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F84" w:rsidRDefault="00A42F84" w:rsidP="00A42F84">
      <w:pPr>
        <w:pStyle w:val="1"/>
        <w:shd w:val="clear" w:color="auto" w:fill="FFFFFF"/>
        <w:ind w:firstLine="709"/>
        <w:jc w:val="both"/>
        <w:rPr>
          <w:b/>
          <w:sz w:val="28"/>
          <w:szCs w:val="28"/>
        </w:rPr>
      </w:pPr>
      <w:bookmarkStart w:id="0" w:name="_GoBack"/>
      <w:bookmarkEnd w:id="0"/>
      <w:r>
        <w:rPr>
          <w:b/>
          <w:color w:val="000000"/>
          <w:sz w:val="28"/>
          <w:szCs w:val="28"/>
        </w:rPr>
        <w:t>СЛОВАРЬ ОСНОВНЫХ ПОНЯТИЙ ТЕОРИИ ГОСУДАРСТВА И ПРАВА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Абсолютные права </w:t>
      </w:r>
      <w:r>
        <w:rPr>
          <w:color w:val="000000"/>
          <w:sz w:val="28"/>
          <w:szCs w:val="28"/>
        </w:rPr>
        <w:t>— такие субъективные права, которые обеспечи</w:t>
      </w:r>
      <w:r>
        <w:rPr>
          <w:color w:val="000000"/>
          <w:sz w:val="28"/>
          <w:szCs w:val="28"/>
        </w:rPr>
        <w:softHyphen/>
        <w:t>ваются пассивной обязанностью (воздержанием от нарушаемых действий) со стороны неопределенного круга лиц (например, право собственности).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Абсолютные отношения </w:t>
      </w:r>
      <w:r>
        <w:rPr>
          <w:color w:val="000000"/>
          <w:sz w:val="28"/>
          <w:szCs w:val="28"/>
        </w:rPr>
        <w:t>— такое урегулированное нормой права общественное отношение, в котором управомоченной стороне противостоит неопределенно большое количество пассивно обязанных субъектов.</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Абсолютная монархия </w:t>
      </w:r>
      <w:r>
        <w:rPr>
          <w:color w:val="000000"/>
          <w:sz w:val="28"/>
          <w:szCs w:val="28"/>
        </w:rPr>
        <w:t>— разновидность монархической формы правления, для которой характерна неограниченная государственная власть, принадлежащая одному лицу — монарху.</w:t>
      </w:r>
    </w:p>
    <w:p w:rsidR="00A42F84" w:rsidRDefault="00A42F84" w:rsidP="00A42F84">
      <w:pPr>
        <w:pStyle w:val="1"/>
        <w:shd w:val="clear" w:color="auto" w:fill="FFFFFF"/>
        <w:spacing w:line="360" w:lineRule="auto"/>
        <w:ind w:firstLine="709"/>
        <w:jc w:val="both"/>
        <w:rPr>
          <w:color w:val="000000"/>
          <w:sz w:val="28"/>
          <w:szCs w:val="28"/>
        </w:rPr>
      </w:pPr>
      <w:r>
        <w:rPr>
          <w:i/>
          <w:iCs/>
          <w:color w:val="000000"/>
          <w:sz w:val="28"/>
          <w:szCs w:val="28"/>
        </w:rPr>
        <w:t xml:space="preserve">Автономия — </w:t>
      </w:r>
      <w:r>
        <w:rPr>
          <w:color w:val="000000"/>
          <w:sz w:val="28"/>
          <w:szCs w:val="28"/>
        </w:rPr>
        <w:t>форма самоуправления части территории государства, характеризующаяся правом самостоятельного решения внутренних вопросов.</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 Автономная область в составе Российской Федерации </w:t>
      </w:r>
      <w:r>
        <w:rPr>
          <w:color w:val="000000"/>
          <w:sz w:val="28"/>
          <w:szCs w:val="28"/>
        </w:rPr>
        <w:t>— область, самостоятельно осуществляющая государственную власть на соответст</w:t>
      </w:r>
      <w:r>
        <w:rPr>
          <w:color w:val="000000"/>
          <w:sz w:val="28"/>
          <w:szCs w:val="28"/>
        </w:rPr>
        <w:softHyphen/>
        <w:t>вующей территории, отличающаяся особенностями быта и национального состава и входящая непосредственно в Российскую Федерацию на началах административной автономии (Еврейская автономная область).</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Автономный округ в составе Российской Федерации </w:t>
      </w:r>
      <w:r>
        <w:rPr>
          <w:color w:val="000000"/>
          <w:sz w:val="28"/>
          <w:szCs w:val="28"/>
        </w:rPr>
        <w:t>— националь</w:t>
      </w:r>
      <w:r>
        <w:rPr>
          <w:color w:val="000000"/>
          <w:sz w:val="28"/>
          <w:szCs w:val="28"/>
        </w:rPr>
        <w:softHyphen/>
        <w:t>ное государственное образование, входящее в область или край и отли</w:t>
      </w:r>
      <w:r>
        <w:rPr>
          <w:color w:val="000000"/>
          <w:sz w:val="28"/>
          <w:szCs w:val="28"/>
        </w:rPr>
        <w:softHyphen/>
        <w:t>чающееся особым национальным составом и бытом населения (напри</w:t>
      </w:r>
      <w:r>
        <w:rPr>
          <w:color w:val="000000"/>
          <w:sz w:val="28"/>
          <w:szCs w:val="28"/>
        </w:rPr>
        <w:softHyphen/>
        <w:t>мер, Корякский автономный округ).</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Авторитаризм </w:t>
      </w:r>
      <w:r>
        <w:rPr>
          <w:color w:val="000000"/>
          <w:sz w:val="28"/>
          <w:szCs w:val="28"/>
        </w:rPr>
        <w:t>— один из видов политического режима, в котором политическая власть осуществляется конкретным лицом (класс, партия, элитная группа и т.д.) при минимальном участии народа и для которого характерны бюрократически-командные методы управления обществом.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Административно-территориальная единица субъектов Российской Федерации </w:t>
      </w:r>
      <w:r>
        <w:rPr>
          <w:color w:val="000000"/>
          <w:sz w:val="28"/>
          <w:szCs w:val="28"/>
        </w:rPr>
        <w:t>— структурный элемент административно-территориального деления, в качестве которого выступают район, город, район города, поселок и сельский населенный пункт.  '</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Административно-территориальное деление </w:t>
      </w:r>
      <w:r>
        <w:rPr>
          <w:color w:val="000000"/>
          <w:sz w:val="28"/>
          <w:szCs w:val="28"/>
        </w:rPr>
        <w:t>— это система терри</w:t>
      </w:r>
      <w:r>
        <w:rPr>
          <w:color w:val="000000"/>
          <w:sz w:val="28"/>
          <w:szCs w:val="28"/>
        </w:rPr>
        <w:softHyphen/>
      </w:r>
      <w:r>
        <w:rPr>
          <w:color w:val="000000"/>
          <w:sz w:val="28"/>
          <w:szCs w:val="28"/>
        </w:rPr>
        <w:lastRenderedPageBreak/>
        <w:t>ториальной организации государства, на основе которой образуются и функционируют органы государственной власти и управления.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Административно-территориальное устройство Российской Фе</w:t>
      </w:r>
      <w:r>
        <w:rPr>
          <w:i/>
          <w:iCs/>
          <w:color w:val="000000"/>
          <w:sz w:val="28"/>
          <w:szCs w:val="28"/>
        </w:rPr>
        <w:softHyphen/>
        <w:t xml:space="preserve">дерации </w:t>
      </w:r>
      <w:r>
        <w:rPr>
          <w:color w:val="000000"/>
          <w:sz w:val="28"/>
          <w:szCs w:val="28"/>
        </w:rPr>
        <w:t>— разделение территории России на определенные части (районы, города, районы города, поселки, сельские населенные пункты), в соответствии с которыми строится и функционирует система местных органов.</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Администрация </w:t>
      </w:r>
      <w:r>
        <w:rPr>
          <w:color w:val="000000"/>
          <w:sz w:val="28"/>
          <w:szCs w:val="28"/>
        </w:rPr>
        <w:t>— система исполнительно-распорядительных госу</w:t>
      </w:r>
      <w:r>
        <w:rPr>
          <w:color w:val="000000"/>
          <w:sz w:val="28"/>
          <w:szCs w:val="28"/>
        </w:rPr>
        <w:softHyphen/>
        <w:t>дарственных органов, обеспечивающая реализацию законов в масштабах всей страны или определенного региона.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Акт нормативный </w:t>
      </w:r>
      <w:r>
        <w:rPr>
          <w:color w:val="000000"/>
          <w:sz w:val="28"/>
          <w:szCs w:val="28"/>
        </w:rPr>
        <w:t>— правовой акт, принимаемый субъектами пра</w:t>
      </w:r>
      <w:r>
        <w:rPr>
          <w:color w:val="000000"/>
          <w:sz w:val="28"/>
          <w:szCs w:val="28"/>
        </w:rPr>
        <w:softHyphen/>
        <w:t>вотворчества, содержащий нормы права, имеющий особую официальную письменную форму и направленный на урегулирование определенных общественных отношений.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Акт применение права (правоприменительный акт) </w:t>
      </w:r>
      <w:r>
        <w:rPr>
          <w:color w:val="000000"/>
          <w:sz w:val="28"/>
          <w:szCs w:val="28"/>
        </w:rPr>
        <w:t>— правовой акт, который содержит индивидуальное властное предписание, вынесенное компетентным органом в результате решения конкретного юридического дела.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Акт толкования права (интерпретационный акт) </w:t>
      </w:r>
      <w:r>
        <w:rPr>
          <w:color w:val="000000"/>
          <w:sz w:val="28"/>
          <w:szCs w:val="28"/>
        </w:rPr>
        <w:t>— правовой акт, который содержит разъяснение смысла юридических норм и выносится специальными компетентными органами.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Аналогия закона — </w:t>
      </w:r>
      <w:r>
        <w:rPr>
          <w:color w:val="000000"/>
          <w:sz w:val="28"/>
          <w:szCs w:val="28"/>
        </w:rPr>
        <w:t>решение конкретного юридического дела на основе правовой нормы, рассчитанной не на данный, а на сходные случаи.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Аналогия права </w:t>
      </w:r>
      <w:r>
        <w:rPr>
          <w:color w:val="000000"/>
          <w:sz w:val="28"/>
          <w:szCs w:val="28"/>
        </w:rPr>
        <w:t>— решение конкретного юридического дела на ос</w:t>
      </w:r>
      <w:r>
        <w:rPr>
          <w:color w:val="000000"/>
          <w:sz w:val="28"/>
          <w:szCs w:val="28"/>
        </w:rPr>
        <w:softHyphen/>
        <w:t>нове общих принципов и смысла права.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Аутентическое (авторское) толкование </w:t>
      </w:r>
      <w:r>
        <w:rPr>
          <w:color w:val="000000"/>
          <w:sz w:val="28"/>
          <w:szCs w:val="28"/>
        </w:rPr>
        <w:t>— разъяснение смысла юридической нормы, которое дается тем же органом, который принял данную норму.</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Бездействие преступное — </w:t>
      </w:r>
      <w:r>
        <w:rPr>
          <w:color w:val="000000"/>
          <w:sz w:val="28"/>
          <w:szCs w:val="28"/>
        </w:rPr>
        <w:t xml:space="preserve">разновидность преступного деяния, представляющая собой общественно опасное и противоправное пассивное поведение, выражающееся в несовершении общественно ценного действия, </w:t>
      </w:r>
      <w:r>
        <w:rPr>
          <w:color w:val="000000"/>
          <w:sz w:val="28"/>
          <w:szCs w:val="28"/>
        </w:rPr>
        <w:lastRenderedPageBreak/>
        <w:t>которое лицо могло и должно было совершить в силу возложенных на него юридических обязанностей.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Буквальное толкование </w:t>
      </w:r>
      <w:r>
        <w:rPr>
          <w:color w:val="000000"/>
          <w:sz w:val="28"/>
          <w:szCs w:val="28"/>
        </w:rPr>
        <w:t>— разъяснение смысла правовой нормы, при котором этот смысл совпадает с ее текстуальным выражением.</w:t>
      </w:r>
    </w:p>
    <w:p w:rsidR="00A42F84" w:rsidRDefault="00A42F84" w:rsidP="00A42F84">
      <w:pPr>
        <w:spacing w:line="360" w:lineRule="auto"/>
        <w:ind w:firstLine="709"/>
        <w:jc w:val="both"/>
        <w:rPr>
          <w:sz w:val="28"/>
          <w:szCs w:val="28"/>
        </w:rPr>
      </w:pP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Важнейшие полномочия </w:t>
      </w:r>
      <w:r>
        <w:rPr>
          <w:color w:val="000000"/>
          <w:sz w:val="28"/>
          <w:szCs w:val="28"/>
        </w:rPr>
        <w:t>— установленные Конституцией и законами специальные права для конкретных государственных органов и должностных лиц, позволяющие оптимальным путем достигать наиболее значимые социальные цели.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Вето</w:t>
      </w:r>
      <w:r>
        <w:rPr>
          <w:color w:val="000000"/>
          <w:sz w:val="28"/>
          <w:szCs w:val="28"/>
        </w:rPr>
        <w:t>—отказ главы государства подписать законопроект, принятый парламентом.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Вина </w:t>
      </w:r>
      <w:r>
        <w:rPr>
          <w:color w:val="000000"/>
          <w:sz w:val="28"/>
          <w:szCs w:val="28"/>
        </w:rPr>
        <w:t>— психическое состояние, характеризующееся отношением правонарушителя к совершенному им деянию (см. умысел и неосторожность).</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Власть социальная </w:t>
      </w:r>
      <w:r>
        <w:rPr>
          <w:color w:val="000000"/>
          <w:sz w:val="28"/>
          <w:szCs w:val="28"/>
        </w:rPr>
        <w:t>— присущее всякой общности людей отношение господства и подчинения между субъектами, опирающееся на принуждение.</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Властные решения </w:t>
      </w:r>
      <w:r>
        <w:rPr>
          <w:color w:val="000000"/>
          <w:sz w:val="28"/>
          <w:szCs w:val="28"/>
        </w:rPr>
        <w:t>— правовые акты, принимаемые государственными органами или должностными лицами в пределах их компетенции для достижения определенных целей и влекущие юридические последствия.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Вменяемость </w:t>
      </w:r>
      <w:r>
        <w:rPr>
          <w:color w:val="000000"/>
          <w:sz w:val="28"/>
          <w:szCs w:val="28"/>
        </w:rPr>
        <w:t>— нормальное психическое состояние лица, при кото</w:t>
      </w:r>
      <w:r>
        <w:rPr>
          <w:color w:val="000000"/>
          <w:sz w:val="28"/>
          <w:szCs w:val="28"/>
        </w:rPr>
        <w:softHyphen/>
        <w:t>ром оно способно оценить свое место в обществе и отдавать отчет своим действиям.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Воинская дисциплина </w:t>
      </w:r>
      <w:r>
        <w:rPr>
          <w:color w:val="000000"/>
          <w:sz w:val="28"/>
          <w:szCs w:val="28"/>
        </w:rPr>
        <w:t>— соблюдение военнослужащими правил, ус</w:t>
      </w:r>
      <w:r>
        <w:rPr>
          <w:color w:val="000000"/>
          <w:sz w:val="28"/>
          <w:szCs w:val="28"/>
        </w:rPr>
        <w:softHyphen/>
        <w:t>тановленных законами, уставами, приказами.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Воля народа </w:t>
      </w:r>
      <w:r>
        <w:rPr>
          <w:color w:val="000000"/>
          <w:sz w:val="28"/>
          <w:szCs w:val="28"/>
        </w:rPr>
        <w:t>— концентрированное выражение интересов большинства граждан в обществе, направленное на достижение определенных социально значимых целей и лежащее в основе какого-либо управленческого решения (например, конкретного закона, принятого на референдуме).</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Вотум </w:t>
      </w:r>
      <w:r>
        <w:rPr>
          <w:color w:val="000000"/>
          <w:sz w:val="28"/>
          <w:szCs w:val="28"/>
        </w:rPr>
        <w:t>— решение, принятое большинством голосов избирательного корпуса или представительного учреждения по определенному вопросу (например, вотум недоверия правительству).</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lastRenderedPageBreak/>
        <w:t xml:space="preserve">Временное правительство </w:t>
      </w:r>
      <w:r>
        <w:rPr>
          <w:color w:val="000000"/>
          <w:sz w:val="28"/>
          <w:szCs w:val="28"/>
        </w:rPr>
        <w:t>— центральный орган исполнительной власти, созданный в переходный период конкретного правительства в условиях его экономической или политической нестабильности в конкретном государстве.</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Временное правление </w:t>
      </w:r>
      <w:r>
        <w:rPr>
          <w:color w:val="000000"/>
          <w:sz w:val="28"/>
          <w:szCs w:val="28"/>
        </w:rPr>
        <w:t>— система высших органов государства, осу</w:t>
      </w:r>
      <w:r>
        <w:rPr>
          <w:color w:val="000000"/>
          <w:sz w:val="28"/>
          <w:szCs w:val="28"/>
        </w:rPr>
        <w:softHyphen/>
        <w:t>ществляющая в определенный промежуток времени политическую власть в обществе.</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Всенародное голосование (референдум) </w:t>
      </w:r>
      <w:r>
        <w:rPr>
          <w:color w:val="000000"/>
          <w:sz w:val="28"/>
          <w:szCs w:val="28"/>
        </w:rPr>
        <w:t>—принятие непосредственно гражданами управленческого решения по наиболее важным вопросам государственной и общественной жизни, обладающее высшей юридической силой.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Всенародное обсуждение </w:t>
      </w:r>
      <w:r>
        <w:rPr>
          <w:color w:val="000000"/>
          <w:sz w:val="28"/>
          <w:szCs w:val="28"/>
        </w:rPr>
        <w:t>— форма демократии, заключается в непосредственном участии граждан в процессе управлении, выработке и принятии оптимальных государственных программ выражения мнений и оценок по наиболее общественной проблемы (например, при обсуждении законопроекте) и иными самый широкий спектр предложений и рекомендаций,  различных групп, слоев, отдельных граждан общества).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Всеобщее избирательное право </w:t>
      </w:r>
      <w:r>
        <w:rPr>
          <w:color w:val="000000"/>
          <w:sz w:val="28"/>
          <w:szCs w:val="28"/>
        </w:rPr>
        <w:t>— признак демократии и иной системы, означающей предоставление активного и пассивного (избирать) права всем дееспособным гражданам независимо от их происхождения, социального и имущественного  положения, расовой и национальной принадлежности, пола,  языка, отношения к религии, времени проживания в данной местности, рода и характера занятий.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Гарантии законности </w:t>
      </w:r>
      <w:r>
        <w:rPr>
          <w:color w:val="000000"/>
          <w:sz w:val="28"/>
          <w:szCs w:val="28"/>
        </w:rPr>
        <w:t>— средства и условия, обеспечивающие со</w:t>
      </w:r>
      <w:r>
        <w:rPr>
          <w:color w:val="000000"/>
          <w:sz w:val="28"/>
          <w:szCs w:val="28"/>
        </w:rPr>
        <w:softHyphen/>
        <w:t>блюдение законов и подзаконных актов, беспрепятственное осуществление прав граждан и интересов общества и государства.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Гипотеза правовой нормы</w:t>
      </w:r>
      <w:r>
        <w:rPr>
          <w:color w:val="000000"/>
          <w:sz w:val="28"/>
          <w:szCs w:val="28"/>
        </w:rPr>
        <w:t>—элемент нормы права, указывающий на ее действия (время, место, субъектный состав и т.п.), которые определяются путем закрепления юридических фактов.</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Глава государства </w:t>
      </w:r>
      <w:r>
        <w:rPr>
          <w:color w:val="000000"/>
          <w:sz w:val="28"/>
          <w:szCs w:val="28"/>
        </w:rPr>
        <w:t>—- высшее должностное лицо в государстве, яв</w:t>
      </w:r>
      <w:r>
        <w:rPr>
          <w:color w:val="000000"/>
          <w:sz w:val="28"/>
          <w:szCs w:val="28"/>
        </w:rPr>
        <w:softHyphen/>
      </w:r>
      <w:r>
        <w:rPr>
          <w:color w:val="000000"/>
          <w:sz w:val="28"/>
          <w:szCs w:val="28"/>
        </w:rPr>
        <w:lastRenderedPageBreak/>
        <w:t>ляющееся носителем его исполнительной власти и одновременно верховным официальным представителем всего данного общества в сфере внешних сношений.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Государственная власть </w:t>
      </w:r>
      <w:r>
        <w:rPr>
          <w:color w:val="000000"/>
          <w:sz w:val="28"/>
          <w:szCs w:val="28"/>
        </w:rPr>
        <w:t>— публично-политическое отношение господства и подчинения между субъектами, опирающееся на государственное принуждение.</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Государственная дисциплина </w:t>
      </w:r>
      <w:r>
        <w:rPr>
          <w:color w:val="000000"/>
          <w:sz w:val="28"/>
          <w:szCs w:val="28"/>
        </w:rPr>
        <w:t>— определенные требования к поведению людей, связанные с выполнением правил, предъявляемых к государственным служащим.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Государственно-правовой режим </w:t>
      </w:r>
      <w:r>
        <w:rPr>
          <w:color w:val="000000"/>
          <w:sz w:val="28"/>
          <w:szCs w:val="28"/>
        </w:rPr>
        <w:t>— система методов, приемов и средств, с помощью которых осуществляется государственная власть.</w:t>
      </w:r>
    </w:p>
    <w:p w:rsidR="00A42F84" w:rsidRDefault="00A42F84" w:rsidP="00A42F84">
      <w:pPr>
        <w:pStyle w:val="1"/>
        <w:shd w:val="clear" w:color="auto" w:fill="FFFFFF"/>
        <w:spacing w:line="360" w:lineRule="auto"/>
        <w:ind w:firstLine="709"/>
        <w:jc w:val="both"/>
        <w:rPr>
          <w:color w:val="000000"/>
          <w:sz w:val="28"/>
          <w:szCs w:val="28"/>
        </w:rPr>
      </w:pPr>
      <w:r>
        <w:rPr>
          <w:i/>
          <w:iCs/>
          <w:color w:val="000000"/>
          <w:sz w:val="28"/>
          <w:szCs w:val="28"/>
        </w:rPr>
        <w:t xml:space="preserve">Государственное принуждение </w:t>
      </w:r>
      <w:r>
        <w:rPr>
          <w:color w:val="000000"/>
          <w:sz w:val="28"/>
          <w:szCs w:val="28"/>
        </w:rPr>
        <w:t>— осуществляемое организованно, персонифицированно и в пределах юридических предписаний физическое, психологическое либо идеологическое воздействие государствен</w:t>
      </w:r>
      <w:r>
        <w:rPr>
          <w:color w:val="000000"/>
          <w:sz w:val="28"/>
          <w:szCs w:val="28"/>
        </w:rPr>
        <w:softHyphen/>
        <w:t>ной власти на членов общества, обеспечивающее при помощи государ</w:t>
      </w:r>
      <w:r>
        <w:rPr>
          <w:color w:val="000000"/>
          <w:sz w:val="28"/>
          <w:szCs w:val="28"/>
        </w:rPr>
        <w:softHyphen/>
        <w:t>ственного аппарата безусловное утверждение государственной воли в области охраны и защиты прав и свобод человека и гражданина, без</w:t>
      </w:r>
      <w:r>
        <w:rPr>
          <w:color w:val="000000"/>
          <w:sz w:val="28"/>
          <w:szCs w:val="28"/>
        </w:rPr>
        <w:softHyphen/>
        <w:t>опасности общества, борьбы с правонарушениями и наказания винов</w:t>
      </w:r>
      <w:r>
        <w:rPr>
          <w:color w:val="000000"/>
          <w:sz w:val="28"/>
          <w:szCs w:val="28"/>
        </w:rPr>
        <w:softHyphen/>
        <w:t>ных в их совершении.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Государственный аппарат </w:t>
      </w:r>
      <w:r>
        <w:rPr>
          <w:color w:val="000000"/>
          <w:sz w:val="28"/>
          <w:szCs w:val="28"/>
        </w:rPr>
        <w:t>— система государственных органов, призванных осуществлять задачи и функции государства.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Государственный суверенитет</w:t>
      </w:r>
      <w:r>
        <w:rPr>
          <w:color w:val="000000"/>
          <w:sz w:val="28"/>
          <w:szCs w:val="28"/>
        </w:rPr>
        <w:t>—присущее государству верховенст</w:t>
      </w:r>
      <w:r>
        <w:rPr>
          <w:color w:val="000000"/>
          <w:sz w:val="28"/>
          <w:szCs w:val="28"/>
        </w:rPr>
        <w:softHyphen/>
        <w:t xml:space="preserve">во на своей территории и независимость в международных отношениях. </w:t>
      </w:r>
      <w:r>
        <w:rPr>
          <w:i/>
          <w:iCs/>
          <w:color w:val="000000"/>
          <w:sz w:val="28"/>
          <w:szCs w:val="28"/>
        </w:rPr>
        <w:t xml:space="preserve">Государство — </w:t>
      </w:r>
      <w:r>
        <w:rPr>
          <w:color w:val="000000"/>
          <w:sz w:val="28"/>
          <w:szCs w:val="28"/>
        </w:rPr>
        <w:t>организация политической власти, содействующая преимущественному осуществлению конкретных интересов (классо</w:t>
      </w:r>
      <w:r>
        <w:rPr>
          <w:color w:val="000000"/>
          <w:sz w:val="28"/>
          <w:szCs w:val="28"/>
        </w:rPr>
        <w:softHyphen/>
        <w:t>вых, общечеловеческих, религиозных, националистических, расовых и т.п.) в пределах определенной территории.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Гражданское общество </w:t>
      </w:r>
      <w:r>
        <w:rPr>
          <w:color w:val="000000"/>
          <w:sz w:val="28"/>
          <w:szCs w:val="28"/>
        </w:rPr>
        <w:t>— совокупность нравственных, религиоз</w:t>
      </w:r>
      <w:r>
        <w:rPr>
          <w:color w:val="000000"/>
          <w:sz w:val="28"/>
          <w:szCs w:val="28"/>
        </w:rPr>
        <w:softHyphen/>
        <w:t>ных, национальных, социально-экономических, семейных отношений и институтов, с помощью которых удовлетворяются интересы индивидов и их групп.</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lastRenderedPageBreak/>
        <w:t xml:space="preserve">Гражданство </w:t>
      </w:r>
      <w:r>
        <w:rPr>
          <w:color w:val="000000"/>
          <w:sz w:val="28"/>
          <w:szCs w:val="28"/>
        </w:rPr>
        <w:t>— устойчивая правовая связь человека с государст</w:t>
      </w:r>
      <w:r>
        <w:rPr>
          <w:color w:val="000000"/>
          <w:sz w:val="28"/>
          <w:szCs w:val="28"/>
        </w:rPr>
        <w:softHyphen/>
        <w:t>вом, выражающаяся в совокупности их взаимных прав, обязанностей и ответственности.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Грамматический способ толкования </w:t>
      </w:r>
      <w:r>
        <w:rPr>
          <w:color w:val="000000"/>
          <w:sz w:val="28"/>
          <w:szCs w:val="28"/>
        </w:rPr>
        <w:t>— это прием разъяснения пра</w:t>
      </w:r>
      <w:r>
        <w:rPr>
          <w:color w:val="000000"/>
          <w:sz w:val="28"/>
          <w:szCs w:val="28"/>
        </w:rPr>
        <w:softHyphen/>
        <w:t>вовых норм, осуществляемый с помощью языковых средств, правил грамматики, орфографии и т.п.</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Гуманизм права </w:t>
      </w:r>
      <w:r>
        <w:rPr>
          <w:color w:val="000000"/>
          <w:sz w:val="28"/>
          <w:szCs w:val="28"/>
        </w:rPr>
        <w:t>— один из важнейших принципов права, выра</w:t>
      </w:r>
      <w:r>
        <w:rPr>
          <w:color w:val="000000"/>
          <w:sz w:val="28"/>
          <w:szCs w:val="28"/>
        </w:rPr>
        <w:softHyphen/>
        <w:t>жающийся в признании человека как высшей ценности, закрепле</w:t>
      </w:r>
      <w:r>
        <w:rPr>
          <w:color w:val="000000"/>
          <w:sz w:val="28"/>
          <w:szCs w:val="28"/>
        </w:rPr>
        <w:softHyphen/>
        <w:t>нии и обеспечении его прав, свобод, законных интересов, достоин</w:t>
      </w:r>
      <w:r>
        <w:rPr>
          <w:color w:val="000000"/>
          <w:sz w:val="28"/>
          <w:szCs w:val="28"/>
        </w:rPr>
        <w:softHyphen/>
        <w:t>ства личности, условий свободного всестороннего развития и стиму</w:t>
      </w:r>
      <w:r>
        <w:rPr>
          <w:color w:val="000000"/>
          <w:sz w:val="28"/>
          <w:szCs w:val="28"/>
        </w:rPr>
        <w:softHyphen/>
        <w:t>лирования подлинно человечных отношений между людьми.</w:t>
      </w:r>
    </w:p>
    <w:p w:rsidR="00A42F84" w:rsidRDefault="00A42F84" w:rsidP="00A42F84">
      <w:pPr>
        <w:pStyle w:val="1"/>
        <w:shd w:val="clear" w:color="auto" w:fill="FFFFFF"/>
        <w:spacing w:line="360" w:lineRule="auto"/>
        <w:ind w:firstLine="709"/>
        <w:jc w:val="both"/>
        <w:rPr>
          <w:sz w:val="28"/>
          <w:szCs w:val="28"/>
        </w:rPr>
      </w:pPr>
      <w:r>
        <w:rPr>
          <w:b/>
          <w:bCs/>
          <w:color w:val="000000"/>
          <w:sz w:val="28"/>
          <w:szCs w:val="28"/>
        </w:rPr>
        <w:t>Д</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Давность </w:t>
      </w:r>
      <w:r>
        <w:rPr>
          <w:color w:val="000000"/>
          <w:sz w:val="28"/>
          <w:szCs w:val="28"/>
        </w:rPr>
        <w:t>— установленный в нормативном акте срок, истечение которого влечет определенные юридические последствия.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Дееспособность </w:t>
      </w:r>
      <w:r>
        <w:rPr>
          <w:color w:val="000000"/>
          <w:sz w:val="28"/>
          <w:szCs w:val="28"/>
        </w:rPr>
        <w:t>— установленная (признанная) в законе возмож</w:t>
      </w:r>
      <w:r>
        <w:rPr>
          <w:color w:val="000000"/>
          <w:sz w:val="28"/>
          <w:szCs w:val="28"/>
        </w:rPr>
        <w:softHyphen/>
        <w:t>ность лица своими собственными действиями осуществлять права и обязанности.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Действие права </w:t>
      </w:r>
      <w:r>
        <w:rPr>
          <w:color w:val="000000"/>
          <w:sz w:val="28"/>
          <w:szCs w:val="28"/>
        </w:rPr>
        <w:t>— содержательно-динамическая сторона права, ха</w:t>
      </w:r>
      <w:r>
        <w:rPr>
          <w:color w:val="000000"/>
          <w:sz w:val="28"/>
          <w:szCs w:val="28"/>
        </w:rPr>
        <w:softHyphen/>
        <w:t>рактеризующая его фактически реализуемую способность осущест</w:t>
      </w:r>
      <w:r>
        <w:rPr>
          <w:color w:val="000000"/>
          <w:sz w:val="28"/>
          <w:szCs w:val="28"/>
        </w:rPr>
        <w:softHyphen/>
        <w:t>влять регулятивное (специально-юридическое), информационно-пси</w:t>
      </w:r>
      <w:r>
        <w:rPr>
          <w:color w:val="000000"/>
          <w:sz w:val="28"/>
          <w:szCs w:val="28"/>
        </w:rPr>
        <w:softHyphen/>
        <w:t>хологическое (мотивационное), воспитательное (идеологическое, педа</w:t>
      </w:r>
      <w:r>
        <w:rPr>
          <w:color w:val="000000"/>
          <w:sz w:val="28"/>
          <w:szCs w:val="28"/>
        </w:rPr>
        <w:softHyphen/>
        <w:t>гогическое) и социальное воздействие на участников общественных от</w:t>
      </w:r>
      <w:r>
        <w:rPr>
          <w:color w:val="000000"/>
          <w:sz w:val="28"/>
          <w:szCs w:val="28"/>
        </w:rPr>
        <w:softHyphen/>
        <w:t>ношений.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Декларация — </w:t>
      </w:r>
      <w:r>
        <w:rPr>
          <w:color w:val="000000"/>
          <w:sz w:val="28"/>
          <w:szCs w:val="28"/>
        </w:rPr>
        <w:t>провозглашение основных принципов; правовой до</w:t>
      </w:r>
      <w:r>
        <w:rPr>
          <w:color w:val="000000"/>
          <w:sz w:val="28"/>
          <w:szCs w:val="28"/>
        </w:rPr>
        <w:softHyphen/>
        <w:t>кумент, имеющий силу рекомендации.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Декрет </w:t>
      </w:r>
      <w:r>
        <w:rPr>
          <w:color w:val="000000"/>
          <w:sz w:val="28"/>
          <w:szCs w:val="28"/>
        </w:rPr>
        <w:t>— наименование особо важных нормативных актов.</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Деликтоспособность </w:t>
      </w:r>
      <w:r>
        <w:rPr>
          <w:color w:val="000000"/>
          <w:sz w:val="28"/>
          <w:szCs w:val="28"/>
        </w:rPr>
        <w:t>— способность лица самостоятельно нести юридическую ответственность за совершенное правонарушение.</w:t>
      </w:r>
    </w:p>
    <w:p w:rsidR="00A42F84" w:rsidRDefault="00A42F84" w:rsidP="00A42F84">
      <w:pPr>
        <w:pStyle w:val="1"/>
        <w:shd w:val="clear" w:color="auto" w:fill="FFFFFF"/>
        <w:spacing w:line="360" w:lineRule="auto"/>
        <w:ind w:firstLine="709"/>
        <w:jc w:val="both"/>
        <w:rPr>
          <w:sz w:val="28"/>
          <w:szCs w:val="28"/>
        </w:rPr>
      </w:pPr>
      <w:r>
        <w:rPr>
          <w:color w:val="000000"/>
          <w:sz w:val="28"/>
          <w:szCs w:val="28"/>
        </w:rPr>
        <w:t>234         .        .- ,</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Демократизм права </w:t>
      </w:r>
      <w:r>
        <w:rPr>
          <w:color w:val="000000"/>
          <w:sz w:val="28"/>
          <w:szCs w:val="28"/>
        </w:rPr>
        <w:t>— один из важнейших принципов права, выра</w:t>
      </w:r>
      <w:r>
        <w:rPr>
          <w:color w:val="000000"/>
          <w:sz w:val="28"/>
          <w:szCs w:val="28"/>
        </w:rPr>
        <w:softHyphen/>
        <w:t>жающийся в юридическом установлении и реальном обеспечении идей народовластия, свободы, равенства, братства, справедливости, ответст</w:t>
      </w:r>
      <w:r>
        <w:rPr>
          <w:color w:val="000000"/>
          <w:sz w:val="28"/>
          <w:szCs w:val="28"/>
        </w:rPr>
        <w:softHyphen/>
      </w:r>
      <w:r>
        <w:rPr>
          <w:color w:val="000000"/>
          <w:sz w:val="28"/>
          <w:szCs w:val="28"/>
        </w:rPr>
        <w:lastRenderedPageBreak/>
        <w:t>венности в общественных отношениях, подлежащих правовому регули</w:t>
      </w:r>
      <w:r>
        <w:rPr>
          <w:color w:val="000000"/>
          <w:sz w:val="28"/>
          <w:szCs w:val="28"/>
        </w:rPr>
        <w:softHyphen/>
        <w:t>рованию.</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Демократический режим </w:t>
      </w:r>
      <w:r>
        <w:rPr>
          <w:color w:val="000000"/>
          <w:sz w:val="28"/>
          <w:szCs w:val="28"/>
        </w:rPr>
        <w:t>— система методов и приемов, с помощью которых население участвует в осуществлении государственной власти посредством прямой (когда граждане, например, на референдуме непо</w:t>
      </w:r>
      <w:r>
        <w:rPr>
          <w:color w:val="000000"/>
          <w:sz w:val="28"/>
          <w:szCs w:val="28"/>
        </w:rPr>
        <w:softHyphen/>
        <w:t>средственно принимают решения по важнейшим вопросам обществен</w:t>
      </w:r>
      <w:r>
        <w:rPr>
          <w:color w:val="000000"/>
          <w:sz w:val="28"/>
          <w:szCs w:val="28"/>
        </w:rPr>
        <w:softHyphen/>
        <w:t>ной жизни) и представительной демократии (когда народ реализует свою власть через выбираемые им представительные органы), прини</w:t>
      </w:r>
      <w:r>
        <w:rPr>
          <w:color w:val="000000"/>
          <w:sz w:val="28"/>
          <w:szCs w:val="28"/>
        </w:rPr>
        <w:softHyphen/>
        <w:t>мая решения большинством с учетом интересов меньшинства.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Диктатура </w:t>
      </w:r>
      <w:r>
        <w:rPr>
          <w:color w:val="000000"/>
          <w:sz w:val="28"/>
          <w:szCs w:val="28"/>
        </w:rPr>
        <w:t>— безраздельная политическая, экономическая и идео</w:t>
      </w:r>
      <w:r>
        <w:rPr>
          <w:color w:val="000000"/>
          <w:sz w:val="28"/>
          <w:szCs w:val="28"/>
        </w:rPr>
        <w:softHyphen/>
        <w:t>логическая власть, не ограниченная законом и осуществляемая едино</w:t>
      </w:r>
      <w:r>
        <w:rPr>
          <w:color w:val="000000"/>
          <w:sz w:val="28"/>
          <w:szCs w:val="28"/>
        </w:rPr>
        <w:softHyphen/>
        <w:t>лично (или строго определенной группой лиц во главе с лидером).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Динамизм права </w:t>
      </w:r>
      <w:r>
        <w:rPr>
          <w:color w:val="000000"/>
          <w:sz w:val="28"/>
          <w:szCs w:val="28"/>
        </w:rPr>
        <w:t>— способность права изменяться адекватно изме</w:t>
      </w:r>
      <w:r>
        <w:rPr>
          <w:color w:val="000000"/>
          <w:sz w:val="28"/>
          <w:szCs w:val="28"/>
        </w:rPr>
        <w:softHyphen/>
        <w:t>нившимся общественным отношениям, реагировать на появление новых или прекращение отживших социальных связей в различных сфе</w:t>
      </w:r>
      <w:r>
        <w:rPr>
          <w:color w:val="000000"/>
          <w:sz w:val="28"/>
          <w:szCs w:val="28"/>
        </w:rPr>
        <w:softHyphen/>
        <w:t>рах жизнедеятельности.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Диспозитивный метод правового регулирования </w:t>
      </w:r>
      <w:r>
        <w:rPr>
          <w:color w:val="000000"/>
          <w:sz w:val="28"/>
          <w:szCs w:val="28"/>
        </w:rPr>
        <w:t>— способ правово</w:t>
      </w:r>
      <w:r>
        <w:rPr>
          <w:color w:val="000000"/>
          <w:sz w:val="28"/>
          <w:szCs w:val="28"/>
        </w:rPr>
        <w:softHyphen/>
        <w:t>го воздействия, связанный с равноправием сторон, координацией, осно</w:t>
      </w:r>
      <w:r>
        <w:rPr>
          <w:color w:val="000000"/>
          <w:sz w:val="28"/>
          <w:szCs w:val="28"/>
        </w:rPr>
        <w:softHyphen/>
        <w:t>ванный на дозволениях.</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Диспозиция правовой нормы </w:t>
      </w:r>
      <w:r>
        <w:rPr>
          <w:color w:val="000000"/>
          <w:sz w:val="28"/>
          <w:szCs w:val="28"/>
        </w:rPr>
        <w:t>— это основной элемент нормы права, определяющий модель поведения субъектов с помощью установления прав и обязанностей, возникающих при наличии указанных в гипотезе юридических фактов.</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Дисциплина </w:t>
      </w:r>
      <w:r>
        <w:rPr>
          <w:color w:val="000000"/>
          <w:sz w:val="28"/>
          <w:szCs w:val="28"/>
        </w:rPr>
        <w:t>— это определенные требования к поведению субъек</w:t>
      </w:r>
      <w:r>
        <w:rPr>
          <w:color w:val="000000"/>
          <w:sz w:val="28"/>
          <w:szCs w:val="28"/>
        </w:rPr>
        <w:softHyphen/>
        <w:t>тов, отвечающие сложившимся в обществе социальным нормам.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Догма права (специально-юридическая теория) </w:t>
      </w:r>
      <w:r>
        <w:rPr>
          <w:color w:val="000000"/>
          <w:sz w:val="28"/>
          <w:szCs w:val="28"/>
        </w:rPr>
        <w:t>—наиболее стабиль</w:t>
      </w:r>
      <w:r>
        <w:rPr>
          <w:color w:val="000000"/>
          <w:sz w:val="28"/>
          <w:szCs w:val="28"/>
        </w:rPr>
        <w:softHyphen/>
        <w:t>ная, неизменная часть общей теории права, изучающая его с позиции специально-юридических свойств и проявлений.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Договор нормативный </w:t>
      </w:r>
      <w:r>
        <w:rPr>
          <w:color w:val="000000"/>
          <w:sz w:val="28"/>
          <w:szCs w:val="28"/>
        </w:rPr>
        <w:t>— соглашение между правотворческими субъектами, в результате которого возникает новая норма права (напри</w:t>
      </w:r>
      <w:r>
        <w:rPr>
          <w:color w:val="000000"/>
          <w:sz w:val="28"/>
          <w:szCs w:val="28"/>
        </w:rPr>
        <w:softHyphen/>
        <w:t xml:space="preserve">мер, </w:t>
      </w:r>
      <w:r>
        <w:rPr>
          <w:color w:val="000000"/>
          <w:sz w:val="28"/>
          <w:szCs w:val="28"/>
        </w:rPr>
        <w:lastRenderedPageBreak/>
        <w:t>Федеративный договор РФ 1992 г.).</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Договорная дисциплина </w:t>
      </w:r>
      <w:r>
        <w:rPr>
          <w:color w:val="000000"/>
          <w:sz w:val="28"/>
          <w:szCs w:val="28"/>
        </w:rPr>
        <w:t>— соблюдение субъектами обязательств, предусмотренных в хозяйственных и иных договорах.</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Доказательства </w:t>
      </w:r>
      <w:r>
        <w:rPr>
          <w:color w:val="000000"/>
          <w:sz w:val="28"/>
          <w:szCs w:val="28"/>
        </w:rPr>
        <w:t>— полученные в соответствии с законом сведения (юридически значимая информация, фактические данные), необходи</w:t>
      </w:r>
      <w:r>
        <w:rPr>
          <w:color w:val="000000"/>
          <w:sz w:val="28"/>
          <w:szCs w:val="28"/>
        </w:rPr>
        <w:softHyphen/>
        <w:t>мые для установления объективной истины по юридическому делу.</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Доказывание </w:t>
      </w:r>
      <w:r>
        <w:rPr>
          <w:color w:val="000000"/>
          <w:sz w:val="28"/>
          <w:szCs w:val="28"/>
        </w:rPr>
        <w:t>— юридически оформленная деятельность субъектов, направленная на установление с помощью доказательств объективной истины по делу.</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Доктриналъное толкование норм права </w:t>
      </w:r>
      <w:r>
        <w:rPr>
          <w:color w:val="000000"/>
          <w:sz w:val="28"/>
          <w:szCs w:val="28"/>
        </w:rPr>
        <w:t>— наиболее глубокое и ар</w:t>
      </w:r>
      <w:r>
        <w:rPr>
          <w:color w:val="000000"/>
          <w:sz w:val="28"/>
          <w:szCs w:val="28"/>
        </w:rPr>
        <w:softHyphen/>
        <w:t>гументированное разъяснение смысла правовых норм учеными-юриста</w:t>
      </w:r>
      <w:r>
        <w:rPr>
          <w:color w:val="000000"/>
          <w:sz w:val="28"/>
          <w:szCs w:val="28"/>
        </w:rPr>
        <w:softHyphen/>
        <w:t>ми в монографиях, научных комментариях, статьях и т.п.</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Дуалистическая монархия </w:t>
      </w:r>
      <w:r>
        <w:rPr>
          <w:color w:val="000000"/>
          <w:sz w:val="28"/>
          <w:szCs w:val="28"/>
        </w:rPr>
        <w:t>— разновидность ограниченной монар</w:t>
      </w:r>
      <w:r>
        <w:rPr>
          <w:color w:val="000000"/>
          <w:sz w:val="28"/>
          <w:szCs w:val="28"/>
        </w:rPr>
        <w:softHyphen/>
        <w:t>хии, при которой монарх, действуя в рамках конституции, и формально, и фактически сохраняет широкие властные полномочия, что ставит его в центр всей политической системы данного общества.</w:t>
      </w:r>
    </w:p>
    <w:p w:rsidR="00A42F84" w:rsidRDefault="00A42F84" w:rsidP="00A42F84">
      <w:pPr>
        <w:pStyle w:val="1"/>
        <w:shd w:val="clear" w:color="auto" w:fill="FFFFFF"/>
        <w:spacing w:line="360" w:lineRule="auto"/>
        <w:ind w:firstLine="709"/>
        <w:jc w:val="both"/>
        <w:rPr>
          <w:sz w:val="28"/>
          <w:szCs w:val="28"/>
        </w:rPr>
      </w:pPr>
      <w:r>
        <w:rPr>
          <w:color w:val="000000"/>
          <w:sz w:val="28"/>
          <w:szCs w:val="28"/>
        </w:rPr>
        <w:t>Е</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Единоначалие </w:t>
      </w:r>
      <w:r>
        <w:rPr>
          <w:color w:val="000000"/>
          <w:sz w:val="28"/>
          <w:szCs w:val="28"/>
        </w:rPr>
        <w:t>— форма организации управления, при которой во главе соответствующего государственного органа, учреждения или предприятия стоит одно лицо, правомочное принимать юридически обязательные решения.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Естественное право </w:t>
      </w:r>
      <w:r>
        <w:rPr>
          <w:color w:val="000000"/>
          <w:sz w:val="28"/>
          <w:szCs w:val="28"/>
        </w:rPr>
        <w:t>— совокупность неотъемлемых прав и свобод, обусловленных природой человека и не зависящих тем самым от воли конкретного законодателя.</w:t>
      </w:r>
    </w:p>
    <w:p w:rsidR="00A42F84" w:rsidRDefault="00A42F84" w:rsidP="00A42F84">
      <w:pPr>
        <w:pStyle w:val="1"/>
        <w:shd w:val="clear" w:color="auto" w:fill="FFFFFF"/>
        <w:spacing w:line="360" w:lineRule="auto"/>
        <w:ind w:firstLine="709"/>
        <w:jc w:val="both"/>
        <w:rPr>
          <w:sz w:val="28"/>
          <w:szCs w:val="28"/>
        </w:rPr>
      </w:pPr>
      <w:r>
        <w:rPr>
          <w:color w:val="000000"/>
          <w:sz w:val="28"/>
          <w:szCs w:val="28"/>
        </w:rPr>
        <w:t>Ж</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Жалоба </w:t>
      </w:r>
      <w:r>
        <w:rPr>
          <w:color w:val="000000"/>
          <w:sz w:val="28"/>
          <w:szCs w:val="28"/>
        </w:rPr>
        <w:t>— обращение граждан в органы государства и местного самоуправления с требованием о восстановлении нарушенного права.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Закон </w:t>
      </w:r>
      <w:r>
        <w:rPr>
          <w:color w:val="000000"/>
          <w:sz w:val="28"/>
          <w:szCs w:val="28"/>
        </w:rPr>
        <w:t>— нормативный акт, принятый в особом порядке органом законодательной власти или референдумом, выражающий волю народа, обладающий высшей юридической силой и регулирующий наиболее важные общественные отношения.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lastRenderedPageBreak/>
        <w:t xml:space="preserve">Законность </w:t>
      </w:r>
      <w:r>
        <w:rPr>
          <w:color w:val="000000"/>
          <w:sz w:val="28"/>
          <w:szCs w:val="28"/>
        </w:rPr>
        <w:t>— система требований общества и государства, состоя</w:t>
      </w:r>
      <w:r>
        <w:rPr>
          <w:color w:val="000000"/>
          <w:sz w:val="28"/>
          <w:szCs w:val="28"/>
        </w:rPr>
        <w:softHyphen/>
        <w:t>щая в точной и неуклонной реализации норм права всеми и повсеместно.</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Законный интерес </w:t>
      </w:r>
      <w:r>
        <w:rPr>
          <w:color w:val="000000"/>
          <w:sz w:val="28"/>
          <w:szCs w:val="28"/>
        </w:rPr>
        <w:t>— отраженная в объективном праве либо вытекающая из его общего смысла и в определенной степени гарантированная государством юридическая дозволенность, выражающаяся в стремлениях субъекта пользоваться определенным социальным благом, а также в возможности обращаться за его защитой к компетентным органам государства или общественным организациям в целях удовлетворения своих потребностей, не противоречащих общегосударственным.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Законодательная инициатива </w:t>
      </w:r>
      <w:r>
        <w:rPr>
          <w:color w:val="000000"/>
          <w:sz w:val="28"/>
          <w:szCs w:val="28"/>
        </w:rPr>
        <w:t>— закрепленное в Конституции РФ право определенных субъектов (Президента РФ, Совета Федерации, членов Совета Федерации, депутатов Государственной Думы, Правительства РФ, законодательных (представительных) органов субъектов РФ, Конституционного Суда РФ, Верховного Суда РФ, Высшего Арбит</w:t>
      </w:r>
      <w:r>
        <w:rPr>
          <w:color w:val="000000"/>
          <w:sz w:val="28"/>
          <w:szCs w:val="28"/>
        </w:rPr>
        <w:softHyphen/>
        <w:t>ражного Суда РФ) внести предложение об издании закона и соответствующий законопроект в законодательный орган, которое порождает у последнего обязанность рассмотреть предложение и законопроект.</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Законодательная оговорка </w:t>
      </w:r>
      <w:r>
        <w:rPr>
          <w:color w:val="000000"/>
          <w:sz w:val="28"/>
          <w:szCs w:val="28"/>
        </w:rPr>
        <w:t>— социально обусловленное, имеющее специальную нормативно-лексическую форму условие (заявление, положение), которое частично изменяет содержание или объем действия нормы закона, создает новый правовой режим, выступает формой согласования интересов и порождает определенные юридические последствия.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Законодательная власть </w:t>
      </w:r>
      <w:r>
        <w:rPr>
          <w:color w:val="000000"/>
          <w:sz w:val="28"/>
          <w:szCs w:val="28"/>
        </w:rPr>
        <w:t>— избранные народом представительные органы, призванные вырабатывать стратегию развития общества путем принятия законов.</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Законодательство </w:t>
      </w:r>
      <w:r>
        <w:rPr>
          <w:color w:val="000000"/>
          <w:sz w:val="28"/>
          <w:szCs w:val="28"/>
        </w:rPr>
        <w:t>— система действующих в конкретно-исторический период развития государства законов и основанных на них подзаконных актов.</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Законопроект </w:t>
      </w:r>
      <w:r>
        <w:rPr>
          <w:color w:val="000000"/>
          <w:sz w:val="28"/>
          <w:szCs w:val="28"/>
        </w:rPr>
        <w:t xml:space="preserve">— текст предлагаемого к принятию закона, подготовленный в соответствии с законодательной процедурой, </w:t>
      </w:r>
      <w:r>
        <w:rPr>
          <w:color w:val="000000"/>
          <w:sz w:val="28"/>
          <w:szCs w:val="28"/>
        </w:rPr>
        <w:lastRenderedPageBreak/>
        <w:t>установленной для внесения на рассмотрение законодательного органа или на референдум.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Законотворческий процесс</w:t>
      </w:r>
      <w:r>
        <w:rPr>
          <w:color w:val="000000"/>
          <w:sz w:val="28"/>
          <w:szCs w:val="28"/>
        </w:rPr>
        <w:t>—установленный в юридических нормах вид правотворческого процесса, регламентирующий порядок деятельности законодательного органа государства по выработке,, принятию и изданию законов.</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Запрет </w:t>
      </w:r>
      <w:r>
        <w:rPr>
          <w:color w:val="000000"/>
          <w:sz w:val="28"/>
          <w:szCs w:val="28"/>
        </w:rPr>
        <w:t>— способ правового регулирования, требующий воздержаться от совершения определенных социально вредных правонарушаемых действий.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Заслуга </w:t>
      </w:r>
      <w:r>
        <w:rPr>
          <w:color w:val="000000"/>
          <w:sz w:val="28"/>
          <w:szCs w:val="28"/>
        </w:rPr>
        <w:t>— добросовестный, правомерный поступок, связанный со «сверхисполнением» субъектом своих обязанностей либо с достижени</w:t>
      </w:r>
      <w:r>
        <w:rPr>
          <w:color w:val="000000"/>
          <w:sz w:val="28"/>
          <w:szCs w:val="28"/>
        </w:rPr>
        <w:softHyphen/>
        <w:t>ем им общепризнанного полезного результата и выступающий основа</w:t>
      </w:r>
      <w:r>
        <w:rPr>
          <w:color w:val="000000"/>
          <w:sz w:val="28"/>
          <w:szCs w:val="28"/>
        </w:rPr>
        <w:softHyphen/>
        <w:t>нием для поощрения.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Злоупотребление правом </w:t>
      </w:r>
      <w:r>
        <w:rPr>
          <w:color w:val="000000"/>
          <w:sz w:val="28"/>
          <w:szCs w:val="28"/>
        </w:rPr>
        <w:t>— использование субъективного права в противоречии с его социальным назначением, влекущее за собой нарушение охраняемых законом личных, общественных либо государственных интересов.</w:t>
      </w:r>
    </w:p>
    <w:p w:rsidR="00A42F84" w:rsidRDefault="00A42F84" w:rsidP="00A42F84">
      <w:pPr>
        <w:pStyle w:val="1"/>
        <w:shd w:val="clear" w:color="auto" w:fill="FFFFFF"/>
        <w:spacing w:line="360" w:lineRule="auto"/>
        <w:ind w:firstLine="709"/>
        <w:jc w:val="both"/>
        <w:rPr>
          <w:sz w:val="28"/>
          <w:szCs w:val="28"/>
        </w:rPr>
      </w:pPr>
      <w:r>
        <w:rPr>
          <w:color w:val="000000"/>
          <w:sz w:val="28"/>
          <w:szCs w:val="28"/>
        </w:rPr>
        <w:t>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Императивный метод правового регулирования </w:t>
      </w:r>
      <w:r>
        <w:rPr>
          <w:color w:val="000000"/>
          <w:sz w:val="28"/>
          <w:szCs w:val="28"/>
        </w:rPr>
        <w:t>— способ правового воздействия, связанный с властными предписаниями, субординацией, . основанный на запретах, обязанностях, наказании.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Импичмент </w:t>
      </w:r>
      <w:r>
        <w:rPr>
          <w:color w:val="000000"/>
          <w:sz w:val="28"/>
          <w:szCs w:val="28"/>
        </w:rPr>
        <w:t>— процедура привлечения к ответственности высших должностных лиц.</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Индивидуально-правовое регулирование </w:t>
      </w:r>
      <w:r>
        <w:rPr>
          <w:color w:val="000000"/>
          <w:sz w:val="28"/>
          <w:szCs w:val="28"/>
        </w:rPr>
        <w:t>— поднормативное персони</w:t>
      </w:r>
      <w:r>
        <w:rPr>
          <w:color w:val="000000"/>
          <w:sz w:val="28"/>
          <w:szCs w:val="28"/>
        </w:rPr>
        <w:softHyphen/>
        <w:t>фицированное правовое воздействие на участников общественных отношений в конкретных жизненных обстоятельствах с целью побудить их совершить предусмотренные нормами права социально ценные дей</w:t>
      </w:r>
      <w:r>
        <w:rPr>
          <w:color w:val="000000"/>
          <w:sz w:val="28"/>
          <w:szCs w:val="28"/>
        </w:rPr>
        <w:softHyphen/>
        <w:t>ствия.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Инкорпорация </w:t>
      </w:r>
      <w:r>
        <w:rPr>
          <w:color w:val="000000"/>
          <w:sz w:val="28"/>
          <w:szCs w:val="28"/>
        </w:rPr>
        <w:t>— форма систематизации, совершаемая путем объ</w:t>
      </w:r>
      <w:r>
        <w:rPr>
          <w:color w:val="000000"/>
          <w:sz w:val="28"/>
          <w:szCs w:val="28"/>
        </w:rPr>
        <w:softHyphen/>
        <w:t>единения нормативных актов без изменения их содержания в сборник, где каждый из актов сохраняет свое самостоятельное юридическое зна</w:t>
      </w:r>
      <w:r>
        <w:rPr>
          <w:color w:val="000000"/>
          <w:sz w:val="28"/>
          <w:szCs w:val="28"/>
        </w:rPr>
        <w:softHyphen/>
        <w:t>чение.</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lastRenderedPageBreak/>
        <w:t xml:space="preserve">Институт права </w:t>
      </w:r>
      <w:r>
        <w:rPr>
          <w:color w:val="000000"/>
          <w:sz w:val="28"/>
          <w:szCs w:val="28"/>
        </w:rPr>
        <w:t>— упорядоченная совокупность юридических норм, регулирующих определенный вид (группу) общественных отно</w:t>
      </w:r>
      <w:r>
        <w:rPr>
          <w:color w:val="000000"/>
          <w:sz w:val="28"/>
          <w:szCs w:val="28"/>
        </w:rPr>
        <w:softHyphen/>
        <w:t>шений.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Интерпретационный акт </w:t>
      </w:r>
      <w:r>
        <w:rPr>
          <w:color w:val="000000"/>
          <w:sz w:val="28"/>
          <w:szCs w:val="28"/>
        </w:rPr>
        <w:t xml:space="preserve">— см. </w:t>
      </w:r>
      <w:r>
        <w:rPr>
          <w:i/>
          <w:iCs/>
          <w:color w:val="000000"/>
          <w:sz w:val="28"/>
          <w:szCs w:val="28"/>
        </w:rPr>
        <w:t>Акт толкования права.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Иск </w:t>
      </w:r>
      <w:r>
        <w:rPr>
          <w:color w:val="000000"/>
          <w:sz w:val="28"/>
          <w:szCs w:val="28"/>
        </w:rPr>
        <w:t>— это юридическое средство защиты нарушенного или оспари</w:t>
      </w:r>
      <w:r>
        <w:rPr>
          <w:color w:val="000000"/>
          <w:sz w:val="28"/>
          <w:szCs w:val="28"/>
        </w:rPr>
        <w:softHyphen/>
        <w:t>ваемого права либо охраняемого законом интереса.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Исполнительная власть </w:t>
      </w:r>
      <w:r>
        <w:rPr>
          <w:color w:val="000000"/>
          <w:sz w:val="28"/>
          <w:szCs w:val="28"/>
        </w:rPr>
        <w:t>— назначаемые либо выбираемые исполнительно-распорядительные органы власти, призванные реализовать принятые законы и осуществлять оперативно-хозяйственную деятельность.</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Использование права </w:t>
      </w:r>
      <w:r>
        <w:rPr>
          <w:color w:val="000000"/>
          <w:sz w:val="28"/>
          <w:szCs w:val="28"/>
        </w:rPr>
        <w:t>— форма реализации права, связанная с осу</w:t>
      </w:r>
      <w:r>
        <w:rPr>
          <w:color w:val="000000"/>
          <w:sz w:val="28"/>
          <w:szCs w:val="28"/>
        </w:rPr>
        <w:softHyphen/>
        <w:t>ществлением субъективных прав, посредством чего лицо удовлетворяет свой собственный интерес и тем самым достигает определенного блага.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Исполнение права </w:t>
      </w:r>
      <w:r>
        <w:rPr>
          <w:color w:val="000000"/>
          <w:sz w:val="28"/>
          <w:szCs w:val="28"/>
        </w:rPr>
        <w:t>— форма реализации права, связанная с выполнением активных обязанностей, строго определенных в законе действий в интересах управомоченной стороны.</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Историке-политическое толкование норм права </w:t>
      </w:r>
      <w:r>
        <w:rPr>
          <w:color w:val="000000"/>
          <w:sz w:val="28"/>
          <w:szCs w:val="28"/>
        </w:rPr>
        <w:t>— способ разъяс</w:t>
      </w:r>
      <w:r>
        <w:rPr>
          <w:color w:val="000000"/>
          <w:sz w:val="28"/>
          <w:szCs w:val="28"/>
        </w:rPr>
        <w:softHyphen/>
        <w:t>нения смысла правовых норм, осуществляемый с помощью анализа конкретно-исторических и политических условий их принятия.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Источник права в идеологическом смысле </w:t>
      </w:r>
      <w:r>
        <w:rPr>
          <w:color w:val="000000"/>
          <w:sz w:val="28"/>
          <w:szCs w:val="28"/>
        </w:rPr>
        <w:t>— причины возникнове</w:t>
      </w:r>
      <w:r>
        <w:rPr>
          <w:color w:val="000000"/>
          <w:sz w:val="28"/>
          <w:szCs w:val="28"/>
        </w:rPr>
        <w:softHyphen/>
        <w:t>ния правовых норм, связанные с различными правовыми идеями, пред</w:t>
      </w:r>
      <w:r>
        <w:rPr>
          <w:color w:val="000000"/>
          <w:sz w:val="28"/>
          <w:szCs w:val="28"/>
        </w:rPr>
        <w:softHyphen/>
        <w:t>ставлениями, мнениями, учениями, доктринами, правосознанием.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Источник права в материальном смысле </w:t>
      </w:r>
      <w:r>
        <w:rPr>
          <w:color w:val="000000"/>
          <w:sz w:val="28"/>
          <w:szCs w:val="28"/>
        </w:rPr>
        <w:t>— причины возникновения правовых норм, связанные с материальными условиями жизни общества, формами собственности, интересами и потребностями людей.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Источник права в юридическом смысле </w:t>
      </w:r>
      <w:r>
        <w:rPr>
          <w:color w:val="000000"/>
          <w:sz w:val="28"/>
          <w:szCs w:val="28"/>
        </w:rPr>
        <w:t xml:space="preserve">— </w:t>
      </w:r>
      <w:r>
        <w:rPr>
          <w:i/>
          <w:iCs/>
          <w:color w:val="000000"/>
          <w:sz w:val="28"/>
          <w:szCs w:val="28"/>
        </w:rPr>
        <w:t>см. Форма права.</w:t>
      </w:r>
    </w:p>
    <w:p w:rsidR="00A42F84" w:rsidRDefault="00A42F84" w:rsidP="00A42F84">
      <w:pPr>
        <w:pStyle w:val="1"/>
        <w:shd w:val="clear" w:color="auto" w:fill="FFFFFF"/>
        <w:spacing w:line="360" w:lineRule="auto"/>
        <w:ind w:firstLine="709"/>
        <w:jc w:val="both"/>
        <w:rPr>
          <w:sz w:val="28"/>
          <w:szCs w:val="28"/>
        </w:rPr>
      </w:pPr>
      <w:r>
        <w:rPr>
          <w:color w:val="000000"/>
          <w:sz w:val="28"/>
          <w:szCs w:val="28"/>
        </w:rPr>
        <w:t>К</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Каузальное толкование — </w:t>
      </w:r>
      <w:r>
        <w:rPr>
          <w:color w:val="000000"/>
          <w:sz w:val="28"/>
          <w:szCs w:val="28"/>
        </w:rPr>
        <w:t>это разъяснение смысла правовой нормы, обязательное только для данного случая.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Казус </w:t>
      </w:r>
      <w:r>
        <w:rPr>
          <w:color w:val="000000"/>
          <w:sz w:val="28"/>
          <w:szCs w:val="28"/>
        </w:rPr>
        <w:t>— случайное действие, которое (в отличие от умышленного или неосторожного) имеет внешние признаки правонарушения, но лишено элемента вины и, следовательно, не влечет юридической ответственности.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lastRenderedPageBreak/>
        <w:t xml:space="preserve">Каноническое право </w:t>
      </w:r>
      <w:r>
        <w:rPr>
          <w:color w:val="000000"/>
          <w:sz w:val="28"/>
          <w:szCs w:val="28"/>
        </w:rPr>
        <w:t>— система нормативных предписаний, принимаемых решениями церковных соборов и постановлений римских пап, регулирующих отношения внутрицерковной организации, а также не</w:t>
      </w:r>
      <w:r>
        <w:rPr>
          <w:color w:val="000000"/>
          <w:sz w:val="28"/>
          <w:szCs w:val="28"/>
        </w:rPr>
        <w:softHyphen/>
        <w:t>которые семейно-брачные и имущественные отношения.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Качество закона </w:t>
      </w:r>
      <w:r>
        <w:rPr>
          <w:color w:val="000000"/>
          <w:sz w:val="28"/>
          <w:szCs w:val="28"/>
        </w:rPr>
        <w:t>— совокупность социально-экономических, поли</w:t>
      </w:r>
      <w:r>
        <w:rPr>
          <w:color w:val="000000"/>
          <w:sz w:val="28"/>
          <w:szCs w:val="28"/>
        </w:rPr>
        <w:softHyphen/>
        <w:t>тических и юридических свойств, обусловливающих пригодность закона удовлетворять определенные потребности общества, государства или отдельной личности соответственно природе права.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Квалификация правовая </w:t>
      </w:r>
      <w:r>
        <w:rPr>
          <w:color w:val="000000"/>
          <w:sz w:val="28"/>
          <w:szCs w:val="28"/>
        </w:rPr>
        <w:t>— юридическая оценка деяняя, основанная на соответствующих нормативных предписаниях.</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Кворум </w:t>
      </w:r>
      <w:r>
        <w:rPr>
          <w:color w:val="000000"/>
          <w:sz w:val="28"/>
          <w:szCs w:val="28"/>
        </w:rPr>
        <w:t>— установленное законом или уставом количество присут</w:t>
      </w:r>
      <w:r>
        <w:rPr>
          <w:color w:val="000000"/>
          <w:sz w:val="28"/>
          <w:szCs w:val="28"/>
        </w:rPr>
        <w:softHyphen/>
        <w:t>ствующим на определенном мероприятии, считающееся обязательным условием для признания его решений действительными и юридически значимыми.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Кодекс </w:t>
      </w:r>
      <w:r>
        <w:rPr>
          <w:color w:val="000000"/>
          <w:sz w:val="28"/>
          <w:szCs w:val="28"/>
        </w:rPr>
        <w:t>— систематизированный единый, юридически и логически цельный, внутренне согласованный законодательный акт прямого действия, регулирующий определенную область общественных отношений.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Кодификация </w:t>
      </w:r>
      <w:r>
        <w:rPr>
          <w:color w:val="000000"/>
          <w:sz w:val="28"/>
          <w:szCs w:val="28"/>
        </w:rPr>
        <w:t>— форма систематизации, совершенная путем объединения нормативных актов в единый, логически цельный законодательный акт с изменением их содержания.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Коллизии юридические </w:t>
      </w:r>
      <w:r>
        <w:rPr>
          <w:color w:val="000000"/>
          <w:sz w:val="28"/>
          <w:szCs w:val="28"/>
        </w:rPr>
        <w:t>—</w:t>
      </w:r>
      <w:r>
        <w:rPr>
          <w:i/>
          <w:iCs/>
          <w:color w:val="000000"/>
          <w:sz w:val="28"/>
          <w:szCs w:val="28"/>
        </w:rPr>
        <w:t xml:space="preserve">- </w:t>
      </w:r>
      <w:r>
        <w:rPr>
          <w:color w:val="000000"/>
          <w:sz w:val="28"/>
          <w:szCs w:val="28"/>
        </w:rPr>
        <w:t>противоречия между правовыми нормами, регулирующими одни и те же общественные отношения.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Компетенция </w:t>
      </w:r>
      <w:r>
        <w:rPr>
          <w:color w:val="000000"/>
          <w:sz w:val="28"/>
          <w:szCs w:val="28"/>
        </w:rPr>
        <w:t>— совокупность законодательно закрепленных полномочий (прав и обязанностей), предоставленных конкретному органу или должностному лицу в целях надлежащего выполнения им определенного круга государственных или общественно значимых задач и осуществления соответствующих функций.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Конкретизация норм права </w:t>
      </w:r>
      <w:r>
        <w:rPr>
          <w:color w:val="000000"/>
          <w:sz w:val="28"/>
          <w:szCs w:val="28"/>
        </w:rPr>
        <w:t>— мыслительная операция, осуществляемая в процессе нормотворчества, состоящая в «привязке» правовой нормы к конкретным условиям нормативной регламентации обществен</w:t>
      </w:r>
      <w:r>
        <w:rPr>
          <w:color w:val="000000"/>
          <w:sz w:val="28"/>
          <w:szCs w:val="28"/>
        </w:rPr>
        <w:softHyphen/>
        <w:t xml:space="preserve">ных </w:t>
      </w:r>
      <w:r>
        <w:rPr>
          <w:color w:val="000000"/>
          <w:sz w:val="28"/>
          <w:szCs w:val="28"/>
        </w:rPr>
        <w:lastRenderedPageBreak/>
        <w:t>отношений, в результате чего создается новая норма права (меньше конкретизируемой по объему, но шире — по содержанию).</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Консолидация </w:t>
      </w:r>
      <w:r>
        <w:rPr>
          <w:color w:val="000000"/>
          <w:sz w:val="28"/>
          <w:szCs w:val="28"/>
        </w:rPr>
        <w:t>— форма систематизации, совершенная путем объ</w:t>
      </w:r>
      <w:r>
        <w:rPr>
          <w:color w:val="000000"/>
          <w:sz w:val="28"/>
          <w:szCs w:val="28"/>
        </w:rPr>
        <w:softHyphen/>
        <w:t>единения нормативных актов без изменения их содержания в единый документ, где каждый из актов теряет свое самостоятельное юридическое значение.</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Конституция </w:t>
      </w:r>
      <w:r>
        <w:rPr>
          <w:color w:val="000000"/>
          <w:sz w:val="28"/>
          <w:szCs w:val="28"/>
        </w:rPr>
        <w:t>— Основной Закон (закон законов) государства и общества в целом, обладающий наивысшей (абсолютной) юридической силой, закрепляющий фундаментальные начала общественного и государственного устройства, форму правления, принципы взаимоотноше</w:t>
      </w:r>
      <w:r>
        <w:rPr>
          <w:color w:val="000000"/>
          <w:sz w:val="28"/>
          <w:szCs w:val="28"/>
        </w:rPr>
        <w:softHyphen/>
        <w:t>ния личности и государства.    .</w:t>
      </w:r>
    </w:p>
    <w:p w:rsidR="00A42F84" w:rsidRDefault="00A42F84" w:rsidP="00A42F84">
      <w:pPr>
        <w:spacing w:line="360" w:lineRule="auto"/>
        <w:ind w:firstLine="709"/>
        <w:jc w:val="both"/>
        <w:rPr>
          <w:i/>
          <w:iCs/>
          <w:color w:val="000000"/>
          <w:sz w:val="28"/>
          <w:szCs w:val="28"/>
        </w:rPr>
      </w:pP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Конфедерация </w:t>
      </w:r>
      <w:r>
        <w:rPr>
          <w:color w:val="000000"/>
          <w:sz w:val="28"/>
          <w:szCs w:val="28"/>
        </w:rPr>
        <w:t>— временный союз государств, образуемый для до</w:t>
      </w:r>
      <w:r>
        <w:rPr>
          <w:color w:val="000000"/>
          <w:sz w:val="28"/>
          <w:szCs w:val="28"/>
        </w:rPr>
        <w:softHyphen/>
        <w:t>стижения политических, военных, экономических и прочих целей.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Лоббизм </w:t>
      </w:r>
      <w:r>
        <w:rPr>
          <w:color w:val="000000"/>
          <w:sz w:val="28"/>
          <w:szCs w:val="28"/>
        </w:rPr>
        <w:t>— форма воздействия «групп давления» на управленческие решения в процессе правотворчества и правоприменения в интересах определенных социальных структур.</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Логическое толкование норм права </w:t>
      </w:r>
      <w:r>
        <w:rPr>
          <w:color w:val="000000"/>
          <w:sz w:val="28"/>
          <w:szCs w:val="28"/>
        </w:rPr>
        <w:t>— способ разъяснения смысла правовых норм, осуществляемый с использованием законов и правил логики.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Легальность власти </w:t>
      </w:r>
      <w:r>
        <w:rPr>
          <w:color w:val="000000"/>
          <w:sz w:val="28"/>
          <w:szCs w:val="28"/>
        </w:rPr>
        <w:t>— юридическое обоснование власти, соответствие действий государственных органов существующему в стране законодательству.</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Легитимность власти </w:t>
      </w:r>
      <w:r>
        <w:rPr>
          <w:color w:val="000000"/>
          <w:sz w:val="28"/>
          <w:szCs w:val="28"/>
        </w:rPr>
        <w:t>— качество взаимоотношений государства и общества, которое выражается в добровольном признании ценности власти, в ее праве подчинять.</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Локальный нормативный акт </w:t>
      </w:r>
      <w:r>
        <w:rPr>
          <w:color w:val="000000"/>
          <w:sz w:val="28"/>
          <w:szCs w:val="28"/>
        </w:rPr>
        <w:t>— такой нормативный акт, который принимается администрацией предприятий, учреждений и организаций и который направлен на урегулирование внутриколлективных отноше</w:t>
      </w:r>
      <w:r>
        <w:rPr>
          <w:color w:val="000000"/>
          <w:sz w:val="28"/>
          <w:szCs w:val="28"/>
        </w:rPr>
        <w:softHyphen/>
        <w:t>ний в пределах данной структуры.</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Льгота правовая </w:t>
      </w:r>
      <w:r>
        <w:rPr>
          <w:color w:val="000000"/>
          <w:sz w:val="28"/>
          <w:szCs w:val="28"/>
        </w:rPr>
        <w:t xml:space="preserve">— правомерно данная субъекту возможность более </w:t>
      </w:r>
      <w:r>
        <w:rPr>
          <w:color w:val="000000"/>
          <w:sz w:val="28"/>
          <w:szCs w:val="28"/>
        </w:rPr>
        <w:lastRenderedPageBreak/>
        <w:t>полно удовлетворять свои интересы, выражающаяся как в предоставлении особых дополнительных прав (преимуществ), так и в освобождении от обязанностей.</w:t>
      </w:r>
    </w:p>
    <w:p w:rsidR="00A42F84" w:rsidRDefault="00A42F84" w:rsidP="00A42F84">
      <w:pPr>
        <w:pStyle w:val="1"/>
        <w:shd w:val="clear" w:color="auto" w:fill="FFFFFF"/>
        <w:spacing w:line="360" w:lineRule="auto"/>
        <w:ind w:firstLine="709"/>
        <w:jc w:val="both"/>
        <w:rPr>
          <w:sz w:val="28"/>
          <w:szCs w:val="28"/>
        </w:rPr>
      </w:pPr>
      <w:r>
        <w:rPr>
          <w:color w:val="000000"/>
          <w:sz w:val="28"/>
          <w:szCs w:val="28"/>
        </w:rPr>
        <w:t>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Материальное право </w:t>
      </w:r>
      <w:r>
        <w:rPr>
          <w:color w:val="000000"/>
          <w:sz w:val="28"/>
          <w:szCs w:val="28"/>
        </w:rPr>
        <w:t>— совокупность правовых норм, институтов, подотраслей и отраслей, с помощью которых государство прямо воздействует на общественные отношения, предоставляя субъектам (посредством прав и обязанностей) возможность удовлетворять их материальные (а не процессуальные) интересы.</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Меры защиты </w:t>
      </w:r>
      <w:r>
        <w:rPr>
          <w:color w:val="000000"/>
          <w:sz w:val="28"/>
          <w:szCs w:val="28"/>
        </w:rPr>
        <w:t>— разновидность правового принуждения, обеспечивающая исполнение юридической обязанности и гарантирующая реализацию права.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Метод теории государства и права </w:t>
      </w:r>
      <w:r>
        <w:rPr>
          <w:color w:val="000000"/>
          <w:sz w:val="28"/>
          <w:szCs w:val="28"/>
        </w:rPr>
        <w:t>— совокупность приемов, принципов, средств, с помощью которых постигается предмет теории государства и права, получаются "новые знания.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Метод правового регулирования </w:t>
      </w:r>
      <w:r>
        <w:rPr>
          <w:color w:val="000000"/>
          <w:sz w:val="28"/>
          <w:szCs w:val="28"/>
        </w:rPr>
        <w:t>— совокупность юридических средств, при помощи которых осуществляется правовое регулирование качественно однородных общественных отношений.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Механизм правового регулирования </w:t>
      </w:r>
      <w:r>
        <w:rPr>
          <w:color w:val="000000"/>
          <w:sz w:val="28"/>
          <w:szCs w:val="28"/>
        </w:rPr>
        <w:t>— система юридических средств, организованных наиболее последовательным образом в целях преодоления препятствий, стоящих на пути удовлетворения интересов субъектов права.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Монархия </w:t>
      </w:r>
      <w:r>
        <w:rPr>
          <w:color w:val="000000"/>
          <w:sz w:val="28"/>
          <w:szCs w:val="28"/>
        </w:rPr>
        <w:t>— форма государственного правления, при которой власть передается по наследству, осуществляется бессрочно и не зависит от избирателей.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Мораль — </w:t>
      </w:r>
      <w:r>
        <w:rPr>
          <w:color w:val="000000"/>
          <w:sz w:val="28"/>
          <w:szCs w:val="28"/>
        </w:rPr>
        <w:t>система норм и принципов, регулирующих поведение людей с позиций добра, справедливости и честности.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Мотив поведения </w:t>
      </w:r>
      <w:r>
        <w:rPr>
          <w:color w:val="000000"/>
          <w:sz w:val="28"/>
          <w:szCs w:val="28"/>
        </w:rPr>
        <w:t>— внутреннее побуждение лица совершить какое-либо деяние, причина поступка.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Награды государственные РФ </w:t>
      </w:r>
      <w:r>
        <w:rPr>
          <w:color w:val="000000"/>
          <w:sz w:val="28"/>
          <w:szCs w:val="28"/>
        </w:rPr>
        <w:t xml:space="preserve">— высшая форма поощрения граждан за выдающиеся заслуги в экономике, науке, культуре, искусстве, защите </w:t>
      </w:r>
      <w:r>
        <w:rPr>
          <w:color w:val="000000"/>
          <w:sz w:val="28"/>
          <w:szCs w:val="28"/>
        </w:rPr>
        <w:lastRenderedPageBreak/>
        <w:t>Отечества, государственном строительстве, воспитании, просвещении, охране здоровья, жизни и прав личности, благотворительной деятель</w:t>
      </w:r>
      <w:r>
        <w:rPr>
          <w:color w:val="000000"/>
          <w:sz w:val="28"/>
          <w:szCs w:val="28"/>
        </w:rPr>
        <w:softHyphen/>
        <w:t>ности и иные заслуги перед обществом и государством.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Неосторожность </w:t>
      </w:r>
      <w:r>
        <w:rPr>
          <w:color w:val="000000"/>
          <w:sz w:val="28"/>
          <w:szCs w:val="28"/>
        </w:rPr>
        <w:t>— форма вины, при которой лицо, совершившее противоправное общественно опасное деяние, предвидело возможность наступления опасных (вредных) для общественных отношений последствий своего деяния, но легкомысленно рассчитывало на их предотвращение, либо не предвидело таких последствий, хотя по обстоятельствам дела должно было и могло их предотвратить.</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Неофициальное толкование </w:t>
      </w:r>
      <w:r>
        <w:rPr>
          <w:color w:val="000000"/>
          <w:sz w:val="28"/>
          <w:szCs w:val="28"/>
        </w:rPr>
        <w:t>— разъяснение смысла правовых норм органами или отдельными лицами по своей инициативе, не влекущее юридических последствий.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Норма права </w:t>
      </w:r>
      <w:r>
        <w:rPr>
          <w:color w:val="000000"/>
          <w:sz w:val="28"/>
          <w:szCs w:val="28"/>
        </w:rPr>
        <w:t>— общеобязательное, формально определенное правило поведения, установленное и обеспечиваемое государством и направленное на урегулирование конкретного вида общественных отношений.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Нормативное толкование норм права </w:t>
      </w:r>
      <w:r>
        <w:rPr>
          <w:color w:val="000000"/>
          <w:sz w:val="28"/>
          <w:szCs w:val="28"/>
        </w:rPr>
        <w:t>— разъяснение смысла правовых норм, имеющее общее значение (распространяющееся на большой круг лиц и случаев).</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Нормативность </w:t>
      </w:r>
      <w:r>
        <w:rPr>
          <w:color w:val="000000"/>
          <w:sz w:val="28"/>
          <w:szCs w:val="28"/>
        </w:rPr>
        <w:t>— признак права, выражающий собой в концент</w:t>
      </w:r>
      <w:r>
        <w:rPr>
          <w:color w:val="000000"/>
          <w:sz w:val="28"/>
          <w:szCs w:val="28"/>
        </w:rPr>
        <w:softHyphen/>
        <w:t>рированном виде всеобщность, обязательность, непрерывность и терри</w:t>
      </w:r>
      <w:r>
        <w:rPr>
          <w:color w:val="000000"/>
          <w:sz w:val="28"/>
          <w:szCs w:val="28"/>
        </w:rPr>
        <w:softHyphen/>
        <w:t>ториальную общность действия правовых предписаний.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Нормативный акт </w:t>
      </w:r>
      <w:r>
        <w:rPr>
          <w:color w:val="000000"/>
          <w:sz w:val="28"/>
          <w:szCs w:val="28"/>
        </w:rPr>
        <w:t xml:space="preserve">— см. </w:t>
      </w:r>
      <w:r>
        <w:rPr>
          <w:i/>
          <w:iCs/>
          <w:color w:val="000000"/>
          <w:sz w:val="28"/>
          <w:szCs w:val="28"/>
        </w:rPr>
        <w:t xml:space="preserve">Акт нормативный. </w:t>
      </w:r>
      <w:r>
        <w:rPr>
          <w:color w:val="000000"/>
          <w:sz w:val="28"/>
          <w:szCs w:val="28"/>
        </w:rPr>
        <w:t xml:space="preserve">Нормативный договор — см. </w:t>
      </w:r>
      <w:r>
        <w:rPr>
          <w:i/>
          <w:iCs/>
          <w:color w:val="000000"/>
          <w:sz w:val="28"/>
          <w:szCs w:val="28"/>
        </w:rPr>
        <w:t>Договор нормативный.</w:t>
      </w:r>
    </w:p>
    <w:p w:rsidR="00A42F84" w:rsidRDefault="00A42F84" w:rsidP="00A42F84">
      <w:pPr>
        <w:pStyle w:val="1"/>
        <w:shd w:val="clear" w:color="auto" w:fill="FFFFFF"/>
        <w:spacing w:line="360" w:lineRule="auto"/>
        <w:ind w:firstLine="709"/>
        <w:jc w:val="both"/>
        <w:rPr>
          <w:sz w:val="28"/>
          <w:szCs w:val="28"/>
        </w:rPr>
      </w:pPr>
      <w:r>
        <w:rPr>
          <w:b/>
          <w:bCs/>
          <w:color w:val="000000"/>
          <w:sz w:val="28"/>
          <w:szCs w:val="28"/>
        </w:rPr>
        <w:t>О</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Обратная сила закона </w:t>
      </w:r>
      <w:r>
        <w:rPr>
          <w:color w:val="000000"/>
          <w:sz w:val="28"/>
          <w:szCs w:val="28"/>
        </w:rPr>
        <w:t>— распространение действия закона на случаи, имевшие место до вступления его в силу.</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Общественный порядок </w:t>
      </w:r>
      <w:r>
        <w:rPr>
          <w:color w:val="000000"/>
          <w:sz w:val="28"/>
          <w:szCs w:val="28"/>
        </w:rPr>
        <w:t>— состояние урегулированное общественных отношений, которое достигается с помощью не только правовых норм и их соблюдения (законности), но и других социальных норм и их соблюдения (дисциплины).</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lastRenderedPageBreak/>
        <w:t xml:space="preserve">Общество </w:t>
      </w:r>
      <w:r>
        <w:rPr>
          <w:color w:val="000000"/>
          <w:sz w:val="28"/>
          <w:szCs w:val="28"/>
        </w:rPr>
        <w:t>— (в широком смысле) — совокупность исторически сло</w:t>
      </w:r>
      <w:r>
        <w:rPr>
          <w:color w:val="000000"/>
          <w:sz w:val="28"/>
          <w:szCs w:val="28"/>
        </w:rPr>
        <w:softHyphen/>
        <w:t>жившихся форм совместной деятельности людей; (в узком смысле) — исторически конкретный тип социальной системы, определенная форма общественных отношений.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Объект правоотношения </w:t>
      </w:r>
      <w:r>
        <w:rPr>
          <w:color w:val="000000"/>
          <w:sz w:val="28"/>
          <w:szCs w:val="28"/>
        </w:rPr>
        <w:t>— то, на что обращены права и обязанности субъектов правоотношений, по поводу чего они вступают в юридические связи (материальные и нематериальные блага, продукты духовного творчества, ценные бумаги, документы, результаты определенных действий).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Объективная сторона правонарушения </w:t>
      </w:r>
      <w:r>
        <w:rPr>
          <w:color w:val="000000"/>
          <w:sz w:val="28"/>
          <w:szCs w:val="28"/>
        </w:rPr>
        <w:t>— совокупность внешних признаков, характеризующих данное деяние (действие либо бездействие) лица, что нарушает правовые предписания, причиняет вред обще</w:t>
      </w:r>
      <w:r>
        <w:rPr>
          <w:color w:val="000000"/>
          <w:sz w:val="28"/>
          <w:szCs w:val="28"/>
        </w:rPr>
        <w:softHyphen/>
        <w:t>ству, государству, личности.</w:t>
      </w:r>
    </w:p>
    <w:p w:rsidR="00A42F84" w:rsidRDefault="00A42F84" w:rsidP="00A42F84">
      <w:pPr>
        <w:pStyle w:val="1"/>
        <w:shd w:val="clear" w:color="auto" w:fill="FFFFFF"/>
        <w:spacing w:line="360" w:lineRule="auto"/>
        <w:ind w:firstLine="709"/>
        <w:jc w:val="both"/>
        <w:rPr>
          <w:sz w:val="28"/>
          <w:szCs w:val="28"/>
        </w:rPr>
      </w:pPr>
      <w:r>
        <w:rPr>
          <w:color w:val="000000"/>
          <w:sz w:val="28"/>
          <w:szCs w:val="28"/>
        </w:rPr>
        <w:t xml:space="preserve">; </w:t>
      </w:r>
      <w:r>
        <w:rPr>
          <w:i/>
          <w:iCs/>
          <w:color w:val="000000"/>
          <w:sz w:val="28"/>
          <w:szCs w:val="28"/>
        </w:rPr>
        <w:t xml:space="preserve">Объективно-противоправное деяние, </w:t>
      </w:r>
      <w:r>
        <w:rPr>
          <w:color w:val="000000"/>
          <w:sz w:val="28"/>
          <w:szCs w:val="28"/>
        </w:rPr>
        <w:t>— действие либо бездействие, сходное по своим объективным признакам с правонарушением, но совершенное невиновно, т.е. субъективно направленное на достижение правомерных целей.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Обыденное толкование </w:t>
      </w:r>
      <w:r>
        <w:rPr>
          <w:color w:val="000000"/>
          <w:sz w:val="28"/>
          <w:szCs w:val="28"/>
        </w:rPr>
        <w:t>— неофициальное разъяснение смысла правовых норм на основе повседневной практики и житейского опыта.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Ограничительное толкование норм права </w:t>
      </w:r>
      <w:r>
        <w:rPr>
          <w:color w:val="000000"/>
          <w:sz w:val="28"/>
          <w:szCs w:val="28"/>
        </w:rPr>
        <w:t>— разъяснение правовой нормы, действительный смысл которой уже, ее текстуального выражения.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Отклоняющееся (девиантное) поведение </w:t>
      </w:r>
      <w:r>
        <w:rPr>
          <w:color w:val="000000"/>
          <w:sz w:val="28"/>
          <w:szCs w:val="28"/>
        </w:rPr>
        <w:t>— деяние индивидов или групп лиц, несоответствующее сложившимся в обществе социальным ожиданиям, моральным и иным правилам поведения.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Относительное правоотношение </w:t>
      </w:r>
      <w:r>
        <w:rPr>
          <w:color w:val="000000"/>
          <w:sz w:val="28"/>
          <w:szCs w:val="28"/>
        </w:rPr>
        <w:t>— разновидность правоотноше</w:t>
      </w:r>
      <w:r>
        <w:rPr>
          <w:color w:val="000000"/>
          <w:sz w:val="28"/>
          <w:szCs w:val="28"/>
        </w:rPr>
        <w:softHyphen/>
        <w:t>ния, в котором индивидуализированы (поименно известны, персонифи</w:t>
      </w:r>
      <w:r>
        <w:rPr>
          <w:color w:val="000000"/>
          <w:sz w:val="28"/>
          <w:szCs w:val="28"/>
        </w:rPr>
        <w:softHyphen/>
        <w:t>цированы) обе его стороны.</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Отрасль права </w:t>
      </w:r>
      <w:r>
        <w:rPr>
          <w:color w:val="000000"/>
          <w:sz w:val="28"/>
          <w:szCs w:val="28"/>
        </w:rPr>
        <w:t>— упорядоченная совокупность юридических норм</w:t>
      </w:r>
      <w:r>
        <w:rPr>
          <w:color w:val="000000"/>
          <w:sz w:val="28"/>
          <w:szCs w:val="28"/>
          <w:vertAlign w:val="subscript"/>
        </w:rPr>
        <w:t xml:space="preserve">; </w:t>
      </w:r>
      <w:r>
        <w:rPr>
          <w:color w:val="000000"/>
          <w:sz w:val="28"/>
          <w:szCs w:val="28"/>
        </w:rPr>
        <w:t>регулирующих определенный род (сферу) общественных отношений.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Отрешение от должности </w:t>
      </w:r>
      <w:r>
        <w:rPr>
          <w:color w:val="000000"/>
          <w:sz w:val="28"/>
          <w:szCs w:val="28"/>
        </w:rPr>
        <w:t xml:space="preserve">—-см.: </w:t>
      </w:r>
      <w:r>
        <w:rPr>
          <w:i/>
          <w:iCs/>
          <w:color w:val="000000"/>
          <w:sz w:val="28"/>
          <w:szCs w:val="28"/>
        </w:rPr>
        <w:t>Импичмент.</w:t>
      </w:r>
      <w:r>
        <w:rPr>
          <w:color w:val="000000"/>
          <w:sz w:val="28"/>
          <w:szCs w:val="28"/>
        </w:rPr>
        <w:t>.</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Парламентская республики </w:t>
      </w:r>
      <w:r>
        <w:rPr>
          <w:color w:val="000000"/>
          <w:sz w:val="28"/>
          <w:szCs w:val="28"/>
        </w:rPr>
        <w:t xml:space="preserve">— разновидность республиканской формы </w:t>
      </w:r>
      <w:r>
        <w:rPr>
          <w:color w:val="000000"/>
          <w:sz w:val="28"/>
          <w:szCs w:val="28"/>
        </w:rPr>
        <w:lastRenderedPageBreak/>
        <w:t>правления, характеризующаяся тем, что парламент формально является полновластным органом, который формирует политически от ответственное перед ним правительство и избирает (непосредственно в составе особой коллегии выборщиков) президента, являющегося главой государства, но не исполнительной власти.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Подзаконный нормативный акт </w:t>
      </w:r>
      <w:r>
        <w:rPr>
          <w:color w:val="000000"/>
          <w:sz w:val="28"/>
          <w:szCs w:val="28"/>
        </w:rPr>
        <w:t>— изданный на основе и во исполнение законов акт, содержащий юридические нормы.</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Политика </w:t>
      </w:r>
      <w:r>
        <w:rPr>
          <w:color w:val="000000"/>
          <w:sz w:val="28"/>
          <w:szCs w:val="28"/>
        </w:rPr>
        <w:t>— это искусство управления обществом, которое характеризует отношения по поводу власти между классами, партиями, нациями; между государством, с одной стороны, и народом — с другой.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Политическая система общества </w:t>
      </w:r>
      <w:r>
        <w:rPr>
          <w:color w:val="000000"/>
          <w:sz w:val="28"/>
          <w:szCs w:val="28"/>
        </w:rPr>
        <w:t>— упорядоченная на основе права и иных социальных норм совокупность институтов (государственных органов, политических партий, движений, общественных организаций и т.п.), в рамках которой проходит политическая жизнь общества и осуществляется политическая власть.</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Политический режим </w:t>
      </w:r>
      <w:r>
        <w:rPr>
          <w:color w:val="000000"/>
          <w:sz w:val="28"/>
          <w:szCs w:val="28"/>
        </w:rPr>
        <w:t>— система методов, приемов и средств, с помощью которых осуществляется политическая власть и характеризуется политическая система данного общества.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Полномочие </w:t>
      </w:r>
      <w:r>
        <w:rPr>
          <w:color w:val="000000"/>
          <w:sz w:val="28"/>
          <w:szCs w:val="28"/>
        </w:rPr>
        <w:t>— комплекс прав и обязанностей, предоставленный субъекту в соответствии с занимаемой должностью и необходимый для разрешения какого-либо вопроса.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Полупрезидентская республика </w:t>
      </w:r>
      <w:r>
        <w:rPr>
          <w:color w:val="000000"/>
          <w:sz w:val="28"/>
          <w:szCs w:val="28"/>
        </w:rPr>
        <w:t>— разновидность республиканской формы правления, при которой элементы президентской республики сочетаются с элементами парламентской республики.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 </w:t>
      </w:r>
      <w:r>
        <w:rPr>
          <w:color w:val="000000"/>
          <w:sz w:val="28"/>
          <w:szCs w:val="28"/>
        </w:rPr>
        <w:t>— система общеобязательных, формально определенных юридических норм, выражающих общественную, классовую волю (конкретные интересы общества, классов и т.п.), устанавливаемых и обеспечиваемых государством и направленных на урегулирование обществен</w:t>
      </w:r>
      <w:r>
        <w:rPr>
          <w:color w:val="000000"/>
          <w:sz w:val="28"/>
          <w:szCs w:val="28"/>
        </w:rPr>
        <w:softHyphen/>
        <w:t>ных отношений.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Правовая аксиома </w:t>
      </w:r>
      <w:r>
        <w:rPr>
          <w:color w:val="000000"/>
          <w:sz w:val="28"/>
          <w:szCs w:val="28"/>
        </w:rPr>
        <w:t xml:space="preserve">— положение правовой теории, которое берется в </w:t>
      </w:r>
      <w:r>
        <w:rPr>
          <w:color w:val="000000"/>
          <w:sz w:val="28"/>
          <w:szCs w:val="28"/>
        </w:rPr>
        <w:lastRenderedPageBreak/>
        <w:t>исследованиях в качестве исходного, не требующего доказательства.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Правовая идеология </w:t>
      </w:r>
      <w:r>
        <w:rPr>
          <w:color w:val="000000"/>
          <w:sz w:val="28"/>
          <w:szCs w:val="28"/>
        </w:rPr>
        <w:t>— система взглядов, учений, теорий, идей, пред</w:t>
      </w:r>
      <w:r>
        <w:rPr>
          <w:color w:val="000000"/>
          <w:sz w:val="28"/>
          <w:szCs w:val="28"/>
        </w:rPr>
        <w:softHyphen/>
        <w:t>ставлений, убеждений, концепций, в которых отражается отношение людей к действующему и желаемому праву.</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Правовая информация </w:t>
      </w:r>
      <w:r>
        <w:rPr>
          <w:color w:val="000000"/>
          <w:sz w:val="28"/>
          <w:szCs w:val="28"/>
        </w:rPr>
        <w:t>— существующие в обществе сведения о юри</w:t>
      </w:r>
      <w:r>
        <w:rPr>
          <w:color w:val="000000"/>
          <w:sz w:val="28"/>
          <w:szCs w:val="28"/>
        </w:rPr>
        <w:softHyphen/>
        <w:t>дических нормах и принципах, юридической практике и юридической системе в целом.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Правовая культура личности </w:t>
      </w:r>
      <w:r>
        <w:rPr>
          <w:color w:val="000000"/>
          <w:sz w:val="28"/>
          <w:szCs w:val="28"/>
        </w:rPr>
        <w:t>— знание и понимание права, а также деятельность в соответствии с ним.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Правовая культура общества </w:t>
      </w:r>
      <w:r>
        <w:rPr>
          <w:color w:val="000000"/>
          <w:sz w:val="28"/>
          <w:szCs w:val="28"/>
        </w:rPr>
        <w:t>— уровень правосознания и правовой активности общества, степень прогрессивности юридических норм и юридической деятельности.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Правовая политика </w:t>
      </w:r>
      <w:r>
        <w:rPr>
          <w:color w:val="000000"/>
          <w:sz w:val="28"/>
          <w:szCs w:val="28"/>
        </w:rPr>
        <w:t>— деятельность государства по созданию эф</w:t>
      </w:r>
      <w:r>
        <w:rPr>
          <w:color w:val="000000"/>
          <w:sz w:val="28"/>
          <w:szCs w:val="28"/>
        </w:rPr>
        <w:softHyphen/>
        <w:t>фективного механизма правового регулирования, по цивилизованному использованию юридических средств в достижении таких целей, как наиболее полное обеспечение прав и свобод человека и гражданина, укрепление законности и правопорядка, формирование правовой государственности и высокой правовой культуры общества и личности.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Правовая психология </w:t>
      </w:r>
      <w:r>
        <w:rPr>
          <w:color w:val="000000"/>
          <w:sz w:val="28"/>
          <w:szCs w:val="28"/>
        </w:rPr>
        <w:t>— совокупность переживаний, чувств, настро</w:t>
      </w:r>
      <w:r>
        <w:rPr>
          <w:color w:val="000000"/>
          <w:sz w:val="28"/>
          <w:szCs w:val="28"/>
        </w:rPr>
        <w:softHyphen/>
        <w:t>ений, эмоций, в которых отражается отношение людей к действующему и желаемому праву.</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Правовая семья </w:t>
      </w:r>
      <w:r>
        <w:rPr>
          <w:color w:val="000000"/>
          <w:sz w:val="28"/>
          <w:szCs w:val="28"/>
        </w:rPr>
        <w:t>— совокупность правовых систем, выделенная на основе общности источников, структуры права и исторического пути его формирования.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Правовая система общества </w:t>
      </w:r>
      <w:r>
        <w:rPr>
          <w:color w:val="000000"/>
          <w:sz w:val="28"/>
          <w:szCs w:val="28"/>
        </w:rPr>
        <w:t>— конкретно-историческая совокупность права, юридической практики и господствующей правовой идеологии отдельного государства.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Правовая фикция </w:t>
      </w:r>
      <w:r>
        <w:rPr>
          <w:color w:val="000000"/>
          <w:sz w:val="28"/>
          <w:szCs w:val="28"/>
        </w:rPr>
        <w:t>— несуществующее положение, признанное зако</w:t>
      </w:r>
      <w:r>
        <w:rPr>
          <w:color w:val="000000"/>
          <w:sz w:val="28"/>
          <w:szCs w:val="28"/>
        </w:rPr>
        <w:softHyphen/>
        <w:t>нодательством существующим и ставшее в силу этого общеобязательным.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Правовое воздействие </w:t>
      </w:r>
      <w:r>
        <w:rPr>
          <w:color w:val="000000"/>
          <w:sz w:val="28"/>
          <w:szCs w:val="28"/>
        </w:rPr>
        <w:t xml:space="preserve">— взятый в единстве и многообразии весь </w:t>
      </w:r>
      <w:r>
        <w:rPr>
          <w:color w:val="000000"/>
          <w:sz w:val="28"/>
          <w:szCs w:val="28"/>
        </w:rPr>
        <w:lastRenderedPageBreak/>
        <w:t>процесс влияния права на социальную жизнь, сознание и поведение людей.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Правовое воспитание </w:t>
      </w:r>
      <w:r>
        <w:rPr>
          <w:color w:val="000000"/>
          <w:sz w:val="28"/>
          <w:szCs w:val="28"/>
        </w:rPr>
        <w:t>— целенаправленная деятельность государственных органов и общественности по формированию у граждан и должностных лиц правосознания и правовой культуры.</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Правовое государство </w:t>
      </w:r>
      <w:r>
        <w:rPr>
          <w:color w:val="000000"/>
          <w:sz w:val="28"/>
          <w:szCs w:val="28"/>
        </w:rPr>
        <w:t>— такая организация политической власти, создающая условия для наиболее полного обеспечения прав и свобод человека и гражданина, а также для наиболее последовательного связывания (с помощью права) государственной власти с целью избежать злоупотреблений.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Правовое дозволение — </w:t>
      </w:r>
      <w:r>
        <w:rPr>
          <w:color w:val="000000"/>
          <w:sz w:val="28"/>
          <w:szCs w:val="28"/>
        </w:rPr>
        <w:t>предоставляемая субъекту нормами права возможность самостоятельно действовать по осуществлению собственных интересов.</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Правовое наказание </w:t>
      </w:r>
      <w:r>
        <w:rPr>
          <w:color w:val="000000"/>
          <w:sz w:val="28"/>
          <w:szCs w:val="28"/>
        </w:rPr>
        <w:t>— форма и мера юридического осуждения (по</w:t>
      </w:r>
      <w:r>
        <w:rPr>
          <w:color w:val="000000"/>
          <w:sz w:val="28"/>
          <w:szCs w:val="28"/>
        </w:rPr>
        <w:softHyphen/>
        <w:t>рицания) виновного, противоправного поведения, в результате которого субъект в чем-то обязательно ограничивается, чего-то лишается.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Правовое ограничение </w:t>
      </w:r>
      <w:r>
        <w:rPr>
          <w:color w:val="000000"/>
          <w:sz w:val="28"/>
          <w:szCs w:val="28"/>
        </w:rPr>
        <w:t>— правовое сдерживание противозаконного деяния, создающее условия для удовлетворения интересов контрсубъекта и общественных интересов в охране и защите.</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Правовое поощрение </w:t>
      </w:r>
      <w:r>
        <w:rPr>
          <w:color w:val="000000"/>
          <w:sz w:val="28"/>
          <w:szCs w:val="28"/>
        </w:rPr>
        <w:t>— форма и мера юридического одобрения добровольного, заслуженного поведения, в результате чего субъект вознаграждается.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Правовое предписание </w:t>
      </w:r>
      <w:r>
        <w:rPr>
          <w:color w:val="000000"/>
          <w:sz w:val="28"/>
          <w:szCs w:val="28"/>
        </w:rPr>
        <w:t>—властное веление, выражающее государст</w:t>
      </w:r>
      <w:r>
        <w:rPr>
          <w:color w:val="000000"/>
          <w:sz w:val="28"/>
          <w:szCs w:val="28"/>
        </w:rPr>
        <w:softHyphen/>
        <w:t>венную волю, выступающее регулятором общественных отношений путем формулирования общеобязательной или индивидуальной нормы поведения для соответствующих субъектов права.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Правовое регулирование </w:t>
      </w:r>
      <w:r>
        <w:rPr>
          <w:color w:val="000000"/>
          <w:sz w:val="28"/>
          <w:szCs w:val="28"/>
        </w:rPr>
        <w:t>— осуществляемое всей системой юридических средств воздействие на общественные отношения с целью их упорядочить.</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Правовой вакуум </w:t>
      </w:r>
      <w:r>
        <w:rPr>
          <w:color w:val="000000"/>
          <w:sz w:val="28"/>
          <w:szCs w:val="28"/>
        </w:rPr>
        <w:t>— специфическое правовое явление, характеризуемое как временное наличие новых общественных отношений, не урегулированных ранее, но нуждающихся в правовой регламентации.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Правовой обычай </w:t>
      </w:r>
      <w:r>
        <w:rPr>
          <w:color w:val="000000"/>
          <w:sz w:val="28"/>
          <w:szCs w:val="28"/>
        </w:rPr>
        <w:t xml:space="preserve">— исторически сложившееся правило поведения, </w:t>
      </w:r>
      <w:r>
        <w:rPr>
          <w:color w:val="000000"/>
          <w:sz w:val="28"/>
          <w:szCs w:val="28"/>
        </w:rPr>
        <w:lastRenderedPageBreak/>
        <w:t>содержащееся в сознании людей, вошедшее в привычку (в результате многократного применения) и приводящее к правовым последствиям.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Правовой режим </w:t>
      </w:r>
      <w:r>
        <w:rPr>
          <w:color w:val="000000"/>
          <w:sz w:val="28"/>
          <w:szCs w:val="28"/>
        </w:rPr>
        <w:t>— особый порядок правового регулирования, вы</w:t>
      </w:r>
      <w:r>
        <w:rPr>
          <w:color w:val="000000"/>
          <w:sz w:val="28"/>
          <w:szCs w:val="28"/>
        </w:rPr>
        <w:softHyphen/>
        <w:t>ражающийся в определенном сочетании юридических средств и создающий желаемое социальное состояние и конкретную степень благоприятности либо неблагоприятности для удовлетворения интересов субъектов права.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Правовой символ </w:t>
      </w:r>
      <w:r>
        <w:rPr>
          <w:color w:val="000000"/>
          <w:sz w:val="28"/>
          <w:szCs w:val="28"/>
        </w:rPr>
        <w:t>— установленный в правовых предписаниях внешний условный замещающий знак (материальный предмет), несущий определенную информацию о другом явлении или предмете и понятный окружающим (флаг, герб, гимн — символы государства).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Правовой статус субъекта </w:t>
      </w:r>
      <w:r>
        <w:rPr>
          <w:color w:val="000000"/>
          <w:sz w:val="28"/>
          <w:szCs w:val="28"/>
        </w:rPr>
        <w:t>— юридически закрепленное положение лица в обществе, выражающееся в определенной системе его прав и обязанностей.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Правовой стимул </w:t>
      </w:r>
      <w:r>
        <w:rPr>
          <w:color w:val="000000"/>
          <w:sz w:val="28"/>
          <w:szCs w:val="28"/>
        </w:rPr>
        <w:t>— правовое побуждение к законопослушному по</w:t>
      </w:r>
      <w:r>
        <w:rPr>
          <w:color w:val="000000"/>
          <w:sz w:val="28"/>
          <w:szCs w:val="28"/>
        </w:rPr>
        <w:softHyphen/>
        <w:t>ведению, создающее для удовлетворения собственных интересов субъекта режим благоприятствования.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Правовые средства </w:t>
      </w:r>
      <w:r>
        <w:rPr>
          <w:color w:val="000000"/>
          <w:sz w:val="28"/>
          <w:szCs w:val="28"/>
        </w:rPr>
        <w:t>— все те юридические инструменты (явления), с помощью которых удовлетворяются интересы субъектов права, обеспечивается достижение поставленных целей.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Правомочие </w:t>
      </w:r>
      <w:r>
        <w:rPr>
          <w:color w:val="000000"/>
          <w:sz w:val="28"/>
          <w:szCs w:val="28"/>
        </w:rPr>
        <w:t>— предусмотренная в нормах права и обеспеченная государством возможность участника правоотношения осуществлять определенные деяния или требовать соответствующего поведения от других участников этого правоотношения.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Правомерное поведение — </w:t>
      </w:r>
      <w:r>
        <w:rPr>
          <w:color w:val="000000"/>
          <w:sz w:val="28"/>
          <w:szCs w:val="28"/>
        </w:rPr>
        <w:t>деяние субъектов, соответствующее нормам права и социально полезным целям.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Правонарушение </w:t>
      </w:r>
      <w:r>
        <w:rPr>
          <w:color w:val="000000"/>
          <w:sz w:val="28"/>
          <w:szCs w:val="28"/>
        </w:rPr>
        <w:t>— виновное, противоправное, общественно вредное деяние (действие либо бездействие) деликтоспособного лица, причиняющее вред интересам общества, государства, личности.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Правоотношение </w:t>
      </w:r>
      <w:r>
        <w:rPr>
          <w:color w:val="000000"/>
          <w:sz w:val="28"/>
          <w:szCs w:val="28"/>
        </w:rPr>
        <w:t>— урегулированное нормами права общественное отношение, участники которого обладают соответствующими субъек</w:t>
      </w:r>
      <w:r>
        <w:rPr>
          <w:color w:val="000000"/>
          <w:sz w:val="28"/>
          <w:szCs w:val="28"/>
        </w:rPr>
        <w:softHyphen/>
        <w:t xml:space="preserve">тивными </w:t>
      </w:r>
      <w:r>
        <w:rPr>
          <w:color w:val="000000"/>
          <w:sz w:val="28"/>
          <w:szCs w:val="28"/>
        </w:rPr>
        <w:lastRenderedPageBreak/>
        <w:t>правами и юридическими обязанностями.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Правоположения юридической практики </w:t>
      </w:r>
      <w:r>
        <w:rPr>
          <w:color w:val="000000"/>
          <w:sz w:val="28"/>
          <w:szCs w:val="28"/>
        </w:rPr>
        <w:t>— сформулированные в ходе разрешения юридических дел правила (образцы, примеры) наиболее целесообразного и эффективного применения норм права, которые могут и должны использовать компетентные субъекты при разрешении юридических дел данного рода.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Правопорядок </w:t>
      </w:r>
      <w:r>
        <w:rPr>
          <w:color w:val="000000"/>
          <w:sz w:val="28"/>
          <w:szCs w:val="28"/>
        </w:rPr>
        <w:t>— система общественных отношений, в которой по</w:t>
      </w:r>
      <w:r>
        <w:rPr>
          <w:color w:val="000000"/>
          <w:sz w:val="28"/>
          <w:szCs w:val="28"/>
        </w:rPr>
        <w:softHyphen/>
        <w:t>ведение субъектов является правомерным; это состояние урегулированности социальных связей.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Правосознание </w:t>
      </w:r>
      <w:r>
        <w:rPr>
          <w:color w:val="000000"/>
          <w:sz w:val="28"/>
          <w:szCs w:val="28"/>
        </w:rPr>
        <w:t>— совокупность чувств, эмоций, представлений, идей, взглядов, в которых отражается отношение людей к действующему или желаемому праву.</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Правопреемство </w:t>
      </w:r>
      <w:r>
        <w:rPr>
          <w:color w:val="000000"/>
          <w:sz w:val="28"/>
          <w:szCs w:val="28"/>
        </w:rPr>
        <w:t>— изменение в субъектом составе правоотношений, при котором субъективные права и субъективные юридические обязанности переходят от одного лица к другому.</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Правосубъектность </w:t>
      </w:r>
      <w:r>
        <w:rPr>
          <w:color w:val="000000"/>
          <w:sz w:val="28"/>
          <w:szCs w:val="28"/>
        </w:rPr>
        <w:t>— признаваемая и обеспечиваемая государством способность лица иметь субъективные права и юридические обязанности, а также лично своими действиями осуществлять их в правоотношении.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Правоспособность </w:t>
      </w:r>
      <w:r>
        <w:rPr>
          <w:color w:val="000000"/>
          <w:sz w:val="28"/>
          <w:szCs w:val="28"/>
        </w:rPr>
        <w:t>— установленная (признанная) в законе возмож</w:t>
      </w:r>
      <w:r>
        <w:rPr>
          <w:color w:val="000000"/>
          <w:sz w:val="28"/>
          <w:szCs w:val="28"/>
        </w:rPr>
        <w:softHyphen/>
        <w:t>ность лица иметь субъективные права и юридические обязанности.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Правотворчество </w:t>
      </w:r>
      <w:r>
        <w:rPr>
          <w:color w:val="000000"/>
          <w:sz w:val="28"/>
          <w:szCs w:val="28"/>
        </w:rPr>
        <w:t>— деятельность компетентных органов (прежде всего государственных) по принятию, изменению и отмене юридических норм.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Преамбула </w:t>
      </w:r>
      <w:r>
        <w:rPr>
          <w:color w:val="000000"/>
          <w:sz w:val="28"/>
          <w:szCs w:val="28"/>
        </w:rPr>
        <w:t>— вводная или вступительная часть нормативного акта, содержащая указания на обстоятельства, послужившие поводом к его принятию, излагающая цели и задачи, стоящие перед данным документом.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Предмет правового регулирования </w:t>
      </w:r>
      <w:r>
        <w:rPr>
          <w:color w:val="000000"/>
          <w:sz w:val="28"/>
          <w:szCs w:val="28"/>
        </w:rPr>
        <w:t>— те общественные отношения, социальные связи, которые упорядочивает право.</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Представительство </w:t>
      </w:r>
      <w:r>
        <w:rPr>
          <w:color w:val="000000"/>
          <w:sz w:val="28"/>
          <w:szCs w:val="28"/>
        </w:rPr>
        <w:t xml:space="preserve">— правовое средство, с помощью которого одно лицо (представитель) на основании имеющегося у него полномочия выступает от имени другого (представляемого), непосредственно создавая (изменяя, </w:t>
      </w:r>
      <w:r>
        <w:rPr>
          <w:color w:val="000000"/>
          <w:sz w:val="28"/>
          <w:szCs w:val="28"/>
        </w:rPr>
        <w:lastRenderedPageBreak/>
        <w:t>прекращая) для него права и обязанности.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Президентская республика </w:t>
      </w:r>
      <w:r>
        <w:rPr>
          <w:color w:val="000000"/>
          <w:sz w:val="28"/>
          <w:szCs w:val="28"/>
        </w:rPr>
        <w:t>—• разновидность республиканской формы государственного правления, в которой верховная власть принадлежит президенту как главе государства, избираемому всенародным голосованием (либо парламентом или же особым институтом) и выступающему в системе разделения властей субъектом координации всех ветвей государственной власти.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Презумпция </w:t>
      </w:r>
      <w:r>
        <w:rPr>
          <w:color w:val="000000"/>
          <w:sz w:val="28"/>
          <w:szCs w:val="28"/>
        </w:rPr>
        <w:t>— факт, существование или отсутствие которого пред</w:t>
      </w:r>
      <w:r>
        <w:rPr>
          <w:color w:val="000000"/>
          <w:sz w:val="28"/>
          <w:szCs w:val="28"/>
        </w:rPr>
        <w:softHyphen/>
        <w:t>полагается установленным (неустановленным), поскольку доказаны другие, находящиеся с ним в связи факты.</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Презумпция невиновности </w:t>
      </w:r>
      <w:r>
        <w:rPr>
          <w:color w:val="000000"/>
          <w:sz w:val="28"/>
          <w:szCs w:val="28"/>
        </w:rPr>
        <w:t>— закрепленное в праве предположение, согласно которому каждый обвиняемый в совершении преступления считается невиновным, пока его виновность не будет доказана в преду</w:t>
      </w:r>
      <w:r>
        <w:rPr>
          <w:color w:val="000000"/>
          <w:sz w:val="28"/>
          <w:szCs w:val="28"/>
        </w:rPr>
        <w:softHyphen/>
        <w:t>смотренном законом порядке и установлена вступившим в законную силу приговором суда.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Преступление </w:t>
      </w:r>
      <w:r>
        <w:rPr>
          <w:color w:val="000000"/>
          <w:sz w:val="28"/>
          <w:szCs w:val="28"/>
        </w:rPr>
        <w:t>—виновно совершенное общественно опасное деяние, запрещенное уголовным законодательством под угрозой наказания.    .</w:t>
      </w:r>
      <w:r>
        <w:rPr>
          <w:color w:val="000000"/>
          <w:sz w:val="28"/>
          <w:szCs w:val="28"/>
        </w:rPr>
        <w:tab/>
        <w:t>.</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Преюдициалъностъ </w:t>
      </w:r>
      <w:r>
        <w:rPr>
          <w:color w:val="000000"/>
          <w:sz w:val="28"/>
          <w:szCs w:val="28"/>
        </w:rPr>
        <w:t>— обязательность для всех судов, рассматрива</w:t>
      </w:r>
      <w:r>
        <w:rPr>
          <w:color w:val="000000"/>
          <w:sz w:val="28"/>
          <w:szCs w:val="28"/>
        </w:rPr>
        <w:softHyphen/>
        <w:t>ющих дело, принять без проверки и доказательств факты, ранее уста</w:t>
      </w:r>
      <w:r>
        <w:rPr>
          <w:color w:val="000000"/>
          <w:sz w:val="28"/>
          <w:szCs w:val="28"/>
        </w:rPr>
        <w:softHyphen/>
        <w:t>новленные вступившим в законную силу  судебным решением или при</w:t>
      </w:r>
      <w:r>
        <w:rPr>
          <w:color w:val="000000"/>
          <w:sz w:val="28"/>
          <w:szCs w:val="28"/>
        </w:rPr>
        <w:softHyphen/>
        <w:t>говором суда по какому-либо другому делу.</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Применение права </w:t>
      </w:r>
      <w:r>
        <w:rPr>
          <w:color w:val="000000"/>
          <w:sz w:val="28"/>
          <w:szCs w:val="28"/>
        </w:rPr>
        <w:t>— властная деятельность компетентных органов по разрешению конкретного юридического дела, в результате чего выносится соответствующий индивидуальный акт.</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Принципы права </w:t>
      </w:r>
      <w:r>
        <w:rPr>
          <w:color w:val="000000"/>
          <w:sz w:val="28"/>
          <w:szCs w:val="28"/>
        </w:rPr>
        <w:t>— основные, исходные начала, положения, идеи, выражающие сущность права как специфического социального регулятора.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Причинная связь </w:t>
      </w:r>
      <w:r>
        <w:rPr>
          <w:color w:val="000000"/>
          <w:sz w:val="28"/>
          <w:szCs w:val="28"/>
        </w:rPr>
        <w:t>— необходимая связь между явлениями, при которой одно явление (причина) предшествует другому (следствию) и порождает его (вредоносный результат должен быть следствием, а само поведение — причиной именно этого результата).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lastRenderedPageBreak/>
        <w:t xml:space="preserve">Пробел в праве </w:t>
      </w:r>
      <w:r>
        <w:rPr>
          <w:color w:val="000000"/>
          <w:sz w:val="28"/>
          <w:szCs w:val="28"/>
        </w:rPr>
        <w:t>— полное или частичное отсутствие в действующем законодательстве необходимых юридических норм.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Публичное право </w:t>
      </w:r>
      <w:r>
        <w:rPr>
          <w:color w:val="000000"/>
          <w:sz w:val="28"/>
          <w:szCs w:val="28"/>
        </w:rPr>
        <w:t>— упорядоченная совокупность юридических норм, регулирующих процесс организации и деятельности органов государства, процесс осуществления общественных интересов.</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Распространительное (расширительное) толкование </w:t>
      </w:r>
      <w:r>
        <w:rPr>
          <w:color w:val="000000"/>
          <w:sz w:val="28"/>
          <w:szCs w:val="28"/>
        </w:rPr>
        <w:t>— разъяснение юридических норм, действительный смысл которых шире их текстуального выражения.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Реализация права </w:t>
      </w:r>
      <w:r>
        <w:rPr>
          <w:color w:val="000000"/>
          <w:sz w:val="28"/>
          <w:szCs w:val="28"/>
        </w:rPr>
        <w:t>— претворение правовых предписаний в поведении участников правоотношений, это фактическое осуществление субъектами права нормативных предписаний в форме соблюдения запретов, исполнения обязанностей, использования прав.</w:t>
      </w:r>
    </w:p>
    <w:p w:rsidR="00A42F84" w:rsidRDefault="00A42F84" w:rsidP="00A42F84">
      <w:pPr>
        <w:pStyle w:val="1"/>
        <w:shd w:val="clear" w:color="auto" w:fill="FFFFFF"/>
        <w:spacing w:line="360" w:lineRule="auto"/>
        <w:ind w:firstLine="709"/>
        <w:jc w:val="both"/>
        <w:rPr>
          <w:color w:val="000000"/>
          <w:sz w:val="28"/>
          <w:szCs w:val="28"/>
        </w:rPr>
      </w:pPr>
      <w:r>
        <w:rPr>
          <w:i/>
          <w:iCs/>
          <w:color w:val="000000"/>
          <w:sz w:val="28"/>
          <w:szCs w:val="28"/>
        </w:rPr>
        <w:t xml:space="preserve">Реквизиция — </w:t>
      </w:r>
      <w:r>
        <w:rPr>
          <w:color w:val="000000"/>
          <w:sz w:val="28"/>
          <w:szCs w:val="28"/>
        </w:rPr>
        <w:t>принудительное изъятие имущества у собственника в государственных или общественных интересах с выплатой его стоимости.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Рекомендательный метод правового регулирования </w:t>
      </w:r>
      <w:r>
        <w:rPr>
          <w:color w:val="000000"/>
          <w:sz w:val="28"/>
          <w:szCs w:val="28"/>
        </w:rPr>
        <w:t>— способ право</w:t>
      </w:r>
      <w:r>
        <w:rPr>
          <w:color w:val="000000"/>
          <w:sz w:val="28"/>
          <w:szCs w:val="28"/>
        </w:rPr>
        <w:softHyphen/>
        <w:t>вого воздействия, связанный с советом по осуществлению конкретного желательного для общества и государства поведения.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Республика</w:t>
      </w:r>
      <w:r>
        <w:rPr>
          <w:color w:val="000000"/>
          <w:sz w:val="28"/>
          <w:szCs w:val="28"/>
        </w:rPr>
        <w:t>— форма государственного правления, характеризующаяся выборностью власти, ее срочностью и зависимостью от избирателей.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Референдум </w:t>
      </w:r>
      <w:r>
        <w:rPr>
          <w:color w:val="000000"/>
          <w:sz w:val="28"/>
          <w:szCs w:val="28"/>
        </w:rPr>
        <w:t xml:space="preserve">— см. </w:t>
      </w:r>
      <w:r>
        <w:rPr>
          <w:i/>
          <w:iCs/>
          <w:color w:val="000000"/>
          <w:sz w:val="28"/>
          <w:szCs w:val="28"/>
        </w:rPr>
        <w:t>Всенародное голосование.</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Рецепция права </w:t>
      </w:r>
      <w:r>
        <w:rPr>
          <w:color w:val="000000"/>
          <w:sz w:val="28"/>
          <w:szCs w:val="28"/>
        </w:rPr>
        <w:t xml:space="preserve">— это возрождение и использование в организации и осуществлении правового регулирования отечественного и мирового опыта юриспруденции, правовых ценностей и принципов, достижений политико-правовой науки прошлого в научных исследованиях, в законодательстве и юридической практике. </w:t>
      </w:r>
      <w:r>
        <w:rPr>
          <w:i/>
          <w:iCs/>
          <w:color w:val="000000"/>
          <w:sz w:val="28"/>
          <w:szCs w:val="28"/>
        </w:rPr>
        <w:t xml:space="preserve">Санкция правовой нормы </w:t>
      </w:r>
      <w:r>
        <w:rPr>
          <w:color w:val="000000"/>
          <w:sz w:val="28"/>
          <w:szCs w:val="28"/>
        </w:rPr>
        <w:t>— элемент нормы права, предусматривающий неблагоприятные (негативные) либо благоприятные (позитивные) последствия для субъекта, реализующего диспозицию.</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Свод законов </w:t>
      </w:r>
      <w:r>
        <w:rPr>
          <w:color w:val="000000"/>
          <w:sz w:val="28"/>
          <w:szCs w:val="28"/>
        </w:rPr>
        <w:t>— собранные в одном издании и расположенные в определенном порядке действующие нормативные акты, сборники за</w:t>
      </w:r>
      <w:r>
        <w:rPr>
          <w:color w:val="000000"/>
          <w:sz w:val="28"/>
          <w:szCs w:val="28"/>
        </w:rPr>
        <w:softHyphen/>
        <w:t>конодательства.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lastRenderedPageBreak/>
        <w:t xml:space="preserve">Система права </w:t>
      </w:r>
      <w:r>
        <w:rPr>
          <w:color w:val="000000"/>
          <w:sz w:val="28"/>
          <w:szCs w:val="28"/>
        </w:rPr>
        <w:t>— внутренняя структура права, состоящая из взаи</w:t>
      </w:r>
      <w:r>
        <w:rPr>
          <w:color w:val="000000"/>
          <w:sz w:val="28"/>
          <w:szCs w:val="28"/>
        </w:rPr>
        <w:softHyphen/>
        <w:t>мосогласованных норм, институтов, подотраслей и отраслей права.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Систематизация законодательства </w:t>
      </w:r>
      <w:r>
        <w:rPr>
          <w:color w:val="000000"/>
          <w:sz w:val="28"/>
          <w:szCs w:val="28"/>
        </w:rPr>
        <w:t>— деятельность по упорядочению и совершенствованию нормативных актов в целях удобства пользования ими.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Систематический способ толкования </w:t>
      </w:r>
      <w:r>
        <w:rPr>
          <w:color w:val="000000"/>
          <w:sz w:val="28"/>
          <w:szCs w:val="28"/>
        </w:rPr>
        <w:t>— разъяснение смысла правовой нормы с помощью анализа ее системных связей с другими нормами, выявления места и роли конкретного правила поведения в иерархии правовых предписаний.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Соблюдение права </w:t>
      </w:r>
      <w:r>
        <w:rPr>
          <w:color w:val="000000"/>
          <w:sz w:val="28"/>
          <w:szCs w:val="28"/>
        </w:rPr>
        <w:t>— форма реализации норм права, связанная с наличием запретов, которые субъект не должен нарушать.</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Событие </w:t>
      </w:r>
      <w:r>
        <w:rPr>
          <w:color w:val="000000"/>
          <w:sz w:val="28"/>
          <w:szCs w:val="28"/>
        </w:rPr>
        <w:t>— такой юридический факт (жизненное обстоятельство), который не зависит от сознания и воли людей.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Социальные нормы </w:t>
      </w:r>
      <w:r>
        <w:rPr>
          <w:color w:val="000000"/>
          <w:sz w:val="28"/>
          <w:szCs w:val="28"/>
        </w:rPr>
        <w:t>— правила поведения, используемые для регули</w:t>
      </w:r>
      <w:r>
        <w:rPr>
          <w:color w:val="000000"/>
          <w:sz w:val="28"/>
          <w:szCs w:val="28"/>
        </w:rPr>
        <w:softHyphen/>
        <w:t>рования общественных отношений.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Способы толкования </w:t>
      </w:r>
      <w:r>
        <w:rPr>
          <w:color w:val="000000"/>
          <w:sz w:val="28"/>
          <w:szCs w:val="28"/>
        </w:rPr>
        <w:t>— совокупность приемов и средств, направленных на уяснение смысла правовых норм.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Статья нормативного акта </w:t>
      </w:r>
      <w:r>
        <w:rPr>
          <w:color w:val="000000"/>
          <w:sz w:val="28"/>
          <w:szCs w:val="28"/>
        </w:rPr>
        <w:t>— форма выражения (изложения) нормы права, содержащая (в различной степени) ее элементы.</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Структура нормы права </w:t>
      </w:r>
      <w:r>
        <w:rPr>
          <w:color w:val="000000"/>
          <w:sz w:val="28"/>
          <w:szCs w:val="28"/>
        </w:rPr>
        <w:t>— упорядоченное единство необходимых элементов, обеспечивающих ее функциональную самостоятельность.</w:t>
      </w:r>
    </w:p>
    <w:p w:rsidR="00A42F84" w:rsidRDefault="00A42F84" w:rsidP="00A42F84">
      <w:pPr>
        <w:pStyle w:val="1"/>
        <w:shd w:val="clear" w:color="auto" w:fill="FFFFFF"/>
        <w:spacing w:line="360" w:lineRule="auto"/>
        <w:ind w:firstLine="709"/>
        <w:jc w:val="both"/>
        <w:rPr>
          <w:sz w:val="28"/>
          <w:szCs w:val="28"/>
        </w:rPr>
      </w:pPr>
      <w:r>
        <w:rPr>
          <w:color w:val="000000"/>
          <w:sz w:val="28"/>
          <w:szCs w:val="28"/>
        </w:rPr>
        <w:t xml:space="preserve">См.: </w:t>
      </w:r>
      <w:r>
        <w:rPr>
          <w:i/>
          <w:iCs/>
          <w:color w:val="000000"/>
          <w:sz w:val="28"/>
          <w:szCs w:val="28"/>
        </w:rPr>
        <w:t xml:space="preserve">гипотеза </w:t>
      </w:r>
      <w:r>
        <w:rPr>
          <w:color w:val="000000"/>
          <w:sz w:val="28"/>
          <w:szCs w:val="28"/>
        </w:rPr>
        <w:t xml:space="preserve">правовой нормы; </w:t>
      </w:r>
      <w:r>
        <w:rPr>
          <w:i/>
          <w:iCs/>
          <w:color w:val="000000"/>
          <w:sz w:val="28"/>
          <w:szCs w:val="28"/>
        </w:rPr>
        <w:t xml:space="preserve">диспозиция </w:t>
      </w:r>
      <w:r>
        <w:rPr>
          <w:color w:val="000000"/>
          <w:sz w:val="28"/>
          <w:szCs w:val="28"/>
        </w:rPr>
        <w:t xml:space="preserve">правовой нормы; </w:t>
      </w:r>
      <w:r>
        <w:rPr>
          <w:i/>
          <w:iCs/>
          <w:color w:val="000000"/>
          <w:sz w:val="28"/>
          <w:szCs w:val="28"/>
        </w:rPr>
        <w:t xml:space="preserve">санкция </w:t>
      </w:r>
      <w:r>
        <w:rPr>
          <w:color w:val="000000"/>
          <w:sz w:val="28"/>
          <w:szCs w:val="28"/>
        </w:rPr>
        <w:t>правовой нормы.</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Субсидиарное применение норм права </w:t>
      </w:r>
      <w:r>
        <w:rPr>
          <w:color w:val="000000"/>
          <w:sz w:val="28"/>
          <w:szCs w:val="28"/>
        </w:rPr>
        <w:t>— разрешение юридического дела в ситуации, когда правоприменительный орган использует норму смежной отрасли права в силу неурегулированности этой ситуации нор</w:t>
      </w:r>
      <w:r>
        <w:rPr>
          <w:color w:val="000000"/>
          <w:sz w:val="28"/>
          <w:szCs w:val="28"/>
        </w:rPr>
        <w:softHyphen/>
        <w:t>мами обычно применяемой им отрасли.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Субъекты права </w:t>
      </w:r>
      <w:r>
        <w:rPr>
          <w:color w:val="000000"/>
          <w:sz w:val="28"/>
          <w:szCs w:val="28"/>
        </w:rPr>
        <w:t>— участники правовых отношений, обладающие соответствующими субъективными правами и юридическими обязанностями.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Субъективное право </w:t>
      </w:r>
      <w:r>
        <w:rPr>
          <w:color w:val="000000"/>
          <w:sz w:val="28"/>
          <w:szCs w:val="28"/>
        </w:rPr>
        <w:t>— мера юридически возможного поведения, по</w:t>
      </w:r>
      <w:r>
        <w:rPr>
          <w:color w:val="000000"/>
          <w:sz w:val="28"/>
          <w:szCs w:val="28"/>
        </w:rPr>
        <w:softHyphen/>
        <w:t>зволяющая субъекту удовлетворять его собственные интересы.</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lastRenderedPageBreak/>
        <w:t xml:space="preserve">Сфера правового регулирования </w:t>
      </w:r>
      <w:r>
        <w:rPr>
          <w:color w:val="000000"/>
          <w:sz w:val="28"/>
          <w:szCs w:val="28"/>
        </w:rPr>
        <w:t>— система общественных отноше</w:t>
      </w:r>
      <w:r>
        <w:rPr>
          <w:color w:val="000000"/>
          <w:sz w:val="28"/>
          <w:szCs w:val="28"/>
        </w:rPr>
        <w:softHyphen/>
        <w:t>ний, упорядоченных правом либо подлежащих правовой регламентации.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Технические нормы </w:t>
      </w:r>
      <w:r>
        <w:rPr>
          <w:color w:val="000000"/>
          <w:sz w:val="28"/>
          <w:szCs w:val="28"/>
        </w:rPr>
        <w:t>— правила наиболее рационального обращения людей с орудиями труда и предметами природы.</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Тип правового регулирования </w:t>
      </w:r>
      <w:r>
        <w:rPr>
          <w:color w:val="000000"/>
          <w:sz w:val="28"/>
          <w:szCs w:val="28"/>
        </w:rPr>
        <w:t>— общая направленность юридической регламентации общественных отношений, выражающая специфику лежащего в основании его способа правового регулирования (дозволения, обвязывания, запрета) либо различных вариантов сочетания этих способов.</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Типология государства и права </w:t>
      </w:r>
      <w:r>
        <w:rPr>
          <w:color w:val="000000"/>
          <w:sz w:val="28"/>
          <w:szCs w:val="28"/>
        </w:rPr>
        <w:t>— их специфическая классификация, проводимая в основном с позиции двух подходов: формационного и цивилизационного.</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Толкование права </w:t>
      </w:r>
      <w:r>
        <w:rPr>
          <w:color w:val="000000"/>
          <w:sz w:val="28"/>
          <w:szCs w:val="28"/>
        </w:rPr>
        <w:t xml:space="preserve">— деятельность, направленная на установление смысла юридических норм. См.: </w:t>
      </w:r>
      <w:r>
        <w:rPr>
          <w:i/>
          <w:iCs/>
          <w:color w:val="000000"/>
          <w:sz w:val="28"/>
          <w:szCs w:val="28"/>
        </w:rPr>
        <w:t xml:space="preserve">аутентическое </w:t>
      </w:r>
      <w:r>
        <w:rPr>
          <w:color w:val="000000"/>
          <w:sz w:val="28"/>
          <w:szCs w:val="28"/>
        </w:rPr>
        <w:t xml:space="preserve">(авторское) толкование; </w:t>
      </w:r>
      <w:r>
        <w:rPr>
          <w:i/>
          <w:iCs/>
          <w:color w:val="000000"/>
          <w:sz w:val="28"/>
          <w:szCs w:val="28"/>
        </w:rPr>
        <w:t xml:space="preserve">буквальное </w:t>
      </w:r>
      <w:r>
        <w:rPr>
          <w:color w:val="000000"/>
          <w:sz w:val="28"/>
          <w:szCs w:val="28"/>
        </w:rPr>
        <w:t xml:space="preserve">толкование; </w:t>
      </w:r>
      <w:r>
        <w:rPr>
          <w:i/>
          <w:iCs/>
          <w:color w:val="000000"/>
          <w:sz w:val="28"/>
          <w:szCs w:val="28"/>
        </w:rPr>
        <w:t xml:space="preserve">грамматический" способ </w:t>
      </w:r>
      <w:r>
        <w:rPr>
          <w:color w:val="000000"/>
          <w:sz w:val="28"/>
          <w:szCs w:val="28"/>
        </w:rPr>
        <w:t xml:space="preserve">толкования; </w:t>
      </w:r>
      <w:r>
        <w:rPr>
          <w:i/>
          <w:iCs/>
          <w:color w:val="000000"/>
          <w:sz w:val="28"/>
          <w:szCs w:val="28"/>
        </w:rPr>
        <w:t xml:space="preserve">историко-политическое </w:t>
      </w:r>
      <w:r>
        <w:rPr>
          <w:color w:val="000000"/>
          <w:sz w:val="28"/>
          <w:szCs w:val="28"/>
        </w:rPr>
        <w:t xml:space="preserve">толкование; </w:t>
      </w:r>
      <w:r>
        <w:rPr>
          <w:i/>
          <w:iCs/>
          <w:color w:val="000000"/>
          <w:sz w:val="28"/>
          <w:szCs w:val="28"/>
        </w:rPr>
        <w:t xml:space="preserve">каузальное </w:t>
      </w:r>
      <w:r>
        <w:rPr>
          <w:color w:val="000000"/>
          <w:sz w:val="28"/>
          <w:szCs w:val="28"/>
        </w:rPr>
        <w:t xml:space="preserve">толкование; </w:t>
      </w:r>
      <w:r>
        <w:rPr>
          <w:i/>
          <w:iCs/>
          <w:color w:val="000000"/>
          <w:sz w:val="28"/>
          <w:szCs w:val="28"/>
        </w:rPr>
        <w:t xml:space="preserve">логическое </w:t>
      </w:r>
      <w:r>
        <w:rPr>
          <w:color w:val="000000"/>
          <w:sz w:val="28"/>
          <w:szCs w:val="28"/>
        </w:rPr>
        <w:t xml:space="preserve">толкование; </w:t>
      </w:r>
      <w:r>
        <w:rPr>
          <w:i/>
          <w:iCs/>
          <w:color w:val="000000"/>
          <w:sz w:val="28"/>
          <w:szCs w:val="28"/>
        </w:rPr>
        <w:t xml:space="preserve">нормативное </w:t>
      </w:r>
      <w:r>
        <w:rPr>
          <w:color w:val="000000"/>
          <w:sz w:val="28"/>
          <w:szCs w:val="28"/>
        </w:rPr>
        <w:t xml:space="preserve">толкование; </w:t>
      </w:r>
      <w:r>
        <w:rPr>
          <w:i/>
          <w:iCs/>
          <w:color w:val="000000"/>
          <w:sz w:val="28"/>
          <w:szCs w:val="28"/>
        </w:rPr>
        <w:t xml:space="preserve">обыденное </w:t>
      </w:r>
      <w:r>
        <w:rPr>
          <w:color w:val="000000"/>
          <w:sz w:val="28"/>
          <w:szCs w:val="28"/>
        </w:rPr>
        <w:t xml:space="preserve">толкование; </w:t>
      </w:r>
      <w:r>
        <w:rPr>
          <w:i/>
          <w:iCs/>
          <w:color w:val="000000"/>
          <w:sz w:val="28"/>
          <w:szCs w:val="28"/>
        </w:rPr>
        <w:t xml:space="preserve">ограничительное </w:t>
      </w:r>
      <w:r>
        <w:rPr>
          <w:color w:val="000000"/>
          <w:sz w:val="28"/>
          <w:szCs w:val="28"/>
        </w:rPr>
        <w:t xml:space="preserve">толкование; </w:t>
      </w:r>
      <w:r>
        <w:rPr>
          <w:i/>
          <w:iCs/>
          <w:color w:val="000000"/>
          <w:sz w:val="28"/>
          <w:szCs w:val="28"/>
        </w:rPr>
        <w:t xml:space="preserve">распространительное </w:t>
      </w:r>
      <w:r>
        <w:rPr>
          <w:color w:val="000000"/>
          <w:sz w:val="28"/>
          <w:szCs w:val="28"/>
        </w:rPr>
        <w:t xml:space="preserve">(расширительное) толкование; </w:t>
      </w:r>
      <w:r>
        <w:rPr>
          <w:i/>
          <w:iCs/>
          <w:color w:val="000000"/>
          <w:sz w:val="28"/>
          <w:szCs w:val="28"/>
        </w:rPr>
        <w:t xml:space="preserve">систематический </w:t>
      </w:r>
      <w:r>
        <w:rPr>
          <w:color w:val="000000"/>
          <w:sz w:val="28"/>
          <w:szCs w:val="28"/>
        </w:rPr>
        <w:t xml:space="preserve">способ толкования; </w:t>
      </w:r>
      <w:r>
        <w:rPr>
          <w:i/>
          <w:iCs/>
          <w:color w:val="000000"/>
          <w:sz w:val="28"/>
          <w:szCs w:val="28"/>
        </w:rPr>
        <w:t xml:space="preserve">способы </w:t>
      </w:r>
      <w:r>
        <w:rPr>
          <w:color w:val="000000"/>
          <w:sz w:val="28"/>
          <w:szCs w:val="28"/>
        </w:rPr>
        <w:t>толкования.</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Умысел </w:t>
      </w:r>
      <w:r>
        <w:rPr>
          <w:color w:val="000000"/>
          <w:sz w:val="28"/>
          <w:szCs w:val="28"/>
        </w:rPr>
        <w:t>— форма вины, при которой лицо сознает общественно опасный характер своего деяния, предвидит вредные последствия и желает (прямой умысел) либо не желает, но сознательно их допускает или относится к ним безразлично (косвенный умысел).</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Унитарное государство </w:t>
      </w:r>
      <w:r>
        <w:rPr>
          <w:color w:val="000000"/>
          <w:sz w:val="28"/>
          <w:szCs w:val="28"/>
        </w:rPr>
        <w:t>— простое, единое государство, части которого являются административно-территориальными единицами и</w:t>
      </w:r>
    </w:p>
    <w:p w:rsidR="00A42F84" w:rsidRDefault="00A42F84" w:rsidP="00A42F84">
      <w:pPr>
        <w:pStyle w:val="1"/>
        <w:shd w:val="clear" w:color="auto" w:fill="FFFFFF"/>
        <w:spacing w:line="360" w:lineRule="auto"/>
        <w:ind w:firstLine="709"/>
        <w:jc w:val="both"/>
        <w:rPr>
          <w:sz w:val="28"/>
          <w:szCs w:val="28"/>
        </w:rPr>
      </w:pPr>
      <w:r>
        <w:rPr>
          <w:color w:val="000000"/>
          <w:sz w:val="28"/>
          <w:szCs w:val="28"/>
        </w:rPr>
        <w:t>не обладают признаками государственного суверенитета (здесь существует единая система высших органов и единая система законодательства).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Фактический состав </w:t>
      </w:r>
      <w:r>
        <w:rPr>
          <w:color w:val="000000"/>
          <w:sz w:val="28"/>
          <w:szCs w:val="28"/>
        </w:rPr>
        <w:t>— совокупность юридических фактов, необхо</w:t>
      </w:r>
      <w:r>
        <w:rPr>
          <w:color w:val="000000"/>
          <w:sz w:val="28"/>
          <w:szCs w:val="28"/>
        </w:rPr>
        <w:softHyphen/>
        <w:t>димых для наступления определенных юридических последствий.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Федеративное государство </w:t>
      </w:r>
      <w:r>
        <w:rPr>
          <w:color w:val="000000"/>
          <w:sz w:val="28"/>
          <w:szCs w:val="28"/>
        </w:rPr>
        <w:t xml:space="preserve">— сложное, союзное государство, части </w:t>
      </w:r>
      <w:r>
        <w:rPr>
          <w:color w:val="000000"/>
          <w:sz w:val="28"/>
          <w:szCs w:val="28"/>
        </w:rPr>
        <w:lastRenderedPageBreak/>
        <w:t>которого являются государственными образованиями и обладают той или иной мерой государственного суверенитета и другими признаками государственности (в нем наряду с высшими федеральными органами и. федеральным законодательством существуют высшие органы и законо</w:t>
      </w:r>
      <w:r>
        <w:rPr>
          <w:color w:val="000000"/>
          <w:sz w:val="28"/>
          <w:szCs w:val="28"/>
        </w:rPr>
        <w:softHyphen/>
        <w:t>дательство субъектов Федерации).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Физическое лицо </w:t>
      </w:r>
      <w:r>
        <w:rPr>
          <w:color w:val="000000"/>
          <w:sz w:val="28"/>
          <w:szCs w:val="28"/>
        </w:rPr>
        <w:t>— индивид, выступающий в правоотношениях но</w:t>
      </w:r>
      <w:r>
        <w:rPr>
          <w:color w:val="000000"/>
          <w:sz w:val="28"/>
          <w:szCs w:val="28"/>
        </w:rPr>
        <w:softHyphen/>
        <w:t>сителем субъективных прав и юридических обязанностей.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Форма государства </w:t>
      </w:r>
      <w:r>
        <w:rPr>
          <w:color w:val="000000"/>
          <w:sz w:val="28"/>
          <w:szCs w:val="28"/>
        </w:rPr>
        <w:t>— способ организации политической власти, ох</w:t>
      </w:r>
      <w:r>
        <w:rPr>
          <w:color w:val="000000"/>
          <w:sz w:val="28"/>
          <w:szCs w:val="28"/>
        </w:rPr>
        <w:softHyphen/>
        <w:t>ватывающий форму государственного правления, форму государственного устройства и государственно-правовой режим.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Форма государственного правления </w:t>
      </w:r>
      <w:r>
        <w:rPr>
          <w:color w:val="000000"/>
          <w:sz w:val="28"/>
          <w:szCs w:val="28"/>
        </w:rPr>
        <w:t>— элемент формы государства, характеризующий организацию верховной-государственной власти, порядок образования ее органов и их взаимоотношения с гражданами.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Форма государственного устройства </w:t>
      </w:r>
      <w:r>
        <w:rPr>
          <w:color w:val="000000"/>
          <w:sz w:val="28"/>
          <w:szCs w:val="28"/>
        </w:rPr>
        <w:t>— элемент формы государства, характеризующий внутреннюю структуру государства, способ его политического и территориального деления, обусловливающий определенные взаимоотношения органов всего государства с органами его составных частей.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Форма права </w:t>
      </w:r>
      <w:r>
        <w:rPr>
          <w:color w:val="000000"/>
          <w:sz w:val="28"/>
          <w:szCs w:val="28"/>
        </w:rPr>
        <w:t>— способ выражения вовне государственной воли, объективирования юридических правил поведен</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Функции государства </w:t>
      </w:r>
      <w:r>
        <w:rPr>
          <w:color w:val="000000"/>
          <w:sz w:val="28"/>
          <w:szCs w:val="28"/>
        </w:rPr>
        <w:t>— основные направления  деятельности государства по решению стоящих перед ним задач.</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Функции права </w:t>
      </w:r>
      <w:r>
        <w:rPr>
          <w:color w:val="000000"/>
          <w:sz w:val="28"/>
          <w:szCs w:val="28"/>
        </w:rPr>
        <w:t>— основные направления правового воздействия, 'выражающие роль права в упорядочении общественных отношений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Ценность права </w:t>
      </w:r>
      <w:r>
        <w:rPr>
          <w:color w:val="000000"/>
          <w:sz w:val="28"/>
          <w:szCs w:val="28"/>
        </w:rPr>
        <w:t>— реальная положительная значимость права как специфического социального регулятора для осуществления интересов</w:t>
      </w:r>
    </w:p>
    <w:p w:rsidR="00A42F84" w:rsidRDefault="00A42F84" w:rsidP="00A42F84">
      <w:pPr>
        <w:pStyle w:val="1"/>
        <w:shd w:val="clear" w:color="auto" w:fill="FFFFFF"/>
        <w:spacing w:line="360" w:lineRule="auto"/>
        <w:ind w:firstLine="709"/>
        <w:jc w:val="both"/>
        <w:rPr>
          <w:sz w:val="28"/>
          <w:szCs w:val="28"/>
        </w:rPr>
      </w:pPr>
      <w:r>
        <w:rPr>
          <w:color w:val="000000"/>
          <w:sz w:val="28"/>
          <w:szCs w:val="28"/>
        </w:rPr>
        <w:t>обществ-государства, различных граждан и индивидов.</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Эффективность права </w:t>
      </w:r>
      <w:r>
        <w:rPr>
          <w:color w:val="000000"/>
          <w:sz w:val="28"/>
          <w:szCs w:val="28"/>
        </w:rPr>
        <w:t>— соотношение между результатами действия правовых норм и теми социальными целями, для достижения которых они были приняты.</w:t>
      </w:r>
    </w:p>
    <w:p w:rsidR="00A42F84" w:rsidRDefault="00A42F84" w:rsidP="00A42F84">
      <w:pPr>
        <w:pStyle w:val="1"/>
        <w:shd w:val="clear" w:color="auto" w:fill="FFFFFF"/>
        <w:spacing w:line="360" w:lineRule="auto"/>
        <w:ind w:firstLine="709"/>
        <w:jc w:val="both"/>
        <w:rPr>
          <w:sz w:val="28"/>
          <w:szCs w:val="28"/>
        </w:rPr>
      </w:pPr>
      <w:r>
        <w:rPr>
          <w:color w:val="000000"/>
          <w:sz w:val="28"/>
          <w:szCs w:val="28"/>
        </w:rPr>
        <w:t>Ю</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lastRenderedPageBreak/>
        <w:t xml:space="preserve">Юридическая обязанность </w:t>
      </w:r>
      <w:r>
        <w:rPr>
          <w:color w:val="000000"/>
          <w:sz w:val="28"/>
          <w:szCs w:val="28"/>
        </w:rPr>
        <w:t>— мера юридически необходимого пове</w:t>
      </w:r>
      <w:r>
        <w:rPr>
          <w:color w:val="000000"/>
          <w:sz w:val="28"/>
          <w:szCs w:val="28"/>
        </w:rPr>
        <w:softHyphen/>
        <w:t>дения, установленная для удовлетворения интересов управомоченного лица.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Юридическая ответственность </w:t>
      </w:r>
      <w:r>
        <w:rPr>
          <w:color w:val="000000"/>
          <w:sz w:val="28"/>
          <w:szCs w:val="28"/>
        </w:rPr>
        <w:t>— необходимость лица подвергнуться государственному принуждению в виде мер личного, имущественного и организационного характера.</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Юридическая практика </w:t>
      </w:r>
      <w:r>
        <w:rPr>
          <w:color w:val="000000"/>
          <w:sz w:val="28"/>
          <w:szCs w:val="28"/>
        </w:rPr>
        <w:t>— деятельность компетентных субъектов по принятию (толкованию, применению и т.д.) юридических предписаний, взятая в единстве с накопленным социально-правовым опытом.</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Юридическая техника </w:t>
      </w:r>
      <w:r>
        <w:rPr>
          <w:color w:val="000000"/>
          <w:sz w:val="28"/>
          <w:szCs w:val="28"/>
        </w:rPr>
        <w:t>— система средств, правил и приемов подготовки и упорядочения правовых актов, применяемая в целях повышения их эффективности.</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Юридическое лицо — </w:t>
      </w:r>
      <w:r>
        <w:rPr>
          <w:color w:val="000000"/>
          <w:sz w:val="28"/>
          <w:szCs w:val="28"/>
        </w:rPr>
        <w:t>организация, которая имеет в собственности, хозяйственном ведении или оперативном управлении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Юридический прецедент </w:t>
      </w:r>
      <w:r>
        <w:rPr>
          <w:color w:val="000000"/>
          <w:sz w:val="28"/>
          <w:szCs w:val="28"/>
        </w:rPr>
        <w:t>— судебное или административное решение по конкретному юридическому делу, которому придается сила нормы права и которым руководствуются при разрешении схожих дел.</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Юридический факт </w:t>
      </w:r>
      <w:r>
        <w:rPr>
          <w:color w:val="000000"/>
          <w:sz w:val="28"/>
          <w:szCs w:val="28"/>
        </w:rPr>
        <w:t>— такое жизненное обстоятельство, с которым норма права связывает наступление определенных юридических последствий.</w:t>
      </w:r>
    </w:p>
    <w:p w:rsidR="00A42F84" w:rsidRDefault="00A42F84" w:rsidP="00A42F84">
      <w:pPr>
        <w:pStyle w:val="1"/>
        <w:shd w:val="clear" w:color="auto" w:fill="FFFFFF"/>
        <w:spacing w:line="360" w:lineRule="auto"/>
        <w:ind w:firstLine="709"/>
        <w:jc w:val="both"/>
        <w:rPr>
          <w:sz w:val="28"/>
          <w:szCs w:val="28"/>
        </w:rPr>
      </w:pPr>
      <w:r>
        <w:rPr>
          <w:i/>
          <w:iCs/>
          <w:color w:val="000000"/>
          <w:sz w:val="28"/>
          <w:szCs w:val="28"/>
        </w:rPr>
        <w:t xml:space="preserve">Юридические последствия </w:t>
      </w:r>
      <w:r>
        <w:rPr>
          <w:color w:val="000000"/>
          <w:sz w:val="28"/>
          <w:szCs w:val="28"/>
        </w:rPr>
        <w:t>— реальный результат действия правового акта, выражающийся в приобретении субъектами прав и несении обязанностей.</w:t>
      </w:r>
    </w:p>
    <w:p w:rsidR="00A42F84" w:rsidRDefault="00A42F84" w:rsidP="00A42F84">
      <w:pPr>
        <w:spacing w:line="360" w:lineRule="auto"/>
        <w:ind w:firstLine="709"/>
        <w:jc w:val="both"/>
        <w:rPr>
          <w:sz w:val="28"/>
          <w:szCs w:val="28"/>
        </w:rPr>
      </w:pPr>
    </w:p>
    <w:p w:rsidR="00A42F84" w:rsidRDefault="00A42F84" w:rsidP="00A42F84">
      <w:pPr>
        <w:spacing w:line="360" w:lineRule="auto"/>
        <w:ind w:firstLine="709"/>
      </w:pPr>
    </w:p>
    <w:sectPr w:rsidR="00A42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84"/>
    <w:rsid w:val="00A42F84"/>
    <w:rsid w:val="00D25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C5BF3-1C29-4378-B0BC-EF4660B6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F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42F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3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6809</Words>
  <Characters>38813</Characters>
  <Application>Microsoft Office Word</Application>
  <DocSecurity>4</DocSecurity>
  <Lines>323</Lines>
  <Paragraphs>91</Paragraphs>
  <ScaleCrop>false</ScaleCrop>
  <Company/>
  <LinksUpToDate>false</LinksUpToDate>
  <CharactersWithSpaces>45531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 qwe</dc:creator>
  <cp:keywords/>
  <dc:description/>
  <cp:lastModifiedBy>qwe qwe</cp:lastModifiedBy>
  <cp:revision>2</cp:revision>
  <dcterms:created xsi:type="dcterms:W3CDTF">2019-03-28T14:37:00Z</dcterms:created>
  <dcterms:modified xsi:type="dcterms:W3CDTF">2019-03-28T14:37:00Z</dcterms:modified>
</cp:coreProperties>
</file>