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2E" w:rsidRPr="00AC1B98" w:rsidRDefault="00FF4E2E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AC582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MadeByFarid\Desktop\xrxaqhOfb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ByFarid\Desktop\xrxaqhOfb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97838900"/>
        <w:docPartObj>
          <w:docPartGallery w:val="Table of Contents"/>
          <w:docPartUnique/>
        </w:docPartObj>
      </w:sdtPr>
      <w:sdtContent>
        <w:p w:rsidR="00B40E9B" w:rsidRPr="00EF4ABA" w:rsidRDefault="00B40E9B" w:rsidP="00AC1B98">
          <w:pPr>
            <w:pStyle w:val="a8"/>
            <w:spacing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EF4AB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76CAB" w:rsidRPr="00676CAB" w:rsidRDefault="007A53B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A53B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40E9B" w:rsidRPr="00676C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53B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778150" w:history="1">
            <w:r w:rsidR="00676CAB" w:rsidRPr="00676CA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_Toc511778150 \h </w:instrTex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AB" w:rsidRPr="00676CAB" w:rsidRDefault="007A53B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778151" w:history="1">
            <w:r w:rsidR="00676CAB" w:rsidRPr="00676CA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</w:t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_Toc511778151 \h </w:instrTex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AB" w:rsidRPr="00676CAB" w:rsidRDefault="007A53B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778152" w:history="1">
            <w:r w:rsidR="00676CAB" w:rsidRPr="00676CA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76CAB" w:rsidRPr="00676C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76CAB" w:rsidRPr="00676CA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Современная публицистика – теоретический аспект</w:t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_Toc511778152 \h </w:instrTex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AB" w:rsidRPr="00676CAB" w:rsidRDefault="007A53B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778153" w:history="1">
            <w:r w:rsidR="00676CAB" w:rsidRPr="00676CA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Глава 2.</w:t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_Toc511778153 \h </w:instrTex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AB" w:rsidRPr="00676CAB" w:rsidRDefault="007A53B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778154" w:history="1">
            <w:r w:rsidR="00676CAB" w:rsidRPr="00676CA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 Критический аспект публицистики</w:t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_Toc511778154 \h </w:instrTex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AB" w:rsidRPr="00676CAB" w:rsidRDefault="007A53B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778155" w:history="1">
            <w:r w:rsidR="00676CAB" w:rsidRPr="00676CA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_Toc511778155 \h </w:instrTex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6CAB" w:rsidRPr="00676CAB" w:rsidRDefault="007A53B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778156" w:history="1">
            <w:r w:rsidR="00676CAB" w:rsidRPr="00676CAB">
              <w:rPr>
                <w:rStyle w:val="a9"/>
                <w:rFonts w:ascii="Times New Roman" w:hAnsi="Times New Roman" w:cs="Times New Roman"/>
                <w:caps/>
                <w:noProof/>
                <w:sz w:val="28"/>
                <w:szCs w:val="28"/>
              </w:rPr>
              <w:t>Литература</w:t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_Toc511778156 \h </w:instrTex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6CAB"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676C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E9B" w:rsidRPr="00AC1B98" w:rsidRDefault="007A53B9" w:rsidP="00AC1B9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76CA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1" w:rsidRPr="00AC1B98" w:rsidRDefault="00851FA1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12" w:rsidRDefault="00374D12" w:rsidP="00BC41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11778150"/>
    </w:p>
    <w:p w:rsidR="003F1AED" w:rsidRPr="00BC415E" w:rsidRDefault="00FF4E2E" w:rsidP="00BC41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415E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0"/>
    </w:p>
    <w:p w:rsidR="006615C5" w:rsidRDefault="007D5309" w:rsidP="00BC41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5D">
        <w:rPr>
          <w:rFonts w:ascii="Times New Roman" w:hAnsi="Times New Roman" w:cs="Times New Roman"/>
          <w:sz w:val="28"/>
          <w:szCs w:val="28"/>
          <w:u w:val="single"/>
        </w:rPr>
        <w:t>Актуальность настоящего исследования</w:t>
      </w:r>
      <w:r w:rsidRPr="007D5309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определить критический аспект современной публицистики. </w:t>
      </w:r>
      <w:r w:rsidRPr="007D5309">
        <w:rPr>
          <w:rFonts w:ascii="Times New Roman" w:hAnsi="Times New Roman" w:cs="Times New Roman"/>
          <w:sz w:val="28"/>
          <w:szCs w:val="28"/>
        </w:rPr>
        <w:t>Актуальность исследования опред</w:t>
      </w:r>
      <w:r>
        <w:rPr>
          <w:rFonts w:ascii="Times New Roman" w:hAnsi="Times New Roman" w:cs="Times New Roman"/>
          <w:sz w:val="28"/>
          <w:szCs w:val="28"/>
        </w:rPr>
        <w:t xml:space="preserve">еляется следующими факторами: </w:t>
      </w:r>
      <w:r w:rsidRPr="007D5309">
        <w:rPr>
          <w:rFonts w:ascii="Times New Roman" w:hAnsi="Times New Roman" w:cs="Times New Roman"/>
          <w:sz w:val="28"/>
          <w:szCs w:val="28"/>
        </w:rPr>
        <w:t xml:space="preserve">потребностью общества в подготовке компетентных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журналистов и публицистов,  </w:t>
      </w:r>
      <w:r w:rsidRPr="007D530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коммуникации. Профессиональная деятельность журналиста и публициста </w:t>
      </w:r>
      <w:r w:rsidRPr="007D5309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экспертное и </w:t>
      </w:r>
      <w:r w:rsidRPr="007D5309">
        <w:rPr>
          <w:rFonts w:ascii="Times New Roman" w:hAnsi="Times New Roman" w:cs="Times New Roman"/>
          <w:sz w:val="28"/>
          <w:szCs w:val="28"/>
        </w:rPr>
        <w:t xml:space="preserve">адекватное </w:t>
      </w:r>
      <w:r>
        <w:rPr>
          <w:rFonts w:ascii="Times New Roman" w:hAnsi="Times New Roman" w:cs="Times New Roman"/>
          <w:sz w:val="28"/>
          <w:szCs w:val="28"/>
        </w:rPr>
        <w:t xml:space="preserve">знание и </w:t>
      </w:r>
      <w:r w:rsidRPr="007D5309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>всех аспектов публицистике, в том числе и критического</w:t>
      </w:r>
      <w:r w:rsidR="00AB0A0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5C5" w:rsidRDefault="00BC415E" w:rsidP="00BC41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</w:rPr>
        <w:t>Публицистика - сложное многогранное явление, изучение которого многоаспектно и может рассматриваться в контексте социологии, истории, журналистики, литературоведения. Одним из самых изучаемых является собственно филологический аспект.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309">
        <w:rPr>
          <w:rFonts w:ascii="Times New Roman" w:hAnsi="Times New Roman" w:cs="Times New Roman"/>
          <w:sz w:val="28"/>
          <w:szCs w:val="28"/>
        </w:rPr>
        <w:t xml:space="preserve">Являясь активными участниками общественной, политической и культурной жизни страны, публицист должен ориентироваться и уметь </w:t>
      </w:r>
      <w:r w:rsidR="00FA0D7A">
        <w:rPr>
          <w:rFonts w:ascii="Times New Roman" w:hAnsi="Times New Roman" w:cs="Times New Roman"/>
          <w:sz w:val="28"/>
          <w:szCs w:val="28"/>
        </w:rPr>
        <w:t>выразить свое персональное отношение ко всем событиям и явлениям многогранной общественной и культурной жизни.</w:t>
      </w:r>
      <w:r w:rsidR="007D5309" w:rsidRPr="007D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7A" w:rsidRDefault="00FA0D7A" w:rsidP="007D53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5D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продиктована также </w:t>
      </w:r>
      <w:r w:rsidR="007D5309" w:rsidRPr="007D5309">
        <w:rPr>
          <w:rFonts w:ascii="Times New Roman" w:hAnsi="Times New Roman" w:cs="Times New Roman"/>
          <w:sz w:val="28"/>
          <w:szCs w:val="28"/>
        </w:rPr>
        <w:t xml:space="preserve">необходимостью формирования у </w:t>
      </w:r>
      <w:r>
        <w:rPr>
          <w:rFonts w:ascii="Times New Roman" w:hAnsi="Times New Roman" w:cs="Times New Roman"/>
          <w:sz w:val="28"/>
          <w:szCs w:val="28"/>
        </w:rPr>
        <w:t xml:space="preserve">журналиста теоретической компетентности в основных направлениях журналистской и публицистической деятельности </w:t>
      </w:r>
      <w:r w:rsidR="007D5309" w:rsidRPr="007D5309">
        <w:rPr>
          <w:rFonts w:ascii="Times New Roman" w:hAnsi="Times New Roman" w:cs="Times New Roman"/>
          <w:sz w:val="28"/>
          <w:szCs w:val="28"/>
        </w:rPr>
        <w:t xml:space="preserve"> и в этом контексте повышения уровня владения </w:t>
      </w:r>
      <w:r>
        <w:rPr>
          <w:rFonts w:ascii="Times New Roman" w:hAnsi="Times New Roman" w:cs="Times New Roman"/>
          <w:sz w:val="28"/>
          <w:szCs w:val="28"/>
        </w:rPr>
        <w:t xml:space="preserve">знаниями о разнообразных теоретических разработках авторитетных исследователей в сфере анализа критического аспекта публицистического жанра. </w:t>
      </w:r>
    </w:p>
    <w:p w:rsidR="00FA0D7A" w:rsidRDefault="00FA0D7A" w:rsidP="007D53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5D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нашего исследования является </w:t>
      </w:r>
      <w:r w:rsidR="007749C7">
        <w:rPr>
          <w:rFonts w:ascii="Times New Roman" w:hAnsi="Times New Roman" w:cs="Times New Roman"/>
          <w:sz w:val="28"/>
          <w:szCs w:val="28"/>
        </w:rPr>
        <w:t xml:space="preserve">выявление характеристик и особенностей критического аспекта современной публицистики. </w:t>
      </w:r>
    </w:p>
    <w:p w:rsidR="00BC415E" w:rsidRDefault="007749C7" w:rsidP="00292E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5D">
        <w:rPr>
          <w:rFonts w:ascii="Times New Roman" w:hAnsi="Times New Roman" w:cs="Times New Roman"/>
          <w:sz w:val="28"/>
          <w:szCs w:val="28"/>
          <w:u w:val="single"/>
        </w:rPr>
        <w:t>Целью работы</w:t>
      </w:r>
      <w:r w:rsidRPr="007749C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изучение и определение основных характеристик и особенностей критического а</w:t>
      </w:r>
      <w:r w:rsidR="002B4E02">
        <w:rPr>
          <w:rFonts w:ascii="Times New Roman" w:hAnsi="Times New Roman" w:cs="Times New Roman"/>
          <w:sz w:val="28"/>
          <w:szCs w:val="28"/>
        </w:rPr>
        <w:t xml:space="preserve">спекта современной публицистики. </w:t>
      </w:r>
      <w:r w:rsidR="002B4E02" w:rsidRPr="002B4E02">
        <w:rPr>
          <w:rFonts w:ascii="Times New Roman" w:hAnsi="Times New Roman" w:cs="Times New Roman"/>
          <w:sz w:val="28"/>
          <w:szCs w:val="28"/>
        </w:rPr>
        <w:t>Развитие теории публицистики сопровождалось множеством</w:t>
      </w:r>
      <w:r w:rsidR="002B4E02">
        <w:rPr>
          <w:rFonts w:ascii="Times New Roman" w:hAnsi="Times New Roman" w:cs="Times New Roman"/>
          <w:sz w:val="28"/>
          <w:szCs w:val="28"/>
        </w:rPr>
        <w:t xml:space="preserve"> </w:t>
      </w:r>
      <w:r w:rsidR="002B4E02" w:rsidRPr="002B4E02">
        <w:rPr>
          <w:rFonts w:ascii="Times New Roman" w:hAnsi="Times New Roman" w:cs="Times New Roman"/>
          <w:sz w:val="28"/>
          <w:szCs w:val="28"/>
        </w:rPr>
        <w:lastRenderedPageBreak/>
        <w:t>дискуссий, вызванных неоднозначностью трактовки самого понятия</w:t>
      </w:r>
      <w:r w:rsidR="002B4E02">
        <w:rPr>
          <w:rFonts w:ascii="Times New Roman" w:hAnsi="Times New Roman" w:cs="Times New Roman"/>
          <w:sz w:val="28"/>
          <w:szCs w:val="28"/>
        </w:rPr>
        <w:t xml:space="preserve"> "публицистика"</w:t>
      </w:r>
      <w:r w:rsidR="00292E32">
        <w:rPr>
          <w:rFonts w:ascii="Times New Roman" w:hAnsi="Times New Roman" w:cs="Times New Roman"/>
          <w:sz w:val="28"/>
          <w:szCs w:val="28"/>
        </w:rPr>
        <w:t xml:space="preserve"> </w:t>
      </w:r>
      <w:r w:rsidR="00BC415E" w:rsidRPr="00BC415E">
        <w:rPr>
          <w:rFonts w:ascii="Times New Roman" w:hAnsi="Times New Roman" w:cs="Times New Roman"/>
          <w:sz w:val="28"/>
          <w:szCs w:val="28"/>
        </w:rPr>
        <w:t>особенностями исторического и литературного</w:t>
      </w:r>
      <w:r w:rsidR="00BC415E">
        <w:rPr>
          <w:rFonts w:ascii="Times New Roman" w:hAnsi="Times New Roman" w:cs="Times New Roman"/>
          <w:sz w:val="28"/>
          <w:szCs w:val="28"/>
        </w:rPr>
        <w:t xml:space="preserve"> процесса, рядом других причин. </w:t>
      </w:r>
      <w:r w:rsidR="00BC415E" w:rsidRPr="00BC415E">
        <w:rPr>
          <w:rFonts w:ascii="Times New Roman" w:hAnsi="Times New Roman" w:cs="Times New Roman"/>
          <w:sz w:val="28"/>
          <w:szCs w:val="28"/>
        </w:rPr>
        <w:t>Для её решения обратимся к историческим изменениям объёма и содержания понятия «публицистика» и «публицист»</w:t>
      </w:r>
      <w:r w:rsidR="00BC415E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BC415E" w:rsidRPr="00BC415E">
        <w:rPr>
          <w:rFonts w:ascii="Times New Roman" w:hAnsi="Times New Roman" w:cs="Times New Roman"/>
          <w:sz w:val="28"/>
          <w:szCs w:val="28"/>
        </w:rPr>
        <w:t>. Справедливо суждение современного учёного Е.П.</w:t>
      </w:r>
      <w:r w:rsidR="002B4E02">
        <w:rPr>
          <w:rFonts w:ascii="Times New Roman" w:hAnsi="Times New Roman" w:cs="Times New Roman"/>
          <w:sz w:val="28"/>
          <w:szCs w:val="28"/>
        </w:rPr>
        <w:t xml:space="preserve"> </w:t>
      </w:r>
      <w:r w:rsidR="00BC415E" w:rsidRPr="00BC415E">
        <w:rPr>
          <w:rFonts w:ascii="Times New Roman" w:hAnsi="Times New Roman" w:cs="Times New Roman"/>
          <w:sz w:val="28"/>
          <w:szCs w:val="28"/>
        </w:rPr>
        <w:t>Прохорова о том, что «каждая эпоха предъявляет публицистике свои требования... Черты искусства публицистики на каждом этапе её развития в нашем обществе при всей общности законов проявляются разнообразно и порожд</w:t>
      </w:r>
      <w:r w:rsidR="00BC415E">
        <w:rPr>
          <w:rFonts w:ascii="Times New Roman" w:hAnsi="Times New Roman" w:cs="Times New Roman"/>
          <w:sz w:val="28"/>
          <w:szCs w:val="28"/>
        </w:rPr>
        <w:t>ают уникальные явления»</w:t>
      </w:r>
      <w:r w:rsidR="00BC415E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BC415E" w:rsidRPr="00BC415E">
        <w:rPr>
          <w:rFonts w:ascii="Times New Roman" w:hAnsi="Times New Roman" w:cs="Times New Roman"/>
          <w:sz w:val="28"/>
          <w:szCs w:val="28"/>
        </w:rPr>
        <w:t>.</w:t>
      </w:r>
    </w:p>
    <w:p w:rsidR="007749C7" w:rsidRPr="007749C7" w:rsidRDefault="007749C7" w:rsidP="00BC41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5D">
        <w:rPr>
          <w:rFonts w:ascii="Times New Roman" w:hAnsi="Times New Roman" w:cs="Times New Roman"/>
          <w:sz w:val="28"/>
          <w:szCs w:val="28"/>
          <w:u w:val="single"/>
        </w:rPr>
        <w:t>Предмет исследования и его цель предопределили задачи</w:t>
      </w:r>
      <w:r w:rsidR="006615C5">
        <w:rPr>
          <w:rFonts w:ascii="Times New Roman" w:hAnsi="Times New Roman" w:cs="Times New Roman"/>
          <w:sz w:val="28"/>
          <w:szCs w:val="28"/>
        </w:rPr>
        <w:t>, которые были реше</w:t>
      </w:r>
      <w:r w:rsidR="004F01F7">
        <w:rPr>
          <w:rFonts w:ascii="Times New Roman" w:hAnsi="Times New Roman" w:cs="Times New Roman"/>
          <w:sz w:val="28"/>
          <w:szCs w:val="28"/>
        </w:rPr>
        <w:t>ны в настоящей работе</w:t>
      </w:r>
      <w:r w:rsidRPr="007749C7">
        <w:rPr>
          <w:rFonts w:ascii="Times New Roman" w:hAnsi="Times New Roman" w:cs="Times New Roman"/>
          <w:sz w:val="28"/>
          <w:szCs w:val="28"/>
        </w:rPr>
        <w:t>:</w:t>
      </w:r>
    </w:p>
    <w:p w:rsidR="004F01F7" w:rsidRDefault="004F01F7" w:rsidP="004F01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5C5">
        <w:rPr>
          <w:rFonts w:ascii="Times New Roman" w:hAnsi="Times New Roman" w:cs="Times New Roman"/>
          <w:sz w:val="28"/>
          <w:szCs w:val="28"/>
        </w:rPr>
        <w:t>определить понятие публицистики</w:t>
      </w:r>
      <w:r>
        <w:rPr>
          <w:rFonts w:ascii="Times New Roman" w:hAnsi="Times New Roman" w:cs="Times New Roman"/>
          <w:sz w:val="28"/>
          <w:szCs w:val="28"/>
        </w:rPr>
        <w:t>, ее истоков и историческое развитие;</w:t>
      </w:r>
    </w:p>
    <w:p w:rsidR="007749C7" w:rsidRPr="007749C7" w:rsidRDefault="004F01F7" w:rsidP="004F01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исследовать и определить теоретический аспект современной публицистики; </w:t>
      </w:r>
    </w:p>
    <w:p w:rsidR="007749C7" w:rsidRPr="007749C7" w:rsidRDefault="004F01F7" w:rsidP="004F01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проанализировать и </w:t>
      </w:r>
      <w:r w:rsidR="007749C7" w:rsidRPr="007749C7">
        <w:rPr>
          <w:rFonts w:ascii="Times New Roman" w:hAnsi="Times New Roman" w:cs="Times New Roman"/>
          <w:sz w:val="28"/>
          <w:szCs w:val="28"/>
        </w:rPr>
        <w:t xml:space="preserve">определить понятие </w:t>
      </w:r>
      <w:r>
        <w:rPr>
          <w:rFonts w:ascii="Times New Roman" w:hAnsi="Times New Roman" w:cs="Times New Roman"/>
          <w:sz w:val="28"/>
          <w:szCs w:val="28"/>
        </w:rPr>
        <w:t xml:space="preserve">критический аспект публицистики </w:t>
      </w:r>
      <w:r w:rsidR="007749C7" w:rsidRPr="007749C7">
        <w:rPr>
          <w:rFonts w:ascii="Times New Roman" w:hAnsi="Times New Roman" w:cs="Times New Roman"/>
          <w:sz w:val="28"/>
          <w:szCs w:val="28"/>
        </w:rPr>
        <w:t xml:space="preserve"> на основе современных исследований;</w:t>
      </w:r>
    </w:p>
    <w:p w:rsidR="007749C7" w:rsidRPr="007749C7" w:rsidRDefault="007749C7" w:rsidP="004F01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C7">
        <w:rPr>
          <w:rFonts w:ascii="Times New Roman" w:hAnsi="Times New Roman" w:cs="Times New Roman"/>
          <w:sz w:val="28"/>
          <w:szCs w:val="28"/>
        </w:rPr>
        <w:t xml:space="preserve">- </w:t>
      </w:r>
      <w:r w:rsidR="004F01F7">
        <w:rPr>
          <w:rFonts w:ascii="Times New Roman" w:hAnsi="Times New Roman" w:cs="Times New Roman"/>
          <w:sz w:val="28"/>
          <w:szCs w:val="28"/>
        </w:rPr>
        <w:t>на основе анализа современных средств масс-медиа продемонстрировать актуальность  исследования теоретических основ критического аспекта публицистики в частности и публицистики, как важного жанра современной журналистике в целом.</w:t>
      </w:r>
    </w:p>
    <w:p w:rsidR="007749C7" w:rsidRPr="007749C7" w:rsidRDefault="0061775D" w:rsidP="007749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5D">
        <w:rPr>
          <w:rFonts w:ascii="Times New Roman" w:hAnsi="Times New Roman" w:cs="Times New Roman"/>
          <w:sz w:val="28"/>
          <w:szCs w:val="28"/>
          <w:u w:val="single"/>
        </w:rPr>
        <w:t>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9C7" w:rsidRPr="007749C7"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r w:rsidR="006615C5">
        <w:rPr>
          <w:rFonts w:ascii="Times New Roman" w:hAnsi="Times New Roman" w:cs="Times New Roman"/>
          <w:sz w:val="28"/>
          <w:szCs w:val="28"/>
        </w:rPr>
        <w:t xml:space="preserve"> были исследованы, проанализированы и систематизированы положения работ и исследова</w:t>
      </w:r>
      <w:r w:rsidR="00292E32">
        <w:rPr>
          <w:rFonts w:ascii="Times New Roman" w:hAnsi="Times New Roman" w:cs="Times New Roman"/>
          <w:sz w:val="28"/>
          <w:szCs w:val="28"/>
        </w:rPr>
        <w:t>ний отечественных авторов Прохорова</w:t>
      </w:r>
      <w:proofErr w:type="gramStart"/>
      <w:r w:rsidR="00292E32">
        <w:rPr>
          <w:rFonts w:ascii="Times New Roman" w:hAnsi="Times New Roman" w:cs="Times New Roman"/>
          <w:sz w:val="28"/>
          <w:szCs w:val="28"/>
        </w:rPr>
        <w:t xml:space="preserve"> </w:t>
      </w:r>
      <w:r w:rsidR="006615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15C5">
        <w:rPr>
          <w:rFonts w:ascii="Times New Roman" w:hAnsi="Times New Roman" w:cs="Times New Roman"/>
          <w:sz w:val="28"/>
          <w:szCs w:val="28"/>
        </w:rPr>
        <w:t xml:space="preserve"> а также проведен анализ современных средств массовой информации для выбора примеров, иллюстрирующих наши теоретические положения. </w:t>
      </w:r>
    </w:p>
    <w:p w:rsidR="007749C7" w:rsidRDefault="00EF4ABA" w:rsidP="004F01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Данная работа состоит из введения, двух глав, заключения и списка</w:t>
      </w:r>
    </w:p>
    <w:p w:rsidR="006615C5" w:rsidRPr="00BC415E" w:rsidRDefault="00EF4ABA" w:rsidP="00BC4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использованной литературы и информационных Интернет-ресурсов.</w:t>
      </w:r>
      <w:r w:rsidR="006615C5">
        <w:rPr>
          <w:rFonts w:ascii="Times New Roman" w:hAnsi="Times New Roman" w:cs="Times New Roman"/>
          <w:b/>
        </w:rPr>
        <w:br w:type="page"/>
      </w:r>
    </w:p>
    <w:p w:rsidR="00851FA1" w:rsidRPr="00AC1B98" w:rsidRDefault="00851FA1" w:rsidP="00AC1B98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511778151"/>
      <w:r w:rsidRPr="00AC1B98">
        <w:rPr>
          <w:rFonts w:ascii="Times New Roman" w:hAnsi="Times New Roman" w:cs="Times New Roman"/>
          <w:b w:val="0"/>
          <w:color w:val="auto"/>
        </w:rPr>
        <w:lastRenderedPageBreak/>
        <w:t>ГЛАВА 1.</w:t>
      </w:r>
      <w:bookmarkEnd w:id="1"/>
    </w:p>
    <w:p w:rsidR="00851FA1" w:rsidRPr="00AC1B98" w:rsidRDefault="003F1AED" w:rsidP="00AC1B98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Toc511778152"/>
      <w:r w:rsidRPr="00AC1B98">
        <w:rPr>
          <w:rFonts w:ascii="Times New Roman" w:hAnsi="Times New Roman" w:cs="Times New Roman"/>
          <w:b w:val="0"/>
          <w:color w:val="auto"/>
        </w:rPr>
        <w:t>Современная публицистика – теоретический аспект</w:t>
      </w:r>
      <w:bookmarkEnd w:id="2"/>
    </w:p>
    <w:p w:rsidR="003F1AED" w:rsidRPr="00AC1B98" w:rsidRDefault="003F1AED" w:rsidP="00AC1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5C5" w:rsidRP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В переводе с латыни «публицистика» означает «общественный». Этот термин в современном мире получил широкое толкование и охватывает собой все литературные произведения, освещающие вопросы политики и общества.</w:t>
      </w:r>
    </w:p>
    <w:p w:rsidR="006615C5" w:rsidRP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 xml:space="preserve">Публицистикой принято считать </w:t>
      </w:r>
      <w:proofErr w:type="gramStart"/>
      <w:r w:rsidRPr="006615C5">
        <w:rPr>
          <w:rFonts w:ascii="Times New Roman" w:hAnsi="Times New Roman" w:cs="Times New Roman"/>
          <w:sz w:val="28"/>
          <w:szCs w:val="28"/>
        </w:rPr>
        <w:t>общественно-политические</w:t>
      </w:r>
      <w:proofErr w:type="gramEnd"/>
      <w:r w:rsidRPr="006615C5">
        <w:rPr>
          <w:rFonts w:ascii="Times New Roman" w:hAnsi="Times New Roman" w:cs="Times New Roman"/>
          <w:sz w:val="28"/>
          <w:szCs w:val="28"/>
        </w:rPr>
        <w:t xml:space="preserve"> и научные</w:t>
      </w:r>
    </w:p>
    <w:p w:rsidR="006615C5" w:rsidRPr="006615C5" w:rsidRDefault="006615C5" w:rsidP="00661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тексты, посвященные вопросам жизни государства и общества именно в этих  областях</w:t>
      </w:r>
      <w:r w:rsidR="00AE705B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6615C5">
        <w:rPr>
          <w:rFonts w:ascii="Times New Roman" w:hAnsi="Times New Roman" w:cs="Times New Roman"/>
          <w:sz w:val="28"/>
          <w:szCs w:val="28"/>
        </w:rPr>
        <w:t>.</w:t>
      </w:r>
    </w:p>
    <w:p w:rsid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 xml:space="preserve">Термин публицистика имеет как </w:t>
      </w:r>
      <w:proofErr w:type="gramStart"/>
      <w:r w:rsidRPr="006615C5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6615C5">
        <w:rPr>
          <w:rFonts w:ascii="Times New Roman" w:hAnsi="Times New Roman" w:cs="Times New Roman"/>
          <w:sz w:val="28"/>
          <w:szCs w:val="28"/>
        </w:rPr>
        <w:t xml:space="preserve">, так и узкое </w:t>
      </w:r>
      <w:proofErr w:type="spellStart"/>
      <w:r w:rsidRPr="006615C5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661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5C5" w:rsidRPr="006615C5" w:rsidRDefault="006615C5" w:rsidP="00661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В одних случаях это может быть вся журналистика, а в других - лишь её отдельные формы, а порой о вовсе авторские материалы и проявления гражданской общественно-политической позиции.</w:t>
      </w:r>
    </w:p>
    <w:p w:rsidR="006615C5" w:rsidRP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В связи с этим необходимо чётко различать понятия публицистики и журналистики. Если первая - это во многом творческий процесс, отражающий явления жизни в их естественном развитии и запечатлевающий общественно-политические изменения и процессы, то журналистика - это скорее социальный институт, некая система деятельности людей, объединённых одной профессией.</w:t>
      </w:r>
    </w:p>
    <w:p w:rsidR="006615C5" w:rsidRP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Публицистика вполне может быть отнесена к особому роду литературы, наравне с литературой научной и художественной. Уже можно говорить, что она сложилась как особая форма творчества, отражения действительности, пропаганды, формирования сознания масс</w:t>
      </w:r>
      <w:r w:rsidR="00817D5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6615C5">
        <w:rPr>
          <w:rFonts w:ascii="Times New Roman" w:hAnsi="Times New Roman" w:cs="Times New Roman"/>
          <w:sz w:val="28"/>
          <w:szCs w:val="28"/>
        </w:rPr>
        <w:t>.</w:t>
      </w:r>
    </w:p>
    <w:p w:rsidR="006615C5" w:rsidRP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 xml:space="preserve">Публицистика постоянно расширяет границы своего толкования и ставит своими задачами не только информирование, но и идеологическое </w:t>
      </w:r>
      <w:r w:rsidRPr="006615C5">
        <w:rPr>
          <w:rFonts w:ascii="Times New Roman" w:hAnsi="Times New Roman" w:cs="Times New Roman"/>
          <w:sz w:val="28"/>
          <w:szCs w:val="28"/>
        </w:rPr>
        <w:lastRenderedPageBreak/>
        <w:t>воспитание читателя, слушателя, зрителя, а также возбуждение социальной активности. Порой публицистика, хочет она того или нет, является фактором</w:t>
      </w:r>
    </w:p>
    <w:p w:rsidR="006615C5" w:rsidRPr="006615C5" w:rsidRDefault="006615C5" w:rsidP="00817D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регулирования социального механизма, указывает направление для удовлетворения назревающей общественной потребности.</w:t>
      </w:r>
    </w:p>
    <w:p w:rsidR="006615C5" w:rsidRP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Публицистика в итоге не только отражает общественное сознание, но и целенаправленно влияет на него. Её функция – оперативное, глубокое, объективное исследование общественной жизни и воздействие на общество. В зависимости от жанра, обусловленного творческой манерой автора в публицистическом произведении используются понятийные или образные средства изложения мысли, логического и эмоционального воздействия.</w:t>
      </w:r>
    </w:p>
    <w:p w:rsidR="006615C5" w:rsidRPr="006615C5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Публицистика, если рассматривать её социальную функцию, общественно-политический характер и художественные особенности, может</w:t>
      </w:r>
    </w:p>
    <w:p w:rsidR="006615C5" w:rsidRPr="006615C5" w:rsidRDefault="006615C5" w:rsidP="00EF4A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6615C5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6615C5">
        <w:rPr>
          <w:rFonts w:ascii="Times New Roman" w:hAnsi="Times New Roman" w:cs="Times New Roman"/>
          <w:sz w:val="28"/>
          <w:szCs w:val="28"/>
        </w:rPr>
        <w:t xml:space="preserve"> в трёх ключевых аспектах. Речь идёт в первую очередь о представлении публицистики, как общественно-политического явления, напрямую влияющего на общественное сознание, идеологию масс и восприятие публикой окружающей действительности.</w:t>
      </w:r>
    </w:p>
    <w:p w:rsidR="00851FA1" w:rsidRPr="00AC1B98" w:rsidRDefault="006615C5" w:rsidP="00661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C5">
        <w:rPr>
          <w:rFonts w:ascii="Times New Roman" w:hAnsi="Times New Roman" w:cs="Times New Roman"/>
          <w:sz w:val="28"/>
          <w:szCs w:val="28"/>
        </w:rPr>
        <w:t> </w:t>
      </w:r>
      <w:r w:rsidR="00851FA1" w:rsidRPr="00AC1B98">
        <w:rPr>
          <w:rFonts w:ascii="Times New Roman" w:hAnsi="Times New Roman" w:cs="Times New Roman"/>
          <w:sz w:val="28"/>
          <w:szCs w:val="28"/>
        </w:rPr>
        <w:t>Публицистическая деятельность представляет собой одну из разновидностей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="00851FA1" w:rsidRPr="00AC1B98">
        <w:rPr>
          <w:rFonts w:ascii="Times New Roman" w:hAnsi="Times New Roman" w:cs="Times New Roman"/>
          <w:sz w:val="28"/>
          <w:szCs w:val="28"/>
        </w:rPr>
        <w:t xml:space="preserve">социального общения и относится к 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системе политического общения и </w:t>
      </w:r>
      <w:r w:rsidR="00851FA1" w:rsidRPr="00AC1B98">
        <w:rPr>
          <w:rFonts w:ascii="Times New Roman" w:hAnsi="Times New Roman" w:cs="Times New Roman"/>
          <w:sz w:val="28"/>
          <w:szCs w:val="28"/>
        </w:rPr>
        <w:t xml:space="preserve">политического сознания. Так или иначе, в социальной системе публицистика занимает место, отвечающее критериям политической деятельности </w:t>
      </w:r>
      <w:proofErr w:type="gramStart"/>
      <w:r w:rsidR="00851FA1" w:rsidRPr="00AC1B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1FA1" w:rsidRPr="00AC1B98">
        <w:rPr>
          <w:rFonts w:ascii="Times New Roman" w:hAnsi="Times New Roman" w:cs="Times New Roman"/>
          <w:sz w:val="28"/>
          <w:szCs w:val="28"/>
        </w:rPr>
        <w:t xml:space="preserve"> имея высокий социальный вес должна быть рассмотрена, как особый социальный фактор и институт.</w:t>
      </w:r>
    </w:p>
    <w:p w:rsidR="00851FA1" w:rsidRPr="00AC1B98" w:rsidRDefault="00851FA1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Также публицистика может быть отнесена к особому виду познавательного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процесса. Она включает в себя не только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 способ социального общения, но механизм возвратной реакции. </w:t>
      </w:r>
      <w:r w:rsidRPr="00AC1B98">
        <w:rPr>
          <w:rFonts w:ascii="Times New Roman" w:hAnsi="Times New Roman" w:cs="Times New Roman"/>
          <w:sz w:val="28"/>
          <w:szCs w:val="28"/>
        </w:rPr>
        <w:t>Познавательные, или иными сл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овами гносеологические проблемы </w:t>
      </w:r>
      <w:r w:rsidRPr="00AC1B98">
        <w:rPr>
          <w:rFonts w:ascii="Times New Roman" w:hAnsi="Times New Roman" w:cs="Times New Roman"/>
          <w:sz w:val="28"/>
          <w:szCs w:val="28"/>
        </w:rPr>
        <w:t>публицистики заключают в себе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 не только сам процесс создания </w:t>
      </w:r>
      <w:r w:rsidRPr="00AC1B98">
        <w:rPr>
          <w:rFonts w:ascii="Times New Roman" w:hAnsi="Times New Roman" w:cs="Times New Roman"/>
          <w:sz w:val="28"/>
          <w:szCs w:val="28"/>
        </w:rPr>
        <w:t xml:space="preserve">публицистического произведения его 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автором, но и, предваряющий его </w:t>
      </w:r>
      <w:r w:rsidRPr="00AC1B98">
        <w:rPr>
          <w:rFonts w:ascii="Times New Roman" w:hAnsi="Times New Roman" w:cs="Times New Roman"/>
          <w:sz w:val="28"/>
          <w:szCs w:val="28"/>
        </w:rPr>
        <w:t>процесс постижения действительности пуб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лицистом, а также, немаловажный </w:t>
      </w:r>
      <w:r w:rsidRPr="00AC1B98">
        <w:rPr>
          <w:rFonts w:ascii="Times New Roman" w:hAnsi="Times New Roman" w:cs="Times New Roman"/>
          <w:sz w:val="28"/>
          <w:szCs w:val="28"/>
        </w:rPr>
        <w:t>процесс восприятия аудиторией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 конечного продукта творчества. </w:t>
      </w:r>
      <w:r w:rsidRPr="00AC1B98">
        <w:rPr>
          <w:rFonts w:ascii="Times New Roman" w:hAnsi="Times New Roman" w:cs="Times New Roman"/>
          <w:sz w:val="28"/>
          <w:szCs w:val="28"/>
        </w:rPr>
        <w:t>И потому, третьим аспектом публицистик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и </w:t>
      </w:r>
      <w:r w:rsidR="003F1AED" w:rsidRPr="00AC1B98">
        <w:rPr>
          <w:rFonts w:ascii="Times New Roman" w:hAnsi="Times New Roman" w:cs="Times New Roman"/>
          <w:sz w:val="28"/>
          <w:szCs w:val="28"/>
        </w:rPr>
        <w:lastRenderedPageBreak/>
        <w:t xml:space="preserve">может считаться представление </w:t>
      </w:r>
      <w:r w:rsidRPr="00AC1B98">
        <w:rPr>
          <w:rFonts w:ascii="Times New Roman" w:hAnsi="Times New Roman" w:cs="Times New Roman"/>
          <w:sz w:val="28"/>
          <w:szCs w:val="28"/>
        </w:rPr>
        <w:t>её, как особого ви</w:t>
      </w:r>
      <w:r w:rsidR="003F1AED" w:rsidRPr="00AC1B98">
        <w:rPr>
          <w:rFonts w:ascii="Times New Roman" w:hAnsi="Times New Roman" w:cs="Times New Roman"/>
          <w:sz w:val="28"/>
          <w:szCs w:val="28"/>
        </w:rPr>
        <w:t>да художественного творчества и</w:t>
      </w:r>
      <w:r w:rsidRPr="00AC1B98">
        <w:rPr>
          <w:rFonts w:ascii="Times New Roman" w:hAnsi="Times New Roman" w:cs="Times New Roman"/>
          <w:sz w:val="28"/>
          <w:szCs w:val="28"/>
        </w:rPr>
        <w:t xml:space="preserve"> общественно-политической деятельности. При этом воплощение может быть проявлено в р</w:t>
      </w:r>
      <w:r w:rsidR="003F1AED" w:rsidRPr="00AC1B98">
        <w:rPr>
          <w:rFonts w:ascii="Times New Roman" w:hAnsi="Times New Roman" w:cs="Times New Roman"/>
          <w:sz w:val="28"/>
          <w:szCs w:val="28"/>
        </w:rPr>
        <w:t>азличных по содержанию</w:t>
      </w:r>
      <w:r w:rsidRPr="00AC1B98">
        <w:rPr>
          <w:rFonts w:ascii="Times New Roman" w:hAnsi="Times New Roman" w:cs="Times New Roman"/>
          <w:sz w:val="28"/>
          <w:szCs w:val="28"/>
        </w:rPr>
        <w:t xml:space="preserve"> и формам произведениях</w:t>
      </w:r>
      <w:r w:rsidR="00C3324F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851FA1" w:rsidRPr="00AC1B98" w:rsidRDefault="00851FA1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С наукой публицистику роднят методы и средства познания и отражения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действительности. Она родственна науке в её общественно-политическом и социологическом аспектах, а также художественной литературе и неко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торым видам искусства. </w:t>
      </w:r>
      <w:r w:rsidRPr="00AC1B98">
        <w:rPr>
          <w:rFonts w:ascii="Times New Roman" w:hAnsi="Times New Roman" w:cs="Times New Roman"/>
          <w:sz w:val="28"/>
          <w:szCs w:val="28"/>
        </w:rPr>
        <w:t>Публицистические п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роизведения могут быть с равным </w:t>
      </w:r>
      <w:r w:rsidRPr="00AC1B98">
        <w:rPr>
          <w:rFonts w:ascii="Times New Roman" w:hAnsi="Times New Roman" w:cs="Times New Roman"/>
          <w:sz w:val="28"/>
          <w:szCs w:val="28"/>
        </w:rPr>
        <w:t>основанием отнесены в разр</w:t>
      </w:r>
      <w:r w:rsidR="003F1AED" w:rsidRPr="00AC1B98">
        <w:rPr>
          <w:rFonts w:ascii="Times New Roman" w:hAnsi="Times New Roman" w:cs="Times New Roman"/>
          <w:sz w:val="28"/>
          <w:szCs w:val="28"/>
        </w:rPr>
        <w:t xml:space="preserve">яд произведений художественных, </w:t>
      </w:r>
      <w:r w:rsidRPr="00AC1B98">
        <w:rPr>
          <w:rFonts w:ascii="Times New Roman" w:hAnsi="Times New Roman" w:cs="Times New Roman"/>
          <w:sz w:val="28"/>
          <w:szCs w:val="28"/>
        </w:rPr>
        <w:t>литературно-критических или даже научных.</w:t>
      </w:r>
    </w:p>
    <w:p w:rsidR="00851FA1" w:rsidRPr="00AC1B98" w:rsidRDefault="00851FA1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Публицистика как особый вид творческой деятельности во многом</w:t>
      </w:r>
      <w:r w:rsidR="00916DC4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выражается яркой авторской позицией, образностью представления, чётко</w:t>
      </w:r>
      <w:r w:rsidR="00916DC4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прослеживаемым принципом отбора фактов и выбором стилистического</w:t>
      </w:r>
      <w:r w:rsidR="00916DC4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формата представления.</w:t>
      </w:r>
    </w:p>
    <w:p w:rsidR="00972CD9" w:rsidRPr="00AC1B98" w:rsidRDefault="00972CD9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Публицистика, располагаясь на стыке между наукой и художественной литературой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таким образом вовлечена и круг влияния целого спектра других наук и видов творческой активности. Речь о политике, журналистике, искусстве и многих других сферах жизнедеятельности человека. </w:t>
      </w:r>
    </w:p>
    <w:p w:rsidR="00972CD9" w:rsidRPr="00AC1B98" w:rsidRDefault="00972CD9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И всё же публицистика это в первую очередь политическая о общественная деятельность, что,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накладывает характерный отпечаток, как на неё саму, так и на её общественное восприятие.</w:t>
      </w:r>
      <w:r w:rsidR="00916DC4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Это же определяет требования к лицу, занимающемуся публицистической</w:t>
      </w:r>
      <w:r w:rsidR="00916DC4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деятельностью, предполагая у того наличие четких общественно-политических взглядов. Это же, как можно заметить, является основой раскрытия его творческой индивидуальности.</w:t>
      </w:r>
    </w:p>
    <w:p w:rsidR="00972CD9" w:rsidRPr="00AC1B98" w:rsidRDefault="00972CD9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ab/>
        <w:t>Закрепив за собой статус особой области общественно-политической</w:t>
      </w:r>
    </w:p>
    <w:p w:rsidR="00972CD9" w:rsidRPr="00AC1B98" w:rsidRDefault="00972CD9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деятельности, равно как и социальной активности, публицистика требует</w:t>
      </w:r>
    </w:p>
    <w:p w:rsidR="00972CD9" w:rsidRPr="00AC1B98" w:rsidRDefault="00972CD9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подходить к её рассмотрению и оценке как чрезвычайно сложной системы.</w:t>
      </w:r>
    </w:p>
    <w:p w:rsidR="00972CD9" w:rsidRPr="00AC1B98" w:rsidRDefault="00972CD9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Непрерывная, а порой и вовсе революционная смена общественно-политических ориентиров и флюктуации социальной среды с её неуловимыми изменениями предъявляют к публицистике требования, характер которых во многом определяется самими социальными сдвигами.</w:t>
      </w:r>
    </w:p>
    <w:p w:rsidR="00972CD9" w:rsidRPr="00AC1B98" w:rsidRDefault="00972CD9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Усложнения общественной жизни, непрерывно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порождающее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новые формы</w:t>
      </w:r>
    </w:p>
    <w:p w:rsidR="00972CD9" w:rsidRPr="00AC1B98" w:rsidRDefault="00972CD9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деятельности, создает соответствующие им нормы и социальные институты.</w:t>
      </w:r>
    </w:p>
    <w:p w:rsidR="00972CD9" w:rsidRPr="00AC1B98" w:rsidRDefault="00972CD9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 В этой ситуации публицистика порой начинает выполнять не вполне свойственную ей, но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весьма логически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объяснимую роль в формировании общественного сознания и самопознания</w:t>
      </w:r>
      <w:r w:rsidR="00C3324F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972CD9" w:rsidRPr="00AC1B98" w:rsidRDefault="00972CD9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С древних времён письменные памятники культуры приводят нас к мысли о зарождении и истоках публицистичности</w:t>
      </w:r>
      <w:r w:rsidR="00C3324F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972CD9" w:rsidRPr="00AC1B98" w:rsidRDefault="00972CD9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На заре привычной для нас сегодня письменной формы выражения мыслей</w:t>
      </w:r>
    </w:p>
    <w:p w:rsidR="00B46EF0" w:rsidRPr="00AC1B98" w:rsidRDefault="00972CD9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встречаются произведения уже несущие на себе отпечаток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публ</w:t>
      </w:r>
      <w:r w:rsidR="004E73FE" w:rsidRPr="00AC1B98">
        <w:rPr>
          <w:rFonts w:ascii="Times New Roman" w:hAnsi="Times New Roman" w:cs="Times New Roman"/>
          <w:sz w:val="28"/>
          <w:szCs w:val="28"/>
        </w:rPr>
        <w:t>ицистичности.,</w:t>
      </w:r>
      <w:proofErr w:type="gramStart"/>
      <w:r w:rsidR="004E73FE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рисуют перед на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ми </w:t>
      </w:r>
      <w:r w:rsidRPr="00AC1B98">
        <w:rPr>
          <w:rFonts w:ascii="Times New Roman" w:hAnsi="Times New Roman" w:cs="Times New Roman"/>
          <w:sz w:val="28"/>
          <w:szCs w:val="28"/>
        </w:rPr>
        <w:t>первичные зачаточные элементы публ</w:t>
      </w:r>
      <w:r w:rsidR="004E73FE" w:rsidRPr="00AC1B98">
        <w:rPr>
          <w:rFonts w:ascii="Times New Roman" w:hAnsi="Times New Roman" w:cs="Times New Roman"/>
          <w:sz w:val="28"/>
          <w:szCs w:val="28"/>
        </w:rPr>
        <w:t>ицистики</w:t>
      </w:r>
      <w:r w:rsidR="00B46EF0" w:rsidRPr="00AC1B98">
        <w:rPr>
          <w:rFonts w:ascii="Times New Roman" w:hAnsi="Times New Roman" w:cs="Times New Roman"/>
          <w:sz w:val="28"/>
          <w:szCs w:val="28"/>
        </w:rPr>
        <w:t xml:space="preserve"> уже видны в таких произведениях, как  Индийские «Веды», поэма Лукреция «О природе вещей» и  </w:t>
      </w:r>
      <w:r w:rsidR="005F1313" w:rsidRPr="00AC1B98">
        <w:rPr>
          <w:rFonts w:ascii="Times New Roman" w:hAnsi="Times New Roman" w:cs="Times New Roman"/>
          <w:sz w:val="28"/>
          <w:szCs w:val="28"/>
        </w:rPr>
        <w:t>«Диалогах» Платон</w:t>
      </w:r>
      <w:r w:rsidR="00C3324F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EF0" w:rsidRPr="00AC1B98" w:rsidRDefault="00B46EF0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" Подобным же образом обстоит дело и с распределением неразумия: тех,</w:t>
      </w:r>
      <w:r w:rsidR="009D68D2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кому досталась большая его часть, мы называем безумцами; тех же, у</w:t>
      </w:r>
    </w:p>
    <w:p w:rsidR="005F1313" w:rsidRPr="00AC1B98" w:rsidRDefault="00B46EF0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кого его чуть поменьше, – глупцами и слабоумными.</w:t>
      </w:r>
    </w:p>
    <w:p w:rsidR="00B46EF0" w:rsidRPr="00AC1B98" w:rsidRDefault="00B46EF0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 Если же кто хочет</w:t>
      </w:r>
      <w:r w:rsidR="005F1313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 xml:space="preserve">употребить смягченные выражения, то либо называют их восторженными или наивными, либо простодушными, несведущими или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туповатыми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>. Впрочем, коли ты поищешь, то найдешь еще много других имен. Все они означают неразумие, но его виды различ</w:t>
      </w:r>
      <w:r w:rsidR="005F1313" w:rsidRPr="00AC1B98">
        <w:rPr>
          <w:rFonts w:ascii="Times New Roman" w:hAnsi="Times New Roman" w:cs="Times New Roman"/>
          <w:sz w:val="28"/>
          <w:szCs w:val="28"/>
        </w:rPr>
        <w:t xml:space="preserve">аются так, как, согласно нашему </w:t>
      </w:r>
      <w:r w:rsidRPr="00AC1B98">
        <w:rPr>
          <w:rFonts w:ascii="Times New Roman" w:hAnsi="Times New Roman" w:cs="Times New Roman"/>
          <w:sz w:val="28"/>
          <w:szCs w:val="28"/>
        </w:rPr>
        <w:t>объяснению, различаются между собой ремесла или болезни</w:t>
      </w:r>
      <w:r w:rsidR="005F1313" w:rsidRPr="00AC1B98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Pr="00AC1B98">
        <w:rPr>
          <w:rFonts w:ascii="Times New Roman" w:hAnsi="Times New Roman" w:cs="Times New Roman"/>
          <w:sz w:val="28"/>
          <w:szCs w:val="28"/>
        </w:rPr>
        <w:t>"</w:t>
      </w:r>
      <w:r w:rsidR="005F1313" w:rsidRPr="00AC1B98">
        <w:rPr>
          <w:rFonts w:ascii="Times New Roman" w:hAnsi="Times New Roman" w:cs="Times New Roman"/>
          <w:sz w:val="28"/>
          <w:szCs w:val="28"/>
        </w:rPr>
        <w:t>.</w:t>
      </w:r>
    </w:p>
    <w:p w:rsidR="002549B5" w:rsidRPr="00AC1B98" w:rsidRDefault="004E73FE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Современная публицистика уже является определенным   видом</w:t>
      </w:r>
      <w:r w:rsidR="00972CD9" w:rsidRPr="00AC1B98">
        <w:rPr>
          <w:rFonts w:ascii="Times New Roman" w:hAnsi="Times New Roman" w:cs="Times New Roman"/>
          <w:sz w:val="28"/>
          <w:szCs w:val="28"/>
        </w:rPr>
        <w:t xml:space="preserve"> общест</w:t>
      </w:r>
      <w:r w:rsidRPr="00AC1B98">
        <w:rPr>
          <w:rFonts w:ascii="Times New Roman" w:hAnsi="Times New Roman" w:cs="Times New Roman"/>
          <w:sz w:val="28"/>
          <w:szCs w:val="28"/>
        </w:rPr>
        <w:t>венно-политической деятельности.</w:t>
      </w:r>
      <w:r w:rsidR="00972CD9" w:rsidRPr="00AC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8D2" w:rsidRPr="00AC1B98" w:rsidRDefault="004E73FE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Заняв прочное место во </w:t>
      </w:r>
      <w:r w:rsidR="00867DDC" w:rsidRPr="00AC1B98">
        <w:rPr>
          <w:rFonts w:ascii="Times New Roman" w:hAnsi="Times New Roman" w:cs="Times New Roman"/>
          <w:sz w:val="28"/>
          <w:szCs w:val="28"/>
        </w:rPr>
        <w:t>всех видах периодических изданиях</w:t>
      </w:r>
      <w:r w:rsidRPr="00AC1B98">
        <w:rPr>
          <w:rFonts w:ascii="Times New Roman" w:hAnsi="Times New Roman" w:cs="Times New Roman"/>
          <w:sz w:val="28"/>
          <w:szCs w:val="28"/>
        </w:rPr>
        <w:t xml:space="preserve"> (газеты, журналы, интернет, блоги, сайты, телевидение, радио)  публицистика постепенно  играет уже определяющую роль в оформлении общественного мнения. </w:t>
      </w:r>
    </w:p>
    <w:p w:rsidR="005F1313" w:rsidRPr="00AC1B98" w:rsidRDefault="004E73FE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Так публицистика, являясь инструментом политической деятельности, подчинила массовую журналистику в целом зад</w:t>
      </w:r>
      <w:r w:rsidR="00796E78" w:rsidRPr="00AC1B98">
        <w:rPr>
          <w:rFonts w:ascii="Times New Roman" w:hAnsi="Times New Roman" w:cs="Times New Roman"/>
          <w:sz w:val="28"/>
          <w:szCs w:val="28"/>
        </w:rPr>
        <w:t xml:space="preserve">ачам политической деятельности. </w:t>
      </w:r>
      <w:r w:rsidRPr="00AC1B98">
        <w:rPr>
          <w:rFonts w:ascii="Times New Roman" w:hAnsi="Times New Roman" w:cs="Times New Roman"/>
          <w:sz w:val="28"/>
          <w:szCs w:val="28"/>
        </w:rPr>
        <w:t>Публицистика в современном обществе ст</w:t>
      </w:r>
      <w:r w:rsidR="00796E78" w:rsidRPr="00AC1B98">
        <w:rPr>
          <w:rFonts w:ascii="Times New Roman" w:hAnsi="Times New Roman" w:cs="Times New Roman"/>
          <w:sz w:val="28"/>
          <w:szCs w:val="28"/>
        </w:rPr>
        <w:t xml:space="preserve">ала подсистемой политического и </w:t>
      </w:r>
      <w:proofErr w:type="spellStart"/>
      <w:r w:rsidR="00796E78" w:rsidRPr="00AC1B98">
        <w:rPr>
          <w:rFonts w:ascii="Times New Roman" w:hAnsi="Times New Roman" w:cs="Times New Roman"/>
          <w:sz w:val="28"/>
          <w:szCs w:val="28"/>
        </w:rPr>
        <w:t>общесоциального</w:t>
      </w:r>
      <w:proofErr w:type="spellEnd"/>
      <w:r w:rsidR="00796E78" w:rsidRPr="00AC1B98">
        <w:rPr>
          <w:rFonts w:ascii="Times New Roman" w:hAnsi="Times New Roman" w:cs="Times New Roman"/>
          <w:sz w:val="28"/>
          <w:szCs w:val="28"/>
        </w:rPr>
        <w:t xml:space="preserve"> управления.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Регуляцию и преобразование обще</w:t>
      </w:r>
      <w:r w:rsidR="00796E78" w:rsidRPr="00AC1B98">
        <w:rPr>
          <w:rFonts w:ascii="Times New Roman" w:hAnsi="Times New Roman" w:cs="Times New Roman"/>
          <w:sz w:val="28"/>
          <w:szCs w:val="28"/>
        </w:rPr>
        <w:t xml:space="preserve">ственных процессов публицистика </w:t>
      </w:r>
      <w:r w:rsidRPr="00AC1B98">
        <w:rPr>
          <w:rFonts w:ascii="Times New Roman" w:hAnsi="Times New Roman" w:cs="Times New Roman"/>
          <w:sz w:val="28"/>
          <w:szCs w:val="28"/>
        </w:rPr>
        <w:t>производит через политическую активизацию ау</w:t>
      </w:r>
      <w:r w:rsidR="00796E78" w:rsidRPr="00AC1B98">
        <w:rPr>
          <w:rFonts w:ascii="Times New Roman" w:hAnsi="Times New Roman" w:cs="Times New Roman"/>
          <w:sz w:val="28"/>
          <w:szCs w:val="28"/>
        </w:rPr>
        <w:t xml:space="preserve">дитории, через побуждение людей </w:t>
      </w:r>
      <w:r w:rsidRPr="00AC1B98">
        <w:rPr>
          <w:rFonts w:ascii="Times New Roman" w:hAnsi="Times New Roman" w:cs="Times New Roman"/>
          <w:sz w:val="28"/>
          <w:szCs w:val="28"/>
        </w:rPr>
        <w:t xml:space="preserve">к </w:t>
      </w:r>
      <w:r w:rsidR="005F1313" w:rsidRPr="00AC1B98">
        <w:rPr>
          <w:rFonts w:ascii="Times New Roman" w:hAnsi="Times New Roman" w:cs="Times New Roman"/>
          <w:sz w:val="28"/>
          <w:szCs w:val="28"/>
        </w:rPr>
        <w:t xml:space="preserve">активному проявлению своей гражданской позиции, к </w:t>
      </w:r>
      <w:r w:rsidRPr="00AC1B98">
        <w:rPr>
          <w:rFonts w:ascii="Times New Roman" w:hAnsi="Times New Roman" w:cs="Times New Roman"/>
          <w:sz w:val="28"/>
          <w:szCs w:val="28"/>
        </w:rPr>
        <w:t>общественному целенаправленн</w:t>
      </w:r>
      <w:r w:rsidR="00796E78" w:rsidRPr="00AC1B98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gramEnd"/>
    </w:p>
    <w:p w:rsidR="004E73FE" w:rsidRPr="00AC1B98" w:rsidRDefault="00796E7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действию,  через 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включение их в систему данного социального </w:t>
      </w:r>
      <w:r w:rsidRPr="00AC1B98">
        <w:rPr>
          <w:rFonts w:ascii="Times New Roman" w:hAnsi="Times New Roman" w:cs="Times New Roman"/>
          <w:sz w:val="28"/>
          <w:szCs w:val="28"/>
        </w:rPr>
        <w:t>организма (государства, партии,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 класса)</w:t>
      </w:r>
      <w:r w:rsidR="00292E32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313" w:rsidRPr="00AC1B98" w:rsidRDefault="005F1313" w:rsidP="00C332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E78" w:rsidRPr="00AC1B98" w:rsidRDefault="00796E7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Пример. Выборы президента РФ.</w:t>
      </w:r>
    </w:p>
    <w:p w:rsidR="005F1313" w:rsidRPr="00AC1B98" w:rsidRDefault="005F1313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"Избирательные права — право выбирать своего руководителя — это</w:t>
      </w:r>
    </w:p>
    <w:p w:rsidR="005F1313" w:rsidRPr="00AC1B98" w:rsidRDefault="005F1313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главное, что во все времена отличало человека от раба. У раба не было</w:t>
      </w:r>
    </w:p>
    <w:p w:rsidR="005F1313" w:rsidRPr="00AC1B98" w:rsidRDefault="005F1313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прав гражданина, он не имел права определять свое будущее. Он был</w:t>
      </w:r>
    </w:p>
    <w:p w:rsidR="005F1313" w:rsidRPr="00AC1B98" w:rsidRDefault="005F1313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вещью,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которого определял хозяин. Люди во всем мире несколько</w:t>
      </w:r>
    </w:p>
    <w:p w:rsidR="005F1313" w:rsidRPr="00AC1B98" w:rsidRDefault="005F1313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веков боролись за свое право быть равными, иметь право голоса, иметь</w:t>
      </w:r>
    </w:p>
    <w:p w:rsidR="005F1313" w:rsidRPr="00AC1B98" w:rsidRDefault="005F1313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возможность влиять на свою судьбу. И коль скоро в России такое право</w:t>
      </w:r>
    </w:p>
    <w:p w:rsidR="00796E78" w:rsidRPr="00AC1B98" w:rsidRDefault="005F1313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есть, им непременно надо пользоваться</w:t>
      </w:r>
      <w:r w:rsidRPr="00AC1B98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Pr="00AC1B98">
        <w:rPr>
          <w:rFonts w:ascii="Times New Roman" w:hAnsi="Times New Roman" w:cs="Times New Roman"/>
          <w:sz w:val="28"/>
          <w:szCs w:val="28"/>
        </w:rPr>
        <w:t>."</w:t>
      </w:r>
    </w:p>
    <w:p w:rsidR="004E73FE" w:rsidRPr="00AC1B98" w:rsidRDefault="009D68D2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И</w:t>
      </w:r>
      <w:r w:rsidR="004E73FE" w:rsidRPr="00AC1B98">
        <w:rPr>
          <w:rFonts w:ascii="Times New Roman" w:hAnsi="Times New Roman" w:cs="Times New Roman"/>
          <w:sz w:val="28"/>
          <w:szCs w:val="28"/>
        </w:rPr>
        <w:t>ногда</w:t>
      </w:r>
      <w:r w:rsidRPr="00AC1B98">
        <w:rPr>
          <w:rFonts w:ascii="Times New Roman" w:hAnsi="Times New Roman" w:cs="Times New Roman"/>
          <w:sz w:val="28"/>
          <w:szCs w:val="28"/>
        </w:rPr>
        <w:t xml:space="preserve"> публицистика сопровождается 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 нас</w:t>
      </w:r>
      <w:r w:rsidR="00796E78" w:rsidRPr="00AC1B98">
        <w:rPr>
          <w:rFonts w:ascii="Times New Roman" w:hAnsi="Times New Roman" w:cs="Times New Roman"/>
          <w:sz w:val="28"/>
          <w:szCs w:val="28"/>
        </w:rPr>
        <w:t>тойчивым навязыванием вариантов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 понимания действительности и отношен</w:t>
      </w:r>
      <w:r w:rsidR="00796E78" w:rsidRPr="00AC1B98">
        <w:rPr>
          <w:rFonts w:ascii="Times New Roman" w:hAnsi="Times New Roman" w:cs="Times New Roman"/>
          <w:sz w:val="28"/>
          <w:szCs w:val="28"/>
        </w:rPr>
        <w:t xml:space="preserve">ия к ней. </w:t>
      </w:r>
      <w:proofErr w:type="gramStart"/>
      <w:r w:rsidR="00796E78" w:rsidRPr="00AC1B98">
        <w:rPr>
          <w:rFonts w:ascii="Times New Roman" w:hAnsi="Times New Roman" w:cs="Times New Roman"/>
          <w:sz w:val="28"/>
          <w:szCs w:val="28"/>
        </w:rPr>
        <w:t>Однако могущественное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 своеобразие этого «навязывания» в том, что оно не воспринимается как дик</w:t>
      </w:r>
      <w:r w:rsidR="00796E78" w:rsidRPr="00AC1B98">
        <w:rPr>
          <w:rFonts w:ascii="Times New Roman" w:hAnsi="Times New Roman" w:cs="Times New Roman"/>
          <w:sz w:val="28"/>
          <w:szCs w:val="28"/>
        </w:rPr>
        <w:t>тат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 или приказ, как однозначное требование </w:t>
      </w:r>
      <w:r w:rsidR="004E73FE" w:rsidRPr="00AC1B9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96E78" w:rsidRPr="00AC1B98">
        <w:rPr>
          <w:rFonts w:ascii="Times New Roman" w:hAnsi="Times New Roman" w:cs="Times New Roman"/>
          <w:sz w:val="28"/>
          <w:szCs w:val="28"/>
        </w:rPr>
        <w:t>облюдения норм, как это бывает,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 например, в юридической или административно-х</w:t>
      </w:r>
      <w:r w:rsidR="00796E78" w:rsidRPr="00AC1B98">
        <w:rPr>
          <w:rFonts w:ascii="Times New Roman" w:hAnsi="Times New Roman" w:cs="Times New Roman"/>
          <w:sz w:val="28"/>
          <w:szCs w:val="28"/>
        </w:rPr>
        <w:t>озяйственной сферах управления.</w:t>
      </w:r>
      <w:proofErr w:type="gramEnd"/>
      <w:r w:rsidR="004E73FE" w:rsidRPr="00AC1B98">
        <w:rPr>
          <w:rFonts w:ascii="Times New Roman" w:hAnsi="Times New Roman" w:cs="Times New Roman"/>
          <w:sz w:val="28"/>
          <w:szCs w:val="28"/>
        </w:rPr>
        <w:t xml:space="preserve"> Публицистика – всегда беседа, а не командова</w:t>
      </w:r>
      <w:r w:rsidRPr="00AC1B98">
        <w:rPr>
          <w:rFonts w:ascii="Times New Roman" w:hAnsi="Times New Roman" w:cs="Times New Roman"/>
          <w:sz w:val="28"/>
          <w:szCs w:val="28"/>
        </w:rPr>
        <w:t xml:space="preserve">ние, сплочение единомышленников </w:t>
      </w:r>
      <w:r w:rsidR="004E73FE" w:rsidRPr="00AC1B98">
        <w:rPr>
          <w:rFonts w:ascii="Times New Roman" w:hAnsi="Times New Roman" w:cs="Times New Roman"/>
          <w:sz w:val="28"/>
          <w:szCs w:val="28"/>
        </w:rPr>
        <w:t>убеждением, а не приказом.</w:t>
      </w:r>
    </w:p>
    <w:p w:rsidR="009D68D2" w:rsidRPr="00AC1B98" w:rsidRDefault="009D68D2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"Я сторонник искренней, честной политики, насколько это возможно, и вам советую таким образом действовать. Да, порой проще занять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</w:p>
    <w:p w:rsidR="009D68D2" w:rsidRPr="00AC1B98" w:rsidRDefault="009D68D2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соглашательскую позицию или где-то хвостом вильнуть, грубо говоря.</w:t>
      </w:r>
    </w:p>
    <w:p w:rsidR="009D68D2" w:rsidRPr="00AC1B98" w:rsidRDefault="009D68D2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Проще, но потом будет сложнее. Поэтому я сторонник того, чтобы вы трудно, сложно, с недостатками, нос охранили то, что у вас есть. Вот эту объективность,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прогосударственную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 xml:space="preserve"> позицию на независимость</w:t>
      </w:r>
      <w:r w:rsidRPr="00AC1B98"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  <w:r w:rsidRPr="00AC1B98">
        <w:rPr>
          <w:rFonts w:ascii="Times New Roman" w:hAnsi="Times New Roman" w:cs="Times New Roman"/>
          <w:sz w:val="28"/>
          <w:szCs w:val="28"/>
        </w:rPr>
        <w:t>."</w:t>
      </w:r>
    </w:p>
    <w:p w:rsidR="004E73FE" w:rsidRPr="00AC1B98" w:rsidRDefault="00796E78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Возникая </w:t>
      </w:r>
      <w:r w:rsidR="004E73FE" w:rsidRPr="00AC1B98">
        <w:rPr>
          <w:rFonts w:ascii="Times New Roman" w:hAnsi="Times New Roman" w:cs="Times New Roman"/>
          <w:sz w:val="28"/>
          <w:szCs w:val="28"/>
        </w:rPr>
        <w:t>как способ актуального воздействия на массовую ауди</w:t>
      </w:r>
      <w:r w:rsidRPr="00AC1B98">
        <w:rPr>
          <w:rFonts w:ascii="Times New Roman" w:hAnsi="Times New Roman" w:cs="Times New Roman"/>
          <w:sz w:val="28"/>
          <w:szCs w:val="28"/>
        </w:rPr>
        <w:t xml:space="preserve">торию, то есть </w:t>
      </w:r>
      <w:r w:rsidR="004E73FE" w:rsidRPr="00AC1B98">
        <w:rPr>
          <w:rFonts w:ascii="Times New Roman" w:hAnsi="Times New Roman" w:cs="Times New Roman"/>
          <w:sz w:val="28"/>
          <w:szCs w:val="28"/>
        </w:rPr>
        <w:t>как особый тип общения, публицистика накапливает и выражает собой</w:t>
      </w:r>
      <w:r w:rsidR="009D68D2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="004E73FE" w:rsidRPr="00AC1B98">
        <w:rPr>
          <w:rFonts w:ascii="Times New Roman" w:hAnsi="Times New Roman" w:cs="Times New Roman"/>
          <w:sz w:val="28"/>
          <w:szCs w:val="28"/>
        </w:rPr>
        <w:t>особенности обыденного познания. Этот способ использует практически все</w:t>
      </w:r>
      <w:r w:rsidR="009D68D2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средства познания, кроме </w:t>
      </w:r>
      <w:proofErr w:type="gramStart"/>
      <w:r w:rsidR="004E73FE" w:rsidRPr="00AC1B98">
        <w:rPr>
          <w:rFonts w:ascii="Times New Roman" w:hAnsi="Times New Roman" w:cs="Times New Roman"/>
          <w:sz w:val="28"/>
          <w:szCs w:val="28"/>
        </w:rPr>
        <w:t>специфических</w:t>
      </w:r>
      <w:proofErr w:type="gramEnd"/>
      <w:r w:rsidR="004E73FE" w:rsidRPr="00AC1B98">
        <w:rPr>
          <w:rFonts w:ascii="Times New Roman" w:hAnsi="Times New Roman" w:cs="Times New Roman"/>
          <w:sz w:val="28"/>
          <w:szCs w:val="28"/>
        </w:rPr>
        <w:t xml:space="preserve"> научных и художественных.</w:t>
      </w:r>
    </w:p>
    <w:p w:rsidR="00B46EF0" w:rsidRPr="00AC1B98" w:rsidRDefault="004E73FE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 Публицистика потому и выполняет свою специфи</w:t>
      </w:r>
      <w:r w:rsidR="00796E78" w:rsidRPr="00AC1B98">
        <w:rPr>
          <w:rFonts w:ascii="Times New Roman" w:hAnsi="Times New Roman" w:cs="Times New Roman"/>
          <w:sz w:val="28"/>
          <w:szCs w:val="28"/>
        </w:rPr>
        <w:t>ческую социально-педагогическую</w:t>
      </w:r>
      <w:r w:rsidRPr="00AC1B98">
        <w:rPr>
          <w:rFonts w:ascii="Times New Roman" w:hAnsi="Times New Roman" w:cs="Times New Roman"/>
          <w:sz w:val="28"/>
          <w:szCs w:val="28"/>
        </w:rPr>
        <w:t xml:space="preserve"> миссию, что на более высоком уровн</w:t>
      </w:r>
      <w:r w:rsidR="00EB0832" w:rsidRPr="00AC1B98">
        <w:rPr>
          <w:rFonts w:ascii="Times New Roman" w:hAnsi="Times New Roman" w:cs="Times New Roman"/>
          <w:sz w:val="28"/>
          <w:szCs w:val="28"/>
        </w:rPr>
        <w:t xml:space="preserve">е повторяет то, что свойственно </w:t>
      </w:r>
      <w:r w:rsidRPr="00AC1B98">
        <w:rPr>
          <w:rFonts w:ascii="Times New Roman" w:hAnsi="Times New Roman" w:cs="Times New Roman"/>
          <w:sz w:val="28"/>
          <w:szCs w:val="28"/>
        </w:rPr>
        <w:t>повседневному мышлению.</w:t>
      </w:r>
    </w:p>
    <w:p w:rsidR="00B46EF0" w:rsidRPr="00AC1B98" w:rsidRDefault="005F1313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" </w:t>
      </w:r>
      <w:r w:rsidR="00B46EF0" w:rsidRPr="00AC1B98">
        <w:rPr>
          <w:rFonts w:ascii="Times New Roman" w:hAnsi="Times New Roman" w:cs="Times New Roman"/>
          <w:sz w:val="28"/>
          <w:szCs w:val="28"/>
        </w:rPr>
        <w:t>Когда мы переживаем безудержную диккенсовскую радость жизни,</w:t>
      </w:r>
    </w:p>
    <w:p w:rsidR="00B46EF0" w:rsidRPr="00AC1B98" w:rsidRDefault="00B46EF0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B98">
        <w:rPr>
          <w:rFonts w:ascii="Times New Roman" w:hAnsi="Times New Roman" w:cs="Times New Roman"/>
          <w:sz w:val="28"/>
          <w:szCs w:val="28"/>
        </w:rPr>
        <w:t>неотделимую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от чувства свободы, мы познаем лучшее, что есть в</w:t>
      </w:r>
    </w:p>
    <w:p w:rsidR="00B46EF0" w:rsidRPr="00AC1B98" w:rsidRDefault="00B46EF0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революции. Мы понимаем первую заповедь демократии: все люди интересны.</w:t>
      </w:r>
    </w:p>
    <w:p w:rsidR="00B46EF0" w:rsidRPr="00AC1B98" w:rsidRDefault="00B46EF0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Диккенс пытался сделать некоторых своих героев скучными, но это ему не</w:t>
      </w:r>
      <w:r w:rsidR="00AE705B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удалось. Он не мог создать скучного чел</w:t>
      </w:r>
      <w:r w:rsidR="005F1313" w:rsidRPr="00AC1B98">
        <w:rPr>
          <w:rFonts w:ascii="Times New Roman" w:hAnsi="Times New Roman" w:cs="Times New Roman"/>
          <w:sz w:val="28"/>
          <w:szCs w:val="28"/>
        </w:rPr>
        <w:t xml:space="preserve">овека. Его глупцы занимательнее </w:t>
      </w:r>
      <w:r w:rsidRPr="00AC1B98">
        <w:rPr>
          <w:rFonts w:ascii="Times New Roman" w:hAnsi="Times New Roman" w:cs="Times New Roman"/>
          <w:sz w:val="28"/>
          <w:szCs w:val="28"/>
        </w:rPr>
        <w:t>умников, созданных другими писателями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.</w:t>
      </w:r>
      <w:r w:rsidR="005F1313" w:rsidRPr="00AC1B98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="005F1313" w:rsidRPr="00AC1B98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D0C91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Публицистика и пресса – это не одно и то же (в публицистику входят книги брошюры, листовки, а в прессе публикуются официальные документы, </w:t>
      </w:r>
      <w:r w:rsidRPr="00AC1B98">
        <w:rPr>
          <w:rFonts w:ascii="Times New Roman" w:hAnsi="Times New Roman" w:cs="Times New Roman"/>
          <w:sz w:val="28"/>
          <w:szCs w:val="28"/>
        </w:rPr>
        <w:lastRenderedPageBreak/>
        <w:t>распоряжения, статьи, реклама, художественные произведения). Но публицистика составляет основу нашей прессы, определяет направление развития общественно-политических процессов</w:t>
      </w:r>
      <w:r w:rsidR="00AE705B"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5D0C91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Публицистика предстает в современном обществе как способ политического воздействия на обыденное сознание и формирования массового сознания во имя политического массового действия.</w:t>
      </w:r>
    </w:p>
    <w:p w:rsidR="00867DDC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отличие от научных и художественных текстов, но подобно материалам делового, административно-хозяйственного, официально-политического назначения, публицистика как особый тип общения содержит элементы предписания, но они в большей части содержатся в подтексте.</w:t>
      </w:r>
    </w:p>
    <w:p w:rsidR="005D0C91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 необходимости политических выводов, к общественно значимым реакциям может и должно подводить все изложение материала. Но императивное начало в любом случае есть (может быть, в способе подбора хроники, принципе отбора событий для публикации). Может быть, это сделано неосознанно, не обязательно имеет четко направленное действие, но может и содержать скрытую оценку событий.</w:t>
      </w:r>
    </w:p>
    <w:p w:rsidR="005D0C91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понимании могущества публицистики следует исходить из того, что публично высказанное слово – всегда социальное действие, всегда в той или иной степени получает ответную реакцию от тех, к кому обращено.</w:t>
      </w:r>
    </w:p>
    <w:p w:rsidR="00EB0832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Публицистика рассчитана на оперативность и разовость массовой социальной отдачи, на создание общественного настроения (нестойкого и преходящего), но когда разовые воздействия наслаиваются друг на друга, то тогда можно достичь значительной глубины и затронуть мировоззренческие основы личности, а не просто её разовой реакции</w:t>
      </w:r>
      <w:r w:rsidR="00292E32">
        <w:rPr>
          <w:rStyle w:val="ae"/>
          <w:rFonts w:ascii="Times New Roman" w:hAnsi="Times New Roman" w:cs="Times New Roman"/>
          <w:sz w:val="28"/>
          <w:szCs w:val="28"/>
        </w:rPr>
        <w:footnoteReference w:id="17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867DDC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Факт – всегда элемент познавательной деятельности, компонент системы связей и отношений, которые возникают в процессе её осуществления.</w:t>
      </w:r>
    </w:p>
    <w:p w:rsidR="00867DDC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Само определение факта, его осознание и формирование в уме публициста неразрывно связано с оценочным отношением к нему, с началом интерпретации. Становясь фактом, то есть компонентом познавательной деятельности, действительность неизбежно приобретает примесь субъективности познающего разума (поэтому неправоверен разговор о фиксации беспристрастного факта, об его возможной объективности).</w:t>
      </w:r>
    </w:p>
    <w:p w:rsidR="00EB0832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Огласка факта – всегда уже момент преобразования в действительности, значит, на уровне освоения фактов журналистское исследование отличается от исследования научного, так как научный факт предполагает максимальное уничтожение личностного отношения к нему, это вытяжка, усреднение ряда эмпирических явлений. </w:t>
      </w:r>
    </w:p>
    <w:p w:rsidR="00AC1B98" w:rsidRPr="00AC1B98" w:rsidRDefault="00AC1B98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"Юристы ответили на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вопрос про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общественный контроль после трагедии в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>:</w:t>
      </w:r>
    </w:p>
    <w:p w:rsidR="00AC1B98" w:rsidRPr="00AC1B98" w:rsidRDefault="00AC1B98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"У нас потерпевшие могут иметь разные точки зрения, например,</w:t>
      </w:r>
    </w:p>
    <w:p w:rsidR="00AC1B98" w:rsidRPr="00AC1B98" w:rsidRDefault="00AC1B9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относительно судьбы: надо ли кого-то арестовывать, под домашний арест</w:t>
      </w:r>
    </w:p>
    <w:p w:rsidR="00AC1B98" w:rsidRPr="00AC1B98" w:rsidRDefault="00AC1B9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заключать, надо ли принимать во внимание доводы, которые в жалобах</w:t>
      </w:r>
    </w:p>
    <w:p w:rsidR="00AC1B98" w:rsidRPr="00AC1B98" w:rsidRDefault="00AC1B9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прозвучали. Эта форма контроля допустима, потому что они могут группой</w:t>
      </w:r>
    </w:p>
    <w:p w:rsidR="00AC1B98" w:rsidRPr="00AC1B98" w:rsidRDefault="00AC1B9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появиться в процессе и публично контролировать. Это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</w:p>
    <w:p w:rsidR="00AC1B98" w:rsidRPr="00AC1B98" w:rsidRDefault="00AC1B9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контроль не силами потерпевших, а общества. То есть они могут</w:t>
      </w:r>
    </w:p>
    <w:p w:rsidR="00AC1B98" w:rsidRPr="00AC1B98" w:rsidRDefault="00AC1B9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поставить такие вопросы перед судом, которые мы как общество можем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C1B98" w:rsidRPr="00AC1B98" w:rsidRDefault="00AC1B98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всех донести", — пояснил адвокат Александр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>.</w:t>
      </w:r>
      <w:r w:rsidRPr="00AC1B98">
        <w:rPr>
          <w:rStyle w:val="ae"/>
          <w:rFonts w:ascii="Times New Roman" w:hAnsi="Times New Roman" w:cs="Times New Roman"/>
          <w:sz w:val="28"/>
          <w:szCs w:val="28"/>
        </w:rPr>
        <w:footnoteReference w:id="18"/>
      </w:r>
      <w:r w:rsidRPr="00AC1B98">
        <w:rPr>
          <w:rFonts w:ascii="Times New Roman" w:hAnsi="Times New Roman" w:cs="Times New Roman"/>
          <w:sz w:val="28"/>
          <w:szCs w:val="28"/>
        </w:rPr>
        <w:t>"</w:t>
      </w:r>
    </w:p>
    <w:p w:rsidR="00867DDC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Жанр в публицистике – относительно устойчивая система средств воспроизведения освоенной познанием действительности. Для исследования жанров публицистики немало полезного можно найти в теории жанров искусства</w:t>
      </w:r>
      <w:r w:rsidR="00292E32">
        <w:rPr>
          <w:rStyle w:val="ae"/>
          <w:rFonts w:ascii="Times New Roman" w:hAnsi="Times New Roman" w:cs="Times New Roman"/>
          <w:sz w:val="28"/>
          <w:szCs w:val="28"/>
        </w:rPr>
        <w:footnoteReference w:id="19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867DDC" w:rsidRPr="00AC1B98" w:rsidRDefault="00867DDC" w:rsidP="00292E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В публицистике относительно устойчивые жанровые модификации – средства оптимального достижения цели, которая стоит перед публицистом в </w:t>
      </w:r>
      <w:r w:rsidRPr="00AC1B98">
        <w:rPr>
          <w:rFonts w:ascii="Times New Roman" w:hAnsi="Times New Roman" w:cs="Times New Roman"/>
          <w:sz w:val="28"/>
          <w:szCs w:val="28"/>
        </w:rPr>
        <w:lastRenderedPageBreak/>
        <w:t>связи с отображением того или иного объекта. Жанр аккумулирует опыт предшествующего творчества, протекавшего в подобных условиях.</w:t>
      </w:r>
    </w:p>
    <w:p w:rsidR="00867DDC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Жанровое своеобразие различают по двум признакам:</w:t>
      </w:r>
    </w:p>
    <w:p w:rsidR="00867DDC" w:rsidRPr="00AC1B98" w:rsidRDefault="00867DDC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1) по своеобразию отображаемого объекта, то есть того события, проблемы, сферы действительности, которая им описывается;</w:t>
      </w:r>
    </w:p>
    <w:p w:rsidR="00867DDC" w:rsidRPr="00AC1B98" w:rsidRDefault="00867DDC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2) по их конкретному назначению, то есть цели</w:t>
      </w:r>
      <w:r w:rsidR="00C3324F">
        <w:rPr>
          <w:rStyle w:val="ae"/>
          <w:rFonts w:ascii="Times New Roman" w:hAnsi="Times New Roman" w:cs="Times New Roman"/>
          <w:sz w:val="28"/>
          <w:szCs w:val="28"/>
        </w:rPr>
        <w:footnoteReference w:id="20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Заинтересовать читателя событием, передать знание и отношение к наличию, существованию некоего факта (по преимуществу одного – основного, опорного) – эти цели вели к разнообразию типов публикаций информационного жанра. Отсюда и возникли жанровые варианты – заметки, отчеты, интервью, репортажи. Этот тип сообщений характеризуется стремлением максимально приблизить читателя к существу события. Путь к этому – стремление заинтересовать читателя только деталями, подробностями, которые наиболее результативно могут «включить» его в суть происходящего. Развитие и обработка наиболее распространенных действенных «приемов включения» и воплотились в жанровое своеобразие информационных сообщений</w:t>
      </w:r>
      <w:r w:rsidR="00292E32">
        <w:rPr>
          <w:rStyle w:val="ae"/>
          <w:rFonts w:ascii="Times New Roman" w:hAnsi="Times New Roman" w:cs="Times New Roman"/>
          <w:sz w:val="28"/>
          <w:szCs w:val="28"/>
        </w:rPr>
        <w:footnoteReference w:id="21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Эффект заинтересованности читателя можно усилить, что проявляется в отборе деталей, композиционном изложении, в синтаксической и лексической структуре публикаций: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-с помощью описания подробностей самого отображаемого события (деталей объекта) – отчет;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-описывая особенности отношения автора к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сообщаемому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– репортаж;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-привлекая к комментированию и оценке третьих лиц – интервью.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Особенностью цели отчета является то, что вы стремитесь в минимуме объема передать максимум существенных сторон объекта. Особенностью же репортажа становится выражение отчетливого авторского отношения к событию. Наряду с изображением события равноправное положение </w:t>
      </w:r>
      <w:r w:rsidRPr="00AC1B98">
        <w:rPr>
          <w:rFonts w:ascii="Times New Roman" w:hAnsi="Times New Roman" w:cs="Times New Roman"/>
          <w:sz w:val="28"/>
          <w:szCs w:val="28"/>
        </w:rPr>
        <w:lastRenderedPageBreak/>
        <w:t xml:space="preserve">занимает авторское суждение о нем. Заинтересованность событием читателя достигается в данном случае одушевлением события с помощью авторского выявленного отношения. Репортаж тем выразительнее, чем своеобразнее детали события, подмеченные и обыгранные журналистом, чем богаче и точнее ассоциации, высказываемые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автором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по поводу увиденного и перечувствованного в связи с передаваемыми событиями, в любом репортаже необходимо проявление отношения автора к описываемому событию. Другие особенности жанра репортажа – следствие главной, обязательно создать эффект присутствия, высказать мнение автора о событии, воплощенное зафиксированными прокомментированными журналистом деталями. Физическое присутствие журналиста на месте события облегчает достижение этого (хотя репортер может и не присутствовать на месте события, а всего лишь создать такой эффект – например,  репортаж Ларисы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Рейснер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 xml:space="preserve"> «Гамбург на баррикадах»). Достижимо даже репортажное описание будущего события, создание по заранее известным документально-неопровержимым существенным деталям его структуры. Репортаж призван передать соучастие автора в описываемом событии</w:t>
      </w:r>
      <w:r w:rsidR="00A25A94">
        <w:rPr>
          <w:rStyle w:val="ae"/>
          <w:rFonts w:ascii="Times New Roman" w:hAnsi="Times New Roman" w:cs="Times New Roman"/>
          <w:sz w:val="28"/>
          <w:szCs w:val="28"/>
        </w:rPr>
        <w:footnoteReference w:id="22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отличие от этого жанра – в жанре интервью идет отображение чьего-то отношения к событию. И всегда содержит свидетельские показания лиц, комментирующих факты, передаваемые журналистом. В данном случае задача воздействия на читателя решается степенью авторитета, убедительности суждений интервьюируемых лиц.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Но авторитет – не единственное средство эмоционального воздействия жанра интервью на читателя. «Свидетельство», суждение «третьего лица» о событии можно вызвать эффект заинтересованности читателя, и в случае, если объект интервью ничем не знаменит. В группе аналитических жанров цель публициста – не только сообщить читателю о факте, заинтересовать его </w:t>
      </w:r>
      <w:r w:rsidRPr="00AC1B98">
        <w:rPr>
          <w:rFonts w:ascii="Times New Roman" w:hAnsi="Times New Roman" w:cs="Times New Roman"/>
          <w:sz w:val="28"/>
          <w:szCs w:val="28"/>
        </w:rPr>
        <w:lastRenderedPageBreak/>
        <w:t>событием, но и «вскрыть» его корни, показать помимо явления и его сущность.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Публицист и в информационных жанрах прибегает к анализу, раскрывает глубинные связи явления. Но, разбираясь в жанрах публицистики, не следует забывать о возможности наполнения характерных жанровых форм не вполне характерным для них содержанием. Рассмотренные нами специфические формы информационных жанров могут применяться и применяются не только в имманентных для них вариантах взаимодействия цели и объекта. Но эти случаи «вторичного» использования жанровой формы следует отличать от выражения её органического, специфического для неё содержания.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Анализ сущности в отличие от возможно более живой, наглядной передачи явления органичен для корреспонденции, обозрения, статьи. Публицист, обращаясь к этим жанрам, рассчитывает сделать читателя не только им не столько соучастником описываемого события, сколько единомышленником своего понимания существа события (или процесса). И в информационных жанрах момент авторской интерпретации происходящего крайне важен (особенно в репортаже). Но все же основную нагрузку в отображении объекта несет передача деталей происходящего, а не производных от него – размышлений, ассоциаций.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Факт и комментарий «меняются» местами при переходе от группы информационных жанров к группе аналитических. Меняется их удельный вес в конструкции материала. На уровне информационных жанров правомерно говорить о той части материала, которая посвящена интерпретации осевого факта – опорного события, как о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этого события.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аналитических жанрах место передачи основного события занимает осмысление основной проблемы, место комментария – анализ, место рассуждения – цепь аргументов</w:t>
      </w:r>
      <w:r w:rsidR="00292E32">
        <w:rPr>
          <w:rStyle w:val="ae"/>
          <w:rFonts w:ascii="Times New Roman" w:hAnsi="Times New Roman" w:cs="Times New Roman"/>
          <w:sz w:val="28"/>
          <w:szCs w:val="28"/>
        </w:rPr>
        <w:footnoteReference w:id="23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 xml:space="preserve">Общими для всех аналитических жанров являются повышенные требования к логической цельности конструкции, к концептуальной выраженности мысли автора. </w:t>
      </w:r>
    </w:p>
    <w:p w:rsidR="00867DDC" w:rsidRPr="00AC1B98" w:rsidRDefault="00867DDC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B98">
        <w:rPr>
          <w:rFonts w:ascii="Times New Roman" w:hAnsi="Times New Roman" w:cs="Times New Roman"/>
          <w:sz w:val="28"/>
          <w:szCs w:val="28"/>
        </w:rPr>
        <w:t>Рассмотренные жанры – заметка, отчет, репортаж, интервью, корреспонденция, статья, обозрение – выражают варианты переходов в соотношении факт – комментарий – концепция (от передачи явления к передаче сущности отображаемого события или общественной ситуации).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С одной стороны, стремление максимально адекватно передать специфику объекта, с другой – достичь наиболее результативного воздействия, общественного резонансы. От фиксации сообщаемого факта - к вариантам его комментирования и до аргументирования, выявления противоречий и соотнесения их с масштабными социальными закономерностями.</w:t>
      </w:r>
    </w:p>
    <w:p w:rsidR="00867DDC" w:rsidRPr="00AC1B98" w:rsidRDefault="00867DDC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структуре всех перечисленных жанров определяющими являются логические закономерности и основания. Все они используют преимущественно средства понятийного отображения действительности (документальность фактов, наглядность, убедительность, обоснованность)</w:t>
      </w:r>
      <w:r w:rsidR="00817D5D">
        <w:rPr>
          <w:rStyle w:val="ae"/>
          <w:rFonts w:ascii="Times New Roman" w:hAnsi="Times New Roman" w:cs="Times New Roman"/>
          <w:sz w:val="28"/>
          <w:szCs w:val="28"/>
        </w:rPr>
        <w:footnoteReference w:id="24"/>
      </w:r>
      <w:r w:rsidRPr="00AC1B98">
        <w:rPr>
          <w:rFonts w:ascii="Times New Roman" w:hAnsi="Times New Roman" w:cs="Times New Roman"/>
          <w:sz w:val="28"/>
          <w:szCs w:val="28"/>
        </w:rPr>
        <w:t xml:space="preserve">. Художественные образы в этих жанрах играют подсобную роль как иллюстративный материал и основной нагрузки не несут. Художественный образ включается в число публицистических выразительных средств в жанрах очерка, фельетона, памфлета, за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закрепилось название художественно-публицистических или литературно-художественных жанров.</w:t>
      </w:r>
    </w:p>
    <w:p w:rsidR="00867DDC" w:rsidRPr="00AC1B98" w:rsidRDefault="00867DDC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Особенность рецензии заключается в том, что она выделяется из публицистических жанров «искусственностью объекта», так как объектом рецензии является не само событие социальной, общественно-политической жизни, а отраженная¸ запечатленная в произведении действительность.</w:t>
      </w:r>
    </w:p>
    <w:p w:rsidR="00867DDC" w:rsidRPr="00AC1B98" w:rsidRDefault="00AC1B98" w:rsidP="00817D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Ю.Тынянов писал</w:t>
      </w:r>
      <w:r w:rsidR="00867DDC" w:rsidRPr="00AC1B98">
        <w:rPr>
          <w:rFonts w:ascii="Times New Roman" w:hAnsi="Times New Roman" w:cs="Times New Roman"/>
          <w:sz w:val="28"/>
          <w:szCs w:val="28"/>
        </w:rPr>
        <w:t>: « Критику некуда деться без журнала, а журнал без критики невозможен, оба они крепко свинчены».</w:t>
      </w:r>
    </w:p>
    <w:p w:rsidR="006615C5" w:rsidRDefault="00867DDC" w:rsidP="006E3B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Конечно, есть критики, которые занимаются своим делом в рамках редакций, издательств, это деятельность внутри</w:t>
      </w:r>
      <w:r w:rsidR="00480962">
        <w:rPr>
          <w:rFonts w:ascii="Times New Roman" w:hAnsi="Times New Roman" w:cs="Times New Roman"/>
          <w:sz w:val="28"/>
          <w:szCs w:val="28"/>
        </w:rPr>
        <w:t>-</w:t>
      </w:r>
      <w:r w:rsidRPr="00AC1B98">
        <w:rPr>
          <w:rFonts w:ascii="Times New Roman" w:hAnsi="Times New Roman" w:cs="Times New Roman"/>
          <w:sz w:val="28"/>
          <w:szCs w:val="28"/>
        </w:rPr>
        <w:t>редакционная, но основная роль критики осуществляется и полнее всего раскрывается через прессу, так как через неё критик обращается</w:t>
      </w:r>
      <w:r w:rsidR="00916DC4">
        <w:rPr>
          <w:rFonts w:ascii="Times New Roman" w:hAnsi="Times New Roman" w:cs="Times New Roman"/>
          <w:sz w:val="28"/>
          <w:szCs w:val="28"/>
        </w:rPr>
        <w:t>,</w:t>
      </w:r>
      <w:r w:rsidRPr="00AC1B98">
        <w:rPr>
          <w:rFonts w:ascii="Times New Roman" w:hAnsi="Times New Roman" w:cs="Times New Roman"/>
          <w:sz w:val="28"/>
          <w:szCs w:val="28"/>
        </w:rPr>
        <w:t xml:space="preserve"> преж</w:t>
      </w:r>
      <w:r w:rsidR="00916DC4">
        <w:rPr>
          <w:rFonts w:ascii="Times New Roman" w:hAnsi="Times New Roman" w:cs="Times New Roman"/>
          <w:sz w:val="28"/>
          <w:szCs w:val="28"/>
        </w:rPr>
        <w:t>де всего, к публике и художникам.</w:t>
      </w:r>
      <w:r w:rsidRPr="00AC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75" w:rsidRDefault="006E3B75" w:rsidP="006E3B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5C5" w:rsidRDefault="006615C5" w:rsidP="00661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C5" w:rsidRDefault="006615C5" w:rsidP="00661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C5" w:rsidRDefault="006615C5" w:rsidP="00661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C5" w:rsidRDefault="006615C5" w:rsidP="00661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9B" w:rsidRPr="006615C5" w:rsidRDefault="00023484" w:rsidP="002B4E02">
      <w:pPr>
        <w:rPr>
          <w:rFonts w:ascii="Times New Roman" w:hAnsi="Times New Roman" w:cs="Times New Roman"/>
          <w:sz w:val="28"/>
          <w:szCs w:val="28"/>
        </w:rPr>
      </w:pPr>
      <w:bookmarkStart w:id="3" w:name="_Toc511778153"/>
      <w:r w:rsidRPr="00AC1B98">
        <w:rPr>
          <w:rStyle w:val="10"/>
          <w:rFonts w:ascii="Times New Roman" w:hAnsi="Times New Roman" w:cs="Times New Roman"/>
          <w:b w:val="0"/>
          <w:caps/>
          <w:color w:val="auto"/>
        </w:rPr>
        <w:t>Глава 2.</w:t>
      </w:r>
      <w:bookmarkEnd w:id="3"/>
      <w:r w:rsidRPr="00AC1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484" w:rsidRPr="00AC1B98" w:rsidRDefault="00B40E9B" w:rsidP="00AC1B98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511778154"/>
      <w:r w:rsidRPr="00AC1B98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023484" w:rsidRPr="00AC1B98">
        <w:rPr>
          <w:rStyle w:val="20"/>
          <w:rFonts w:ascii="Times New Roman" w:hAnsi="Times New Roman" w:cs="Times New Roman"/>
          <w:color w:val="auto"/>
          <w:sz w:val="28"/>
          <w:szCs w:val="28"/>
        </w:rPr>
        <w:t>Критический аспект публицистики</w:t>
      </w:r>
      <w:bookmarkEnd w:id="4"/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Теория  критики в публицистике – является важной частью подготовки будущих журналистов.  Каждый журналист должен уметь профессионально оценивать и анализировать и художественные произведения и актуальные события, которые  составляют  непременную часть жизни человека и общества в целом</w:t>
      </w:r>
      <w:r w:rsidR="002B4E02"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задачи овладения критикой входит: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научиться воспринимать отдельное произведение и весь ход литературно-художественного процесса;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основательно и обоснованно оценивать новинки искусства;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овладеть методикой аргументации своих выводов об идейно-нравственных и эстетических особенностях произведения, художнической манере, творческих течениях и направлениях, тем более что навыки критического анализа содействуют развитию личности, обогащают её мировосприятие и эстетический вкус;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развить умение правильно понимать и оценивать идейно-художественную целостность произведений и закономерности связи искусства с жизнью.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Теоретический аспект изучения критики предполагает, </w:t>
      </w:r>
      <w:r w:rsidR="00FF4E2E" w:rsidRPr="00AC1B98">
        <w:rPr>
          <w:rFonts w:ascii="Times New Roman" w:hAnsi="Times New Roman" w:cs="Times New Roman"/>
          <w:sz w:val="28"/>
          <w:szCs w:val="28"/>
        </w:rPr>
        <w:t>кроме того</w:t>
      </w:r>
      <w:r w:rsidRPr="00AC1B98">
        <w:rPr>
          <w:rFonts w:ascii="Times New Roman" w:hAnsi="Times New Roman" w:cs="Times New Roman"/>
          <w:sz w:val="28"/>
          <w:szCs w:val="28"/>
        </w:rPr>
        <w:t>, использование принц</w:t>
      </w:r>
      <w:r w:rsidR="00FF4E2E" w:rsidRPr="00AC1B98">
        <w:rPr>
          <w:rFonts w:ascii="Times New Roman" w:hAnsi="Times New Roman" w:cs="Times New Roman"/>
          <w:sz w:val="28"/>
          <w:szCs w:val="28"/>
        </w:rPr>
        <w:t>ипа историзма, то есть в соответствии с условиями ее исторического существования</w:t>
      </w:r>
      <w:r w:rsidR="002B4E02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 w:rsidR="00FF4E2E" w:rsidRPr="00AC1B98">
        <w:rPr>
          <w:rFonts w:ascii="Times New Roman" w:hAnsi="Times New Roman" w:cs="Times New Roman"/>
          <w:sz w:val="28"/>
          <w:szCs w:val="28"/>
        </w:rPr>
        <w:t xml:space="preserve">. </w:t>
      </w:r>
      <w:r w:rsidRPr="00AC1B98">
        <w:rPr>
          <w:rFonts w:ascii="Times New Roman" w:hAnsi="Times New Roman" w:cs="Times New Roman"/>
          <w:sz w:val="28"/>
          <w:szCs w:val="28"/>
        </w:rPr>
        <w:t>Поэтому критику рассматривают как общественное явление, фактор идеологической борьбы и идеологического воспитания и как общественный институт, который функционирует через издательства, ор</w:t>
      </w:r>
      <w:r w:rsidR="00FF4E2E" w:rsidRPr="00AC1B98">
        <w:rPr>
          <w:rFonts w:ascii="Times New Roman" w:hAnsi="Times New Roman" w:cs="Times New Roman"/>
          <w:sz w:val="28"/>
          <w:szCs w:val="28"/>
        </w:rPr>
        <w:t>ганы прессы, радио и телевещание</w:t>
      </w:r>
      <w:r w:rsidRPr="00AC1B98">
        <w:rPr>
          <w:rFonts w:ascii="Times New Roman" w:hAnsi="Times New Roman" w:cs="Times New Roman"/>
          <w:sz w:val="28"/>
          <w:szCs w:val="28"/>
        </w:rPr>
        <w:t>. В настоящее время можно говорить о том, что существуют и успешно развиваются критики не только произведений искусства и литературы, но и критика русского языка и масс-медиа, то есть так называемая медиа-критика.</w:t>
      </w:r>
    </w:p>
    <w:p w:rsidR="00023484" w:rsidRPr="00AC1B98" w:rsidRDefault="00FF4E2E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ab/>
        <w:t xml:space="preserve">Рассмотрим социологический аспект критики. </w:t>
      </w:r>
      <w:r w:rsidR="00023484" w:rsidRPr="00AC1B98">
        <w:rPr>
          <w:rFonts w:ascii="Times New Roman" w:hAnsi="Times New Roman" w:cs="Times New Roman"/>
          <w:sz w:val="28"/>
          <w:szCs w:val="28"/>
        </w:rPr>
        <w:t>Деление общества на классы и социальные слои отражается в духовной надстройке общества,</w:t>
      </w:r>
      <w:r w:rsidRPr="00AC1B9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во всех сферах и областях общественного сознания. Все идеологические формы сферы идеологического </w:t>
      </w:r>
      <w:proofErr w:type="gramStart"/>
      <w:r w:rsidR="00023484" w:rsidRPr="00AC1B98">
        <w:rPr>
          <w:rFonts w:ascii="Times New Roman" w:hAnsi="Times New Roman" w:cs="Times New Roman"/>
          <w:sz w:val="28"/>
          <w:szCs w:val="28"/>
        </w:rPr>
        <w:t>с</w:t>
      </w:r>
      <w:r w:rsidRPr="00AC1B98">
        <w:rPr>
          <w:rFonts w:ascii="Times New Roman" w:hAnsi="Times New Roman" w:cs="Times New Roman"/>
          <w:sz w:val="28"/>
          <w:szCs w:val="28"/>
        </w:rPr>
        <w:t>ознания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так или иначе </w:t>
      </w:r>
      <w:r w:rsidR="00023484" w:rsidRPr="00AC1B98">
        <w:rPr>
          <w:rFonts w:ascii="Times New Roman" w:hAnsi="Times New Roman" w:cs="Times New Roman"/>
          <w:sz w:val="28"/>
          <w:szCs w:val="28"/>
        </w:rPr>
        <w:t>выражают определенные классовые, социальные интересы. Это объективно становится средством утверждения одних социальных интересов и низвержения других.</w:t>
      </w:r>
    </w:p>
    <w:p w:rsidR="00023484" w:rsidRPr="00AC1B98" w:rsidRDefault="00FF4E2E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с эстетикой, литературоведением, искусствознанием критика выра</w:t>
      </w:r>
      <w:r w:rsidRPr="00AC1B98">
        <w:rPr>
          <w:rFonts w:ascii="Times New Roman" w:hAnsi="Times New Roman" w:cs="Times New Roman"/>
          <w:sz w:val="28"/>
          <w:szCs w:val="28"/>
        </w:rPr>
        <w:t xml:space="preserve">жает – активно и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главным образом путем анализа современных произведений – художественно-эстетические взгляды общества. Критика является активным средством идеологической борьбы</w:t>
      </w:r>
      <w:r w:rsidRPr="00AC1B98">
        <w:rPr>
          <w:rFonts w:ascii="Times New Roman" w:hAnsi="Times New Roman" w:cs="Times New Roman"/>
          <w:sz w:val="28"/>
          <w:szCs w:val="28"/>
        </w:rPr>
        <w:t>. О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на выступает как мобилизующий и организующий фактор, воздействующий </w:t>
      </w:r>
      <w:r w:rsidRPr="00AC1B98">
        <w:rPr>
          <w:rFonts w:ascii="Times New Roman" w:hAnsi="Times New Roman" w:cs="Times New Roman"/>
          <w:sz w:val="28"/>
          <w:szCs w:val="28"/>
        </w:rPr>
        <w:t xml:space="preserve">как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на публику, </w:t>
      </w:r>
      <w:r w:rsidRPr="00AC1B98">
        <w:rPr>
          <w:rFonts w:ascii="Times New Roman" w:hAnsi="Times New Roman" w:cs="Times New Roman"/>
          <w:sz w:val="28"/>
          <w:szCs w:val="28"/>
        </w:rPr>
        <w:t xml:space="preserve">так и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на художников, </w:t>
      </w:r>
      <w:r w:rsidRPr="00AC1B98">
        <w:rPr>
          <w:rFonts w:ascii="Times New Roman" w:hAnsi="Times New Roman" w:cs="Times New Roman"/>
          <w:sz w:val="28"/>
          <w:szCs w:val="28"/>
        </w:rPr>
        <w:t xml:space="preserve">и </w:t>
      </w:r>
      <w:r w:rsidR="00023484" w:rsidRPr="00AC1B98">
        <w:rPr>
          <w:rFonts w:ascii="Times New Roman" w:hAnsi="Times New Roman" w:cs="Times New Roman"/>
          <w:sz w:val="28"/>
          <w:szCs w:val="28"/>
        </w:rPr>
        <w:t>на все общественное сознание.</w:t>
      </w:r>
    </w:p>
    <w:p w:rsidR="00023484" w:rsidRPr="00AC1B98" w:rsidRDefault="00FF4E2E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Критика всегда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идеологична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 xml:space="preserve">.  Это - </w:t>
      </w:r>
      <w:r w:rsidR="002549B5" w:rsidRPr="00AC1B98">
        <w:rPr>
          <w:rFonts w:ascii="Times New Roman" w:hAnsi="Times New Roman" w:cs="Times New Roman"/>
          <w:sz w:val="28"/>
          <w:szCs w:val="28"/>
        </w:rPr>
        <w:t xml:space="preserve"> внутренне присущее ей качество. Оно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не зависит от того, сознает или не сознает это качество тот или иной критик. Передовая критика обычно не</w:t>
      </w:r>
      <w:r w:rsidR="00851FA1" w:rsidRPr="00AC1B98">
        <w:rPr>
          <w:rFonts w:ascii="Times New Roman" w:hAnsi="Times New Roman" w:cs="Times New Roman"/>
          <w:sz w:val="28"/>
          <w:szCs w:val="28"/>
        </w:rPr>
        <w:t xml:space="preserve"> скрывает </w:t>
      </w:r>
      <w:proofErr w:type="gramStart"/>
      <w:r w:rsidR="00851FA1" w:rsidRPr="00AC1B98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51FA1" w:rsidRPr="00AC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FA1" w:rsidRPr="00AC1B98">
        <w:rPr>
          <w:rFonts w:ascii="Times New Roman" w:hAnsi="Times New Roman" w:cs="Times New Roman"/>
          <w:sz w:val="28"/>
          <w:szCs w:val="28"/>
        </w:rPr>
        <w:t>идеологичности</w:t>
      </w:r>
      <w:proofErr w:type="spellEnd"/>
      <w:r w:rsidR="00851FA1" w:rsidRPr="00AC1B98">
        <w:rPr>
          <w:rFonts w:ascii="Times New Roman" w:hAnsi="Times New Roman" w:cs="Times New Roman"/>
          <w:sz w:val="28"/>
          <w:szCs w:val="28"/>
        </w:rPr>
        <w:t>. Консервативная критика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склонна говорить об объективности, </w:t>
      </w:r>
      <w:proofErr w:type="spellStart"/>
      <w:r w:rsidR="00023484" w:rsidRPr="00AC1B98">
        <w:rPr>
          <w:rFonts w:ascii="Times New Roman" w:hAnsi="Times New Roman" w:cs="Times New Roman"/>
          <w:sz w:val="28"/>
          <w:szCs w:val="28"/>
        </w:rPr>
        <w:t>не</w:t>
      </w:r>
      <w:r w:rsidR="002549B5" w:rsidRPr="00AC1B98">
        <w:rPr>
          <w:rFonts w:ascii="Times New Roman" w:hAnsi="Times New Roman" w:cs="Times New Roman"/>
          <w:sz w:val="28"/>
          <w:szCs w:val="28"/>
        </w:rPr>
        <w:t>ангажированност</w:t>
      </w:r>
      <w:r w:rsidR="00851FA1" w:rsidRPr="00AC1B9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51FA1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своих позиций. </w:t>
      </w:r>
      <w:proofErr w:type="spellStart"/>
      <w:r w:rsidR="002549B5" w:rsidRPr="00AC1B98">
        <w:rPr>
          <w:rFonts w:ascii="Times New Roman" w:hAnsi="Times New Roman" w:cs="Times New Roman"/>
          <w:sz w:val="28"/>
          <w:szCs w:val="28"/>
        </w:rPr>
        <w:t>Идеологичность</w:t>
      </w:r>
      <w:proofErr w:type="spellEnd"/>
      <w:r w:rsidR="002549B5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в критике</w:t>
      </w:r>
      <w:r w:rsidR="002549B5" w:rsidRPr="00AC1B98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в её более тесной связи с другими видами общественного сознания – </w:t>
      </w:r>
      <w:r w:rsidR="00023484" w:rsidRPr="00AC1B98">
        <w:rPr>
          <w:rFonts w:ascii="Times New Roman" w:hAnsi="Times New Roman" w:cs="Times New Roman"/>
          <w:sz w:val="28"/>
          <w:szCs w:val="28"/>
        </w:rPr>
        <w:lastRenderedPageBreak/>
        <w:t>политикой, моралью, нравственностью, социологией, психологи</w:t>
      </w:r>
      <w:r w:rsidR="00851FA1" w:rsidRPr="00AC1B98">
        <w:rPr>
          <w:rFonts w:ascii="Times New Roman" w:hAnsi="Times New Roman" w:cs="Times New Roman"/>
          <w:sz w:val="28"/>
          <w:szCs w:val="28"/>
        </w:rPr>
        <w:t>ей, философией</w:t>
      </w:r>
      <w:r w:rsidR="00A25A94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proofErr w:type="gramStart"/>
      <w:r w:rsidR="00851FA1"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="00023484" w:rsidRPr="00AC1B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484" w:rsidRPr="00AC1B98" w:rsidRDefault="002549B5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Поэтому критик всегда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должен быть подготовлен политически, социологически, философски. Задача критика – </w:t>
      </w:r>
      <w:r w:rsidR="00851FA1" w:rsidRPr="00AC1B98">
        <w:rPr>
          <w:rFonts w:ascii="Times New Roman" w:hAnsi="Times New Roman" w:cs="Times New Roman"/>
          <w:sz w:val="28"/>
          <w:szCs w:val="28"/>
        </w:rPr>
        <w:t xml:space="preserve">рассматривать все явления жизни (или произведения искусства и творчества) во всей их сложности и </w:t>
      </w:r>
      <w:proofErr w:type="gramStart"/>
      <w:r w:rsidR="00851FA1" w:rsidRPr="00AC1B98">
        <w:rPr>
          <w:rFonts w:ascii="Times New Roman" w:hAnsi="Times New Roman" w:cs="Times New Roman"/>
          <w:sz w:val="28"/>
          <w:szCs w:val="28"/>
        </w:rPr>
        <w:t>многогранности</w:t>
      </w:r>
      <w:proofErr w:type="gramEnd"/>
      <w:r w:rsidR="00851FA1" w:rsidRPr="00AC1B98">
        <w:rPr>
          <w:rFonts w:ascii="Times New Roman" w:hAnsi="Times New Roman" w:cs="Times New Roman"/>
          <w:sz w:val="28"/>
          <w:szCs w:val="28"/>
        </w:rPr>
        <w:t xml:space="preserve"> а это возможно только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при учете всего идеологического </w:t>
      </w:r>
      <w:r w:rsidR="00851FA1" w:rsidRPr="00AC1B98">
        <w:rPr>
          <w:rFonts w:ascii="Times New Roman" w:hAnsi="Times New Roman" w:cs="Times New Roman"/>
          <w:sz w:val="28"/>
          <w:szCs w:val="28"/>
        </w:rPr>
        <w:t xml:space="preserve">и культурологического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богатства общественного сознания. </w:t>
      </w:r>
    </w:p>
    <w:p w:rsidR="00023484" w:rsidRPr="00AC1B98" w:rsidRDefault="003F1AED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ab/>
        <w:t>К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ритика </w:t>
      </w:r>
      <w:r w:rsidRPr="00AC1B98">
        <w:rPr>
          <w:rFonts w:ascii="Times New Roman" w:hAnsi="Times New Roman" w:cs="Times New Roman"/>
          <w:sz w:val="28"/>
          <w:szCs w:val="28"/>
        </w:rPr>
        <w:t xml:space="preserve"> - является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особ</w:t>
      </w:r>
      <w:r w:rsidRPr="00AC1B98">
        <w:rPr>
          <w:rFonts w:ascii="Times New Roman" w:hAnsi="Times New Roman" w:cs="Times New Roman"/>
          <w:sz w:val="28"/>
          <w:szCs w:val="28"/>
        </w:rPr>
        <w:t>ым  общественным явлением</w:t>
      </w:r>
      <w:r w:rsidR="00023484" w:rsidRPr="00AC1B98">
        <w:rPr>
          <w:rFonts w:ascii="Times New Roman" w:hAnsi="Times New Roman" w:cs="Times New Roman"/>
          <w:sz w:val="28"/>
          <w:szCs w:val="28"/>
        </w:rPr>
        <w:t>, так как она существует в социальной жизни, воздействуя на эстетическое и даже на все общественное сознание целиком</w:t>
      </w:r>
      <w:r w:rsidRPr="00AC1B98">
        <w:rPr>
          <w:rFonts w:ascii="Times New Roman" w:hAnsi="Times New Roman" w:cs="Times New Roman"/>
          <w:sz w:val="28"/>
          <w:szCs w:val="28"/>
        </w:rPr>
        <w:t>. Социальный фактор критики в публицистике ярко выражается в ее воздействии на аудиторию, на ее идеологические, психологические и художественные уровни восприятия</w:t>
      </w:r>
      <w:r w:rsidR="00023484"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Критика как особая творческая деятельность, независимо от того, профессионал-критик, или писатель, или читатель, желают высказать своё мнение, обладает некоторыми общими чертами и качествами познания объективной действительности. Критика, рассматриваемая как познавательная дея</w:t>
      </w:r>
      <w:r w:rsidR="00E72B52">
        <w:rPr>
          <w:rFonts w:ascii="Times New Roman" w:hAnsi="Times New Roman" w:cs="Times New Roman"/>
          <w:sz w:val="28"/>
          <w:szCs w:val="28"/>
        </w:rPr>
        <w:t>тельность</w:t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E72B52" w:rsidP="00E72B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критики - очень разные и 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 зависят от субъективных склонностей авторов, от традиций и имеющегося критического опыта, национальных традиций и особенностей структуры печати. </w:t>
      </w:r>
    </w:p>
    <w:p w:rsidR="00023484" w:rsidRPr="00AC1B98" w:rsidRDefault="00023484" w:rsidP="00E72B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Очевидна, на наш взгляд, в связи с этим связь теории критики с историей литературы, журналистики, а также связь критики как разновидности литературной деятельности с другими формами общественного сознания: эстетикой, журналистикой, публицистикой, литературой и литературоведением, искусством и искусствознанием.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Место критики в мире художественной культуры</w:t>
      </w:r>
    </w:p>
    <w:p w:rsidR="00023484" w:rsidRPr="00AC1B98" w:rsidRDefault="00023484" w:rsidP="00E72B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Критику как особую профессию исторически создала пресса. </w:t>
      </w:r>
      <w:r w:rsidR="00E72B52">
        <w:rPr>
          <w:rFonts w:ascii="Times New Roman" w:hAnsi="Times New Roman" w:cs="Times New Roman"/>
          <w:sz w:val="28"/>
          <w:szCs w:val="28"/>
        </w:rPr>
        <w:t xml:space="preserve">Причем не </w:t>
      </w:r>
      <w:proofErr w:type="gramStart"/>
      <w:r w:rsidR="00E72B52">
        <w:rPr>
          <w:rFonts w:ascii="Times New Roman" w:hAnsi="Times New Roman" w:cs="Times New Roman"/>
          <w:sz w:val="28"/>
          <w:szCs w:val="28"/>
        </w:rPr>
        <w:t>научную</w:t>
      </w:r>
      <w:proofErr w:type="gramEnd"/>
      <w:r w:rsidR="00E72B52">
        <w:rPr>
          <w:rFonts w:ascii="Times New Roman" w:hAnsi="Times New Roman" w:cs="Times New Roman"/>
          <w:sz w:val="28"/>
          <w:szCs w:val="28"/>
        </w:rPr>
        <w:t>, а общую, то есть рассчитанную</w:t>
      </w:r>
      <w:r w:rsidRPr="00AC1B98">
        <w:rPr>
          <w:rFonts w:ascii="Times New Roman" w:hAnsi="Times New Roman" w:cs="Times New Roman"/>
          <w:sz w:val="28"/>
          <w:szCs w:val="28"/>
        </w:rPr>
        <w:t xml:space="preserve"> на интерес широкой аудитории. </w:t>
      </w:r>
      <w:r w:rsidRPr="00AC1B98">
        <w:rPr>
          <w:rFonts w:ascii="Times New Roman" w:hAnsi="Times New Roman" w:cs="Times New Roman"/>
          <w:sz w:val="28"/>
          <w:szCs w:val="28"/>
        </w:rPr>
        <w:lastRenderedPageBreak/>
        <w:t>Ю.Тынянов писал об этом: « Критику некуда деться без журнала, а журнал без критики невозможен, оба они крепко свинчены».</w:t>
      </w:r>
    </w:p>
    <w:p w:rsidR="00023484" w:rsidRPr="00AC1B98" w:rsidRDefault="00023484" w:rsidP="00E72B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Конечно, есть критики, которые занимаются своим делом в рамках редакций, издательств, это </w:t>
      </w:r>
      <w:r w:rsidR="00B40E9B" w:rsidRPr="00AC1B9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B40E9B" w:rsidRPr="00AC1B98">
        <w:rPr>
          <w:rFonts w:ascii="Times New Roman" w:hAnsi="Times New Roman" w:cs="Times New Roman"/>
          <w:sz w:val="28"/>
          <w:szCs w:val="28"/>
        </w:rPr>
        <w:t>внутриредакционная</w:t>
      </w:r>
      <w:proofErr w:type="spellEnd"/>
      <w:r w:rsidR="00B40E9B" w:rsidRPr="00AC1B98">
        <w:rPr>
          <w:rFonts w:ascii="Times New Roman" w:hAnsi="Times New Roman" w:cs="Times New Roman"/>
          <w:sz w:val="28"/>
          <w:szCs w:val="28"/>
        </w:rPr>
        <w:t>. Н</w:t>
      </w:r>
      <w:r w:rsidRPr="00AC1B98">
        <w:rPr>
          <w:rFonts w:ascii="Times New Roman" w:hAnsi="Times New Roman" w:cs="Times New Roman"/>
          <w:sz w:val="28"/>
          <w:szCs w:val="28"/>
        </w:rPr>
        <w:t xml:space="preserve">о основная роль критики осуществляется и полнее </w:t>
      </w:r>
      <w:r w:rsidR="00B40E9B" w:rsidRPr="00AC1B98">
        <w:rPr>
          <w:rFonts w:ascii="Times New Roman" w:hAnsi="Times New Roman" w:cs="Times New Roman"/>
          <w:sz w:val="28"/>
          <w:szCs w:val="28"/>
        </w:rPr>
        <w:t>всего раскрывается через прессу.</w:t>
      </w:r>
      <w:r w:rsidRPr="00AC1B98">
        <w:rPr>
          <w:rFonts w:ascii="Times New Roman" w:hAnsi="Times New Roman" w:cs="Times New Roman"/>
          <w:sz w:val="28"/>
          <w:szCs w:val="28"/>
        </w:rPr>
        <w:t xml:space="preserve"> </w:t>
      </w:r>
      <w:r w:rsidR="00B40E9B" w:rsidRPr="00AC1B98">
        <w:rPr>
          <w:rFonts w:ascii="Times New Roman" w:hAnsi="Times New Roman" w:cs="Times New Roman"/>
          <w:sz w:val="28"/>
          <w:szCs w:val="28"/>
        </w:rPr>
        <w:t>Ч</w:t>
      </w:r>
      <w:r w:rsidRPr="00AC1B98">
        <w:rPr>
          <w:rFonts w:ascii="Times New Roman" w:hAnsi="Times New Roman" w:cs="Times New Roman"/>
          <w:sz w:val="28"/>
          <w:szCs w:val="28"/>
        </w:rPr>
        <w:t xml:space="preserve">ерез неё критик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обращается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прежде всего к публике и художникам, авторитетом своего  публицистического анализа критик воздействует на различные общественные организации</w:t>
      </w:r>
      <w:r w:rsidR="00AE705B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5E2C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Таким образом, в сферу интересов 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и воздействия </w:t>
      </w:r>
      <w:r w:rsidRPr="00AC1B98">
        <w:rPr>
          <w:rFonts w:ascii="Times New Roman" w:hAnsi="Times New Roman" w:cs="Times New Roman"/>
          <w:sz w:val="28"/>
          <w:szCs w:val="28"/>
        </w:rPr>
        <w:t xml:space="preserve">критики входит вся социально-культурная 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и общественная </w:t>
      </w:r>
      <w:r w:rsidRPr="00AC1B98">
        <w:rPr>
          <w:rFonts w:ascii="Times New Roman" w:hAnsi="Times New Roman" w:cs="Times New Roman"/>
          <w:sz w:val="28"/>
          <w:szCs w:val="28"/>
        </w:rPr>
        <w:t>дейст</w:t>
      </w:r>
      <w:r w:rsidR="00885193" w:rsidRPr="00AC1B98">
        <w:rPr>
          <w:rFonts w:ascii="Times New Roman" w:hAnsi="Times New Roman" w:cs="Times New Roman"/>
          <w:sz w:val="28"/>
          <w:szCs w:val="28"/>
        </w:rPr>
        <w:t>вительность</w:t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Профессиональная критика является голосом общества, выражением общественного мнения перед лицом искусства, и одновременно – голосом искусства, проводником его творческих интересов перед обществом, общественным мнением, публикой (то есть критика воспитывает и публику, и художников, и воспитывается ими).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Критика комментирует и оценивает предста</w:t>
      </w:r>
      <w:r w:rsidR="00885193" w:rsidRPr="00AC1B98">
        <w:rPr>
          <w:rFonts w:ascii="Times New Roman" w:hAnsi="Times New Roman" w:cs="Times New Roman"/>
          <w:sz w:val="28"/>
          <w:szCs w:val="28"/>
        </w:rPr>
        <w:t>вленную художником картину мира. Она</w:t>
      </w:r>
      <w:r w:rsidRPr="00AC1B98">
        <w:rPr>
          <w:rFonts w:ascii="Times New Roman" w:hAnsi="Times New Roman" w:cs="Times New Roman"/>
          <w:sz w:val="28"/>
          <w:szCs w:val="28"/>
        </w:rPr>
        <w:t xml:space="preserve"> высказывает общественные требования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 и  запросы</w:t>
      </w:r>
      <w:r w:rsidRPr="00AC1B98">
        <w:rPr>
          <w:rFonts w:ascii="Times New Roman" w:hAnsi="Times New Roman" w:cs="Times New Roman"/>
          <w:sz w:val="28"/>
          <w:szCs w:val="28"/>
        </w:rPr>
        <w:t xml:space="preserve">, выделяет из 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C1B98">
        <w:rPr>
          <w:rFonts w:ascii="Times New Roman" w:hAnsi="Times New Roman" w:cs="Times New Roman"/>
          <w:sz w:val="28"/>
          <w:szCs w:val="28"/>
        </w:rPr>
        <w:t xml:space="preserve">потока 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событий, явлений и </w:t>
      </w:r>
      <w:r w:rsidRPr="00AC1B98">
        <w:rPr>
          <w:rFonts w:ascii="Times New Roman" w:hAnsi="Times New Roman" w:cs="Times New Roman"/>
          <w:sz w:val="28"/>
          <w:szCs w:val="28"/>
        </w:rPr>
        <w:t>произведений наиболее значительные и актуальные для жизни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AE705B">
        <w:rPr>
          <w:rStyle w:val="ae"/>
          <w:rFonts w:ascii="Times New Roman" w:hAnsi="Times New Roman" w:cs="Times New Roman"/>
          <w:sz w:val="28"/>
          <w:szCs w:val="28"/>
        </w:rPr>
        <w:footnoteReference w:id="29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ab/>
        <w:t>Критика чаще всего имеет дело с произведением новым, но может обращаться и к прошлому, делая произведения участниками сегодняшней духовной, литературно-художественной жизни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Критика является деятельностью ценностно-ориентационной, то есть она выясняет многостороннюю ценность художественных произведений и рекомендует, навязывает читателю свою точку зрения. Причем это деятельность идеологическая, где анализ – оценка с точки зрения тех или иных социальных интересов.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Соотношение ценностного анализа и ориентации адресата различно в научной и критической деятельности.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Науку интересует полнота описания картины, в том числе и ценностный смысл, наука возвышается над реальной конкретикой процесса. Теоретик ориентирует читателя указанием на шедевры и собственными доказательствами.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Критика интересует анализ того, что конкретно существует в сегодняшнем художественном мире. Анализ ведется им для того, чтобы помочь утверждению нужного искусства, воспрепятствовать рождению и распространению того, что с точки зрения критика не нужно, вредно обществу – при этом все это происходит сиюминутно.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силу своей ценностно-ориентационной деятельности критика публицистична (особенности публицистики – оперативное отображение происходящих событий, оперативное влияние на события, вмешательство с социальное движение).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Природа критической деятельности – с</w:t>
      </w:r>
      <w:r w:rsidR="00885193" w:rsidRPr="00AC1B98">
        <w:rPr>
          <w:rFonts w:ascii="Times New Roman" w:hAnsi="Times New Roman" w:cs="Times New Roman"/>
          <w:sz w:val="28"/>
          <w:szCs w:val="28"/>
        </w:rPr>
        <w:t>ложное соединение  научности и публицистичности. Т</w:t>
      </w:r>
      <w:r w:rsidRPr="00AC1B98">
        <w:rPr>
          <w:rFonts w:ascii="Times New Roman" w:hAnsi="Times New Roman" w:cs="Times New Roman"/>
          <w:sz w:val="28"/>
          <w:szCs w:val="28"/>
        </w:rPr>
        <w:t xml:space="preserve">аким образом, критика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научно-публицистична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Существует точка зрения, что в настоящее время происходит проце</w:t>
      </w:r>
      <w:proofErr w:type="gramStart"/>
      <w:r w:rsidR="00885193" w:rsidRPr="00AC1B98">
        <w:rPr>
          <w:rFonts w:ascii="Times New Roman" w:hAnsi="Times New Roman" w:cs="Times New Roman"/>
          <w:sz w:val="28"/>
          <w:szCs w:val="28"/>
        </w:rPr>
        <w:t>сс сбл</w:t>
      </w:r>
      <w:proofErr w:type="gramEnd"/>
      <w:r w:rsidR="00885193" w:rsidRPr="00AC1B98">
        <w:rPr>
          <w:rFonts w:ascii="Times New Roman" w:hAnsi="Times New Roman" w:cs="Times New Roman"/>
          <w:sz w:val="28"/>
          <w:szCs w:val="28"/>
        </w:rPr>
        <w:t xml:space="preserve">ижения </w:t>
      </w:r>
      <w:r w:rsidRPr="00AC1B98">
        <w:rPr>
          <w:rFonts w:ascii="Times New Roman" w:hAnsi="Times New Roman" w:cs="Times New Roman"/>
          <w:sz w:val="28"/>
          <w:szCs w:val="28"/>
        </w:rPr>
        <w:t xml:space="preserve"> критики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 и, например, литературоведения</w:t>
      </w:r>
      <w:r w:rsidRPr="00AC1B98">
        <w:rPr>
          <w:rFonts w:ascii="Times New Roman" w:hAnsi="Times New Roman" w:cs="Times New Roman"/>
          <w:sz w:val="28"/>
          <w:szCs w:val="28"/>
        </w:rPr>
        <w:t>, так как литературоведение актуализируется, обращается к явлениям современного художественного сознания, включаясь в идеологическую борьбу, а критика стремится обогатиться научными критериями. Но этого не должно произойти, так как критика всегда нацелена на общественные выводы из данного произведения.</w:t>
      </w:r>
    </w:p>
    <w:p w:rsidR="00023484" w:rsidRPr="00AC1B98" w:rsidRDefault="00885193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Например, н</w:t>
      </w:r>
      <w:r w:rsidR="00023484" w:rsidRPr="00AC1B98">
        <w:rPr>
          <w:rFonts w:ascii="Times New Roman" w:hAnsi="Times New Roman" w:cs="Times New Roman"/>
          <w:sz w:val="28"/>
          <w:szCs w:val="28"/>
        </w:rPr>
        <w:t>ичтожные по своей художественной ценности произведения могут представлять для критики интерес общественный. В этом нет игнорирования художественных достоин</w:t>
      </w:r>
      <w:proofErr w:type="gramStart"/>
      <w:r w:rsidR="00023484" w:rsidRPr="00AC1B9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23484" w:rsidRPr="00AC1B98">
        <w:rPr>
          <w:rFonts w:ascii="Times New Roman" w:hAnsi="Times New Roman" w:cs="Times New Roman"/>
          <w:sz w:val="28"/>
          <w:szCs w:val="28"/>
        </w:rPr>
        <w:t>оизведения, здесь т</w:t>
      </w:r>
      <w:r w:rsidRPr="00AC1B98">
        <w:rPr>
          <w:rFonts w:ascii="Times New Roman" w:hAnsi="Times New Roman" w:cs="Times New Roman"/>
          <w:sz w:val="28"/>
          <w:szCs w:val="28"/>
        </w:rPr>
        <w:t>есть т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олько особый подход. 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История и теория литературы имеют дело с несомненными позитивными ценностями, а критика – с потоком, в котором для неё </w:t>
      </w:r>
      <w:r w:rsidRPr="00AC1B98">
        <w:rPr>
          <w:rFonts w:ascii="Times New Roman" w:hAnsi="Times New Roman" w:cs="Times New Roman"/>
          <w:sz w:val="28"/>
          <w:szCs w:val="28"/>
        </w:rPr>
        <w:lastRenderedPageBreak/>
        <w:t>интересны произведения, характерные для уяснения определенных идейных, нравственных, эстетических тенденций современности.</w:t>
      </w:r>
    </w:p>
    <w:p w:rsidR="00885193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Публицистичность по-разному проявляется в реальной критической деятельности: наиболее отчетливо в критике словесных искусств, в изобразительных и прочих неизмеримо долее важную роль играют настроение, ощущение, чувство, и сама художественная мысль носит долее общий характер</w:t>
      </w:r>
      <w:r w:rsidR="00817D5D">
        <w:rPr>
          <w:rStyle w:val="ae"/>
          <w:rFonts w:ascii="Times New Roman" w:hAnsi="Times New Roman" w:cs="Times New Roman"/>
          <w:sz w:val="28"/>
          <w:szCs w:val="28"/>
        </w:rPr>
        <w:footnoteReference w:id="30"/>
      </w:r>
      <w:r w:rsidRPr="00AC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каждом из искусств существуют виды и жанры, более побуждающие к разговору публицистическому, и более расположенные к эмоционально-чувственному восприятию (плакат-пейзаж, поэма – элегия).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Так же как произведения более крупных жанров дают все основания для монографического разбора, а малые жанры включаются в общий разговор о личности художника. Критику для анализа нужен более или менее завершенный художественный мир (у актера не одна роль, а чаще – творческий портрет).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интересе к современной общественной жизни – первейшее выражение пу</w:t>
      </w:r>
      <w:r w:rsidR="003F1AED" w:rsidRPr="00AC1B98">
        <w:rPr>
          <w:rFonts w:ascii="Times New Roman" w:hAnsi="Times New Roman" w:cs="Times New Roman"/>
          <w:sz w:val="28"/>
          <w:szCs w:val="28"/>
        </w:rPr>
        <w:t>блицистической природы критики</w:t>
      </w:r>
      <w:r w:rsidR="00C3324F">
        <w:rPr>
          <w:rStyle w:val="ae"/>
          <w:rFonts w:ascii="Times New Roman" w:hAnsi="Times New Roman" w:cs="Times New Roman"/>
          <w:sz w:val="28"/>
          <w:szCs w:val="28"/>
        </w:rPr>
        <w:footnoteReference w:id="31"/>
      </w:r>
      <w:r w:rsidR="003F1AED"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Критика ориент</w:t>
      </w:r>
      <w:r w:rsidR="00885193" w:rsidRPr="00AC1B98">
        <w:rPr>
          <w:rFonts w:ascii="Times New Roman" w:hAnsi="Times New Roman" w:cs="Times New Roman"/>
          <w:sz w:val="28"/>
          <w:szCs w:val="28"/>
        </w:rPr>
        <w:t>ирована на потребителя</w:t>
      </w:r>
      <w:r w:rsidRPr="00AC1B98">
        <w:rPr>
          <w:rFonts w:ascii="Times New Roman" w:hAnsi="Times New Roman" w:cs="Times New Roman"/>
          <w:sz w:val="28"/>
          <w:szCs w:val="28"/>
        </w:rPr>
        <w:t>, на публику. Это основной её мотив как общественной, публицистической деятельности.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сфере художественной культуры критик представляет публику, общественное мнение, в сфере общественной жизни – интересы искусства, его воздействия на людей, расширения его влияния.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В современном обществе очень часто критика отказывается от учительской ориентационной миссии, и есть две крайности современной критики: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критика как рекламное занятие вне объективного идейно-художественного анализа ценностей;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- критика, перешедшая полностью на позиции науки и оторванная от общественной реальности.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Поэтому от  современных критиков требуется осознанное воспитательное воздействие на вкусы публики, её эстетической и гражданское сознание. Отсюда вытекает два требования: углубление научной основательности критики и  усиление её организаторской и воспитательной роли.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Публицистичность критики проявляется: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в ориентации не на специалистов, как у науки, а не пу</w:t>
      </w:r>
      <w:r w:rsidR="004E73FE" w:rsidRPr="00AC1B98">
        <w:rPr>
          <w:rFonts w:ascii="Times New Roman" w:hAnsi="Times New Roman" w:cs="Times New Roman"/>
          <w:sz w:val="28"/>
          <w:szCs w:val="28"/>
        </w:rPr>
        <w:t>блику</w:t>
      </w:r>
      <w:r w:rsidRPr="00AC1B98">
        <w:rPr>
          <w:rFonts w:ascii="Times New Roman" w:hAnsi="Times New Roman" w:cs="Times New Roman"/>
          <w:sz w:val="28"/>
          <w:szCs w:val="28"/>
        </w:rPr>
        <w:t xml:space="preserve">, как бы она ни была различна по уровню своей </w:t>
      </w:r>
      <w:r w:rsidR="004E73FE" w:rsidRPr="00AC1B98">
        <w:rPr>
          <w:rFonts w:ascii="Times New Roman" w:hAnsi="Times New Roman" w:cs="Times New Roman"/>
          <w:sz w:val="28"/>
          <w:szCs w:val="28"/>
        </w:rPr>
        <w:t xml:space="preserve">социальной  и </w:t>
      </w:r>
      <w:r w:rsidRPr="00AC1B98">
        <w:rPr>
          <w:rFonts w:ascii="Times New Roman" w:hAnsi="Times New Roman" w:cs="Times New Roman"/>
          <w:sz w:val="28"/>
          <w:szCs w:val="28"/>
        </w:rPr>
        <w:t>эстетической подготовленности (профессиональный анализ, рассчитанный на широкое потребление);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в наличии отличной от науки системы доказательств (в науке – сложная аргументация, а в критике – собственная доказательность);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- в бытовании критики не в специализированных научных изданиях, а в общей периодике (имеет принципиальное значение);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- в выходе за пределы анализируемого собственно-художественного материала, высказанные прямо или заложенные в подтексте обращения к проблемам и явлениям современной жизни, общественной действительности. 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Публицистические отступления обогащают содержательность критической работы, если критик углубляет тем самым свои суждения, умеет писать как истинный публицист, не подменяет публицистичностью собственно-профессиональный критический анализ. Публицистическая пристрастность, идущая вразрез с научной объективностью, вредна. Наоборот, исторически прогрессивный пафос обращения критика к актуальным проблемам общественной жизни при высоком качестве критического анализа увеличивает общественную значимость критического выступления и углубляет решение собственно-эстетических проблем</w:t>
      </w:r>
      <w:r w:rsidR="00817D5D">
        <w:rPr>
          <w:rStyle w:val="ae"/>
          <w:rFonts w:ascii="Times New Roman" w:hAnsi="Times New Roman" w:cs="Times New Roman"/>
          <w:sz w:val="28"/>
          <w:szCs w:val="28"/>
        </w:rPr>
        <w:footnoteReference w:id="32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023484" w:rsidRPr="00AC1B98" w:rsidRDefault="00023484" w:rsidP="00AC1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В процессе работы и критического анализа критик обращается не только к читателю, но и к писателю</w:t>
      </w:r>
      <w:r w:rsidR="00885193" w:rsidRPr="00AC1B98">
        <w:rPr>
          <w:rFonts w:ascii="Times New Roman" w:hAnsi="Times New Roman" w:cs="Times New Roman"/>
          <w:sz w:val="28"/>
          <w:szCs w:val="28"/>
        </w:rPr>
        <w:t xml:space="preserve"> (или любому творцу)</w:t>
      </w:r>
      <w:proofErr w:type="gramStart"/>
      <w:r w:rsidR="00885193" w:rsidRPr="00AC1B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85193" w:rsidRPr="00AC1B98">
        <w:rPr>
          <w:rFonts w:ascii="Times New Roman" w:hAnsi="Times New Roman" w:cs="Times New Roman"/>
          <w:sz w:val="28"/>
          <w:szCs w:val="28"/>
        </w:rPr>
        <w:t xml:space="preserve"> Таким образом, он </w:t>
      </w:r>
      <w:r w:rsidRPr="00AC1B98">
        <w:rPr>
          <w:rFonts w:ascii="Times New Roman" w:hAnsi="Times New Roman" w:cs="Times New Roman"/>
          <w:sz w:val="28"/>
          <w:szCs w:val="28"/>
        </w:rPr>
        <w:t>является реальной силой, воздействующей на создателей художественных ценностей. Чаще всего диалог у критика с писателем скрытый, но может принимать открытые формы (открытое письмо). Но даже в них смысл не замкнут на одном адресате (авторе), а имеет общественный, публицистический характер. Скрытый же характер проявляется в том, как воспринимает художник те критические статьи, где речь идет не о нем конкретно, а об общих процессах современного искусства, о творчестве его коллег.</w:t>
      </w:r>
    </w:p>
    <w:p w:rsidR="00023484" w:rsidRPr="00AC1B98" w:rsidRDefault="00023484" w:rsidP="007447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Но как бы ни было важно в критической работе раскрыть перед самим художником структуру, возможности его творчества, основными являются задачи критики, связанные с её научно-публицистической природой: постижение творческой индивидуальности художника, правильные общественные и эстетические выводы.</w:t>
      </w:r>
    </w:p>
    <w:p w:rsidR="00023484" w:rsidRPr="00AC1B98" w:rsidRDefault="00851FA1" w:rsidP="007447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С</w:t>
      </w:r>
      <w:r w:rsidR="00023484" w:rsidRPr="00AC1B98">
        <w:rPr>
          <w:rFonts w:ascii="Times New Roman" w:hAnsi="Times New Roman" w:cs="Times New Roman"/>
          <w:sz w:val="28"/>
          <w:szCs w:val="28"/>
        </w:rPr>
        <w:t xml:space="preserve">уществует мнение о критике как об особом литературном творчестве, так как средством выражения мысли в ней является художественное слово, обязательно </w:t>
      </w:r>
      <w:proofErr w:type="spellStart"/>
      <w:r w:rsidR="00023484" w:rsidRPr="00AC1B98">
        <w:rPr>
          <w:rFonts w:ascii="Times New Roman" w:hAnsi="Times New Roman" w:cs="Times New Roman"/>
          <w:sz w:val="28"/>
          <w:szCs w:val="28"/>
        </w:rPr>
        <w:t>самопроявление</w:t>
      </w:r>
      <w:proofErr w:type="spellEnd"/>
      <w:r w:rsidR="00023484" w:rsidRPr="00AC1B98">
        <w:rPr>
          <w:rFonts w:ascii="Times New Roman" w:hAnsi="Times New Roman" w:cs="Times New Roman"/>
          <w:sz w:val="28"/>
          <w:szCs w:val="28"/>
        </w:rPr>
        <w:t xml:space="preserve"> личности автора, критика в своем творении. Поэтому среди критиков много личностей художественно-одаренных.</w:t>
      </w:r>
    </w:p>
    <w:p w:rsidR="00023484" w:rsidRPr="00AC1B98" w:rsidRDefault="00023484" w:rsidP="00AC1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Нельзя говорить, что критика по своей природе является особым жанром художественной литературы. Цели творческой работы у писателя и критика различны. У писателя – первичное создание художественного образа,  у критика – вторичное осмысление при помощи образно-эмоциональной интонации строгой логики мысли. Не будучи литературой,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критика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пользуется элементами художественности в той мере, в которой ими пользуетс</w:t>
      </w:r>
      <w:r w:rsidR="008C2958" w:rsidRPr="00AC1B98">
        <w:rPr>
          <w:rFonts w:ascii="Times New Roman" w:hAnsi="Times New Roman" w:cs="Times New Roman"/>
          <w:sz w:val="28"/>
          <w:szCs w:val="28"/>
        </w:rPr>
        <w:t>я и вся остальная публицистика.</w:t>
      </w:r>
    </w:p>
    <w:p w:rsidR="00023484" w:rsidRPr="00AC1B98" w:rsidRDefault="00023484" w:rsidP="007447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>Доказательность, аргументированность, обоснованность суждения – важнейшее свойство профессиональной критики, владение научным способом анализа также ограничивает проявления субъективности</w:t>
      </w:r>
      <w:r w:rsidR="00A25A94">
        <w:rPr>
          <w:rStyle w:val="ae"/>
          <w:rFonts w:ascii="Times New Roman" w:hAnsi="Times New Roman" w:cs="Times New Roman"/>
          <w:sz w:val="28"/>
          <w:szCs w:val="28"/>
        </w:rPr>
        <w:footnoteReference w:id="33"/>
      </w:r>
      <w:r w:rsidRPr="00AC1B98">
        <w:rPr>
          <w:rFonts w:ascii="Times New Roman" w:hAnsi="Times New Roman" w:cs="Times New Roman"/>
          <w:sz w:val="28"/>
          <w:szCs w:val="28"/>
        </w:rPr>
        <w:t>.</w:t>
      </w:r>
    </w:p>
    <w:p w:rsidR="00EB0832" w:rsidRPr="00AC1B98" w:rsidRDefault="00023484" w:rsidP="007447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С точки зрения Р.Роллана, талант критика включает в себя потенциальную способность к художественной деятельности, находящую выход в исследовании образов, созданных другими, а не в создании своих собственных. Довольно жесткое разделение критики профессиональной и критики писательской не могут поколебать примеры сочетания одним и тем же лицом обоих профессий в творческой деятельности. А.В.Луначарский, В.Г.Белинский, Н.Г.Чернышевский считаются критиками, так как их критическая деятельность имела больший общественный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резонанс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и занимались они ею профессионально, с научной стороны подход</w:t>
      </w:r>
      <w:r w:rsidR="008C2958" w:rsidRPr="00AC1B98">
        <w:rPr>
          <w:rFonts w:ascii="Times New Roman" w:hAnsi="Times New Roman" w:cs="Times New Roman"/>
          <w:sz w:val="28"/>
          <w:szCs w:val="28"/>
        </w:rPr>
        <w:t>или к художественному процессу.</w:t>
      </w:r>
    </w:p>
    <w:p w:rsidR="00916DC4" w:rsidRDefault="005D0C91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Критические жанры представляют собой систему, в которой каждая «клеточка», каждый жанр занимает свое, логически обоснованное место среди других и находится с ними в закономерных связях.</w:t>
      </w:r>
      <w:r w:rsidR="00744747">
        <w:rPr>
          <w:rFonts w:ascii="Times New Roman" w:hAnsi="Times New Roman" w:cs="Times New Roman"/>
          <w:sz w:val="28"/>
          <w:szCs w:val="28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 xml:space="preserve">Но при этом реальные основания для деления на жанры по смыслу своему иные, чем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F4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62" w:rsidRPr="00480962" w:rsidRDefault="00EF4ABA" w:rsidP="004809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BA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EF4ABA">
        <w:rPr>
          <w:rFonts w:ascii="Times New Roman" w:hAnsi="Times New Roman" w:cs="Times New Roman"/>
          <w:sz w:val="28"/>
          <w:szCs w:val="28"/>
        </w:rPr>
        <w:t xml:space="preserve"> к жанрам художественно-творческим. У них иная предметность, </w:t>
      </w:r>
      <w:proofErr w:type="spellStart"/>
      <w:r w:rsidRPr="00EF4ABA">
        <w:rPr>
          <w:rFonts w:ascii="Times New Roman" w:hAnsi="Times New Roman" w:cs="Times New Roman"/>
          <w:sz w:val="28"/>
          <w:szCs w:val="28"/>
        </w:rPr>
        <w:t>проблемност</w:t>
      </w:r>
      <w:r w:rsidR="0048096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80962">
        <w:rPr>
          <w:rFonts w:ascii="Times New Roman" w:hAnsi="Times New Roman" w:cs="Times New Roman"/>
          <w:sz w:val="28"/>
          <w:szCs w:val="28"/>
        </w:rPr>
        <w:t xml:space="preserve"> и композиционная структура</w:t>
      </w:r>
      <w:proofErr w:type="gramStart"/>
      <w:r w:rsidR="00480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0962" w:rsidRDefault="00480962" w:rsidP="00916DC4">
      <w:pPr>
        <w:pStyle w:val="1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292E32" w:rsidRDefault="00292E32" w:rsidP="00292E32">
      <w:pPr>
        <w:pStyle w:val="a3"/>
        <w:spacing w:line="360" w:lineRule="auto"/>
        <w:jc w:val="both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</w:p>
    <w:p w:rsidR="00292E32" w:rsidRDefault="00292E32" w:rsidP="00292E32">
      <w:pPr>
        <w:pStyle w:val="a3"/>
        <w:spacing w:line="360" w:lineRule="auto"/>
        <w:jc w:val="both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</w:p>
    <w:p w:rsidR="00292E32" w:rsidRDefault="00292E32" w:rsidP="00292E32">
      <w:pPr>
        <w:pStyle w:val="a3"/>
        <w:spacing w:line="360" w:lineRule="auto"/>
        <w:jc w:val="both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</w:p>
    <w:p w:rsidR="00292E32" w:rsidRDefault="00292E32" w:rsidP="00292E32">
      <w:pPr>
        <w:pStyle w:val="a3"/>
        <w:spacing w:line="360" w:lineRule="auto"/>
        <w:jc w:val="both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</w:p>
    <w:p w:rsidR="00292E32" w:rsidRDefault="00292E32" w:rsidP="00292E32">
      <w:pPr>
        <w:pStyle w:val="a3"/>
        <w:spacing w:line="360" w:lineRule="auto"/>
        <w:jc w:val="both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</w:p>
    <w:p w:rsidR="00292E32" w:rsidRDefault="00292E32" w:rsidP="00292E32">
      <w:pPr>
        <w:pStyle w:val="a3"/>
        <w:spacing w:line="360" w:lineRule="auto"/>
        <w:jc w:val="both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</w:p>
    <w:p w:rsidR="00292E32" w:rsidRDefault="00292E32" w:rsidP="00292E32">
      <w:pPr>
        <w:pStyle w:val="a3"/>
        <w:spacing w:line="360" w:lineRule="auto"/>
        <w:jc w:val="both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</w:p>
    <w:p w:rsidR="00480962" w:rsidRPr="00292E32" w:rsidRDefault="00480962" w:rsidP="00292E32">
      <w:pPr>
        <w:pStyle w:val="1"/>
        <w:rPr>
          <w:rFonts w:ascii="Times New Roman" w:hAnsi="Times New Roman" w:cs="Times New Roman"/>
          <w:color w:val="auto"/>
        </w:rPr>
      </w:pPr>
      <w:bookmarkStart w:id="5" w:name="_Toc511778155"/>
      <w:r w:rsidRPr="00292E3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5"/>
    </w:p>
    <w:p w:rsidR="00480962" w:rsidRDefault="00480962" w:rsidP="0048096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BC3" w:rsidRPr="005948F5" w:rsidRDefault="00AC1B98" w:rsidP="00916D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>Проанализировав теоретические работы современных авторов на тему современной публицистики и ее критического аспекта, мы можем сделать следующие заключения.</w:t>
      </w:r>
    </w:p>
    <w:p w:rsidR="00AC1B98" w:rsidRPr="005948F5" w:rsidRDefault="00AC1B98" w:rsidP="00916D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 xml:space="preserve">Теория  критики в публицистике – является важной частью </w:t>
      </w:r>
      <w:r w:rsidR="00201BC3" w:rsidRPr="005948F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222FF">
        <w:rPr>
          <w:rFonts w:ascii="Times New Roman" w:hAnsi="Times New Roman" w:cs="Times New Roman"/>
          <w:sz w:val="28"/>
          <w:szCs w:val="28"/>
        </w:rPr>
        <w:t>будущих журналистов, так как  к</w:t>
      </w:r>
      <w:r w:rsidR="00201BC3" w:rsidRPr="005948F5">
        <w:rPr>
          <w:rFonts w:ascii="Times New Roman" w:hAnsi="Times New Roman" w:cs="Times New Roman"/>
          <w:sz w:val="28"/>
          <w:szCs w:val="28"/>
        </w:rPr>
        <w:t xml:space="preserve">аждый журналист должен </w:t>
      </w:r>
      <w:r w:rsidRPr="005948F5">
        <w:rPr>
          <w:rFonts w:ascii="Times New Roman" w:hAnsi="Times New Roman" w:cs="Times New Roman"/>
          <w:sz w:val="28"/>
          <w:szCs w:val="28"/>
        </w:rPr>
        <w:t xml:space="preserve">профессионально оценивать </w:t>
      </w:r>
      <w:r w:rsidR="00201BC3" w:rsidRPr="005948F5">
        <w:rPr>
          <w:rFonts w:ascii="Times New Roman" w:hAnsi="Times New Roman" w:cs="Times New Roman"/>
          <w:sz w:val="28"/>
          <w:szCs w:val="28"/>
        </w:rPr>
        <w:t>актуальные события.</w:t>
      </w:r>
    </w:p>
    <w:p w:rsidR="00AC1B98" w:rsidRPr="005948F5" w:rsidRDefault="00201BC3" w:rsidP="00916D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 xml:space="preserve">Критика должна рассматриваться в ее историческом развитии. </w:t>
      </w:r>
      <w:r w:rsidR="00AC1B98" w:rsidRPr="005948F5">
        <w:rPr>
          <w:rFonts w:ascii="Times New Roman" w:hAnsi="Times New Roman" w:cs="Times New Roman"/>
          <w:sz w:val="28"/>
          <w:szCs w:val="28"/>
        </w:rPr>
        <w:t xml:space="preserve"> В настоящее время можно г</w:t>
      </w:r>
      <w:r w:rsidRPr="005948F5">
        <w:rPr>
          <w:rFonts w:ascii="Times New Roman" w:hAnsi="Times New Roman" w:cs="Times New Roman"/>
          <w:sz w:val="28"/>
          <w:szCs w:val="28"/>
        </w:rPr>
        <w:t xml:space="preserve">оворить о том, что </w:t>
      </w:r>
      <w:r w:rsidR="00AC1B98" w:rsidRPr="005948F5">
        <w:rPr>
          <w:rFonts w:ascii="Times New Roman" w:hAnsi="Times New Roman" w:cs="Times New Roman"/>
          <w:sz w:val="28"/>
          <w:szCs w:val="28"/>
        </w:rPr>
        <w:t>успешно развиваются критики не только произведений искусства и литературы, но и критика русского языка и масс-медиа, то есть так называемая медиа-критика.</w:t>
      </w:r>
    </w:p>
    <w:p w:rsidR="00AC1B98" w:rsidRPr="005948F5" w:rsidRDefault="00AC1B98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ab/>
      </w:r>
      <w:r w:rsidR="00201BC3" w:rsidRPr="005948F5">
        <w:rPr>
          <w:rFonts w:ascii="Times New Roman" w:hAnsi="Times New Roman" w:cs="Times New Roman"/>
          <w:sz w:val="28"/>
          <w:szCs w:val="28"/>
        </w:rPr>
        <w:t xml:space="preserve">Критическая </w:t>
      </w:r>
      <w:r w:rsidR="004222FF">
        <w:rPr>
          <w:rFonts w:ascii="Times New Roman" w:hAnsi="Times New Roman" w:cs="Times New Roman"/>
          <w:sz w:val="28"/>
          <w:szCs w:val="28"/>
        </w:rPr>
        <w:t xml:space="preserve">публицистика должна отражать </w:t>
      </w:r>
      <w:r w:rsidR="00201BC3" w:rsidRPr="005948F5">
        <w:rPr>
          <w:rFonts w:ascii="Times New Roman" w:hAnsi="Times New Roman" w:cs="Times New Roman"/>
          <w:sz w:val="28"/>
          <w:szCs w:val="28"/>
        </w:rPr>
        <w:t xml:space="preserve"> социальные запросы общества. </w:t>
      </w:r>
      <w:r w:rsidRPr="005948F5">
        <w:rPr>
          <w:rFonts w:ascii="Times New Roman" w:hAnsi="Times New Roman" w:cs="Times New Roman"/>
          <w:sz w:val="28"/>
          <w:szCs w:val="28"/>
        </w:rPr>
        <w:t xml:space="preserve">Критика всегда </w:t>
      </w:r>
      <w:proofErr w:type="spellStart"/>
      <w:r w:rsidRPr="005948F5">
        <w:rPr>
          <w:rFonts w:ascii="Times New Roman" w:hAnsi="Times New Roman" w:cs="Times New Roman"/>
          <w:sz w:val="28"/>
          <w:szCs w:val="28"/>
        </w:rPr>
        <w:t>идеологична</w:t>
      </w:r>
      <w:proofErr w:type="spellEnd"/>
      <w:r w:rsidRPr="005948F5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5948F5">
        <w:rPr>
          <w:rFonts w:ascii="Times New Roman" w:hAnsi="Times New Roman" w:cs="Times New Roman"/>
          <w:sz w:val="28"/>
          <w:szCs w:val="28"/>
        </w:rPr>
        <w:t>Идеологичность</w:t>
      </w:r>
      <w:proofErr w:type="spellEnd"/>
      <w:r w:rsidRPr="005948F5">
        <w:rPr>
          <w:rFonts w:ascii="Times New Roman" w:hAnsi="Times New Roman" w:cs="Times New Roman"/>
          <w:sz w:val="28"/>
          <w:szCs w:val="28"/>
        </w:rPr>
        <w:t xml:space="preserve">  в критике проявляется в её более тесной связи с другими видами общественного сознания – политикой, моралью, нравственностью, социологией, психологией, философией</w:t>
      </w:r>
      <w:proofErr w:type="gramStart"/>
      <w:r w:rsidRPr="00594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1B98" w:rsidRPr="005948F5" w:rsidRDefault="00201BC3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>Для достойного отражения жизненных явлений в своих работах - к</w:t>
      </w:r>
      <w:r w:rsidR="00AC1B98" w:rsidRPr="005948F5">
        <w:rPr>
          <w:rFonts w:ascii="Times New Roman" w:hAnsi="Times New Roman" w:cs="Times New Roman"/>
          <w:sz w:val="28"/>
          <w:szCs w:val="28"/>
        </w:rPr>
        <w:t xml:space="preserve">ритик всегда должен быть подготовлен политически, социологически, философски. </w:t>
      </w:r>
    </w:p>
    <w:p w:rsidR="00AC1B98" w:rsidRPr="005948F5" w:rsidRDefault="00AC1B98" w:rsidP="00916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ab/>
        <w:t>Критика  - является особым  общественным явлением, так как она существует в социальной жизни, воздействуя на эстетическое и даже на все общественное сознание целиком. Социальный фактор критики в публицистике ярко выражается в ее воздействии на аудиторию, на ее идеологические, психологические и художественные уровни восприятия.</w:t>
      </w:r>
    </w:p>
    <w:p w:rsidR="00AC1B98" w:rsidRPr="005948F5" w:rsidRDefault="00201BC3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 xml:space="preserve">Существует неразрывная связь </w:t>
      </w:r>
      <w:r w:rsidR="00AC1B98" w:rsidRPr="005948F5">
        <w:rPr>
          <w:rFonts w:ascii="Times New Roman" w:hAnsi="Times New Roman" w:cs="Times New Roman"/>
          <w:sz w:val="28"/>
          <w:szCs w:val="28"/>
        </w:rPr>
        <w:t xml:space="preserve"> теории критики с ис</w:t>
      </w:r>
      <w:r w:rsidRPr="005948F5">
        <w:rPr>
          <w:rFonts w:ascii="Times New Roman" w:hAnsi="Times New Roman" w:cs="Times New Roman"/>
          <w:sz w:val="28"/>
          <w:szCs w:val="28"/>
        </w:rPr>
        <w:t>торией литературы, журналистики</w:t>
      </w:r>
      <w:r w:rsidR="00AC1B98" w:rsidRPr="005948F5">
        <w:rPr>
          <w:rFonts w:ascii="Times New Roman" w:hAnsi="Times New Roman" w:cs="Times New Roman"/>
          <w:sz w:val="28"/>
          <w:szCs w:val="28"/>
        </w:rPr>
        <w:t>.</w:t>
      </w:r>
    </w:p>
    <w:p w:rsidR="00AC1B98" w:rsidRPr="005948F5" w:rsidRDefault="00201BC3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>В</w:t>
      </w:r>
      <w:r w:rsidR="00AC1B98" w:rsidRPr="005948F5">
        <w:rPr>
          <w:rFonts w:ascii="Times New Roman" w:hAnsi="Times New Roman" w:cs="Times New Roman"/>
          <w:sz w:val="28"/>
          <w:szCs w:val="28"/>
        </w:rPr>
        <w:t xml:space="preserve"> сферу интересов и воздействия критики входит вся социально-культурная и общественная действительность.</w:t>
      </w:r>
    </w:p>
    <w:p w:rsidR="00AC1B98" w:rsidRPr="005948F5" w:rsidRDefault="00AC1B98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lastRenderedPageBreak/>
        <w:t>Профессиональная критика является голосом общества, выражением общественного мнения перед лицом искусства, и одновременно – голосом искусства, проводником его творческих интересов перед обществом, общественным мнением, публикой (то есть критика воспитывает и публику, и художников, и воспитывается ими).</w:t>
      </w:r>
    </w:p>
    <w:p w:rsidR="00AC1B98" w:rsidRPr="005948F5" w:rsidRDefault="00AC1B98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>Критика комментирует и оценивает представленную художником картину мира. Она высказывает общественные требования и  запросы, выделяет из всего потока событий, явлений и произведений наиболее значительные и актуальные для жизни общества.</w:t>
      </w:r>
    </w:p>
    <w:p w:rsidR="00AC1B98" w:rsidRPr="005948F5" w:rsidRDefault="00AC1B98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 xml:space="preserve">Науку интересует полнота описания картины, в том числе и ценностный смысл, наука возвышается над реальной конкретикой процесса. </w:t>
      </w:r>
    </w:p>
    <w:p w:rsidR="00AC1B98" w:rsidRPr="005948F5" w:rsidRDefault="00AC1B98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>Критика ориентирована на потребителя, на публику. Это основной её мотив как общественной, публицистической деятельности.</w:t>
      </w:r>
    </w:p>
    <w:p w:rsidR="00AC1B98" w:rsidRPr="005948F5" w:rsidRDefault="00AC1B98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F5">
        <w:rPr>
          <w:rFonts w:ascii="Times New Roman" w:hAnsi="Times New Roman" w:cs="Times New Roman"/>
          <w:sz w:val="28"/>
          <w:szCs w:val="28"/>
        </w:rPr>
        <w:t>Адресат</w:t>
      </w:r>
      <w:r w:rsidR="00201BC3" w:rsidRPr="005948F5">
        <w:rPr>
          <w:rFonts w:ascii="Times New Roman" w:hAnsi="Times New Roman" w:cs="Times New Roman"/>
          <w:sz w:val="28"/>
          <w:szCs w:val="28"/>
        </w:rPr>
        <w:t xml:space="preserve">ом </w:t>
      </w:r>
      <w:r w:rsidRPr="005948F5">
        <w:rPr>
          <w:rFonts w:ascii="Times New Roman" w:hAnsi="Times New Roman" w:cs="Times New Roman"/>
          <w:sz w:val="28"/>
          <w:szCs w:val="28"/>
        </w:rPr>
        <w:t xml:space="preserve"> критики</w:t>
      </w:r>
      <w:r w:rsidR="004222FF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201BC3" w:rsidRPr="005948F5">
        <w:rPr>
          <w:rFonts w:ascii="Times New Roman" w:hAnsi="Times New Roman" w:cs="Times New Roman"/>
          <w:sz w:val="28"/>
          <w:szCs w:val="28"/>
        </w:rPr>
        <w:t>публика</w:t>
      </w:r>
      <w:r w:rsidRPr="00594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B98" w:rsidRPr="005948F5" w:rsidRDefault="004222FF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AC1B98" w:rsidRPr="005948F5">
        <w:rPr>
          <w:rFonts w:ascii="Times New Roman" w:hAnsi="Times New Roman" w:cs="Times New Roman"/>
          <w:sz w:val="28"/>
          <w:szCs w:val="28"/>
        </w:rPr>
        <w:t xml:space="preserve"> ясные ориентиры жанрового различия, которыми руководствуются все специалисты – ориентиры </w:t>
      </w:r>
      <w:proofErr w:type="spellStart"/>
      <w:r w:rsidR="00AC1B98" w:rsidRPr="005948F5">
        <w:rPr>
          <w:rFonts w:ascii="Times New Roman" w:hAnsi="Times New Roman" w:cs="Times New Roman"/>
          <w:sz w:val="28"/>
          <w:szCs w:val="28"/>
        </w:rPr>
        <w:t>общеискусствоведческого</w:t>
      </w:r>
      <w:proofErr w:type="spellEnd"/>
      <w:r w:rsidR="00AC1B98" w:rsidRPr="005948F5">
        <w:rPr>
          <w:rFonts w:ascii="Times New Roman" w:hAnsi="Times New Roman" w:cs="Times New Roman"/>
          <w:sz w:val="28"/>
          <w:szCs w:val="28"/>
        </w:rPr>
        <w:t xml:space="preserve">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B98" w:rsidRPr="005948F5">
        <w:rPr>
          <w:rFonts w:ascii="Times New Roman" w:hAnsi="Times New Roman" w:cs="Times New Roman"/>
          <w:sz w:val="28"/>
          <w:szCs w:val="28"/>
        </w:rPr>
        <w:t>В жанре соединяются воедино те элементы содержания и формы произведения, которые выстраиваются по проблемно-тематической и структурно-композиционной осям (единство «что» и «как»).</w:t>
      </w:r>
      <w:proofErr w:type="gramEnd"/>
    </w:p>
    <w:p w:rsidR="00AC1B98" w:rsidRPr="007D7B28" w:rsidRDefault="00AC1B98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28">
        <w:rPr>
          <w:rFonts w:ascii="Times New Roman" w:hAnsi="Times New Roman" w:cs="Times New Roman"/>
          <w:sz w:val="28"/>
          <w:szCs w:val="28"/>
        </w:rPr>
        <w:t>Критические жанры представляют собой систем</w:t>
      </w:r>
      <w:r w:rsidR="004222FF" w:rsidRPr="007D7B28">
        <w:rPr>
          <w:rFonts w:ascii="Times New Roman" w:hAnsi="Times New Roman" w:cs="Times New Roman"/>
          <w:sz w:val="28"/>
          <w:szCs w:val="28"/>
        </w:rPr>
        <w:t xml:space="preserve">у, в которой </w:t>
      </w:r>
      <w:r w:rsidRPr="007D7B28">
        <w:rPr>
          <w:rFonts w:ascii="Times New Roman" w:hAnsi="Times New Roman" w:cs="Times New Roman"/>
          <w:sz w:val="28"/>
          <w:szCs w:val="28"/>
        </w:rPr>
        <w:t>каждый жанр занимает свое, логически обоснованное место среди других и находится с ними в закономерных связях.</w:t>
      </w:r>
    </w:p>
    <w:p w:rsidR="00B40E9B" w:rsidRPr="007D7B28" w:rsidRDefault="007D7B28" w:rsidP="00916D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28">
        <w:rPr>
          <w:rFonts w:ascii="Times New Roman" w:hAnsi="Times New Roman" w:cs="Times New Roman"/>
          <w:sz w:val="28"/>
          <w:szCs w:val="28"/>
        </w:rPr>
        <w:t>В  сферу интересов и воздействия критики входит вся социально-культурная и общественная действительность.</w:t>
      </w:r>
    </w:p>
    <w:p w:rsidR="00EF4ABA" w:rsidRPr="00EF4ABA" w:rsidRDefault="007D7B28" w:rsidP="00EF4A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28">
        <w:rPr>
          <w:rFonts w:ascii="Times New Roman" w:hAnsi="Times New Roman" w:cs="Times New Roman"/>
          <w:sz w:val="28"/>
          <w:szCs w:val="28"/>
        </w:rPr>
        <w:t xml:space="preserve">Публицистика 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7D7B28">
        <w:rPr>
          <w:rFonts w:ascii="Times New Roman" w:hAnsi="Times New Roman" w:cs="Times New Roman"/>
          <w:sz w:val="28"/>
          <w:szCs w:val="28"/>
        </w:rPr>
        <w:t>отражает общественное сознание, но и влияет на него. Её функция – оперативное, глубокое,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28">
        <w:rPr>
          <w:rFonts w:ascii="Times New Roman" w:hAnsi="Times New Roman" w:cs="Times New Roman"/>
          <w:sz w:val="28"/>
          <w:szCs w:val="28"/>
        </w:rPr>
        <w:t>объективное исследование общественной жизни и воздействие на общество. В зависимости от жанра, обусловленного творческой манерой автора в публицистическом произведении используются понятийные или образные средства изложения мысли, логическог</w:t>
      </w:r>
      <w:r w:rsidR="00916DC4">
        <w:rPr>
          <w:rFonts w:ascii="Times New Roman" w:hAnsi="Times New Roman" w:cs="Times New Roman"/>
          <w:sz w:val="28"/>
          <w:szCs w:val="28"/>
        </w:rPr>
        <w:t>о и эмоционального воздействия.</w:t>
      </w:r>
      <w:r w:rsidR="00916DC4">
        <w:rPr>
          <w:rFonts w:ascii="Times New Roman" w:hAnsi="Times New Roman" w:cs="Times New Roman"/>
          <w:sz w:val="28"/>
          <w:szCs w:val="28"/>
        </w:rPr>
        <w:br w:type="page"/>
      </w:r>
    </w:p>
    <w:p w:rsidR="00B40E9B" w:rsidRDefault="00B40E9B" w:rsidP="00EF4ABA">
      <w:pPr>
        <w:pStyle w:val="1"/>
        <w:jc w:val="center"/>
        <w:rPr>
          <w:rFonts w:cs="Times New Roman"/>
          <w:b w:val="0"/>
          <w:caps/>
          <w:color w:val="auto"/>
        </w:rPr>
      </w:pPr>
      <w:bookmarkStart w:id="6" w:name="_Toc511778156"/>
      <w:r w:rsidRPr="00986E4E">
        <w:rPr>
          <w:rFonts w:cs="Times New Roman"/>
          <w:b w:val="0"/>
          <w:caps/>
          <w:color w:val="auto"/>
        </w:rPr>
        <w:lastRenderedPageBreak/>
        <w:t>Литература</w:t>
      </w:r>
      <w:bookmarkEnd w:id="6"/>
    </w:p>
    <w:p w:rsidR="00EF4ABA" w:rsidRPr="00EF4ABA" w:rsidRDefault="00EF4ABA" w:rsidP="00EF4ABA"/>
    <w:p w:rsidR="00BC415E" w:rsidRPr="00BC415E" w:rsidRDefault="00BC415E" w:rsidP="00BC41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</w:rPr>
        <w:t>Прохоров Е.П. Публицист и действительность. — М., 1973</w:t>
      </w:r>
    </w:p>
    <w:p w:rsidR="00BC415E" w:rsidRDefault="00BC415E" w:rsidP="00BC41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</w:rPr>
        <w:t>Прохоров Е.П. Искусство публицистики. М., 1984.</w:t>
      </w:r>
      <w:bookmarkStart w:id="7" w:name="_GoBack"/>
      <w:bookmarkEnd w:id="7"/>
    </w:p>
    <w:p w:rsidR="00BC415E" w:rsidRDefault="00AE705B" w:rsidP="00AE70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05B">
        <w:rPr>
          <w:rFonts w:ascii="Times New Roman" w:hAnsi="Times New Roman" w:cs="Times New Roman"/>
          <w:sz w:val="28"/>
          <w:szCs w:val="28"/>
        </w:rPr>
        <w:t>Проблемы теории публицистики. Сборник статей. М., 1980.</w:t>
      </w:r>
    </w:p>
    <w:p w:rsidR="00B46EF0" w:rsidRPr="00201BC3" w:rsidRDefault="00B46EF0" w:rsidP="00201B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Платон. Диалоги.</w:t>
      </w:r>
      <w:r w:rsidR="00201BC3">
        <w:rPr>
          <w:rFonts w:ascii="Times New Roman" w:hAnsi="Times New Roman" w:cs="Times New Roman"/>
          <w:sz w:val="28"/>
          <w:szCs w:val="28"/>
        </w:rPr>
        <w:t xml:space="preserve">  М., изд.</w:t>
      </w:r>
      <w:r w:rsidR="00AB0A04">
        <w:rPr>
          <w:rFonts w:ascii="Times New Roman" w:hAnsi="Times New Roman" w:cs="Times New Roman"/>
          <w:sz w:val="28"/>
          <w:szCs w:val="28"/>
        </w:rPr>
        <w:t xml:space="preserve"> </w:t>
      </w:r>
      <w:r w:rsidR="00201BC3">
        <w:rPr>
          <w:rFonts w:ascii="Times New Roman" w:hAnsi="Times New Roman" w:cs="Times New Roman"/>
          <w:sz w:val="28"/>
          <w:szCs w:val="28"/>
        </w:rPr>
        <w:t xml:space="preserve">АСТ, </w:t>
      </w:r>
      <w:r w:rsidRPr="00AC1B98">
        <w:rPr>
          <w:rFonts w:ascii="Times New Roman" w:hAnsi="Times New Roman" w:cs="Times New Roman"/>
          <w:sz w:val="28"/>
          <w:szCs w:val="28"/>
        </w:rPr>
        <w:t xml:space="preserve"> Год издания: 2006 год</w:t>
      </w:r>
    </w:p>
    <w:p w:rsidR="005F1313" w:rsidRPr="00986E4E" w:rsidRDefault="005F1313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Честертон</w:t>
      </w:r>
      <w:r w:rsidRPr="00594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Гилберт</w:t>
      </w:r>
      <w:r w:rsidRPr="00594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</w:rPr>
        <w:t>Кит</w:t>
      </w:r>
      <w:r w:rsidRPr="005948F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C1B98">
        <w:rPr>
          <w:rFonts w:ascii="Times New Roman" w:hAnsi="Times New Roman" w:cs="Times New Roman"/>
          <w:sz w:val="28"/>
          <w:szCs w:val="28"/>
          <w:lang w:val="en-US"/>
        </w:rPr>
        <w:t>Gilbert</w:t>
      </w:r>
      <w:r w:rsidRPr="00594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  <w:lang w:val="en-US"/>
        </w:rPr>
        <w:t>Keith</w:t>
      </w:r>
      <w:r w:rsidRPr="00594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B98">
        <w:rPr>
          <w:rFonts w:ascii="Times New Roman" w:hAnsi="Times New Roman" w:cs="Times New Roman"/>
          <w:sz w:val="28"/>
          <w:szCs w:val="28"/>
          <w:lang w:val="en-US"/>
        </w:rPr>
        <w:t>Chesterton</w:t>
      </w:r>
      <w:r w:rsidRPr="005948F5">
        <w:rPr>
          <w:rFonts w:ascii="Times New Roman" w:hAnsi="Times New Roman" w:cs="Times New Roman"/>
          <w:sz w:val="28"/>
          <w:szCs w:val="28"/>
          <w:lang w:val="en-US"/>
        </w:rPr>
        <w:t xml:space="preserve">) . </w:t>
      </w:r>
      <w:r w:rsidRPr="00AC1B98">
        <w:rPr>
          <w:rFonts w:ascii="Times New Roman" w:hAnsi="Times New Roman" w:cs="Times New Roman"/>
          <w:sz w:val="28"/>
          <w:szCs w:val="28"/>
        </w:rPr>
        <w:t>О  Чарльзе Диккенсе</w:t>
      </w:r>
      <w:r w:rsidRPr="00986E4E">
        <w:rPr>
          <w:rFonts w:ascii="Times New Roman" w:hAnsi="Times New Roman" w:cs="Times New Roman"/>
          <w:sz w:val="28"/>
          <w:szCs w:val="28"/>
        </w:rPr>
        <w:t>. М., изд. Радуга, 2002г.</w:t>
      </w:r>
    </w:p>
    <w:p w:rsidR="005F1313" w:rsidRPr="00AC1B98" w:rsidRDefault="00EF4ABA" w:rsidP="00AC1B9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Живов Алексей, политолог.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F1313" w:rsidRPr="00AC1B98">
        <w:rPr>
          <w:rFonts w:ascii="Times New Roman" w:hAnsi="Times New Roman" w:cs="Times New Roman"/>
          <w:sz w:val="28"/>
          <w:szCs w:val="28"/>
        </w:rPr>
        <w:t>нтервью агентству ФАН (Федеральное Агентство Новостей, 2018г.</w:t>
      </w:r>
      <w:proofErr w:type="gramEnd"/>
    </w:p>
    <w:p w:rsidR="009D68D2" w:rsidRPr="00201BC3" w:rsidRDefault="005948F5" w:rsidP="00201B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Лукашенко А. "О</w:t>
      </w:r>
      <w:r w:rsidR="009D68D2" w:rsidRPr="00AC1B98">
        <w:rPr>
          <w:rFonts w:ascii="Times New Roman" w:hAnsi="Times New Roman" w:cs="Times New Roman"/>
          <w:sz w:val="28"/>
          <w:szCs w:val="28"/>
        </w:rPr>
        <w:t xml:space="preserve"> порядочности в СМИ" В беседе в прямом эфире на белорусском телевидении</w:t>
      </w:r>
      <w:r w:rsidR="00201BC3">
        <w:rPr>
          <w:rFonts w:ascii="Times New Roman" w:hAnsi="Times New Roman" w:cs="Times New Roman"/>
          <w:sz w:val="28"/>
          <w:szCs w:val="28"/>
        </w:rPr>
        <w:t xml:space="preserve">, </w:t>
      </w:r>
      <w:r w:rsidR="009D68D2" w:rsidRPr="00201BC3">
        <w:rPr>
          <w:rFonts w:ascii="Times New Roman" w:hAnsi="Times New Roman" w:cs="Times New Roman"/>
          <w:sz w:val="28"/>
          <w:szCs w:val="28"/>
        </w:rPr>
        <w:t>www.ctv., 10 апреля 2018 года</w:t>
      </w:r>
    </w:p>
    <w:p w:rsidR="00AE705B" w:rsidRDefault="00AC1B98" w:rsidP="00AE705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5A94">
        <w:rPr>
          <w:rFonts w:ascii="Times New Roman" w:hAnsi="Times New Roman" w:cs="Times New Roman"/>
          <w:sz w:val="28"/>
          <w:szCs w:val="28"/>
        </w:rPr>
        <w:t xml:space="preserve"> </w:t>
      </w:r>
      <w:r w:rsidR="00AE705B" w:rsidRPr="00AE705B">
        <w:rPr>
          <w:rFonts w:ascii="Times New Roman" w:hAnsi="Times New Roman" w:cs="Times New Roman"/>
          <w:sz w:val="28"/>
          <w:szCs w:val="28"/>
        </w:rPr>
        <w:t xml:space="preserve">Русский литературный портрет и рецензия в XX веке: Концепции и поэтика. Сборник материалов./Редактор-составитель </w:t>
      </w:r>
      <w:proofErr w:type="spellStart"/>
      <w:r w:rsidR="00AE705B" w:rsidRPr="00AE705B">
        <w:rPr>
          <w:rFonts w:ascii="Times New Roman" w:hAnsi="Times New Roman" w:cs="Times New Roman"/>
          <w:sz w:val="28"/>
          <w:szCs w:val="28"/>
        </w:rPr>
        <w:t>В.В.Перхин</w:t>
      </w:r>
      <w:proofErr w:type="spellEnd"/>
      <w:r w:rsidR="00AE705B" w:rsidRPr="00AE705B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AE705B" w:rsidRPr="00AE705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E705B" w:rsidRPr="00AE705B">
        <w:rPr>
          <w:rFonts w:ascii="Times New Roman" w:hAnsi="Times New Roman" w:cs="Times New Roman"/>
          <w:sz w:val="28"/>
          <w:szCs w:val="28"/>
        </w:rPr>
        <w:t>2002.</w:t>
      </w:r>
    </w:p>
    <w:p w:rsidR="00A25A94" w:rsidRPr="00A25A94" w:rsidRDefault="00A25A94" w:rsidP="00A25A94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5A94"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spellStart"/>
      <w:r w:rsidRPr="00A25A94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Pr="00A25A94">
        <w:rPr>
          <w:rFonts w:ascii="Times New Roman" w:hAnsi="Times New Roman" w:cs="Times New Roman"/>
          <w:sz w:val="28"/>
          <w:szCs w:val="28"/>
        </w:rPr>
        <w:t>,  gazeta.a42.ru, 30 марта 2018</w:t>
      </w:r>
    </w:p>
    <w:p w:rsidR="00AC1B98" w:rsidRPr="00817D5D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7D5D">
        <w:rPr>
          <w:rFonts w:ascii="Times New Roman" w:hAnsi="Times New Roman" w:cs="Times New Roman"/>
          <w:sz w:val="28"/>
          <w:szCs w:val="28"/>
        </w:rPr>
        <w:t>Скуленко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 xml:space="preserve"> М.И. Убеждающее воздействие публицистики: (Основы теории). Киев:</w:t>
      </w:r>
      <w:r w:rsidR="00986E4E" w:rsidRPr="0081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D5D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D5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>.: Изд-во при Киев</w:t>
      </w:r>
      <w:proofErr w:type="gramStart"/>
      <w:r w:rsidRPr="00817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D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7D5D">
        <w:rPr>
          <w:rFonts w:ascii="Times New Roman" w:hAnsi="Times New Roman" w:cs="Times New Roman"/>
          <w:sz w:val="28"/>
          <w:szCs w:val="28"/>
        </w:rPr>
        <w:t>ос. ун-те, 1986. 174 с.</w:t>
      </w:r>
    </w:p>
    <w:p w:rsidR="00AC1B98" w:rsidRPr="00817D5D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D5D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 xml:space="preserve"> А.В. Аргументация публицистического текста. Владивосток: Изд-во</w:t>
      </w:r>
      <w:r w:rsidR="00986E4E" w:rsidRPr="00817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D5D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>. ун-та, 1989. 119 с.</w:t>
      </w:r>
    </w:p>
    <w:p w:rsidR="002B4E02" w:rsidRDefault="002B4E02" w:rsidP="002B4E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4E02">
        <w:rPr>
          <w:rFonts w:ascii="Times New Roman" w:hAnsi="Times New Roman" w:cs="Times New Roman"/>
          <w:sz w:val="28"/>
          <w:szCs w:val="28"/>
        </w:rPr>
        <w:t>Прилюк</w:t>
      </w:r>
      <w:proofErr w:type="spellEnd"/>
      <w:r w:rsidRPr="002B4E02">
        <w:rPr>
          <w:rFonts w:ascii="Times New Roman" w:hAnsi="Times New Roman" w:cs="Times New Roman"/>
          <w:sz w:val="28"/>
          <w:szCs w:val="28"/>
        </w:rPr>
        <w:t xml:space="preserve"> Д.М. Публицистичность в журналистике // Вестник Московского университета. Серия «Журналистика». 1973. - №1. — С. 11- 16.</w:t>
      </w:r>
    </w:p>
    <w:p w:rsidR="00AC1B98" w:rsidRPr="00817D5D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D5D">
        <w:rPr>
          <w:rFonts w:ascii="Times New Roman" w:hAnsi="Times New Roman" w:cs="Times New Roman"/>
          <w:sz w:val="28"/>
          <w:szCs w:val="28"/>
        </w:rPr>
        <w:t>Новопашин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 xml:space="preserve"> А.П. Коммуникация и власть. Тюмень: </w:t>
      </w:r>
      <w:proofErr w:type="spellStart"/>
      <w:r w:rsidRPr="00817D5D">
        <w:rPr>
          <w:rFonts w:ascii="Times New Roman" w:hAnsi="Times New Roman" w:cs="Times New Roman"/>
          <w:sz w:val="28"/>
          <w:szCs w:val="28"/>
        </w:rPr>
        <w:t>Мандр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817D5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7D5D">
        <w:rPr>
          <w:rFonts w:ascii="Times New Roman" w:hAnsi="Times New Roman" w:cs="Times New Roman"/>
          <w:sz w:val="28"/>
          <w:szCs w:val="28"/>
        </w:rPr>
        <w:t>°, 2004. 136 с.</w:t>
      </w:r>
    </w:p>
    <w:p w:rsidR="00AC1B98" w:rsidRPr="00986E4E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 Черепахов М.С. Проблемы теории публицистики. 2-е изд.,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М.:</w:t>
      </w:r>
      <w:r w:rsidRPr="00986E4E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986E4E">
        <w:rPr>
          <w:rFonts w:ascii="Times New Roman" w:hAnsi="Times New Roman" w:cs="Times New Roman"/>
          <w:sz w:val="28"/>
          <w:szCs w:val="28"/>
        </w:rPr>
        <w:t>, 1973. 267 с.</w:t>
      </w:r>
    </w:p>
    <w:p w:rsidR="00AC1B98" w:rsidRPr="00986E4E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Газетные жанры. 2-е изд.,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>. М.: Политиздат</w:t>
      </w:r>
      <w:r w:rsidR="00986E4E">
        <w:rPr>
          <w:rFonts w:ascii="Times New Roman" w:hAnsi="Times New Roman" w:cs="Times New Roman"/>
          <w:sz w:val="28"/>
          <w:szCs w:val="28"/>
        </w:rPr>
        <w:t>, 1976. 176 с. (Библиотечка жур</w:t>
      </w:r>
      <w:r w:rsidRPr="00986E4E">
        <w:rPr>
          <w:rFonts w:ascii="Times New Roman" w:hAnsi="Times New Roman" w:cs="Times New Roman"/>
          <w:sz w:val="28"/>
          <w:szCs w:val="28"/>
        </w:rPr>
        <w:t xml:space="preserve">налиста). </w:t>
      </w:r>
    </w:p>
    <w:p w:rsidR="00AC1B98" w:rsidRPr="00986E4E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жанры газетной публицистики: Хрестоматия. М.: Изд-во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Моск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.</w:t>
      </w:r>
      <w:r w:rsidRPr="00986E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6E4E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986E4E">
        <w:rPr>
          <w:rFonts w:ascii="Times New Roman" w:hAnsi="Times New Roman" w:cs="Times New Roman"/>
          <w:sz w:val="28"/>
          <w:szCs w:val="28"/>
        </w:rPr>
        <w:t>, 1986. 296 с.</w:t>
      </w:r>
    </w:p>
    <w:p w:rsidR="00AC1B98" w:rsidRPr="00986E4E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Колосов Г.В.,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 xml:space="preserve"> Л.Е., Худякова Э.А. Ко</w:t>
      </w:r>
      <w:r w:rsidR="00986E4E">
        <w:rPr>
          <w:rFonts w:ascii="Times New Roman" w:hAnsi="Times New Roman" w:cs="Times New Roman"/>
          <w:sz w:val="28"/>
          <w:szCs w:val="28"/>
        </w:rPr>
        <w:t>рреспонденция – жанр публицисти</w:t>
      </w:r>
      <w:r w:rsidRPr="00986E4E">
        <w:rPr>
          <w:rFonts w:ascii="Times New Roman" w:hAnsi="Times New Roman" w:cs="Times New Roman"/>
          <w:sz w:val="28"/>
          <w:szCs w:val="28"/>
        </w:rPr>
        <w:t>ки: Учеб</w:t>
      </w:r>
      <w:proofErr w:type="gramStart"/>
      <w:r w:rsidRPr="00986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E4E">
        <w:rPr>
          <w:rFonts w:ascii="Times New Roman" w:hAnsi="Times New Roman" w:cs="Times New Roman"/>
          <w:sz w:val="28"/>
          <w:szCs w:val="28"/>
        </w:rPr>
        <w:t>особие. Воронеж: Изд-во Воронеж</w:t>
      </w:r>
      <w:proofErr w:type="gramStart"/>
      <w:r w:rsidRPr="00986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E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6E4E">
        <w:rPr>
          <w:rFonts w:ascii="Times New Roman" w:hAnsi="Times New Roman" w:cs="Times New Roman"/>
          <w:sz w:val="28"/>
          <w:szCs w:val="28"/>
        </w:rPr>
        <w:t>н-та, 1987. 131 с.</w:t>
      </w:r>
    </w:p>
    <w:p w:rsidR="00AE705B" w:rsidRDefault="00AE705B" w:rsidP="00AE705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05B">
        <w:rPr>
          <w:rFonts w:ascii="Times New Roman" w:hAnsi="Times New Roman" w:cs="Times New Roman"/>
          <w:sz w:val="28"/>
          <w:szCs w:val="28"/>
        </w:rPr>
        <w:t>Овсепян Р.П. В лабиринтах истории отечественной журналистики. Век XX.- М.,2001г.</w:t>
      </w:r>
      <w:r w:rsidR="00AC1B98" w:rsidRPr="00AC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98" w:rsidRPr="00817D5D" w:rsidRDefault="00AC1B98" w:rsidP="00817D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Горохов В.М. Закономерности публицистическог</w:t>
      </w:r>
      <w:r w:rsidR="00986E4E">
        <w:rPr>
          <w:rFonts w:ascii="Times New Roman" w:hAnsi="Times New Roman" w:cs="Times New Roman"/>
          <w:sz w:val="28"/>
          <w:szCs w:val="28"/>
        </w:rPr>
        <w:t>о творчества: (Пресса и публици</w:t>
      </w:r>
      <w:r w:rsidRPr="00986E4E">
        <w:rPr>
          <w:rFonts w:ascii="Times New Roman" w:hAnsi="Times New Roman" w:cs="Times New Roman"/>
          <w:sz w:val="28"/>
          <w:szCs w:val="28"/>
        </w:rPr>
        <w:t>стика). М.: Мысль, 1975. 187 с.</w:t>
      </w:r>
    </w:p>
    <w:p w:rsidR="00AC1B98" w:rsidRPr="00AC1B98" w:rsidRDefault="00AC1B98" w:rsidP="00AC1B9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 Глушков Н.И. Очерковая проза. Ростов н/Д.: Изд-во Ростов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B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1B98">
        <w:rPr>
          <w:rFonts w:ascii="Times New Roman" w:hAnsi="Times New Roman" w:cs="Times New Roman"/>
          <w:sz w:val="28"/>
          <w:szCs w:val="28"/>
        </w:rPr>
        <w:t>н-та, 1979. 215 с.</w:t>
      </w:r>
    </w:p>
    <w:p w:rsidR="00AC1B98" w:rsidRPr="00817D5D" w:rsidRDefault="00AC1B98" w:rsidP="00AC1B9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7D5D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817D5D">
        <w:rPr>
          <w:rFonts w:ascii="Times New Roman" w:hAnsi="Times New Roman" w:cs="Times New Roman"/>
          <w:sz w:val="28"/>
          <w:szCs w:val="28"/>
        </w:rPr>
        <w:t xml:space="preserve"> В.В. Публицистика и политика. 2-е изд., доп. М.: Политиздат, 1979. 271 с.</w:t>
      </w:r>
    </w:p>
    <w:p w:rsidR="00AC1B98" w:rsidRPr="00986E4E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 xml:space="preserve"> В.В. От вековых корней: Становление публицистики в русской культуре.</w:t>
      </w:r>
      <w:r w:rsidR="00986E4E">
        <w:rPr>
          <w:rFonts w:ascii="Times New Roman" w:hAnsi="Times New Roman" w:cs="Times New Roman"/>
          <w:sz w:val="28"/>
          <w:szCs w:val="28"/>
        </w:rPr>
        <w:t xml:space="preserve"> </w:t>
      </w:r>
      <w:r w:rsidRPr="00986E4E">
        <w:rPr>
          <w:rFonts w:ascii="Times New Roman" w:hAnsi="Times New Roman" w:cs="Times New Roman"/>
          <w:sz w:val="28"/>
          <w:szCs w:val="28"/>
        </w:rPr>
        <w:t>М.: Сов. Россия, 1985. 176 с.</w:t>
      </w:r>
    </w:p>
    <w:p w:rsidR="00AC1B98" w:rsidRPr="00AC1B98" w:rsidRDefault="00AC1B98" w:rsidP="00AC1B9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B98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 xml:space="preserve"> В.В. У истоков публицистики. М.: Изд-во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>. ун-та, 1989. 211 с.</w:t>
      </w:r>
    </w:p>
    <w:p w:rsidR="00AC1B98" w:rsidRPr="00986E4E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>Бахтин М.М. Проблема речевых жанров // Бахти</w:t>
      </w:r>
      <w:r w:rsidR="00986E4E">
        <w:rPr>
          <w:rFonts w:ascii="Times New Roman" w:hAnsi="Times New Roman" w:cs="Times New Roman"/>
          <w:sz w:val="28"/>
          <w:szCs w:val="28"/>
        </w:rPr>
        <w:t>н М.М. Эстетика словесного твор</w:t>
      </w:r>
      <w:r w:rsidRPr="00986E4E">
        <w:rPr>
          <w:rFonts w:ascii="Times New Roman" w:hAnsi="Times New Roman" w:cs="Times New Roman"/>
          <w:sz w:val="28"/>
          <w:szCs w:val="28"/>
        </w:rPr>
        <w:t>чества. М.: Искусство, 1979.</w:t>
      </w:r>
    </w:p>
    <w:p w:rsidR="00AC1B98" w:rsidRPr="00986E4E" w:rsidRDefault="00AC1B98" w:rsidP="00986E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sz w:val="28"/>
          <w:szCs w:val="28"/>
        </w:rPr>
        <w:t xml:space="preserve">Тодоров Ц. Теории символа / Пер. с фр. Б. </w:t>
      </w:r>
      <w:proofErr w:type="spellStart"/>
      <w:r w:rsidRPr="00AC1B98">
        <w:rPr>
          <w:rFonts w:ascii="Times New Roman" w:hAnsi="Times New Roman" w:cs="Times New Roman"/>
          <w:sz w:val="28"/>
          <w:szCs w:val="28"/>
        </w:rPr>
        <w:t>Нарумова</w:t>
      </w:r>
      <w:proofErr w:type="spellEnd"/>
      <w:r w:rsidRPr="00AC1B98">
        <w:rPr>
          <w:rFonts w:ascii="Times New Roman" w:hAnsi="Times New Roman" w:cs="Times New Roman"/>
          <w:sz w:val="28"/>
          <w:szCs w:val="28"/>
        </w:rPr>
        <w:t>. М.: Дом интеллектуальной</w:t>
      </w:r>
      <w:r w:rsidR="00986E4E">
        <w:rPr>
          <w:rFonts w:ascii="Times New Roman" w:hAnsi="Times New Roman" w:cs="Times New Roman"/>
          <w:sz w:val="28"/>
          <w:szCs w:val="28"/>
        </w:rPr>
        <w:t xml:space="preserve"> </w:t>
      </w:r>
      <w:r w:rsidRPr="00986E4E">
        <w:rPr>
          <w:rFonts w:ascii="Times New Roman" w:hAnsi="Times New Roman" w:cs="Times New Roman"/>
          <w:sz w:val="28"/>
          <w:szCs w:val="28"/>
        </w:rPr>
        <w:t>книги. Русское феноменологическое общество, 1998. 408 с.</w:t>
      </w:r>
    </w:p>
    <w:p w:rsidR="00AC1B98" w:rsidRPr="00E72B52" w:rsidRDefault="00AC1B98" w:rsidP="00E72B52">
      <w:pPr>
        <w:pStyle w:val="a3"/>
      </w:pPr>
    </w:p>
    <w:sectPr w:rsidR="00AC1B98" w:rsidRPr="00E72B52" w:rsidSect="00FF550D">
      <w:headerReference w:type="default" r:id="rId9"/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1C" w:rsidRDefault="006A071C" w:rsidP="002549B5">
      <w:pPr>
        <w:spacing w:after="0" w:line="240" w:lineRule="auto"/>
      </w:pPr>
      <w:r>
        <w:separator/>
      </w:r>
    </w:p>
  </w:endnote>
  <w:endnote w:type="continuationSeparator" w:id="0">
    <w:p w:rsidR="006A071C" w:rsidRDefault="006A071C" w:rsidP="0025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404335"/>
      <w:docPartObj>
        <w:docPartGallery w:val="Page Numbers (Bottom of Page)"/>
        <w:docPartUnique/>
      </w:docPartObj>
    </w:sdtPr>
    <w:sdtContent>
      <w:p w:rsidR="00201BC3" w:rsidRDefault="007A53B9">
        <w:pPr>
          <w:pStyle w:val="a6"/>
          <w:jc w:val="right"/>
        </w:pPr>
        <w:r>
          <w:fldChar w:fldCharType="begin"/>
        </w:r>
        <w:r w:rsidR="00201BC3">
          <w:instrText>PAGE   \* MERGEFORMAT</w:instrText>
        </w:r>
        <w:r>
          <w:fldChar w:fldCharType="separate"/>
        </w:r>
        <w:r w:rsidR="00AC5824">
          <w:rPr>
            <w:noProof/>
          </w:rPr>
          <w:t>2</w:t>
        </w:r>
        <w:r>
          <w:fldChar w:fldCharType="end"/>
        </w:r>
      </w:p>
    </w:sdtContent>
  </w:sdt>
  <w:p w:rsidR="00201BC3" w:rsidRDefault="00201B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1C" w:rsidRDefault="006A071C" w:rsidP="002549B5">
      <w:pPr>
        <w:spacing w:after="0" w:line="240" w:lineRule="auto"/>
      </w:pPr>
      <w:r>
        <w:separator/>
      </w:r>
    </w:p>
  </w:footnote>
  <w:footnote w:type="continuationSeparator" w:id="0">
    <w:p w:rsidR="006A071C" w:rsidRDefault="006A071C" w:rsidP="002549B5">
      <w:pPr>
        <w:spacing w:after="0" w:line="240" w:lineRule="auto"/>
      </w:pPr>
      <w:r>
        <w:continuationSeparator/>
      </w:r>
    </w:p>
  </w:footnote>
  <w:footnote w:id="1">
    <w:p w:rsidR="00AB0A04" w:rsidRDefault="00AB0A04">
      <w:pPr>
        <w:pStyle w:val="ac"/>
      </w:pPr>
      <w:r>
        <w:rPr>
          <w:rStyle w:val="ae"/>
        </w:rPr>
        <w:footnoteRef/>
      </w:r>
      <w:r>
        <w:t xml:space="preserve"> </w:t>
      </w:r>
      <w:r w:rsidRPr="00AB0A04">
        <w:tab/>
        <w:t xml:space="preserve">Черепахов М.С. Проблемы теории публицистики. 2-е изд., </w:t>
      </w:r>
      <w:proofErr w:type="spellStart"/>
      <w:r w:rsidRPr="00AB0A04">
        <w:t>перераб</w:t>
      </w:r>
      <w:proofErr w:type="spellEnd"/>
      <w:r w:rsidRPr="00AB0A04">
        <w:t xml:space="preserve">. и доп. </w:t>
      </w:r>
      <w:proofErr w:type="spellStart"/>
      <w:r w:rsidRPr="00AB0A04">
        <w:t>М.:Мысль</w:t>
      </w:r>
      <w:proofErr w:type="spellEnd"/>
      <w:r w:rsidRPr="00AB0A04">
        <w:t>, 1973. 267 с.</w:t>
      </w:r>
    </w:p>
  </w:footnote>
  <w:footnote w:id="2">
    <w:p w:rsidR="00BC415E" w:rsidRDefault="00BC415E" w:rsidP="00BC415E">
      <w:pPr>
        <w:pStyle w:val="ac"/>
      </w:pPr>
      <w:r>
        <w:rPr>
          <w:rStyle w:val="ae"/>
        </w:rPr>
        <w:footnoteRef/>
      </w:r>
      <w:r>
        <w:t xml:space="preserve">               </w:t>
      </w:r>
      <w:r w:rsidRPr="00BC415E">
        <w:t>Прохоров Е.П. Публицист и действительность. — М., 1973.</w:t>
      </w:r>
    </w:p>
  </w:footnote>
  <w:footnote w:id="3">
    <w:p w:rsidR="00BC415E" w:rsidRDefault="00BC415E">
      <w:pPr>
        <w:pStyle w:val="ac"/>
      </w:pPr>
      <w:r>
        <w:rPr>
          <w:rStyle w:val="ae"/>
        </w:rPr>
        <w:footnoteRef/>
      </w:r>
      <w:r>
        <w:t xml:space="preserve"> </w:t>
      </w:r>
      <w:r w:rsidRPr="00BC415E">
        <w:t>Прохоров Е.П. Публицист и действительность. — М., 1973</w:t>
      </w:r>
    </w:p>
  </w:footnote>
  <w:footnote w:id="4">
    <w:p w:rsidR="00BC415E" w:rsidRDefault="00BC415E">
      <w:pPr>
        <w:pStyle w:val="ac"/>
      </w:pPr>
      <w:r>
        <w:rPr>
          <w:rStyle w:val="ae"/>
        </w:rPr>
        <w:footnoteRef/>
      </w:r>
      <w:r w:rsidRPr="00BC415E">
        <w:t>. Прохоров Е.П. Искусство публицистики. М., 1984.</w:t>
      </w:r>
    </w:p>
  </w:footnote>
  <w:footnote w:id="5">
    <w:p w:rsidR="00AE705B" w:rsidRDefault="00AE705B">
      <w:pPr>
        <w:pStyle w:val="ac"/>
      </w:pPr>
      <w:r>
        <w:rPr>
          <w:rStyle w:val="ae"/>
        </w:rPr>
        <w:footnoteRef/>
      </w:r>
      <w:r>
        <w:t xml:space="preserve"> </w:t>
      </w:r>
      <w:r w:rsidRPr="00AE705B">
        <w:t>Проблемы теории публицистики. Сборник статей. М., 1980.</w:t>
      </w:r>
    </w:p>
  </w:footnote>
  <w:footnote w:id="6">
    <w:p w:rsidR="00817D5D" w:rsidRDefault="00817D5D">
      <w:pPr>
        <w:pStyle w:val="ac"/>
      </w:pPr>
      <w:r>
        <w:rPr>
          <w:rStyle w:val="ae"/>
        </w:rPr>
        <w:footnoteRef/>
      </w:r>
      <w:r w:rsidR="00BC415E">
        <w:t xml:space="preserve"> </w:t>
      </w:r>
      <w:r>
        <w:t xml:space="preserve">  </w:t>
      </w:r>
      <w:r w:rsidRPr="00817D5D">
        <w:t xml:space="preserve">Черепахов М.С. Проблемы теории публицистики. 2-е изд., </w:t>
      </w:r>
      <w:proofErr w:type="spellStart"/>
      <w:r w:rsidRPr="00817D5D">
        <w:t>перераб</w:t>
      </w:r>
      <w:proofErr w:type="spellEnd"/>
      <w:r w:rsidRPr="00817D5D">
        <w:t xml:space="preserve">. и доп. </w:t>
      </w:r>
      <w:proofErr w:type="spellStart"/>
      <w:r w:rsidRPr="00817D5D">
        <w:t>М.:Мысль</w:t>
      </w:r>
      <w:proofErr w:type="spellEnd"/>
      <w:r w:rsidRPr="00817D5D">
        <w:t>, 1973. 267 с.</w:t>
      </w:r>
    </w:p>
  </w:footnote>
  <w:footnote w:id="7">
    <w:p w:rsidR="00C3324F" w:rsidRDefault="00C3324F">
      <w:pPr>
        <w:pStyle w:val="ac"/>
      </w:pPr>
      <w:r>
        <w:rPr>
          <w:rStyle w:val="ae"/>
        </w:rPr>
        <w:footnoteRef/>
      </w:r>
      <w:r>
        <w:t xml:space="preserve"> </w:t>
      </w:r>
      <w:r w:rsidRPr="00C3324F">
        <w:t xml:space="preserve">Черепахов М.С. Проблемы теории публицистики. 2-е изд., </w:t>
      </w:r>
      <w:proofErr w:type="spellStart"/>
      <w:r w:rsidRPr="00C3324F">
        <w:t>перераб</w:t>
      </w:r>
      <w:proofErr w:type="spellEnd"/>
      <w:r w:rsidRPr="00C3324F">
        <w:t xml:space="preserve">. и доп. </w:t>
      </w:r>
      <w:proofErr w:type="spellStart"/>
      <w:r w:rsidRPr="00C3324F">
        <w:t>М.:Мысль</w:t>
      </w:r>
      <w:proofErr w:type="spellEnd"/>
      <w:r w:rsidRPr="00C3324F">
        <w:t>, 1973. 267 с.</w:t>
      </w:r>
    </w:p>
  </w:footnote>
  <w:footnote w:id="8">
    <w:p w:rsidR="00C3324F" w:rsidRDefault="00C3324F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C3324F">
        <w:t>Ученова</w:t>
      </w:r>
      <w:proofErr w:type="spellEnd"/>
      <w:r w:rsidRPr="00C3324F">
        <w:t xml:space="preserve"> В.В. От вековых корней: Становление публицистики в русской культуре. М.: Сов. Россия, 1985. 176 с.</w:t>
      </w:r>
    </w:p>
  </w:footnote>
  <w:footnote w:id="9">
    <w:p w:rsidR="00C3324F" w:rsidRDefault="00C3324F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C3324F">
        <w:t>Ученова</w:t>
      </w:r>
      <w:proofErr w:type="spellEnd"/>
      <w:r w:rsidRPr="00C3324F">
        <w:t xml:space="preserve"> В.В. От вековых корней: Становление публицистики в русской культуре. М.: Сов. Россия, 1985. 176 с.</w:t>
      </w:r>
    </w:p>
  </w:footnote>
  <w:footnote w:id="10">
    <w:p w:rsidR="00C3324F" w:rsidRDefault="00C3324F">
      <w:pPr>
        <w:pStyle w:val="ac"/>
      </w:pPr>
      <w:r>
        <w:rPr>
          <w:rStyle w:val="ae"/>
        </w:rPr>
        <w:footnoteRef/>
      </w:r>
      <w:r w:rsidRPr="00C3324F">
        <w:t>Платон. Диалоги. М.,  Издательство: АСТ, 2006 год</w:t>
      </w:r>
    </w:p>
  </w:footnote>
  <w:footnote w:id="11">
    <w:p w:rsidR="00201BC3" w:rsidRPr="005F1313" w:rsidRDefault="00201BC3" w:rsidP="005F1313">
      <w:pPr>
        <w:pStyle w:val="ac"/>
      </w:pPr>
    </w:p>
  </w:footnote>
  <w:footnote w:id="12">
    <w:p w:rsidR="00292E32" w:rsidRDefault="00292E32">
      <w:pPr>
        <w:pStyle w:val="ac"/>
      </w:pPr>
      <w:r>
        <w:rPr>
          <w:rStyle w:val="ae"/>
        </w:rPr>
        <w:footnoteRef/>
      </w:r>
      <w:r>
        <w:t xml:space="preserve"> </w:t>
      </w:r>
      <w:r w:rsidRPr="00292E32">
        <w:t>Прохоров Е.П. Публицист и действительность. — М., 1973</w:t>
      </w:r>
    </w:p>
  </w:footnote>
  <w:footnote w:id="13">
    <w:p w:rsidR="00201BC3" w:rsidRDefault="00201BC3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 w:rsidRPr="005F1313">
        <w:t>Политолог Алексей Живов в интервью агентству ФАН</w:t>
      </w:r>
      <w:r>
        <w:t xml:space="preserve"> (Федеральное Агентство Новостей, 2018г.</w:t>
      </w:r>
      <w:proofErr w:type="gramEnd"/>
    </w:p>
  </w:footnote>
  <w:footnote w:id="14">
    <w:p w:rsidR="00201BC3" w:rsidRPr="009D68D2" w:rsidRDefault="00201BC3" w:rsidP="009D68D2">
      <w:pPr>
        <w:pStyle w:val="ac"/>
      </w:pPr>
      <w:r>
        <w:rPr>
          <w:rStyle w:val="ae"/>
        </w:rPr>
        <w:footnoteRef/>
      </w:r>
      <w:r w:rsidRPr="009D68D2">
        <w:t xml:space="preserve"> Лукашенко</w:t>
      </w:r>
      <w:r>
        <w:t xml:space="preserve"> А. "</w:t>
      </w:r>
      <w:proofErr w:type="spellStart"/>
      <w:r>
        <w:t>О</w:t>
      </w:r>
      <w:r w:rsidRPr="009D68D2">
        <w:t>о</w:t>
      </w:r>
      <w:proofErr w:type="spellEnd"/>
      <w:r w:rsidRPr="009D68D2">
        <w:t xml:space="preserve"> порядочности в СМИ</w:t>
      </w:r>
      <w:r>
        <w:t xml:space="preserve">" </w:t>
      </w:r>
      <w:r w:rsidRPr="009D68D2">
        <w:t>В беседе в прямом эфире на белорусском телевидении</w:t>
      </w:r>
    </w:p>
    <w:p w:rsidR="00201BC3" w:rsidRPr="009D68D2" w:rsidRDefault="007A53B9" w:rsidP="009D68D2">
      <w:pPr>
        <w:pStyle w:val="ac"/>
      </w:pPr>
      <w:hyperlink r:id="rId1" w:history="1">
        <w:r w:rsidR="00201BC3" w:rsidRPr="003A04C9">
          <w:rPr>
            <w:rStyle w:val="a9"/>
            <w:lang w:val="en-US"/>
          </w:rPr>
          <w:t>www</w:t>
        </w:r>
        <w:r w:rsidR="00201BC3" w:rsidRPr="003A04C9">
          <w:rPr>
            <w:rStyle w:val="a9"/>
          </w:rPr>
          <w:t>.</w:t>
        </w:r>
        <w:proofErr w:type="spellStart"/>
        <w:r w:rsidR="00201BC3" w:rsidRPr="003A04C9">
          <w:rPr>
            <w:rStyle w:val="a9"/>
            <w:lang w:val="en-US"/>
          </w:rPr>
          <w:t>ctv</w:t>
        </w:r>
        <w:proofErr w:type="spellEnd"/>
      </w:hyperlink>
      <w:r w:rsidR="00201BC3" w:rsidRPr="009D68D2">
        <w:t>.</w:t>
      </w:r>
      <w:r w:rsidR="00201BC3">
        <w:t xml:space="preserve">, </w:t>
      </w:r>
      <w:r w:rsidR="00201BC3" w:rsidRPr="009D68D2">
        <w:t>10 апреля 2018 года</w:t>
      </w:r>
    </w:p>
  </w:footnote>
  <w:footnote w:id="15">
    <w:p w:rsidR="00201BC3" w:rsidRPr="005F1313" w:rsidRDefault="00201BC3" w:rsidP="005F1313">
      <w:pPr>
        <w:pStyle w:val="ac"/>
      </w:pPr>
      <w:r>
        <w:rPr>
          <w:rStyle w:val="ae"/>
        </w:rPr>
        <w:footnoteRef/>
      </w:r>
      <w:r w:rsidRPr="009D68D2">
        <w:t xml:space="preserve"> </w:t>
      </w:r>
      <w:r>
        <w:t>Честертон</w:t>
      </w:r>
      <w:r w:rsidRPr="009D68D2">
        <w:t xml:space="preserve"> </w:t>
      </w:r>
      <w:r>
        <w:t>Гилберт</w:t>
      </w:r>
      <w:r w:rsidRPr="009D68D2">
        <w:t xml:space="preserve"> </w:t>
      </w:r>
      <w:r>
        <w:t>Кит</w:t>
      </w:r>
      <w:r w:rsidRPr="009D68D2">
        <w:t xml:space="preserve"> (</w:t>
      </w:r>
      <w:r w:rsidRPr="005F1313">
        <w:rPr>
          <w:lang w:val="en-US"/>
        </w:rPr>
        <w:t>Gilbert</w:t>
      </w:r>
      <w:r w:rsidRPr="009D68D2">
        <w:t xml:space="preserve"> </w:t>
      </w:r>
      <w:r w:rsidRPr="005F1313">
        <w:rPr>
          <w:lang w:val="en-US"/>
        </w:rPr>
        <w:t>Keith</w:t>
      </w:r>
      <w:r w:rsidRPr="009D68D2">
        <w:t xml:space="preserve"> </w:t>
      </w:r>
      <w:r w:rsidRPr="005F1313">
        <w:rPr>
          <w:lang w:val="en-US"/>
        </w:rPr>
        <w:t>Chesterton</w:t>
      </w:r>
      <w:r w:rsidRPr="009D68D2">
        <w:t xml:space="preserve">) . </w:t>
      </w:r>
      <w:r>
        <w:t>О</w:t>
      </w:r>
      <w:r w:rsidRPr="005F1313">
        <w:t xml:space="preserve">  </w:t>
      </w:r>
      <w:r>
        <w:t>Чарльзе</w:t>
      </w:r>
      <w:r w:rsidRPr="005F1313">
        <w:t xml:space="preserve"> </w:t>
      </w:r>
      <w:r>
        <w:t>Диккенсе</w:t>
      </w:r>
    </w:p>
    <w:p w:rsidR="00201BC3" w:rsidRPr="005F1313" w:rsidRDefault="00201BC3" w:rsidP="005F1313">
      <w:pPr>
        <w:pStyle w:val="ac"/>
      </w:pPr>
      <w:r w:rsidRPr="005F1313">
        <w:t>(</w:t>
      </w:r>
      <w:r w:rsidRPr="005F1313">
        <w:rPr>
          <w:lang w:val="en-US"/>
        </w:rPr>
        <w:t>Charles</w:t>
      </w:r>
      <w:r w:rsidRPr="005F1313">
        <w:t xml:space="preserve"> </w:t>
      </w:r>
      <w:r w:rsidRPr="005F1313">
        <w:rPr>
          <w:lang w:val="en-US"/>
        </w:rPr>
        <w:t>Dickens</w:t>
      </w:r>
      <w:r w:rsidRPr="005F1313">
        <w:t xml:space="preserve">). </w:t>
      </w:r>
      <w:r>
        <w:t>М</w:t>
      </w:r>
      <w:r w:rsidRPr="005F1313">
        <w:t>.,</w:t>
      </w:r>
      <w:r>
        <w:t xml:space="preserve"> изд. Радуга, 2002г.</w:t>
      </w:r>
    </w:p>
  </w:footnote>
  <w:footnote w:id="16">
    <w:p w:rsidR="00AE705B" w:rsidRDefault="00AE705B">
      <w:pPr>
        <w:pStyle w:val="ac"/>
      </w:pPr>
      <w:r>
        <w:rPr>
          <w:rStyle w:val="ae"/>
        </w:rPr>
        <w:footnoteRef/>
      </w:r>
      <w:r>
        <w:t xml:space="preserve"> </w:t>
      </w:r>
      <w:r w:rsidRPr="00AE705B">
        <w:t xml:space="preserve">Русский литературный портрет и рецензия в XX веке: Концепции и поэтика. Сборник материалов./Редактор-составитель </w:t>
      </w:r>
      <w:proofErr w:type="spellStart"/>
      <w:r w:rsidRPr="00AE705B">
        <w:t>В.В.Перхин</w:t>
      </w:r>
      <w:proofErr w:type="spellEnd"/>
      <w:r w:rsidRPr="00AE705B">
        <w:t>. СПб</w:t>
      </w:r>
      <w:proofErr w:type="gramStart"/>
      <w:r w:rsidRPr="00AE705B">
        <w:t xml:space="preserve">., </w:t>
      </w:r>
      <w:proofErr w:type="gramEnd"/>
      <w:r w:rsidRPr="00AE705B">
        <w:t>2002.</w:t>
      </w:r>
    </w:p>
  </w:footnote>
  <w:footnote w:id="17">
    <w:p w:rsidR="00292E32" w:rsidRDefault="00292E32">
      <w:pPr>
        <w:pStyle w:val="ac"/>
      </w:pPr>
      <w:r>
        <w:rPr>
          <w:rStyle w:val="ae"/>
        </w:rPr>
        <w:footnoteRef/>
      </w:r>
      <w:r>
        <w:t xml:space="preserve"> </w:t>
      </w:r>
      <w:r w:rsidRPr="00292E32">
        <w:t>Прохоров Е.П. Публицист и действительность. — М., 1973</w:t>
      </w:r>
    </w:p>
  </w:footnote>
  <w:footnote w:id="18">
    <w:p w:rsidR="00201BC3" w:rsidRDefault="00201BC3" w:rsidP="00AC1B98">
      <w:pPr>
        <w:pStyle w:val="ac"/>
      </w:pPr>
      <w:r>
        <w:rPr>
          <w:rStyle w:val="ae"/>
        </w:rPr>
        <w:footnoteRef/>
      </w:r>
      <w:r>
        <w:t xml:space="preserve">Газета </w:t>
      </w:r>
      <w:proofErr w:type="spellStart"/>
      <w:r>
        <w:t>Кемерова</w:t>
      </w:r>
      <w:proofErr w:type="spellEnd"/>
      <w:r>
        <w:t xml:space="preserve">,  gazeta.a42.ru, </w:t>
      </w:r>
      <w:r w:rsidRPr="00AC1B98">
        <w:t>30 марта 2018</w:t>
      </w:r>
    </w:p>
  </w:footnote>
  <w:footnote w:id="19">
    <w:p w:rsidR="00292E32" w:rsidRDefault="00292E32">
      <w:pPr>
        <w:pStyle w:val="ac"/>
      </w:pPr>
      <w:r>
        <w:rPr>
          <w:rStyle w:val="ae"/>
        </w:rPr>
        <w:footnoteRef/>
      </w:r>
      <w:r>
        <w:t xml:space="preserve"> </w:t>
      </w:r>
      <w:r w:rsidRPr="00292E32">
        <w:tab/>
        <w:t>Бахтин М.М. Проблема речевых жанров // Бахтин М.М. Эстетика словесного творчества. М.: Искусство, 1979.</w:t>
      </w:r>
    </w:p>
  </w:footnote>
  <w:footnote w:id="20">
    <w:p w:rsidR="00C3324F" w:rsidRDefault="00C3324F">
      <w:pPr>
        <w:pStyle w:val="ac"/>
      </w:pPr>
      <w:r>
        <w:rPr>
          <w:rStyle w:val="ae"/>
        </w:rPr>
        <w:footnoteRef/>
      </w:r>
      <w:r>
        <w:t xml:space="preserve"> </w:t>
      </w:r>
      <w:r w:rsidRPr="00C3324F">
        <w:t xml:space="preserve">Информационные жанры газетной публицистики: Хрестоматия. М.: Изд-во </w:t>
      </w:r>
      <w:proofErr w:type="spellStart"/>
      <w:r w:rsidRPr="00C3324F">
        <w:t>Моск</w:t>
      </w:r>
      <w:proofErr w:type="gramStart"/>
      <w:r w:rsidRPr="00C3324F">
        <w:t>.у</w:t>
      </w:r>
      <w:proofErr w:type="gramEnd"/>
      <w:r w:rsidRPr="00C3324F">
        <w:t>н-та</w:t>
      </w:r>
      <w:proofErr w:type="spellEnd"/>
      <w:r w:rsidRPr="00C3324F">
        <w:t>, 1986. 296 с.</w:t>
      </w:r>
    </w:p>
  </w:footnote>
  <w:footnote w:id="21">
    <w:p w:rsidR="00292E32" w:rsidRDefault="00292E32">
      <w:pPr>
        <w:pStyle w:val="ac"/>
      </w:pPr>
      <w:r>
        <w:rPr>
          <w:rStyle w:val="ae"/>
        </w:rPr>
        <w:footnoteRef/>
      </w:r>
      <w:r>
        <w:t xml:space="preserve"> </w:t>
      </w:r>
      <w:r w:rsidRPr="00292E32">
        <w:tab/>
        <w:t>Бахтин М.М. Проблема речевых жанров // Бахтин М.М. Эстетика словесного творчества. М.: Искусство, 1979.</w:t>
      </w:r>
    </w:p>
  </w:footnote>
  <w:footnote w:id="22">
    <w:p w:rsidR="00A25A94" w:rsidRDefault="00A25A94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A25A94">
        <w:t>Скуленко</w:t>
      </w:r>
      <w:proofErr w:type="spellEnd"/>
      <w:r w:rsidRPr="00A25A94">
        <w:t xml:space="preserve"> М.И. Убеждающее воздействие публицистики: (Основы теории). Киев: </w:t>
      </w:r>
      <w:proofErr w:type="spellStart"/>
      <w:r w:rsidRPr="00A25A94">
        <w:t>Вищ</w:t>
      </w:r>
      <w:proofErr w:type="spellEnd"/>
      <w:r w:rsidRPr="00A25A94">
        <w:t xml:space="preserve">. </w:t>
      </w:r>
      <w:proofErr w:type="spellStart"/>
      <w:r w:rsidRPr="00A25A94">
        <w:t>шк</w:t>
      </w:r>
      <w:proofErr w:type="spellEnd"/>
      <w:r w:rsidRPr="00A25A94">
        <w:t>.: Изд-во при Киев</w:t>
      </w:r>
      <w:proofErr w:type="gramStart"/>
      <w:r w:rsidRPr="00A25A94">
        <w:t>.</w:t>
      </w:r>
      <w:proofErr w:type="gramEnd"/>
      <w:r w:rsidRPr="00A25A94">
        <w:t xml:space="preserve"> </w:t>
      </w:r>
      <w:proofErr w:type="gramStart"/>
      <w:r w:rsidRPr="00A25A94">
        <w:t>г</w:t>
      </w:r>
      <w:proofErr w:type="gramEnd"/>
      <w:r w:rsidRPr="00A25A94">
        <w:t>ос. ун-те, 1986. 174 с.</w:t>
      </w:r>
    </w:p>
  </w:footnote>
  <w:footnote w:id="23">
    <w:p w:rsidR="00292E32" w:rsidRDefault="00292E32">
      <w:pPr>
        <w:pStyle w:val="ac"/>
      </w:pPr>
      <w:r>
        <w:rPr>
          <w:rStyle w:val="ae"/>
        </w:rPr>
        <w:footnoteRef/>
      </w:r>
      <w:r>
        <w:t xml:space="preserve"> </w:t>
      </w:r>
      <w:r w:rsidRPr="00292E32">
        <w:tab/>
        <w:t>Бахтин М.М. Проблема речевых жанров // Бахтин М.М. Эстетика словесного творчества. М.: Искусство, 1979.</w:t>
      </w:r>
    </w:p>
  </w:footnote>
  <w:footnote w:id="24">
    <w:p w:rsidR="00817D5D" w:rsidRDefault="00817D5D">
      <w:pPr>
        <w:pStyle w:val="ac"/>
      </w:pPr>
      <w:r>
        <w:rPr>
          <w:rStyle w:val="ae"/>
        </w:rPr>
        <w:footnoteRef/>
      </w:r>
      <w:r>
        <w:t xml:space="preserve"> </w:t>
      </w:r>
      <w:r w:rsidRPr="00817D5D">
        <w:tab/>
        <w:t xml:space="preserve">Колосов Г.В., </w:t>
      </w:r>
      <w:proofErr w:type="spellStart"/>
      <w:r w:rsidRPr="00817D5D">
        <w:t>Кройчик</w:t>
      </w:r>
      <w:proofErr w:type="spellEnd"/>
      <w:r w:rsidRPr="00817D5D">
        <w:t xml:space="preserve"> Л.Е., Худякова Э.А. Корреспонденция – жанр публицистики: Учеб</w:t>
      </w:r>
      <w:proofErr w:type="gramStart"/>
      <w:r w:rsidRPr="00817D5D">
        <w:t>.</w:t>
      </w:r>
      <w:proofErr w:type="gramEnd"/>
      <w:r w:rsidRPr="00817D5D">
        <w:t xml:space="preserve"> </w:t>
      </w:r>
      <w:proofErr w:type="gramStart"/>
      <w:r w:rsidRPr="00817D5D">
        <w:t>п</w:t>
      </w:r>
      <w:proofErr w:type="gramEnd"/>
      <w:r w:rsidRPr="00817D5D">
        <w:t>особие. Воронеж: Изд-во Воронеж</w:t>
      </w:r>
      <w:proofErr w:type="gramStart"/>
      <w:r w:rsidRPr="00817D5D">
        <w:t>.</w:t>
      </w:r>
      <w:proofErr w:type="gramEnd"/>
      <w:r w:rsidRPr="00817D5D">
        <w:t xml:space="preserve"> </w:t>
      </w:r>
      <w:proofErr w:type="gramStart"/>
      <w:r w:rsidRPr="00817D5D">
        <w:t>у</w:t>
      </w:r>
      <w:proofErr w:type="gramEnd"/>
      <w:r w:rsidRPr="00817D5D">
        <w:t>н-та, 1987. 131 с.</w:t>
      </w:r>
    </w:p>
  </w:footnote>
  <w:footnote w:id="25">
    <w:p w:rsidR="002B4E02" w:rsidRDefault="002B4E02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2B4E02">
        <w:t>Прилюк</w:t>
      </w:r>
      <w:proofErr w:type="spellEnd"/>
      <w:r w:rsidRPr="002B4E02">
        <w:t xml:space="preserve"> Д.М. Публицистичность в журналистике // Вестник Московского университета. Серия «Журналистика». 1973. - №1. — С. 11- 16.</w:t>
      </w:r>
    </w:p>
  </w:footnote>
  <w:footnote w:id="26">
    <w:p w:rsidR="002B4E02" w:rsidRDefault="002B4E02">
      <w:pPr>
        <w:pStyle w:val="ac"/>
      </w:pPr>
      <w:r>
        <w:rPr>
          <w:rStyle w:val="ae"/>
        </w:rPr>
        <w:footnoteRef/>
      </w:r>
      <w:r>
        <w:t xml:space="preserve"> </w:t>
      </w:r>
      <w:r w:rsidRPr="002B4E02">
        <w:t xml:space="preserve">Черепахов М.С. Проблемы теории публицистики. 2-е изд., </w:t>
      </w:r>
      <w:proofErr w:type="spellStart"/>
      <w:r w:rsidRPr="002B4E02">
        <w:t>перераб</w:t>
      </w:r>
      <w:proofErr w:type="spellEnd"/>
      <w:r w:rsidRPr="002B4E02">
        <w:t xml:space="preserve">. и доп. </w:t>
      </w:r>
      <w:proofErr w:type="spellStart"/>
      <w:r w:rsidRPr="002B4E02">
        <w:t>М.:Мысль</w:t>
      </w:r>
      <w:proofErr w:type="spellEnd"/>
      <w:r w:rsidRPr="002B4E02">
        <w:t>, 1973.</w:t>
      </w:r>
    </w:p>
  </w:footnote>
  <w:footnote w:id="27">
    <w:p w:rsidR="00A25A94" w:rsidRDefault="00A25A94">
      <w:pPr>
        <w:pStyle w:val="ac"/>
      </w:pPr>
      <w:r>
        <w:rPr>
          <w:rStyle w:val="ae"/>
        </w:rPr>
        <w:footnoteRef/>
      </w:r>
      <w:r>
        <w:t xml:space="preserve"> </w:t>
      </w:r>
      <w:r w:rsidRPr="00A25A94">
        <w:tab/>
        <w:t xml:space="preserve"> </w:t>
      </w:r>
      <w:proofErr w:type="spellStart"/>
      <w:r w:rsidRPr="00A25A94">
        <w:t>Новопашин</w:t>
      </w:r>
      <w:proofErr w:type="spellEnd"/>
      <w:r w:rsidRPr="00A25A94">
        <w:t xml:space="preserve"> А.П. Коммуникация и власть. Тюмень: </w:t>
      </w:r>
      <w:proofErr w:type="spellStart"/>
      <w:r w:rsidRPr="00A25A94">
        <w:t>Мандр</w:t>
      </w:r>
      <w:proofErr w:type="spellEnd"/>
      <w:r w:rsidRPr="00A25A94">
        <w:t xml:space="preserve"> и</w:t>
      </w:r>
      <w:proofErr w:type="gramStart"/>
      <w:r w:rsidRPr="00A25A94">
        <w:t xml:space="preserve"> К</w:t>
      </w:r>
      <w:proofErr w:type="gramEnd"/>
      <w:r w:rsidRPr="00A25A94">
        <w:t>°, 2004. 136 с.</w:t>
      </w:r>
    </w:p>
  </w:footnote>
  <w:footnote w:id="28">
    <w:p w:rsidR="00AE705B" w:rsidRDefault="00AE705B">
      <w:pPr>
        <w:pStyle w:val="ac"/>
      </w:pPr>
      <w:r>
        <w:rPr>
          <w:rStyle w:val="ae"/>
        </w:rPr>
        <w:footnoteRef/>
      </w:r>
      <w:r>
        <w:t xml:space="preserve"> </w:t>
      </w:r>
      <w:r w:rsidRPr="00AE705B">
        <w:t>Овсепян Р.П. В лабиринтах истории отечественной журналистики. Век XX.- М.,2001г.</w:t>
      </w:r>
    </w:p>
  </w:footnote>
  <w:footnote w:id="29">
    <w:p w:rsidR="00AE705B" w:rsidRDefault="00AE705B">
      <w:pPr>
        <w:pStyle w:val="ac"/>
      </w:pPr>
      <w:r>
        <w:rPr>
          <w:rStyle w:val="ae"/>
        </w:rPr>
        <w:footnoteRef/>
      </w:r>
      <w:r>
        <w:t xml:space="preserve"> </w:t>
      </w:r>
      <w:r w:rsidRPr="00AE705B">
        <w:t>Овсепян Р.П. В лабиринтах истории отечественной журналистики. Век XX.- М.,2001г.</w:t>
      </w:r>
    </w:p>
  </w:footnote>
  <w:footnote w:id="30">
    <w:p w:rsidR="00817D5D" w:rsidRDefault="00817D5D">
      <w:pPr>
        <w:pStyle w:val="ac"/>
      </w:pPr>
      <w:r>
        <w:rPr>
          <w:rStyle w:val="ae"/>
        </w:rPr>
        <w:footnoteRef/>
      </w:r>
      <w:r>
        <w:t xml:space="preserve">  </w:t>
      </w:r>
      <w:r w:rsidRPr="00817D5D">
        <w:t xml:space="preserve"> Горохов В.М. Закономерности публицистического творчества: (Пресса и публицистика). М.: Мысль, 1975. 187 с.</w:t>
      </w:r>
    </w:p>
  </w:footnote>
  <w:footnote w:id="31">
    <w:p w:rsidR="00C3324F" w:rsidRDefault="00C3324F">
      <w:pPr>
        <w:pStyle w:val="ac"/>
      </w:pPr>
      <w:r>
        <w:rPr>
          <w:rStyle w:val="ae"/>
        </w:rPr>
        <w:footnoteRef/>
      </w:r>
      <w:r>
        <w:t xml:space="preserve"> </w:t>
      </w:r>
      <w:r w:rsidRPr="00C3324F">
        <w:tab/>
      </w:r>
      <w:proofErr w:type="spellStart"/>
      <w:r w:rsidRPr="00C3324F">
        <w:t>Ученова</w:t>
      </w:r>
      <w:proofErr w:type="spellEnd"/>
      <w:r w:rsidRPr="00C3324F">
        <w:t xml:space="preserve"> В.В. Публицистика и политика. 2-е изд., доп. М.: Политиздат, 1979. 271 с.</w:t>
      </w:r>
    </w:p>
  </w:footnote>
  <w:footnote w:id="32">
    <w:p w:rsidR="00817D5D" w:rsidRDefault="00817D5D">
      <w:pPr>
        <w:pStyle w:val="ac"/>
      </w:pPr>
      <w:r>
        <w:rPr>
          <w:rStyle w:val="ae"/>
        </w:rPr>
        <w:footnoteRef/>
      </w:r>
      <w:r>
        <w:t xml:space="preserve"> </w:t>
      </w:r>
      <w:r w:rsidRPr="00817D5D">
        <w:tab/>
        <w:t>Бахтин М.М. Проблема речевых жанров // Бахтин М.М. Эстетика словесного творчества. М.: Искусство, 1979.</w:t>
      </w:r>
    </w:p>
  </w:footnote>
  <w:footnote w:id="33">
    <w:p w:rsidR="00A25A94" w:rsidRDefault="00A25A94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A25A94">
        <w:t>Калачинский</w:t>
      </w:r>
      <w:proofErr w:type="spellEnd"/>
      <w:r w:rsidRPr="00A25A94">
        <w:t xml:space="preserve"> А.В. Аргументация публицистического текста. Владивосток: Изд-во. </w:t>
      </w:r>
      <w:proofErr w:type="spellStart"/>
      <w:r w:rsidRPr="00A25A94">
        <w:t>Дальневост</w:t>
      </w:r>
      <w:proofErr w:type="spellEnd"/>
      <w:r w:rsidRPr="00A25A94">
        <w:t>. ун-та, 1989. 119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62" w:rsidRDefault="00480962" w:rsidP="00480962">
    <w:pPr>
      <w:pStyle w:val="a4"/>
      <w:tabs>
        <w:tab w:val="clear" w:pos="4677"/>
        <w:tab w:val="clear" w:pos="9355"/>
        <w:tab w:val="left" w:pos="32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1C6"/>
    <w:multiLevelType w:val="multilevel"/>
    <w:tmpl w:val="F5149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5B55CE"/>
    <w:multiLevelType w:val="multilevel"/>
    <w:tmpl w:val="21A6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AE578B3"/>
    <w:multiLevelType w:val="hybridMultilevel"/>
    <w:tmpl w:val="81120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23484"/>
    <w:rsid w:val="00023484"/>
    <w:rsid w:val="00110C4E"/>
    <w:rsid w:val="001977FE"/>
    <w:rsid w:val="00201BC3"/>
    <w:rsid w:val="002404FC"/>
    <w:rsid w:val="002549B5"/>
    <w:rsid w:val="0027738F"/>
    <w:rsid w:val="00292E32"/>
    <w:rsid w:val="002A3A2C"/>
    <w:rsid w:val="002B3263"/>
    <w:rsid w:val="002B4E02"/>
    <w:rsid w:val="00374D12"/>
    <w:rsid w:val="003F1AED"/>
    <w:rsid w:val="004222FF"/>
    <w:rsid w:val="00480962"/>
    <w:rsid w:val="004E73FE"/>
    <w:rsid w:val="004F01F7"/>
    <w:rsid w:val="005948F5"/>
    <w:rsid w:val="005D0C91"/>
    <w:rsid w:val="005E2CD3"/>
    <w:rsid w:val="005F1313"/>
    <w:rsid w:val="0061775D"/>
    <w:rsid w:val="006615C5"/>
    <w:rsid w:val="00676CAB"/>
    <w:rsid w:val="006A071C"/>
    <w:rsid w:val="006E3B75"/>
    <w:rsid w:val="00744747"/>
    <w:rsid w:val="007749C7"/>
    <w:rsid w:val="00796E78"/>
    <w:rsid w:val="007A53B9"/>
    <w:rsid w:val="007C0E94"/>
    <w:rsid w:val="007D5309"/>
    <w:rsid w:val="007D7B28"/>
    <w:rsid w:val="00817D5D"/>
    <w:rsid w:val="0083075D"/>
    <w:rsid w:val="00851FA1"/>
    <w:rsid w:val="00867DDC"/>
    <w:rsid w:val="00885193"/>
    <w:rsid w:val="008C2958"/>
    <w:rsid w:val="00916DC4"/>
    <w:rsid w:val="00972CD9"/>
    <w:rsid w:val="00986E4E"/>
    <w:rsid w:val="009D68D2"/>
    <w:rsid w:val="00A0310B"/>
    <w:rsid w:val="00A25A94"/>
    <w:rsid w:val="00A57446"/>
    <w:rsid w:val="00AB0A04"/>
    <w:rsid w:val="00AC1B98"/>
    <w:rsid w:val="00AC5824"/>
    <w:rsid w:val="00AE705B"/>
    <w:rsid w:val="00B40E9B"/>
    <w:rsid w:val="00B46EF0"/>
    <w:rsid w:val="00B617AE"/>
    <w:rsid w:val="00BC415E"/>
    <w:rsid w:val="00C3324F"/>
    <w:rsid w:val="00D56404"/>
    <w:rsid w:val="00E47CED"/>
    <w:rsid w:val="00E72B52"/>
    <w:rsid w:val="00EB0832"/>
    <w:rsid w:val="00EF4ABA"/>
    <w:rsid w:val="00FA0D7A"/>
    <w:rsid w:val="00FF4E2E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D"/>
  </w:style>
  <w:style w:type="paragraph" w:styleId="1">
    <w:name w:val="heading 1"/>
    <w:basedOn w:val="a"/>
    <w:next w:val="a"/>
    <w:link w:val="10"/>
    <w:uiPriority w:val="9"/>
    <w:qFormat/>
    <w:rsid w:val="003F1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B5"/>
  </w:style>
  <w:style w:type="paragraph" w:styleId="a6">
    <w:name w:val="footer"/>
    <w:basedOn w:val="a"/>
    <w:link w:val="a7"/>
    <w:uiPriority w:val="99"/>
    <w:unhideWhenUsed/>
    <w:rsid w:val="0025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9B5"/>
  </w:style>
  <w:style w:type="character" w:customStyle="1" w:styleId="10">
    <w:name w:val="Заголовок 1 Знак"/>
    <w:basedOn w:val="a0"/>
    <w:link w:val="1"/>
    <w:uiPriority w:val="9"/>
    <w:rsid w:val="003F1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B40E9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E9B"/>
    <w:pPr>
      <w:spacing w:after="100"/>
    </w:pPr>
  </w:style>
  <w:style w:type="character" w:styleId="a9">
    <w:name w:val="Hyperlink"/>
    <w:basedOn w:val="a0"/>
    <w:uiPriority w:val="99"/>
    <w:unhideWhenUsed/>
    <w:rsid w:val="00B40E9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E9B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B40E9B"/>
    <w:pPr>
      <w:spacing w:after="100"/>
      <w:ind w:left="220"/>
    </w:pPr>
  </w:style>
  <w:style w:type="paragraph" w:styleId="ac">
    <w:name w:val="footnote text"/>
    <w:basedOn w:val="a"/>
    <w:link w:val="ad"/>
    <w:uiPriority w:val="99"/>
    <w:unhideWhenUsed/>
    <w:rsid w:val="00B46EF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46EF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46EF0"/>
    <w:rPr>
      <w:vertAlign w:val="superscript"/>
    </w:rPr>
  </w:style>
  <w:style w:type="paragraph" w:styleId="af">
    <w:name w:val="List Paragraph"/>
    <w:basedOn w:val="a"/>
    <w:uiPriority w:val="34"/>
    <w:qFormat/>
    <w:rsid w:val="00A2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B5"/>
  </w:style>
  <w:style w:type="paragraph" w:styleId="a6">
    <w:name w:val="footer"/>
    <w:basedOn w:val="a"/>
    <w:link w:val="a7"/>
    <w:uiPriority w:val="99"/>
    <w:unhideWhenUsed/>
    <w:rsid w:val="0025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9B5"/>
  </w:style>
  <w:style w:type="character" w:customStyle="1" w:styleId="10">
    <w:name w:val="Заголовок 1 Знак"/>
    <w:basedOn w:val="a0"/>
    <w:link w:val="1"/>
    <w:uiPriority w:val="9"/>
    <w:rsid w:val="003F1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B40E9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E9B"/>
    <w:pPr>
      <w:spacing w:after="100"/>
    </w:pPr>
  </w:style>
  <w:style w:type="character" w:styleId="a9">
    <w:name w:val="Hyperlink"/>
    <w:basedOn w:val="a0"/>
    <w:uiPriority w:val="99"/>
    <w:unhideWhenUsed/>
    <w:rsid w:val="00B40E9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E9B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B40E9B"/>
    <w:pPr>
      <w:spacing w:after="100"/>
      <w:ind w:left="220"/>
    </w:pPr>
  </w:style>
  <w:style w:type="paragraph" w:styleId="ac">
    <w:name w:val="footnote text"/>
    <w:basedOn w:val="a"/>
    <w:link w:val="ad"/>
    <w:uiPriority w:val="99"/>
    <w:unhideWhenUsed/>
    <w:rsid w:val="00B46EF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46EF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46EF0"/>
    <w:rPr>
      <w:vertAlign w:val="superscript"/>
    </w:rPr>
  </w:style>
  <w:style w:type="paragraph" w:styleId="af">
    <w:name w:val="List Paragraph"/>
    <w:basedOn w:val="a"/>
    <w:uiPriority w:val="34"/>
    <w:qFormat/>
    <w:rsid w:val="00A2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3469-7654-457C-8B19-85BBF10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6506</Words>
  <Characters>37088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9</cp:revision>
  <dcterms:created xsi:type="dcterms:W3CDTF">2018-04-17T22:28:00Z</dcterms:created>
  <dcterms:modified xsi:type="dcterms:W3CDTF">2019-02-26T17:20:00Z</dcterms:modified>
</cp:coreProperties>
</file>