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C7" w:rsidRPr="00E32A9E" w:rsidRDefault="000910C7" w:rsidP="000910C7">
      <w:pPr>
        <w:pStyle w:val="a3"/>
        <w:spacing w:before="0" w:beforeAutospacing="0"/>
        <w:jc w:val="center"/>
        <w:rPr>
          <w:color w:val="000000"/>
        </w:rPr>
      </w:pPr>
      <w:r w:rsidRPr="00E32A9E">
        <w:rPr>
          <w:color w:val="000000"/>
        </w:rPr>
        <w:t>МИНИСТЕРСТВО ОБРАЗОВАНИЯ И НАУКИ РОССИЙСКОЙ ФЕДЕРАЦИИ</w:t>
      </w:r>
    </w:p>
    <w:p w:rsidR="000910C7" w:rsidRPr="00E32A9E" w:rsidRDefault="000910C7" w:rsidP="000910C7">
      <w:pPr>
        <w:pStyle w:val="a3"/>
        <w:spacing w:before="0" w:beforeAutospacing="0"/>
        <w:contextualSpacing/>
        <w:jc w:val="center"/>
        <w:rPr>
          <w:color w:val="000000"/>
        </w:rPr>
      </w:pPr>
      <w:r w:rsidRPr="00E32A9E">
        <w:rPr>
          <w:color w:val="000000"/>
        </w:rPr>
        <w:t>Федеральное государственное бюджетное образовательное учреждение</w:t>
      </w:r>
    </w:p>
    <w:p w:rsidR="000910C7" w:rsidRPr="00E32A9E" w:rsidRDefault="000910C7" w:rsidP="000910C7">
      <w:pPr>
        <w:pStyle w:val="a3"/>
        <w:spacing w:before="0" w:beforeAutospacing="0"/>
        <w:jc w:val="center"/>
        <w:rPr>
          <w:color w:val="000000"/>
        </w:rPr>
      </w:pPr>
      <w:r w:rsidRPr="00E32A9E">
        <w:rPr>
          <w:color w:val="000000"/>
        </w:rPr>
        <w:t>высшего профессионального образования</w:t>
      </w:r>
    </w:p>
    <w:p w:rsidR="000910C7" w:rsidRPr="00E32A9E" w:rsidRDefault="000910C7" w:rsidP="000910C7">
      <w:pPr>
        <w:pStyle w:val="a3"/>
        <w:spacing w:before="0" w:beforeAutospacing="0"/>
        <w:contextualSpacing/>
        <w:jc w:val="center"/>
        <w:rPr>
          <w:b/>
          <w:color w:val="000000"/>
          <w:sz w:val="28"/>
          <w:szCs w:val="28"/>
        </w:rPr>
      </w:pPr>
      <w:r w:rsidRPr="00E32A9E"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0910C7" w:rsidRPr="00E32A9E" w:rsidRDefault="00E32A9E" w:rsidP="000910C7">
      <w:pPr>
        <w:pStyle w:val="a3"/>
        <w:spacing w:before="0" w:beforeAutospacing="0"/>
        <w:contextualSpacing/>
        <w:jc w:val="center"/>
        <w:rPr>
          <w:b/>
          <w:color w:val="000000"/>
          <w:sz w:val="28"/>
          <w:szCs w:val="28"/>
        </w:rPr>
      </w:pPr>
      <w:r w:rsidRPr="00E32A9E">
        <w:rPr>
          <w:b/>
          <w:color w:val="000000"/>
          <w:sz w:val="28"/>
          <w:szCs w:val="28"/>
        </w:rPr>
        <w:t>(ФГБОУ</w:t>
      </w:r>
      <w:r w:rsidR="000910C7" w:rsidRPr="00E32A9E">
        <w:rPr>
          <w:b/>
          <w:color w:val="000000"/>
          <w:sz w:val="28"/>
          <w:szCs w:val="28"/>
        </w:rPr>
        <w:t xml:space="preserve"> «</w:t>
      </w:r>
      <w:proofErr w:type="spellStart"/>
      <w:r w:rsidR="000910C7" w:rsidRPr="00E32A9E">
        <w:rPr>
          <w:b/>
          <w:color w:val="000000"/>
          <w:sz w:val="28"/>
          <w:szCs w:val="28"/>
        </w:rPr>
        <w:t>КубГУ</w:t>
      </w:r>
      <w:proofErr w:type="spellEnd"/>
      <w:r w:rsidR="000910C7" w:rsidRPr="00E32A9E">
        <w:rPr>
          <w:b/>
          <w:color w:val="000000"/>
          <w:sz w:val="28"/>
          <w:szCs w:val="28"/>
        </w:rPr>
        <w:t>»)</w:t>
      </w:r>
    </w:p>
    <w:p w:rsidR="000910C7" w:rsidRPr="00E32A9E" w:rsidRDefault="000910C7" w:rsidP="000910C7">
      <w:pPr>
        <w:pStyle w:val="a3"/>
        <w:spacing w:before="0" w:beforeAutospacing="0"/>
        <w:contextualSpacing/>
        <w:jc w:val="center"/>
        <w:rPr>
          <w:b/>
          <w:color w:val="000000"/>
          <w:sz w:val="28"/>
          <w:szCs w:val="28"/>
        </w:rPr>
      </w:pPr>
    </w:p>
    <w:p w:rsidR="000910C7" w:rsidRPr="00E32A9E" w:rsidRDefault="000910C7" w:rsidP="000910C7">
      <w:pPr>
        <w:pStyle w:val="a3"/>
        <w:spacing w:before="0" w:beforeAutospacing="0"/>
        <w:jc w:val="center"/>
        <w:rPr>
          <w:b/>
          <w:color w:val="000000"/>
          <w:sz w:val="28"/>
          <w:szCs w:val="28"/>
        </w:rPr>
      </w:pPr>
      <w:r w:rsidRPr="00E32A9E">
        <w:rPr>
          <w:b/>
          <w:color w:val="000000"/>
          <w:sz w:val="28"/>
          <w:szCs w:val="28"/>
        </w:rPr>
        <w:t>Кафедра теоретической экономики</w:t>
      </w:r>
    </w:p>
    <w:p w:rsidR="000910C7" w:rsidRPr="00E32A9E" w:rsidRDefault="000910C7" w:rsidP="000910C7">
      <w:pPr>
        <w:pStyle w:val="a3"/>
        <w:jc w:val="center"/>
        <w:rPr>
          <w:b/>
          <w:color w:val="000000"/>
          <w:sz w:val="28"/>
          <w:szCs w:val="28"/>
        </w:rPr>
      </w:pPr>
    </w:p>
    <w:p w:rsidR="000910C7" w:rsidRPr="00E32A9E" w:rsidRDefault="000910C7" w:rsidP="000910C7">
      <w:pPr>
        <w:pStyle w:val="a3"/>
        <w:jc w:val="center"/>
        <w:rPr>
          <w:b/>
          <w:color w:val="000000"/>
          <w:sz w:val="28"/>
          <w:szCs w:val="28"/>
        </w:rPr>
      </w:pPr>
    </w:p>
    <w:p w:rsidR="000910C7" w:rsidRPr="00E32A9E" w:rsidRDefault="000910C7" w:rsidP="000910C7">
      <w:pPr>
        <w:pStyle w:val="a3"/>
        <w:jc w:val="center"/>
        <w:rPr>
          <w:b/>
          <w:color w:val="000000"/>
          <w:sz w:val="28"/>
          <w:szCs w:val="28"/>
        </w:rPr>
      </w:pPr>
      <w:r w:rsidRPr="00E32A9E">
        <w:rPr>
          <w:b/>
          <w:color w:val="000000"/>
          <w:sz w:val="28"/>
          <w:szCs w:val="28"/>
        </w:rPr>
        <w:t>КУРСОВАЯ РАБОТА</w:t>
      </w:r>
    </w:p>
    <w:p w:rsidR="000910C7" w:rsidRPr="00E32A9E" w:rsidRDefault="000910C7" w:rsidP="000910C7">
      <w:pPr>
        <w:pStyle w:val="a3"/>
        <w:jc w:val="center"/>
        <w:rPr>
          <w:b/>
          <w:color w:val="000000"/>
          <w:sz w:val="28"/>
          <w:szCs w:val="28"/>
        </w:rPr>
      </w:pPr>
      <w:r w:rsidRPr="00E32A9E">
        <w:rPr>
          <w:b/>
          <w:color w:val="000000"/>
          <w:sz w:val="28"/>
          <w:szCs w:val="28"/>
        </w:rPr>
        <w:t>БАНКИ И ИХ РОЛЬ В ЭКОНОМИКЕ</w:t>
      </w:r>
    </w:p>
    <w:p w:rsidR="000910C7" w:rsidRPr="00E32A9E" w:rsidRDefault="000910C7" w:rsidP="000910C7">
      <w:pPr>
        <w:pStyle w:val="a3"/>
        <w:jc w:val="center"/>
        <w:rPr>
          <w:b/>
          <w:color w:val="000000"/>
          <w:sz w:val="28"/>
          <w:szCs w:val="28"/>
        </w:rPr>
      </w:pPr>
    </w:p>
    <w:p w:rsidR="000910C7" w:rsidRPr="00E32A9E" w:rsidRDefault="000910C7" w:rsidP="000910C7">
      <w:pPr>
        <w:pStyle w:val="a3"/>
        <w:jc w:val="center"/>
        <w:rPr>
          <w:b/>
          <w:color w:val="000000"/>
          <w:sz w:val="28"/>
          <w:szCs w:val="28"/>
        </w:rPr>
      </w:pPr>
    </w:p>
    <w:p w:rsidR="000910C7" w:rsidRPr="00E32A9E" w:rsidRDefault="000910C7" w:rsidP="000910C7">
      <w:pPr>
        <w:pStyle w:val="a3"/>
        <w:jc w:val="center"/>
        <w:rPr>
          <w:b/>
          <w:color w:val="000000"/>
          <w:sz w:val="28"/>
          <w:szCs w:val="28"/>
        </w:rPr>
      </w:pPr>
    </w:p>
    <w:p w:rsidR="000910C7" w:rsidRPr="00E32A9E" w:rsidRDefault="000910C7" w:rsidP="000910C7">
      <w:pPr>
        <w:pStyle w:val="a3"/>
        <w:rPr>
          <w:color w:val="000000"/>
          <w:sz w:val="28"/>
          <w:szCs w:val="28"/>
        </w:rPr>
      </w:pPr>
      <w:r w:rsidRPr="00E32A9E">
        <w:rPr>
          <w:color w:val="000000"/>
          <w:sz w:val="27"/>
          <w:szCs w:val="27"/>
        </w:rPr>
        <w:t>Работу выполнила _______________________________________</w:t>
      </w:r>
      <w:proofErr w:type="spellStart"/>
      <w:r w:rsidRPr="00E32A9E">
        <w:rPr>
          <w:color w:val="000000"/>
          <w:sz w:val="28"/>
          <w:szCs w:val="28"/>
        </w:rPr>
        <w:t>М.А.Смелова</w:t>
      </w:r>
      <w:proofErr w:type="spellEnd"/>
    </w:p>
    <w:p w:rsidR="000910C7" w:rsidRPr="00E32A9E" w:rsidRDefault="000910C7" w:rsidP="000910C7">
      <w:pPr>
        <w:pStyle w:val="a3"/>
        <w:jc w:val="center"/>
        <w:rPr>
          <w:color w:val="000000"/>
        </w:rPr>
      </w:pPr>
      <w:r w:rsidRPr="00E32A9E">
        <w:rPr>
          <w:color w:val="000000"/>
        </w:rPr>
        <w:t>(подпись, дата)</w:t>
      </w:r>
    </w:p>
    <w:p w:rsidR="000910C7" w:rsidRPr="00E32A9E" w:rsidRDefault="000910C7" w:rsidP="000910C7">
      <w:pPr>
        <w:pStyle w:val="a3"/>
        <w:rPr>
          <w:color w:val="000000"/>
          <w:sz w:val="27"/>
          <w:szCs w:val="27"/>
        </w:rPr>
      </w:pPr>
      <w:r w:rsidRPr="00E32A9E">
        <w:rPr>
          <w:color w:val="000000"/>
          <w:sz w:val="27"/>
          <w:szCs w:val="27"/>
        </w:rPr>
        <w:t xml:space="preserve">Факультет </w:t>
      </w:r>
      <w:r w:rsidRPr="00E32A9E">
        <w:rPr>
          <w:color w:val="000000"/>
          <w:sz w:val="27"/>
          <w:szCs w:val="27"/>
          <w:u w:val="single"/>
        </w:rPr>
        <w:tab/>
      </w:r>
      <w:r w:rsidRPr="00E32A9E">
        <w:rPr>
          <w:color w:val="000000"/>
          <w:sz w:val="27"/>
          <w:szCs w:val="27"/>
          <w:u w:val="single"/>
        </w:rPr>
        <w:tab/>
      </w:r>
      <w:r w:rsidRPr="00E32A9E">
        <w:rPr>
          <w:color w:val="000000"/>
          <w:sz w:val="27"/>
          <w:szCs w:val="27"/>
          <w:u w:val="single"/>
        </w:rPr>
        <w:tab/>
      </w:r>
      <w:r w:rsidRPr="00E32A9E">
        <w:rPr>
          <w:color w:val="000000"/>
          <w:sz w:val="27"/>
          <w:szCs w:val="27"/>
          <w:u w:val="single"/>
        </w:rPr>
        <w:tab/>
        <w:t>экономический</w:t>
      </w:r>
      <w:r w:rsidRPr="00E32A9E">
        <w:rPr>
          <w:color w:val="000000"/>
          <w:sz w:val="27"/>
          <w:szCs w:val="27"/>
          <w:u w:val="single"/>
        </w:rPr>
        <w:tab/>
      </w:r>
      <w:r w:rsidRPr="00E32A9E">
        <w:rPr>
          <w:color w:val="000000"/>
          <w:sz w:val="27"/>
          <w:szCs w:val="27"/>
          <w:u w:val="single"/>
        </w:rPr>
        <w:tab/>
      </w:r>
      <w:r w:rsidRPr="00E32A9E">
        <w:rPr>
          <w:color w:val="000000"/>
          <w:sz w:val="27"/>
          <w:szCs w:val="27"/>
          <w:u w:val="single"/>
        </w:rPr>
        <w:tab/>
      </w:r>
      <w:r w:rsidRPr="00E32A9E">
        <w:rPr>
          <w:color w:val="000000"/>
          <w:sz w:val="27"/>
          <w:szCs w:val="27"/>
          <w:u w:val="single"/>
        </w:rPr>
        <w:tab/>
      </w:r>
      <w:r w:rsidRPr="00E32A9E">
        <w:rPr>
          <w:color w:val="000000"/>
          <w:sz w:val="27"/>
          <w:szCs w:val="27"/>
          <w:u w:val="single"/>
        </w:rPr>
        <w:tab/>
      </w:r>
      <w:r w:rsidRPr="00E32A9E">
        <w:rPr>
          <w:color w:val="000000"/>
          <w:sz w:val="27"/>
          <w:szCs w:val="27"/>
          <w:u w:val="single"/>
        </w:rPr>
        <w:tab/>
      </w:r>
    </w:p>
    <w:p w:rsidR="000910C7" w:rsidRPr="00E32A9E" w:rsidRDefault="000910C7" w:rsidP="000910C7">
      <w:pPr>
        <w:pStyle w:val="a3"/>
        <w:rPr>
          <w:color w:val="000000"/>
          <w:sz w:val="28"/>
          <w:szCs w:val="28"/>
        </w:rPr>
      </w:pPr>
      <w:r w:rsidRPr="00E32A9E">
        <w:rPr>
          <w:color w:val="000000"/>
          <w:sz w:val="27"/>
          <w:szCs w:val="27"/>
        </w:rPr>
        <w:t>Направление</w:t>
      </w:r>
      <w:r w:rsidRPr="00E32A9E">
        <w:rPr>
          <w:color w:val="000000"/>
          <w:sz w:val="27"/>
          <w:szCs w:val="27"/>
          <w:u w:val="single"/>
        </w:rPr>
        <w:tab/>
      </w:r>
      <w:r w:rsidRPr="00E32A9E">
        <w:rPr>
          <w:color w:val="000000"/>
          <w:sz w:val="27"/>
          <w:szCs w:val="27"/>
          <w:u w:val="single"/>
        </w:rPr>
        <w:tab/>
        <w:t xml:space="preserve"> </w:t>
      </w:r>
      <w:r w:rsidRPr="00E32A9E">
        <w:rPr>
          <w:color w:val="000000"/>
          <w:sz w:val="28"/>
          <w:szCs w:val="28"/>
          <w:u w:val="single"/>
        </w:rPr>
        <w:t>38.03.06</w:t>
      </w:r>
      <w:r w:rsidRPr="00E32A9E">
        <w:rPr>
          <w:color w:val="000000"/>
          <w:sz w:val="27"/>
          <w:szCs w:val="27"/>
          <w:u w:val="single"/>
        </w:rPr>
        <w:t xml:space="preserve"> – </w:t>
      </w:r>
      <w:r w:rsidRPr="00E32A9E">
        <w:rPr>
          <w:color w:val="000000"/>
          <w:sz w:val="28"/>
          <w:szCs w:val="28"/>
          <w:u w:val="single"/>
        </w:rPr>
        <w:t>Торговое дело</w:t>
      </w:r>
      <w:r w:rsidRPr="00E32A9E">
        <w:rPr>
          <w:color w:val="000000"/>
          <w:sz w:val="28"/>
          <w:szCs w:val="28"/>
          <w:u w:val="single"/>
        </w:rPr>
        <w:tab/>
      </w:r>
      <w:r w:rsidRPr="00E32A9E">
        <w:rPr>
          <w:color w:val="000000"/>
          <w:sz w:val="28"/>
          <w:szCs w:val="28"/>
          <w:u w:val="single"/>
        </w:rPr>
        <w:tab/>
      </w:r>
      <w:r w:rsidRPr="00E32A9E">
        <w:rPr>
          <w:color w:val="000000"/>
          <w:sz w:val="28"/>
          <w:szCs w:val="28"/>
          <w:u w:val="single"/>
        </w:rPr>
        <w:tab/>
      </w:r>
      <w:r w:rsidRPr="00E32A9E">
        <w:rPr>
          <w:color w:val="000000"/>
          <w:sz w:val="28"/>
          <w:szCs w:val="28"/>
          <w:u w:val="single"/>
        </w:rPr>
        <w:tab/>
      </w:r>
      <w:r w:rsidRPr="00E32A9E">
        <w:rPr>
          <w:color w:val="000000"/>
          <w:sz w:val="28"/>
          <w:szCs w:val="28"/>
          <w:u w:val="single"/>
        </w:rPr>
        <w:tab/>
      </w:r>
    </w:p>
    <w:p w:rsidR="000910C7" w:rsidRPr="00E32A9E" w:rsidRDefault="000910C7" w:rsidP="000910C7">
      <w:pPr>
        <w:pStyle w:val="a3"/>
        <w:rPr>
          <w:color w:val="000000"/>
          <w:sz w:val="27"/>
          <w:szCs w:val="27"/>
        </w:rPr>
      </w:pPr>
      <w:r w:rsidRPr="00E32A9E">
        <w:rPr>
          <w:color w:val="000000"/>
          <w:sz w:val="27"/>
          <w:szCs w:val="27"/>
        </w:rPr>
        <w:t>Научный руководитель</w:t>
      </w:r>
    </w:p>
    <w:p w:rsidR="000910C7" w:rsidRPr="00E32A9E" w:rsidRDefault="000910C7" w:rsidP="000910C7">
      <w:pPr>
        <w:pStyle w:val="a3"/>
        <w:rPr>
          <w:color w:val="000000"/>
          <w:sz w:val="27"/>
          <w:szCs w:val="27"/>
        </w:rPr>
      </w:pPr>
      <w:r w:rsidRPr="00E32A9E">
        <w:rPr>
          <w:color w:val="000000"/>
          <w:sz w:val="27"/>
          <w:szCs w:val="27"/>
        </w:rPr>
        <w:t xml:space="preserve">канд. </w:t>
      </w:r>
      <w:proofErr w:type="spellStart"/>
      <w:r w:rsidRPr="00E32A9E">
        <w:rPr>
          <w:color w:val="000000"/>
          <w:sz w:val="27"/>
          <w:szCs w:val="27"/>
        </w:rPr>
        <w:t>экон</w:t>
      </w:r>
      <w:proofErr w:type="spellEnd"/>
      <w:r w:rsidRPr="00E32A9E">
        <w:rPr>
          <w:color w:val="000000"/>
          <w:sz w:val="27"/>
          <w:szCs w:val="27"/>
        </w:rPr>
        <w:t>. наук, доцент __________________________________</w:t>
      </w:r>
      <w:r w:rsidRPr="00E32A9E">
        <w:rPr>
          <w:color w:val="000000"/>
          <w:sz w:val="28"/>
          <w:szCs w:val="28"/>
        </w:rPr>
        <w:t>О. А. Пак</w:t>
      </w:r>
    </w:p>
    <w:p w:rsidR="000910C7" w:rsidRPr="00E32A9E" w:rsidRDefault="000910C7" w:rsidP="000910C7">
      <w:pPr>
        <w:pStyle w:val="a3"/>
        <w:jc w:val="center"/>
        <w:rPr>
          <w:color w:val="000000"/>
        </w:rPr>
      </w:pPr>
      <w:r w:rsidRPr="00E32A9E">
        <w:rPr>
          <w:color w:val="000000"/>
        </w:rPr>
        <w:t>(подпись, дата)</w:t>
      </w:r>
    </w:p>
    <w:p w:rsidR="000910C7" w:rsidRPr="00E32A9E" w:rsidRDefault="000910C7" w:rsidP="000910C7">
      <w:pPr>
        <w:pStyle w:val="a3"/>
        <w:rPr>
          <w:color w:val="000000"/>
          <w:sz w:val="27"/>
          <w:szCs w:val="27"/>
        </w:rPr>
      </w:pPr>
      <w:proofErr w:type="spellStart"/>
      <w:r w:rsidRPr="00E32A9E">
        <w:rPr>
          <w:color w:val="000000"/>
          <w:sz w:val="27"/>
          <w:szCs w:val="27"/>
        </w:rPr>
        <w:t>Нормоконтролер</w:t>
      </w:r>
      <w:proofErr w:type="spellEnd"/>
    </w:p>
    <w:p w:rsidR="000910C7" w:rsidRPr="00E32A9E" w:rsidRDefault="000910C7" w:rsidP="000910C7">
      <w:pPr>
        <w:pStyle w:val="a3"/>
        <w:rPr>
          <w:color w:val="000000"/>
          <w:sz w:val="28"/>
          <w:szCs w:val="28"/>
        </w:rPr>
      </w:pPr>
      <w:r w:rsidRPr="00E32A9E">
        <w:rPr>
          <w:color w:val="000000"/>
          <w:sz w:val="27"/>
          <w:szCs w:val="27"/>
        </w:rPr>
        <w:t xml:space="preserve">канд. </w:t>
      </w:r>
      <w:proofErr w:type="spellStart"/>
      <w:r w:rsidRPr="00E32A9E">
        <w:rPr>
          <w:color w:val="000000"/>
          <w:sz w:val="27"/>
          <w:szCs w:val="27"/>
        </w:rPr>
        <w:t>экон</w:t>
      </w:r>
      <w:proofErr w:type="spellEnd"/>
      <w:r w:rsidRPr="00E32A9E">
        <w:rPr>
          <w:color w:val="000000"/>
          <w:sz w:val="27"/>
          <w:szCs w:val="27"/>
        </w:rPr>
        <w:t xml:space="preserve">. наук, доцент </w:t>
      </w:r>
      <w:r w:rsidRPr="00E32A9E">
        <w:rPr>
          <w:color w:val="000000"/>
          <w:sz w:val="28"/>
          <w:szCs w:val="28"/>
        </w:rPr>
        <w:t>__________________________________ О. А. Пак</w:t>
      </w:r>
    </w:p>
    <w:p w:rsidR="000910C7" w:rsidRPr="00E32A9E" w:rsidRDefault="000910C7" w:rsidP="000910C7">
      <w:pPr>
        <w:pStyle w:val="a3"/>
        <w:jc w:val="center"/>
        <w:rPr>
          <w:color w:val="000000"/>
        </w:rPr>
      </w:pPr>
      <w:r w:rsidRPr="00E32A9E">
        <w:rPr>
          <w:color w:val="000000"/>
        </w:rPr>
        <w:t>(подпись, дата)</w:t>
      </w:r>
    </w:p>
    <w:p w:rsidR="000910C7" w:rsidRPr="00E32A9E" w:rsidRDefault="000910C7" w:rsidP="000910C7">
      <w:pPr>
        <w:pStyle w:val="a3"/>
        <w:rPr>
          <w:color w:val="000000"/>
        </w:rPr>
      </w:pPr>
    </w:p>
    <w:p w:rsidR="000910C7" w:rsidRPr="00E32A9E" w:rsidRDefault="000910C7" w:rsidP="000910C7">
      <w:pPr>
        <w:pStyle w:val="a3"/>
        <w:jc w:val="center"/>
        <w:rPr>
          <w:color w:val="000000"/>
          <w:sz w:val="28"/>
          <w:szCs w:val="28"/>
        </w:rPr>
      </w:pPr>
    </w:p>
    <w:p w:rsidR="000910C7" w:rsidRPr="00E32A9E" w:rsidRDefault="000910C7" w:rsidP="000910C7">
      <w:pPr>
        <w:pStyle w:val="a3"/>
        <w:jc w:val="center"/>
        <w:rPr>
          <w:color w:val="000000"/>
          <w:sz w:val="28"/>
          <w:szCs w:val="28"/>
        </w:rPr>
      </w:pPr>
      <w:r w:rsidRPr="00E32A9E">
        <w:rPr>
          <w:color w:val="000000"/>
          <w:sz w:val="28"/>
          <w:szCs w:val="28"/>
        </w:rPr>
        <w:t>Краснодар 2016</w:t>
      </w:r>
    </w:p>
    <w:p w:rsidR="000910C7" w:rsidRPr="00E32A9E" w:rsidRDefault="000910C7" w:rsidP="00B327C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0910C7" w:rsidRPr="00E32A9E" w:rsidRDefault="000910C7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dotted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  <w:t xml:space="preserve">          3</w:t>
      </w:r>
    </w:p>
    <w:p w:rsidR="008C376C" w:rsidRPr="00E32A9E" w:rsidRDefault="000910C7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dotted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t>1.Экономическая теория банков</w:t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7F7705">
        <w:rPr>
          <w:rFonts w:ascii="Times New Roman" w:eastAsia="Calibri" w:hAnsi="Times New Roman" w:cs="Times New Roman"/>
          <w:sz w:val="28"/>
          <w:szCs w:val="28"/>
          <w:u w:val="dotted"/>
        </w:rPr>
        <w:t>6</w:t>
      </w:r>
    </w:p>
    <w:p w:rsidR="000910C7" w:rsidRPr="00E32A9E" w:rsidRDefault="000910C7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dotted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t>1.1. История развития банков</w:t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7F7705">
        <w:rPr>
          <w:rFonts w:ascii="Times New Roman" w:eastAsia="Calibri" w:hAnsi="Times New Roman" w:cs="Times New Roman"/>
          <w:sz w:val="28"/>
          <w:szCs w:val="28"/>
          <w:u w:val="dotted"/>
        </w:rPr>
        <w:t>6</w:t>
      </w:r>
    </w:p>
    <w:p w:rsidR="000910C7" w:rsidRPr="00E32A9E" w:rsidRDefault="000910C7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dotted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t>1.2.Банки: понятия, виды, функции</w:t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7F7705">
        <w:rPr>
          <w:rFonts w:ascii="Times New Roman" w:eastAsia="Calibri" w:hAnsi="Times New Roman" w:cs="Times New Roman"/>
          <w:sz w:val="28"/>
          <w:szCs w:val="28"/>
          <w:u w:val="dotted"/>
        </w:rPr>
        <w:t>8</w:t>
      </w:r>
    </w:p>
    <w:p w:rsidR="000910C7" w:rsidRPr="00E32A9E" w:rsidRDefault="000910C7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dotted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t>1.3. Механизм функционирования банков в экономике</w:t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  <w:t xml:space="preserve">        </w:t>
      </w:r>
      <w:r w:rsidR="007F7705">
        <w:rPr>
          <w:rFonts w:ascii="Times New Roman" w:eastAsia="Calibri" w:hAnsi="Times New Roman" w:cs="Times New Roman"/>
          <w:sz w:val="28"/>
          <w:szCs w:val="28"/>
          <w:u w:val="dotted"/>
        </w:rPr>
        <w:t>12</w:t>
      </w:r>
    </w:p>
    <w:p w:rsidR="000910C7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dotted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t>2. Роль банков в экономике РФ</w:t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  <w:t xml:space="preserve">        </w:t>
      </w:r>
      <w:r w:rsidR="007F7705">
        <w:rPr>
          <w:rFonts w:ascii="Times New Roman" w:eastAsia="Calibri" w:hAnsi="Times New Roman" w:cs="Times New Roman"/>
          <w:sz w:val="28"/>
          <w:szCs w:val="28"/>
          <w:u w:val="dotted"/>
        </w:rPr>
        <w:t>13</w:t>
      </w: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dotted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t>2.1 Проблемы функционирования коммерческих банков в экономике РФ</w:t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 xml:space="preserve">    </w:t>
      </w:r>
      <w:r w:rsidR="007F7705">
        <w:rPr>
          <w:rFonts w:ascii="Times New Roman" w:eastAsia="Calibri" w:hAnsi="Times New Roman" w:cs="Times New Roman"/>
          <w:sz w:val="28"/>
          <w:szCs w:val="28"/>
          <w:u w:val="dotted"/>
        </w:rPr>
        <w:t>13</w:t>
      </w: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dotted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t>2.2 Банковск</w:t>
      </w:r>
      <w:r w:rsidR="007770FF" w:rsidRPr="00E32A9E">
        <w:rPr>
          <w:rFonts w:ascii="Times New Roman" w:eastAsia="Calibri" w:hAnsi="Times New Roman" w:cs="Times New Roman"/>
          <w:sz w:val="28"/>
          <w:szCs w:val="28"/>
        </w:rPr>
        <w:t>ая прибыль в РФ и развитых странах</w:t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  <w:t xml:space="preserve">          </w:t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  <w:t xml:space="preserve">        </w:t>
      </w:r>
      <w:r w:rsidR="007F7705">
        <w:rPr>
          <w:rFonts w:ascii="Times New Roman" w:eastAsia="Calibri" w:hAnsi="Times New Roman" w:cs="Times New Roman"/>
          <w:sz w:val="28"/>
          <w:szCs w:val="28"/>
          <w:u w:val="dotted"/>
        </w:rPr>
        <w:t>24</w:t>
      </w: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dotted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t>2.3. Государственное управление коммерческими банками</w:t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  <w:t xml:space="preserve">        </w:t>
      </w:r>
      <w:r w:rsidR="007F7705">
        <w:rPr>
          <w:rFonts w:ascii="Times New Roman" w:eastAsia="Calibri" w:hAnsi="Times New Roman" w:cs="Times New Roman"/>
          <w:sz w:val="28"/>
          <w:szCs w:val="28"/>
          <w:u w:val="dotted"/>
        </w:rPr>
        <w:t>27</w:t>
      </w: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  <w:t xml:space="preserve">       </w:t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="00B327CC"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  <w:t xml:space="preserve">        </w:t>
      </w:r>
      <w:r w:rsidR="007F7705">
        <w:rPr>
          <w:rFonts w:ascii="Times New Roman" w:eastAsia="Calibri" w:hAnsi="Times New Roman" w:cs="Times New Roman"/>
          <w:sz w:val="28"/>
          <w:szCs w:val="28"/>
          <w:u w:val="dotted"/>
        </w:rPr>
        <w:t>35</w:t>
      </w:r>
      <w:r w:rsidRPr="00E32A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AC5" w:rsidRPr="00E32A9E" w:rsidRDefault="00B327CC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dotted"/>
        </w:rPr>
      </w:pPr>
      <w:r w:rsidRPr="00E32A9E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</w:r>
      <w:r w:rsidRPr="00E32A9E">
        <w:rPr>
          <w:rFonts w:ascii="Times New Roman" w:eastAsia="Calibri" w:hAnsi="Times New Roman" w:cs="Times New Roman"/>
          <w:sz w:val="28"/>
          <w:szCs w:val="28"/>
          <w:u w:val="dotted"/>
        </w:rPr>
        <w:tab/>
        <w:t xml:space="preserve">        </w:t>
      </w:r>
      <w:r w:rsidR="007F7705">
        <w:rPr>
          <w:rFonts w:ascii="Times New Roman" w:eastAsia="Calibri" w:hAnsi="Times New Roman" w:cs="Times New Roman"/>
          <w:sz w:val="28"/>
          <w:szCs w:val="28"/>
          <w:u w:val="dotted"/>
        </w:rPr>
        <w:t>38</w:t>
      </w: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AC5" w:rsidRPr="00E32A9E" w:rsidRDefault="00D44AC5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7CC" w:rsidRPr="00E32A9E" w:rsidRDefault="00B327CC" w:rsidP="00B327C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4F0" w:rsidRPr="00DD1117" w:rsidRDefault="00A714F0" w:rsidP="00DD111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1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854AD1" w:rsidRDefault="00CB0D30" w:rsidP="00854A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 - одно из центральных звеньев системы рыночных структур. Развитие их деятельности - необходимое условие реального создания рыно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механизма. Процесс экономических преобразований начался с рефо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мирования </w:t>
      </w:r>
      <w:r w:rsidR="006847FB" w:rsidRPr="00A2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банковской системы. Эта сфера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динамично развивается и сег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дня.                              </w:t>
      </w:r>
      <w:r w:rsidR="0085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847FB" w:rsidRPr="00A22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коммерческих банков в ее с</w:t>
      </w:r>
      <w:r w:rsidR="006847FB" w:rsidRPr="00A229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47FB" w:rsidRPr="00A229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 виде стала формироваться с 1988 г</w:t>
      </w:r>
      <w:r w:rsidR="006847FB" w:rsidRPr="00A229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47FB" w:rsidRPr="00A22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854AD1" w:rsidRDefault="00854AD1" w:rsidP="00854A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847FB" w:rsidRPr="00A22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1 июля 1996 года число коммерческих банков в Ро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составило 2150. Развитие системы коммерческих банков в России все б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настоятельно требует вмешательства регулирующих органов. Следует иметь в виду, что банки не просто хранилища денег и кассы для их выдачи и предоставления в кредит. Они представляют собой мощный инструмент структурной политики и регуляции экономики, осуществляемой путем пер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финансов, капитала в форме банковского кредитования инв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стиций, необходимых для предпринимательской деятельности, создания и развития производственных и социальных объектов. Банки могут направлять денежные средства, финансовые ресурсы в виде кредитов в те отрасли, сф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р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гионы, где капитал найдет лучшее, полезное, эффективное применение.</w:t>
      </w:r>
      <w:r w:rsid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общего регулирования деятельности каждого коммерческого ба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рамках единой денежно - кредитной системы страны возложены на Це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тральный Банк 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Федерации. При этом ЦБР используются в первую очередь </w:t>
      </w:r>
      <w:proofErr w:type="gramStart"/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методы</w:t>
      </w:r>
      <w:proofErr w:type="gramEnd"/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только при их исчерп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ные.</w:t>
      </w:r>
      <w:r w:rsidR="00A86EE2" w:rsidRPr="00A86EE2">
        <w:rPr>
          <w:sz w:val="28"/>
          <w:szCs w:val="28"/>
          <w:shd w:val="clear" w:color="auto" w:fill="FFFFFF"/>
        </w:rPr>
        <w:t xml:space="preserve"> </w:t>
      </w:r>
      <w:r w:rsidR="00A86EE2">
        <w:rPr>
          <w:sz w:val="28"/>
          <w:szCs w:val="28"/>
          <w:shd w:val="clear" w:color="auto" w:fill="FFFFFF"/>
        </w:rPr>
        <w:t>[3, с.14].</w:t>
      </w:r>
    </w:p>
    <w:p w:rsidR="00854AD1" w:rsidRDefault="00854AD1" w:rsidP="00854A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центрального банка и коммерческих банков рег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лируются законодательством.</w:t>
      </w:r>
    </w:p>
    <w:p w:rsidR="006847FB" w:rsidRPr="00E32A9E" w:rsidRDefault="00854AD1" w:rsidP="00854A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тема малых и крупных банков и их роли в экономике России представляется</w:t>
      </w:r>
      <w:proofErr w:type="gramEnd"/>
      <w:r w:rsidR="006847F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актуальной.</w:t>
      </w:r>
    </w:p>
    <w:p w:rsidR="007770FF" w:rsidRPr="00E32A9E" w:rsidRDefault="00CB0D30" w:rsidP="00D606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854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47FB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курсовой работы изучить</w:t>
      </w:r>
      <w:r w:rsidR="00E32A9E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строение коммерческих </w:t>
      </w:r>
      <w:proofErr w:type="spellStart"/>
      <w:r w:rsidR="00E32A9E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</w:t>
      </w:r>
      <w:r w:rsidR="00E32A9E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E32A9E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</w:t>
      </w:r>
      <w:proofErr w:type="gramStart"/>
      <w:r w:rsidR="00E32A9E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,п</w:t>
      </w:r>
      <w:proofErr w:type="gramEnd"/>
      <w:r w:rsidR="00E32A9E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роблемы</w:t>
      </w:r>
      <w:proofErr w:type="spellEnd"/>
      <w:r w:rsidR="00E32A9E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</w:t>
      </w:r>
      <w:proofErr w:type="spellStart"/>
      <w:r w:rsidR="00E32A9E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функционирования,их</w:t>
      </w:r>
      <w:proofErr w:type="spellEnd"/>
      <w:r w:rsidR="00E32A9E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роль в экономике РФ</w:t>
      </w:r>
      <w:r w:rsidR="006847FB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Для этого б</w:t>
      </w:r>
      <w:r w:rsidR="006847FB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6847FB" w:rsidRPr="00E32A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дут выполнены следующие задачи:</w:t>
      </w:r>
    </w:p>
    <w:p w:rsidR="00E32A9E" w:rsidRPr="00E32A9E" w:rsidRDefault="00E32A9E" w:rsidP="00D606A6">
      <w:pPr>
        <w:rPr>
          <w:rFonts w:ascii="Times New Roman" w:hAnsi="Times New Roman" w:cs="Times New Roman"/>
          <w:sz w:val="28"/>
          <w:szCs w:val="28"/>
        </w:rPr>
      </w:pPr>
      <w:r w:rsidRPr="00E32A9E">
        <w:rPr>
          <w:rFonts w:ascii="Times New Roman" w:hAnsi="Times New Roman" w:cs="Times New Roman"/>
          <w:sz w:val="28"/>
          <w:szCs w:val="28"/>
        </w:rPr>
        <w:t xml:space="preserve">-Изучить историю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создания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банков, их виды и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функции;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</w:p>
    <w:p w:rsidR="00E32A9E" w:rsidRPr="00E32A9E" w:rsidRDefault="00E32A9E" w:rsidP="00D606A6">
      <w:pPr>
        <w:rPr>
          <w:rFonts w:ascii="Times New Roman" w:hAnsi="Times New Roman" w:cs="Times New Roman"/>
          <w:sz w:val="28"/>
          <w:szCs w:val="28"/>
        </w:rPr>
      </w:pPr>
      <w:r w:rsidRPr="00E32A9E">
        <w:rPr>
          <w:rFonts w:ascii="Times New Roman" w:hAnsi="Times New Roman" w:cs="Times New Roman"/>
          <w:sz w:val="28"/>
          <w:szCs w:val="28"/>
        </w:rPr>
        <w:t xml:space="preserve">- Рассмотреть роль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банков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в экономике в целом, а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в Российской Фед</w:t>
      </w:r>
      <w:r w:rsidRPr="00E32A9E">
        <w:rPr>
          <w:rFonts w:ascii="Times New Roman" w:hAnsi="Times New Roman" w:cs="Times New Roman"/>
          <w:sz w:val="28"/>
          <w:szCs w:val="28"/>
        </w:rPr>
        <w:t>е</w:t>
      </w:r>
      <w:r w:rsidRPr="00E32A9E">
        <w:rPr>
          <w:rFonts w:ascii="Times New Roman" w:hAnsi="Times New Roman" w:cs="Times New Roman"/>
          <w:sz w:val="28"/>
          <w:szCs w:val="28"/>
        </w:rPr>
        <w:t xml:space="preserve">рации; </w:t>
      </w:r>
    </w:p>
    <w:p w:rsidR="00E32A9E" w:rsidRPr="00E32A9E" w:rsidRDefault="00E32A9E" w:rsidP="00D606A6">
      <w:pPr>
        <w:rPr>
          <w:rFonts w:ascii="Times New Roman" w:hAnsi="Times New Roman" w:cs="Times New Roman"/>
          <w:sz w:val="28"/>
          <w:szCs w:val="28"/>
        </w:rPr>
      </w:pPr>
      <w:r w:rsidRPr="00E32A9E">
        <w:rPr>
          <w:rFonts w:ascii="Times New Roman" w:hAnsi="Times New Roman" w:cs="Times New Roman"/>
          <w:sz w:val="28"/>
          <w:szCs w:val="28"/>
        </w:rPr>
        <w:t>-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Понять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перспективы развития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коммерческих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банков </w:t>
      </w:r>
      <w:proofErr w:type="gramStart"/>
      <w:r w:rsidRPr="00E32A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2A9E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E32A9E">
        <w:rPr>
          <w:rFonts w:ascii="Times New Roman" w:hAnsi="Times New Roman" w:cs="Times New Roman"/>
          <w:sz w:val="28"/>
          <w:szCs w:val="28"/>
        </w:rPr>
        <w:t>й</w:t>
      </w:r>
      <w:r w:rsidRPr="00E32A9E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федерации.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</w:p>
    <w:p w:rsidR="00E32A9E" w:rsidRPr="00E32A9E" w:rsidRDefault="00E32A9E" w:rsidP="00D606A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32A9E">
        <w:rPr>
          <w:rFonts w:ascii="Times New Roman" w:hAnsi="Times New Roman" w:cs="Times New Roman"/>
          <w:sz w:val="28"/>
          <w:szCs w:val="28"/>
        </w:rPr>
        <w:lastRenderedPageBreak/>
        <w:t xml:space="preserve">В работе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были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использованы труды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следующих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ученых: </w:t>
      </w:r>
    </w:p>
    <w:p w:rsidR="00E32A9E" w:rsidRPr="00E32A9E" w:rsidRDefault="00E32A9E" w:rsidP="00D606A6">
      <w:pPr>
        <w:rPr>
          <w:rFonts w:ascii="Times New Roman" w:hAnsi="Times New Roman" w:cs="Times New Roman"/>
          <w:sz w:val="28"/>
          <w:szCs w:val="28"/>
        </w:rPr>
      </w:pPr>
      <w:r w:rsidRPr="00E32A9E">
        <w:rPr>
          <w:rFonts w:ascii="Times New Roman" w:hAnsi="Times New Roman" w:cs="Times New Roman"/>
          <w:sz w:val="28"/>
          <w:szCs w:val="28"/>
        </w:rPr>
        <w:t xml:space="preserve">Г.Н.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Белоглазова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, Ю.Г. </w:t>
      </w:r>
      <w:proofErr w:type="spellStart"/>
      <w:r w:rsidRPr="00E32A9E">
        <w:rPr>
          <w:rFonts w:ascii="Times New Roman" w:hAnsi="Times New Roman" w:cs="Times New Roman"/>
          <w:sz w:val="28"/>
          <w:szCs w:val="28"/>
        </w:rPr>
        <w:t>Вешкин</w:t>
      </w:r>
      <w:proofErr w:type="spellEnd"/>
      <w:r w:rsidRPr="00E32A9E">
        <w:rPr>
          <w:rFonts w:ascii="Times New Roman" w:hAnsi="Times New Roman" w:cs="Times New Roman"/>
          <w:sz w:val="28"/>
          <w:szCs w:val="28"/>
        </w:rPr>
        <w:t xml:space="preserve">,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В.И.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Колесников, О.И.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Лаврушин,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E32A9E">
        <w:rPr>
          <w:rFonts w:ascii="Times New Roman" w:hAnsi="Times New Roman" w:cs="Times New Roman"/>
          <w:sz w:val="28"/>
          <w:szCs w:val="28"/>
        </w:rPr>
        <w:t>Л</w:t>
      </w:r>
      <w:r w:rsidRPr="00E32A9E">
        <w:rPr>
          <w:rFonts w:ascii="Times New Roman" w:hAnsi="Times New Roman" w:cs="Times New Roman"/>
          <w:sz w:val="28"/>
          <w:szCs w:val="28"/>
        </w:rPr>
        <w:t>о</w:t>
      </w:r>
      <w:r w:rsidRPr="00E32A9E">
        <w:rPr>
          <w:rFonts w:ascii="Times New Roman" w:hAnsi="Times New Roman" w:cs="Times New Roman"/>
          <w:sz w:val="28"/>
          <w:szCs w:val="28"/>
        </w:rPr>
        <w:t>гвинов</w:t>
      </w:r>
      <w:proofErr w:type="spellEnd"/>
      <w:r w:rsidRPr="00E32A9E">
        <w:rPr>
          <w:rFonts w:ascii="Times New Roman" w:hAnsi="Times New Roman" w:cs="Times New Roman"/>
          <w:sz w:val="28"/>
          <w:szCs w:val="28"/>
        </w:rPr>
        <w:t xml:space="preserve">,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Л.В.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9E">
        <w:rPr>
          <w:rFonts w:ascii="Times New Roman" w:hAnsi="Times New Roman" w:cs="Times New Roman"/>
          <w:sz w:val="28"/>
          <w:szCs w:val="28"/>
        </w:rPr>
        <w:t>Чхутиашвили</w:t>
      </w:r>
      <w:proofErr w:type="spellEnd"/>
      <w:r w:rsidRPr="00E32A9E">
        <w:rPr>
          <w:rFonts w:ascii="Times New Roman" w:hAnsi="Times New Roman" w:cs="Times New Roman"/>
          <w:sz w:val="28"/>
          <w:szCs w:val="28"/>
        </w:rPr>
        <w:t xml:space="preserve">, Н.Н.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Каурова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32A9E" w:rsidRPr="00E32A9E" w:rsidRDefault="00E32A9E" w:rsidP="00D606A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32A9E">
        <w:rPr>
          <w:rFonts w:ascii="Times New Roman" w:hAnsi="Times New Roman" w:cs="Times New Roman"/>
          <w:sz w:val="28"/>
          <w:szCs w:val="28"/>
        </w:rPr>
        <w:t xml:space="preserve">Для написания курсовой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работы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были использованы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исторический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и логический методы для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изучения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социально-экономических процессов в их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исторической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последовательности, одновременно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используя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логические обобщения,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которые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позволили нам оценить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процессы,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связанные с банками и их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влиянием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на экономику и посредством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которых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мы сделали общие</w:t>
      </w:r>
      <w:proofErr w:type="gramStart"/>
      <w:r w:rsidRPr="00E32A9E">
        <w:rPr>
          <w:rFonts w:ascii="Times New Roman" w:hAnsi="Times New Roman" w:cs="Times New Roman"/>
          <w:sz w:val="28"/>
          <w:szCs w:val="28"/>
        </w:rPr>
        <w:t xml:space="preserve">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выводы.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32A9E">
        <w:rPr>
          <w:rFonts w:ascii="Times New Roman" w:hAnsi="Times New Roman" w:cs="Times New Roman"/>
          <w:sz w:val="28"/>
          <w:szCs w:val="28"/>
        </w:rPr>
        <w:t xml:space="preserve">акже нами был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использован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метод анализа и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синтеза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, посредством которого мы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изучили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социально-экономические явления как по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частям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(ан</w:t>
      </w:r>
      <w:r w:rsidRPr="00E32A9E">
        <w:rPr>
          <w:rFonts w:ascii="Times New Roman" w:hAnsi="Times New Roman" w:cs="Times New Roman"/>
          <w:sz w:val="28"/>
          <w:szCs w:val="28"/>
        </w:rPr>
        <w:t>а</w:t>
      </w:r>
      <w:r w:rsidRPr="00E32A9E">
        <w:rPr>
          <w:rFonts w:ascii="Times New Roman" w:hAnsi="Times New Roman" w:cs="Times New Roman"/>
          <w:sz w:val="28"/>
          <w:szCs w:val="28"/>
        </w:rPr>
        <w:t xml:space="preserve">лиз), так и в целом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(синтез).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Данные методы мы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использовали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для написания курсовой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работы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как методологическую базу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исследования.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="00A86EE2">
        <w:rPr>
          <w:sz w:val="28"/>
          <w:szCs w:val="28"/>
        </w:rPr>
        <w:t xml:space="preserve">[4, </w:t>
      </w:r>
      <w:proofErr w:type="gramStart"/>
      <w:r w:rsidR="00A86EE2">
        <w:rPr>
          <w:sz w:val="28"/>
          <w:szCs w:val="28"/>
        </w:rPr>
        <w:t>с.16].</w:t>
      </w:r>
      <w:proofErr w:type="gramEnd"/>
    </w:p>
    <w:p w:rsidR="00E32A9E" w:rsidRPr="00E32A9E" w:rsidRDefault="00E32A9E" w:rsidP="00D606A6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32A9E">
        <w:rPr>
          <w:rFonts w:ascii="Times New Roman" w:hAnsi="Times New Roman" w:cs="Times New Roman"/>
          <w:sz w:val="28"/>
          <w:szCs w:val="28"/>
        </w:rPr>
        <w:t xml:space="preserve">Информационной базой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нашего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исследования являются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экономические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учебники (</w: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Белоглазова Г. Н. Деньги, </w: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  <w:shd w:val="clear" w:color="auto" w:fill="FFFFFF"/>
        </w:rPr>
        <w:instrText>eq кредит,</w:instrTex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банки: учебник / </w: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  <w:shd w:val="clear" w:color="auto" w:fill="FFFFFF"/>
        </w:rPr>
        <w:instrText>eq Г. Н. Белоглазова. —</w:instrTex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Высшее образование, </w: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  <w:shd w:val="clear" w:color="auto" w:fill="FFFFFF"/>
        </w:rPr>
        <w:instrText>eq 2009. —</w:instrTex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392 с.;</w:t>
      </w:r>
      <w:r w:rsidRPr="00E32A9E">
        <w:rPr>
          <w:rFonts w:ascii="Times New Roman" w:hAnsi="Times New Roman" w:cs="Times New Roman"/>
          <w:sz w:val="32"/>
          <w:szCs w:val="32"/>
        </w:rPr>
        <w:t xml:space="preserve"> </w:t>
      </w:r>
      <w:r w:rsidRPr="00E32A9E">
        <w:rPr>
          <w:rFonts w:ascii="Times New Roman" w:hAnsi="Times New Roman" w:cs="Times New Roman"/>
          <w:sz w:val="28"/>
          <w:szCs w:val="28"/>
        </w:rPr>
        <w:t>Банки и н</w:t>
      </w:r>
      <w:r w:rsidRPr="00E32A9E">
        <w:rPr>
          <w:rFonts w:ascii="Times New Roman" w:hAnsi="Times New Roman" w:cs="Times New Roman"/>
          <w:sz w:val="28"/>
          <w:szCs w:val="28"/>
        </w:rPr>
        <w:t>е</w:t>
      </w:r>
      <w:r w:rsidRPr="00E32A9E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кредитные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организации, и их операции: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Учебник/Под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ред. Е.Ф.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Жукова.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– М.: Вузовский учебник,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2010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>; Деньги.</w:t>
      </w:r>
      <w:proofErr w:type="gramEnd"/>
      <w:r w:rsidRPr="00E32A9E">
        <w:rPr>
          <w:rFonts w:ascii="Times New Roman" w:hAnsi="Times New Roman" w:cs="Times New Roman"/>
          <w:sz w:val="28"/>
          <w:szCs w:val="28"/>
        </w:rPr>
        <w:t xml:space="preserve"> Кредит.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sz w:val="28"/>
          <w:szCs w:val="28"/>
        </w:rPr>
        <w:instrText>eq Банки: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A9E">
        <w:rPr>
          <w:rFonts w:ascii="Times New Roman" w:hAnsi="Times New Roman" w:cs="Times New Roman"/>
          <w:sz w:val="28"/>
          <w:szCs w:val="28"/>
        </w:rPr>
        <w:t xml:space="preserve">Учебник для вузов /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sz w:val="28"/>
          <w:szCs w:val="28"/>
        </w:rPr>
        <w:instrText>eq Е.Ф.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Жуков, Л.М.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sz w:val="28"/>
          <w:szCs w:val="28"/>
        </w:rPr>
        <w:instrText>eq Максимова,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E32A9E">
        <w:rPr>
          <w:rFonts w:ascii="Times New Roman" w:hAnsi="Times New Roman" w:cs="Times New Roman"/>
          <w:sz w:val="28"/>
          <w:szCs w:val="28"/>
        </w:rPr>
        <w:t>Печникова</w:t>
      </w:r>
      <w:proofErr w:type="spellEnd"/>
      <w:r w:rsidRPr="00E32A9E">
        <w:rPr>
          <w:rFonts w:ascii="Times New Roman" w:hAnsi="Times New Roman" w:cs="Times New Roman"/>
          <w:sz w:val="28"/>
          <w:szCs w:val="28"/>
        </w:rPr>
        <w:t xml:space="preserve"> и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sz w:val="28"/>
          <w:szCs w:val="28"/>
        </w:rPr>
        <w:instrText>eq др.;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Под ред. проф.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sz w:val="28"/>
          <w:szCs w:val="28"/>
        </w:rPr>
        <w:instrText>eq Е.Ф.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Жукова" — М.: Банки и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sz w:val="28"/>
          <w:szCs w:val="28"/>
        </w:rPr>
        <w:instrText>eq биржи,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ЮНИТИ, 1999. — 622 с. и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sz w:val="28"/>
          <w:szCs w:val="28"/>
        </w:rPr>
        <w:instrText>eq др.),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учебные пособия (</w: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  <w:shd w:val="clear" w:color="auto" w:fill="FFFFFF"/>
        </w:rPr>
        <w:instrText>eq Лаврушин О. И. Деньги.</w:instrTex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Кредит.</w:t>
      </w:r>
      <w:proofErr w:type="gramEnd"/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Банки</w:t>
      </w:r>
      <w:proofErr w:type="gramStart"/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  <w:shd w:val="clear" w:color="auto" w:fill="FFFFFF"/>
        </w:rPr>
        <w:instrText>eq учеб.</w:instrTex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пособие / О. И. Лаврушин. — М.: </w: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  <w:shd w:val="clear" w:color="auto" w:fill="FFFFFF"/>
        </w:rPr>
        <w:instrText>eq КНОРУС,</w:instrTex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2010. — 320 с.</w:t>
      </w:r>
      <w:r w:rsidRPr="00E32A9E">
        <w:rPr>
          <w:rFonts w:ascii="Times New Roman" w:hAnsi="Times New Roman" w:cs="Times New Roman"/>
          <w:sz w:val="28"/>
          <w:szCs w:val="28"/>
        </w:rPr>
        <w:t xml:space="preserve">; Введение в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банковское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д</w:t>
      </w:r>
      <w:r w:rsidRPr="00E32A9E">
        <w:rPr>
          <w:rFonts w:ascii="Times New Roman" w:hAnsi="Times New Roman" w:cs="Times New Roman"/>
          <w:sz w:val="28"/>
          <w:szCs w:val="28"/>
        </w:rPr>
        <w:t>е</w:t>
      </w:r>
      <w:r w:rsidRPr="00E32A9E">
        <w:rPr>
          <w:rFonts w:ascii="Times New Roman" w:hAnsi="Times New Roman" w:cs="Times New Roman"/>
          <w:sz w:val="28"/>
          <w:szCs w:val="28"/>
        </w:rPr>
        <w:t xml:space="preserve">ло. </w:t>
      </w:r>
      <w:proofErr w:type="gramStart"/>
      <w:r w:rsidRPr="00E32A9E">
        <w:rPr>
          <w:rFonts w:ascii="Times New Roman" w:hAnsi="Times New Roman" w:cs="Times New Roman"/>
          <w:sz w:val="28"/>
          <w:szCs w:val="28"/>
        </w:rPr>
        <w:t xml:space="preserve">Под ред. Г.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Асхауера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. М.: 1997 и др.), а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также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законы (</w: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РФ «О </w: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  <w:shd w:val="clear" w:color="auto" w:fill="FFFFFF"/>
        </w:rPr>
        <w:instrText>eq банках</w:instrText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банковской деятельности»;</w:t>
      </w:r>
      <w:r w:rsidRPr="00E3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  <w:shd w:val="clear" w:color="auto" w:fill="FFFFFF"/>
        </w:rPr>
        <w:instrText>eq Федеральный</w:instrText>
      </w:r>
      <w:r w:rsidRPr="00E3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 от 22 апреля </w:t>
      </w:r>
      <w:r w:rsidRPr="00E3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  <w:shd w:val="clear" w:color="auto" w:fill="FFFFFF"/>
        </w:rPr>
        <w:instrText>eq 1996</w:instrText>
      </w:r>
      <w:r w:rsidRPr="00E3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39-ФЗ "0 рынке </w:t>
      </w:r>
      <w:r w:rsidRPr="00E3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  <w:shd w:val="clear" w:color="auto" w:fill="FFFFFF"/>
        </w:rPr>
        <w:instrText>eq ценных</w:instrText>
      </w:r>
      <w:r w:rsidRPr="00E3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бумаг"</w:t>
      </w:r>
      <w:r w:rsidRPr="00E32A9E">
        <w:rPr>
          <w:rFonts w:ascii="Times New Roman" w:hAnsi="Times New Roman" w:cs="Times New Roman"/>
          <w:sz w:val="28"/>
          <w:szCs w:val="28"/>
        </w:rPr>
        <w:t>) и Ко</w:t>
      </w:r>
      <w:r w:rsidRPr="00E32A9E">
        <w:rPr>
          <w:rFonts w:ascii="Times New Roman" w:hAnsi="Times New Roman" w:cs="Times New Roman"/>
          <w:sz w:val="28"/>
          <w:szCs w:val="28"/>
        </w:rPr>
        <w:t>н</w:t>
      </w:r>
      <w:r w:rsidRPr="00E32A9E">
        <w:rPr>
          <w:rFonts w:ascii="Times New Roman" w:hAnsi="Times New Roman" w:cs="Times New Roman"/>
          <w:sz w:val="28"/>
          <w:szCs w:val="28"/>
        </w:rPr>
        <w:t>ституция РФ.</w:t>
      </w:r>
      <w:proofErr w:type="gramEnd"/>
    </w:p>
    <w:p w:rsidR="00E32A9E" w:rsidRPr="00E32A9E" w:rsidRDefault="00E32A9E" w:rsidP="00D606A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Структура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A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2A9E">
        <w:rPr>
          <w:rFonts w:ascii="Times New Roman" w:hAnsi="Times New Roman" w:cs="Times New Roman"/>
          <w:sz w:val="28"/>
          <w:szCs w:val="28"/>
        </w:rPr>
        <w:t>аботы. Работа состоит из введения, двух глав, заключения и списка использованных источников.</w:t>
      </w:r>
    </w:p>
    <w:p w:rsidR="001518F0" w:rsidRPr="00E32A9E" w:rsidRDefault="001518F0" w:rsidP="00D606A6">
      <w:pPr>
        <w:rPr>
          <w:rFonts w:ascii="Times New Roman" w:hAnsi="Times New Roman" w:cs="Times New Roman"/>
          <w:sz w:val="28"/>
          <w:szCs w:val="28"/>
        </w:rPr>
      </w:pPr>
      <w:r w:rsidRPr="00E32A9E">
        <w:rPr>
          <w:rFonts w:ascii="Times New Roman" w:hAnsi="Times New Roman" w:cs="Times New Roman"/>
          <w:sz w:val="28"/>
          <w:szCs w:val="28"/>
          <w:u w:val="single"/>
        </w:rPr>
        <w:t>Объектом исследования</w:t>
      </w:r>
      <w:r w:rsidRPr="00E32A9E">
        <w:rPr>
          <w:rFonts w:ascii="Times New Roman" w:hAnsi="Times New Roman" w:cs="Times New Roman"/>
          <w:sz w:val="28"/>
          <w:szCs w:val="28"/>
        </w:rPr>
        <w:t xml:space="preserve">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работы являются банки и их роль в эконом</w:t>
      </w:r>
      <w:r w:rsidRPr="00E32A9E">
        <w:rPr>
          <w:rFonts w:ascii="Times New Roman" w:hAnsi="Times New Roman" w:cs="Times New Roman"/>
          <w:sz w:val="28"/>
          <w:szCs w:val="28"/>
        </w:rPr>
        <w:t>и</w:t>
      </w:r>
      <w:r w:rsidRPr="00E32A9E">
        <w:rPr>
          <w:rFonts w:ascii="Times New Roman" w:hAnsi="Times New Roman" w:cs="Times New Roman"/>
          <w:sz w:val="28"/>
          <w:szCs w:val="28"/>
        </w:rPr>
        <w:t>ке.</w:t>
      </w:r>
    </w:p>
    <w:p w:rsidR="00D606A6" w:rsidRDefault="001518F0" w:rsidP="00D606A6">
      <w:pPr>
        <w:rPr>
          <w:rFonts w:ascii="Times New Roman" w:hAnsi="Times New Roman" w:cs="Times New Roman"/>
          <w:sz w:val="28"/>
          <w:szCs w:val="28"/>
        </w:rPr>
      </w:pPr>
      <w:r w:rsidRPr="00E32A9E">
        <w:rPr>
          <w:rFonts w:ascii="Times New Roman" w:hAnsi="Times New Roman" w:cs="Times New Roman"/>
          <w:sz w:val="28"/>
          <w:szCs w:val="28"/>
          <w:u w:val="single"/>
        </w:rPr>
        <w:t>Предметом исследования</w:t>
      </w:r>
      <w:r w:rsidRPr="00E32A9E">
        <w:rPr>
          <w:rFonts w:ascii="Times New Roman" w:hAnsi="Times New Roman" w:cs="Times New Roman"/>
          <w:sz w:val="28"/>
          <w:szCs w:val="28"/>
        </w:rPr>
        <w:t xml:space="preserve"> </w:t>
      </w:r>
      <w:r w:rsidRPr="00E32A9E">
        <w:rPr>
          <w:rFonts w:ascii="Times New Roman" w:hAnsi="Times New Roman" w:cs="Times New Roman"/>
          <w:sz w:val="28"/>
          <w:szCs w:val="28"/>
        </w:rPr>
        <w:fldChar w:fldCharType="begin"/>
      </w:r>
      <w:r w:rsidRPr="00E32A9E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данной</w:instrText>
      </w:r>
      <w:r w:rsidRPr="00E32A9E">
        <w:rPr>
          <w:rFonts w:ascii="Times New Roman" w:hAnsi="Times New Roman" w:cs="Times New Roman"/>
          <w:sz w:val="28"/>
          <w:szCs w:val="28"/>
        </w:rPr>
        <w:fldChar w:fldCharType="end"/>
      </w:r>
      <w:r w:rsidRPr="00E32A9E">
        <w:rPr>
          <w:rFonts w:ascii="Times New Roman" w:hAnsi="Times New Roman" w:cs="Times New Roman"/>
          <w:sz w:val="28"/>
          <w:szCs w:val="28"/>
        </w:rPr>
        <w:t xml:space="preserve"> работы выступает развитие отношений коммерческих банков и ЦБ.</w:t>
      </w:r>
    </w:p>
    <w:p w:rsidR="00854AD1" w:rsidRDefault="00854AD1">
      <w:pPr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</w:rPr>
        <w:br w:type="page"/>
      </w:r>
    </w:p>
    <w:p w:rsidR="007770FF" w:rsidRPr="00D606A6" w:rsidRDefault="007770FF" w:rsidP="00D60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705"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</w:rPr>
        <w:lastRenderedPageBreak/>
        <w:t>1.Экономическая теория банков</w:t>
      </w:r>
    </w:p>
    <w:p w:rsidR="007770FF" w:rsidRPr="007F7705" w:rsidRDefault="007770FF" w:rsidP="00D60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7705">
        <w:rPr>
          <w:rFonts w:ascii="Times New Roman" w:hAnsi="Times New Roman" w:cs="Times New Roman"/>
          <w:b/>
          <w:i/>
          <w:sz w:val="28"/>
          <w:szCs w:val="28"/>
        </w:rPr>
        <w:t>1.1 История развития банков</w:t>
      </w:r>
    </w:p>
    <w:p w:rsidR="007770FF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«банк» произошло от итальянского слова «</w:t>
      </w:r>
      <w:proofErr w:type="spellStart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banco</w:t>
      </w:r>
      <w:proofErr w:type="spellEnd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в перев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означает стол, скамья, лавка менялы. Предшественниками банков были средневековые менялы – представители денежно-торгового капитала. Они принимали денежные вклады у купцов и специализировались на обмене д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 разных городов и стран. Со временем менялы стали использовать эти вклады, а также собственные денежные средства для выдачи ссуд и получ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центов, это означало превращение менял в банкиров.</w:t>
      </w:r>
    </w:p>
    <w:p w:rsidR="007770FF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первые банковские организации появились на Древнем Востоке в VIII в. до н. э., когда уровень благосостояния людей позволил им делать сбережения при сохранении приемлемого уровня текущего потребл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Затем эту эстафету приняла Древняя Греция. Наиболее чтимые храмы стали принимать деньги граждан на хранение во время войн, поскольку в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юющие стороны считали недопустимым грабить святилища. В античный Рим ба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ковское дело было «завезено» из Греции (III в. до н.э.).</w:t>
      </w:r>
    </w:p>
    <w:p w:rsidR="007770FF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XVI–XVII вв. происходит формирование государственных (публи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 банков: в 1587 г. В Италии был создан Банк Венеции, в 1609 г. В Н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дерла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дах – Обменный банк Амстердама, в 1619 г. В Германии – Жиробанк Гамбурга, в 1668г. В Швеции – </w:t>
      </w:r>
      <w:proofErr w:type="spellStart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Риксбанк</w:t>
      </w:r>
      <w:proofErr w:type="spellEnd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первый в Европе Центральный банк. В Англии капиталистическая банковская система возникла в XVI в., причем банкиры вышли из среды либо золотых дел мастеров (например, п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 ба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кирского промысла в Лондоне – </w:t>
      </w:r>
      <w:proofErr w:type="spellStart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Чайльд</w:t>
      </w:r>
      <w:proofErr w:type="spellEnd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либо купцов (отдельные провинциальные английские банкиры первоначально были торговцами м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нуфактуры и другими товарами). Первый акционерный банк (Английский банк) был учрежден в 1694 г., получив от правительства право выпуска бан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нот. Банки с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(капиталистического) типа в форме акционерных обществ, кр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дитовавшие торгово-промышленную буржуазию, появились в XVII в. и к концу XIX в. доминировали в ведущих странах мира.</w:t>
      </w:r>
      <w:r w:rsidR="00A86EE2" w:rsidRPr="00A86EE2">
        <w:rPr>
          <w:sz w:val="28"/>
          <w:szCs w:val="28"/>
        </w:rPr>
        <w:t xml:space="preserve"> </w:t>
      </w:r>
      <w:r w:rsidR="00A86EE2">
        <w:rPr>
          <w:sz w:val="28"/>
          <w:szCs w:val="28"/>
        </w:rPr>
        <w:t>[1, с.196]</w:t>
      </w:r>
    </w:p>
    <w:p w:rsidR="009C3B66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первый банк был создан в середине XVII в. в Пскове по ук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воеводы А.Л. </w:t>
      </w:r>
      <w:proofErr w:type="spellStart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Ордина-Нащокина</w:t>
      </w:r>
      <w:proofErr w:type="spellEnd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после отзыва последнего с воеводства банк закрыли. В первой половине XVIII в. функции банка выпо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няла Монетная контора в Санкт-Петербурге. В 1754 г. были созданы Гос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дарственный банк для дворянства с конторами в Москве и Санкт-Петербурге с капиталом 750 тыс. р. и Купеческий банк в Санкт-Петербурге с капиталом в 500 тыс. р. (в 1782 г. был присоединен к Дворянскому банку). Целью дворя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ских банков в Петербурге и Москве была выдача ссуд дворянам под залог имений с крепостными и угодьями, каменных домов, драгоценных металлов и изделий с драгоценными камнями. В дальнейшем дворянский банк реорг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низовали в Государственный заемный банк. В 1758 г. для привлечения в ка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серебряных денег, необходимых для внешней торговли, был создан Ме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банк (в 1763 г. ликвидирован из-за убыточной деятельности). </w:t>
      </w:r>
      <w:proofErr w:type="gramStart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российскими региональными банками стали городские общественные банки, появившиеся в конце XVIII в. Первоначально их создавали на пожертвования частных лиц и средства благотворительных организаций.</w:t>
      </w:r>
      <w:proofErr w:type="gramEnd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1769 г. был с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 Ассигнационный банк с конторами в Санкт-Петербурге и Москве, в з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которого входила эмиссия бумажных денег. В 1797 г. для кредитования купцов при банке образовали учетные конторы, открытые впоследствии и в портовых городах: Одессе, Таганроге, Астрахани и Феодосии. С 1818 г. уче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конторы были переданы вновь созданному Государственному коммерч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скому банку (1817 г.), а после денежной реформы (1843 г.) Ассигнационный банк упразднили. Государственный коммерческий банк осуществлял учет векселей, предоставлял ссуды, обеспеченные товарами, занимался приемом вкладов и переводными операциями. Он закрылся в 1860г., как и Заемный </w:t>
      </w:r>
      <w:proofErr w:type="spellStart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</w:t>
      </w:r>
      <w:proofErr w:type="gramStart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их был создан Государственный банк России. Главным и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точником ресурсов были средства, привлеченные во вклады и на текущие счета. Ресурсы использовались в интересах казначейства и для поддержания государственного кредита. В 1882 г. был создан Государственный крестья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поземельный банк, а в 1885 г. – Государственный дворянский земел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банк. </w:t>
      </w:r>
      <w:proofErr w:type="gramStart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 в. российская банковская система включала прав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тельственные банки во главе с Государственным банком России, неправ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тельственные учреждения (акционерные банки, городские общественные банки, общества взаимного кредита и др.), учреждения мелкого кредита (сс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до-сберегательные товарищества, сельские банки, вспомогательные кассы). В советском союзе банковская система в окончательном виде включала: Го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СССР, Стройбанк СССР, Банк внешней торговли СССР. В 1987 г. сюда добавилось 5 специализированных банков: Агропромбанк СССР, Внешэк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номбанк СССР, </w:t>
      </w:r>
      <w:proofErr w:type="spellStart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Жилсоцбанк</w:t>
      </w:r>
      <w:proofErr w:type="spellEnd"/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СССР, Промстройбанк СССР, Сбербанк СССР.</w:t>
      </w:r>
    </w:p>
    <w:p w:rsidR="007770FF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C3B66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п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распада СССР советские банки были преобраз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70FF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ваны в банки РСФСР, а затем Российской Федерации. Появились первые коммерческие банки, началось становление новой банковской системы.</w:t>
      </w:r>
    </w:p>
    <w:p w:rsidR="00D606A6" w:rsidRDefault="00D606A6" w:rsidP="00D606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06A6" w:rsidRDefault="00D606A6" w:rsidP="00D606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70FF" w:rsidRPr="007F7705" w:rsidRDefault="007770FF" w:rsidP="00D606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7705">
        <w:rPr>
          <w:rFonts w:ascii="Times New Roman" w:hAnsi="Times New Roman" w:cs="Times New Roman"/>
          <w:b/>
          <w:i/>
          <w:sz w:val="28"/>
          <w:szCs w:val="28"/>
        </w:rPr>
        <w:lastRenderedPageBreak/>
        <w:t>1.2</w:t>
      </w:r>
      <w:r w:rsidR="00915112" w:rsidRPr="007F7705">
        <w:rPr>
          <w:rFonts w:ascii="Times New Roman" w:hAnsi="Times New Roman" w:cs="Times New Roman"/>
          <w:b/>
          <w:i/>
          <w:sz w:val="28"/>
          <w:szCs w:val="28"/>
        </w:rPr>
        <w:t xml:space="preserve"> Банки: понятие, виды, функции</w:t>
      </w:r>
    </w:p>
    <w:p w:rsidR="00254A8B" w:rsidRPr="00E32A9E" w:rsidRDefault="00915112" w:rsidP="00D606A6">
      <w:pPr>
        <w:rPr>
          <w:rFonts w:ascii="Times New Roman" w:hAnsi="Times New Roman" w:cs="Times New Roman"/>
          <w:sz w:val="28"/>
          <w:szCs w:val="28"/>
        </w:rPr>
      </w:pPr>
      <w:r w:rsidRPr="00E32A9E">
        <w:rPr>
          <w:rFonts w:ascii="Times New Roman" w:hAnsi="Times New Roman" w:cs="Times New Roman"/>
        </w:rPr>
        <w:t xml:space="preserve">  </w:t>
      </w:r>
      <w:r w:rsidR="00D606A6">
        <w:rPr>
          <w:rFonts w:ascii="Times New Roman" w:hAnsi="Times New Roman" w:cs="Times New Roman"/>
        </w:rPr>
        <w:t xml:space="preserve">          </w:t>
      </w:r>
      <w:r w:rsidRPr="00E32A9E">
        <w:rPr>
          <w:rFonts w:ascii="Times New Roman" w:hAnsi="Times New Roman" w:cs="Times New Roman"/>
        </w:rPr>
        <w:t xml:space="preserve"> </w:t>
      </w:r>
      <w:r w:rsidR="00254A8B" w:rsidRPr="00E32A9E">
        <w:rPr>
          <w:rFonts w:ascii="Times New Roman" w:hAnsi="Times New Roman" w:cs="Times New Roman"/>
          <w:sz w:val="28"/>
          <w:szCs w:val="28"/>
        </w:rPr>
        <w:t>В странах с рыночной экономикой различают государственные и час</w:t>
      </w:r>
      <w:r w:rsidR="00254A8B" w:rsidRPr="00E32A9E">
        <w:rPr>
          <w:rFonts w:ascii="Times New Roman" w:hAnsi="Times New Roman" w:cs="Times New Roman"/>
          <w:sz w:val="28"/>
          <w:szCs w:val="28"/>
        </w:rPr>
        <w:t>т</w:t>
      </w:r>
      <w:r w:rsidR="00254A8B" w:rsidRPr="00E32A9E">
        <w:rPr>
          <w:rFonts w:ascii="Times New Roman" w:hAnsi="Times New Roman" w:cs="Times New Roman"/>
          <w:sz w:val="28"/>
          <w:szCs w:val="28"/>
        </w:rPr>
        <w:t xml:space="preserve">ные кредитные и кредитно-финансовые учреждения. </w:t>
      </w:r>
      <w:proofErr w:type="gramStart"/>
      <w:r w:rsidR="00254A8B" w:rsidRPr="00E32A9E">
        <w:rPr>
          <w:rFonts w:ascii="Times New Roman" w:hAnsi="Times New Roman" w:cs="Times New Roman"/>
          <w:sz w:val="28"/>
          <w:szCs w:val="28"/>
        </w:rPr>
        <w:t>Первая группа – это центральные банки, имеющие монопольное право на выпуск банкнот, почт</w:t>
      </w:r>
      <w:r w:rsidR="00254A8B" w:rsidRPr="00E32A9E">
        <w:rPr>
          <w:rFonts w:ascii="Times New Roman" w:hAnsi="Times New Roman" w:cs="Times New Roman"/>
          <w:sz w:val="28"/>
          <w:szCs w:val="28"/>
        </w:rPr>
        <w:t>о</w:t>
      </w:r>
      <w:r w:rsidR="00254A8B" w:rsidRPr="00E32A9E">
        <w:rPr>
          <w:rFonts w:ascii="Times New Roman" w:hAnsi="Times New Roman" w:cs="Times New Roman"/>
          <w:sz w:val="28"/>
          <w:szCs w:val="28"/>
        </w:rPr>
        <w:t>во-сберегательные кассы, отдельные коммерческие банки и некоторые учр</w:t>
      </w:r>
      <w:r w:rsidR="00254A8B" w:rsidRPr="00E32A9E">
        <w:rPr>
          <w:rFonts w:ascii="Times New Roman" w:hAnsi="Times New Roman" w:cs="Times New Roman"/>
          <w:sz w:val="28"/>
          <w:szCs w:val="28"/>
        </w:rPr>
        <w:t>е</w:t>
      </w:r>
      <w:r w:rsidR="00254A8B" w:rsidRPr="00E32A9E">
        <w:rPr>
          <w:rFonts w:ascii="Times New Roman" w:hAnsi="Times New Roman" w:cs="Times New Roman"/>
          <w:sz w:val="28"/>
          <w:szCs w:val="28"/>
        </w:rPr>
        <w:t>жд</w:t>
      </w:r>
      <w:r w:rsidR="00254A8B" w:rsidRPr="00E32A9E">
        <w:rPr>
          <w:rFonts w:ascii="Times New Roman" w:hAnsi="Times New Roman" w:cs="Times New Roman"/>
          <w:sz w:val="28"/>
          <w:szCs w:val="28"/>
        </w:rPr>
        <w:t>е</w:t>
      </w:r>
      <w:r w:rsidR="00254A8B" w:rsidRPr="00E32A9E">
        <w:rPr>
          <w:rFonts w:ascii="Times New Roman" w:hAnsi="Times New Roman" w:cs="Times New Roman"/>
          <w:sz w:val="28"/>
          <w:szCs w:val="28"/>
        </w:rPr>
        <w:t>ния, выполняющие специальные функции по кредитованию той или иной сферы хозяйства (например, в США государственным кредитным учрежд</w:t>
      </w:r>
      <w:r w:rsidR="00254A8B" w:rsidRPr="00E32A9E">
        <w:rPr>
          <w:rFonts w:ascii="Times New Roman" w:hAnsi="Times New Roman" w:cs="Times New Roman"/>
          <w:sz w:val="28"/>
          <w:szCs w:val="28"/>
        </w:rPr>
        <w:t>е</w:t>
      </w:r>
      <w:r w:rsidR="00254A8B" w:rsidRPr="00E32A9E">
        <w:rPr>
          <w:rFonts w:ascii="Times New Roman" w:hAnsi="Times New Roman" w:cs="Times New Roman"/>
          <w:sz w:val="28"/>
          <w:szCs w:val="28"/>
        </w:rPr>
        <w:t>нием является Экспортно-импортный банк).</w:t>
      </w:r>
      <w:r w:rsidR="00A86EE2" w:rsidRPr="00A86EE2">
        <w:rPr>
          <w:sz w:val="28"/>
          <w:szCs w:val="28"/>
        </w:rPr>
        <w:t xml:space="preserve"> </w:t>
      </w:r>
      <w:r w:rsidR="00A86EE2">
        <w:rPr>
          <w:sz w:val="28"/>
          <w:szCs w:val="28"/>
        </w:rPr>
        <w:t>[4, с.</w:t>
      </w:r>
      <w:r w:rsidR="00A86EE2">
        <w:rPr>
          <w:sz w:val="28"/>
          <w:szCs w:val="28"/>
        </w:rPr>
        <w:fldChar w:fldCharType="begin"/>
      </w:r>
      <w:r w:rsidR="00A86EE2">
        <w:rPr>
          <w:noProof/>
          <w:sz w:val="28"/>
          <w:szCs w:val="28"/>
          <w:highlight w:val="white"/>
        </w:rPr>
        <w:instrText>eq 16].</w:instrText>
      </w:r>
      <w:r w:rsidR="00A86EE2">
        <w:rPr>
          <w:sz w:val="28"/>
          <w:szCs w:val="28"/>
        </w:rPr>
        <w:fldChar w:fldCharType="end"/>
      </w:r>
      <w:proofErr w:type="gramEnd"/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экономической деятельности банки подразделяются на эмиссионные, коммерческие, инвестиционные, ипотечные, банки потреб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кредита, сберегательные и специализированные.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Эмиссионные банки</w:t>
      </w:r>
      <w:r w:rsidR="00254A8B" w:rsidRPr="00E3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стран принадлежат государству, осуществляют выпуск банкнот, хранят официальные золотовалютные резе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проводят государственную политику, регулируя кредитно-денежную сферу и валютные отношения, являются центрами кредитной системы. Они занимают в ней особое положение, будучи «банками банков», т.е. хранят обязательные резервы и свободные средства коммерческих банков и других учреждений, предоставляют им ссуды, выступают в качестве «кредитора п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следней инстанции», организует национальную систему взаимозачетов д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нежных обяз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 либо непосредственно через свои отделения, либо через специальные расчетные палаты.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Коммерческие банки</w:t>
      </w:r>
      <w:r w:rsidR="00254A8B" w:rsidRPr="00E3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proofErr w:type="gram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системы.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шают кредитование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и дру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предприятий гла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образом з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тех де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капиталов, которые 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получают в 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вкладов. По фор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собственности они по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частные 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кооперативные и госу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ые. Коммерческие банки 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расчетно-комиссионные и тор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операции, з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нимаются ф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ингом, лизингом, активно 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зарубежную фил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альную сет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участвуют в м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консорциумах (банковских 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х).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Инвестиционные банки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эмиссионные до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 Франции – де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банки) занимаются ф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долгосрочным кре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различных отраслей, г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образом промышленности, тор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транспорта. 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этого звена кре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системы характерно 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современного рыночного хоз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 отличие от 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банков инвестиционные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мобилизуют подавляющую ч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своих ресурсов п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выпуска собственных 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облигаций, а 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получения кредитов от коммерческих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Вместе с те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они играют 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роль в 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 размещении 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промышленных и дру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предприятий.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Ипотечные банки</w:t>
      </w:r>
      <w:r w:rsidR="00254A8B" w:rsidRPr="00E3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кр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по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 залог недвижимости (зе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зданий, сооружений). 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мобилизуют ресурсы посре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выпуска особого 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ценных бумаг – з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л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стов, обеспечением котор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служит заложенная в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недвижимость. Клиент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ипотечных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являются фермеры, 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а в 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случаев – пре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приниматели. В 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ипотечный кредит пре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различными видами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(коммерческими, сберегательными), а 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страховыми ко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паниями, ссу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до-сбере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ассоциациями.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Банки потребительского </w:t>
      </w:r>
      <w:proofErr w:type="spellStart"/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4A8B" w:rsidRPr="00E3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тип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функционирующих в ос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новном, за счет кре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в, полученных в 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банках, и 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краткосрочных и сре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несроч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ссуд на пр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иобрете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дорогостоящих тов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лительного пользования и т.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Сберегательные банки</w:t>
      </w:r>
      <w:r w:rsidR="00254A8B" w:rsidRPr="00E3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взаимосберегательные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 ФРГ – сберегательные 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ы) – это, 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правило, небольшие кре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учреждения местного з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которые объединяются в 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ассоциации и об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ыч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контролируются государством, а нере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и принадлежат 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Сбер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гательные банки 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кредитные карточки.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Специализированные </w:t>
      </w:r>
      <w:proofErr w:type="spellStart"/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proofErr w:type="spellEnd"/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</w:t>
      </w:r>
      <w:r w:rsidR="00254A8B" w:rsidRPr="00E3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занимающиеся 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видом кредитования. 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к, внешнеторг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банки 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кредитовании э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импорта то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Главную роль в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 играют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группы, в 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которых выделяются го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компания (крупный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 - холдинг), ф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(д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черние общества), а 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представительства, агентства, от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Централизация банковского капитала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слиянии кру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банков в кру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банковские объединения, в росте ф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сети крупных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Банковские объединения - это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ы, играющие госпо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ствующую 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банковском де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несколько форм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Банковские картели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ограничивающие самостоятел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от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банков и 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конкуренцию между 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путем с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гласов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уст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единообразных процентных 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к, проведения одинак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политики и т.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Банковские синдикаты, или </w:t>
      </w:r>
      <w:proofErr w:type="spellStart"/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нсор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иу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 w:rsidR="00254A8B" w:rsidRPr="00E3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соглашения ме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н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сколькими банками 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совместного проведения кру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финансовых оп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раций.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Банковские </w:t>
      </w:r>
      <w:proofErr w:type="spellStart"/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трест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возникающие путем по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слияния нескольких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в, причем происходит объе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капиталов этих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осуществляется 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управление ими.</w:t>
      </w:r>
    </w:p>
    <w:p w:rsidR="00254A8B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Банковские </w:t>
      </w:r>
      <w:proofErr w:type="spellStart"/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</w:t>
      </w:r>
      <w:proofErr w:type="spell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банков, фор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сохраняющих самостоятельность, но 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хс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финансовым ко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одного крупного б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скупившего контрольные </w:t>
      </w:r>
      <w:proofErr w:type="gramStart"/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</w:t>
      </w:r>
      <w:r w:rsidR="00254A8B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их а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8B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915112" w:rsidRPr="00E32A9E" w:rsidRDefault="00D606A6" w:rsidP="00D606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</w:t>
      </w:r>
      <w:proofErr w:type="spell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то, что х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</w:t>
      </w:r>
      <w:proofErr w:type="gramEnd"/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именно для б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отличие от других э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субъектов. Отсюда про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помещения денег, уч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 других пре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не выражают с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банка, поэтому не мо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тра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товаться как 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функции. Три 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proofErr w:type="gramEnd"/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функции банка: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Первой фу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банка является 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средств. Различные 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вестиционные фонды, финансово-промышленные ко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соб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рают денежные ресурс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инвестиций, а б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собирают денежные сре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собственных це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 функция банка ре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денежного оборота. Б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выступают центрами, через котор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проходит платежный оборот 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хозя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субъектов. Б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системе расчетов б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создают для с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клиентов возможность 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обмена, оборота де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средств и к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питала.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</w:t>
      </w:r>
      <w:proofErr w:type="spell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 - посре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Под ней з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понимается деятельность б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посредника в 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Через банки про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плат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 предприятий, ор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населения, и в это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смысле банки, 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между клиентами, 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платежи по 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поручению, как б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наделены п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среднической м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Понимать эту фу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следует более г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п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средничество то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 платежах, а в це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совокупности посреднических 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 отношению ко все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банку.</w:t>
      </w:r>
    </w:p>
    <w:p w:rsidR="00915112" w:rsidRPr="00E32A9E" w:rsidRDefault="00D606A6" w:rsidP="00D606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на </w:t>
      </w:r>
      <w:proofErr w:type="spellStart"/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день  фу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банков  сто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 разн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образны,  что   е</w:t>
      </w:r>
      <w:r w:rsidR="00915112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15112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</w:p>
    <w:p w:rsidR="00915112" w:rsidRPr="00E32A9E" w:rsidRDefault="00915112" w:rsidP="00D606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характеристикой может являться  все,  что  из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 выше,  поэто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 точное</w:t>
      </w:r>
    </w:p>
    <w:p w:rsidR="00915112" w:rsidRPr="00E32A9E" w:rsidRDefault="00915112" w:rsidP="00D606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определение 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 дать довольно 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но. Однако, обобщив все  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ложенное</w:t>
      </w:r>
      <w:proofErr w:type="gramEnd"/>
    </w:p>
    <w:p w:rsidR="00915112" w:rsidRPr="00E32A9E" w:rsidRDefault="00915112" w:rsidP="00D606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попробую сделать 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На мой взгляд  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 можно  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ктер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 как</w:t>
      </w:r>
    </w:p>
    <w:p w:rsidR="00915112" w:rsidRPr="00E32A9E" w:rsidRDefault="00915112" w:rsidP="00D606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систему  особ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 предприятий,  про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 которых  я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  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кредитное</w:t>
      </w:r>
      <w:proofErr w:type="gramEnd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</w:t>
      </w:r>
    </w:p>
    <w:p w:rsidR="00915112" w:rsidRPr="00E32A9E" w:rsidRDefault="00915112" w:rsidP="00D606A6">
      <w:pPr>
        <w:pStyle w:val="HTML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эмиссионное 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proofErr w:type="gramEnd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15112" w:rsidRPr="007F7705" w:rsidRDefault="00915112" w:rsidP="00D606A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1.3 Механизм фу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ио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иро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банков в э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</w:t>
      </w:r>
      <w:proofErr w:type="gramEnd"/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7F7705">
        <w:rPr>
          <w:rFonts w:ascii="Times New Roman" w:hAnsi="Times New Roman" w:cs="Times New Roman"/>
          <w:b/>
          <w:i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ке</w:t>
      </w:r>
    </w:p>
    <w:p w:rsidR="009C3B66" w:rsidRPr="00E32A9E" w:rsidRDefault="00D606A6" w:rsidP="00D606A6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Этапы функционирования механизма </w:t>
      </w:r>
      <w:proofErr w:type="spell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включают в </w:t>
      </w:r>
      <w:proofErr w:type="gram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C3B66" w:rsidRPr="00E32A9E" w:rsidRDefault="009C3B6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1-й этап — </w:t>
      </w:r>
      <w:proofErr w:type="spell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proofErr w:type="spellEnd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денег в 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 — население и ор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полагающие свободными де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средствами в 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 «Д», отдают 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на время 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 или временно хр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 их в 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ке, т. е. в э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смы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 «кредитуют» 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го;</w:t>
      </w:r>
    </w:p>
    <w:p w:rsidR="009C3B66" w:rsidRPr="00E32A9E" w:rsidRDefault="009C3B66" w:rsidP="00D606A6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2-й этап — 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</w:t>
      </w:r>
      <w:proofErr w:type="gramEnd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кредитования — 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отдает эти же де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«Д» в кр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 дру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участникам рынка, котор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становятся должниками 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на к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кие-то необ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им сроки.</w:t>
      </w:r>
    </w:p>
    <w:p w:rsidR="009C3B66" w:rsidRPr="00E32A9E" w:rsidRDefault="009C3B66" w:rsidP="00D606A6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 эт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— возврат кре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банку — через 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в кредитных д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говорах сро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должники банка воз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ему взятые вз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денежные средства «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Д» и уплачивают 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 процентный доход в 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 «П2»;</w:t>
      </w:r>
    </w:p>
    <w:p w:rsidR="009C3B66" w:rsidRPr="00E32A9E" w:rsidRDefault="009C3B66" w:rsidP="00D606A6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4-й этап — воз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 денег банком — 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возвращает денежные сре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«Д» их 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и обычно 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этом выплачивает 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процентный доход в 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 «П,».</w:t>
      </w:r>
    </w:p>
    <w:p w:rsidR="009C3B66" w:rsidRPr="00E32A9E" w:rsidRDefault="009C3B66" w:rsidP="00D606A6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Денежные итоги уч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процесса кредитования:</w:t>
      </w:r>
    </w:p>
    <w:p w:rsidR="009C3B66" w:rsidRPr="00E32A9E" w:rsidRDefault="009C3B66" w:rsidP="00D606A6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временно свободных де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г: Д превратилось в Д + П. До 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ачала кредитования они 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денежным капиталом в 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 про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кредитования сумма 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денежных средств возрос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величину по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от банка про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— 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 е. 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совокупный капитал те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р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 Д + П;</w:t>
      </w:r>
    </w:p>
    <w:p w:rsidR="009C3B66" w:rsidRPr="00E32A9E" w:rsidRDefault="009C3B66" w:rsidP="00D606A6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к: получил валовой до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 в размере 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2 - П,. Из это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дохода он п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крывает 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затраты и по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 прибыль;</w:t>
      </w:r>
    </w:p>
    <w:p w:rsidR="009C3B66" w:rsidRPr="00E32A9E" w:rsidRDefault="009C3B66" w:rsidP="00D606A6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участники 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— получатели кре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Д превратилось в Д + ПР, </w:t>
      </w:r>
      <w:proofErr w:type="spell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proofErr w:type="spellEnd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0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 — это </w:t>
      </w:r>
      <w:proofErr w:type="spell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прибыль от ис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ьзо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кредита. Из у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прибыли выплачивается про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нт банку, т. е. П2 </w:t>
      </w:r>
      <w:proofErr w:type="gramStart"/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между экономич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пр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и уплаченным про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есть чистый до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должника, или 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собственная (валовая) пр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ь.</w:t>
      </w:r>
    </w:p>
    <w:p w:rsidR="009C3B66" w:rsidRPr="00E32A9E" w:rsidRDefault="00D606A6" w:rsidP="00D606A6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и у </w:t>
      </w:r>
      <w:proofErr w:type="spell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свободных денег и у по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кредита имеет место </w:t>
      </w:r>
      <w:proofErr w:type="gram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gramEnd"/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ирост капитала, хотя и в р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размерах. Банк к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посредник ме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 у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казанными участниками рынка то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получает компенсацию с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затрат и </w:t>
      </w:r>
      <w:proofErr w:type="gram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gramEnd"/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ь. Следовательно, экономические </w:t>
      </w:r>
      <w:proofErr w:type="gram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нтерес</w:t>
      </w:r>
      <w:proofErr w:type="gramEnd"/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всех участвующих л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 в 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полной мере учте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— все и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прибыль сообразно с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капиталам и м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сту, з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на рынке.</w:t>
      </w:r>
    </w:p>
    <w:p w:rsidR="009C3B66" w:rsidRPr="00E32A9E" w:rsidRDefault="00D606A6" w:rsidP="00D606A6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</w:t>
      </w:r>
      <w:proofErr w:type="spell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и л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другого участника </w:t>
      </w:r>
      <w:proofErr w:type="gram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не огранич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ваются до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только от с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основной экономической де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яте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т. е. от собст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кредитования. Банк мо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жет получать прибыль и от </w:t>
      </w:r>
      <w:proofErr w:type="spell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других (</w:t>
      </w:r>
      <w:proofErr w:type="spell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некредитных</w:t>
      </w:r>
      <w:proofErr w:type="spellEnd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 е. от </w:t>
      </w:r>
      <w:proofErr w:type="gram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асчет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операций и </w:t>
      </w:r>
      <w:proofErr w:type="spellStart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</w:t>
      </w:r>
      <w:r w:rsidR="009C3B66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льной</w:t>
      </w:r>
      <w:proofErr w:type="spellEnd"/>
      <w:r w:rsidR="009C3B66" w:rsidRPr="00E3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деятельности.</w:t>
      </w:r>
      <w:r w:rsidR="00A86EE2" w:rsidRPr="00A86EE2">
        <w:rPr>
          <w:sz w:val="28"/>
          <w:szCs w:val="28"/>
        </w:rPr>
        <w:t xml:space="preserve"> </w:t>
      </w:r>
      <w:r w:rsidR="00A86EE2">
        <w:rPr>
          <w:sz w:val="28"/>
          <w:szCs w:val="28"/>
        </w:rPr>
        <w:t>[7, с.17</w:t>
      </w:r>
      <w:r w:rsidR="00A86EE2" w:rsidRPr="0006690F">
        <w:rPr>
          <w:sz w:val="28"/>
          <w:szCs w:val="28"/>
        </w:rPr>
        <w:t>].</w:t>
      </w:r>
    </w:p>
    <w:p w:rsidR="00DD602C" w:rsidRPr="00E32A9E" w:rsidRDefault="00DD602C" w:rsidP="00D606A6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D602C" w:rsidRPr="007F7705" w:rsidRDefault="00DD602C" w:rsidP="00D606A6">
      <w:pPr>
        <w:shd w:val="clear" w:color="auto" w:fill="FFFFFF" w:themeFill="background1"/>
        <w:spacing w:after="0"/>
        <w:ind w:firstLine="30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2.</w:t>
      </w:r>
      <w:r w:rsidRPr="007F770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Роль банков в </w:t>
      </w:r>
      <w:proofErr w:type="spellStart"/>
      <w:r w:rsidRPr="007F770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э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7F770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ко</w:t>
      </w:r>
      <w:proofErr w:type="gramEnd"/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но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м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и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ке</w:t>
      </w:r>
      <w:proofErr w:type="spellEnd"/>
      <w:r w:rsidR="00E32A9E" w:rsidRPr="007F770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РФ</w:t>
      </w:r>
    </w:p>
    <w:p w:rsidR="00DD1117" w:rsidRDefault="00DD602C" w:rsidP="00D606A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2.1. Проблемы функционирования </w:t>
      </w:r>
      <w:proofErr w:type="gramStart"/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ммерческих</w:t>
      </w:r>
      <w:proofErr w:type="gramEnd"/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банков в </w:t>
      </w:r>
      <w:proofErr w:type="spellStart"/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ке</w:t>
      </w:r>
      <w:proofErr w:type="spellEnd"/>
      <w:r w:rsidRPr="007F77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РФ</w:t>
      </w:r>
    </w:p>
    <w:p w:rsidR="00E275DE" w:rsidRPr="00DD1117" w:rsidRDefault="00D606A6" w:rsidP="00D606A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исторически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период (1988-2001 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 в России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зал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жены фундаментальные 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банковской системы, 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требов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ниям рыночной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В стране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двухуровневая банковская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истема: Центральный банк Росс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Федерации и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организ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ции. Это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стала одним из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лее технологически развитых,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орие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тированных секторов отечест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экономики.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Становление 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банковской системы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условиях, пр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сущих 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 переходного периода.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этот период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сектор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режил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 кризисов. Российский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 1998 года 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 наиболее гл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боким потр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для банковской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страны и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экономики в ц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лом.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отозваны лицензии у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крупнейших банков, в котор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соср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доточивалось около чет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активов банковской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и вкладов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ления (без учета Сберб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России), пятая 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остатков средств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сч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тах клиентов. Су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сократилась банковская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нфр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ктур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обсл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живающая потребности хоз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субъектов. Значительно 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питальная база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организаций. Как и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последствия кризиса бу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дут ощущаться в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 России еще не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 год.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Меры, предпринятые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РФ, Центральным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РФ, Агентством по рестру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ктур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кредитных организаций,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креди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ными организациями, поз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несколько оздоровить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систему. Осуществленные мер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в области рестру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ктур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банковской системы 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здали необ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условия для рост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капитала, активов и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средств банков,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финансового положения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организаций. Постепенно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система адаптируется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условиям деятельн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сти.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основных параметров, х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состояние банко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ской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России в пер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 с 01.01.1999 г. по 01.01.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г., свидетел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ствует о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развитии 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восстановления банковской де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тельности.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конец 2001 го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совокупные активы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сектора в 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альном исч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выросли на 17,4%,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предкризисный уровень (01.07.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98 г.) на 6,4%; 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капитал превысил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уровень на 1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2,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9%, при этом рост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наблюдался у 86%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организаций .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процесс расширения ресурс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базы банков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счет средств предприятий и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й, а также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населения.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Улучшилась структура 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ачест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proofErr w:type="spellEnd"/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активов кредитных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й, что нашло отр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в росте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реальному сектору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снижении просроченной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общем улучшении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ачест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кредитного пор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феля.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Существенно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финансовая устойчивость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орг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низаций. По состо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на 01.01.2002 го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удельный вес 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устойч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 банков в 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количестве действующих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организаций сост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вил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коло 93,1% 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Однако,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видимое 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кое улучшение ситуации в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секторе и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динамику основных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де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тельности банков, го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о нормализации состо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банковской системы, ее 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ивном участии в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экономики страны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но. Совр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менное состояние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сектора нельзя перео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ь. Некоторые важнейшие 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 банковского сектора по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spellEnd"/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четырех лет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зисного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восстановились до уро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августа 1998 го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 Так, по-прежнему 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невысокой роль 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населения в фор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сурсной базы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в: их доля в 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пассивах банковской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на 01.01.2002 г. сост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21,5%. В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исчислении вклады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ставили 90,9% от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уровня.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целом же,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банковской системы Росс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отражает общее состояние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финансовой сферы и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регулирования. Ба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ковская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характеризуется слабой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от многочисле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ных, в 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числе системных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 в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 этого низким фу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потенциалом. Однако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лее острая фаза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кризиса в Росс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уже преодолена.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современного этапа рефор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банковской сист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яетс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создание условий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ее устойчивого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активизации деятельности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сектора и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его устойчивости необ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 решить следующие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проб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ы: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уровня капитализации 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коммерческих банков;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концентрация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капитала;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региональной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инфраструктуры и соз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равных ко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курентных ус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й;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усиление взаимодействия банков с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сектором экономики;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наполнение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долгосрочными ресурсами.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 банковская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России нуждается в 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вании в рамках 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политики модернизации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напра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ленной на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внутренней стабильности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индустрии, ра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витие 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финансовых инструментов,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 с другими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экономики.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кризиса 1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98 года произошло переос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многих принц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пиальных поз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в деятельности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РФ, законодательных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в, Банка России.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 предпринят ряд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мер по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 из сложившейся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Внесены определенные корре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в политику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сии по 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к региональным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м, в денежно-кредитную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ку, была разработана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реструктуризации банковской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ы, нарабатывается практика 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оздоровления банков,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Стратегия развития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сектора Российской Фе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разработанная со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местными ус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Банка России 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РФ.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современных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Банк России, Ассо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российских банков и другие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итут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делают основной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 на поддержку сет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региональных банков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важного условия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производительных сил терр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и сбалансированного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роста. Поэтому,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развития данного процесса,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наш взгляд, необ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 выявить 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мотрет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основные пр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блемы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организаций регионов, а 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 разработать пути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реш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с ц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лью соз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устойчивой банковской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в регионе.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Сохранение и </w:t>
      </w:r>
      <w:proofErr w:type="spellStart"/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банковской индустрии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является 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просом 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значения. В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 этим, 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задачей в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астоящее время является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на государственном уро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проблемы региональных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в, формирование государственного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этой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86EE2" w:rsidRPr="00A86EE2">
        <w:rPr>
          <w:sz w:val="28"/>
          <w:szCs w:val="28"/>
        </w:rPr>
        <w:t xml:space="preserve"> </w:t>
      </w:r>
      <w:r w:rsidR="00A86EE2">
        <w:rPr>
          <w:sz w:val="28"/>
          <w:szCs w:val="28"/>
        </w:rPr>
        <w:t>[8, с.40</w:t>
      </w:r>
      <w:r w:rsidR="00A86EE2" w:rsidRPr="0006690F">
        <w:rPr>
          <w:sz w:val="28"/>
          <w:szCs w:val="28"/>
        </w:rPr>
        <w:t>].</w:t>
      </w:r>
      <w:bookmarkStart w:id="0" w:name="_GoBack"/>
      <w:bookmarkEnd w:id="0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Рассматривая деятельность коммерческих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событий 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1998 года, 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отметить, что по 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оценкам около 55%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иональных коммерческих банков 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в той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иной степени проб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ными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 регионов с 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развитой банковской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проблемные коммерческие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отсутствовали (Свердловская,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городская, Ростовская области и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т-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Петербур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г), либо их 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была невелика и сост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примерно 8% (С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я,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Тюменская область, рес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Татарстан).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регионах доля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банков с кр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проблемами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достигала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трет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Исключение составлял 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Краснодарский край, 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 3 из 5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испытывали значительные проб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ы. Данные выводы подтверждают, что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кризиса не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для реги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нальных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настолько значительными.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в основном, 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свои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устойчивые позиции.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Современная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система России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ает более 1300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мерческих банков, из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около 52%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регионах. По ито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2001 года обес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регионов банковскими ус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 претерпела су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ного изменения.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Отмечается сохранение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дифференциации между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 данному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ю, что объясняется,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 всего, неравн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мерностью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развития.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Москвы 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области наилучшую обес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банковскими услугами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меет Северо-Западный федеральный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В Пр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ском и Ур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федеральных округах обес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банковскими услугами нес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 выше, чем в сре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по России. В чет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округах - 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(без Москвы и Мос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области), Южном,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и Дальневосточном - обес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банковскими услугами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 общеро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сийского уровня.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нее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обеспечен банковскими ус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Сибирский ф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деральный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По-прежнему в 10 субъе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Российской Федерации 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 действующих кредитных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не превышало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х. В трех субъе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Российской Федерации (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АО, Чукотский АО, Чече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Республ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ка) по сост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янию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01.01.2002 г.,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и в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годы, отсутствовали 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кредитные организации.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2001 года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банки демонстрировали усто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динамику развития.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активы росли 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лее быстрыми темпами, 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активы банковского 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 целом,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кредиты экономике, 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при этом просроче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задолженность. Все это 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ает, что региональные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ближе к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экономике, их 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 предпри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тиями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 долгосрочную основу.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регионах Росс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сосредоточены основные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мощности и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ресурсы. К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 времени многие из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становятся или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 стали основой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 роста. Однако в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инстве регионов проблемы у мест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банков остаются.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 проб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банковской индустрии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связана с особе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гионов и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уже в пер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ые годы реформ.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их возникнов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ие: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Однобокое развитие региональной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ориентированной на 1-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предельные отрасли.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Характерный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многих регионов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удельный вес нере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сельскохозяйственных предприятий.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Изначально </w:t>
      </w:r>
      <w:proofErr w:type="spellStart"/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ное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распределение средств из 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в регионы, и,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следствие, сильная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 отдельных регионов от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ф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нансирования.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Исторически сложившаяся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столицы 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экспорт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ориентированных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регионов (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том числе и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области) на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экспортно- импортных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и выход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международный ф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нансовый рынок.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Следующим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реализации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банками своего поте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развития является то, что перс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их функционир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вания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связаны с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региональной экономики и, в пер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 очередь, с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основных предприятий 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и. Следствием этого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ляется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тесная связь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региональных коммерческих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 сл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дующими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Кредитование реального сектора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большинства регионов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сильно ограничивается деф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надежных заемщиков и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 многих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огромной суммой 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 неплатежей, высокий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вес убыточных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(36,4% в 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по России) 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яетс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причиной ограничения нор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функцион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рования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банков: снижения усто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капитальной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банков.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Экономическая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не позволяет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банкам привлекать 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госроч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депозиты юридических и 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лиц, что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огран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чивает объемы 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госроч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кредитования, а, это в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очередь, не 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 способствовать увеличению объе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производства и 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оснащению предприятий.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Рассмотренные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создают сложный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круг проблем,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из которых не поз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яет решить следующую.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Проблемы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банков - это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всегда проблемы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пределения ресурсов между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организациями территорий и кру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банками центра.</w:t>
      </w:r>
    </w:p>
    <w:p w:rsidR="00E275DE" w:rsidRPr="00E32A9E" w:rsidRDefault="00D606A6" w:rsidP="00D606A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экспертов Уральского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союза, около 80% 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банковской системы сосре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доточе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в московских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. Такое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ставит кредитные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центра в 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лее выгодное полож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рынке ссудных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 счет 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ьзо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демпинговых тар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фов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обслуживании крупных кор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клиентов и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вкладов насел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Результаты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пяти десятков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из различных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в, свидетельствуют о 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м, что: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подавляющем 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 экономически развитых 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за 1999-2001 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открылись филиалы мос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кредитных организаций,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кровенно демпинговую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ку;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наибольшую конкуренцию на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услуг юридическим 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регионал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ные банки 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 со стороны 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московских банков,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м, конкуренция носит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й, так и 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характеры, включая нефор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связи с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структурами.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Существует мнение, что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сеть филиалов кру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столичных банков по все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стране способствует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 переливу капитала в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ке. Однако это не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так. Против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аргумента говорят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факты. В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х, все составляющие 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системы стр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 -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итная, расчетная и сбере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- в 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случае попадают в стр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зависимость от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числа частных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й, что чревато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громными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системными рисками. Во-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х, в условиях отсутст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какой-либо правовой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ы, регулирующей лоббирующее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различных финансовых, хоз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и политических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ит, возникает существенный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принятия крупнейшими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организациями не все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опра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данных с точ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зрения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рынка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й. В-третьих, управление 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фил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алом осуществляется из го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банка, что, безус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но, снижает эффе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тивность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решений на терр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утверждение о 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м, что крупнейшие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кредитуют дешевле, 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местные, а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приносят большую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ьзу экономике, не 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верное. Против это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можно привести,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наш взгляд,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арг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мент - крупнейшие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берут либо сре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привлеченные в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х, 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 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сурсы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 В любом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 эти средства соб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 территорий и через посредничество мос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банков возвращаются обр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на терр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тории в виде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кредитов. Ясно, что 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бы данные ресурс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обор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чивались, минуя 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посредника, они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бы еще 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 и еще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нее для эк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номики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в настоящее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ничего не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ь, то многие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через несколько лет 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гут полностью лишиться мест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банков, и,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но, это связано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с 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жизнеспособностью в ус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рынка их московских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в, а с особе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перераспределения финансовых потоков по 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«центр -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ы». Данной проблеме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яетс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особое внимание в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в мае 2000 го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Ассоциацией российских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екте «Концептуальные 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развития банковской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России» 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Такая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связана с 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комплексом причин, 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из которых 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следующие: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факторы, связанные с 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собственности в Росс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Общеизвестно,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что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доля частной собст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- в пер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очередь крупне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ших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- находится в 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достаточно ограниченного 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кру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финансово-промышленных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в, имеющих центр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решений в Мос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ве. Соответственно, основной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нстру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 контроля - 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ансовые потоки входящих в гру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 предприятий - сосре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центре. Это 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 к искусственному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товарных и 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п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токов в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х. Складывается ситуация,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производственный ко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плекс,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ьевая база, социальная сфер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находится в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не, а возможности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этого производства и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социальной сферы - в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нтре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Так, по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ичным оценкам, банки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 развитым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потенц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алом (Тюменская,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я, Свердловская, Челябинская 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Красн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ярский край и др.) обс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 не более 30-40% 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потоков пре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приятий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а;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отсутствие внятной государственной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отношении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реги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нального банковского 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 Выражается это в бесс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х, направле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на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краткосрочных, текущих задач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х;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наличие естественного монополиста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рынке частных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- Сберег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тельного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а, использующего зачастую не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ие, а политические мот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при принятии 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или иных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решений. Типичный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мер, Тюменская область, 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 Сбербанк аккумулирует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 52,2% ба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ковских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 лишь 3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3% кредитов. Трансформация сбере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насел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в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систему Сберб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недостаточно эффективна, и 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лубинная причина этого в 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м, что огромным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ресурсом управляет не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к, а государство;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существование 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государственных холдингов,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лее крупные из котор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Газпром, предприятия ато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промышленности, военно-промышленный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кс и т.д.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холдинги обладают 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ф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нансовым потенциалом, собст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банками, социальной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нфр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ктурой. Когда коммерческие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обслуживающие интересы 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 холдинга, начинают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«на равных» с дру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участниками рынка,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 монополизация банковской отр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Совокупность указанных факторов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привела к 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му, что более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финансовых ресурсов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и свыше 70% сбере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населения 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средоточено в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столицы.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Проблемы заключается в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не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разработаны принципы,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мирующие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конкурентную среду в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отрасли. В резу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 крупные иногородние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лоббировали собственные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нтерес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с целью п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пределения финансовых потоков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и средств г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бюджета, благодаря 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 московские банки 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проводить демпинговую политику по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ресурсов в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х. Кроме того, пор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проведения конкурсов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право обслуживания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счетов создавал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мущества для крупных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в, так как 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критерием отбора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ысту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л, как правило,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 собственных средств (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а) банка.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 </w:t>
      </w:r>
      <w:proofErr w:type="spellStart"/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региональные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в силу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факторов были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докапитализированы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капитала отечественной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сист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являются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сегодняшний день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из наиболее актуальных,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 в противном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 может быть пост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 под угрозу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стране процесс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роста. По 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суммарного капитала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системы к объе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 ВВП Россия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на одном из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мест в Европе - 5%, отст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от других стр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 в 2-5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аз. Задача повышения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изации касается непосредственно и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коммерческих ба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ков, которые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 важную роль в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экономики территорий.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уровень капитала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коммерческих банков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ает их разв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тие, не поз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яет предоставлять клиентам кру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кредиты.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Другая не </w:t>
      </w:r>
      <w:proofErr w:type="spellStart"/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нее</w:t>
      </w:r>
      <w:proofErr w:type="spellEnd"/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важная проблема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банков - это проб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кредитования. С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рынка государственных и кор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ценных бумаг в резу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 кризиса 1998 го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наиболее пе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спективным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эффективного размещения средств стало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реального сектора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Это способствует 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подъему и соз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ает прочную базу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разв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тия самих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Коммерческие банки имеют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аточ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много свободных 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средств, которые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виде 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средств на ко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счетах. Тем не 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нее, банки не стре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размещать их в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предприятиям и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м, хотя это 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источник доходов. По 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экспертов, спрос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реального сектора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кредитные ресурс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удовлетворяется лишь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50% . 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фактором, негативно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на кредитование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сектора, является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риск кредитования,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вязанный с неспособностью 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предприятий неф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нансового 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обеспечивать возвратность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ссуд из-за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неплатежеспособности. Многие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находятся на 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банкро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ства, более 30% 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количества работают уб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ыточ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но. Лишь очень небо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шое число пре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приятий в состо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вернуть кредит в сро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 К тому же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предприятий пр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кредит, который,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минимум, на 3% 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 установленной ставки рефинансирования, 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яетс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слишком высоким. В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м, основная причина незначительных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в реальный 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ктор эк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номики региона - это сост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яние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Кроме того, нет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законодательных гарантий воз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выдаваемых кредитов.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Существенным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работе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системы следует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неприспособленность к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деятельности. Главным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м, причины этого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дует искать в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особенностях. Банко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ский 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ктор регионов как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структура сформирована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ктически из универсальных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организаций, выполняющих вес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набор банковских ус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Не имея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в, способных сформировать 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госрочную ресурсную базу,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организации не в состо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ществлять долгосрочные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 достаточных объе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х, направляемые на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конструкцию и развитие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отраслей экономики. 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де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тельности всех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регионов является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прибыли в 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за счет обс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текущей деятельности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выявленные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развития российского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сектора свидетельствуют о 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функционировании в ус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воздействия постоянно 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факторов политической, 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экономической среды. В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ситуации одной из 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задач реформирования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системы является соз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устойчивого реги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нального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сектора как 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для достижения усто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эк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номического роста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ы. Для этого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требуетс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разработка мероприятий,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повышению устойчивости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банков. Конце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туальные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к определению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мероприятий будут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в следующем 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афе.</w:t>
      </w:r>
    </w:p>
    <w:p w:rsidR="006459B3" w:rsidRPr="007F7705" w:rsidRDefault="006459B3" w:rsidP="00D606A6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F77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2.2. Банковская прибыль в РФ и </w:t>
      </w:r>
      <w:proofErr w:type="gramStart"/>
      <w:r w:rsidRPr="007F77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proofErr w:type="gramEnd"/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аз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ит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ы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 странах</w:t>
      </w:r>
    </w:p>
    <w:p w:rsidR="006459B3" w:rsidRPr="00E32A9E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две </w:t>
      </w:r>
      <w:proofErr w:type="spell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наиболее 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ы, и на 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приходится основная ч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банковской прибыли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странах с 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экономикой в пос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годы значительно возрос объе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банко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услуг. 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постепенно становятся втор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важности источ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д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банков. Собст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операции банков 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по-прежнему подч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ненную 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ь. </w:t>
      </w:r>
    </w:p>
    <w:p w:rsidR="006459B3" w:rsidRPr="00E32A9E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банковской </w:t>
      </w:r>
      <w:proofErr w:type="spell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сдерживаться по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 влиянием т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акторов</w:t>
      </w:r>
      <w:proofErr w:type="gram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чрезмерный 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пресс на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 прибыль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дост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аточ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ресурсов для 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ведения банковских 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недостаток квалифицированных 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др. В 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 переходной э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зачастую именно эт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факторы не поз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банкам делать бо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широкие шаги в 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развитии. </w:t>
      </w:r>
    </w:p>
    <w:p w:rsidR="006459B3" w:rsidRPr="00E32A9E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Балансы </w:t>
      </w:r>
      <w:proofErr w:type="spell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 используются д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анализа и 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деятельностью банковских учре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й, определения показат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ликви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управления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прибылью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459B3" w:rsidRPr="00E32A9E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кредитования предусматривает, что 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стоимости во вре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пользование банк вз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с заемщика 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плату, которая обес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возмещение его 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 по пр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влечению ресурсов, 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 на содержание 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банка и фор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банковской прибыли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 за кредит 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форме про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ставки, размер которо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устанавливают соглашением сторо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 и фиксируют в кре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договоре. Процентные 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дифференцируют в 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риска 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кр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дитной сделки. </w:t>
      </w:r>
    </w:p>
    <w:p w:rsidR="006459B3" w:rsidRPr="00E32A9E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proofErr w:type="spell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разобраться, 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каком уровне уст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норма банковского про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от 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факторов она 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ит. Но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банковской прибыли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от д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основных факторов: от нор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предприним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тельского 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итала и нормы 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процента. </w:t>
      </w:r>
    </w:p>
    <w:p w:rsidR="006459B3" w:rsidRPr="00E32A9E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Банкир </w:t>
      </w:r>
      <w:proofErr w:type="spell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как и пре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реальном се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кторе, получает свой 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предпринимательский доход. Ч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банковской прибыли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ычето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всех выплат ( чистая 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ь) и составляет собст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доход ба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ка. </w:t>
      </w:r>
    </w:p>
    <w:p w:rsidR="006459B3" w:rsidRPr="00E32A9E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proofErr w:type="spell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разобраться, 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каком уровне уст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норма банковского про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от 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факторов она 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ит. Но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банковской прибыли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от д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основных факторов: от нор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предприним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тельского 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нормы 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процента. </w:t>
      </w:r>
    </w:p>
    <w:p w:rsidR="006459B3" w:rsidRPr="00E32A9E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Собственный </w:t>
      </w:r>
      <w:proofErr w:type="spell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составляет 1 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 долларов, пр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влеченный - 70 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долларов. Подсчитайте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 прибыль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процента, если в ссу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отдается только пр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капитал. </w:t>
      </w:r>
    </w:p>
    <w:p w:rsidR="006459B3" w:rsidRPr="00E32A9E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proofErr w:type="spell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банка я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прибыль, которая пре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собой разность ме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валовым операцио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до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валовыми из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Основным источником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прибыли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между нормой про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капитал, котор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банк отдает вз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ы, и нормой про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активы, котор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банк берет вз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ы. 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точником этой 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являются также доходы от за б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операций. </w:t>
      </w:r>
    </w:p>
    <w:p w:rsidR="006459B3" w:rsidRPr="00E32A9E" w:rsidRDefault="006459B3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обес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получение</w:t>
      </w:r>
      <w:r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банковской </w:t>
      </w:r>
      <w:proofErr w:type="gramStart"/>
      <w:r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459B3" w:rsidRPr="00E32A9E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 в долг 7000 до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получив 10 %, 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вернут себе 7000 п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юс 700 долларов в 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процентов. Эти про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платежи составл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 прибыль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эту 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они получают, ис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чужие деньги. </w:t>
      </w:r>
    </w:p>
    <w:p w:rsidR="006459B3" w:rsidRPr="00E32A9E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материальные 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работников банка. Д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государства кроме 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кредитной организации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б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пр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быль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представляет 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</w:t>
      </w:r>
      <w:proofErr w:type="gram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получения налогов с це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 ф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общегосударственных ну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</w:p>
    <w:p w:rsidR="006459B3" w:rsidRDefault="00D606A6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Банки России </w:t>
      </w:r>
      <w:proofErr w:type="spell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proofErr w:type="spellEnd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продажи и курс по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Разница между 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идет на обр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6459B3" w:rsidRPr="00E32A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банковской прибыли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определяются в з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висимости от спроса и пре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ЦБ РФ ре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 и поддерживает 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ютный курс рубля путе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валютных интервенций. Ес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расширяет про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 иностранной валюты, курс отечественной </w:t>
      </w:r>
      <w:proofErr w:type="spellStart"/>
      <w:proofErr w:type="gramStart"/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6459B3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</w:t>
      </w:r>
      <w:r w:rsidR="006459B3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A86E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A8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Style w:val="ab"/>
        <w:tblpPr w:leftFromText="180" w:rightFromText="180" w:vertAnchor="text" w:horzAnchor="margin" w:tblpY="587"/>
        <w:tblW w:w="9923" w:type="dxa"/>
        <w:tblLayout w:type="fixed"/>
        <w:tblLook w:val="04A0" w:firstRow="1" w:lastRow="0" w:firstColumn="1" w:lastColumn="0" w:noHBand="0" w:noVBand="1"/>
      </w:tblPr>
      <w:tblGrid>
        <w:gridCol w:w="2347"/>
        <w:gridCol w:w="1985"/>
        <w:gridCol w:w="1972"/>
        <w:gridCol w:w="2124"/>
        <w:gridCol w:w="1495"/>
      </w:tblGrid>
      <w:tr w:rsidR="00A86EE2" w:rsidRPr="00FF78F3" w:rsidTr="00A86EE2">
        <w:tc>
          <w:tcPr>
            <w:tcW w:w="2347" w:type="dxa"/>
            <w:vMerge w:val="restart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Место, название банка, лицензия</w:t>
            </w:r>
          </w:p>
        </w:tc>
        <w:tc>
          <w:tcPr>
            <w:tcW w:w="3957" w:type="dxa"/>
            <w:gridSpan w:val="2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Показатель</w:t>
            </w:r>
          </w:p>
        </w:tc>
        <w:tc>
          <w:tcPr>
            <w:tcW w:w="3619" w:type="dxa"/>
            <w:gridSpan w:val="2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Изменение</w:t>
            </w:r>
          </w:p>
        </w:tc>
      </w:tr>
      <w:tr w:rsidR="00A86EE2" w:rsidRPr="00FF78F3" w:rsidTr="00A86EE2">
        <w:tc>
          <w:tcPr>
            <w:tcW w:w="2347" w:type="dxa"/>
            <w:vMerge/>
          </w:tcPr>
          <w:p w:rsidR="00A86EE2" w:rsidRPr="00FF78F3" w:rsidRDefault="00A86EE2" w:rsidP="00A86EE2">
            <w:pPr>
              <w:spacing w:before="168" w:line="360" w:lineRule="auto"/>
            </w:pPr>
          </w:p>
        </w:tc>
        <w:tc>
          <w:tcPr>
            <w:tcW w:w="198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Январь 2015</w:t>
            </w:r>
          </w:p>
        </w:tc>
        <w:tc>
          <w:tcPr>
            <w:tcW w:w="1972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Декабрь 2014</w:t>
            </w:r>
          </w:p>
        </w:tc>
        <w:tc>
          <w:tcPr>
            <w:tcW w:w="2124" w:type="dxa"/>
          </w:tcPr>
          <w:p w:rsidR="00A86EE2" w:rsidRPr="00FF78F3" w:rsidRDefault="00A86EE2" w:rsidP="00A86EE2">
            <w:pPr>
              <w:spacing w:before="168" w:line="360" w:lineRule="auto"/>
            </w:pPr>
            <w:proofErr w:type="spellStart"/>
            <w:r w:rsidRPr="00FF78F3">
              <w:t>Тыс</w:t>
            </w:r>
            <w:proofErr w:type="gramStart"/>
            <w:r w:rsidRPr="00FF78F3">
              <w:t>.Р</w:t>
            </w:r>
            <w:proofErr w:type="gramEnd"/>
            <w:r w:rsidRPr="00FF78F3">
              <w:t>уб</w:t>
            </w:r>
            <w:proofErr w:type="spellEnd"/>
            <w:r w:rsidRPr="00FF78F3">
              <w:t>.</w:t>
            </w:r>
          </w:p>
        </w:tc>
        <w:tc>
          <w:tcPr>
            <w:tcW w:w="149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%</w:t>
            </w:r>
          </w:p>
        </w:tc>
      </w:tr>
      <w:tr w:rsidR="00A86EE2" w:rsidRPr="00FF78F3" w:rsidTr="00A86EE2">
        <w:tc>
          <w:tcPr>
            <w:tcW w:w="2347" w:type="dxa"/>
          </w:tcPr>
          <w:p w:rsidR="00A86EE2" w:rsidRPr="00FF78F3" w:rsidRDefault="00A86EE2" w:rsidP="00A86EE2">
            <w:pPr>
              <w:spacing w:before="168" w:line="360" w:lineRule="auto"/>
              <w:rPr>
                <w:u w:val="single"/>
              </w:rPr>
            </w:pPr>
            <w:r w:rsidRPr="00FF78F3">
              <w:t xml:space="preserve">1 </w:t>
            </w:r>
            <w:r w:rsidRPr="00FF78F3">
              <w:rPr>
                <w:u w:val="single"/>
              </w:rPr>
              <w:t xml:space="preserve">Сбербанк России </w:t>
            </w:r>
            <w:r w:rsidRPr="00FF78F3">
              <w:t>№1481</w:t>
            </w:r>
          </w:p>
        </w:tc>
        <w:tc>
          <w:tcPr>
            <w:tcW w:w="198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22 330 238 836</w:t>
            </w:r>
          </w:p>
        </w:tc>
        <w:tc>
          <w:tcPr>
            <w:tcW w:w="1972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20 451 148 750</w:t>
            </w:r>
          </w:p>
        </w:tc>
        <w:tc>
          <w:tcPr>
            <w:tcW w:w="2124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+1 879 090 086</w:t>
            </w:r>
          </w:p>
        </w:tc>
        <w:tc>
          <w:tcPr>
            <w:tcW w:w="149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+9,19%</w:t>
            </w:r>
          </w:p>
        </w:tc>
      </w:tr>
      <w:tr w:rsidR="00A86EE2" w:rsidRPr="00FF78F3" w:rsidTr="00A86EE2">
        <w:tc>
          <w:tcPr>
            <w:tcW w:w="2347" w:type="dxa"/>
          </w:tcPr>
          <w:p w:rsidR="00A86EE2" w:rsidRPr="00FF78F3" w:rsidRDefault="00A86EE2" w:rsidP="00A86EE2">
            <w:pPr>
              <w:pStyle w:val="aa"/>
              <w:numPr>
                <w:ilvl w:val="0"/>
                <w:numId w:val="4"/>
              </w:numPr>
              <w:spacing w:before="168" w:line="360" w:lineRule="auto"/>
            </w:pPr>
            <w:r w:rsidRPr="00FF78F3">
              <w:rPr>
                <w:u w:val="single"/>
              </w:rPr>
              <w:t xml:space="preserve">ВТБ </w:t>
            </w:r>
            <w:r w:rsidRPr="00FF78F3">
              <w:t>№1000</w:t>
            </w:r>
          </w:p>
        </w:tc>
        <w:tc>
          <w:tcPr>
            <w:tcW w:w="198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8 363 248 420</w:t>
            </w:r>
          </w:p>
        </w:tc>
        <w:tc>
          <w:tcPr>
            <w:tcW w:w="1972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7 718 404 263</w:t>
            </w:r>
          </w:p>
        </w:tc>
        <w:tc>
          <w:tcPr>
            <w:tcW w:w="2124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+644 844 157</w:t>
            </w:r>
          </w:p>
        </w:tc>
        <w:tc>
          <w:tcPr>
            <w:tcW w:w="149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+8,35%</w:t>
            </w:r>
          </w:p>
        </w:tc>
      </w:tr>
      <w:tr w:rsidR="00A86EE2" w:rsidRPr="00FF78F3" w:rsidTr="00A86EE2">
        <w:tc>
          <w:tcPr>
            <w:tcW w:w="2347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 xml:space="preserve">3 </w:t>
            </w:r>
            <w:r w:rsidRPr="00FF78F3">
              <w:rPr>
                <w:u w:val="single"/>
              </w:rPr>
              <w:t xml:space="preserve">Газпромбанк </w:t>
            </w:r>
            <w:r w:rsidRPr="00FF78F3">
              <w:t>№354</w:t>
            </w:r>
          </w:p>
        </w:tc>
        <w:tc>
          <w:tcPr>
            <w:tcW w:w="198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4 722 888 449</w:t>
            </w:r>
          </w:p>
        </w:tc>
        <w:tc>
          <w:tcPr>
            <w:tcW w:w="1972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4 527 651 988</w:t>
            </w:r>
          </w:p>
        </w:tc>
        <w:tc>
          <w:tcPr>
            <w:tcW w:w="2124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+195 236 461</w:t>
            </w:r>
          </w:p>
        </w:tc>
        <w:tc>
          <w:tcPr>
            <w:tcW w:w="149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+4,31%</w:t>
            </w:r>
          </w:p>
        </w:tc>
      </w:tr>
      <w:tr w:rsidR="00A86EE2" w:rsidRPr="00FF78F3" w:rsidTr="00A86EE2">
        <w:tc>
          <w:tcPr>
            <w:tcW w:w="2347" w:type="dxa"/>
          </w:tcPr>
          <w:p w:rsidR="00A86EE2" w:rsidRPr="00FF78F3" w:rsidRDefault="00A86EE2" w:rsidP="00A86EE2">
            <w:pPr>
              <w:spacing w:before="168" w:line="360" w:lineRule="auto"/>
            </w:pPr>
            <w:proofErr w:type="gramStart"/>
            <w:r w:rsidRPr="00FF78F3">
              <w:t xml:space="preserve">4 </w:t>
            </w:r>
            <w:r w:rsidRPr="00FF78F3">
              <w:rPr>
                <w:u w:val="single"/>
              </w:rPr>
              <w:t>ФК Открытие (</w:t>
            </w:r>
            <w:proofErr w:type="spellStart"/>
            <w:r w:rsidRPr="00FF78F3">
              <w:rPr>
                <w:u w:val="single"/>
              </w:rPr>
              <w:t>бывш</w:t>
            </w:r>
            <w:proofErr w:type="spellEnd"/>
            <w:r w:rsidRPr="00FF78F3">
              <w:rPr>
                <w:u w:val="single"/>
              </w:rPr>
              <w:t>.</w:t>
            </w:r>
            <w:proofErr w:type="gramEnd"/>
            <w:r w:rsidRPr="00FF78F3">
              <w:rPr>
                <w:u w:val="single"/>
              </w:rPr>
              <w:t xml:space="preserve"> </w:t>
            </w:r>
            <w:proofErr w:type="spellStart"/>
            <w:proofErr w:type="gramStart"/>
            <w:r w:rsidRPr="00FF78F3">
              <w:rPr>
                <w:u w:val="single"/>
              </w:rPr>
              <w:t>НОМОС-Банк</w:t>
            </w:r>
            <w:proofErr w:type="spellEnd"/>
            <w:r w:rsidRPr="00FF78F3">
              <w:rPr>
                <w:u w:val="single"/>
              </w:rPr>
              <w:t xml:space="preserve">) </w:t>
            </w:r>
            <w:r w:rsidRPr="00FF78F3">
              <w:t>№2209</w:t>
            </w:r>
            <w:proofErr w:type="gramEnd"/>
          </w:p>
        </w:tc>
        <w:tc>
          <w:tcPr>
            <w:tcW w:w="198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2 735 566 373</w:t>
            </w:r>
          </w:p>
        </w:tc>
        <w:tc>
          <w:tcPr>
            <w:tcW w:w="1972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1 511 339 105</w:t>
            </w:r>
          </w:p>
          <w:p w:rsidR="00A86EE2" w:rsidRPr="00FF78F3" w:rsidRDefault="00A86EE2" w:rsidP="00A86EE2">
            <w:pPr>
              <w:spacing w:line="360" w:lineRule="auto"/>
            </w:pPr>
          </w:p>
        </w:tc>
        <w:tc>
          <w:tcPr>
            <w:tcW w:w="2124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+1 224 227 268</w:t>
            </w:r>
          </w:p>
        </w:tc>
        <w:tc>
          <w:tcPr>
            <w:tcW w:w="149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+81,00%</w:t>
            </w:r>
          </w:p>
        </w:tc>
      </w:tr>
      <w:tr w:rsidR="00A86EE2" w:rsidRPr="00FF78F3" w:rsidTr="00A86EE2">
        <w:trPr>
          <w:trHeight w:val="633"/>
        </w:trPr>
        <w:tc>
          <w:tcPr>
            <w:tcW w:w="2347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 xml:space="preserve">5 </w:t>
            </w:r>
            <w:r w:rsidRPr="00FF78F3">
              <w:rPr>
                <w:u w:val="single"/>
              </w:rPr>
              <w:t xml:space="preserve">Альфа-Банк </w:t>
            </w:r>
            <w:r w:rsidRPr="00FF78F3">
              <w:t>№1326</w:t>
            </w:r>
          </w:p>
        </w:tc>
        <w:tc>
          <w:tcPr>
            <w:tcW w:w="198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2 312 738 407</w:t>
            </w:r>
          </w:p>
        </w:tc>
        <w:tc>
          <w:tcPr>
            <w:tcW w:w="1972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2 123 947 035</w:t>
            </w:r>
          </w:p>
        </w:tc>
        <w:tc>
          <w:tcPr>
            <w:tcW w:w="2124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+188 791 372</w:t>
            </w:r>
          </w:p>
        </w:tc>
        <w:tc>
          <w:tcPr>
            <w:tcW w:w="149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+8,89%</w:t>
            </w:r>
          </w:p>
        </w:tc>
      </w:tr>
      <w:tr w:rsidR="00A86EE2" w:rsidRPr="00FF78F3" w:rsidTr="00A86EE2">
        <w:tc>
          <w:tcPr>
            <w:tcW w:w="2347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 xml:space="preserve">6 </w:t>
            </w:r>
            <w:proofErr w:type="spellStart"/>
            <w:r w:rsidRPr="00FF78F3">
              <w:rPr>
                <w:u w:val="single"/>
              </w:rPr>
              <w:t>Россельхозбанк</w:t>
            </w:r>
            <w:proofErr w:type="spellEnd"/>
            <w:r w:rsidRPr="00FF78F3">
              <w:t xml:space="preserve"> №3349</w:t>
            </w:r>
          </w:p>
        </w:tc>
        <w:tc>
          <w:tcPr>
            <w:tcW w:w="198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2 165 034 716</w:t>
            </w:r>
          </w:p>
        </w:tc>
        <w:tc>
          <w:tcPr>
            <w:tcW w:w="1972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2 114 023 345</w:t>
            </w:r>
          </w:p>
        </w:tc>
        <w:tc>
          <w:tcPr>
            <w:tcW w:w="2124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+51 011 371</w:t>
            </w:r>
          </w:p>
        </w:tc>
        <w:tc>
          <w:tcPr>
            <w:tcW w:w="1495" w:type="dxa"/>
          </w:tcPr>
          <w:p w:rsidR="00A86EE2" w:rsidRPr="00FF78F3" w:rsidRDefault="00A86EE2" w:rsidP="00A86EE2">
            <w:pPr>
              <w:spacing w:before="168" w:line="360" w:lineRule="auto"/>
            </w:pPr>
            <w:r w:rsidRPr="00FF78F3">
              <w:t>+2,41%</w:t>
            </w:r>
          </w:p>
        </w:tc>
      </w:tr>
    </w:tbl>
    <w:p w:rsidR="00854AD1" w:rsidRDefault="00854AD1" w:rsidP="00A86EE2">
      <w:pPr>
        <w:spacing w:before="168" w:line="360" w:lineRule="auto"/>
        <w:rPr>
          <w:sz w:val="28"/>
          <w:szCs w:val="28"/>
        </w:rPr>
      </w:pPr>
      <w:r>
        <w:rPr>
          <w:sz w:val="28"/>
          <w:szCs w:val="28"/>
        </w:rPr>
        <w:t>Таблица 1- Рейтинг Российских банков</w:t>
      </w:r>
    </w:p>
    <w:p w:rsidR="00854AD1" w:rsidRPr="00854AD1" w:rsidRDefault="00854AD1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AD1" w:rsidRPr="00E32A9E" w:rsidRDefault="00854AD1" w:rsidP="00D60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9B3" w:rsidRPr="00E32A9E" w:rsidRDefault="00E275DE" w:rsidP="00D606A6">
      <w:pPr>
        <w:rPr>
          <w:rFonts w:ascii="Times New Roman" w:hAnsi="Times New Roman" w:cs="Times New Roman"/>
          <w:i/>
          <w:sz w:val="28"/>
          <w:szCs w:val="28"/>
        </w:rPr>
      </w:pPr>
      <w:r w:rsidRPr="007F770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2.3. Государственное управление </w:t>
      </w:r>
      <w:proofErr w:type="gramStart"/>
      <w:r w:rsidRPr="007F7705">
        <w:rPr>
          <w:rFonts w:ascii="Times New Roman" w:hAnsi="Times New Roman" w:cs="Times New Roman"/>
          <w:b/>
          <w:i/>
          <w:sz w:val="28"/>
          <w:szCs w:val="28"/>
        </w:rPr>
        <w:t>ко</w:t>
      </w:r>
      <w:proofErr w:type="gramEnd"/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hAnsi="Times New Roman" w:cs="Times New Roman"/>
          <w:b/>
          <w:i/>
          <w:sz w:val="28"/>
          <w:szCs w:val="28"/>
        </w:rPr>
        <w:t>мерчес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7F7705">
        <w:rPr>
          <w:rFonts w:ascii="Times New Roman" w:hAnsi="Times New Roman" w:cs="Times New Roman"/>
          <w:b/>
          <w:noProof/>
          <w:color w:val="FFFFFF" w:themeColor="background1"/>
          <w:spacing w:val="-20000"/>
          <w:sz w:val="2"/>
          <w:szCs w:val="2"/>
        </w:rPr>
        <w:t>࣮</w:t>
      </w:r>
      <w:r w:rsidRPr="007F7705">
        <w:rPr>
          <w:rFonts w:ascii="Times New Roman" w:hAnsi="Times New Roman" w:cs="Times New Roman"/>
          <w:b/>
          <w:i/>
          <w:sz w:val="28"/>
          <w:szCs w:val="28"/>
        </w:rPr>
        <w:t>и банками</w:t>
      </w:r>
    </w:p>
    <w:p w:rsidR="00E275D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Банковскую систему (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сектор) страны,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уже отмечалось, 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 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банк, коммерческие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небанковские кредитные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(НКО), а 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качестве ее 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элемента, 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полняющего 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инфраструктуры, —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организации,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проводящие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операций, но обес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деятельность креди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поставками специального обору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материалов, п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 различных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 (информационных, ау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др.).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банковских операций (о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банковских услуг) — это 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банковская деятельность.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такой деятел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только центральный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коммерческие банки 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НКО.</w:t>
      </w:r>
    </w:p>
    <w:p w:rsidR="00A86EE2" w:rsidRPr="00A86EE2" w:rsidRDefault="00A86EE2" w:rsidP="00A86E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</w:t>
      </w: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Центральный банк РФ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главный банк страны, наделенный ос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быми полномочиями, в первую очередь, эмиссии национальных д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нежных знаков и регулирования всей кредитно-банковской системы. Центральный банк — </w:t>
      </w:r>
      <w:proofErr w:type="spellStart"/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</w:t>
      </w: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государственное</w:t>
      </w:r>
      <w:proofErr w:type="spellEnd"/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учреждение, наделе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 </w:t>
      </w: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монопольным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правом эмиссии банкнот.</w:t>
      </w:r>
    </w:p>
    <w:p w:rsidR="00A86EE2" w:rsidRPr="00A86EE2" w:rsidRDefault="00A86EE2" w:rsidP="00A86E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Основные функции центрального банка:</w:t>
      </w:r>
    </w:p>
    <w:p w:rsidR="00A86EE2" w:rsidRPr="00A86EE2" w:rsidRDefault="00A86EE2" w:rsidP="00A86E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Эмиссия денег 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 в том, что центральный банк осуществляет мон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польное право выпуска н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разменных кредитных денег.</w:t>
      </w:r>
    </w:p>
    <w:p w:rsidR="00A86EE2" w:rsidRPr="00A86EE2" w:rsidRDefault="00A86EE2" w:rsidP="00A86E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Осуществление национальной </w:t>
      </w:r>
      <w:hyperlink r:id="rId9" w:tooltip="Денежно-кредитная политика" w:history="1">
        <w:r w:rsidRPr="00A86EE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денежно-кредитной политики</w:t>
        </w:r>
      </w:hyperlink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(рис.71).</w:t>
      </w:r>
    </w:p>
    <w:p w:rsidR="00A86EE2" w:rsidRPr="00A86EE2" w:rsidRDefault="00A86EE2" w:rsidP="00A86EE2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DF8DD06" wp14:editId="5F440040">
            <wp:extent cx="4057650" cy="2466975"/>
            <wp:effectExtent l="0" t="0" r="0" b="9525"/>
            <wp:docPr id="1" name="Рисунок 1" descr="http://www.grandars.ru/images/1/review/id/867/2f5b859d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867/2f5b859d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E2" w:rsidRPr="00A86EE2" w:rsidRDefault="00A86EE2" w:rsidP="00A86E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Денежно-кредитная политика центрального банка</w:t>
      </w:r>
    </w:p>
    <w:p w:rsidR="00A86EE2" w:rsidRPr="00A86EE2" w:rsidRDefault="00A86EE2" w:rsidP="00A86E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tooltip="Денежно-кредитная политика" w:history="1">
        <w:r w:rsidRPr="00A86E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Денежно-кредитная политика</w:t>
        </w:r>
      </w:hyperlink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центрального банка осуществляется м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тодами либо кредитной экспа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сии, либо кредитной рестрикции.</w:t>
      </w:r>
    </w:p>
    <w:p w:rsidR="00A86EE2" w:rsidRPr="00A86EE2" w:rsidRDefault="00A86EE2" w:rsidP="00A86E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Банкир правительства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в этой функции на центральный банк во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ложено кассовое обслуживание государственного бюджета и государственного до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га. Будучи банкиром правительства, центральный банк хранит на своих сч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тах средства госбюджета и госзаймов.</w:t>
      </w:r>
    </w:p>
    <w:p w:rsidR="00A86EE2" w:rsidRPr="00A86EE2" w:rsidRDefault="00A86EE2" w:rsidP="00A86E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4. Банк банков. 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центральный</w:t>
      </w: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 не работает с физическими л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цами и хозяйственными структурами, </w:t>
      </w:r>
      <w:proofErr w:type="spellStart"/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тозвеном</w:t>
      </w:r>
      <w:proofErr w:type="spellEnd"/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-посредником выступают коммерческие банки и специализированные кредитно-финансовые инстит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ты. Центральный банк осуществляет руководство и контроль над всей кр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дитно-финансовой системой. </w:t>
      </w:r>
      <w:proofErr w:type="gramStart"/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 банк устанавлив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 </w:t>
      </w: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обязательные нормы резервов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коммерческих банков, выступает для последних кред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тором последней инстанции.</w:t>
      </w:r>
      <w:proofErr w:type="gramEnd"/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того, центральный банк осуществл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 </w:t>
      </w: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переучет векселей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коммерческих ба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ков.</w:t>
      </w:r>
    </w:p>
    <w:p w:rsidR="00A86EE2" w:rsidRPr="00A86EE2" w:rsidRDefault="00A86EE2" w:rsidP="00A86E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Хранение золотого и валютного запаса страны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6EE2" w:rsidRPr="00A86EE2" w:rsidRDefault="00A86EE2" w:rsidP="00A86E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Денежно-кредитное регулирование экономики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6EE2" w:rsidRPr="00A86EE2" w:rsidRDefault="00A86EE2" w:rsidP="00A86EE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 </w:t>
      </w:r>
      <w:r w:rsidRPr="00A86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методы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86EE2" w:rsidRPr="00A86EE2" w:rsidRDefault="00A86EE2" w:rsidP="00A86EE2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ставки учетного процента (учетная политика);</w:t>
      </w:r>
    </w:p>
    <w:p w:rsidR="00A86EE2" w:rsidRPr="00A86EE2" w:rsidRDefault="00A86EE2" w:rsidP="00A86EE2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пересмотр норм обязательных резервов (резервная политика);</w:t>
      </w:r>
    </w:p>
    <w:p w:rsidR="00A86EE2" w:rsidRPr="00A86EE2" w:rsidRDefault="00A86EE2" w:rsidP="00A86EE2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операции с валютой на открытом рынке (для поддержания курса наци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нальной валюты);</w:t>
      </w:r>
    </w:p>
    <w:p w:rsidR="00A86EE2" w:rsidRDefault="00A86EE2" w:rsidP="00A86EE2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рефинансирование национальной кредитной системы.</w:t>
      </w:r>
    </w:p>
    <w:p w:rsidR="00A86EE2" w:rsidRPr="00A86EE2" w:rsidRDefault="00A86EE2" w:rsidP="00A86EE2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 w:rsidRPr="00A86EE2">
        <w:rPr>
          <w:color w:val="000000" w:themeColor="text1"/>
          <w:sz w:val="28"/>
          <w:szCs w:val="28"/>
        </w:rPr>
        <w:t>Информационное агентство «</w:t>
      </w:r>
      <w:proofErr w:type="spellStart"/>
      <w:r w:rsidRPr="00A86EE2">
        <w:rPr>
          <w:color w:val="000000" w:themeColor="text1"/>
          <w:sz w:val="28"/>
          <w:szCs w:val="28"/>
        </w:rPr>
        <w:fldChar w:fldCharType="begin"/>
      </w:r>
      <w:r w:rsidRPr="00A86EE2">
        <w:rPr>
          <w:color w:val="000000" w:themeColor="text1"/>
          <w:sz w:val="28"/>
          <w:szCs w:val="28"/>
        </w:rPr>
        <w:instrText xml:space="preserve"> HYPERLINK "https://ru.wikipedia.org/wiki/%D0%9F%D1%80%D0%B0%D0%B9%D0%BC" \o "Прайм" </w:instrText>
      </w:r>
      <w:r w:rsidRPr="00A86EE2">
        <w:rPr>
          <w:color w:val="000000" w:themeColor="text1"/>
          <w:sz w:val="28"/>
          <w:szCs w:val="28"/>
        </w:rPr>
        <w:fldChar w:fldCharType="separate"/>
      </w:r>
      <w:r w:rsidRPr="00A86EE2">
        <w:rPr>
          <w:rStyle w:val="a8"/>
          <w:color w:val="000000" w:themeColor="text1"/>
          <w:sz w:val="28"/>
          <w:szCs w:val="28"/>
        </w:rPr>
        <w:t>Прайм</w:t>
      </w:r>
      <w:proofErr w:type="spellEnd"/>
      <w:r w:rsidRPr="00A86EE2">
        <w:rPr>
          <w:color w:val="000000" w:themeColor="text1"/>
          <w:sz w:val="28"/>
          <w:szCs w:val="28"/>
        </w:rPr>
        <w:fldChar w:fldCharType="end"/>
      </w:r>
      <w:r w:rsidRPr="00A86EE2">
        <w:rPr>
          <w:color w:val="000000" w:themeColor="text1"/>
          <w:sz w:val="28"/>
          <w:szCs w:val="28"/>
        </w:rPr>
        <w:t>» выделяет пять самых заметных дост</w:t>
      </w:r>
      <w:r w:rsidRPr="00A86EE2">
        <w:rPr>
          <w:color w:val="000000" w:themeColor="text1"/>
          <w:sz w:val="28"/>
          <w:szCs w:val="28"/>
        </w:rPr>
        <w:t>и</w:t>
      </w:r>
      <w:r w:rsidRPr="00A86EE2">
        <w:rPr>
          <w:color w:val="000000" w:themeColor="text1"/>
          <w:sz w:val="28"/>
          <w:szCs w:val="28"/>
        </w:rPr>
        <w:t xml:space="preserve">жений Эльвиры </w:t>
      </w:r>
      <w:proofErr w:type="spellStart"/>
      <w:r w:rsidRPr="00A86EE2">
        <w:rPr>
          <w:color w:val="000000" w:themeColor="text1"/>
          <w:sz w:val="28"/>
          <w:szCs w:val="28"/>
        </w:rPr>
        <w:t>Набиулл</w:t>
      </w:r>
      <w:r w:rsidRPr="00A86EE2">
        <w:rPr>
          <w:color w:val="000000" w:themeColor="text1"/>
          <w:sz w:val="28"/>
          <w:szCs w:val="28"/>
        </w:rPr>
        <w:t>и</w:t>
      </w:r>
      <w:r w:rsidRPr="00A86EE2">
        <w:rPr>
          <w:color w:val="000000" w:themeColor="text1"/>
          <w:sz w:val="28"/>
          <w:szCs w:val="28"/>
        </w:rPr>
        <w:t>ной</w:t>
      </w:r>
      <w:proofErr w:type="spellEnd"/>
      <w:r w:rsidRPr="00A86EE2">
        <w:rPr>
          <w:color w:val="000000" w:themeColor="text1"/>
          <w:sz w:val="28"/>
          <w:szCs w:val="28"/>
        </w:rPr>
        <w:t xml:space="preserve"> на посту министра экономики России:</w:t>
      </w:r>
    </w:p>
    <w:p w:rsidR="00A86EE2" w:rsidRPr="00A86EE2" w:rsidRDefault="00A86EE2" w:rsidP="00A86EE2">
      <w:pPr>
        <w:numPr>
          <w:ilvl w:val="0"/>
          <w:numId w:val="6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стратегическое планирование развития страны впервые было отдано эк</w:t>
      </w:r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>пертам;</w:t>
      </w:r>
    </w:p>
    <w:p w:rsidR="00A86EE2" w:rsidRPr="00A86EE2" w:rsidRDefault="00A86EE2" w:rsidP="00A86EE2">
      <w:pPr>
        <w:numPr>
          <w:ilvl w:val="0"/>
          <w:numId w:val="6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преодоление</w:t>
      </w:r>
      <w:r w:rsidRPr="00A86E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2" w:tooltip="Финансово-экономический кризис в России (2008—2010)" w:history="1">
        <w:r w:rsidRPr="00A86EE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кризиса 2008—2009 годов</w:t>
        </w:r>
      </w:hyperlink>
      <w:r w:rsidRPr="00A86E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>«малой кровью» и с выполнением всех социальных обяз</w:t>
      </w:r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>тельств;</w:t>
      </w:r>
    </w:p>
    <w:p w:rsidR="00A86EE2" w:rsidRPr="00A86EE2" w:rsidRDefault="00A86EE2" w:rsidP="00A86EE2">
      <w:pPr>
        <w:numPr>
          <w:ilvl w:val="0"/>
          <w:numId w:val="6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>успешное завершение многолетних переговоров по вступлению России во</w:t>
      </w:r>
      <w:r w:rsidRPr="00A86E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3" w:tooltip="Всемирная торговая организация" w:history="1">
        <w:r w:rsidRPr="00A86EE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Всемирную торговую организацию</w:t>
        </w:r>
      </w:hyperlink>
      <w:r w:rsidRPr="00A86EE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>(ВТО);</w:t>
      </w:r>
    </w:p>
    <w:p w:rsidR="00A86EE2" w:rsidRPr="00A86EE2" w:rsidRDefault="00A86EE2" w:rsidP="00A86EE2">
      <w:pPr>
        <w:numPr>
          <w:ilvl w:val="0"/>
          <w:numId w:val="6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интересов российского бизнеса, улучшение </w:t>
      </w:r>
      <w:proofErr w:type="gramStart"/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>бизнес-климата</w:t>
      </w:r>
      <w:proofErr w:type="gramEnd"/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стране;</w:t>
      </w:r>
    </w:p>
    <w:p w:rsidR="00A86EE2" w:rsidRPr="00A86EE2" w:rsidRDefault="00A86EE2" w:rsidP="00A86EE2">
      <w:pPr>
        <w:numPr>
          <w:ilvl w:val="0"/>
          <w:numId w:val="6"/>
        </w:numPr>
        <w:shd w:val="clear" w:color="auto" w:fill="FFFFFF"/>
        <w:spacing w:before="100" w:beforeAutospacing="1" w:after="24" w:line="336" w:lineRule="atLeast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E2">
        <w:rPr>
          <w:rFonts w:ascii="Times New Roman" w:hAnsi="Times New Roman" w:cs="Times New Roman"/>
          <w:color w:val="000000" w:themeColor="text1"/>
          <w:sz w:val="28"/>
          <w:szCs w:val="28"/>
        </w:rPr>
        <w:t>гармонизация законодательных процессов.</w:t>
      </w:r>
    </w:p>
    <w:p w:rsidR="00A86EE2" w:rsidRPr="00A86EE2" w:rsidRDefault="00A86EE2" w:rsidP="00A86EE2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 w:rsidRPr="00A86EE2">
        <w:rPr>
          <w:color w:val="000000" w:themeColor="text1"/>
          <w:sz w:val="28"/>
          <w:szCs w:val="28"/>
        </w:rPr>
        <w:t xml:space="preserve">В частности, по инициативе Эльвиры </w:t>
      </w:r>
      <w:proofErr w:type="spellStart"/>
      <w:r w:rsidRPr="00A86EE2">
        <w:rPr>
          <w:color w:val="000000" w:themeColor="text1"/>
          <w:sz w:val="28"/>
          <w:szCs w:val="28"/>
        </w:rPr>
        <w:t>Набиуллиной</w:t>
      </w:r>
      <w:proofErr w:type="spellEnd"/>
      <w:r w:rsidRPr="00A86EE2">
        <w:rPr>
          <w:color w:val="000000" w:themeColor="text1"/>
          <w:sz w:val="28"/>
          <w:szCs w:val="28"/>
        </w:rPr>
        <w:t xml:space="preserve"> в практику введён инст</w:t>
      </w:r>
      <w:r w:rsidRPr="00A86EE2">
        <w:rPr>
          <w:color w:val="000000" w:themeColor="text1"/>
          <w:sz w:val="28"/>
          <w:szCs w:val="28"/>
        </w:rPr>
        <w:t>и</w:t>
      </w:r>
      <w:r w:rsidRPr="00A86EE2">
        <w:rPr>
          <w:color w:val="000000" w:themeColor="text1"/>
          <w:sz w:val="28"/>
          <w:szCs w:val="28"/>
        </w:rPr>
        <w:t>тут</w:t>
      </w:r>
      <w:r w:rsidRPr="00A86EE2">
        <w:rPr>
          <w:rStyle w:val="apple-converted-space"/>
          <w:color w:val="000000" w:themeColor="text1"/>
          <w:sz w:val="28"/>
          <w:szCs w:val="28"/>
        </w:rPr>
        <w:t> </w:t>
      </w:r>
      <w:hyperlink r:id="rId14" w:tooltip="Оценка регулирующего воздействия" w:history="1">
        <w:r w:rsidRPr="00A86EE2">
          <w:rPr>
            <w:rStyle w:val="a8"/>
            <w:color w:val="000000" w:themeColor="text1"/>
            <w:sz w:val="28"/>
            <w:szCs w:val="28"/>
          </w:rPr>
          <w:t>оценки регулирующего воздействия</w:t>
        </w:r>
      </w:hyperlink>
      <w:r w:rsidRPr="00A86EE2">
        <w:rPr>
          <w:color w:val="000000" w:themeColor="text1"/>
          <w:sz w:val="28"/>
          <w:szCs w:val="28"/>
        </w:rPr>
        <w:t xml:space="preserve">, отменён ряд избыточных форм надзора и </w:t>
      </w:r>
      <w:proofErr w:type="gramStart"/>
      <w:r w:rsidRPr="00A86EE2">
        <w:rPr>
          <w:color w:val="000000" w:themeColor="text1"/>
          <w:sz w:val="28"/>
          <w:szCs w:val="28"/>
        </w:rPr>
        <w:t>контроля за</w:t>
      </w:r>
      <w:proofErr w:type="gramEnd"/>
      <w:r w:rsidRPr="00A86EE2">
        <w:rPr>
          <w:color w:val="000000" w:themeColor="text1"/>
          <w:sz w:val="28"/>
          <w:szCs w:val="28"/>
        </w:rPr>
        <w:t xml:space="preserve"> бизнесом, упорядочены процед</w:t>
      </w:r>
      <w:r w:rsidRPr="00A86EE2">
        <w:rPr>
          <w:color w:val="000000" w:themeColor="text1"/>
          <w:sz w:val="28"/>
          <w:szCs w:val="28"/>
        </w:rPr>
        <w:t>у</w:t>
      </w:r>
      <w:r w:rsidRPr="00A86EE2">
        <w:rPr>
          <w:color w:val="000000" w:themeColor="text1"/>
          <w:sz w:val="28"/>
          <w:szCs w:val="28"/>
        </w:rPr>
        <w:t>ры проверок.</w:t>
      </w:r>
    </w:p>
    <w:p w:rsidR="00A86EE2" w:rsidRPr="00A86EE2" w:rsidRDefault="00A86EE2" w:rsidP="00A86EE2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r w:rsidRPr="00A86EE2">
        <w:rPr>
          <w:color w:val="000000" w:themeColor="text1"/>
          <w:sz w:val="28"/>
          <w:szCs w:val="28"/>
        </w:rPr>
        <w:t xml:space="preserve">Эльвира </w:t>
      </w:r>
      <w:proofErr w:type="spellStart"/>
      <w:r w:rsidRPr="00A86EE2">
        <w:rPr>
          <w:color w:val="000000" w:themeColor="text1"/>
          <w:sz w:val="28"/>
          <w:szCs w:val="28"/>
        </w:rPr>
        <w:t>Набиуллина</w:t>
      </w:r>
      <w:proofErr w:type="spellEnd"/>
      <w:r w:rsidRPr="00A86EE2">
        <w:rPr>
          <w:color w:val="000000" w:themeColor="text1"/>
          <w:sz w:val="28"/>
          <w:szCs w:val="28"/>
        </w:rPr>
        <w:t xml:space="preserve"> поспособствовала завершению инициированного ещё в 2006 году процесса утверждения графического символа рубля. В ноябре-декабре 2013 года Центробанк провёл общественное обсуждение пяти вар</w:t>
      </w:r>
      <w:r w:rsidRPr="00A86EE2">
        <w:rPr>
          <w:color w:val="000000" w:themeColor="text1"/>
          <w:sz w:val="28"/>
          <w:szCs w:val="28"/>
        </w:rPr>
        <w:t>и</w:t>
      </w:r>
      <w:r w:rsidRPr="00A86EE2">
        <w:rPr>
          <w:color w:val="000000" w:themeColor="text1"/>
          <w:sz w:val="28"/>
          <w:szCs w:val="28"/>
        </w:rPr>
        <w:t xml:space="preserve">антов, отобранных рабочей группой. В опросе приняли участие почти 280 тыс. россиян, </w:t>
      </w:r>
      <w:proofErr w:type="spellStart"/>
      <w:r w:rsidRPr="00A86EE2">
        <w:rPr>
          <w:color w:val="000000" w:themeColor="text1"/>
          <w:sz w:val="28"/>
          <w:szCs w:val="28"/>
        </w:rPr>
        <w:t>утверждённый</w:t>
      </w:r>
      <w:hyperlink r:id="rId15" w:tooltip="Символ российского рубля" w:history="1">
        <w:r w:rsidRPr="00A86EE2">
          <w:rPr>
            <w:rStyle w:val="a8"/>
            <w:color w:val="000000" w:themeColor="text1"/>
            <w:sz w:val="28"/>
            <w:szCs w:val="28"/>
          </w:rPr>
          <w:t>символ</w:t>
        </w:r>
        <w:proofErr w:type="spellEnd"/>
        <w:r w:rsidRPr="00A86EE2">
          <w:rPr>
            <w:rStyle w:val="a8"/>
            <w:color w:val="000000" w:themeColor="text1"/>
            <w:sz w:val="28"/>
            <w:szCs w:val="28"/>
          </w:rPr>
          <w:t xml:space="preserve"> рубля (перечёркнутая буква «Р»)</w:t>
        </w:r>
      </w:hyperlink>
      <w:r w:rsidRPr="00A86EE2">
        <w:rPr>
          <w:rStyle w:val="apple-converted-space"/>
          <w:color w:val="000000" w:themeColor="text1"/>
          <w:sz w:val="28"/>
          <w:szCs w:val="28"/>
        </w:rPr>
        <w:t> </w:t>
      </w:r>
      <w:r w:rsidRPr="00A86EE2">
        <w:rPr>
          <w:color w:val="000000" w:themeColor="text1"/>
          <w:sz w:val="28"/>
          <w:szCs w:val="28"/>
        </w:rPr>
        <w:t>победил с большим отрывом, набрав более 61 % голосов участников, и позже был утверждён Советом директоров ЦБ РФ.</w:t>
      </w:r>
    </w:p>
    <w:p w:rsidR="00A86EE2" w:rsidRPr="00A86EE2" w:rsidRDefault="00A86EE2" w:rsidP="00A86EE2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 w:themeColor="text1"/>
          <w:sz w:val="28"/>
          <w:szCs w:val="28"/>
        </w:rPr>
      </w:pPr>
      <w:proofErr w:type="spellStart"/>
      <w:r w:rsidRPr="00A86EE2">
        <w:rPr>
          <w:color w:val="000000" w:themeColor="text1"/>
          <w:sz w:val="28"/>
          <w:szCs w:val="28"/>
        </w:rPr>
        <w:t>Набиуллина</w:t>
      </w:r>
      <w:proofErr w:type="spellEnd"/>
      <w:r w:rsidRPr="00A86EE2">
        <w:rPr>
          <w:color w:val="000000" w:themeColor="text1"/>
          <w:sz w:val="28"/>
          <w:szCs w:val="28"/>
        </w:rPr>
        <w:t xml:space="preserve"> заметно активизировала работу по очистке</w:t>
      </w:r>
      <w:r w:rsidRPr="00A86EE2">
        <w:rPr>
          <w:rStyle w:val="apple-converted-space"/>
          <w:color w:val="000000" w:themeColor="text1"/>
          <w:sz w:val="28"/>
          <w:szCs w:val="28"/>
        </w:rPr>
        <w:t> </w:t>
      </w:r>
      <w:hyperlink r:id="rId16" w:tooltip="Банковская система России" w:history="1">
        <w:r w:rsidRPr="00A86EE2">
          <w:rPr>
            <w:rStyle w:val="a8"/>
            <w:color w:val="000000" w:themeColor="text1"/>
            <w:sz w:val="28"/>
            <w:szCs w:val="28"/>
          </w:rPr>
          <w:t>российского банко</w:t>
        </w:r>
        <w:r w:rsidRPr="00A86EE2">
          <w:rPr>
            <w:rStyle w:val="a8"/>
            <w:color w:val="000000" w:themeColor="text1"/>
            <w:sz w:val="28"/>
            <w:szCs w:val="28"/>
          </w:rPr>
          <w:t>в</w:t>
        </w:r>
        <w:r w:rsidRPr="00A86EE2">
          <w:rPr>
            <w:rStyle w:val="a8"/>
            <w:color w:val="000000" w:themeColor="text1"/>
            <w:sz w:val="28"/>
            <w:szCs w:val="28"/>
          </w:rPr>
          <w:t>ского сектора</w:t>
        </w:r>
      </w:hyperlink>
      <w:r w:rsidRPr="00A86EE2">
        <w:rPr>
          <w:rStyle w:val="apple-converted-space"/>
          <w:color w:val="000000" w:themeColor="text1"/>
          <w:sz w:val="28"/>
          <w:szCs w:val="28"/>
        </w:rPr>
        <w:t> </w:t>
      </w:r>
      <w:r w:rsidRPr="00A86EE2">
        <w:rPr>
          <w:color w:val="000000" w:themeColor="text1"/>
          <w:sz w:val="28"/>
          <w:szCs w:val="28"/>
        </w:rPr>
        <w:t>от недобр</w:t>
      </w:r>
      <w:r w:rsidRPr="00A86EE2">
        <w:rPr>
          <w:color w:val="000000" w:themeColor="text1"/>
          <w:sz w:val="28"/>
          <w:szCs w:val="28"/>
        </w:rPr>
        <w:t>о</w:t>
      </w:r>
      <w:r w:rsidRPr="00A86EE2">
        <w:rPr>
          <w:color w:val="000000" w:themeColor="text1"/>
          <w:sz w:val="28"/>
          <w:szCs w:val="28"/>
        </w:rPr>
        <w:t xml:space="preserve">совестных и неустойчивых банков, она выступила </w:t>
      </w:r>
      <w:proofErr w:type="spellStart"/>
      <w:r w:rsidRPr="00A86EE2">
        <w:rPr>
          <w:color w:val="000000" w:themeColor="text1"/>
          <w:sz w:val="28"/>
          <w:szCs w:val="28"/>
        </w:rPr>
        <w:t>сторонницей</w:t>
      </w:r>
      <w:hyperlink r:id="rId17" w:tooltip="Инфляционное таргетирование" w:history="1">
        <w:r w:rsidRPr="00A86EE2">
          <w:rPr>
            <w:rStyle w:val="a8"/>
            <w:color w:val="000000" w:themeColor="text1"/>
            <w:sz w:val="28"/>
            <w:szCs w:val="28"/>
          </w:rPr>
          <w:t>инфляционного</w:t>
        </w:r>
        <w:proofErr w:type="spellEnd"/>
        <w:r w:rsidRPr="00A86EE2">
          <w:rPr>
            <w:rStyle w:val="a8"/>
            <w:color w:val="000000" w:themeColor="text1"/>
            <w:sz w:val="28"/>
            <w:szCs w:val="28"/>
          </w:rPr>
          <w:t xml:space="preserve"> </w:t>
        </w:r>
        <w:proofErr w:type="spellStart"/>
        <w:r w:rsidRPr="00A86EE2">
          <w:rPr>
            <w:rStyle w:val="a8"/>
            <w:color w:val="000000" w:themeColor="text1"/>
            <w:sz w:val="28"/>
            <w:szCs w:val="28"/>
          </w:rPr>
          <w:t>та</w:t>
        </w:r>
        <w:r w:rsidRPr="00A86EE2">
          <w:rPr>
            <w:rStyle w:val="a8"/>
            <w:color w:val="000000" w:themeColor="text1"/>
            <w:sz w:val="28"/>
            <w:szCs w:val="28"/>
          </w:rPr>
          <w:t>р</w:t>
        </w:r>
        <w:r w:rsidRPr="00A86EE2">
          <w:rPr>
            <w:rStyle w:val="a8"/>
            <w:color w:val="000000" w:themeColor="text1"/>
            <w:sz w:val="28"/>
            <w:szCs w:val="28"/>
          </w:rPr>
          <w:t>гетирования</w:t>
        </w:r>
        <w:proofErr w:type="spellEnd"/>
      </w:hyperlink>
      <w:r w:rsidRPr="00A86EE2">
        <w:rPr>
          <w:rStyle w:val="apple-converted-space"/>
          <w:color w:val="000000" w:themeColor="text1"/>
          <w:sz w:val="28"/>
          <w:szCs w:val="28"/>
        </w:rPr>
        <w:t> </w:t>
      </w:r>
      <w:r w:rsidRPr="00A86EE2">
        <w:rPr>
          <w:color w:val="000000" w:themeColor="text1"/>
          <w:sz w:val="28"/>
          <w:szCs w:val="28"/>
        </w:rPr>
        <w:t xml:space="preserve">и на посту главы Банка России </w:t>
      </w:r>
      <w:r w:rsidRPr="00A86EE2">
        <w:rPr>
          <w:color w:val="000000" w:themeColor="text1"/>
          <w:sz w:val="28"/>
          <w:szCs w:val="28"/>
        </w:rPr>
        <w:lastRenderedPageBreak/>
        <w:t>завершила переход к этому режиму. С ноября 2014 года им принято решение о переходе к</w:t>
      </w:r>
      <w:r w:rsidRPr="00A86EE2">
        <w:rPr>
          <w:rStyle w:val="apple-converted-space"/>
          <w:color w:val="000000" w:themeColor="text1"/>
          <w:sz w:val="28"/>
          <w:szCs w:val="28"/>
        </w:rPr>
        <w:t> </w:t>
      </w:r>
      <w:hyperlink r:id="rId18" w:tooltip="Плавающий валютный курс" w:history="1">
        <w:proofErr w:type="gramStart"/>
        <w:r w:rsidRPr="00A86EE2">
          <w:rPr>
            <w:rStyle w:val="a8"/>
            <w:color w:val="000000" w:themeColor="text1"/>
            <w:sz w:val="28"/>
            <w:szCs w:val="28"/>
          </w:rPr>
          <w:t>плавающему</w:t>
        </w:r>
        <w:proofErr w:type="gramEnd"/>
        <w:r w:rsidRPr="00A86EE2">
          <w:rPr>
            <w:rStyle w:val="a8"/>
            <w:color w:val="000000" w:themeColor="text1"/>
            <w:sz w:val="28"/>
            <w:szCs w:val="28"/>
          </w:rPr>
          <w:t xml:space="preserve"> </w:t>
        </w:r>
        <w:proofErr w:type="spellStart"/>
        <w:r w:rsidRPr="00A86EE2">
          <w:rPr>
            <w:rStyle w:val="a8"/>
            <w:color w:val="000000" w:themeColor="text1"/>
            <w:sz w:val="28"/>
            <w:szCs w:val="28"/>
          </w:rPr>
          <w:t>курсообразованию</w:t>
        </w:r>
        <w:proofErr w:type="spellEnd"/>
      </w:hyperlink>
      <w:r w:rsidRPr="00A86EE2">
        <w:rPr>
          <w:rStyle w:val="apple-converted-space"/>
          <w:color w:val="000000" w:themeColor="text1"/>
          <w:sz w:val="28"/>
          <w:szCs w:val="28"/>
        </w:rPr>
        <w:t> </w:t>
      </w:r>
      <w:r w:rsidRPr="00A86EE2">
        <w:rPr>
          <w:color w:val="000000" w:themeColor="text1"/>
          <w:sz w:val="28"/>
          <w:szCs w:val="28"/>
        </w:rPr>
        <w:t>рубля.</w:t>
      </w:r>
    </w:p>
    <w:p w:rsidR="00E275DE" w:rsidRPr="00E32A9E" w:rsidRDefault="00A86EE2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(в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 в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ироком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смысле слова)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два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уровня: 1)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банковской системой в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отдельными ее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и </w:t>
      </w:r>
      <w:proofErr w:type="spellStart"/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специализированных органов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лизованного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банковской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2) управление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банками (и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кредитными организациями)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банковской деятельностью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России включает в себ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всестороннее управление 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деятельностью 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головным элементом 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системы (сектора);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(рассчитанное на 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 лет вперед) у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развитием банковской 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(сектора) страны в це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управление текущим фу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развитием все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коммерческих банков и 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 (без вмешательства в 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оперативную деятельность) путе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формулирования обязательных д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кредитных ор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конкретных правил и 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ключевых параметров (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количественных 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граничений) их деятельности, а 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оказания им соот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мет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дической помощи;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особ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случаях, предусмотренных в 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или не прот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воречащих ему нормативных 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Банка России, — 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управление деятельностью от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кредитных организаций.</w:t>
      </w:r>
    </w:p>
    <w:p w:rsidR="00E275DE" w:rsidRPr="00E32A9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в 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управлении банко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деятельностью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или косвенно уч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рамках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полном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общие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государственного управления, 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как налоговые, су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(прежде всего арб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ж), таможенные, внутренних 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 и др.</w:t>
      </w:r>
    </w:p>
    <w:p w:rsidR="00E275DE" w:rsidRPr="00E32A9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участвовать (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это и не стро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обязательно для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страны) специально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этого создаваемые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и/или организации, котор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вменяется в 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исполнение 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фу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й, связанных с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банковской системой (се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или 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дельными ее (е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го) звеньями либо 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важными для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(сектора) процессами, котор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 иных обсто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мог бы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сам центральный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к. В России 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одна такая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госуда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ственная кор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АСВ (Агентство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вкладов). В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других стран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больше.</w:t>
      </w:r>
    </w:p>
    <w:p w:rsidR="00E275DE" w:rsidRPr="00E32A9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помимо центрального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многие функции кот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выполняет Федеральная резер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система, действуют: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контр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 денежного обр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(подразделение Министерства 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в); Федеральная корпорация по стр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депозитов; Ведомство по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 за сберегательными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и; 50 банковских 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 правительствах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др.</w:t>
      </w:r>
    </w:p>
    <w:p w:rsidR="00E275DE" w:rsidRPr="00E32A9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поручается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дзор за кредитными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 одном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 такие органы 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функции надзора 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це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тральным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(в Бельгии — 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финансов и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комиссия; Германии — Фе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ведомство по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дзору за кредитными организациями; Гре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Валютный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итет; Франции —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комиссия; Швейцарии — Фе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банковская комиссия; Японии —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 банков при 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финансов),*^ другом —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как независимые от 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банка учреждения,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дотчет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парламенту или през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нту (в Дании —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финанс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надзора,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 — Бюро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финансовыми учре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также в Нор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Швеции).</w:t>
      </w:r>
    </w:p>
    <w:p w:rsidR="00E275DE" w:rsidRPr="00E32A9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банками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(саморегулиров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ние), т.е.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которое ведется не 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не, не внешними по 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 к банкам субъе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элементами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банковской системы (се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а), 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ходящими из собст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представлений, оценок и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на основе ис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доступных им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механизмов. Оно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изуетс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двух уро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— 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 вз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банка и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сектора в 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(или его кру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ч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представленных 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ассоциациями или 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кредитных организаций). В пер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случае речь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о судьбе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кретного банка, во второ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— о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развитии банковской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ц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лом. Этот последний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предполагает, что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 иные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ганизации) добровольно обр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саморегулируемые общественные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ид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 — одну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всю страну 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организацию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формулирующую и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консолидированную позицию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сообщества в отношениях с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 этом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 саморегулирование ба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как способ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общебанковскими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самоорганизации,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самоопределения, су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п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раллельно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а во вз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нею.</w:t>
      </w:r>
    </w:p>
    <w:p w:rsidR="00E275DE" w:rsidRPr="00E32A9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экономики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(негосуда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регулирование)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особо важное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ие: без формирования эффе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институтов саморегулирования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банковских услуг в Росс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нор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развиваться. Объясняется это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следу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обстоятельствами. В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х, в России во все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сферах бизнеса, а в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в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доминируют государственные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органы. При это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интересы государства,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ук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занными органами, нере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расходятся с 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интересами как 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целом, 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банковского сооб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акценты в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деятельн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 смещаются в сторо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удобства самих эт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 в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 эффективн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функционирования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дела. Во-вторых, в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 отсу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венная система учета,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 и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интересов предпринимательства,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традиции делового вз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бизнеса и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что заставляет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предпринимать специальные ус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того, чтоб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быть услыша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и. Это тем более необ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мо, что банки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тересы потреб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своих услуг в гор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большей мере,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машина, и пото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они способны через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ассоциации (на ос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 «о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ратной связи» с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— потребителями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услуг) в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большей степени отр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интересы общества,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го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ударственного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Поэтому использование поте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саморег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лируемых организаций 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обеспечить более эффе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механизм ра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вития, 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только, административное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банки со сторо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госуда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E275DE" w:rsidRPr="00E32A9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саморегулируемой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(СРО) впервые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введено в России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«О выпуске и обр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ценных бумаг и фо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биржах в РСФС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Р» (было утверждено пост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Правительства РСФСР от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1991 г. № 78).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документе отмечалась воз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участниками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ценных бумаг (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профессиональных общ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й, ассоциаций, профессиональных 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юзо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 целью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деятельности на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рынке, поддержания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профессиональных стандартов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своих членов,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персонала, ра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нфраструктуры РЦБ, коллективного пре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своих интер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и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интересов инвесторов.</w:t>
      </w:r>
    </w:p>
    <w:p w:rsidR="00E275DE" w:rsidRPr="00E32A9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такой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 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ализован в 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РФ «О тор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палатах в РФ» от 7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1993 г. № 5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341-1, в соответствии со ст. 5 которо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 одной и 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же терр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образована 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одна торгово-промышленная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общественной некоммерческой ор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официального пр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вового 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СРО предполагает в пер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очередь передачу 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госуда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органом (ор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некоторых нормотворческих и ко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полномочий в ч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слежения за те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как участники (члены) организации 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установленные государством пр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стандарты де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соответствующем 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(это все 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необходимо для 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государственного ре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сферы предпринимательства), а 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права вырабатывать собст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правила и 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професси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деятельности (естест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не противоречащие те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что установила 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ь) и проводить 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жизнь 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обязательные, в то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контролир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вать 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исполнение (см.: ст. 48—50 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«О рынке це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бумаг» от 2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1996 г. № 3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9-ФЗ, ст. 15—17 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«О защите пр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законных 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нтересов инвесторов на 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ценных бумаг» от 5 м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1999 г. №. 46-ФЗ, ст. 28 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«О рекламе» от 18 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1995 г. № 108-ФЗ, ст. 2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Закона «Об 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ночной деятельности в РФ» от 2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июля 1998 г. № 1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35-ФЗ, ст. 20 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«Об аудиторской де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и» от 7 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2001 г. № 11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9-ФЗ).</w:t>
      </w:r>
    </w:p>
    <w:p w:rsidR="00E275DE" w:rsidRPr="00E32A9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банковском законодательстве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итут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саморегулирования (в 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смысле, в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он применяется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регулирования деятельности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РЦБ) пока отсутствует, хот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отдельных нор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актах Центрального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упоминался. Оче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задача состоит в 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чтобы данный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итут з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крепить в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банковском законе.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этом есть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 оговорить следующие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положения.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Представляется не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лесообр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участие регулирующих и 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государственных органов в соз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или к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кое-то организационное воздействие 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деятельность. От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указанных органов с 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дол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строиться 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принципах равноправия и </w:t>
      </w:r>
      <w:proofErr w:type="gramStart"/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нерст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 сожалению, 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меющийся опыт саморегулирования 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РЦБ в это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части не д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примера, достойного 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E275DE" w:rsidRPr="00E32A9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Законе «О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ценных бумаг»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дчер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что организ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ция, созданная професс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участниками РЦБ,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иобрет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статус СРО после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разрешения (лицензии),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таким госуда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как Федеральная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рынку 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бумаг (ФЮЦБ России). В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очередь, ФКЦБ в 1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97 г. утвердила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нормати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акта (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положения), реализующие данный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подход, по сут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вращающий СРО (точ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нее, их органы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я) в особые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самой ФКЦБ: «О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организациях профессиональных уч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рынка ценных бу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г» и «О 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саморегулируемых организаций професс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участников рынка 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бумаг» (в 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 2004 г. 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 ликвидирована, но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ею нормативные 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пока никто не 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л). Понятно, что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каком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партнерстве не 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речи, если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сторона может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другой стороне 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ществование, а 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эту лицензию и отобр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E275DE" w:rsidRPr="00E32A9E" w:rsidRDefault="00D606A6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нормативно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бывшей Ф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 к да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вопросу 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в, что получение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лицензии профессионального уч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РЦБ или 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ее прямо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членством в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РО, что можно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совершенно недопустимым.</w:t>
      </w:r>
    </w:p>
    <w:p w:rsidR="00E275DE" w:rsidRPr="00E32A9E" w:rsidRDefault="00A22902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власти должны до 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понять, что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— это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государство передает 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полномочий по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отрасли саморегулируемым ассо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чтобы они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стаивать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соответствующего предпринимательского сооб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перед представителями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 свою очере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члены ассоци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д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легировать ей 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добровольной основе 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полномочий по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рикорпоративных (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внутрисекторных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обязательных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исполнения. Без 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чтобы фактически «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я» по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номочиями, вопрос не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E275DE" w:rsidRPr="00E32A9E" w:rsidRDefault="00A22902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Переуступка ряда 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должна коснуться не Только «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х», простейших вопросов 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банков. Об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щефе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ковская СРО, 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будет соз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должна получить 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возможности на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началах участвовать в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ра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 и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решений по пр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вопросам развития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дела в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(вопросы стратегии 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банковского сектора, кре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политики, обязательных нор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методик 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расч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подготовки нор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актов Банка Росс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др.).</w:t>
      </w:r>
    </w:p>
    <w:p w:rsidR="00E275DE" w:rsidRPr="00E32A9E" w:rsidRDefault="00A22902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извне и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самоуправление не осу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автономно и п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 на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уровне банковской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ы. Напр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тив, на к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 них э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управления извне и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сочет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ются. Получается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воеобр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«слоеный пирог», в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ка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из 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чередуются. При это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«слои» не просто 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рядом, а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иалектически взаимодействуют друг с дру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причем значительно 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 плотнее, че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других сфер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экономики. Управление 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 самоупра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б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оказываются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находящимися в тес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неразрывной с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перетекающими, входящими 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 в другой, про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водными друг от дру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Это едва 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важнейшая особе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совр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банковского у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proofErr w:type="gramStart"/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характерная практически д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275DE" w:rsidRPr="00E32A9E">
        <w:rPr>
          <w:rFonts w:ascii="Times New Roman" w:hAnsi="Times New Roman" w:cs="Times New Roman"/>
          <w:noProof/>
          <w:color w:val="FFFFFF" w:themeColor="background1"/>
          <w:spacing w:val="-20000"/>
          <w:sz w:val="2"/>
          <w:szCs w:val="2"/>
        </w:rPr>
        <w:t>࣮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стран.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Банковское самоуправление вообще и самоуправление на уровне отдельно взятого коммерческого банка можно представить себе в виде процесса пр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управленческих решений, протекающего внутри некоего коридора действий, параметры которого определяются факторами, не подвластными (за небольшими исключениями) самим банкам. Факторов данного рода вел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множество, но важнейшие из них следующие: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объективное состояние и тенденции развития национальной экономики;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экономическая, бюджетная, денежная и кредитная политика государства (фактически проводимая, а не декларируемая);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степень самостоятельности центрального банка;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объективное состояние и тенденции развития денежного хозяйства страны, устойчивость национальной денежной единицы;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качество гражданского и уголовного законодательства, практика их прим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уровень правопорядка в обществе, экономике, банковской сфере;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качество банковского законодательства и практика его применения;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уровень монополизации в банковском секторе;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качество подзаконных нормативных актов многочисленных государстве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органов управления;</w:t>
      </w:r>
    </w:p>
    <w:p w:rsidR="00E275DE" w:rsidRPr="00E32A9E" w:rsidRDefault="00E275DE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качество нормативных актов центрального банка и его действительных о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ношений с коммерческими банками.</w:t>
      </w:r>
    </w:p>
    <w:p w:rsidR="00E275DE" w:rsidRPr="00E32A9E" w:rsidRDefault="00A22902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факторы постоянно меняют интенсивность, направление, а подчас даже свой знак, причем это редко происходит соглас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ванно. В результате всех этих разнонаправленных изменений, означающих расш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и/или сужение поля для маневра, улучшение и/или ухудшение условий для самоуправления, более или менее серьезное обновление «правил игры» и т.д., непрерывно меняются «очертания», параметры коридора де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внутри которого каждый банк должен прокладывать собственный маршрут движ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E275DE" w:rsidRPr="00E32A9E" w:rsidRDefault="00A22902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разных уровнях банковской системы возможности для самоупра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неодинаковы (как, впрочем, и решаемые на них задачи); они могут 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личаться даже на одном «этаже» системы. К примеру, центральный банк м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5DE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предписать особые параметры действий для каждого из банков или для некоторых из них; высшее руководство отдельно взятого коммерческого банка — для конкретного подразделения своей организации.</w:t>
      </w:r>
    </w:p>
    <w:p w:rsidR="00A36D21" w:rsidRPr="00E32A9E" w:rsidRDefault="00A36D21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21" w:rsidRPr="00E32A9E" w:rsidRDefault="00A36D21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21" w:rsidRPr="00E32A9E" w:rsidRDefault="00A36D21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21" w:rsidRPr="00E32A9E" w:rsidRDefault="00A36D21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21" w:rsidRPr="00E32A9E" w:rsidRDefault="00A36D21" w:rsidP="00D606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902" w:rsidRDefault="00A229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22902" w:rsidRDefault="00A22902" w:rsidP="00A2290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A22902" w:rsidRPr="00A22902" w:rsidRDefault="00A22902" w:rsidP="00A2290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результате проведенного исследования банков в экономике РФ можно сделать следующие выводы:</w:t>
      </w:r>
    </w:p>
    <w:p w:rsidR="007F7705" w:rsidRPr="00E32A9E" w:rsidRDefault="00A22902" w:rsidP="00A2290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начальном этапе реформирования кредитной системы ко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мерческие банки создавались главным образом на паевой основе, то для н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нешнего этапа характерно преобразование паевых банков в акционерные и создание новых банков в форме акционерных 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 (АО).</w:t>
      </w:r>
      <w:proofErr w:type="gramEnd"/>
    </w:p>
    <w:p w:rsidR="007F7705" w:rsidRPr="00E32A9E" w:rsidRDefault="00A22902" w:rsidP="00D606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банковское законодательство предоставило всем ко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мерческим банкам экономическую свободу в распоряжении своими фондами и д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ходами. Доходы (прибыль) банка, остающиеся в его распоряжении после уплаты налогов, распределяются в соответствии с решением общего собр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акционеров. Оно устанавливает нормы и размеры отчислений в разли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фонды банка, а также размеры дивидендов по акциям.</w:t>
      </w:r>
    </w:p>
    <w:p w:rsidR="007F7705" w:rsidRPr="00E32A9E" w:rsidRDefault="00A22902" w:rsidP="00D606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Центрального Банка в развитии рыночной экономики выраж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денежном авансировании расширенного воспроизводства посредством обеспечения потребностей народного хозяйства в денежных средствах для реал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совокупного общественного продукта и национального дохода страны.</w:t>
      </w:r>
    </w:p>
    <w:p w:rsidR="007F7705" w:rsidRPr="00E32A9E" w:rsidRDefault="00A22902" w:rsidP="00D606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процессе деятельности коммерческого банка затрагив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имущественные и иные экономические интересы широкого круга пре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организаций, граждан, которые являются его акционерами, вкла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чиками, кредиторами, государство в лице Центрального банка России, да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лицензию (разрешение) на деятельность коммерческого банка и тем с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в определенной мере поручившись за законность, правомерность и надежность его работы</w:t>
      </w:r>
      <w:proofErr w:type="gramStart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надзор за его деятельностью, состо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ликвидности, финансовым положением с использованием, как экон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мических, так и административных методов управления.</w:t>
      </w:r>
    </w:p>
    <w:p w:rsidR="007F7705" w:rsidRPr="00E32A9E" w:rsidRDefault="00A22902" w:rsidP="00D606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общего регулирования деятельности каждого коммерческ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банка в рамках единой денежно - кредитной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стемы сегодня возложены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ЦБР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со стороны ЦБР используются в первую очередь эконом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методы управления и только при их исчерпании (в отдельных случ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ях) административные. </w:t>
      </w:r>
      <w:proofErr w:type="gramStart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взаимоотношений ЦБР с коммерческ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банками и методы регулирования деятельности последних предусмотр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соответствующие банковским законодательством.</w:t>
      </w:r>
      <w:proofErr w:type="gramEnd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с учетом склад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вающейся ситуации в экономике ЦБР регулирует деятельность коммерческих банков посредством использования такого компле</w:t>
      </w:r>
      <w:r w:rsidR="00D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кса </w:t>
      </w:r>
      <w:proofErr w:type="gramStart"/>
      <w:r w:rsidR="00D606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мет</w:t>
      </w:r>
      <w:r w:rsidR="00D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0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gramEnd"/>
      <w:r w:rsidR="00D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как: 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норм обязательных резервов, размещаемых коммерч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бан</w:t>
      </w:r>
      <w:r w:rsidR="00D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в ЦБР; 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кредитов, предоставляемых ЦБР коммерч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банкам, а также</w:t>
      </w:r>
      <w:r w:rsidR="00D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ставок по кредитам; 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операций с ценными бумагами и с иностранной валютой. ЦБР, изменяя но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обязательных</w:t>
      </w:r>
      <w:r w:rsidR="00D6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резервов, оказывает влияние на 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кредитную политику ко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мерческих банков и состояние денежной массы в обращении. Так, например, уменьшение нормы обязательных резервов позволяет коммерч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банкам в более полной мере использовать сформированные ими кредитные ресурсы, т. е. увеличить кредитные вложения в народное хозяйство. Однако следует уч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тывать, что такая политика ведет к росту денежной массы в обращении и в условиях спада производства вызывает инфляционные пр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цессы.</w:t>
      </w:r>
    </w:p>
    <w:p w:rsidR="007F7705" w:rsidRPr="00E32A9E" w:rsidRDefault="00D606A6" w:rsidP="00D606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290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отношения между ЦБР и коммерческими банками и р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гулирование деятельности последних могут возникать и осуществляться в результате предоставления в распоряжение этих банков централизованных кредитных ресурсов для целей последующего предоставления ссуд хозя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организациям. Так, когда кредитные ресурсы отдельных комме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банков, мобилизованные ими на местах, недостаточны, а возможн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получения кредитов у других коммерческих банков исчерпаны, ЦБР м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предоставлять таким банкам ссуды на условиях кредитного договора. При этом ЦБР оказывает воздействие </w:t>
      </w:r>
      <w:proofErr w:type="gramStart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экономическими методами</w:t>
      </w:r>
      <w:proofErr w:type="gramEnd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креди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 процентную политику, проводимую коммерческими банками по 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ношению к своим заемщикам.</w:t>
      </w:r>
    </w:p>
    <w:p w:rsidR="007F7705" w:rsidRPr="00E32A9E" w:rsidRDefault="00D606A6" w:rsidP="00D606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290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уммируя все вышеперечисленное, можно сделать вывод, что ос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бенностью становления российской банковской системы является инфляц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онное основание расширенного воспроизводства капитала. Встроившись в мех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 инфляции, банки развивались за счет производственного капитала, вследствие чего большинство предприятий постоянно испытывали недост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оборотных средств, средств на амортизацию, не говоря уж о новых кап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вложениях, которые моментально сгорали в пламени инфляции.</w:t>
      </w:r>
    </w:p>
    <w:p w:rsidR="007F7705" w:rsidRPr="00E32A9E" w:rsidRDefault="00A22902" w:rsidP="00D606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преодоление сегодняшних проблем </w:t>
      </w:r>
      <w:proofErr w:type="gramStart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видится</w:t>
      </w:r>
      <w:proofErr w:type="gramEnd"/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«в подключении банковской системы (банковских капиталов) к процессу производства добавленной стоимости», интеграции воспроизводственных конт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7705" w:rsidRPr="00E3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банковского и производственного капиталов.</w:t>
      </w:r>
    </w:p>
    <w:p w:rsidR="007F7705" w:rsidRPr="00E32A9E" w:rsidRDefault="007F7705" w:rsidP="007F7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705" w:rsidRPr="00E32A9E" w:rsidRDefault="007F7705" w:rsidP="007F7705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32A9E">
        <w:rPr>
          <w:sz w:val="28"/>
          <w:szCs w:val="28"/>
        </w:rPr>
        <w:lastRenderedPageBreak/>
        <w:t>СПИСОК ЛИТЕРАТУРЫ</w:t>
      </w:r>
    </w:p>
    <w:p w:rsidR="007F7705" w:rsidRPr="00E32A9E" w:rsidRDefault="007F7705" w:rsidP="007F7705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32A9E">
        <w:rPr>
          <w:rFonts w:ascii="Times New Roman" w:hAnsi="Times New Roman" w:cs="Times New Roman"/>
          <w:sz w:val="32"/>
          <w:szCs w:val="32"/>
        </w:rPr>
        <w:t xml:space="preserve">1.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Белоглазова Г. Н. Банковское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дело: учебник /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Г. Н. Белоглазова,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 П. </w:t>
      </w:r>
      <w:proofErr w:type="spell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Кроливецкая</w:t>
      </w:r>
      <w:proofErr w:type="spell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 — М.: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Финансы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 статистика, 2003. — 592 с.</w:t>
      </w:r>
      <w:r w:rsidRPr="00E32A9E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E32A9E">
        <w:rPr>
          <w:rFonts w:ascii="Times New Roman" w:hAnsi="Times New Roman" w:cs="Times New Roman"/>
          <w:sz w:val="21"/>
          <w:szCs w:val="21"/>
        </w:rPr>
        <w:t xml:space="preserve"> </w:t>
      </w:r>
      <w:r w:rsidRPr="00E32A9E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E32A9E">
        <w:rPr>
          <w:rFonts w:ascii="Times New Roman" w:hAnsi="Times New Roman" w:cs="Times New Roman"/>
          <w:sz w:val="32"/>
          <w:szCs w:val="32"/>
        </w:rPr>
        <w:t xml:space="preserve">         2.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Белоглазова Г. Н. Деньги,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кредит, банки: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учебник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/ Г. Н. Белоглазова. — М.: </w:t>
      </w:r>
      <w:proofErr w:type="gram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Высшее</w:t>
      </w:r>
      <w:proofErr w:type="gram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образование,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2009. — 392 с.</w:t>
      </w:r>
    </w:p>
    <w:p w:rsidR="007F7705" w:rsidRPr="00E32A9E" w:rsidRDefault="007F7705" w:rsidP="007F7705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32A9E">
        <w:rPr>
          <w:rFonts w:ascii="Times New Roman" w:hAnsi="Times New Roman" w:cs="Times New Roman"/>
          <w:sz w:val="32"/>
          <w:szCs w:val="32"/>
        </w:rPr>
        <w:t xml:space="preserve">3.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Лаврушин О. И. </w:t>
      </w:r>
      <w:proofErr w:type="gram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Банковское</w:t>
      </w:r>
      <w:proofErr w:type="gram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дело: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учебник / О. И. Лаврушин,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И. Д. Мамонова,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Н. И. </w:t>
      </w:r>
      <w:proofErr w:type="spell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Валенцева</w:t>
      </w:r>
      <w:proofErr w:type="spell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 — М.: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КНОРУС,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2009. — 768 с.</w:t>
      </w:r>
    </w:p>
    <w:p w:rsidR="007F7705" w:rsidRPr="00E32A9E" w:rsidRDefault="007F7705" w:rsidP="007F7705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32A9E">
        <w:rPr>
          <w:rFonts w:ascii="Times New Roman" w:hAnsi="Times New Roman" w:cs="Times New Roman"/>
          <w:sz w:val="32"/>
          <w:szCs w:val="32"/>
        </w:rPr>
        <w:t xml:space="preserve">4.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Лаврушин О. И. Деньги.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Кредит.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Банки</w:t>
      </w:r>
      <w:proofErr w:type="gram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.: </w:t>
      </w:r>
      <w:proofErr w:type="gram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учеб.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пособие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/ О. И. Лаврушин. — М.: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КНОРУС,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2010. -320 с.</w:t>
      </w:r>
    </w:p>
    <w:p w:rsidR="007F7705" w:rsidRPr="00E32A9E" w:rsidRDefault="007F7705" w:rsidP="007F770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E32A9E">
        <w:rPr>
          <w:rFonts w:ascii="Times New Roman" w:hAnsi="Times New Roman" w:cs="Times New Roman"/>
          <w:sz w:val="32"/>
          <w:szCs w:val="32"/>
        </w:rPr>
        <w:t xml:space="preserve">         5. Введение в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банковское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дело. Под ред. Г.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Асхауера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>. М.: 1997</w:t>
      </w:r>
    </w:p>
    <w:p w:rsidR="007F7705" w:rsidRPr="00E32A9E" w:rsidRDefault="007F7705" w:rsidP="007F7705">
      <w:pPr>
        <w:jc w:val="both"/>
        <w:rPr>
          <w:rFonts w:ascii="Times New Roman" w:hAnsi="Times New Roman" w:cs="Times New Roman"/>
          <w:sz w:val="32"/>
          <w:szCs w:val="32"/>
        </w:rPr>
      </w:pPr>
      <w:r w:rsidRPr="00E32A9E">
        <w:rPr>
          <w:rFonts w:ascii="Times New Roman" w:hAnsi="Times New Roman" w:cs="Times New Roman"/>
          <w:sz w:val="32"/>
          <w:szCs w:val="32"/>
        </w:rPr>
        <w:t xml:space="preserve">         6. Банковское</w:t>
      </w:r>
      <w:proofErr w:type="gramStart"/>
      <w:r w:rsidRPr="00E32A9E">
        <w:rPr>
          <w:rFonts w:ascii="Times New Roman" w:hAnsi="Times New Roman" w:cs="Times New Roman"/>
          <w:sz w:val="32"/>
          <w:szCs w:val="32"/>
        </w:rPr>
        <w:t xml:space="preserve">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дело.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E32A9E">
        <w:rPr>
          <w:rFonts w:ascii="Times New Roman" w:hAnsi="Times New Roman" w:cs="Times New Roman"/>
          <w:sz w:val="32"/>
          <w:szCs w:val="32"/>
        </w:rPr>
        <w:t xml:space="preserve">од ред. В.И.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Колесникова.М.:1999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</w:p>
    <w:p w:rsidR="007F7705" w:rsidRPr="00E32A9E" w:rsidRDefault="007F7705" w:rsidP="007F7705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32A9E">
        <w:rPr>
          <w:rFonts w:ascii="Times New Roman" w:hAnsi="Times New Roman" w:cs="Times New Roman"/>
          <w:sz w:val="32"/>
          <w:szCs w:val="32"/>
        </w:rPr>
        <w:t xml:space="preserve">7. Банки и небанковские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кредитные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организации, и их опер</w:t>
      </w:r>
      <w:r w:rsidRPr="00E32A9E">
        <w:rPr>
          <w:rFonts w:ascii="Times New Roman" w:hAnsi="Times New Roman" w:cs="Times New Roman"/>
          <w:sz w:val="32"/>
          <w:szCs w:val="32"/>
        </w:rPr>
        <w:t>а</w:t>
      </w:r>
      <w:r w:rsidRPr="00E32A9E">
        <w:rPr>
          <w:rFonts w:ascii="Times New Roman" w:hAnsi="Times New Roman" w:cs="Times New Roman"/>
          <w:sz w:val="32"/>
          <w:szCs w:val="32"/>
        </w:rPr>
        <w:t xml:space="preserve">ции: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Учебник/Под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ред. Е.Ф.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Жукова.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– М.: Вузовский учебник,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2010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</w:p>
    <w:p w:rsidR="007F7705" w:rsidRPr="00E32A9E" w:rsidRDefault="007F7705" w:rsidP="007F7705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32A9E">
        <w:rPr>
          <w:rFonts w:ascii="Times New Roman" w:hAnsi="Times New Roman" w:cs="Times New Roman"/>
          <w:sz w:val="32"/>
          <w:szCs w:val="32"/>
        </w:rPr>
        <w:t>8. Б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анковское дело: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Учебник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студентов вузов,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обучающихся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экономическим специальностям и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специальности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</w:t>
      </w:r>
      <w:proofErr w:type="gram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Финансы</w:t>
      </w:r>
      <w:proofErr w:type="gram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кредит» / под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ред.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Е.Ф. Жукова,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Н.Д.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Эриашвили</w:t>
      </w:r>
      <w:proofErr w:type="spell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– 3-е изд.,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перераб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и доп. – М.: ЮНИТИ-ДАНА,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2008.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</w:p>
    <w:p w:rsidR="007F7705" w:rsidRPr="00E32A9E" w:rsidRDefault="007F7705" w:rsidP="007F7705">
      <w:pPr>
        <w:ind w:firstLine="720"/>
        <w:rPr>
          <w:rFonts w:ascii="Times New Roman" w:hAnsi="Times New Roman" w:cs="Times New Roman"/>
          <w:color w:val="000000"/>
          <w:sz w:val="32"/>
          <w:szCs w:val="32"/>
        </w:rPr>
      </w:pPr>
      <w:r w:rsidRPr="00E32A9E">
        <w:rPr>
          <w:rFonts w:ascii="Times New Roman" w:hAnsi="Times New Roman" w:cs="Times New Roman"/>
          <w:color w:val="000000"/>
          <w:sz w:val="32"/>
          <w:szCs w:val="32"/>
        </w:rPr>
        <w:t xml:space="preserve">9. </w:t>
      </w:r>
      <w:hyperlink r:id="rId19" w:history="1"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www</w:t>
        </w:r>
        <w:r w:rsidRPr="00E32A9E">
          <w:rPr>
            <w:rStyle w:val="a8"/>
            <w:rFonts w:ascii="Times New Roman" w:hAnsi="Times New Roman"/>
            <w:sz w:val="32"/>
            <w:szCs w:val="32"/>
          </w:rPr>
          <w:t>.</w:t>
        </w:r>
        <w:proofErr w:type="spellStart"/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cbr</w:t>
        </w:r>
        <w:proofErr w:type="spellEnd"/>
        <w:r w:rsidRPr="00E32A9E">
          <w:rPr>
            <w:rStyle w:val="a8"/>
            <w:rFonts w:ascii="Times New Roman" w:hAnsi="Times New Roman"/>
            <w:sz w:val="32"/>
            <w:szCs w:val="32"/>
          </w:rPr>
          <w:t>.</w:t>
        </w:r>
        <w:proofErr w:type="spellStart"/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  <w:r w:rsidRPr="00E32A9E">
        <w:rPr>
          <w:rFonts w:ascii="Times New Roman" w:hAnsi="Times New Roman" w:cs="Times New Roman"/>
          <w:color w:val="000000"/>
          <w:sz w:val="32"/>
          <w:szCs w:val="32"/>
        </w:rPr>
        <w:t xml:space="preserve"> Официальный сайт </w:t>
      </w:r>
      <w:r w:rsidRPr="00E32A9E">
        <w:rPr>
          <w:rFonts w:ascii="Times New Roman" w:hAnsi="Times New Roman" w:cs="Times New Roman"/>
          <w:color w:val="000000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32"/>
          <w:szCs w:val="32"/>
          <w:highlight w:val="white"/>
        </w:rPr>
        <w:instrText>eq Центрального</w:instrText>
      </w:r>
      <w:r w:rsidRPr="00E32A9E"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32"/>
          <w:szCs w:val="32"/>
        </w:rPr>
        <w:t xml:space="preserve"> банка </w:t>
      </w:r>
      <w:proofErr w:type="gramStart"/>
      <w:r w:rsidRPr="00E32A9E">
        <w:rPr>
          <w:rFonts w:ascii="Times New Roman" w:hAnsi="Times New Roman" w:cs="Times New Roman"/>
          <w:color w:val="000000"/>
          <w:sz w:val="32"/>
          <w:szCs w:val="32"/>
        </w:rPr>
        <w:t>Росси</w:t>
      </w:r>
      <w:r w:rsidRPr="00E32A9E">
        <w:rPr>
          <w:rFonts w:ascii="Times New Roman" w:hAnsi="Times New Roman" w:cs="Times New Roman"/>
          <w:color w:val="000000"/>
          <w:sz w:val="32"/>
          <w:szCs w:val="32"/>
        </w:rPr>
        <w:t>й</w:t>
      </w:r>
      <w:r w:rsidRPr="00E32A9E">
        <w:rPr>
          <w:rFonts w:ascii="Times New Roman" w:hAnsi="Times New Roman" w:cs="Times New Roman"/>
          <w:color w:val="000000"/>
          <w:sz w:val="32"/>
          <w:szCs w:val="32"/>
        </w:rPr>
        <w:t>ской</w:t>
      </w:r>
      <w:proofErr w:type="gramEnd"/>
      <w:r w:rsidRPr="00E32A9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32A9E">
        <w:rPr>
          <w:rFonts w:ascii="Times New Roman" w:hAnsi="Times New Roman" w:cs="Times New Roman"/>
          <w:color w:val="000000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32"/>
          <w:szCs w:val="32"/>
          <w:highlight w:val="white"/>
        </w:rPr>
        <w:instrText>eq Федерации.</w:instrText>
      </w:r>
      <w:r w:rsidRPr="00E32A9E"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</w:p>
    <w:p w:rsidR="007F7705" w:rsidRPr="00E32A9E" w:rsidRDefault="007F7705" w:rsidP="007F7705">
      <w:pPr>
        <w:ind w:firstLine="720"/>
        <w:rPr>
          <w:rFonts w:ascii="Times New Roman" w:hAnsi="Times New Roman" w:cs="Times New Roman"/>
          <w:color w:val="000000"/>
          <w:sz w:val="32"/>
          <w:szCs w:val="32"/>
        </w:rPr>
      </w:pPr>
      <w:r w:rsidRPr="00E32A9E">
        <w:rPr>
          <w:rFonts w:ascii="Times New Roman" w:hAnsi="Times New Roman" w:cs="Times New Roman"/>
          <w:color w:val="000000"/>
          <w:sz w:val="32"/>
          <w:szCs w:val="32"/>
        </w:rPr>
        <w:t xml:space="preserve">10. </w:t>
      </w:r>
      <w:hyperlink r:id="rId20" w:history="1"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http</w:t>
        </w:r>
        <w:r w:rsidRPr="00E32A9E">
          <w:rPr>
            <w:rStyle w:val="a8"/>
            <w:rFonts w:ascii="Times New Roman" w:hAnsi="Times New Roman"/>
            <w:sz w:val="32"/>
            <w:szCs w:val="32"/>
          </w:rPr>
          <w:t>://</w:t>
        </w:r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www</w:t>
        </w:r>
        <w:r w:rsidRPr="00E32A9E">
          <w:rPr>
            <w:rStyle w:val="a8"/>
            <w:rFonts w:ascii="Times New Roman" w:hAnsi="Times New Roman"/>
            <w:sz w:val="32"/>
            <w:szCs w:val="32"/>
          </w:rPr>
          <w:t>.</w:t>
        </w:r>
        <w:proofErr w:type="spellStart"/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grandars</w:t>
        </w:r>
        <w:proofErr w:type="spellEnd"/>
        <w:r w:rsidRPr="00E32A9E">
          <w:rPr>
            <w:rStyle w:val="a8"/>
            <w:rFonts w:ascii="Times New Roman" w:hAnsi="Times New Roman"/>
            <w:sz w:val="32"/>
            <w:szCs w:val="32"/>
          </w:rPr>
          <w:t>.</w:t>
        </w:r>
        <w:proofErr w:type="spellStart"/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  <w:r w:rsidRPr="00E32A9E">
          <w:rPr>
            <w:rStyle w:val="a8"/>
            <w:rFonts w:ascii="Times New Roman" w:hAnsi="Times New Roman"/>
            <w:sz w:val="32"/>
            <w:szCs w:val="32"/>
          </w:rPr>
          <w:t>/</w:t>
        </w:r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student</w:t>
        </w:r>
        <w:r w:rsidRPr="00E32A9E">
          <w:rPr>
            <w:rStyle w:val="a8"/>
            <w:rFonts w:ascii="Times New Roman" w:hAnsi="Times New Roman"/>
            <w:sz w:val="32"/>
            <w:szCs w:val="32"/>
          </w:rPr>
          <w:t>/</w:t>
        </w:r>
        <w:proofErr w:type="spellStart"/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bankovskoe</w:t>
        </w:r>
        <w:proofErr w:type="spellEnd"/>
        <w:r w:rsidRPr="00E32A9E">
          <w:rPr>
            <w:rStyle w:val="a8"/>
            <w:rFonts w:ascii="Times New Roman" w:hAnsi="Times New Roman"/>
            <w:sz w:val="32"/>
            <w:szCs w:val="32"/>
          </w:rPr>
          <w:t>-</w:t>
        </w:r>
        <w:proofErr w:type="spellStart"/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delo</w:t>
        </w:r>
        <w:proofErr w:type="spellEnd"/>
        <w:r w:rsidRPr="00E32A9E">
          <w:rPr>
            <w:rStyle w:val="a8"/>
            <w:rFonts w:ascii="Times New Roman" w:hAnsi="Times New Roman"/>
            <w:sz w:val="32"/>
            <w:szCs w:val="32"/>
          </w:rPr>
          <w:t>/</w:t>
        </w:r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bank</w:t>
        </w:r>
        <w:r w:rsidRPr="00E32A9E">
          <w:rPr>
            <w:rStyle w:val="a8"/>
            <w:rFonts w:ascii="Times New Roman" w:hAnsi="Times New Roman"/>
            <w:sz w:val="32"/>
            <w:szCs w:val="32"/>
          </w:rPr>
          <w:t>.</w:t>
        </w:r>
        <w:r w:rsidRPr="00E32A9E">
          <w:rPr>
            <w:rStyle w:val="a8"/>
            <w:rFonts w:ascii="Times New Roman" w:hAnsi="Times New Roman"/>
            <w:sz w:val="32"/>
            <w:szCs w:val="32"/>
            <w:lang w:val="en-US"/>
          </w:rPr>
          <w:t>html</w:t>
        </w:r>
      </w:hyperlink>
      <w:r w:rsidRPr="00E32A9E">
        <w:rPr>
          <w:rFonts w:ascii="Times New Roman" w:hAnsi="Times New Roman" w:cs="Times New Roman"/>
          <w:sz w:val="32"/>
          <w:szCs w:val="32"/>
        </w:rPr>
        <w:t xml:space="preserve"> </w:t>
      </w:r>
      <w:r w:rsidRPr="00E32A9E">
        <w:rPr>
          <w:rFonts w:ascii="Times New Roman" w:hAnsi="Times New Roman" w:cs="Times New Roman"/>
          <w:color w:val="000000"/>
          <w:sz w:val="32"/>
          <w:szCs w:val="32"/>
        </w:rPr>
        <w:t>–Банки и их виды</w:t>
      </w:r>
      <w:proofErr w:type="gramStart"/>
      <w:r w:rsidRPr="00E32A9E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E32A9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32A9E">
        <w:rPr>
          <w:rFonts w:ascii="Times New Roman" w:hAnsi="Times New Roman" w:cs="Times New Roman"/>
          <w:color w:val="000000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32"/>
          <w:szCs w:val="32"/>
          <w:highlight w:val="white"/>
        </w:rPr>
        <w:instrText>eq Функции</w:instrText>
      </w:r>
      <w:r w:rsidRPr="00E32A9E"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32A9E">
        <w:rPr>
          <w:rFonts w:ascii="Times New Roman" w:hAnsi="Times New Roman" w:cs="Times New Roman"/>
          <w:color w:val="000000"/>
          <w:sz w:val="32"/>
          <w:szCs w:val="32"/>
        </w:rPr>
        <w:t>б</w:t>
      </w:r>
      <w:proofErr w:type="gramEnd"/>
      <w:r w:rsidRPr="00E32A9E">
        <w:rPr>
          <w:rFonts w:ascii="Times New Roman" w:hAnsi="Times New Roman" w:cs="Times New Roman"/>
          <w:color w:val="000000"/>
          <w:sz w:val="32"/>
          <w:szCs w:val="32"/>
        </w:rPr>
        <w:t>анков.</w:t>
      </w:r>
    </w:p>
    <w:p w:rsidR="007F7705" w:rsidRPr="00E32A9E" w:rsidRDefault="007F7705" w:rsidP="007F7705">
      <w:pPr>
        <w:ind w:firstLine="7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color w:val="000000"/>
          <w:sz w:val="32"/>
          <w:szCs w:val="32"/>
        </w:rPr>
        <w:t xml:space="preserve">11.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http://www.bankirsha.com: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официальный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проект, посвяще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ный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банковской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деятельности.</w:t>
      </w:r>
    </w:p>
    <w:p w:rsidR="007F7705" w:rsidRPr="00E32A9E" w:rsidRDefault="007F7705" w:rsidP="007F7705">
      <w:pPr>
        <w:ind w:firstLine="7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12. http://www.financial-lawyer.ru</w:t>
      </w:r>
      <w:proofErr w:type="gram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proofErr w:type="gram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информационное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агентство «Финансовый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юрист»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</w:p>
    <w:p w:rsidR="007F7705" w:rsidRPr="00E32A9E" w:rsidRDefault="007F7705" w:rsidP="007F7705">
      <w:pPr>
        <w:ind w:firstLine="72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32A9E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13. </w:t>
      </w:r>
      <w:proofErr w:type="gramStart"/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Показатели балансов </w: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32"/>
          <w:szCs w:val="32"/>
          <w:highlight w:val="white"/>
          <w:shd w:val="clear" w:color="auto" w:fill="FFFFFF"/>
        </w:rPr>
        <w:instrText>eq крупнейших</w:instrTex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российских банков (ИЦ </w: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32"/>
          <w:szCs w:val="32"/>
          <w:highlight w:val="white"/>
          <w:shd w:val="clear" w:color="auto" w:fill="FFFFFF"/>
        </w:rPr>
        <w:instrText>eq "Рейтинг»)</w:instrTex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за2012-2013гг</w:t>
      </w:r>
      <w:r w:rsidRPr="00E32A9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7F7705" w:rsidRPr="00E32A9E" w:rsidRDefault="007F7705" w:rsidP="007F7705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14. Отчеты </w:t>
      </w:r>
      <w:proofErr w:type="spellStart"/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</w:t>
      </w:r>
      <w:proofErr w:type="spellEnd"/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32"/>
          <w:szCs w:val="32"/>
          <w:highlight w:val="white"/>
          <w:shd w:val="clear" w:color="auto" w:fill="FFFFFF"/>
        </w:rPr>
        <w:instrText>eq нтрального</w:instrTex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банка РФ за 2010-2015 гг.</w:t>
      </w:r>
    </w:p>
    <w:p w:rsidR="007F7705" w:rsidRPr="00E32A9E" w:rsidRDefault="007F7705" w:rsidP="007F7705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15. </w: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32"/>
          <w:szCs w:val="32"/>
          <w:highlight w:val="white"/>
          <w:shd w:val="clear" w:color="auto" w:fill="FFFFFF"/>
        </w:rPr>
        <w:instrText>eq Журнал</w:instrTex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Эксперт №№10-29 </w: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32"/>
          <w:szCs w:val="32"/>
          <w:highlight w:val="white"/>
          <w:shd w:val="clear" w:color="auto" w:fill="FFFFFF"/>
        </w:rPr>
        <w:instrText>eq 2006</w:instrTex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г.</w:t>
      </w:r>
    </w:p>
    <w:p w:rsidR="007F7705" w:rsidRPr="00E32A9E" w:rsidRDefault="007F7705" w:rsidP="007F7705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16. Федеральный закон от 22 </w: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32"/>
          <w:szCs w:val="32"/>
          <w:highlight w:val="white"/>
          <w:shd w:val="clear" w:color="auto" w:fill="FFFFFF"/>
        </w:rPr>
        <w:instrText>eq апреля</w:instrTex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1996 г. № 39-ФЗ "0 </w: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color w:val="000000"/>
          <w:sz w:val="32"/>
          <w:szCs w:val="32"/>
          <w:highlight w:val="white"/>
          <w:shd w:val="clear" w:color="auto" w:fill="FFFFFF"/>
        </w:rPr>
        <w:instrText>eq рынке</w:instrText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ценных бумаг"</w:t>
      </w:r>
    </w:p>
    <w:p w:rsidR="007F7705" w:rsidRPr="00E32A9E" w:rsidRDefault="007F7705" w:rsidP="007F7705">
      <w:pPr>
        <w:ind w:firstLine="72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17.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Закон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РФ «О банках и банковской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деятельности»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</w:p>
    <w:p w:rsidR="007F7705" w:rsidRPr="00E32A9E" w:rsidRDefault="007F7705" w:rsidP="007F7705">
      <w:pPr>
        <w:ind w:firstLine="72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18.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Деньги. Кредит.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AFAFA"/>
        </w:rPr>
        <w:instrText>eq Банки: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Учебник для вузов /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AFAFA"/>
        </w:rPr>
        <w:instrText>eq Е.Ф.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Жуков, Л.М.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AFAFA"/>
        </w:rPr>
        <w:instrText>eq Максимова,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А.В. </w:t>
      </w:r>
      <w:proofErr w:type="spellStart"/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t>Печникова</w:t>
      </w:r>
      <w:proofErr w:type="spellEnd"/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и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AFAFA"/>
        </w:rPr>
        <w:instrText>eq др.;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Под ред. проф.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AFAFA"/>
        </w:rPr>
        <w:instrText>eq Е.Ф.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Жук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t>о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ва" — М.: Банки и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AFAFA"/>
        </w:rPr>
        <w:instrText>eq биржи,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ЮНИТИ, 2013. -622 с.</w:t>
      </w:r>
    </w:p>
    <w:p w:rsidR="007F7705" w:rsidRPr="00E32A9E" w:rsidRDefault="007F7705" w:rsidP="007F7705">
      <w:pPr>
        <w:ind w:firstLine="72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19. </w:t>
      </w:r>
      <w:r w:rsidRPr="00E32A9E">
        <w:rPr>
          <w:rStyle w:val="a9"/>
          <w:rFonts w:ascii="Times New Roman" w:hAnsi="Times New Roman" w:cs="Times New Roman"/>
          <w:i w:val="0"/>
          <w:sz w:val="32"/>
          <w:szCs w:val="32"/>
        </w:rPr>
        <w:fldChar w:fldCharType="begin"/>
      </w:r>
      <w:r w:rsidRPr="00E32A9E">
        <w:rPr>
          <w:rStyle w:val="a9"/>
          <w:rFonts w:ascii="Times New Roman" w:hAnsi="Times New Roman" w:cs="Times New Roman"/>
          <w:noProof/>
          <w:sz w:val="32"/>
          <w:szCs w:val="32"/>
          <w:highlight w:val="white"/>
        </w:rPr>
        <w:instrText>eq Котлер</w:instrText>
      </w:r>
      <w:r w:rsidRPr="00E32A9E">
        <w:rPr>
          <w:rStyle w:val="a9"/>
          <w:rFonts w:ascii="Times New Roman" w:hAnsi="Times New Roman" w:cs="Times New Roman"/>
          <w:i w:val="0"/>
          <w:sz w:val="32"/>
          <w:szCs w:val="32"/>
        </w:rPr>
        <w:fldChar w:fldCharType="end"/>
      </w:r>
      <w:r w:rsidRPr="00E32A9E">
        <w:rPr>
          <w:rStyle w:val="a9"/>
          <w:rFonts w:ascii="Times New Roman" w:hAnsi="Times New Roman" w:cs="Times New Roman"/>
          <w:sz w:val="32"/>
          <w:szCs w:val="32"/>
        </w:rPr>
        <w:t xml:space="preserve"> Ф.</w:t>
      </w:r>
      <w:r w:rsidRPr="00E32A9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E32A9E">
        <w:rPr>
          <w:rFonts w:ascii="Times New Roman" w:hAnsi="Times New Roman" w:cs="Times New Roman"/>
          <w:sz w:val="32"/>
          <w:szCs w:val="32"/>
        </w:rPr>
        <w:t xml:space="preserve">Основы маркетинга. - М.: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Прогресс,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2006. - С.47.</w:t>
      </w:r>
    </w:p>
    <w:p w:rsidR="007F7705" w:rsidRPr="00E32A9E" w:rsidRDefault="007F7705" w:rsidP="007F7705">
      <w:pPr>
        <w:rPr>
          <w:rFonts w:ascii="Times New Roman" w:hAnsi="Times New Roman" w:cs="Times New Roman"/>
          <w:sz w:val="32"/>
          <w:szCs w:val="32"/>
        </w:rPr>
      </w:pPr>
      <w:r w:rsidRPr="00E32A9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20. </w:t>
      </w:r>
      <w:r w:rsidRPr="00E32A9E">
        <w:rPr>
          <w:rFonts w:ascii="Times New Roman" w:hAnsi="Times New Roman" w:cs="Times New Roman"/>
          <w:sz w:val="32"/>
          <w:szCs w:val="32"/>
        </w:rPr>
        <w:t xml:space="preserve">ФЗ «О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Центральном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банке Российской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Федерации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(Банке России)»</w:t>
      </w:r>
      <w:proofErr w:type="gramStart"/>
      <w:r w:rsidRPr="00E32A9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32A9E">
        <w:rPr>
          <w:rFonts w:ascii="Times New Roman" w:hAnsi="Times New Roman" w:cs="Times New Roman"/>
          <w:sz w:val="32"/>
          <w:szCs w:val="32"/>
        </w:rPr>
        <w:t xml:space="preserve">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-3-е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32A9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E32A9E">
        <w:rPr>
          <w:rFonts w:ascii="Times New Roman" w:hAnsi="Times New Roman" w:cs="Times New Roman"/>
          <w:sz w:val="32"/>
          <w:szCs w:val="32"/>
        </w:rPr>
        <w:t xml:space="preserve">зд.- М.: «Ось -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89»,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2005. – 32 с.</w:t>
      </w:r>
    </w:p>
    <w:p w:rsidR="007F7705" w:rsidRPr="00E32A9E" w:rsidRDefault="007F7705" w:rsidP="007F7705">
      <w:pPr>
        <w:spacing w:line="360" w:lineRule="auto"/>
        <w:ind w:left="283"/>
        <w:rPr>
          <w:rFonts w:ascii="Times New Roman" w:hAnsi="Times New Roman" w:cs="Times New Roman"/>
          <w:sz w:val="32"/>
          <w:szCs w:val="32"/>
        </w:rPr>
      </w:pPr>
      <w:r w:rsidRPr="00E32A9E">
        <w:rPr>
          <w:rFonts w:ascii="Times New Roman" w:hAnsi="Times New Roman" w:cs="Times New Roman"/>
          <w:sz w:val="32"/>
          <w:szCs w:val="32"/>
        </w:rPr>
        <w:t xml:space="preserve">      21. </w:t>
      </w:r>
      <w:proofErr w:type="gramStart"/>
      <w:r w:rsidRPr="00E32A9E">
        <w:rPr>
          <w:rFonts w:ascii="Times New Roman" w:hAnsi="Times New Roman" w:cs="Times New Roman"/>
          <w:sz w:val="32"/>
          <w:szCs w:val="32"/>
        </w:rPr>
        <w:t xml:space="preserve">Российские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банки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на кануне финансовой стабилизации/ М.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Д.Дмитриев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E32A9E">
        <w:rPr>
          <w:rFonts w:ascii="Times New Roman" w:hAnsi="Times New Roman" w:cs="Times New Roman"/>
          <w:sz w:val="32"/>
          <w:szCs w:val="32"/>
        </w:rPr>
        <w:t>М.В.Матовников</w:t>
      </w:r>
      <w:proofErr w:type="spellEnd"/>
      <w:r w:rsidRPr="00E32A9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32A9E">
        <w:rPr>
          <w:rFonts w:ascii="Times New Roman" w:hAnsi="Times New Roman" w:cs="Times New Roman"/>
          <w:sz w:val="32"/>
          <w:szCs w:val="32"/>
        </w:rPr>
        <w:t xml:space="preserve"> – СПб</w:t>
      </w:r>
      <w:proofErr w:type="gramStart"/>
      <w:r w:rsidRPr="00E32A9E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E32A9E">
        <w:rPr>
          <w:rFonts w:ascii="Times New Roman" w:hAnsi="Times New Roman" w:cs="Times New Roman"/>
          <w:sz w:val="32"/>
          <w:szCs w:val="32"/>
        </w:rPr>
        <w:t xml:space="preserve">Норма, </w:t>
      </w:r>
      <w:r w:rsidRPr="00E32A9E">
        <w:rPr>
          <w:rFonts w:ascii="Times New Roman" w:hAnsi="Times New Roman" w:cs="Times New Roman"/>
          <w:sz w:val="32"/>
          <w:szCs w:val="32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</w:rPr>
        <w:instrText>eq 2008</w:instrText>
      </w:r>
      <w:r w:rsidRPr="00E32A9E">
        <w:rPr>
          <w:rFonts w:ascii="Times New Roman" w:hAnsi="Times New Roman" w:cs="Times New Roman"/>
          <w:sz w:val="32"/>
          <w:szCs w:val="32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</w:rPr>
        <w:t>. – 412 с.</w:t>
      </w:r>
    </w:p>
    <w:p w:rsidR="007F7705" w:rsidRPr="00E32A9E" w:rsidRDefault="007F7705" w:rsidP="007F7705">
      <w:pPr>
        <w:spacing w:line="360" w:lineRule="auto"/>
        <w:ind w:left="28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sz w:val="32"/>
          <w:szCs w:val="32"/>
        </w:rPr>
        <w:t xml:space="preserve">      22. </w:t>
      </w:r>
      <w:proofErr w:type="spell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Ходачник</w:t>
      </w:r>
      <w:proofErr w:type="spell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Г.Э.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Основы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банковского дела. – М.: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Издательский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центр «Академия»,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2007.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</w:p>
    <w:p w:rsidR="007F7705" w:rsidRPr="00E32A9E" w:rsidRDefault="007F7705" w:rsidP="007F7705">
      <w:pPr>
        <w:spacing w:line="360" w:lineRule="auto"/>
        <w:ind w:left="28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23. Курс </w:t>
      </w:r>
      <w:proofErr w:type="gram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экономической</w:t>
      </w:r>
      <w:proofErr w:type="gram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теории/Под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ред. </w:t>
      </w:r>
      <w:proofErr w:type="spell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М.Н.Чепурина</w:t>
      </w:r>
      <w:proofErr w:type="spell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Е.А.Киселевой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Киров: АСА,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2008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F7705" w:rsidRPr="00E32A9E" w:rsidRDefault="007F7705" w:rsidP="007F7705">
      <w:pPr>
        <w:spacing w:line="360" w:lineRule="auto"/>
        <w:ind w:left="28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24. Рыночная экономика</w:t>
      </w:r>
      <w:proofErr w:type="gram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т.1.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ч</w:t>
      </w:r>
      <w:proofErr w:type="gram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.2. /Под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ред.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Максимовой.- М., 2007.</w:t>
      </w:r>
    </w:p>
    <w:p w:rsidR="00A36D21" w:rsidRPr="007F7705" w:rsidRDefault="007F7705" w:rsidP="007F7705">
      <w:pPr>
        <w:spacing w:line="360" w:lineRule="auto"/>
        <w:ind w:left="28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</w:t>
      </w:r>
      <w:proofErr w:type="gram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25.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Финансы,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денежное обращение и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кредит/Под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ред. </w:t>
      </w:r>
      <w:proofErr w:type="spell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д.эк.н</w:t>
      </w:r>
      <w:proofErr w:type="spell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.,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проф.,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акад. РАЕН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В.К.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Сенчагова</w:t>
      </w:r>
      <w:proofErr w:type="spell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>д.эк.н</w:t>
      </w:r>
      <w:proofErr w:type="spellEnd"/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.,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проф.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А.И. Архипова, М.: </w: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begin"/>
      </w:r>
      <w:r w:rsidRPr="00E32A9E">
        <w:rPr>
          <w:rFonts w:ascii="Times New Roman" w:hAnsi="Times New Roman" w:cs="Times New Roman"/>
          <w:noProof/>
          <w:sz w:val="32"/>
          <w:szCs w:val="32"/>
          <w:highlight w:val="white"/>
          <w:shd w:val="clear" w:color="auto" w:fill="FFFFFF"/>
        </w:rPr>
        <w:instrText>eq ПРОСПЕКТ,</w:instrText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fldChar w:fldCharType="end"/>
      </w:r>
      <w:r w:rsidRPr="00E32A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2010.</w:t>
      </w:r>
      <w:proofErr w:type="gramEnd"/>
    </w:p>
    <w:sectPr w:rsidR="00A36D21" w:rsidRPr="007F7705" w:rsidSect="00B327CC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18" w:rsidRDefault="004D1518" w:rsidP="00B327CC">
      <w:pPr>
        <w:spacing w:after="0" w:line="240" w:lineRule="auto"/>
      </w:pPr>
      <w:r>
        <w:separator/>
      </w:r>
    </w:p>
  </w:endnote>
  <w:endnote w:type="continuationSeparator" w:id="0">
    <w:p w:rsidR="004D1518" w:rsidRDefault="004D1518" w:rsidP="00B3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623429"/>
      <w:docPartObj>
        <w:docPartGallery w:val="Page Numbers (Bottom of Page)"/>
        <w:docPartUnique/>
      </w:docPartObj>
    </w:sdtPr>
    <w:sdtContent>
      <w:p w:rsidR="00D606A6" w:rsidRDefault="00D606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E2">
          <w:rPr>
            <w:noProof/>
          </w:rPr>
          <w:t>13</w:t>
        </w:r>
        <w:r>
          <w:fldChar w:fldCharType="end"/>
        </w:r>
      </w:p>
    </w:sdtContent>
  </w:sdt>
  <w:p w:rsidR="00D606A6" w:rsidRDefault="00D606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18" w:rsidRDefault="004D1518" w:rsidP="00B327CC">
      <w:pPr>
        <w:spacing w:after="0" w:line="240" w:lineRule="auto"/>
      </w:pPr>
      <w:r>
        <w:separator/>
      </w:r>
    </w:p>
  </w:footnote>
  <w:footnote w:type="continuationSeparator" w:id="0">
    <w:p w:rsidR="004D1518" w:rsidRDefault="004D1518" w:rsidP="00B32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9A3"/>
    <w:multiLevelType w:val="multilevel"/>
    <w:tmpl w:val="6D7817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257D563E"/>
    <w:multiLevelType w:val="multilevel"/>
    <w:tmpl w:val="8A16D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05677"/>
    <w:multiLevelType w:val="multilevel"/>
    <w:tmpl w:val="774AD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4EB4269E"/>
    <w:multiLevelType w:val="multilevel"/>
    <w:tmpl w:val="83A0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03130C"/>
    <w:multiLevelType w:val="multilevel"/>
    <w:tmpl w:val="200255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B350CCC"/>
    <w:multiLevelType w:val="hybridMultilevel"/>
    <w:tmpl w:val="60A069D0"/>
    <w:lvl w:ilvl="0" w:tplc="2EF61E1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6C"/>
    <w:rsid w:val="000910C7"/>
    <w:rsid w:val="001518F0"/>
    <w:rsid w:val="00254A8B"/>
    <w:rsid w:val="004D1518"/>
    <w:rsid w:val="006459B3"/>
    <w:rsid w:val="006847FB"/>
    <w:rsid w:val="007770FF"/>
    <w:rsid w:val="007F7705"/>
    <w:rsid w:val="00854AD1"/>
    <w:rsid w:val="00897A6E"/>
    <w:rsid w:val="008C376C"/>
    <w:rsid w:val="00915112"/>
    <w:rsid w:val="009C3B66"/>
    <w:rsid w:val="00A22902"/>
    <w:rsid w:val="00A36D21"/>
    <w:rsid w:val="00A714F0"/>
    <w:rsid w:val="00A86EE2"/>
    <w:rsid w:val="00B327CC"/>
    <w:rsid w:val="00C413C9"/>
    <w:rsid w:val="00CB0D30"/>
    <w:rsid w:val="00CC63BC"/>
    <w:rsid w:val="00D44AC5"/>
    <w:rsid w:val="00D606A6"/>
    <w:rsid w:val="00DD1117"/>
    <w:rsid w:val="00DD559A"/>
    <w:rsid w:val="00DD602C"/>
    <w:rsid w:val="00E275DE"/>
    <w:rsid w:val="00E3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3B6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3B66"/>
    <w:rPr>
      <w:rFonts w:ascii="Consolas" w:hAnsi="Consolas" w:cs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3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7CC"/>
  </w:style>
  <w:style w:type="paragraph" w:styleId="a6">
    <w:name w:val="footer"/>
    <w:basedOn w:val="a"/>
    <w:link w:val="a7"/>
    <w:uiPriority w:val="99"/>
    <w:unhideWhenUsed/>
    <w:rsid w:val="00B3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7CC"/>
  </w:style>
  <w:style w:type="character" w:styleId="a8">
    <w:name w:val="Hyperlink"/>
    <w:rsid w:val="00C413C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413C9"/>
  </w:style>
  <w:style w:type="character" w:styleId="a9">
    <w:name w:val="Emphasis"/>
    <w:basedOn w:val="a0"/>
    <w:uiPriority w:val="20"/>
    <w:qFormat/>
    <w:rsid w:val="00C413C9"/>
    <w:rPr>
      <w:i/>
      <w:iCs/>
    </w:rPr>
  </w:style>
  <w:style w:type="paragraph" w:styleId="aa">
    <w:name w:val="List Paragraph"/>
    <w:basedOn w:val="a"/>
    <w:uiPriority w:val="34"/>
    <w:qFormat/>
    <w:rsid w:val="00E32A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54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8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6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3B6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3B66"/>
    <w:rPr>
      <w:rFonts w:ascii="Consolas" w:hAnsi="Consolas" w:cs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3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27CC"/>
  </w:style>
  <w:style w:type="paragraph" w:styleId="a6">
    <w:name w:val="footer"/>
    <w:basedOn w:val="a"/>
    <w:link w:val="a7"/>
    <w:uiPriority w:val="99"/>
    <w:unhideWhenUsed/>
    <w:rsid w:val="00B3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7CC"/>
  </w:style>
  <w:style w:type="character" w:styleId="a8">
    <w:name w:val="Hyperlink"/>
    <w:rsid w:val="00C413C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413C9"/>
  </w:style>
  <w:style w:type="character" w:styleId="a9">
    <w:name w:val="Emphasis"/>
    <w:basedOn w:val="a0"/>
    <w:uiPriority w:val="20"/>
    <w:qFormat/>
    <w:rsid w:val="00C413C9"/>
    <w:rPr>
      <w:i/>
      <w:iCs/>
    </w:rPr>
  </w:style>
  <w:style w:type="paragraph" w:styleId="aa">
    <w:name w:val="List Paragraph"/>
    <w:basedOn w:val="a"/>
    <w:uiPriority w:val="34"/>
    <w:qFormat/>
    <w:rsid w:val="00E32A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54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8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6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2%D1%81%D0%B5%D0%BC%D0%B8%D1%80%D0%BD%D0%B0%D1%8F_%D1%82%D0%BE%D1%80%D0%B3%D0%BE%D0%B2%D0%B0%D1%8F_%D0%BE%D1%80%D0%B3%D0%B0%D0%BD%D0%B8%D0%B7%D0%B0%D1%86%D0%B8%D1%8F" TargetMode="External"/><Relationship Id="rId18" Type="http://schemas.openxmlformats.org/officeDocument/2006/relationships/hyperlink" Target="https://ru.wikipedia.org/wiki/%D0%9F%D0%BB%D0%B0%D0%B2%D0%B0%D1%8E%D1%89%D0%B8%D0%B9_%D0%B2%D0%B0%D0%BB%D1%8E%D1%82%D0%BD%D1%8B%D0%B9_%D0%BA%D1%83%D1%80%D1%8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4%D0%B8%D0%BD%D0%B0%D0%BD%D1%81%D0%BE%D0%B2%D0%BE-%D1%8D%D0%BA%D0%BE%D0%BD%D0%BE%D0%BC%D0%B8%D1%87%D0%B5%D1%81%D0%BA%D0%B8%D0%B9_%D0%BA%D1%80%D0%B8%D0%B7%D0%B8%D1%81_%D0%B2_%D0%A0%D0%BE%D1%81%D1%81%D0%B8%D0%B8_(2008%E2%80%942010)" TargetMode="External"/><Relationship Id="rId17" Type="http://schemas.openxmlformats.org/officeDocument/2006/relationships/hyperlink" Target="https://ru.wikipedia.org/wiki/%D0%98%D0%BD%D1%84%D0%BB%D1%8F%D1%86%D0%B8%D0%BE%D0%BD%D0%BD%D0%BE%D0%B5_%D1%82%D0%B0%D1%80%D0%B3%D0%B5%D1%82%D0%B8%D1%80%D0%BE%D0%B2%D0%B0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0%D0%BD%D0%BA%D0%BE%D0%B2%D1%81%D0%BA%D0%B0%D1%8F_%D1%81%D0%B8%D1%81%D1%82%D0%B5%D0%BC%D0%B0_%D0%A0%D0%BE%D1%81%D1%81%D0%B8%D0%B8" TargetMode="External"/><Relationship Id="rId20" Type="http://schemas.openxmlformats.org/officeDocument/2006/relationships/hyperlink" Target="http://www.grandars.ru/student/bankovskoe%20-delo/bank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ndars.ru/student/bankovskoe-delo/denezhno-kreditnaya-politik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8%D0%BC%D0%B2%D0%BE%D0%BB_%D1%80%D0%BE%D1%81%D1%81%D0%B8%D0%B9%D1%81%D0%BA%D0%BE%D0%B3%D0%BE_%D1%80%D1%83%D0%B1%D0%BB%D1%8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cb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ndars.ru/student/bankovskoe-delo/denezhno-kreditnaya-politika.html" TargetMode="External"/><Relationship Id="rId14" Type="http://schemas.openxmlformats.org/officeDocument/2006/relationships/hyperlink" Target="https://ru.wikipedia.org/wiki/%D0%9E%D1%86%D0%B5%D0%BD%D0%BA%D0%B0_%D1%80%D0%B5%D0%B3%D1%83%D0%BB%D0%B8%D1%80%D1%83%D1%8E%D1%89%D0%B5%D0%B3%D0%BE_%D0%B2%D0%BE%D0%B7%D0%B4%D0%B5%D0%B9%D1%81%D1%82%D0%B2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F909-A3A6-46C4-B2E3-28AACA00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33</Pages>
  <Words>11728</Words>
  <Characters>66854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</dc:creator>
  <cp:keywords/>
  <dc:description/>
  <cp:lastModifiedBy>Махач</cp:lastModifiedBy>
  <cp:revision>10</cp:revision>
  <dcterms:created xsi:type="dcterms:W3CDTF">2016-04-24T14:20:00Z</dcterms:created>
  <dcterms:modified xsi:type="dcterms:W3CDTF">2016-06-17T08:12:00Z</dcterms:modified>
</cp:coreProperties>
</file>