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82A" w:rsidRDefault="0049382A" w:rsidP="0049382A">
      <w:pPr>
        <w:spacing w:after="0" w:line="240" w:lineRule="auto"/>
        <w:jc w:val="both"/>
        <w:rPr>
          <w:rFonts w:ascii="Times New Roman" w:hAnsi="Times New Roman" w:cs="Times New Roman"/>
          <w:sz w:val="28"/>
          <w:szCs w:val="28"/>
        </w:rPr>
      </w:pPr>
    </w:p>
    <w:p w:rsidR="0049382A" w:rsidRDefault="0049382A" w:rsidP="0049382A">
      <w:pPr>
        <w:spacing w:after="0" w:line="240" w:lineRule="auto"/>
        <w:ind w:firstLine="709"/>
        <w:jc w:val="center"/>
        <w:rPr>
          <w:rFonts w:ascii="Times New Roman" w:hAnsi="Times New Roman" w:cs="Times New Roman"/>
          <w:sz w:val="28"/>
          <w:szCs w:val="28"/>
        </w:rPr>
      </w:pPr>
      <w:bookmarkStart w:id="0" w:name="_GoBack"/>
      <w:r w:rsidRPr="0049382A">
        <w:rPr>
          <w:rFonts w:ascii="Times New Roman" w:hAnsi="Times New Roman" w:cs="Times New Roman"/>
          <w:sz w:val="28"/>
          <w:szCs w:val="28"/>
        </w:rPr>
        <w:drawing>
          <wp:inline distT="0" distB="0" distL="0" distR="0">
            <wp:extent cx="6120130" cy="8171815"/>
            <wp:effectExtent l="0" t="0" r="0" b="0"/>
            <wp:docPr id="3" name="Рисунок 3" descr="https://pp.userapi.com/c855320/v855320291/6da44/Oudic_oLC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pp.userapi.com/c855320/v855320291/6da44/Oudic_oLCs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171815"/>
                    </a:xfrm>
                    <a:prstGeom prst="rect">
                      <a:avLst/>
                    </a:prstGeom>
                    <a:noFill/>
                    <a:ln>
                      <a:noFill/>
                    </a:ln>
                  </pic:spPr>
                </pic:pic>
              </a:graphicData>
            </a:graphic>
          </wp:inline>
        </w:drawing>
      </w:r>
      <w:bookmarkEnd w:id="0"/>
    </w:p>
    <w:p w:rsidR="00356050" w:rsidRDefault="00356050" w:rsidP="007144B6">
      <w:pPr>
        <w:pStyle w:val="11"/>
      </w:pPr>
    </w:p>
    <w:bookmarkStart w:id="1" w:name="_Toc417328899" w:displacedByCustomXml="next"/>
    <w:sdt>
      <w:sdtPr>
        <w:rPr>
          <w:rFonts w:asciiTheme="minorHAnsi" w:eastAsiaTheme="minorHAnsi" w:hAnsiTheme="minorHAnsi" w:cstheme="minorBidi"/>
          <w:b w:val="0"/>
          <w:bCs w:val="0"/>
          <w:color w:val="auto"/>
          <w:sz w:val="22"/>
          <w:szCs w:val="22"/>
          <w:lang w:eastAsia="en-US"/>
        </w:rPr>
        <w:id w:val="1718163938"/>
      </w:sdtPr>
      <w:sdtEndPr/>
      <w:sdtContent>
        <w:p w:rsidR="0049382A" w:rsidRDefault="00465459" w:rsidP="00465459">
          <w:pPr>
            <w:pStyle w:val="ab"/>
            <w:spacing w:before="0" w:line="360" w:lineRule="auto"/>
            <w:jc w:val="both"/>
            <w:rPr>
              <w:rFonts w:ascii="Times New Roman" w:eastAsiaTheme="minorHAnsi" w:hAnsi="Times New Roman" w:cs="Times New Roman"/>
              <w:b w:val="0"/>
              <w:bCs w:val="0"/>
              <w:color w:val="auto"/>
              <w:lang w:eastAsia="en-US"/>
            </w:rPr>
          </w:pPr>
          <w:r w:rsidRPr="00465459">
            <w:rPr>
              <w:rFonts w:asciiTheme="minorHAnsi" w:eastAsiaTheme="minorHAnsi" w:hAnsiTheme="minorHAnsi" w:cstheme="minorBidi"/>
              <w:b w:val="0"/>
              <w:bCs w:val="0"/>
              <w:color w:val="auto"/>
              <w:lang w:eastAsia="en-US"/>
            </w:rPr>
            <w:t xml:space="preserve">                                       </w:t>
          </w:r>
          <w:r w:rsidRPr="00465459">
            <w:rPr>
              <w:rFonts w:ascii="Times New Roman" w:eastAsiaTheme="minorHAnsi" w:hAnsi="Times New Roman" w:cs="Times New Roman"/>
              <w:b w:val="0"/>
              <w:bCs w:val="0"/>
              <w:color w:val="auto"/>
              <w:lang w:eastAsia="en-US"/>
            </w:rPr>
            <w:t xml:space="preserve">  </w:t>
          </w:r>
          <w:r>
            <w:rPr>
              <w:rFonts w:ascii="Times New Roman" w:eastAsiaTheme="minorHAnsi" w:hAnsi="Times New Roman" w:cs="Times New Roman"/>
              <w:b w:val="0"/>
              <w:bCs w:val="0"/>
              <w:color w:val="auto"/>
              <w:lang w:eastAsia="en-US"/>
            </w:rPr>
            <w:t xml:space="preserve">                 </w:t>
          </w:r>
        </w:p>
        <w:p w:rsidR="00465459" w:rsidRPr="00465459" w:rsidRDefault="00465459" w:rsidP="0049382A">
          <w:pPr>
            <w:pStyle w:val="ab"/>
            <w:spacing w:before="0" w:line="360" w:lineRule="auto"/>
            <w:jc w:val="center"/>
            <w:rPr>
              <w:rFonts w:ascii="Times New Roman" w:hAnsi="Times New Roman" w:cs="Times New Roman"/>
              <w:b w:val="0"/>
              <w:color w:val="auto"/>
            </w:rPr>
          </w:pPr>
          <w:r w:rsidRPr="00465459">
            <w:rPr>
              <w:rFonts w:ascii="Times New Roman" w:hAnsi="Times New Roman" w:cs="Times New Roman"/>
              <w:b w:val="0"/>
              <w:color w:val="auto"/>
            </w:rPr>
            <w:t>СОДЕРЖАНИЕ</w:t>
          </w:r>
        </w:p>
        <w:p w:rsidR="00465459" w:rsidRPr="00465459" w:rsidRDefault="00465459" w:rsidP="00465459">
          <w:pPr>
            <w:spacing w:after="0" w:line="360" w:lineRule="auto"/>
            <w:jc w:val="center"/>
            <w:rPr>
              <w:rFonts w:ascii="Times New Roman" w:hAnsi="Times New Roman" w:cs="Times New Roman"/>
              <w:sz w:val="28"/>
              <w:szCs w:val="28"/>
              <w:lang w:eastAsia="ru-RU"/>
            </w:rPr>
          </w:pPr>
        </w:p>
        <w:p w:rsidR="00465459" w:rsidRPr="00465459" w:rsidRDefault="00AB2C7F" w:rsidP="00465459">
          <w:pPr>
            <w:pStyle w:val="11"/>
            <w:rPr>
              <w:rFonts w:eastAsiaTheme="minorEastAsia" w:cs="Times New Roman"/>
              <w:noProof/>
              <w:szCs w:val="28"/>
              <w:lang w:eastAsia="ja-JP"/>
            </w:rPr>
          </w:pPr>
          <w:r w:rsidRPr="00465459">
            <w:rPr>
              <w:rFonts w:cs="Times New Roman"/>
              <w:szCs w:val="28"/>
            </w:rPr>
            <w:fldChar w:fldCharType="begin"/>
          </w:r>
          <w:r w:rsidR="00465459" w:rsidRPr="00465459">
            <w:rPr>
              <w:rFonts w:cs="Times New Roman"/>
              <w:szCs w:val="28"/>
            </w:rPr>
            <w:instrText xml:space="preserve"> TOC \o "1-3" \h \z \u </w:instrText>
          </w:r>
          <w:r w:rsidRPr="00465459">
            <w:rPr>
              <w:rFonts w:cs="Times New Roman"/>
              <w:szCs w:val="28"/>
            </w:rPr>
            <w:fldChar w:fldCharType="separate"/>
          </w:r>
          <w:hyperlink w:anchor="_Toc420929322" w:history="1">
            <w:r w:rsidR="00465459" w:rsidRPr="00465459">
              <w:rPr>
                <w:rStyle w:val="a9"/>
                <w:rFonts w:cs="Times New Roman"/>
                <w:noProof/>
                <w:szCs w:val="28"/>
              </w:rPr>
              <w:t>В</w:t>
            </w:r>
            <w:r w:rsidR="00465459">
              <w:rPr>
                <w:rStyle w:val="a9"/>
                <w:rFonts w:cs="Times New Roman"/>
                <w:noProof/>
                <w:szCs w:val="28"/>
              </w:rPr>
              <w:t>ведение</w:t>
            </w:r>
            <w:r w:rsidR="00465459" w:rsidRPr="00465459">
              <w:rPr>
                <w:rFonts w:cs="Times New Roman"/>
                <w:noProof/>
                <w:webHidden/>
                <w:szCs w:val="28"/>
              </w:rPr>
              <w:tab/>
            </w:r>
            <w:r w:rsidRPr="00465459">
              <w:rPr>
                <w:rFonts w:cs="Times New Roman"/>
                <w:noProof/>
                <w:webHidden/>
                <w:szCs w:val="28"/>
              </w:rPr>
              <w:fldChar w:fldCharType="begin"/>
            </w:r>
            <w:r w:rsidR="00465459" w:rsidRPr="00465459">
              <w:rPr>
                <w:rFonts w:cs="Times New Roman"/>
                <w:noProof/>
                <w:webHidden/>
                <w:szCs w:val="28"/>
              </w:rPr>
              <w:instrText xml:space="preserve"> PAGEREF _Toc420929322 \h </w:instrText>
            </w:r>
            <w:r w:rsidRPr="00465459">
              <w:rPr>
                <w:rFonts w:cs="Times New Roman"/>
                <w:noProof/>
                <w:webHidden/>
                <w:szCs w:val="28"/>
              </w:rPr>
            </w:r>
            <w:r w:rsidRPr="00465459">
              <w:rPr>
                <w:rFonts w:cs="Times New Roman"/>
                <w:noProof/>
                <w:webHidden/>
                <w:szCs w:val="28"/>
              </w:rPr>
              <w:fldChar w:fldCharType="separate"/>
            </w:r>
            <w:r w:rsidR="00134364">
              <w:rPr>
                <w:rFonts w:cs="Times New Roman"/>
                <w:noProof/>
                <w:webHidden/>
                <w:szCs w:val="28"/>
              </w:rPr>
              <w:t>3</w:t>
            </w:r>
            <w:r w:rsidRPr="00465459">
              <w:rPr>
                <w:rFonts w:cs="Times New Roman"/>
                <w:noProof/>
                <w:webHidden/>
                <w:szCs w:val="28"/>
              </w:rPr>
              <w:fldChar w:fldCharType="end"/>
            </w:r>
          </w:hyperlink>
        </w:p>
        <w:p w:rsidR="00465459" w:rsidRPr="00465459" w:rsidRDefault="008A4518" w:rsidP="00465459">
          <w:pPr>
            <w:pStyle w:val="11"/>
            <w:rPr>
              <w:rFonts w:eastAsiaTheme="minorEastAsia" w:cs="Times New Roman"/>
              <w:noProof/>
              <w:szCs w:val="28"/>
              <w:lang w:eastAsia="ja-JP"/>
            </w:rPr>
          </w:pPr>
          <w:hyperlink w:anchor="_Toc420929323" w:history="1">
            <w:r w:rsidR="00465459" w:rsidRPr="00465459">
              <w:rPr>
                <w:rStyle w:val="a9"/>
                <w:rFonts w:cs="Times New Roman"/>
                <w:noProof/>
                <w:szCs w:val="28"/>
              </w:rPr>
              <w:t>1 Земельные ресурсы и собственность</w:t>
            </w:r>
            <w:r w:rsidR="00465459" w:rsidRPr="00465459">
              <w:rPr>
                <w:rFonts w:cs="Times New Roman"/>
                <w:noProof/>
                <w:webHidden/>
                <w:szCs w:val="28"/>
              </w:rPr>
              <w:tab/>
            </w:r>
            <w:r w:rsidR="00AB2C7F" w:rsidRPr="00465459">
              <w:rPr>
                <w:rFonts w:cs="Times New Roman"/>
                <w:noProof/>
                <w:webHidden/>
                <w:szCs w:val="28"/>
              </w:rPr>
              <w:fldChar w:fldCharType="begin"/>
            </w:r>
            <w:r w:rsidR="00465459" w:rsidRPr="00465459">
              <w:rPr>
                <w:rFonts w:cs="Times New Roman"/>
                <w:noProof/>
                <w:webHidden/>
                <w:szCs w:val="28"/>
              </w:rPr>
              <w:instrText xml:space="preserve"> PAGEREF _Toc420929323 \h </w:instrText>
            </w:r>
            <w:r w:rsidR="00AB2C7F" w:rsidRPr="00465459">
              <w:rPr>
                <w:rFonts w:cs="Times New Roman"/>
                <w:noProof/>
                <w:webHidden/>
                <w:szCs w:val="28"/>
              </w:rPr>
            </w:r>
            <w:r w:rsidR="00AB2C7F" w:rsidRPr="00465459">
              <w:rPr>
                <w:rFonts w:cs="Times New Roman"/>
                <w:noProof/>
                <w:webHidden/>
                <w:szCs w:val="28"/>
              </w:rPr>
              <w:fldChar w:fldCharType="separate"/>
            </w:r>
            <w:r w:rsidR="00134364">
              <w:rPr>
                <w:rFonts w:cs="Times New Roman"/>
                <w:noProof/>
                <w:webHidden/>
                <w:szCs w:val="28"/>
              </w:rPr>
              <w:t>5</w:t>
            </w:r>
            <w:r w:rsidR="00AB2C7F" w:rsidRPr="00465459">
              <w:rPr>
                <w:rFonts w:cs="Times New Roman"/>
                <w:noProof/>
                <w:webHidden/>
                <w:szCs w:val="28"/>
              </w:rPr>
              <w:fldChar w:fldCharType="end"/>
            </w:r>
          </w:hyperlink>
        </w:p>
        <w:p w:rsidR="00465459" w:rsidRPr="00465459" w:rsidRDefault="008A4518" w:rsidP="00465459">
          <w:pPr>
            <w:pStyle w:val="21"/>
            <w:tabs>
              <w:tab w:val="right" w:leader="dot" w:pos="9628"/>
            </w:tabs>
            <w:spacing w:line="360" w:lineRule="auto"/>
            <w:rPr>
              <w:rFonts w:ascii="Times New Roman" w:eastAsiaTheme="minorEastAsia" w:hAnsi="Times New Roman" w:cs="Times New Roman"/>
              <w:noProof/>
              <w:sz w:val="28"/>
              <w:szCs w:val="28"/>
              <w:lang w:eastAsia="ja-JP"/>
            </w:rPr>
          </w:pPr>
          <w:hyperlink w:anchor="_Toc420929324" w:history="1">
            <w:r w:rsidR="00465459" w:rsidRPr="00465459">
              <w:rPr>
                <w:rStyle w:val="a9"/>
                <w:rFonts w:ascii="Times New Roman" w:hAnsi="Times New Roman" w:cs="Times New Roman"/>
                <w:noProof/>
                <w:sz w:val="28"/>
                <w:szCs w:val="28"/>
              </w:rPr>
              <w:t>1.1 Земля – природный ресурс</w:t>
            </w:r>
            <w:r w:rsidR="00465459" w:rsidRPr="00465459">
              <w:rPr>
                <w:rFonts w:ascii="Times New Roman" w:hAnsi="Times New Roman" w:cs="Times New Roman"/>
                <w:noProof/>
                <w:webHidden/>
                <w:sz w:val="28"/>
                <w:szCs w:val="28"/>
              </w:rPr>
              <w:tab/>
            </w:r>
            <w:r w:rsidR="00AB2C7F" w:rsidRPr="00465459">
              <w:rPr>
                <w:rFonts w:ascii="Times New Roman" w:hAnsi="Times New Roman" w:cs="Times New Roman"/>
                <w:noProof/>
                <w:webHidden/>
                <w:sz w:val="28"/>
                <w:szCs w:val="28"/>
              </w:rPr>
              <w:fldChar w:fldCharType="begin"/>
            </w:r>
            <w:r w:rsidR="00465459" w:rsidRPr="00465459">
              <w:rPr>
                <w:rFonts w:ascii="Times New Roman" w:hAnsi="Times New Roman" w:cs="Times New Roman"/>
                <w:noProof/>
                <w:webHidden/>
                <w:sz w:val="28"/>
                <w:szCs w:val="28"/>
              </w:rPr>
              <w:instrText xml:space="preserve"> PAGEREF _Toc420929324 \h </w:instrText>
            </w:r>
            <w:r w:rsidR="00AB2C7F" w:rsidRPr="00465459">
              <w:rPr>
                <w:rFonts w:ascii="Times New Roman" w:hAnsi="Times New Roman" w:cs="Times New Roman"/>
                <w:noProof/>
                <w:webHidden/>
                <w:sz w:val="28"/>
                <w:szCs w:val="28"/>
              </w:rPr>
            </w:r>
            <w:r w:rsidR="00AB2C7F" w:rsidRPr="00465459">
              <w:rPr>
                <w:rFonts w:ascii="Times New Roman" w:hAnsi="Times New Roman" w:cs="Times New Roman"/>
                <w:noProof/>
                <w:webHidden/>
                <w:sz w:val="28"/>
                <w:szCs w:val="28"/>
              </w:rPr>
              <w:fldChar w:fldCharType="separate"/>
            </w:r>
            <w:r w:rsidR="00134364">
              <w:rPr>
                <w:rFonts w:ascii="Times New Roman" w:hAnsi="Times New Roman" w:cs="Times New Roman"/>
                <w:noProof/>
                <w:webHidden/>
                <w:sz w:val="28"/>
                <w:szCs w:val="28"/>
              </w:rPr>
              <w:t>5</w:t>
            </w:r>
            <w:r w:rsidR="00AB2C7F" w:rsidRPr="00465459">
              <w:rPr>
                <w:rFonts w:ascii="Times New Roman" w:hAnsi="Times New Roman" w:cs="Times New Roman"/>
                <w:noProof/>
                <w:webHidden/>
                <w:sz w:val="28"/>
                <w:szCs w:val="28"/>
              </w:rPr>
              <w:fldChar w:fldCharType="end"/>
            </w:r>
          </w:hyperlink>
        </w:p>
        <w:p w:rsidR="00465459" w:rsidRPr="00465459" w:rsidRDefault="008A4518" w:rsidP="00465459">
          <w:pPr>
            <w:pStyle w:val="21"/>
            <w:tabs>
              <w:tab w:val="right" w:leader="dot" w:pos="9628"/>
            </w:tabs>
            <w:spacing w:line="360" w:lineRule="auto"/>
            <w:rPr>
              <w:rFonts w:ascii="Times New Roman" w:eastAsiaTheme="minorEastAsia" w:hAnsi="Times New Roman" w:cs="Times New Roman"/>
              <w:noProof/>
              <w:sz w:val="28"/>
              <w:szCs w:val="28"/>
              <w:lang w:eastAsia="ja-JP"/>
            </w:rPr>
          </w:pPr>
          <w:hyperlink w:anchor="_Toc420929325" w:history="1">
            <w:r w:rsidR="00465459" w:rsidRPr="00465459">
              <w:rPr>
                <w:rStyle w:val="a9"/>
                <w:rFonts w:ascii="Times New Roman" w:hAnsi="Times New Roman" w:cs="Times New Roman"/>
                <w:noProof/>
                <w:sz w:val="28"/>
                <w:szCs w:val="28"/>
              </w:rPr>
              <w:t>1.2 Собственность как экономическая категория</w:t>
            </w:r>
            <w:r w:rsidR="00465459" w:rsidRPr="00465459">
              <w:rPr>
                <w:rFonts w:ascii="Times New Roman" w:hAnsi="Times New Roman" w:cs="Times New Roman"/>
                <w:noProof/>
                <w:webHidden/>
                <w:sz w:val="28"/>
                <w:szCs w:val="28"/>
              </w:rPr>
              <w:tab/>
            </w:r>
            <w:r w:rsidR="00AB2C7F" w:rsidRPr="00465459">
              <w:rPr>
                <w:rFonts w:ascii="Times New Roman" w:hAnsi="Times New Roman" w:cs="Times New Roman"/>
                <w:noProof/>
                <w:webHidden/>
                <w:sz w:val="28"/>
                <w:szCs w:val="28"/>
              </w:rPr>
              <w:fldChar w:fldCharType="begin"/>
            </w:r>
            <w:r w:rsidR="00465459" w:rsidRPr="00465459">
              <w:rPr>
                <w:rFonts w:ascii="Times New Roman" w:hAnsi="Times New Roman" w:cs="Times New Roman"/>
                <w:noProof/>
                <w:webHidden/>
                <w:sz w:val="28"/>
                <w:szCs w:val="28"/>
              </w:rPr>
              <w:instrText xml:space="preserve"> PAGEREF _Toc420929325 \h </w:instrText>
            </w:r>
            <w:r w:rsidR="00AB2C7F" w:rsidRPr="00465459">
              <w:rPr>
                <w:rFonts w:ascii="Times New Roman" w:hAnsi="Times New Roman" w:cs="Times New Roman"/>
                <w:noProof/>
                <w:webHidden/>
                <w:sz w:val="28"/>
                <w:szCs w:val="28"/>
              </w:rPr>
            </w:r>
            <w:r w:rsidR="00AB2C7F" w:rsidRPr="00465459">
              <w:rPr>
                <w:rFonts w:ascii="Times New Roman" w:hAnsi="Times New Roman" w:cs="Times New Roman"/>
                <w:noProof/>
                <w:webHidden/>
                <w:sz w:val="28"/>
                <w:szCs w:val="28"/>
              </w:rPr>
              <w:fldChar w:fldCharType="separate"/>
            </w:r>
            <w:r w:rsidR="00134364">
              <w:rPr>
                <w:rFonts w:ascii="Times New Roman" w:hAnsi="Times New Roman" w:cs="Times New Roman"/>
                <w:noProof/>
                <w:webHidden/>
                <w:sz w:val="28"/>
                <w:szCs w:val="28"/>
              </w:rPr>
              <w:t>7</w:t>
            </w:r>
            <w:r w:rsidR="00AB2C7F" w:rsidRPr="00465459">
              <w:rPr>
                <w:rFonts w:ascii="Times New Roman" w:hAnsi="Times New Roman" w:cs="Times New Roman"/>
                <w:noProof/>
                <w:webHidden/>
                <w:sz w:val="28"/>
                <w:szCs w:val="28"/>
              </w:rPr>
              <w:fldChar w:fldCharType="end"/>
            </w:r>
          </w:hyperlink>
        </w:p>
        <w:p w:rsidR="00465459" w:rsidRPr="00465459" w:rsidRDefault="008A4518" w:rsidP="00465459">
          <w:pPr>
            <w:pStyle w:val="11"/>
            <w:rPr>
              <w:rFonts w:eastAsiaTheme="minorEastAsia" w:cs="Times New Roman"/>
              <w:noProof/>
              <w:szCs w:val="28"/>
              <w:lang w:eastAsia="ja-JP"/>
            </w:rPr>
          </w:pPr>
          <w:hyperlink w:anchor="_Toc420929326" w:history="1">
            <w:r w:rsidR="00465459" w:rsidRPr="00465459">
              <w:rPr>
                <w:rStyle w:val="a9"/>
                <w:rFonts w:cs="Times New Roman"/>
                <w:noProof/>
                <w:szCs w:val="28"/>
              </w:rPr>
              <w:t>2 Земельные отношения в Росcии</w:t>
            </w:r>
            <w:r w:rsidR="00465459" w:rsidRPr="00465459">
              <w:rPr>
                <w:rFonts w:cs="Times New Roman"/>
                <w:noProof/>
                <w:webHidden/>
                <w:szCs w:val="28"/>
              </w:rPr>
              <w:tab/>
            </w:r>
            <w:r w:rsidR="00AB2C7F" w:rsidRPr="00465459">
              <w:rPr>
                <w:rFonts w:cs="Times New Roman"/>
                <w:noProof/>
                <w:webHidden/>
                <w:szCs w:val="28"/>
              </w:rPr>
              <w:fldChar w:fldCharType="begin"/>
            </w:r>
            <w:r w:rsidR="00465459" w:rsidRPr="00465459">
              <w:rPr>
                <w:rFonts w:cs="Times New Roman"/>
                <w:noProof/>
                <w:webHidden/>
                <w:szCs w:val="28"/>
              </w:rPr>
              <w:instrText xml:space="preserve"> PAGEREF _Toc420929326 \h </w:instrText>
            </w:r>
            <w:r w:rsidR="00AB2C7F" w:rsidRPr="00465459">
              <w:rPr>
                <w:rFonts w:cs="Times New Roman"/>
                <w:noProof/>
                <w:webHidden/>
                <w:szCs w:val="28"/>
              </w:rPr>
            </w:r>
            <w:r w:rsidR="00AB2C7F" w:rsidRPr="00465459">
              <w:rPr>
                <w:rFonts w:cs="Times New Roman"/>
                <w:noProof/>
                <w:webHidden/>
                <w:szCs w:val="28"/>
              </w:rPr>
              <w:fldChar w:fldCharType="separate"/>
            </w:r>
            <w:r w:rsidR="00134364">
              <w:rPr>
                <w:rFonts w:cs="Times New Roman"/>
                <w:noProof/>
                <w:webHidden/>
                <w:szCs w:val="28"/>
              </w:rPr>
              <w:t>10</w:t>
            </w:r>
            <w:r w:rsidR="00AB2C7F" w:rsidRPr="00465459">
              <w:rPr>
                <w:rFonts w:cs="Times New Roman"/>
                <w:noProof/>
                <w:webHidden/>
                <w:szCs w:val="28"/>
              </w:rPr>
              <w:fldChar w:fldCharType="end"/>
            </w:r>
          </w:hyperlink>
        </w:p>
        <w:p w:rsidR="00465459" w:rsidRPr="00465459" w:rsidRDefault="008A4518" w:rsidP="00465459">
          <w:pPr>
            <w:pStyle w:val="21"/>
            <w:tabs>
              <w:tab w:val="right" w:leader="dot" w:pos="9628"/>
            </w:tabs>
            <w:spacing w:line="360" w:lineRule="auto"/>
            <w:rPr>
              <w:rFonts w:ascii="Times New Roman" w:eastAsiaTheme="minorEastAsia" w:hAnsi="Times New Roman" w:cs="Times New Roman"/>
              <w:noProof/>
              <w:sz w:val="28"/>
              <w:szCs w:val="28"/>
              <w:lang w:eastAsia="ja-JP"/>
            </w:rPr>
          </w:pPr>
          <w:hyperlink w:anchor="_Toc420929327" w:history="1">
            <w:r w:rsidR="00465459" w:rsidRPr="00465459">
              <w:rPr>
                <w:rStyle w:val="a9"/>
                <w:rFonts w:ascii="Times New Roman" w:hAnsi="Times New Roman" w:cs="Times New Roman"/>
                <w:noProof/>
                <w:sz w:val="28"/>
                <w:szCs w:val="28"/>
              </w:rPr>
              <w:t>2.1 Земельная собственность в РФ</w:t>
            </w:r>
            <w:r w:rsidR="00465459" w:rsidRPr="00465459">
              <w:rPr>
                <w:rFonts w:ascii="Times New Roman" w:hAnsi="Times New Roman" w:cs="Times New Roman"/>
                <w:noProof/>
                <w:webHidden/>
                <w:sz w:val="28"/>
                <w:szCs w:val="28"/>
              </w:rPr>
              <w:tab/>
            </w:r>
            <w:r w:rsidR="00AB2C7F" w:rsidRPr="00465459">
              <w:rPr>
                <w:rFonts w:ascii="Times New Roman" w:hAnsi="Times New Roman" w:cs="Times New Roman"/>
                <w:noProof/>
                <w:webHidden/>
                <w:sz w:val="28"/>
                <w:szCs w:val="28"/>
              </w:rPr>
              <w:fldChar w:fldCharType="begin"/>
            </w:r>
            <w:r w:rsidR="00465459" w:rsidRPr="00465459">
              <w:rPr>
                <w:rFonts w:ascii="Times New Roman" w:hAnsi="Times New Roman" w:cs="Times New Roman"/>
                <w:noProof/>
                <w:webHidden/>
                <w:sz w:val="28"/>
                <w:szCs w:val="28"/>
              </w:rPr>
              <w:instrText xml:space="preserve"> PAGEREF _Toc420929327 \h </w:instrText>
            </w:r>
            <w:r w:rsidR="00AB2C7F" w:rsidRPr="00465459">
              <w:rPr>
                <w:rFonts w:ascii="Times New Roman" w:hAnsi="Times New Roman" w:cs="Times New Roman"/>
                <w:noProof/>
                <w:webHidden/>
                <w:sz w:val="28"/>
                <w:szCs w:val="28"/>
              </w:rPr>
            </w:r>
            <w:r w:rsidR="00AB2C7F" w:rsidRPr="00465459">
              <w:rPr>
                <w:rFonts w:ascii="Times New Roman" w:hAnsi="Times New Roman" w:cs="Times New Roman"/>
                <w:noProof/>
                <w:webHidden/>
                <w:sz w:val="28"/>
                <w:szCs w:val="28"/>
              </w:rPr>
              <w:fldChar w:fldCharType="separate"/>
            </w:r>
            <w:r w:rsidR="00134364">
              <w:rPr>
                <w:rFonts w:ascii="Times New Roman" w:hAnsi="Times New Roman" w:cs="Times New Roman"/>
                <w:noProof/>
                <w:webHidden/>
                <w:sz w:val="28"/>
                <w:szCs w:val="28"/>
              </w:rPr>
              <w:t>10</w:t>
            </w:r>
            <w:r w:rsidR="00AB2C7F" w:rsidRPr="00465459">
              <w:rPr>
                <w:rFonts w:ascii="Times New Roman" w:hAnsi="Times New Roman" w:cs="Times New Roman"/>
                <w:noProof/>
                <w:webHidden/>
                <w:sz w:val="28"/>
                <w:szCs w:val="28"/>
              </w:rPr>
              <w:fldChar w:fldCharType="end"/>
            </w:r>
          </w:hyperlink>
        </w:p>
        <w:p w:rsidR="00465459" w:rsidRPr="00465459" w:rsidRDefault="008A4518" w:rsidP="00465459">
          <w:pPr>
            <w:pStyle w:val="21"/>
            <w:tabs>
              <w:tab w:val="right" w:leader="dot" w:pos="9628"/>
            </w:tabs>
            <w:spacing w:line="360" w:lineRule="auto"/>
            <w:rPr>
              <w:rFonts w:ascii="Times New Roman" w:eastAsiaTheme="minorEastAsia" w:hAnsi="Times New Roman" w:cs="Times New Roman"/>
              <w:noProof/>
              <w:sz w:val="28"/>
              <w:szCs w:val="28"/>
              <w:lang w:eastAsia="ja-JP"/>
            </w:rPr>
          </w:pPr>
          <w:hyperlink w:anchor="_Toc420929328" w:history="1">
            <w:r w:rsidR="00465459" w:rsidRPr="00465459">
              <w:rPr>
                <w:rStyle w:val="a9"/>
                <w:rFonts w:ascii="Times New Roman" w:hAnsi="Times New Roman" w:cs="Times New Roman"/>
                <w:noProof/>
                <w:sz w:val="28"/>
                <w:szCs w:val="28"/>
              </w:rPr>
              <w:t>2.2 Роль государства в сфере земельных отношений</w:t>
            </w:r>
            <w:r w:rsidR="00465459" w:rsidRPr="00465459">
              <w:rPr>
                <w:rFonts w:ascii="Times New Roman" w:hAnsi="Times New Roman" w:cs="Times New Roman"/>
                <w:noProof/>
                <w:webHidden/>
                <w:sz w:val="28"/>
                <w:szCs w:val="28"/>
              </w:rPr>
              <w:tab/>
            </w:r>
            <w:r w:rsidR="00AB2C7F" w:rsidRPr="00465459">
              <w:rPr>
                <w:rFonts w:ascii="Times New Roman" w:hAnsi="Times New Roman" w:cs="Times New Roman"/>
                <w:noProof/>
                <w:webHidden/>
                <w:sz w:val="28"/>
                <w:szCs w:val="28"/>
              </w:rPr>
              <w:fldChar w:fldCharType="begin"/>
            </w:r>
            <w:r w:rsidR="00465459" w:rsidRPr="00465459">
              <w:rPr>
                <w:rFonts w:ascii="Times New Roman" w:hAnsi="Times New Roman" w:cs="Times New Roman"/>
                <w:noProof/>
                <w:webHidden/>
                <w:sz w:val="28"/>
                <w:szCs w:val="28"/>
              </w:rPr>
              <w:instrText xml:space="preserve"> PAGEREF _Toc420929328 \h </w:instrText>
            </w:r>
            <w:r w:rsidR="00AB2C7F" w:rsidRPr="00465459">
              <w:rPr>
                <w:rFonts w:ascii="Times New Roman" w:hAnsi="Times New Roman" w:cs="Times New Roman"/>
                <w:noProof/>
                <w:webHidden/>
                <w:sz w:val="28"/>
                <w:szCs w:val="28"/>
              </w:rPr>
            </w:r>
            <w:r w:rsidR="00AB2C7F" w:rsidRPr="00465459">
              <w:rPr>
                <w:rFonts w:ascii="Times New Roman" w:hAnsi="Times New Roman" w:cs="Times New Roman"/>
                <w:noProof/>
                <w:webHidden/>
                <w:sz w:val="28"/>
                <w:szCs w:val="28"/>
              </w:rPr>
              <w:fldChar w:fldCharType="separate"/>
            </w:r>
            <w:r w:rsidR="00134364">
              <w:rPr>
                <w:rFonts w:ascii="Times New Roman" w:hAnsi="Times New Roman" w:cs="Times New Roman"/>
                <w:noProof/>
                <w:webHidden/>
                <w:sz w:val="28"/>
                <w:szCs w:val="28"/>
              </w:rPr>
              <w:t>12</w:t>
            </w:r>
            <w:r w:rsidR="00AB2C7F" w:rsidRPr="00465459">
              <w:rPr>
                <w:rFonts w:ascii="Times New Roman" w:hAnsi="Times New Roman" w:cs="Times New Roman"/>
                <w:noProof/>
                <w:webHidden/>
                <w:sz w:val="28"/>
                <w:szCs w:val="28"/>
              </w:rPr>
              <w:fldChar w:fldCharType="end"/>
            </w:r>
          </w:hyperlink>
        </w:p>
        <w:p w:rsidR="00465459" w:rsidRPr="00465459" w:rsidRDefault="008A4518" w:rsidP="00465459">
          <w:pPr>
            <w:pStyle w:val="11"/>
            <w:rPr>
              <w:rFonts w:eastAsiaTheme="minorEastAsia" w:cs="Times New Roman"/>
              <w:noProof/>
              <w:szCs w:val="28"/>
              <w:lang w:eastAsia="ja-JP"/>
            </w:rPr>
          </w:pPr>
          <w:hyperlink w:anchor="_Toc420929329" w:history="1">
            <w:r w:rsidR="00465459">
              <w:rPr>
                <w:rStyle w:val="a9"/>
                <w:rFonts w:cs="Times New Roman"/>
                <w:noProof/>
                <w:szCs w:val="28"/>
              </w:rPr>
              <w:t>Заключение</w:t>
            </w:r>
            <w:r w:rsidR="00465459" w:rsidRPr="00465459">
              <w:rPr>
                <w:rFonts w:cs="Times New Roman"/>
                <w:noProof/>
                <w:webHidden/>
                <w:szCs w:val="28"/>
              </w:rPr>
              <w:tab/>
            </w:r>
            <w:r w:rsidR="00AB2C7F" w:rsidRPr="00465459">
              <w:rPr>
                <w:rFonts w:cs="Times New Roman"/>
                <w:noProof/>
                <w:webHidden/>
                <w:szCs w:val="28"/>
              </w:rPr>
              <w:fldChar w:fldCharType="begin"/>
            </w:r>
            <w:r w:rsidR="00465459" w:rsidRPr="00465459">
              <w:rPr>
                <w:rFonts w:cs="Times New Roman"/>
                <w:noProof/>
                <w:webHidden/>
                <w:szCs w:val="28"/>
              </w:rPr>
              <w:instrText xml:space="preserve"> PAGEREF _Toc420929329 \h </w:instrText>
            </w:r>
            <w:r w:rsidR="00AB2C7F" w:rsidRPr="00465459">
              <w:rPr>
                <w:rFonts w:cs="Times New Roman"/>
                <w:noProof/>
                <w:webHidden/>
                <w:szCs w:val="28"/>
              </w:rPr>
            </w:r>
            <w:r w:rsidR="00AB2C7F" w:rsidRPr="00465459">
              <w:rPr>
                <w:rFonts w:cs="Times New Roman"/>
                <w:noProof/>
                <w:webHidden/>
                <w:szCs w:val="28"/>
              </w:rPr>
              <w:fldChar w:fldCharType="separate"/>
            </w:r>
            <w:r w:rsidR="00134364">
              <w:rPr>
                <w:rFonts w:cs="Times New Roman"/>
                <w:noProof/>
                <w:webHidden/>
                <w:szCs w:val="28"/>
              </w:rPr>
              <w:t>24</w:t>
            </w:r>
            <w:r w:rsidR="00AB2C7F" w:rsidRPr="00465459">
              <w:rPr>
                <w:rFonts w:cs="Times New Roman"/>
                <w:noProof/>
                <w:webHidden/>
                <w:szCs w:val="28"/>
              </w:rPr>
              <w:fldChar w:fldCharType="end"/>
            </w:r>
          </w:hyperlink>
        </w:p>
        <w:p w:rsidR="00465459" w:rsidRPr="00465459" w:rsidRDefault="008A4518" w:rsidP="00465459">
          <w:pPr>
            <w:pStyle w:val="11"/>
            <w:rPr>
              <w:rFonts w:eastAsiaTheme="minorEastAsia" w:cs="Times New Roman"/>
              <w:noProof/>
              <w:szCs w:val="28"/>
              <w:lang w:eastAsia="ja-JP"/>
            </w:rPr>
          </w:pPr>
          <w:hyperlink w:anchor="_Toc420929330" w:history="1">
            <w:r w:rsidR="00465459">
              <w:rPr>
                <w:rStyle w:val="a9"/>
                <w:rFonts w:cs="Times New Roman"/>
                <w:noProof/>
                <w:szCs w:val="28"/>
              </w:rPr>
              <w:t>Список использованных источников</w:t>
            </w:r>
            <w:r w:rsidR="00465459" w:rsidRPr="00465459">
              <w:rPr>
                <w:rFonts w:cs="Times New Roman"/>
                <w:noProof/>
                <w:webHidden/>
                <w:szCs w:val="28"/>
              </w:rPr>
              <w:tab/>
            </w:r>
            <w:r w:rsidR="00AB2C7F" w:rsidRPr="00465459">
              <w:rPr>
                <w:rFonts w:cs="Times New Roman"/>
                <w:noProof/>
                <w:webHidden/>
                <w:szCs w:val="28"/>
              </w:rPr>
              <w:fldChar w:fldCharType="begin"/>
            </w:r>
            <w:r w:rsidR="00465459" w:rsidRPr="00465459">
              <w:rPr>
                <w:rFonts w:cs="Times New Roman"/>
                <w:noProof/>
                <w:webHidden/>
                <w:szCs w:val="28"/>
              </w:rPr>
              <w:instrText xml:space="preserve"> PAGEREF _Toc420929330 \h </w:instrText>
            </w:r>
            <w:r w:rsidR="00AB2C7F" w:rsidRPr="00465459">
              <w:rPr>
                <w:rFonts w:cs="Times New Roman"/>
                <w:noProof/>
                <w:webHidden/>
                <w:szCs w:val="28"/>
              </w:rPr>
            </w:r>
            <w:r w:rsidR="00AB2C7F" w:rsidRPr="00465459">
              <w:rPr>
                <w:rFonts w:cs="Times New Roman"/>
                <w:noProof/>
                <w:webHidden/>
                <w:szCs w:val="28"/>
              </w:rPr>
              <w:fldChar w:fldCharType="separate"/>
            </w:r>
            <w:r w:rsidR="00134364">
              <w:rPr>
                <w:rFonts w:cs="Times New Roman"/>
                <w:noProof/>
                <w:webHidden/>
                <w:szCs w:val="28"/>
              </w:rPr>
              <w:t>26</w:t>
            </w:r>
            <w:r w:rsidR="00AB2C7F" w:rsidRPr="00465459">
              <w:rPr>
                <w:rFonts w:cs="Times New Roman"/>
                <w:noProof/>
                <w:webHidden/>
                <w:szCs w:val="28"/>
              </w:rPr>
              <w:fldChar w:fldCharType="end"/>
            </w:r>
          </w:hyperlink>
        </w:p>
        <w:p w:rsidR="00465459" w:rsidRDefault="00AB2C7F" w:rsidP="00465459">
          <w:pPr>
            <w:spacing w:after="0" w:line="360" w:lineRule="auto"/>
          </w:pPr>
          <w:r w:rsidRPr="00465459">
            <w:rPr>
              <w:rFonts w:ascii="Times New Roman" w:hAnsi="Times New Roman" w:cs="Times New Roman"/>
              <w:b/>
              <w:bCs/>
              <w:sz w:val="28"/>
              <w:szCs w:val="28"/>
            </w:rPr>
            <w:fldChar w:fldCharType="end"/>
          </w:r>
        </w:p>
      </w:sdtContent>
    </w:sdt>
    <w:p w:rsidR="00465459" w:rsidRPr="00714FA3" w:rsidRDefault="00465459" w:rsidP="00465459">
      <w:pPr>
        <w:spacing w:after="0" w:line="360" w:lineRule="auto"/>
        <w:ind w:firstLine="709"/>
        <w:rPr>
          <w:rFonts w:ascii="Times New Roman" w:hAnsi="Times New Roman" w:cs="Times New Roman"/>
          <w:sz w:val="28"/>
          <w:szCs w:val="28"/>
        </w:rPr>
      </w:pPr>
    </w:p>
    <w:p w:rsidR="00465459" w:rsidRPr="00465459" w:rsidRDefault="00465459" w:rsidP="00465459">
      <w:pPr>
        <w:spacing w:after="0" w:line="240" w:lineRule="auto"/>
        <w:ind w:firstLine="709"/>
        <w:jc w:val="both"/>
        <w:rPr>
          <w:rFonts w:ascii="Times New Roman" w:hAnsi="Times New Roman" w:cs="Times New Roman"/>
          <w:sz w:val="28"/>
          <w:szCs w:val="28"/>
        </w:rPr>
      </w:pPr>
    </w:p>
    <w:p w:rsidR="002B62CC" w:rsidRPr="001231E5" w:rsidRDefault="00AD469D" w:rsidP="00356050">
      <w:pPr>
        <w:pStyle w:val="1"/>
        <w:pageBreakBefore/>
        <w:spacing w:before="0" w:line="360" w:lineRule="auto"/>
        <w:jc w:val="center"/>
        <w:rPr>
          <w:rFonts w:ascii="Times New Roman" w:hAnsi="Times New Roman" w:cs="Times New Roman"/>
          <w:b w:val="0"/>
          <w:color w:val="auto"/>
        </w:rPr>
      </w:pPr>
      <w:bookmarkStart w:id="2" w:name="_Toc420929322"/>
      <w:r w:rsidRPr="001231E5">
        <w:rPr>
          <w:rFonts w:ascii="Times New Roman" w:hAnsi="Times New Roman" w:cs="Times New Roman"/>
          <w:b w:val="0"/>
          <w:color w:val="auto"/>
        </w:rPr>
        <w:lastRenderedPageBreak/>
        <w:t>ВВЕДЕНИЕ</w:t>
      </w:r>
      <w:bookmarkEnd w:id="1"/>
      <w:bookmarkEnd w:id="2"/>
    </w:p>
    <w:p w:rsidR="00B27E5E" w:rsidRPr="00B27E5E" w:rsidRDefault="00B27E5E" w:rsidP="00B27E5E"/>
    <w:p w:rsidR="00AE3904" w:rsidRDefault="00B71EBB" w:rsidP="00AE3904">
      <w:pPr>
        <w:spacing w:after="0" w:line="360" w:lineRule="auto"/>
        <w:ind w:firstLine="709"/>
        <w:jc w:val="both"/>
        <w:rPr>
          <w:rFonts w:ascii="Times New Roman" w:hAnsi="Times New Roman" w:cs="Times New Roman"/>
          <w:sz w:val="28"/>
          <w:szCs w:val="28"/>
        </w:rPr>
      </w:pPr>
      <w:r w:rsidRPr="002B62CC">
        <w:rPr>
          <w:rFonts w:ascii="Times New Roman" w:hAnsi="Times New Roman" w:cs="Times New Roman"/>
          <w:sz w:val="28"/>
          <w:szCs w:val="28"/>
        </w:rPr>
        <w:t xml:space="preserve"> </w:t>
      </w:r>
      <w:r w:rsidR="00AE3904" w:rsidRPr="00AE3904">
        <w:rPr>
          <w:rFonts w:ascii="Times New Roman" w:hAnsi="Times New Roman" w:cs="Times New Roman"/>
          <w:sz w:val="28"/>
          <w:szCs w:val="28"/>
        </w:rPr>
        <w:t xml:space="preserve"> </w:t>
      </w:r>
      <w:bookmarkStart w:id="3" w:name="_Hlk10839980"/>
      <w:r w:rsidR="00AE3904" w:rsidRPr="00AE3904">
        <w:rPr>
          <w:rFonts w:ascii="Times New Roman" w:hAnsi="Times New Roman" w:cs="Times New Roman"/>
          <w:sz w:val="28"/>
          <w:szCs w:val="28"/>
        </w:rPr>
        <w:t xml:space="preserve">Земля является </w:t>
      </w:r>
      <w:r w:rsidR="005F27DF">
        <w:rPr>
          <w:rFonts w:ascii="Times New Roman" w:hAnsi="Times New Roman" w:cs="Times New Roman"/>
          <w:sz w:val="28"/>
          <w:szCs w:val="28"/>
        </w:rPr>
        <w:t>одним из важнейших экономических ресурсов</w:t>
      </w:r>
      <w:r w:rsidR="00AE3904" w:rsidRPr="00AE3904">
        <w:rPr>
          <w:rFonts w:ascii="Times New Roman" w:hAnsi="Times New Roman" w:cs="Times New Roman"/>
          <w:sz w:val="28"/>
          <w:szCs w:val="28"/>
        </w:rPr>
        <w:t xml:space="preserve">. </w:t>
      </w:r>
      <w:bookmarkStart w:id="4" w:name="_Hlk10840057"/>
      <w:bookmarkEnd w:id="3"/>
      <w:r w:rsidR="00AE3904" w:rsidRPr="00AE3904">
        <w:rPr>
          <w:rFonts w:ascii="Times New Roman" w:hAnsi="Times New Roman" w:cs="Times New Roman"/>
          <w:sz w:val="28"/>
          <w:szCs w:val="28"/>
        </w:rPr>
        <w:t>Ограниченность земли как фактора произв</w:t>
      </w:r>
      <w:r w:rsidR="00461309">
        <w:rPr>
          <w:rFonts w:ascii="Times New Roman" w:hAnsi="Times New Roman" w:cs="Times New Roman"/>
          <w:sz w:val="28"/>
          <w:szCs w:val="28"/>
        </w:rPr>
        <w:t>о</w:t>
      </w:r>
      <w:r w:rsidR="00AE3904" w:rsidRPr="00AE3904">
        <w:rPr>
          <w:rFonts w:ascii="Times New Roman" w:hAnsi="Times New Roman" w:cs="Times New Roman"/>
          <w:sz w:val="28"/>
          <w:szCs w:val="28"/>
        </w:rPr>
        <w:t>дства определяет условия существования собственности на землю.</w:t>
      </w:r>
      <w:bookmarkEnd w:id="4"/>
      <w:r w:rsidR="00AE3904" w:rsidRPr="00AE3904">
        <w:rPr>
          <w:rFonts w:ascii="Times New Roman" w:hAnsi="Times New Roman" w:cs="Times New Roman"/>
          <w:sz w:val="28"/>
          <w:szCs w:val="28"/>
        </w:rPr>
        <w:t xml:space="preserve"> Собственность на землю экономически реализуется в повышении эффективности производства и роста благосостояния населения. Земельные отношения возникают между субъектами земельного права по поводу владения, пользования и распоряжения землей как ограниченного природного ресурса, как всеобщего труда и средства производства. Проблема земельной собственности занимает важное место в системе экономических научных исследований. Развитие рынка земли становится предпосылкой повышения рентабельности сельскохозяйственных предприятий. </w:t>
      </w:r>
    </w:p>
    <w:p w:rsidR="00AE3904" w:rsidRPr="00AE3904" w:rsidRDefault="00AE3904" w:rsidP="00AE3904">
      <w:pPr>
        <w:spacing w:after="0" w:line="360" w:lineRule="auto"/>
        <w:ind w:firstLine="709"/>
        <w:jc w:val="both"/>
        <w:rPr>
          <w:rFonts w:ascii="Times New Roman" w:hAnsi="Times New Roman" w:cs="Times New Roman"/>
          <w:sz w:val="28"/>
          <w:szCs w:val="28"/>
        </w:rPr>
      </w:pPr>
      <w:r w:rsidRPr="00AE3904">
        <w:rPr>
          <w:rFonts w:ascii="Times New Roman" w:hAnsi="Times New Roman" w:cs="Times New Roman"/>
          <w:sz w:val="28"/>
          <w:szCs w:val="28"/>
        </w:rPr>
        <w:t>В настоящее время земельные ресурсы находятся в разных формах собственности. Собственность является образованием сложным и многомерным</w:t>
      </w:r>
      <w:r w:rsidR="005F27DF">
        <w:rPr>
          <w:rFonts w:ascii="Times New Roman" w:hAnsi="Times New Roman" w:cs="Times New Roman"/>
          <w:sz w:val="28"/>
          <w:szCs w:val="28"/>
        </w:rPr>
        <w:t xml:space="preserve">. Собственность на землю – это </w:t>
      </w:r>
      <w:r w:rsidRPr="00AE3904">
        <w:rPr>
          <w:rFonts w:ascii="Times New Roman" w:hAnsi="Times New Roman" w:cs="Times New Roman"/>
          <w:sz w:val="28"/>
          <w:szCs w:val="28"/>
        </w:rPr>
        <w:t>принадлежность земли определенным лицам. В различных этапах истории</w:t>
      </w:r>
      <w:r w:rsidR="005F27DF">
        <w:rPr>
          <w:rFonts w:ascii="Times New Roman" w:hAnsi="Times New Roman" w:cs="Times New Roman"/>
          <w:sz w:val="28"/>
          <w:szCs w:val="28"/>
        </w:rPr>
        <w:t>, в различных</w:t>
      </w:r>
      <w:r w:rsidRPr="00AE3904">
        <w:rPr>
          <w:rFonts w:ascii="Times New Roman" w:hAnsi="Times New Roman" w:cs="Times New Roman"/>
          <w:sz w:val="28"/>
          <w:szCs w:val="28"/>
        </w:rPr>
        <w:t xml:space="preserve"> условиях отражался конкретный тип отношений собственности. Понятие собственности непосредственно связано с понятием права. Экономическая реализация собственности состоит в том, что она долж</w:t>
      </w:r>
      <w:r>
        <w:rPr>
          <w:rFonts w:ascii="Times New Roman" w:hAnsi="Times New Roman" w:cs="Times New Roman"/>
          <w:sz w:val="28"/>
          <w:szCs w:val="28"/>
        </w:rPr>
        <w:t>на приносить ее владельцу доход</w:t>
      </w:r>
      <w:r w:rsidRPr="00AE3904">
        <w:rPr>
          <w:rFonts w:ascii="Times New Roman" w:hAnsi="Times New Roman" w:cs="Times New Roman"/>
          <w:sz w:val="28"/>
          <w:szCs w:val="28"/>
        </w:rPr>
        <w:t>, представля</w:t>
      </w:r>
      <w:r>
        <w:rPr>
          <w:rFonts w:ascii="Times New Roman" w:hAnsi="Times New Roman" w:cs="Times New Roman"/>
          <w:sz w:val="28"/>
          <w:szCs w:val="28"/>
        </w:rPr>
        <w:t>ю</w:t>
      </w:r>
      <w:r w:rsidRPr="00AE3904">
        <w:rPr>
          <w:rFonts w:ascii="Times New Roman" w:hAnsi="Times New Roman" w:cs="Times New Roman"/>
          <w:sz w:val="28"/>
          <w:szCs w:val="28"/>
        </w:rPr>
        <w:t xml:space="preserve">щий собой вновь созданный продукт или его часть, которые были получены благодаря </w:t>
      </w:r>
      <w:proofErr w:type="gramStart"/>
      <w:r w:rsidRPr="00AE3904">
        <w:rPr>
          <w:rFonts w:ascii="Times New Roman" w:hAnsi="Times New Roman" w:cs="Times New Roman"/>
          <w:sz w:val="28"/>
          <w:szCs w:val="28"/>
        </w:rPr>
        <w:t>использованию  средств</w:t>
      </w:r>
      <w:proofErr w:type="gramEnd"/>
      <w:r w:rsidRPr="00AE3904">
        <w:rPr>
          <w:rFonts w:ascii="Times New Roman" w:hAnsi="Times New Roman" w:cs="Times New Roman"/>
          <w:sz w:val="28"/>
          <w:szCs w:val="28"/>
        </w:rPr>
        <w:t xml:space="preserve"> </w:t>
      </w:r>
      <w:r w:rsidR="005F27DF">
        <w:rPr>
          <w:rFonts w:ascii="Times New Roman" w:hAnsi="Times New Roman" w:cs="Times New Roman"/>
          <w:sz w:val="28"/>
          <w:szCs w:val="28"/>
        </w:rPr>
        <w:t xml:space="preserve"> </w:t>
      </w:r>
      <w:r w:rsidRPr="00AE3904">
        <w:rPr>
          <w:rFonts w:ascii="Times New Roman" w:hAnsi="Times New Roman" w:cs="Times New Roman"/>
          <w:sz w:val="28"/>
          <w:szCs w:val="28"/>
        </w:rPr>
        <w:t xml:space="preserve">производства. Законы в сфере земельных отношений выполняют стратегические и тактические задачи государственной политики. В России на сегодняшний день действует механизм правового регулирования земельных отношений. В круг вопросов в сфере земельных отношения входят вопросы о формах собственности и хозяйствования, рынке земли, цене земли, ренте, налоге на землю, об управлении земельными ресурсами, разграничении федеральных и муниципальных земель, а </w:t>
      </w:r>
      <w:proofErr w:type="gramStart"/>
      <w:r w:rsidRPr="00AE3904">
        <w:rPr>
          <w:rFonts w:ascii="Times New Roman" w:hAnsi="Times New Roman" w:cs="Times New Roman"/>
          <w:sz w:val="28"/>
          <w:szCs w:val="28"/>
        </w:rPr>
        <w:t>так же</w:t>
      </w:r>
      <w:proofErr w:type="gramEnd"/>
      <w:r w:rsidRPr="00AE3904">
        <w:rPr>
          <w:rFonts w:ascii="Times New Roman" w:hAnsi="Times New Roman" w:cs="Times New Roman"/>
          <w:sz w:val="28"/>
          <w:szCs w:val="28"/>
        </w:rPr>
        <w:t xml:space="preserve"> средствах, поступающих от оборота земли, в том числе от аренды. Земельные отношения, как основа производственных </w:t>
      </w:r>
      <w:r w:rsidRPr="00AE3904">
        <w:rPr>
          <w:rFonts w:ascii="Times New Roman" w:hAnsi="Times New Roman" w:cs="Times New Roman"/>
          <w:sz w:val="28"/>
          <w:szCs w:val="28"/>
        </w:rPr>
        <w:lastRenderedPageBreak/>
        <w:t>отношений, оказывают влияние на развитие производительных сил, могут ускорять или замедлят</w:t>
      </w:r>
      <w:r w:rsidR="002C298C">
        <w:rPr>
          <w:rFonts w:ascii="Times New Roman" w:hAnsi="Times New Roman" w:cs="Times New Roman"/>
          <w:sz w:val="28"/>
          <w:szCs w:val="28"/>
        </w:rPr>
        <w:t>ь</w:t>
      </w:r>
      <w:r w:rsidRPr="00AE3904">
        <w:rPr>
          <w:rFonts w:ascii="Times New Roman" w:hAnsi="Times New Roman" w:cs="Times New Roman"/>
          <w:sz w:val="28"/>
          <w:szCs w:val="28"/>
        </w:rPr>
        <w:t xml:space="preserve"> процесс производства. В мировой практике выработаны четкие механизмы экономических отношений в землепользовании. Земля, как часть природного комплекса, признается достоянием народа в целом, но как пространственный базис и как средство производства земля может выступать в качестве объекта собственности отдельного индивидуума или людей. В результате появления частной собственности на землю начал функционировать рынок земли. Земельные участки стало возможным купить или продать. Необходимым элементом в рыночной системе хозяйствования является рынок земли.</w:t>
      </w:r>
    </w:p>
    <w:p w:rsidR="00DF59C1" w:rsidRDefault="00AE3904" w:rsidP="002B62CC">
      <w:pPr>
        <w:spacing w:after="0" w:line="360" w:lineRule="auto"/>
        <w:ind w:firstLine="709"/>
        <w:jc w:val="both"/>
        <w:rPr>
          <w:rFonts w:ascii="Times New Roman" w:hAnsi="Times New Roman" w:cs="Times New Roman"/>
          <w:sz w:val="28"/>
          <w:szCs w:val="28"/>
        </w:rPr>
      </w:pPr>
      <w:bookmarkStart w:id="5" w:name="_Hlk10840024"/>
      <w:r w:rsidRPr="00AE3904">
        <w:rPr>
          <w:rFonts w:ascii="Times New Roman" w:hAnsi="Times New Roman" w:cs="Times New Roman"/>
          <w:sz w:val="28"/>
          <w:szCs w:val="28"/>
        </w:rPr>
        <w:t xml:space="preserve"> Целью данной работы является рассмотрение форм собственности на землю, определении роли государства в регулировании земельных отношений исследование земельных отношений в России.</w:t>
      </w:r>
      <w:r w:rsidR="00FD1D93">
        <w:rPr>
          <w:rFonts w:ascii="Times New Roman" w:hAnsi="Times New Roman" w:cs="Times New Roman"/>
          <w:sz w:val="28"/>
          <w:szCs w:val="28"/>
        </w:rPr>
        <w:t xml:space="preserve"> </w:t>
      </w:r>
    </w:p>
    <w:p w:rsidR="00DF59C1" w:rsidRDefault="00AE3904" w:rsidP="002B62CC">
      <w:pPr>
        <w:spacing w:after="0" w:line="360" w:lineRule="auto"/>
        <w:ind w:firstLine="709"/>
        <w:jc w:val="both"/>
        <w:rPr>
          <w:rFonts w:ascii="Times New Roman" w:hAnsi="Times New Roman" w:cs="Times New Roman"/>
          <w:sz w:val="28"/>
          <w:szCs w:val="28"/>
        </w:rPr>
      </w:pPr>
      <w:r w:rsidRPr="00AE3904">
        <w:rPr>
          <w:rFonts w:ascii="Times New Roman" w:hAnsi="Times New Roman" w:cs="Times New Roman"/>
          <w:sz w:val="28"/>
          <w:szCs w:val="28"/>
        </w:rPr>
        <w:t>Объектом исследования является отношения земельной собственности, их место, роль в экономике.</w:t>
      </w:r>
      <w:r w:rsidR="00FD1D93">
        <w:rPr>
          <w:rFonts w:ascii="Times New Roman" w:hAnsi="Times New Roman" w:cs="Times New Roman"/>
          <w:sz w:val="28"/>
          <w:szCs w:val="28"/>
        </w:rPr>
        <w:t xml:space="preserve"> </w:t>
      </w:r>
    </w:p>
    <w:bookmarkEnd w:id="5"/>
    <w:p w:rsidR="00DF59C1" w:rsidRDefault="00AE3904" w:rsidP="002B62CC">
      <w:pPr>
        <w:spacing w:after="0" w:line="360" w:lineRule="auto"/>
        <w:ind w:firstLine="709"/>
        <w:jc w:val="both"/>
        <w:rPr>
          <w:rFonts w:ascii="Times New Roman" w:hAnsi="Times New Roman" w:cs="Times New Roman"/>
          <w:sz w:val="28"/>
          <w:szCs w:val="28"/>
        </w:rPr>
      </w:pPr>
      <w:r w:rsidRPr="00AE3904">
        <w:rPr>
          <w:rFonts w:ascii="Times New Roman" w:hAnsi="Times New Roman" w:cs="Times New Roman"/>
          <w:sz w:val="28"/>
          <w:szCs w:val="28"/>
        </w:rPr>
        <w:t xml:space="preserve">В качестве предмета исследования выбрано изучение форм собственности на землю и их влияние на экономическое развитие страны </w:t>
      </w:r>
    </w:p>
    <w:p w:rsidR="00F35F91" w:rsidRDefault="00AE3904" w:rsidP="002B62CC">
      <w:pPr>
        <w:spacing w:after="0" w:line="360" w:lineRule="auto"/>
        <w:ind w:firstLine="709"/>
        <w:jc w:val="both"/>
        <w:rPr>
          <w:rFonts w:ascii="Times New Roman" w:hAnsi="Times New Roman" w:cs="Times New Roman"/>
          <w:sz w:val="28"/>
          <w:szCs w:val="28"/>
        </w:rPr>
      </w:pPr>
      <w:r w:rsidRPr="00AE3904">
        <w:rPr>
          <w:rFonts w:ascii="Times New Roman" w:hAnsi="Times New Roman" w:cs="Times New Roman"/>
          <w:sz w:val="28"/>
          <w:szCs w:val="28"/>
        </w:rPr>
        <w:t xml:space="preserve">Вопросами земельной собственности занимаются многие ученые, из них за последние десятилетия свой вклад внесли российские ученые С.В. </w:t>
      </w:r>
      <w:proofErr w:type="spellStart"/>
      <w:r w:rsidRPr="00AE3904">
        <w:rPr>
          <w:rFonts w:ascii="Times New Roman" w:hAnsi="Times New Roman" w:cs="Times New Roman"/>
          <w:sz w:val="28"/>
          <w:szCs w:val="28"/>
        </w:rPr>
        <w:t>Антюганов</w:t>
      </w:r>
      <w:proofErr w:type="spellEnd"/>
      <w:r w:rsidRPr="00AE3904">
        <w:rPr>
          <w:rFonts w:ascii="Times New Roman" w:hAnsi="Times New Roman" w:cs="Times New Roman"/>
          <w:sz w:val="28"/>
          <w:szCs w:val="28"/>
        </w:rPr>
        <w:t xml:space="preserve">, А.В. </w:t>
      </w:r>
      <w:proofErr w:type="spellStart"/>
      <w:r w:rsidRPr="00AE3904">
        <w:rPr>
          <w:rFonts w:ascii="Times New Roman" w:hAnsi="Times New Roman" w:cs="Times New Roman"/>
          <w:sz w:val="28"/>
          <w:szCs w:val="28"/>
        </w:rPr>
        <w:t>Бузгалин</w:t>
      </w:r>
      <w:proofErr w:type="spellEnd"/>
      <w:r w:rsidRPr="00AE3904">
        <w:rPr>
          <w:rFonts w:ascii="Times New Roman" w:hAnsi="Times New Roman" w:cs="Times New Roman"/>
          <w:sz w:val="28"/>
          <w:szCs w:val="28"/>
        </w:rPr>
        <w:t>,</w:t>
      </w:r>
      <w:r w:rsidR="00DF59C1">
        <w:rPr>
          <w:rFonts w:ascii="Times New Roman" w:hAnsi="Times New Roman" w:cs="Times New Roman"/>
          <w:sz w:val="28"/>
          <w:szCs w:val="28"/>
        </w:rPr>
        <w:t xml:space="preserve"> </w:t>
      </w:r>
      <w:r w:rsidRPr="00AE3904">
        <w:rPr>
          <w:rFonts w:ascii="Times New Roman" w:hAnsi="Times New Roman" w:cs="Times New Roman"/>
          <w:sz w:val="28"/>
          <w:szCs w:val="28"/>
        </w:rPr>
        <w:t xml:space="preserve">К.А. </w:t>
      </w:r>
      <w:proofErr w:type="spellStart"/>
      <w:r w:rsidRPr="00AE3904">
        <w:rPr>
          <w:rFonts w:ascii="Times New Roman" w:hAnsi="Times New Roman" w:cs="Times New Roman"/>
          <w:sz w:val="28"/>
          <w:szCs w:val="28"/>
        </w:rPr>
        <w:t>Хубиев</w:t>
      </w:r>
      <w:proofErr w:type="spellEnd"/>
      <w:r w:rsidRPr="00AE3904">
        <w:rPr>
          <w:rFonts w:ascii="Times New Roman" w:hAnsi="Times New Roman" w:cs="Times New Roman"/>
          <w:sz w:val="28"/>
          <w:szCs w:val="28"/>
        </w:rPr>
        <w:t xml:space="preserve">. В современных условиях в России продолжаются дискуссии об изменениях в отношении земельной собственности и отражены в статьях и работах Волковой Н., </w:t>
      </w:r>
      <w:proofErr w:type="spellStart"/>
      <w:r w:rsidRPr="00AE3904">
        <w:rPr>
          <w:rFonts w:ascii="Times New Roman" w:hAnsi="Times New Roman" w:cs="Times New Roman"/>
          <w:sz w:val="28"/>
          <w:szCs w:val="28"/>
        </w:rPr>
        <w:t>Галиновской</w:t>
      </w:r>
      <w:proofErr w:type="spellEnd"/>
      <w:r w:rsidRPr="00AE3904">
        <w:rPr>
          <w:rFonts w:ascii="Times New Roman" w:hAnsi="Times New Roman" w:cs="Times New Roman"/>
          <w:sz w:val="28"/>
          <w:szCs w:val="28"/>
        </w:rPr>
        <w:t xml:space="preserve"> Е. О., Комова Н., </w:t>
      </w:r>
      <w:proofErr w:type="spellStart"/>
      <w:r w:rsidRPr="00AE3904">
        <w:rPr>
          <w:rFonts w:ascii="Times New Roman" w:hAnsi="Times New Roman" w:cs="Times New Roman"/>
          <w:sz w:val="28"/>
          <w:szCs w:val="28"/>
        </w:rPr>
        <w:t>Югая</w:t>
      </w:r>
      <w:proofErr w:type="spellEnd"/>
      <w:r w:rsidRPr="00AE3904">
        <w:rPr>
          <w:rFonts w:ascii="Times New Roman" w:hAnsi="Times New Roman" w:cs="Times New Roman"/>
          <w:sz w:val="28"/>
          <w:szCs w:val="28"/>
        </w:rPr>
        <w:t xml:space="preserve"> А., Дугина П., </w:t>
      </w:r>
      <w:proofErr w:type="spellStart"/>
      <w:r w:rsidRPr="00AE3904">
        <w:rPr>
          <w:rFonts w:ascii="Times New Roman" w:hAnsi="Times New Roman" w:cs="Times New Roman"/>
          <w:sz w:val="28"/>
          <w:szCs w:val="28"/>
        </w:rPr>
        <w:t>Дейнеги</w:t>
      </w:r>
      <w:proofErr w:type="spellEnd"/>
      <w:r w:rsidRPr="00AE3904">
        <w:rPr>
          <w:rFonts w:ascii="Times New Roman" w:hAnsi="Times New Roman" w:cs="Times New Roman"/>
          <w:sz w:val="28"/>
          <w:szCs w:val="28"/>
        </w:rPr>
        <w:t xml:space="preserve"> С.Л., Макарова А.Н., Дьякова С.А. В курсовой работе использованы статьи из периодических вышеперечисленных ученых. В работе применялись нормативные правовые акты, регулирующие земельные отношения: Конституция РФ, Гражданский кодекс, Земельный кодекс, федеральные законы и постановления. В качестве информационной базы исследования использовались статистические данные Росстата, Росреестра</w:t>
      </w:r>
      <w:r w:rsidR="001E2CB0">
        <w:rPr>
          <w:rFonts w:ascii="Times New Roman" w:hAnsi="Times New Roman" w:cs="Times New Roman"/>
          <w:sz w:val="28"/>
          <w:szCs w:val="28"/>
        </w:rPr>
        <w:t>.</w:t>
      </w:r>
    </w:p>
    <w:p w:rsidR="00F35F91" w:rsidRDefault="00F35F91" w:rsidP="002B62CC">
      <w:pPr>
        <w:spacing w:after="0" w:line="360" w:lineRule="auto"/>
        <w:ind w:firstLine="709"/>
        <w:jc w:val="both"/>
        <w:rPr>
          <w:rFonts w:ascii="Times New Roman" w:hAnsi="Times New Roman" w:cs="Times New Roman"/>
          <w:sz w:val="28"/>
          <w:szCs w:val="28"/>
        </w:rPr>
      </w:pPr>
    </w:p>
    <w:p w:rsidR="00F35F91" w:rsidRDefault="00F35F91" w:rsidP="002B62CC">
      <w:pPr>
        <w:spacing w:after="0" w:line="360" w:lineRule="auto"/>
        <w:ind w:firstLine="709"/>
        <w:jc w:val="both"/>
        <w:rPr>
          <w:rFonts w:ascii="Times New Roman" w:hAnsi="Times New Roman" w:cs="Times New Roman"/>
          <w:sz w:val="28"/>
          <w:szCs w:val="28"/>
        </w:rPr>
      </w:pPr>
    </w:p>
    <w:p w:rsidR="00DF59C1" w:rsidRPr="00465459" w:rsidRDefault="00DF59C1" w:rsidP="00465459">
      <w:pPr>
        <w:pStyle w:val="1"/>
        <w:pageBreakBefore/>
        <w:spacing w:before="0" w:line="480" w:lineRule="auto"/>
        <w:jc w:val="both"/>
        <w:rPr>
          <w:rFonts w:ascii="Times New Roman" w:hAnsi="Times New Roman" w:cs="Times New Roman"/>
          <w:b w:val="0"/>
          <w:color w:val="auto"/>
        </w:rPr>
      </w:pPr>
      <w:r>
        <w:rPr>
          <w:rFonts w:ascii="Times New Roman" w:hAnsi="Times New Roman" w:cs="Times New Roman"/>
          <w:b w:val="0"/>
          <w:color w:val="auto"/>
        </w:rPr>
        <w:lastRenderedPageBreak/>
        <w:t xml:space="preserve">          </w:t>
      </w:r>
      <w:bookmarkStart w:id="6" w:name="_Toc420929323"/>
      <w:r w:rsidRPr="001231E5">
        <w:rPr>
          <w:rFonts w:ascii="Times New Roman" w:hAnsi="Times New Roman" w:cs="Times New Roman"/>
          <w:b w:val="0"/>
          <w:color w:val="auto"/>
        </w:rPr>
        <w:t>1 З</w:t>
      </w:r>
      <w:r>
        <w:rPr>
          <w:rFonts w:ascii="Times New Roman" w:hAnsi="Times New Roman" w:cs="Times New Roman"/>
          <w:b w:val="0"/>
          <w:color w:val="auto"/>
        </w:rPr>
        <w:t>емельные ресурсы и собственность</w:t>
      </w:r>
      <w:bookmarkEnd w:id="6"/>
      <w:r>
        <w:rPr>
          <w:rFonts w:ascii="Times New Roman" w:hAnsi="Times New Roman" w:cs="Times New Roman"/>
          <w:b w:val="0"/>
          <w:color w:val="auto"/>
        </w:rPr>
        <w:t xml:space="preserve"> </w:t>
      </w:r>
    </w:p>
    <w:p w:rsidR="00DF59C1" w:rsidRPr="00465459" w:rsidRDefault="00DF59C1" w:rsidP="00465459">
      <w:pPr>
        <w:pStyle w:val="2"/>
        <w:spacing w:before="0" w:line="720" w:lineRule="auto"/>
        <w:ind w:firstLine="709"/>
        <w:jc w:val="both"/>
        <w:rPr>
          <w:rFonts w:ascii="Times New Roman" w:hAnsi="Times New Roman" w:cs="Times New Roman"/>
          <w:b w:val="0"/>
          <w:color w:val="auto"/>
          <w:sz w:val="28"/>
          <w:szCs w:val="28"/>
        </w:rPr>
      </w:pPr>
      <w:bookmarkStart w:id="7" w:name="_Toc420929324"/>
      <w:r w:rsidRPr="001231E5">
        <w:rPr>
          <w:rFonts w:ascii="Times New Roman" w:hAnsi="Times New Roman" w:cs="Times New Roman"/>
          <w:b w:val="0"/>
          <w:color w:val="auto"/>
          <w:sz w:val="28"/>
          <w:szCs w:val="28"/>
        </w:rPr>
        <w:t>1.1</w:t>
      </w:r>
      <w:r w:rsidR="00465459">
        <w:rPr>
          <w:rFonts w:ascii="Times New Roman" w:hAnsi="Times New Roman" w:cs="Times New Roman"/>
          <w:b w:val="0"/>
          <w:color w:val="auto"/>
          <w:sz w:val="28"/>
          <w:szCs w:val="28"/>
        </w:rPr>
        <w:t xml:space="preserve"> </w:t>
      </w:r>
      <w:r w:rsidRPr="001231E5">
        <w:rPr>
          <w:rFonts w:ascii="Times New Roman" w:hAnsi="Times New Roman" w:cs="Times New Roman"/>
          <w:b w:val="0"/>
          <w:color w:val="auto"/>
          <w:sz w:val="28"/>
          <w:szCs w:val="28"/>
        </w:rPr>
        <w:t xml:space="preserve">Земля </w:t>
      </w:r>
      <w:r w:rsidR="004C3DDB" w:rsidRPr="001C0329">
        <w:rPr>
          <w:rFonts w:ascii="Times New Roman" w:hAnsi="Times New Roman" w:cs="Times New Roman"/>
          <w:sz w:val="28"/>
          <w:szCs w:val="28"/>
        </w:rPr>
        <w:t>–</w:t>
      </w:r>
      <w:r w:rsidRPr="001231E5">
        <w:rPr>
          <w:rFonts w:ascii="Times New Roman" w:hAnsi="Times New Roman" w:cs="Times New Roman"/>
          <w:b w:val="0"/>
          <w:color w:val="auto"/>
          <w:sz w:val="28"/>
          <w:szCs w:val="28"/>
        </w:rPr>
        <w:t xml:space="preserve"> природный ресурс</w:t>
      </w:r>
      <w:bookmarkEnd w:id="7"/>
    </w:p>
    <w:p w:rsidR="00DF59C1" w:rsidRPr="000F31E8" w:rsidRDefault="00DF59C1" w:rsidP="00DF59C1">
      <w:pPr>
        <w:spacing w:after="0" w:line="360" w:lineRule="auto"/>
        <w:ind w:firstLine="709"/>
        <w:jc w:val="both"/>
        <w:rPr>
          <w:rFonts w:ascii="Times New Roman" w:hAnsi="Times New Roman" w:cs="Times New Roman"/>
          <w:sz w:val="28"/>
          <w:szCs w:val="28"/>
        </w:rPr>
      </w:pPr>
      <w:r w:rsidRPr="000F31E8">
        <w:rPr>
          <w:rFonts w:ascii="Times New Roman" w:hAnsi="Times New Roman" w:cs="Times New Roman"/>
          <w:sz w:val="28"/>
          <w:szCs w:val="28"/>
        </w:rPr>
        <w:t>В теории физиократов земля рассматривается как объект экономического анализа, которые считали</w:t>
      </w:r>
      <w:r>
        <w:rPr>
          <w:rFonts w:ascii="Times New Roman" w:hAnsi="Times New Roman" w:cs="Times New Roman"/>
          <w:sz w:val="28"/>
          <w:szCs w:val="28"/>
        </w:rPr>
        <w:t>, что</w:t>
      </w:r>
      <w:r w:rsidRPr="000F31E8">
        <w:rPr>
          <w:rFonts w:ascii="Times New Roman" w:hAnsi="Times New Roman" w:cs="Times New Roman"/>
          <w:sz w:val="28"/>
          <w:szCs w:val="28"/>
        </w:rPr>
        <w:t xml:space="preserve"> источником общественного богатства является сфера производства благ природного происхождения. По их мнению, земля представляет наибольшую ценность. </w:t>
      </w:r>
      <w:proofErr w:type="gramStart"/>
      <w:r w:rsidRPr="000F31E8">
        <w:rPr>
          <w:rFonts w:ascii="Times New Roman" w:hAnsi="Times New Roman" w:cs="Times New Roman"/>
          <w:sz w:val="28"/>
          <w:szCs w:val="28"/>
        </w:rPr>
        <w:t>Экономисты  Ф.</w:t>
      </w:r>
      <w:proofErr w:type="gramEnd"/>
      <w:r w:rsidRPr="000F31E8">
        <w:rPr>
          <w:rFonts w:ascii="Times New Roman" w:hAnsi="Times New Roman" w:cs="Times New Roman"/>
          <w:sz w:val="28"/>
          <w:szCs w:val="28"/>
        </w:rPr>
        <w:t xml:space="preserve"> Кене, Ж. Тюрго полагали, что капитал является одним из фа</w:t>
      </w:r>
      <w:r>
        <w:rPr>
          <w:rFonts w:ascii="Times New Roman" w:hAnsi="Times New Roman" w:cs="Times New Roman"/>
          <w:sz w:val="28"/>
          <w:szCs w:val="28"/>
        </w:rPr>
        <w:t xml:space="preserve">кторов производства, а прибыль </w:t>
      </w:r>
      <w:r w:rsidRPr="001C0329">
        <w:rPr>
          <w:rFonts w:ascii="Times New Roman" w:hAnsi="Times New Roman" w:cs="Times New Roman"/>
          <w:sz w:val="28"/>
          <w:szCs w:val="28"/>
        </w:rPr>
        <w:t>–</w:t>
      </w:r>
      <w:r w:rsidRPr="000F31E8">
        <w:rPr>
          <w:rFonts w:ascii="Times New Roman" w:hAnsi="Times New Roman" w:cs="Times New Roman"/>
          <w:sz w:val="28"/>
          <w:szCs w:val="28"/>
        </w:rPr>
        <w:t xml:space="preserve"> формой дохода с капитала. </w:t>
      </w:r>
    </w:p>
    <w:p w:rsidR="00DF59C1" w:rsidRPr="000F31E8" w:rsidRDefault="00DF59C1" w:rsidP="00DF59C1">
      <w:pPr>
        <w:spacing w:after="0" w:line="360" w:lineRule="auto"/>
        <w:ind w:firstLine="709"/>
        <w:jc w:val="both"/>
        <w:rPr>
          <w:rFonts w:ascii="Times New Roman" w:hAnsi="Times New Roman" w:cs="Times New Roman"/>
          <w:sz w:val="28"/>
          <w:szCs w:val="28"/>
        </w:rPr>
      </w:pPr>
      <w:r w:rsidRPr="000F31E8">
        <w:rPr>
          <w:rFonts w:ascii="Times New Roman" w:hAnsi="Times New Roman" w:cs="Times New Roman"/>
          <w:sz w:val="28"/>
          <w:szCs w:val="28"/>
        </w:rPr>
        <w:t xml:space="preserve"> Физиократы ввели понятие категории «чистый продукт», в качестве которого рассматривали объём и стоимость сельскохозяйственной продукции за вычетом всех затрат.</w:t>
      </w:r>
    </w:p>
    <w:p w:rsidR="00DF59C1" w:rsidRPr="000F31E8" w:rsidRDefault="00DF59C1" w:rsidP="00DF59C1">
      <w:pPr>
        <w:spacing w:after="0" w:line="360" w:lineRule="auto"/>
        <w:ind w:firstLine="709"/>
        <w:jc w:val="both"/>
        <w:rPr>
          <w:rFonts w:ascii="Times New Roman" w:hAnsi="Times New Roman" w:cs="Times New Roman"/>
          <w:sz w:val="28"/>
          <w:szCs w:val="28"/>
        </w:rPr>
      </w:pPr>
      <w:r w:rsidRPr="000F31E8">
        <w:rPr>
          <w:rFonts w:ascii="Times New Roman" w:hAnsi="Times New Roman" w:cs="Times New Roman"/>
          <w:sz w:val="28"/>
          <w:szCs w:val="28"/>
        </w:rPr>
        <w:t>Поэтому источником богатства они назвали превышение произведенного сельскохозяйственного продукта над его потреблением. По мнению физиократов, промышленность, транспорт и торговля считаются  бесплодн</w:t>
      </w:r>
      <w:r>
        <w:rPr>
          <w:rFonts w:ascii="Times New Roman" w:hAnsi="Times New Roman" w:cs="Times New Roman"/>
          <w:sz w:val="28"/>
          <w:szCs w:val="28"/>
        </w:rPr>
        <w:t>ы</w:t>
      </w:r>
      <w:r w:rsidRPr="000F31E8">
        <w:rPr>
          <w:rFonts w:ascii="Times New Roman" w:hAnsi="Times New Roman" w:cs="Times New Roman"/>
          <w:sz w:val="28"/>
          <w:szCs w:val="28"/>
        </w:rPr>
        <w:t xml:space="preserve">ми сферами, а труд людей и предпринимателей средством покрытия </w:t>
      </w:r>
      <w:r>
        <w:rPr>
          <w:rFonts w:ascii="Times New Roman" w:hAnsi="Times New Roman" w:cs="Times New Roman"/>
          <w:sz w:val="28"/>
          <w:szCs w:val="28"/>
        </w:rPr>
        <w:t>расходов на их существование,</w:t>
      </w:r>
      <w:r w:rsidRPr="001E2CB0">
        <w:rPr>
          <w:rFonts w:ascii="Times New Roman" w:hAnsi="Times New Roman" w:cs="Times New Roman"/>
          <w:sz w:val="28"/>
          <w:szCs w:val="28"/>
        </w:rPr>
        <w:t>[21,с.57]</w:t>
      </w:r>
      <w:r>
        <w:rPr>
          <w:rFonts w:ascii="Times New Roman" w:hAnsi="Times New Roman" w:cs="Times New Roman"/>
          <w:sz w:val="28"/>
          <w:szCs w:val="28"/>
        </w:rPr>
        <w:t xml:space="preserve">.Земля </w:t>
      </w:r>
      <w:r w:rsidRPr="001C0329">
        <w:rPr>
          <w:rFonts w:ascii="Times New Roman" w:hAnsi="Times New Roman" w:cs="Times New Roman"/>
          <w:sz w:val="28"/>
          <w:szCs w:val="28"/>
        </w:rPr>
        <w:t>–</w:t>
      </w:r>
      <w:r w:rsidRPr="000F31E8">
        <w:rPr>
          <w:rFonts w:ascii="Times New Roman" w:hAnsi="Times New Roman" w:cs="Times New Roman"/>
          <w:sz w:val="28"/>
          <w:szCs w:val="28"/>
        </w:rPr>
        <w:t xml:space="preserve"> все природные (воспроизводимые и невоспроизводимые) ресурсы, которые используются для производства товаров и услуг потребительского и производственного назначения: производства сельскохозяйственной и промышленной продукции, социальной и промышленной инфраструктуры, строительства жилища, населё</w:t>
      </w:r>
      <w:r>
        <w:rPr>
          <w:rFonts w:ascii="Times New Roman" w:hAnsi="Times New Roman" w:cs="Times New Roman"/>
          <w:sz w:val="28"/>
          <w:szCs w:val="28"/>
        </w:rPr>
        <w:t>нных пунктов, дорог и прочее,</w:t>
      </w:r>
      <w:r w:rsidRPr="001E2CB0">
        <w:rPr>
          <w:rFonts w:ascii="Times New Roman" w:hAnsi="Times New Roman" w:cs="Times New Roman"/>
          <w:sz w:val="28"/>
          <w:szCs w:val="28"/>
        </w:rPr>
        <w:t>[23</w:t>
      </w:r>
      <w:r>
        <w:rPr>
          <w:rFonts w:ascii="Times New Roman" w:hAnsi="Times New Roman" w:cs="Times New Roman"/>
          <w:sz w:val="28"/>
          <w:szCs w:val="28"/>
        </w:rPr>
        <w:t>,</w:t>
      </w:r>
      <w:r w:rsidRPr="001E2CB0">
        <w:rPr>
          <w:rFonts w:ascii="Times New Roman" w:hAnsi="Times New Roman" w:cs="Times New Roman"/>
          <w:sz w:val="28"/>
          <w:szCs w:val="28"/>
        </w:rPr>
        <w:t>с.219]</w:t>
      </w:r>
      <w:r>
        <w:rPr>
          <w:rFonts w:ascii="Times New Roman" w:hAnsi="Times New Roman" w:cs="Times New Roman"/>
          <w:sz w:val="28"/>
          <w:szCs w:val="28"/>
        </w:rPr>
        <w:t>.</w:t>
      </w:r>
    </w:p>
    <w:p w:rsidR="000F31E8" w:rsidRPr="000F31E8" w:rsidRDefault="00DF59C1" w:rsidP="0057588D">
      <w:pPr>
        <w:spacing w:after="0" w:line="360" w:lineRule="auto"/>
        <w:ind w:firstLine="709"/>
        <w:jc w:val="both"/>
        <w:rPr>
          <w:rFonts w:ascii="Times New Roman" w:hAnsi="Times New Roman" w:cs="Times New Roman"/>
          <w:sz w:val="28"/>
          <w:szCs w:val="28"/>
        </w:rPr>
      </w:pPr>
      <w:proofErr w:type="gramStart"/>
      <w:r w:rsidRPr="000F31E8">
        <w:rPr>
          <w:rFonts w:ascii="Times New Roman" w:hAnsi="Times New Roman" w:cs="Times New Roman"/>
          <w:sz w:val="28"/>
          <w:szCs w:val="28"/>
        </w:rPr>
        <w:t>Земля  представляет</w:t>
      </w:r>
      <w:proofErr w:type="gramEnd"/>
      <w:r w:rsidRPr="000F31E8">
        <w:rPr>
          <w:rFonts w:ascii="Times New Roman" w:hAnsi="Times New Roman" w:cs="Times New Roman"/>
          <w:sz w:val="28"/>
          <w:szCs w:val="28"/>
        </w:rPr>
        <w:t xml:space="preserve"> собой земельные площади, которые используются для сельскохозяйственных и иных целей, водные ресурсы, полезные ископаемые, определенное географическое положение. Являясь естественным историческим элементом, земля входит в состав естественных производительных, и как следствие, входит в состав общественных производительных сил в той части, которая используется в материальном производстве и имеет определенную социальную, экономическую и</w:t>
      </w:r>
      <w:r w:rsidR="0057588D">
        <w:rPr>
          <w:rFonts w:ascii="Times New Roman" w:hAnsi="Times New Roman" w:cs="Times New Roman"/>
          <w:sz w:val="28"/>
          <w:szCs w:val="28"/>
        </w:rPr>
        <w:t xml:space="preserve"> </w:t>
      </w:r>
      <w:proofErr w:type="gramStart"/>
      <w:r w:rsidR="000F31E8" w:rsidRPr="000F31E8">
        <w:rPr>
          <w:rFonts w:ascii="Times New Roman" w:hAnsi="Times New Roman" w:cs="Times New Roman"/>
          <w:sz w:val="28"/>
          <w:szCs w:val="28"/>
        </w:rPr>
        <w:lastRenderedPageBreak/>
        <w:t>функциональную  формы</w:t>
      </w:r>
      <w:proofErr w:type="gramEnd"/>
      <w:r w:rsidR="000F31E8" w:rsidRPr="000F31E8">
        <w:rPr>
          <w:rFonts w:ascii="Times New Roman" w:hAnsi="Times New Roman" w:cs="Times New Roman"/>
          <w:sz w:val="28"/>
          <w:szCs w:val="28"/>
        </w:rPr>
        <w:t xml:space="preserve">. В результате деятельности человека земля в процессе ее использования в сельскохозяйственном производстве изначально является предметом его труда, когда человек изменяет эти свойства, затем становится продуктом труда. Таким образом, в общественном производстве земля выступает всеобщим средством производства, предметом и орудием труда. </w:t>
      </w:r>
    </w:p>
    <w:p w:rsidR="00270B30" w:rsidRDefault="000F31E8" w:rsidP="000F31E8">
      <w:pPr>
        <w:spacing w:after="0" w:line="360" w:lineRule="auto"/>
        <w:ind w:firstLine="709"/>
        <w:jc w:val="both"/>
        <w:rPr>
          <w:rFonts w:ascii="Times New Roman" w:hAnsi="Times New Roman" w:cs="Times New Roman"/>
          <w:sz w:val="28"/>
          <w:szCs w:val="28"/>
        </w:rPr>
      </w:pPr>
      <w:r w:rsidRPr="000F31E8">
        <w:rPr>
          <w:rFonts w:ascii="Times New Roman" w:hAnsi="Times New Roman" w:cs="Times New Roman"/>
          <w:sz w:val="28"/>
          <w:szCs w:val="28"/>
        </w:rPr>
        <w:t>Земля, являясь частью производительных сил общества, обладает рядом о</w:t>
      </w:r>
      <w:r w:rsidR="00270B30">
        <w:rPr>
          <w:rFonts w:ascii="Times New Roman" w:hAnsi="Times New Roman" w:cs="Times New Roman"/>
          <w:sz w:val="28"/>
          <w:szCs w:val="28"/>
        </w:rPr>
        <w:t>со</w:t>
      </w:r>
      <w:r w:rsidRPr="000F31E8">
        <w:rPr>
          <w:rFonts w:ascii="Times New Roman" w:hAnsi="Times New Roman" w:cs="Times New Roman"/>
          <w:sz w:val="28"/>
          <w:szCs w:val="28"/>
        </w:rPr>
        <w:t>бенностей, которые характеризуют ее как уникальное средство производства, отличное от остальных средств. Оны выступает основой сохранения всего живого на планете. Земля является ограниченным ресурсом и определ</w:t>
      </w:r>
      <w:r w:rsidR="00270B30">
        <w:rPr>
          <w:rFonts w:ascii="Times New Roman" w:hAnsi="Times New Roman" w:cs="Times New Roman"/>
          <w:sz w:val="28"/>
          <w:szCs w:val="28"/>
        </w:rPr>
        <w:t>я</w:t>
      </w:r>
      <w:r w:rsidRPr="000F31E8">
        <w:rPr>
          <w:rFonts w:ascii="Times New Roman" w:hAnsi="Times New Roman" w:cs="Times New Roman"/>
          <w:sz w:val="28"/>
          <w:szCs w:val="28"/>
        </w:rPr>
        <w:t>ется географией страны, а также наличием в ее недрах месторождений полезных ископаемых. Ограниченность земли можно попытаться снизить, превратив бесплодные почвы в сельскохозяйственн</w:t>
      </w:r>
      <w:r w:rsidR="001E2CB0">
        <w:rPr>
          <w:rFonts w:ascii="Times New Roman" w:hAnsi="Times New Roman" w:cs="Times New Roman"/>
          <w:sz w:val="28"/>
          <w:szCs w:val="28"/>
        </w:rPr>
        <w:t xml:space="preserve">ые </w:t>
      </w:r>
      <w:r w:rsidR="00806AFB">
        <w:rPr>
          <w:rFonts w:ascii="Times New Roman" w:hAnsi="Times New Roman" w:cs="Times New Roman"/>
          <w:sz w:val="28"/>
          <w:szCs w:val="28"/>
        </w:rPr>
        <w:t>угодья</w:t>
      </w:r>
      <w:proofErr w:type="gramStart"/>
      <w:r w:rsidR="00806AFB">
        <w:rPr>
          <w:rFonts w:ascii="Times New Roman" w:hAnsi="Times New Roman" w:cs="Times New Roman"/>
          <w:sz w:val="28"/>
          <w:szCs w:val="28"/>
        </w:rPr>
        <w:t>.,</w:t>
      </w:r>
      <w:r w:rsidR="001E2CB0" w:rsidRPr="001E2CB0">
        <w:rPr>
          <w:rFonts w:ascii="Times New Roman" w:hAnsi="Times New Roman" w:cs="Times New Roman"/>
          <w:sz w:val="28"/>
          <w:szCs w:val="28"/>
        </w:rPr>
        <w:t>[</w:t>
      </w:r>
      <w:proofErr w:type="gramEnd"/>
      <w:r w:rsidR="001E2CB0" w:rsidRPr="00717D5A">
        <w:rPr>
          <w:rFonts w:ascii="Times New Roman" w:hAnsi="Times New Roman" w:cs="Times New Roman"/>
          <w:sz w:val="28"/>
          <w:szCs w:val="28"/>
        </w:rPr>
        <w:t>19</w:t>
      </w:r>
      <w:r w:rsidRPr="001E2CB0">
        <w:rPr>
          <w:rFonts w:ascii="Times New Roman" w:hAnsi="Times New Roman" w:cs="Times New Roman"/>
          <w:sz w:val="28"/>
          <w:szCs w:val="28"/>
        </w:rPr>
        <w:t>,</w:t>
      </w:r>
      <w:r w:rsidR="007F1DB2" w:rsidRPr="001E2CB0">
        <w:rPr>
          <w:rFonts w:ascii="Times New Roman" w:hAnsi="Times New Roman" w:cs="Times New Roman"/>
          <w:sz w:val="28"/>
          <w:szCs w:val="28"/>
          <w:lang w:val="en-US"/>
        </w:rPr>
        <w:t>c</w:t>
      </w:r>
      <w:r w:rsidRPr="001E2CB0">
        <w:rPr>
          <w:rFonts w:ascii="Times New Roman" w:hAnsi="Times New Roman" w:cs="Times New Roman"/>
          <w:sz w:val="28"/>
          <w:szCs w:val="28"/>
        </w:rPr>
        <w:t>.30]</w:t>
      </w:r>
      <w:r w:rsidR="00806AFB">
        <w:rPr>
          <w:rFonts w:ascii="Times New Roman" w:hAnsi="Times New Roman" w:cs="Times New Roman"/>
          <w:sz w:val="28"/>
          <w:szCs w:val="28"/>
        </w:rPr>
        <w:t>.</w:t>
      </w:r>
      <w:r w:rsidRPr="000F31E8">
        <w:rPr>
          <w:rFonts w:ascii="Times New Roman" w:hAnsi="Times New Roman" w:cs="Times New Roman"/>
          <w:sz w:val="28"/>
          <w:szCs w:val="28"/>
        </w:rPr>
        <w:t xml:space="preserve"> Почвенное плодородие является одним из важных свойств земли. Данное свойство влияет на биологическую продуктивность дикой растительности и </w:t>
      </w:r>
      <w:proofErr w:type="gramStart"/>
      <w:r w:rsidRPr="000F31E8">
        <w:rPr>
          <w:rFonts w:ascii="Times New Roman" w:hAnsi="Times New Roman" w:cs="Times New Roman"/>
          <w:sz w:val="28"/>
          <w:szCs w:val="28"/>
        </w:rPr>
        <w:t>урожайность  сельскохозяйственных</w:t>
      </w:r>
      <w:proofErr w:type="gramEnd"/>
      <w:r w:rsidRPr="000F31E8">
        <w:rPr>
          <w:rFonts w:ascii="Times New Roman" w:hAnsi="Times New Roman" w:cs="Times New Roman"/>
          <w:sz w:val="28"/>
          <w:szCs w:val="28"/>
        </w:rPr>
        <w:t xml:space="preserve"> культур. Средством производства в сельском хозяйстве считается почвенное плодородие, а не земельный участок в качестве пространственного базиса. Земля в сельском хозяйстве в результате рационального использования может не только изнашиваться, но и улучшать свою продуктивность. В связи с тем, что земля входит в процессы производства, распределения, обмена, потребления она представляет собой объект всеобщего экономического интереса. </w:t>
      </w:r>
    </w:p>
    <w:p w:rsidR="000F31E8" w:rsidRPr="000F31E8" w:rsidRDefault="000F31E8" w:rsidP="000F31E8">
      <w:pPr>
        <w:spacing w:after="0" w:line="360" w:lineRule="auto"/>
        <w:ind w:firstLine="709"/>
        <w:jc w:val="both"/>
        <w:rPr>
          <w:rFonts w:ascii="Times New Roman" w:hAnsi="Times New Roman" w:cs="Times New Roman"/>
          <w:sz w:val="28"/>
          <w:szCs w:val="28"/>
        </w:rPr>
      </w:pPr>
      <w:proofErr w:type="gramStart"/>
      <w:r w:rsidRPr="000F31E8">
        <w:rPr>
          <w:rFonts w:ascii="Times New Roman" w:hAnsi="Times New Roman" w:cs="Times New Roman"/>
          <w:sz w:val="28"/>
          <w:szCs w:val="28"/>
        </w:rPr>
        <w:t>Земля  не</w:t>
      </w:r>
      <w:proofErr w:type="gramEnd"/>
      <w:r w:rsidRPr="000F31E8">
        <w:rPr>
          <w:rFonts w:ascii="Times New Roman" w:hAnsi="Times New Roman" w:cs="Times New Roman"/>
          <w:sz w:val="28"/>
          <w:szCs w:val="28"/>
        </w:rPr>
        <w:t xml:space="preserve"> имеет ограниченный срок служб</w:t>
      </w:r>
      <w:r w:rsidR="0057588D">
        <w:rPr>
          <w:rFonts w:ascii="Times New Roman" w:hAnsi="Times New Roman" w:cs="Times New Roman"/>
          <w:sz w:val="28"/>
          <w:szCs w:val="28"/>
        </w:rPr>
        <w:t>ы и не воспроизводима по желанию</w:t>
      </w:r>
      <w:r w:rsidRPr="000F31E8">
        <w:rPr>
          <w:rFonts w:ascii="Times New Roman" w:hAnsi="Times New Roman" w:cs="Times New Roman"/>
          <w:sz w:val="28"/>
          <w:szCs w:val="28"/>
        </w:rPr>
        <w:t>, чем отличается от других факторов производс</w:t>
      </w:r>
      <w:r w:rsidR="001145EF">
        <w:rPr>
          <w:rFonts w:ascii="Times New Roman" w:hAnsi="Times New Roman" w:cs="Times New Roman"/>
          <w:sz w:val="28"/>
          <w:szCs w:val="28"/>
        </w:rPr>
        <w:t xml:space="preserve">тва. В связи с тем, </w:t>
      </w:r>
      <w:proofErr w:type="gramStart"/>
      <w:r w:rsidR="001145EF">
        <w:rPr>
          <w:rFonts w:ascii="Times New Roman" w:hAnsi="Times New Roman" w:cs="Times New Roman"/>
          <w:sz w:val="28"/>
          <w:szCs w:val="28"/>
        </w:rPr>
        <w:t>что  земля</w:t>
      </w:r>
      <w:proofErr w:type="gramEnd"/>
      <w:r w:rsidRPr="000F31E8">
        <w:rPr>
          <w:rFonts w:ascii="Times New Roman" w:hAnsi="Times New Roman" w:cs="Times New Roman"/>
          <w:sz w:val="28"/>
          <w:szCs w:val="28"/>
        </w:rPr>
        <w:t xml:space="preserve"> </w:t>
      </w:r>
      <w:r w:rsidR="00DF59C1" w:rsidRPr="001C0329">
        <w:rPr>
          <w:rFonts w:ascii="Times New Roman" w:hAnsi="Times New Roman" w:cs="Times New Roman"/>
          <w:sz w:val="28"/>
          <w:szCs w:val="28"/>
        </w:rPr>
        <w:t>–</w:t>
      </w:r>
      <w:r w:rsidRPr="000F31E8">
        <w:rPr>
          <w:rFonts w:ascii="Times New Roman" w:hAnsi="Times New Roman" w:cs="Times New Roman"/>
          <w:sz w:val="28"/>
          <w:szCs w:val="28"/>
        </w:rPr>
        <w:t xml:space="preserve"> фактор производства, то для нее используется закон убывающей отдачи. Действие закона имеет место для земли, которая используется в сельском хозяйстве. Применение закона убывающей отдачи при добыче полезных ископаемых имеет </w:t>
      </w:r>
      <w:proofErr w:type="gramStart"/>
      <w:r w:rsidRPr="000F31E8">
        <w:rPr>
          <w:rFonts w:ascii="Times New Roman" w:hAnsi="Times New Roman" w:cs="Times New Roman"/>
          <w:sz w:val="28"/>
          <w:szCs w:val="28"/>
        </w:rPr>
        <w:t>ограничения,  то</w:t>
      </w:r>
      <w:proofErr w:type="gramEnd"/>
      <w:r w:rsidRPr="000F31E8">
        <w:rPr>
          <w:rFonts w:ascii="Times New Roman" w:hAnsi="Times New Roman" w:cs="Times New Roman"/>
          <w:sz w:val="28"/>
          <w:szCs w:val="28"/>
        </w:rPr>
        <w:t xml:space="preserve"> есть если при добыче природных ресурсов, использовать дополнительные единицы труда, то быстрее будут исчерпаны залежи полезного ископаемого. В соответствии с теорией трудовой стоимости земля не является продуктом человеческого труда и не имеет </w:t>
      </w:r>
      <w:r w:rsidRPr="000F31E8">
        <w:rPr>
          <w:rFonts w:ascii="Times New Roman" w:hAnsi="Times New Roman" w:cs="Times New Roman"/>
          <w:sz w:val="28"/>
          <w:szCs w:val="28"/>
        </w:rPr>
        <w:lastRenderedPageBreak/>
        <w:t xml:space="preserve">стоимости. Но в результате использования человеческого труда она получает стоимостную </w:t>
      </w:r>
      <w:r w:rsidRPr="001E2CB0">
        <w:rPr>
          <w:rFonts w:ascii="Times New Roman" w:hAnsi="Times New Roman" w:cs="Times New Roman"/>
          <w:sz w:val="28"/>
          <w:szCs w:val="28"/>
        </w:rPr>
        <w:t>оценку.</w:t>
      </w:r>
      <w:r w:rsidR="00806AFB">
        <w:rPr>
          <w:rFonts w:ascii="Times New Roman" w:hAnsi="Times New Roman" w:cs="Times New Roman"/>
          <w:sz w:val="28"/>
          <w:szCs w:val="28"/>
        </w:rPr>
        <w:t>,</w:t>
      </w:r>
      <w:r w:rsidRPr="001E2CB0">
        <w:rPr>
          <w:rFonts w:ascii="Times New Roman" w:hAnsi="Times New Roman" w:cs="Times New Roman"/>
          <w:sz w:val="28"/>
          <w:szCs w:val="28"/>
        </w:rPr>
        <w:t>[</w:t>
      </w:r>
      <w:r w:rsidR="001E2CB0" w:rsidRPr="001E2CB0">
        <w:rPr>
          <w:rFonts w:ascii="Times New Roman" w:hAnsi="Times New Roman" w:cs="Times New Roman"/>
          <w:sz w:val="28"/>
          <w:szCs w:val="28"/>
        </w:rPr>
        <w:t>24</w:t>
      </w:r>
      <w:r w:rsidRPr="001E2CB0">
        <w:rPr>
          <w:rFonts w:ascii="Times New Roman" w:hAnsi="Times New Roman" w:cs="Times New Roman"/>
          <w:sz w:val="28"/>
          <w:szCs w:val="28"/>
        </w:rPr>
        <w:t>]</w:t>
      </w:r>
      <w:r w:rsidR="00806AFB">
        <w:rPr>
          <w:rFonts w:ascii="Times New Roman" w:hAnsi="Times New Roman" w:cs="Times New Roman"/>
          <w:sz w:val="28"/>
          <w:szCs w:val="28"/>
        </w:rPr>
        <w:t>.</w:t>
      </w:r>
    </w:p>
    <w:p w:rsidR="008876A7" w:rsidRDefault="000F31E8" w:rsidP="000F31E8">
      <w:pPr>
        <w:spacing w:after="0" w:line="360" w:lineRule="auto"/>
        <w:ind w:firstLine="709"/>
        <w:jc w:val="both"/>
        <w:rPr>
          <w:rFonts w:ascii="Times New Roman" w:hAnsi="Times New Roman" w:cs="Times New Roman"/>
          <w:sz w:val="28"/>
          <w:szCs w:val="28"/>
        </w:rPr>
      </w:pPr>
      <w:bookmarkStart w:id="8" w:name="_Hlk10840111"/>
      <w:r w:rsidRPr="000F31E8">
        <w:rPr>
          <w:rFonts w:ascii="Times New Roman" w:hAnsi="Times New Roman" w:cs="Times New Roman"/>
          <w:sz w:val="28"/>
          <w:szCs w:val="28"/>
        </w:rPr>
        <w:t xml:space="preserve">На основании </w:t>
      </w:r>
      <w:proofErr w:type="gramStart"/>
      <w:r w:rsidRPr="000F31E8">
        <w:rPr>
          <w:rFonts w:ascii="Times New Roman" w:hAnsi="Times New Roman" w:cs="Times New Roman"/>
          <w:sz w:val="28"/>
          <w:szCs w:val="28"/>
        </w:rPr>
        <w:t xml:space="preserve">вышеизложенного, </w:t>
      </w:r>
      <w:r w:rsidR="00270B30">
        <w:rPr>
          <w:rFonts w:ascii="Times New Roman" w:hAnsi="Times New Roman" w:cs="Times New Roman"/>
          <w:sz w:val="28"/>
          <w:szCs w:val="28"/>
        </w:rPr>
        <w:t xml:space="preserve"> </w:t>
      </w:r>
      <w:r w:rsidRPr="000F31E8">
        <w:rPr>
          <w:rFonts w:ascii="Times New Roman" w:hAnsi="Times New Roman" w:cs="Times New Roman"/>
          <w:sz w:val="28"/>
          <w:szCs w:val="28"/>
        </w:rPr>
        <w:t>делаем</w:t>
      </w:r>
      <w:proofErr w:type="gramEnd"/>
      <w:r w:rsidRPr="000F31E8">
        <w:rPr>
          <w:rFonts w:ascii="Times New Roman" w:hAnsi="Times New Roman" w:cs="Times New Roman"/>
          <w:sz w:val="28"/>
          <w:szCs w:val="28"/>
        </w:rPr>
        <w:t xml:space="preserve"> вывод, что земля как природный ресурс находит свое выражение через систему социальных экономических связей и имущественных взаимоотношений. </w:t>
      </w:r>
    </w:p>
    <w:bookmarkEnd w:id="8"/>
    <w:p w:rsidR="008876A7" w:rsidRDefault="008876A7" w:rsidP="00E86D66">
      <w:pPr>
        <w:spacing w:after="0" w:line="360" w:lineRule="auto"/>
        <w:ind w:firstLine="709"/>
        <w:jc w:val="both"/>
        <w:rPr>
          <w:rFonts w:ascii="Times New Roman" w:hAnsi="Times New Roman" w:cs="Times New Roman"/>
          <w:sz w:val="28"/>
          <w:szCs w:val="28"/>
        </w:rPr>
      </w:pPr>
    </w:p>
    <w:p w:rsidR="00B23099" w:rsidRDefault="00580DEC" w:rsidP="00292042">
      <w:pPr>
        <w:pStyle w:val="2"/>
        <w:spacing w:before="0" w:line="360" w:lineRule="auto"/>
        <w:ind w:firstLine="709"/>
        <w:jc w:val="both"/>
        <w:rPr>
          <w:rFonts w:ascii="Times New Roman" w:hAnsi="Times New Roman" w:cs="Times New Roman"/>
          <w:b w:val="0"/>
          <w:color w:val="auto"/>
          <w:sz w:val="28"/>
          <w:szCs w:val="28"/>
        </w:rPr>
      </w:pPr>
      <w:bookmarkStart w:id="9" w:name="_Toc417328902"/>
      <w:bookmarkStart w:id="10" w:name="_Toc420929325"/>
      <w:r w:rsidRPr="00E86D66">
        <w:rPr>
          <w:rFonts w:ascii="Times New Roman" w:hAnsi="Times New Roman" w:cs="Times New Roman"/>
          <w:b w:val="0"/>
          <w:color w:val="auto"/>
          <w:sz w:val="28"/>
          <w:szCs w:val="28"/>
        </w:rPr>
        <w:t>1.2 Собственность</w:t>
      </w:r>
      <w:bookmarkEnd w:id="9"/>
      <w:r w:rsidR="00DC3B48">
        <w:rPr>
          <w:rFonts w:ascii="Times New Roman" w:hAnsi="Times New Roman" w:cs="Times New Roman"/>
          <w:b w:val="0"/>
          <w:color w:val="auto"/>
          <w:sz w:val="28"/>
          <w:szCs w:val="28"/>
        </w:rPr>
        <w:t xml:space="preserve"> как экономическая категория</w:t>
      </w:r>
      <w:bookmarkEnd w:id="10"/>
    </w:p>
    <w:p w:rsidR="00377DC6" w:rsidRPr="00377DC6" w:rsidRDefault="00377DC6" w:rsidP="00377DC6"/>
    <w:p w:rsidR="00377DC6" w:rsidRPr="00377DC6" w:rsidRDefault="00377DC6" w:rsidP="00377DC6">
      <w:pPr>
        <w:spacing w:after="0" w:line="360" w:lineRule="auto"/>
        <w:ind w:firstLine="709"/>
        <w:jc w:val="both"/>
        <w:rPr>
          <w:rFonts w:ascii="Times New Roman" w:hAnsi="Times New Roman" w:cs="Times New Roman"/>
          <w:sz w:val="28"/>
          <w:szCs w:val="28"/>
        </w:rPr>
      </w:pPr>
      <w:bookmarkStart w:id="11" w:name="_Hlk10840507"/>
      <w:r w:rsidRPr="00377DC6">
        <w:rPr>
          <w:rFonts w:ascii="Times New Roman" w:hAnsi="Times New Roman" w:cs="Times New Roman"/>
          <w:sz w:val="28"/>
          <w:szCs w:val="28"/>
        </w:rPr>
        <w:t xml:space="preserve">С давних времен люди начали закреплять экономические ресурсы в собственность. Собственностью является система взаимоотношений между людьми, возникающая по поводу пользования материальными благами и присвоения результатов хозяйственной деятельности. </w:t>
      </w:r>
      <w:bookmarkEnd w:id="11"/>
      <w:r w:rsidRPr="00377DC6">
        <w:rPr>
          <w:rFonts w:ascii="Times New Roman" w:hAnsi="Times New Roman" w:cs="Times New Roman"/>
          <w:sz w:val="28"/>
          <w:szCs w:val="28"/>
        </w:rPr>
        <w:t xml:space="preserve">Экономические отношения собственности представляют собой совокупность производственных отношений, которые характеризуют отношения между людьми по поводу использования факторов производства. Они сводятся к тому, что любой процесс производства завершается потреблением, присвоением его результатов, которое осуществляется в интересах тех или иных </w:t>
      </w:r>
      <w:r w:rsidRPr="001E2CB0">
        <w:rPr>
          <w:rFonts w:ascii="Times New Roman" w:hAnsi="Times New Roman" w:cs="Times New Roman"/>
          <w:sz w:val="28"/>
          <w:szCs w:val="28"/>
        </w:rPr>
        <w:t>субъектов.</w:t>
      </w:r>
      <w:r w:rsidR="00806AFB">
        <w:rPr>
          <w:rFonts w:ascii="Times New Roman" w:hAnsi="Times New Roman" w:cs="Times New Roman"/>
          <w:sz w:val="28"/>
          <w:szCs w:val="28"/>
        </w:rPr>
        <w:t>,</w:t>
      </w:r>
      <w:r w:rsidRPr="001E2CB0">
        <w:rPr>
          <w:rFonts w:ascii="Times New Roman" w:hAnsi="Times New Roman" w:cs="Times New Roman"/>
          <w:sz w:val="28"/>
          <w:szCs w:val="28"/>
        </w:rPr>
        <w:t>[</w:t>
      </w:r>
      <w:r w:rsidR="001E2CB0" w:rsidRPr="001E2CB0">
        <w:rPr>
          <w:rFonts w:ascii="Times New Roman" w:hAnsi="Times New Roman" w:cs="Times New Roman"/>
          <w:sz w:val="28"/>
          <w:szCs w:val="28"/>
        </w:rPr>
        <w:t>24</w:t>
      </w:r>
      <w:r w:rsidRPr="001E2CB0">
        <w:rPr>
          <w:rFonts w:ascii="Times New Roman" w:hAnsi="Times New Roman" w:cs="Times New Roman"/>
          <w:sz w:val="28"/>
          <w:szCs w:val="28"/>
        </w:rPr>
        <w:t>]</w:t>
      </w:r>
      <w:r w:rsidR="00806AFB">
        <w:rPr>
          <w:rFonts w:ascii="Times New Roman" w:hAnsi="Times New Roman" w:cs="Times New Roman"/>
          <w:sz w:val="28"/>
          <w:szCs w:val="28"/>
        </w:rPr>
        <w:t>.</w:t>
      </w:r>
      <w:r w:rsidRPr="00377DC6">
        <w:rPr>
          <w:rFonts w:ascii="Times New Roman" w:hAnsi="Times New Roman" w:cs="Times New Roman"/>
          <w:sz w:val="28"/>
          <w:szCs w:val="28"/>
        </w:rPr>
        <w:t xml:space="preserve"> </w:t>
      </w:r>
    </w:p>
    <w:p w:rsidR="00377DC6" w:rsidRPr="00377DC6" w:rsidRDefault="00377DC6" w:rsidP="00377DC6">
      <w:pPr>
        <w:spacing w:after="0" w:line="360" w:lineRule="auto"/>
        <w:ind w:firstLine="709"/>
        <w:jc w:val="both"/>
        <w:rPr>
          <w:rFonts w:ascii="Times New Roman" w:hAnsi="Times New Roman" w:cs="Times New Roman"/>
          <w:sz w:val="28"/>
          <w:szCs w:val="28"/>
        </w:rPr>
      </w:pPr>
      <w:r w:rsidRPr="00377DC6">
        <w:rPr>
          <w:rFonts w:ascii="Times New Roman" w:hAnsi="Times New Roman" w:cs="Times New Roman"/>
          <w:sz w:val="28"/>
          <w:szCs w:val="28"/>
        </w:rPr>
        <w:t xml:space="preserve">Собственность и социальные, экономические связи находятся в тесном взаимодействии, решающее значение в этих отношениях принадлежит тому, кому присваиваются факторы производства и основные его результаты. Данное присвоение предопределяет направление развития </w:t>
      </w:r>
      <w:proofErr w:type="gramStart"/>
      <w:r w:rsidRPr="00377DC6">
        <w:rPr>
          <w:rFonts w:ascii="Times New Roman" w:hAnsi="Times New Roman" w:cs="Times New Roman"/>
          <w:sz w:val="28"/>
          <w:szCs w:val="28"/>
        </w:rPr>
        <w:t>социальных ,</w:t>
      </w:r>
      <w:proofErr w:type="gramEnd"/>
      <w:r w:rsidR="001E2CB0">
        <w:rPr>
          <w:rFonts w:ascii="Times New Roman" w:hAnsi="Times New Roman" w:cs="Times New Roman"/>
          <w:sz w:val="28"/>
          <w:szCs w:val="28"/>
        </w:rPr>
        <w:t xml:space="preserve"> </w:t>
      </w:r>
      <w:r w:rsidRPr="00377DC6">
        <w:rPr>
          <w:rFonts w:ascii="Times New Roman" w:hAnsi="Times New Roman" w:cs="Times New Roman"/>
          <w:sz w:val="28"/>
          <w:szCs w:val="28"/>
        </w:rPr>
        <w:t>экономических отношений, потому что подобное развитие осуществляется в ин</w:t>
      </w:r>
      <w:r w:rsidR="00D414E0">
        <w:rPr>
          <w:rFonts w:ascii="Times New Roman" w:hAnsi="Times New Roman" w:cs="Times New Roman"/>
          <w:sz w:val="28"/>
          <w:szCs w:val="28"/>
        </w:rPr>
        <w:t xml:space="preserve">тересах </w:t>
      </w:r>
      <w:r w:rsidR="00D414E0" w:rsidRPr="001E2CB0">
        <w:rPr>
          <w:rFonts w:ascii="Times New Roman" w:hAnsi="Times New Roman" w:cs="Times New Roman"/>
          <w:sz w:val="28"/>
          <w:szCs w:val="28"/>
        </w:rPr>
        <w:t>собственников.</w:t>
      </w:r>
      <w:r w:rsidR="00806AFB">
        <w:rPr>
          <w:rFonts w:ascii="Times New Roman" w:hAnsi="Times New Roman" w:cs="Times New Roman"/>
          <w:sz w:val="28"/>
          <w:szCs w:val="28"/>
        </w:rPr>
        <w:t>,</w:t>
      </w:r>
      <w:r w:rsidR="00D414E0" w:rsidRPr="001E2CB0">
        <w:rPr>
          <w:rFonts w:ascii="Times New Roman" w:hAnsi="Times New Roman" w:cs="Times New Roman"/>
          <w:sz w:val="28"/>
          <w:szCs w:val="28"/>
        </w:rPr>
        <w:t>[9</w:t>
      </w:r>
      <w:r w:rsidR="001E2CB0">
        <w:rPr>
          <w:rFonts w:ascii="Times New Roman" w:hAnsi="Times New Roman" w:cs="Times New Roman"/>
          <w:sz w:val="28"/>
          <w:szCs w:val="28"/>
        </w:rPr>
        <w:t>,</w:t>
      </w:r>
      <w:r w:rsidRPr="001E2CB0">
        <w:rPr>
          <w:rFonts w:ascii="Times New Roman" w:hAnsi="Times New Roman" w:cs="Times New Roman"/>
          <w:sz w:val="28"/>
          <w:szCs w:val="28"/>
        </w:rPr>
        <w:t>с.39]</w:t>
      </w:r>
      <w:r w:rsidR="00806AFB">
        <w:rPr>
          <w:rFonts w:ascii="Times New Roman" w:hAnsi="Times New Roman" w:cs="Times New Roman"/>
          <w:sz w:val="28"/>
          <w:szCs w:val="28"/>
        </w:rPr>
        <w:t>.</w:t>
      </w:r>
    </w:p>
    <w:p w:rsidR="00377DC6" w:rsidRPr="00377DC6" w:rsidRDefault="00377DC6" w:rsidP="00377DC6">
      <w:pPr>
        <w:spacing w:after="0" w:line="360" w:lineRule="auto"/>
        <w:ind w:firstLine="709"/>
        <w:jc w:val="both"/>
        <w:rPr>
          <w:rFonts w:ascii="Times New Roman" w:hAnsi="Times New Roman" w:cs="Times New Roman"/>
          <w:sz w:val="28"/>
          <w:szCs w:val="28"/>
        </w:rPr>
      </w:pPr>
      <w:r w:rsidRPr="00377DC6">
        <w:rPr>
          <w:rFonts w:ascii="Times New Roman" w:hAnsi="Times New Roman" w:cs="Times New Roman"/>
          <w:sz w:val="28"/>
          <w:szCs w:val="28"/>
        </w:rPr>
        <w:t xml:space="preserve">Собственность является образованием сложным и многомерным. В результате исторического развития </w:t>
      </w:r>
      <w:proofErr w:type="gramStart"/>
      <w:r w:rsidRPr="00377DC6">
        <w:rPr>
          <w:rFonts w:ascii="Times New Roman" w:hAnsi="Times New Roman" w:cs="Times New Roman"/>
          <w:sz w:val="28"/>
          <w:szCs w:val="28"/>
        </w:rPr>
        <w:t>выделяют  две</w:t>
      </w:r>
      <w:proofErr w:type="gramEnd"/>
      <w:r w:rsidRPr="00377DC6">
        <w:rPr>
          <w:rFonts w:ascii="Times New Roman" w:hAnsi="Times New Roman" w:cs="Times New Roman"/>
          <w:sz w:val="28"/>
          <w:szCs w:val="28"/>
        </w:rPr>
        <w:t xml:space="preserve"> формы собственности: частная и общая, которые различны между собой  уровнями обобществления, характером, формами и способам и присвоения. Между данными формами набл</w:t>
      </w:r>
      <w:r w:rsidR="00806AFB">
        <w:rPr>
          <w:rFonts w:ascii="Times New Roman" w:hAnsi="Times New Roman" w:cs="Times New Roman"/>
          <w:sz w:val="28"/>
          <w:szCs w:val="28"/>
        </w:rPr>
        <w:t>юдается сложное взаимодействие</w:t>
      </w:r>
      <w:proofErr w:type="gramStart"/>
      <w:r w:rsidR="00806AFB">
        <w:rPr>
          <w:rFonts w:ascii="Times New Roman" w:hAnsi="Times New Roman" w:cs="Times New Roman"/>
          <w:sz w:val="28"/>
          <w:szCs w:val="28"/>
        </w:rPr>
        <w:t>.,</w:t>
      </w:r>
      <w:r w:rsidRPr="001E2CB0">
        <w:rPr>
          <w:rFonts w:ascii="Times New Roman" w:hAnsi="Times New Roman" w:cs="Times New Roman"/>
          <w:sz w:val="28"/>
          <w:szCs w:val="28"/>
        </w:rPr>
        <w:t>[</w:t>
      </w:r>
      <w:proofErr w:type="gramEnd"/>
      <w:r w:rsidR="001E2CB0" w:rsidRPr="001E2CB0">
        <w:rPr>
          <w:rFonts w:ascii="Times New Roman" w:hAnsi="Times New Roman" w:cs="Times New Roman"/>
          <w:sz w:val="28"/>
          <w:szCs w:val="28"/>
        </w:rPr>
        <w:t>23,</w:t>
      </w:r>
      <w:r w:rsidRPr="001E2CB0">
        <w:rPr>
          <w:rFonts w:ascii="Times New Roman" w:hAnsi="Times New Roman" w:cs="Times New Roman"/>
          <w:sz w:val="28"/>
          <w:szCs w:val="28"/>
        </w:rPr>
        <w:t>с.77]</w:t>
      </w:r>
      <w:r w:rsidR="00806AFB">
        <w:rPr>
          <w:rFonts w:ascii="Times New Roman" w:hAnsi="Times New Roman" w:cs="Times New Roman"/>
          <w:sz w:val="28"/>
          <w:szCs w:val="28"/>
        </w:rPr>
        <w:t>.</w:t>
      </w:r>
      <w:r w:rsidRPr="00377DC6">
        <w:rPr>
          <w:rFonts w:ascii="Times New Roman" w:hAnsi="Times New Roman" w:cs="Times New Roman"/>
          <w:sz w:val="28"/>
          <w:szCs w:val="28"/>
        </w:rPr>
        <w:t xml:space="preserve"> Частная собственность проявляется в присвоении производственных факторов и результатов частью общества, отдельным лицом и отчуждение от них другой части общества. </w:t>
      </w:r>
      <w:r w:rsidRPr="00377DC6">
        <w:rPr>
          <w:rFonts w:ascii="Times New Roman" w:hAnsi="Times New Roman" w:cs="Times New Roman"/>
          <w:sz w:val="28"/>
          <w:szCs w:val="28"/>
        </w:rPr>
        <w:lastRenderedPageBreak/>
        <w:t xml:space="preserve">Общественная собственность полагает </w:t>
      </w:r>
      <w:r w:rsidR="001154FA">
        <w:rPr>
          <w:rFonts w:ascii="Times New Roman" w:hAnsi="Times New Roman" w:cs="Times New Roman"/>
          <w:sz w:val="28"/>
          <w:szCs w:val="28"/>
        </w:rPr>
        <w:t xml:space="preserve">присвоение всем </w:t>
      </w:r>
      <w:proofErr w:type="gramStart"/>
      <w:r w:rsidR="001154FA">
        <w:rPr>
          <w:rFonts w:ascii="Times New Roman" w:hAnsi="Times New Roman" w:cs="Times New Roman"/>
          <w:sz w:val="28"/>
          <w:szCs w:val="28"/>
        </w:rPr>
        <w:t>обществом  благ</w:t>
      </w:r>
      <w:proofErr w:type="gramEnd"/>
      <w:r w:rsidRPr="00377DC6">
        <w:rPr>
          <w:rFonts w:ascii="Times New Roman" w:hAnsi="Times New Roman" w:cs="Times New Roman"/>
          <w:sz w:val="28"/>
          <w:szCs w:val="28"/>
        </w:rPr>
        <w:t>. При протекании различных процессов экономической жизни собственность</w:t>
      </w:r>
      <w:r w:rsidR="001154FA">
        <w:rPr>
          <w:rFonts w:ascii="Times New Roman" w:hAnsi="Times New Roman" w:cs="Times New Roman"/>
          <w:sz w:val="28"/>
          <w:szCs w:val="28"/>
        </w:rPr>
        <w:t>,</w:t>
      </w:r>
      <w:r w:rsidRPr="00377DC6">
        <w:rPr>
          <w:rFonts w:ascii="Times New Roman" w:hAnsi="Times New Roman" w:cs="Times New Roman"/>
          <w:sz w:val="28"/>
          <w:szCs w:val="28"/>
        </w:rPr>
        <w:t xml:space="preserve"> как форма</w:t>
      </w:r>
      <w:r w:rsidR="001154FA">
        <w:rPr>
          <w:rFonts w:ascii="Times New Roman" w:hAnsi="Times New Roman" w:cs="Times New Roman"/>
          <w:sz w:val="28"/>
          <w:szCs w:val="28"/>
        </w:rPr>
        <w:t>,</w:t>
      </w:r>
      <w:r w:rsidRPr="00377DC6">
        <w:rPr>
          <w:rFonts w:ascii="Times New Roman" w:hAnsi="Times New Roman" w:cs="Times New Roman"/>
          <w:sz w:val="28"/>
          <w:szCs w:val="28"/>
        </w:rPr>
        <w:t xml:space="preserve"> претерпевает изменения. </w:t>
      </w:r>
      <w:proofErr w:type="gramStart"/>
      <w:r w:rsidRPr="00377DC6">
        <w:rPr>
          <w:rFonts w:ascii="Times New Roman" w:hAnsi="Times New Roman" w:cs="Times New Roman"/>
          <w:sz w:val="28"/>
          <w:szCs w:val="28"/>
        </w:rPr>
        <w:t>Поэтому  выделяются</w:t>
      </w:r>
      <w:proofErr w:type="gramEnd"/>
      <w:r w:rsidRPr="00377DC6">
        <w:rPr>
          <w:rFonts w:ascii="Times New Roman" w:hAnsi="Times New Roman" w:cs="Times New Roman"/>
          <w:sz w:val="28"/>
          <w:szCs w:val="28"/>
        </w:rPr>
        <w:t xml:space="preserve"> различные виды частной и общей собственности.</w:t>
      </w:r>
    </w:p>
    <w:p w:rsidR="00377DC6" w:rsidRPr="00377DC6" w:rsidRDefault="00377DC6" w:rsidP="00377DC6">
      <w:pPr>
        <w:spacing w:after="0" w:line="360" w:lineRule="auto"/>
        <w:ind w:firstLine="709"/>
        <w:jc w:val="both"/>
        <w:rPr>
          <w:rFonts w:ascii="Times New Roman" w:hAnsi="Times New Roman" w:cs="Times New Roman"/>
          <w:sz w:val="28"/>
          <w:szCs w:val="28"/>
        </w:rPr>
      </w:pPr>
      <w:r w:rsidRPr="00377DC6">
        <w:rPr>
          <w:rFonts w:ascii="Times New Roman" w:hAnsi="Times New Roman" w:cs="Times New Roman"/>
          <w:sz w:val="28"/>
          <w:szCs w:val="28"/>
        </w:rPr>
        <w:t xml:space="preserve"> Частную собственность можно разделить </w:t>
      </w:r>
      <w:proofErr w:type="gramStart"/>
      <w:r w:rsidRPr="00377DC6">
        <w:rPr>
          <w:rFonts w:ascii="Times New Roman" w:hAnsi="Times New Roman" w:cs="Times New Roman"/>
          <w:sz w:val="28"/>
          <w:szCs w:val="28"/>
        </w:rPr>
        <w:t>на  единичную</w:t>
      </w:r>
      <w:proofErr w:type="gramEnd"/>
      <w:r w:rsidRPr="00377DC6">
        <w:rPr>
          <w:rFonts w:ascii="Times New Roman" w:hAnsi="Times New Roman" w:cs="Times New Roman"/>
          <w:sz w:val="28"/>
          <w:szCs w:val="28"/>
        </w:rPr>
        <w:t xml:space="preserve"> (индивидуальную), </w:t>
      </w:r>
      <w:r w:rsidR="001154FA">
        <w:rPr>
          <w:rFonts w:ascii="Times New Roman" w:hAnsi="Times New Roman" w:cs="Times New Roman"/>
          <w:sz w:val="28"/>
          <w:szCs w:val="28"/>
        </w:rPr>
        <w:t xml:space="preserve"> </w:t>
      </w:r>
      <w:r w:rsidRPr="00377DC6">
        <w:rPr>
          <w:rFonts w:ascii="Times New Roman" w:hAnsi="Times New Roman" w:cs="Times New Roman"/>
          <w:sz w:val="28"/>
          <w:szCs w:val="28"/>
        </w:rPr>
        <w:t xml:space="preserve">совместную (делимую и неделимую), общую, доведенную до уровня ассоциации, государства. </w:t>
      </w:r>
    </w:p>
    <w:p w:rsidR="00377DC6" w:rsidRPr="00377DC6" w:rsidRDefault="00377DC6" w:rsidP="00377DC6">
      <w:pPr>
        <w:spacing w:after="0" w:line="360" w:lineRule="auto"/>
        <w:ind w:firstLine="709"/>
        <w:jc w:val="both"/>
        <w:rPr>
          <w:rFonts w:ascii="Times New Roman" w:hAnsi="Times New Roman" w:cs="Times New Roman"/>
          <w:sz w:val="28"/>
          <w:szCs w:val="28"/>
        </w:rPr>
      </w:pPr>
      <w:r w:rsidRPr="00377DC6">
        <w:rPr>
          <w:rFonts w:ascii="Times New Roman" w:hAnsi="Times New Roman" w:cs="Times New Roman"/>
          <w:sz w:val="28"/>
          <w:szCs w:val="28"/>
        </w:rPr>
        <w:t xml:space="preserve">Общая собственность определяется размерами общности и ее статусом. Ее можно </w:t>
      </w:r>
      <w:proofErr w:type="gramStart"/>
      <w:r w:rsidRPr="00377DC6">
        <w:rPr>
          <w:rFonts w:ascii="Times New Roman" w:hAnsi="Times New Roman" w:cs="Times New Roman"/>
          <w:sz w:val="28"/>
          <w:szCs w:val="28"/>
        </w:rPr>
        <w:t>представить  общиной</w:t>
      </w:r>
      <w:proofErr w:type="gramEnd"/>
      <w:r w:rsidRPr="00377DC6">
        <w:rPr>
          <w:rFonts w:ascii="Times New Roman" w:hAnsi="Times New Roman" w:cs="Times New Roman"/>
          <w:sz w:val="28"/>
          <w:szCs w:val="28"/>
        </w:rPr>
        <w:t>, ассоциацией, государством, обществом. Развитие частной собственности положительно влияет на формирование рыночных отношений.</w:t>
      </w:r>
    </w:p>
    <w:p w:rsidR="00377DC6" w:rsidRPr="00377DC6" w:rsidRDefault="00377DC6" w:rsidP="00377DC6">
      <w:pPr>
        <w:spacing w:after="0" w:line="360" w:lineRule="auto"/>
        <w:ind w:firstLine="709"/>
        <w:jc w:val="both"/>
        <w:rPr>
          <w:rFonts w:ascii="Times New Roman" w:hAnsi="Times New Roman" w:cs="Times New Roman"/>
          <w:sz w:val="28"/>
          <w:szCs w:val="28"/>
        </w:rPr>
      </w:pPr>
      <w:r w:rsidRPr="00377DC6">
        <w:rPr>
          <w:rFonts w:ascii="Times New Roman" w:hAnsi="Times New Roman" w:cs="Times New Roman"/>
          <w:sz w:val="28"/>
          <w:szCs w:val="28"/>
        </w:rPr>
        <w:t xml:space="preserve"> В связи с тем, что частная собственность дает реализацию индивидуальной </w:t>
      </w:r>
      <w:proofErr w:type="gramStart"/>
      <w:r w:rsidRPr="00377DC6">
        <w:rPr>
          <w:rFonts w:ascii="Times New Roman" w:hAnsi="Times New Roman" w:cs="Times New Roman"/>
          <w:sz w:val="28"/>
          <w:szCs w:val="28"/>
        </w:rPr>
        <w:t>предприимчивости,  мотивы</w:t>
      </w:r>
      <w:proofErr w:type="gramEnd"/>
      <w:r w:rsidRPr="00377DC6">
        <w:rPr>
          <w:rFonts w:ascii="Times New Roman" w:hAnsi="Times New Roman" w:cs="Times New Roman"/>
          <w:sz w:val="28"/>
          <w:szCs w:val="28"/>
        </w:rPr>
        <w:t xml:space="preserve"> экономической деятельности производителя</w:t>
      </w:r>
      <w:r w:rsidR="00900ED2">
        <w:rPr>
          <w:rFonts w:ascii="Times New Roman" w:hAnsi="Times New Roman" w:cs="Times New Roman"/>
          <w:sz w:val="28"/>
          <w:szCs w:val="28"/>
        </w:rPr>
        <w:t>,</w:t>
      </w:r>
      <w:r w:rsidRPr="00377DC6">
        <w:rPr>
          <w:rFonts w:ascii="Times New Roman" w:hAnsi="Times New Roman" w:cs="Times New Roman"/>
          <w:sz w:val="28"/>
          <w:szCs w:val="28"/>
        </w:rPr>
        <w:t xml:space="preserve"> как хозяйствующего субъекта и как собственника</w:t>
      </w:r>
      <w:r w:rsidR="00900ED2">
        <w:rPr>
          <w:rFonts w:ascii="Times New Roman" w:hAnsi="Times New Roman" w:cs="Times New Roman"/>
          <w:sz w:val="28"/>
          <w:szCs w:val="28"/>
        </w:rPr>
        <w:t>,</w:t>
      </w:r>
      <w:r w:rsidRPr="00377DC6">
        <w:rPr>
          <w:rFonts w:ascii="Times New Roman" w:hAnsi="Times New Roman" w:cs="Times New Roman"/>
          <w:sz w:val="28"/>
          <w:szCs w:val="28"/>
        </w:rPr>
        <w:t xml:space="preserve"> совпадают. Также</w:t>
      </w:r>
      <w:r w:rsidR="00900ED2">
        <w:rPr>
          <w:rFonts w:ascii="Times New Roman" w:hAnsi="Times New Roman" w:cs="Times New Roman"/>
          <w:sz w:val="28"/>
          <w:szCs w:val="28"/>
        </w:rPr>
        <w:t>,</w:t>
      </w:r>
      <w:r w:rsidRPr="00377DC6">
        <w:rPr>
          <w:rFonts w:ascii="Times New Roman" w:hAnsi="Times New Roman" w:cs="Times New Roman"/>
          <w:sz w:val="28"/>
          <w:szCs w:val="28"/>
        </w:rPr>
        <w:t xml:space="preserve"> частная собственность обеспечивает экономику гибкостью, способностью к саморегулированию. Частная собственность, уменьшает влияние чрезмерных уравнительных процессов в общественном воспроизводстве и </w:t>
      </w:r>
      <w:proofErr w:type="gramStart"/>
      <w:r w:rsidRPr="00377DC6">
        <w:rPr>
          <w:rFonts w:ascii="Times New Roman" w:hAnsi="Times New Roman" w:cs="Times New Roman"/>
          <w:sz w:val="28"/>
          <w:szCs w:val="28"/>
        </w:rPr>
        <w:t>ставит  в</w:t>
      </w:r>
      <w:proofErr w:type="gramEnd"/>
      <w:r w:rsidRPr="00377DC6">
        <w:rPr>
          <w:rFonts w:ascii="Times New Roman" w:hAnsi="Times New Roman" w:cs="Times New Roman"/>
          <w:sz w:val="28"/>
          <w:szCs w:val="28"/>
        </w:rPr>
        <w:t xml:space="preserve"> зависимость благосостояние каждого от результатов производственной деятельности. В то же время распространение частной собственности приводит к имущественной дифференциации собственников, что приводит к обострению социальных отношений. Кроме этого, частная собственность может приводить к порождению атмосферы чрезмерного экономического напряжения. </w:t>
      </w:r>
    </w:p>
    <w:p w:rsidR="00377DC6" w:rsidRPr="00377DC6" w:rsidRDefault="00900ED2" w:rsidP="00377D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общем, собственность проявляет</w:t>
      </w:r>
      <w:r w:rsidR="00377DC6" w:rsidRPr="00377DC6">
        <w:rPr>
          <w:rFonts w:ascii="Times New Roman" w:hAnsi="Times New Roman" w:cs="Times New Roman"/>
          <w:sz w:val="28"/>
          <w:szCs w:val="28"/>
        </w:rPr>
        <w:t xml:space="preserve"> глубокое противоречие, в связи с отчуждением производителей от управления производством. Рассмотрим, на приме</w:t>
      </w:r>
      <w:r>
        <w:rPr>
          <w:rFonts w:ascii="Times New Roman" w:hAnsi="Times New Roman" w:cs="Times New Roman"/>
          <w:sz w:val="28"/>
          <w:szCs w:val="28"/>
        </w:rPr>
        <w:t>ре государственного предприятия. С</w:t>
      </w:r>
      <w:r w:rsidR="00377DC6" w:rsidRPr="00377DC6">
        <w:rPr>
          <w:rFonts w:ascii="Times New Roman" w:hAnsi="Times New Roman" w:cs="Times New Roman"/>
          <w:sz w:val="28"/>
          <w:szCs w:val="28"/>
        </w:rPr>
        <w:t xml:space="preserve"> одной стороны собственность является государственной, с другой стороны собственность используется коллективом. Взаимодействие между государством и коллективом происходит в результате распределения функций распоряжения и управления. Эффективное взаимодействие напрямую находится в зависимости от соотношения прав </w:t>
      </w:r>
      <w:r w:rsidR="00377DC6" w:rsidRPr="00377DC6">
        <w:rPr>
          <w:rFonts w:ascii="Times New Roman" w:hAnsi="Times New Roman" w:cs="Times New Roman"/>
          <w:sz w:val="28"/>
          <w:szCs w:val="28"/>
        </w:rPr>
        <w:lastRenderedPageBreak/>
        <w:t>владения и распоряжения между ними. Различные отклонения во взаимодействии приводят неизбежно к деформации, к негативным последствиям. Во многих западных странах государственные предприятия, где найдено оптимальное равнов</w:t>
      </w:r>
      <w:r w:rsidR="00806AFB">
        <w:rPr>
          <w:rFonts w:ascii="Times New Roman" w:hAnsi="Times New Roman" w:cs="Times New Roman"/>
          <w:sz w:val="28"/>
          <w:szCs w:val="28"/>
        </w:rPr>
        <w:t>есие эффективно функционируют.,</w:t>
      </w:r>
      <w:r w:rsidR="00377DC6" w:rsidRPr="00377DC6">
        <w:rPr>
          <w:rFonts w:ascii="Times New Roman" w:hAnsi="Times New Roman" w:cs="Times New Roman"/>
          <w:sz w:val="28"/>
          <w:szCs w:val="28"/>
        </w:rPr>
        <w:t>[</w:t>
      </w:r>
      <w:r w:rsidR="00F85D6C">
        <w:rPr>
          <w:rFonts w:ascii="Times New Roman" w:hAnsi="Times New Roman" w:cs="Times New Roman"/>
          <w:sz w:val="28"/>
          <w:szCs w:val="28"/>
        </w:rPr>
        <w:t>24</w:t>
      </w:r>
      <w:r w:rsidR="00377DC6" w:rsidRPr="00377DC6">
        <w:rPr>
          <w:rFonts w:ascii="Times New Roman" w:hAnsi="Times New Roman" w:cs="Times New Roman"/>
          <w:sz w:val="28"/>
          <w:szCs w:val="28"/>
        </w:rPr>
        <w:t>]</w:t>
      </w:r>
      <w:r w:rsidR="00806AFB">
        <w:rPr>
          <w:rFonts w:ascii="Times New Roman" w:hAnsi="Times New Roman" w:cs="Times New Roman"/>
          <w:sz w:val="28"/>
          <w:szCs w:val="28"/>
        </w:rPr>
        <w:t>.</w:t>
      </w:r>
    </w:p>
    <w:p w:rsidR="00377DC6" w:rsidRPr="00377DC6" w:rsidRDefault="00377DC6" w:rsidP="00377DC6">
      <w:pPr>
        <w:spacing w:after="0" w:line="360" w:lineRule="auto"/>
        <w:ind w:firstLine="709"/>
        <w:jc w:val="both"/>
        <w:rPr>
          <w:rFonts w:ascii="Times New Roman" w:hAnsi="Times New Roman" w:cs="Times New Roman"/>
          <w:sz w:val="28"/>
          <w:szCs w:val="28"/>
        </w:rPr>
      </w:pPr>
      <w:r w:rsidRPr="00377DC6">
        <w:rPr>
          <w:rFonts w:ascii="Times New Roman" w:hAnsi="Times New Roman" w:cs="Times New Roman"/>
          <w:sz w:val="28"/>
          <w:szCs w:val="28"/>
        </w:rPr>
        <w:t>В сов</w:t>
      </w:r>
      <w:r w:rsidR="00900ED2">
        <w:rPr>
          <w:rFonts w:ascii="Times New Roman" w:hAnsi="Times New Roman" w:cs="Times New Roman"/>
          <w:sz w:val="28"/>
          <w:szCs w:val="28"/>
        </w:rPr>
        <w:t>ременном обществе собственность, как экономическое отношение,</w:t>
      </w:r>
      <w:r w:rsidRPr="00377DC6">
        <w:rPr>
          <w:rFonts w:ascii="Times New Roman" w:hAnsi="Times New Roman" w:cs="Times New Roman"/>
          <w:sz w:val="28"/>
          <w:szCs w:val="28"/>
        </w:rPr>
        <w:t xml:space="preserve"> реализуется правовыми формами, ими определяются отношения объекта собственности. В правовые нормы входят права собственника, его имущественная ответственность и защита его прав, - права владения, пользо</w:t>
      </w:r>
      <w:r w:rsidR="00900ED2">
        <w:rPr>
          <w:rFonts w:ascii="Times New Roman" w:hAnsi="Times New Roman" w:cs="Times New Roman"/>
          <w:sz w:val="28"/>
          <w:szCs w:val="28"/>
        </w:rPr>
        <w:t xml:space="preserve">вания и распоряжения </w:t>
      </w:r>
      <w:proofErr w:type="gramStart"/>
      <w:r w:rsidR="00900ED2">
        <w:rPr>
          <w:rFonts w:ascii="Times New Roman" w:hAnsi="Times New Roman" w:cs="Times New Roman"/>
          <w:sz w:val="28"/>
          <w:szCs w:val="28"/>
        </w:rPr>
        <w:t xml:space="preserve">имуществом </w:t>
      </w:r>
      <w:r w:rsidRPr="00377DC6">
        <w:rPr>
          <w:rFonts w:ascii="Times New Roman" w:hAnsi="Times New Roman" w:cs="Times New Roman"/>
          <w:sz w:val="28"/>
          <w:szCs w:val="28"/>
        </w:rPr>
        <w:t xml:space="preserve"> в</w:t>
      </w:r>
      <w:proofErr w:type="gramEnd"/>
      <w:r w:rsidRPr="00377DC6">
        <w:rPr>
          <w:rFonts w:ascii="Times New Roman" w:hAnsi="Times New Roman" w:cs="Times New Roman"/>
          <w:sz w:val="28"/>
          <w:szCs w:val="28"/>
        </w:rPr>
        <w:t xml:space="preserve"> чем бы оно не заключалось. Законы закрепляют отношения, фактически слож</w:t>
      </w:r>
      <w:r>
        <w:rPr>
          <w:rFonts w:ascii="Times New Roman" w:hAnsi="Times New Roman" w:cs="Times New Roman"/>
          <w:sz w:val="28"/>
          <w:szCs w:val="28"/>
        </w:rPr>
        <w:t>ившиеся</w:t>
      </w:r>
      <w:r w:rsidRPr="00377DC6">
        <w:rPr>
          <w:rFonts w:ascii="Times New Roman" w:hAnsi="Times New Roman" w:cs="Times New Roman"/>
          <w:sz w:val="28"/>
          <w:szCs w:val="28"/>
        </w:rPr>
        <w:t xml:space="preserve"> в обществе. Право владеть – фактическое обладание имуществом. Право пользования означает процесс извлечения полезных свойств из иму</w:t>
      </w:r>
      <w:r>
        <w:rPr>
          <w:rFonts w:ascii="Times New Roman" w:hAnsi="Times New Roman" w:cs="Times New Roman"/>
          <w:sz w:val="28"/>
          <w:szCs w:val="28"/>
        </w:rPr>
        <w:t xml:space="preserve">щества. Право </w:t>
      </w:r>
      <w:proofErr w:type="gramStart"/>
      <w:r>
        <w:rPr>
          <w:rFonts w:ascii="Times New Roman" w:hAnsi="Times New Roman" w:cs="Times New Roman"/>
          <w:sz w:val="28"/>
          <w:szCs w:val="28"/>
        </w:rPr>
        <w:t>распоряжения  предполагает</w:t>
      </w:r>
      <w:proofErr w:type="gramEnd"/>
      <w:r w:rsidRPr="00377DC6">
        <w:rPr>
          <w:rFonts w:ascii="Times New Roman" w:hAnsi="Times New Roman" w:cs="Times New Roman"/>
          <w:sz w:val="28"/>
          <w:szCs w:val="28"/>
        </w:rPr>
        <w:t xml:space="preserve"> действия, направленные на отчуждение имущества (продажа, дарение, обмен, аренда, залог).</w:t>
      </w:r>
    </w:p>
    <w:p w:rsidR="007A6618" w:rsidRDefault="00377DC6" w:rsidP="00377DC6">
      <w:pPr>
        <w:spacing w:after="0" w:line="360" w:lineRule="auto"/>
        <w:ind w:firstLine="709"/>
        <w:jc w:val="both"/>
        <w:rPr>
          <w:rFonts w:ascii="Times New Roman" w:hAnsi="Times New Roman" w:cs="Times New Roman"/>
          <w:sz w:val="28"/>
          <w:szCs w:val="28"/>
        </w:rPr>
      </w:pPr>
      <w:bookmarkStart w:id="12" w:name="_Hlk10840445"/>
      <w:r w:rsidRPr="00377DC6">
        <w:rPr>
          <w:rFonts w:ascii="Times New Roman" w:hAnsi="Times New Roman" w:cs="Times New Roman"/>
          <w:sz w:val="28"/>
          <w:szCs w:val="28"/>
        </w:rPr>
        <w:t>Земельная собственность является составной частью общей проблемы собственности.</w:t>
      </w:r>
    </w:p>
    <w:bookmarkEnd w:id="12"/>
    <w:p w:rsidR="00B23099" w:rsidRDefault="00B23099" w:rsidP="002B62CC">
      <w:pPr>
        <w:spacing w:after="0" w:line="360" w:lineRule="auto"/>
        <w:ind w:firstLine="709"/>
        <w:jc w:val="both"/>
        <w:rPr>
          <w:rFonts w:ascii="Times New Roman" w:hAnsi="Times New Roman" w:cs="Times New Roman"/>
          <w:sz w:val="28"/>
          <w:szCs w:val="28"/>
        </w:rPr>
      </w:pPr>
    </w:p>
    <w:p w:rsidR="00A24929" w:rsidRDefault="00A24929" w:rsidP="002B62CC">
      <w:pPr>
        <w:spacing w:after="0" w:line="360" w:lineRule="auto"/>
        <w:ind w:firstLine="709"/>
        <w:jc w:val="both"/>
        <w:rPr>
          <w:rFonts w:ascii="Times New Roman" w:hAnsi="Times New Roman" w:cs="Times New Roman"/>
          <w:sz w:val="28"/>
          <w:szCs w:val="28"/>
        </w:rPr>
      </w:pPr>
    </w:p>
    <w:p w:rsidR="00A24929" w:rsidRDefault="00A24929" w:rsidP="002B62CC">
      <w:pPr>
        <w:spacing w:after="0" w:line="360" w:lineRule="auto"/>
        <w:ind w:firstLine="709"/>
        <w:jc w:val="both"/>
        <w:rPr>
          <w:rFonts w:ascii="Times New Roman" w:hAnsi="Times New Roman" w:cs="Times New Roman"/>
          <w:sz w:val="28"/>
          <w:szCs w:val="28"/>
        </w:rPr>
      </w:pPr>
    </w:p>
    <w:p w:rsidR="00A24929" w:rsidRDefault="00A24929" w:rsidP="002B62CC">
      <w:pPr>
        <w:spacing w:after="0" w:line="360" w:lineRule="auto"/>
        <w:ind w:firstLine="709"/>
        <w:jc w:val="both"/>
        <w:rPr>
          <w:rFonts w:ascii="Times New Roman" w:hAnsi="Times New Roman" w:cs="Times New Roman"/>
          <w:sz w:val="28"/>
          <w:szCs w:val="28"/>
        </w:rPr>
      </w:pPr>
    </w:p>
    <w:p w:rsidR="00A24929" w:rsidRDefault="00A24929" w:rsidP="002B62CC">
      <w:pPr>
        <w:spacing w:after="0" w:line="360" w:lineRule="auto"/>
        <w:ind w:firstLine="709"/>
        <w:jc w:val="both"/>
        <w:rPr>
          <w:rFonts w:ascii="Times New Roman" w:hAnsi="Times New Roman" w:cs="Times New Roman"/>
          <w:sz w:val="28"/>
          <w:szCs w:val="28"/>
        </w:rPr>
      </w:pPr>
    </w:p>
    <w:p w:rsidR="00A24929" w:rsidRDefault="00A24929" w:rsidP="002B62CC">
      <w:pPr>
        <w:spacing w:after="0" w:line="360" w:lineRule="auto"/>
        <w:ind w:firstLine="709"/>
        <w:jc w:val="both"/>
        <w:rPr>
          <w:rFonts w:ascii="Times New Roman" w:hAnsi="Times New Roman" w:cs="Times New Roman"/>
          <w:sz w:val="28"/>
          <w:szCs w:val="28"/>
        </w:rPr>
      </w:pPr>
    </w:p>
    <w:p w:rsidR="00A24929" w:rsidRDefault="00A24929" w:rsidP="002B62CC">
      <w:pPr>
        <w:spacing w:after="0" w:line="360" w:lineRule="auto"/>
        <w:ind w:firstLine="709"/>
        <w:jc w:val="both"/>
        <w:rPr>
          <w:rFonts w:ascii="Times New Roman" w:hAnsi="Times New Roman" w:cs="Times New Roman"/>
          <w:sz w:val="28"/>
          <w:szCs w:val="28"/>
        </w:rPr>
      </w:pPr>
    </w:p>
    <w:p w:rsidR="00A24929" w:rsidRDefault="00A24929" w:rsidP="002B62CC">
      <w:pPr>
        <w:spacing w:after="0" w:line="360" w:lineRule="auto"/>
        <w:ind w:firstLine="709"/>
        <w:jc w:val="both"/>
        <w:rPr>
          <w:rFonts w:ascii="Times New Roman" w:hAnsi="Times New Roman" w:cs="Times New Roman"/>
          <w:sz w:val="28"/>
          <w:szCs w:val="28"/>
        </w:rPr>
      </w:pPr>
    </w:p>
    <w:p w:rsidR="00A24929" w:rsidRDefault="00A24929" w:rsidP="002B62CC">
      <w:pPr>
        <w:spacing w:after="0" w:line="360" w:lineRule="auto"/>
        <w:ind w:firstLine="709"/>
        <w:jc w:val="both"/>
        <w:rPr>
          <w:rFonts w:ascii="Times New Roman" w:hAnsi="Times New Roman" w:cs="Times New Roman"/>
          <w:sz w:val="28"/>
          <w:szCs w:val="28"/>
        </w:rPr>
      </w:pPr>
    </w:p>
    <w:p w:rsidR="00A24929" w:rsidRDefault="00A24929" w:rsidP="002B62CC">
      <w:pPr>
        <w:spacing w:after="0" w:line="360" w:lineRule="auto"/>
        <w:ind w:firstLine="709"/>
        <w:jc w:val="both"/>
        <w:rPr>
          <w:rFonts w:ascii="Times New Roman" w:hAnsi="Times New Roman" w:cs="Times New Roman"/>
          <w:sz w:val="28"/>
          <w:szCs w:val="28"/>
        </w:rPr>
      </w:pPr>
    </w:p>
    <w:p w:rsidR="00A24929" w:rsidRDefault="00A24929" w:rsidP="002B62CC">
      <w:pPr>
        <w:spacing w:after="0" w:line="360" w:lineRule="auto"/>
        <w:ind w:firstLine="709"/>
        <w:jc w:val="both"/>
        <w:rPr>
          <w:rFonts w:ascii="Times New Roman" w:hAnsi="Times New Roman" w:cs="Times New Roman"/>
          <w:sz w:val="28"/>
          <w:szCs w:val="28"/>
        </w:rPr>
      </w:pPr>
    </w:p>
    <w:p w:rsidR="00DF59C1" w:rsidRPr="00465459" w:rsidRDefault="00DF59C1" w:rsidP="00465459">
      <w:pPr>
        <w:pStyle w:val="1"/>
        <w:pageBreakBefore/>
        <w:spacing w:before="0" w:line="480" w:lineRule="auto"/>
        <w:ind w:firstLine="709"/>
        <w:jc w:val="both"/>
        <w:rPr>
          <w:rFonts w:ascii="Times New Roman" w:hAnsi="Times New Roman" w:cs="Times New Roman"/>
          <w:b w:val="0"/>
          <w:color w:val="auto"/>
        </w:rPr>
      </w:pPr>
      <w:bookmarkStart w:id="13" w:name="_Toc420929326"/>
      <w:r>
        <w:rPr>
          <w:rFonts w:ascii="Times New Roman" w:hAnsi="Times New Roman" w:cs="Times New Roman"/>
          <w:b w:val="0"/>
          <w:color w:val="auto"/>
        </w:rPr>
        <w:lastRenderedPageBreak/>
        <w:t>2</w:t>
      </w:r>
      <w:r w:rsidRPr="001231E5">
        <w:rPr>
          <w:rFonts w:ascii="Times New Roman" w:hAnsi="Times New Roman" w:cs="Times New Roman"/>
          <w:b w:val="0"/>
          <w:color w:val="auto"/>
        </w:rPr>
        <w:t xml:space="preserve"> З</w:t>
      </w:r>
      <w:r>
        <w:rPr>
          <w:rFonts w:ascii="Times New Roman" w:hAnsi="Times New Roman" w:cs="Times New Roman"/>
          <w:b w:val="0"/>
          <w:color w:val="auto"/>
        </w:rPr>
        <w:t xml:space="preserve">емельные отношения в </w:t>
      </w:r>
      <w:proofErr w:type="spellStart"/>
      <w:r>
        <w:rPr>
          <w:rFonts w:ascii="Times New Roman" w:hAnsi="Times New Roman" w:cs="Times New Roman"/>
          <w:b w:val="0"/>
          <w:color w:val="auto"/>
        </w:rPr>
        <w:t>Росcии</w:t>
      </w:r>
      <w:bookmarkEnd w:id="13"/>
      <w:proofErr w:type="spellEnd"/>
    </w:p>
    <w:p w:rsidR="00DF59C1" w:rsidRPr="00465459" w:rsidRDefault="00DF59C1" w:rsidP="00465459">
      <w:pPr>
        <w:pStyle w:val="2"/>
        <w:spacing w:before="0" w:line="720" w:lineRule="auto"/>
        <w:ind w:firstLine="709"/>
        <w:jc w:val="both"/>
        <w:rPr>
          <w:rFonts w:ascii="Times New Roman" w:hAnsi="Times New Roman" w:cs="Times New Roman"/>
          <w:b w:val="0"/>
          <w:color w:val="auto"/>
          <w:sz w:val="28"/>
          <w:szCs w:val="28"/>
        </w:rPr>
      </w:pPr>
      <w:bookmarkStart w:id="14" w:name="_Toc420929327"/>
      <w:r w:rsidRPr="001231E5">
        <w:rPr>
          <w:rFonts w:ascii="Times New Roman" w:hAnsi="Times New Roman" w:cs="Times New Roman"/>
          <w:b w:val="0"/>
          <w:color w:val="auto"/>
          <w:sz w:val="28"/>
          <w:szCs w:val="28"/>
        </w:rPr>
        <w:t>2.1 Земельная собственность</w:t>
      </w:r>
      <w:r w:rsidR="00DC3B48">
        <w:rPr>
          <w:rFonts w:ascii="Times New Roman" w:hAnsi="Times New Roman" w:cs="Times New Roman"/>
          <w:b w:val="0"/>
          <w:color w:val="auto"/>
          <w:sz w:val="28"/>
          <w:szCs w:val="28"/>
        </w:rPr>
        <w:t xml:space="preserve"> в РФ</w:t>
      </w:r>
      <w:bookmarkEnd w:id="14"/>
    </w:p>
    <w:p w:rsidR="00DF59C1" w:rsidRPr="00FD1D93" w:rsidRDefault="00DF59C1" w:rsidP="00DF59C1">
      <w:pPr>
        <w:spacing w:after="0" w:line="360" w:lineRule="auto"/>
        <w:ind w:firstLine="709"/>
        <w:jc w:val="both"/>
        <w:rPr>
          <w:rFonts w:ascii="Times New Roman" w:hAnsi="Times New Roman" w:cs="Times New Roman"/>
          <w:sz w:val="28"/>
          <w:szCs w:val="28"/>
        </w:rPr>
      </w:pPr>
      <w:r w:rsidRPr="00FD1D93">
        <w:rPr>
          <w:rFonts w:ascii="Times New Roman" w:hAnsi="Times New Roman" w:cs="Times New Roman"/>
          <w:sz w:val="28"/>
          <w:szCs w:val="28"/>
        </w:rPr>
        <w:t xml:space="preserve">Собственность на землю характеризуется принадлежностью земли определенным лицам. В различных этапах истории выделялся определенный тип отношений собственности. Понятие собственности непосредственно связано с понятием права. Собственность </w:t>
      </w:r>
      <w:proofErr w:type="gramStart"/>
      <w:r w:rsidRPr="00FD1D93">
        <w:rPr>
          <w:rFonts w:ascii="Times New Roman" w:hAnsi="Times New Roman" w:cs="Times New Roman"/>
          <w:sz w:val="28"/>
          <w:szCs w:val="28"/>
        </w:rPr>
        <w:t>выражается  правом</w:t>
      </w:r>
      <w:proofErr w:type="gramEnd"/>
      <w:r w:rsidRPr="00FD1D93">
        <w:rPr>
          <w:rFonts w:ascii="Times New Roman" w:hAnsi="Times New Roman" w:cs="Times New Roman"/>
          <w:sz w:val="28"/>
          <w:szCs w:val="28"/>
        </w:rPr>
        <w:t xml:space="preserve"> владения, правом пользования, правом распоряжения землей. </w:t>
      </w:r>
    </w:p>
    <w:p w:rsidR="00DF59C1" w:rsidRDefault="00DF59C1" w:rsidP="00DF59C1">
      <w:pPr>
        <w:spacing w:after="0" w:line="360" w:lineRule="auto"/>
        <w:ind w:firstLine="709"/>
        <w:jc w:val="both"/>
        <w:rPr>
          <w:rFonts w:ascii="Times New Roman" w:hAnsi="Times New Roman" w:cs="Times New Roman"/>
          <w:sz w:val="28"/>
          <w:szCs w:val="28"/>
        </w:rPr>
      </w:pPr>
      <w:r w:rsidRPr="00FD1D93">
        <w:rPr>
          <w:rFonts w:ascii="Times New Roman" w:hAnsi="Times New Roman" w:cs="Times New Roman"/>
          <w:sz w:val="28"/>
          <w:szCs w:val="28"/>
        </w:rPr>
        <w:t xml:space="preserve">С экономической точки зрения </w:t>
      </w:r>
      <w:proofErr w:type="gramStart"/>
      <w:r w:rsidRPr="00FD1D93">
        <w:rPr>
          <w:rFonts w:ascii="Times New Roman" w:hAnsi="Times New Roman" w:cs="Times New Roman"/>
          <w:sz w:val="28"/>
          <w:szCs w:val="28"/>
        </w:rPr>
        <w:t>собственностью  на</w:t>
      </w:r>
      <w:proofErr w:type="gramEnd"/>
      <w:r w:rsidRPr="00FD1D93">
        <w:rPr>
          <w:rFonts w:ascii="Times New Roman" w:hAnsi="Times New Roman" w:cs="Times New Roman"/>
          <w:sz w:val="28"/>
          <w:szCs w:val="28"/>
        </w:rPr>
        <w:t xml:space="preserve"> землю являются экономические (производственные) отношения между людьми по поводу присвоения и хозяйственного использования земельных участков.</w:t>
      </w:r>
      <w:r>
        <w:rPr>
          <w:rFonts w:ascii="Times New Roman" w:hAnsi="Times New Roman" w:cs="Times New Roman"/>
          <w:sz w:val="28"/>
          <w:szCs w:val="28"/>
        </w:rPr>
        <w:t xml:space="preserve"> </w:t>
      </w:r>
      <w:r w:rsidRPr="00FD1D93">
        <w:rPr>
          <w:rFonts w:ascii="Times New Roman" w:hAnsi="Times New Roman" w:cs="Times New Roman"/>
          <w:sz w:val="28"/>
          <w:szCs w:val="28"/>
        </w:rPr>
        <w:t xml:space="preserve">Собственность </w:t>
      </w:r>
      <w:proofErr w:type="gramStart"/>
      <w:r w:rsidRPr="00FD1D93">
        <w:rPr>
          <w:rFonts w:ascii="Times New Roman" w:hAnsi="Times New Roman" w:cs="Times New Roman"/>
          <w:sz w:val="28"/>
          <w:szCs w:val="28"/>
        </w:rPr>
        <w:t>в  экономическом</w:t>
      </w:r>
      <w:proofErr w:type="gramEnd"/>
      <w:r w:rsidRPr="00FD1D93">
        <w:rPr>
          <w:rFonts w:ascii="Times New Roman" w:hAnsi="Times New Roman" w:cs="Times New Roman"/>
          <w:sz w:val="28"/>
          <w:szCs w:val="28"/>
        </w:rPr>
        <w:t xml:space="preserve"> содержании  выделяет две стороны: объект (земля) и субъект (собственник). Сфера жизнедеятельности человека, его производственная деятельность есть объект собственности, являющийся пассивной стороной отношений собственности. Люди, их группы, государство - субъект собственности, </w:t>
      </w:r>
      <w:proofErr w:type="gramStart"/>
      <w:r w:rsidRPr="00FD1D93">
        <w:rPr>
          <w:rFonts w:ascii="Times New Roman" w:hAnsi="Times New Roman" w:cs="Times New Roman"/>
          <w:sz w:val="28"/>
          <w:szCs w:val="28"/>
        </w:rPr>
        <w:t>который  является</w:t>
      </w:r>
      <w:proofErr w:type="gramEnd"/>
      <w:r w:rsidRPr="00FD1D93">
        <w:rPr>
          <w:rFonts w:ascii="Times New Roman" w:hAnsi="Times New Roman" w:cs="Times New Roman"/>
          <w:sz w:val="28"/>
          <w:szCs w:val="28"/>
        </w:rPr>
        <w:t xml:space="preserve"> активной стороной отношений собственности. Итак, в экономическом смысле собственности на землю разли</w:t>
      </w:r>
      <w:r>
        <w:rPr>
          <w:rFonts w:ascii="Times New Roman" w:hAnsi="Times New Roman" w:cs="Times New Roman"/>
          <w:sz w:val="28"/>
          <w:szCs w:val="28"/>
        </w:rPr>
        <w:t>чаются две стороны: материально</w:t>
      </w:r>
      <w:r w:rsidRPr="001C0329">
        <w:rPr>
          <w:rFonts w:ascii="Times New Roman" w:hAnsi="Times New Roman" w:cs="Times New Roman"/>
          <w:sz w:val="28"/>
          <w:szCs w:val="28"/>
        </w:rPr>
        <w:t>–</w:t>
      </w:r>
      <w:r w:rsidRPr="00FD1D93">
        <w:rPr>
          <w:rFonts w:ascii="Times New Roman" w:hAnsi="Times New Roman" w:cs="Times New Roman"/>
          <w:sz w:val="28"/>
          <w:szCs w:val="28"/>
        </w:rPr>
        <w:t>вещественная (объекты собственности на земельные участки</w:t>
      </w:r>
      <w:proofErr w:type="gramStart"/>
      <w:r w:rsidRPr="00FD1D93">
        <w:rPr>
          <w:rFonts w:ascii="Times New Roman" w:hAnsi="Times New Roman" w:cs="Times New Roman"/>
          <w:sz w:val="28"/>
          <w:szCs w:val="28"/>
        </w:rPr>
        <w:t>),  социально</w:t>
      </w:r>
      <w:proofErr w:type="gramEnd"/>
      <w:r w:rsidRPr="00FD1D93">
        <w:rPr>
          <w:rFonts w:ascii="Times New Roman" w:hAnsi="Times New Roman" w:cs="Times New Roman"/>
          <w:sz w:val="28"/>
          <w:szCs w:val="28"/>
        </w:rPr>
        <w:t xml:space="preserve">-экономическая (отношения между людьми в связи с их присвоением). В современном мире учитывается единство двух сторон. </w:t>
      </w:r>
    </w:p>
    <w:p w:rsidR="00DF59C1" w:rsidRPr="00FD1D93" w:rsidRDefault="00DF59C1" w:rsidP="00DF59C1">
      <w:pPr>
        <w:spacing w:after="0" w:line="360" w:lineRule="auto"/>
        <w:ind w:firstLine="709"/>
        <w:jc w:val="both"/>
        <w:rPr>
          <w:rFonts w:ascii="Times New Roman" w:hAnsi="Times New Roman" w:cs="Times New Roman"/>
          <w:sz w:val="28"/>
          <w:szCs w:val="28"/>
        </w:rPr>
      </w:pPr>
      <w:r w:rsidRPr="00FD1D93">
        <w:rPr>
          <w:rFonts w:ascii="Times New Roman" w:hAnsi="Times New Roman" w:cs="Times New Roman"/>
          <w:sz w:val="28"/>
          <w:szCs w:val="28"/>
        </w:rPr>
        <w:t>Экономическая реализация собственности на землю происходит, когда она приносит</w:t>
      </w:r>
      <w:r>
        <w:rPr>
          <w:rFonts w:ascii="Times New Roman" w:hAnsi="Times New Roman" w:cs="Times New Roman"/>
          <w:sz w:val="28"/>
          <w:szCs w:val="28"/>
        </w:rPr>
        <w:t xml:space="preserve"> </w:t>
      </w:r>
      <w:r w:rsidRPr="00FD1D93">
        <w:rPr>
          <w:rFonts w:ascii="Times New Roman" w:hAnsi="Times New Roman" w:cs="Times New Roman"/>
          <w:sz w:val="28"/>
          <w:szCs w:val="28"/>
        </w:rPr>
        <w:t xml:space="preserve">ее владельцу   доход в </w:t>
      </w:r>
      <w:proofErr w:type="gramStart"/>
      <w:r w:rsidRPr="00FD1D93">
        <w:rPr>
          <w:rFonts w:ascii="Times New Roman" w:hAnsi="Times New Roman" w:cs="Times New Roman"/>
          <w:sz w:val="28"/>
          <w:szCs w:val="28"/>
        </w:rPr>
        <w:t>виде  созданного</w:t>
      </w:r>
      <w:proofErr w:type="gramEnd"/>
      <w:r w:rsidRPr="00FD1D93">
        <w:rPr>
          <w:rFonts w:ascii="Times New Roman" w:hAnsi="Times New Roman" w:cs="Times New Roman"/>
          <w:sz w:val="28"/>
          <w:szCs w:val="28"/>
        </w:rPr>
        <w:t xml:space="preserve"> продукта или его части, полученных благодаря использованию средств производства.</w:t>
      </w:r>
    </w:p>
    <w:p w:rsidR="00DF59C1" w:rsidRPr="00FD1D93" w:rsidRDefault="00DF59C1" w:rsidP="00DF59C1">
      <w:pPr>
        <w:spacing w:after="0" w:line="360" w:lineRule="auto"/>
        <w:ind w:firstLine="709"/>
        <w:jc w:val="both"/>
        <w:rPr>
          <w:rFonts w:ascii="Times New Roman" w:hAnsi="Times New Roman" w:cs="Times New Roman"/>
          <w:sz w:val="28"/>
          <w:szCs w:val="28"/>
        </w:rPr>
      </w:pPr>
      <w:bookmarkStart w:id="15" w:name="_Hlk10840573"/>
      <w:r w:rsidRPr="00FD1D93">
        <w:rPr>
          <w:rFonts w:ascii="Times New Roman" w:hAnsi="Times New Roman" w:cs="Times New Roman"/>
          <w:sz w:val="28"/>
          <w:szCs w:val="28"/>
        </w:rPr>
        <w:t xml:space="preserve">Согласно Земельному кодексу </w:t>
      </w:r>
      <w:proofErr w:type="gramStart"/>
      <w:r w:rsidRPr="00FD1D93">
        <w:rPr>
          <w:rFonts w:ascii="Times New Roman" w:hAnsi="Times New Roman" w:cs="Times New Roman"/>
          <w:sz w:val="28"/>
          <w:szCs w:val="28"/>
        </w:rPr>
        <w:t>Российской Федерации</w:t>
      </w:r>
      <w:proofErr w:type="gramEnd"/>
      <w:r w:rsidRPr="00FD1D93">
        <w:rPr>
          <w:rFonts w:ascii="Times New Roman" w:hAnsi="Times New Roman" w:cs="Times New Roman"/>
          <w:sz w:val="28"/>
          <w:szCs w:val="28"/>
        </w:rPr>
        <w:t xml:space="preserve"> земля может находится в частной, государственной, муниципальной и иных формах собственности. </w:t>
      </w:r>
    </w:p>
    <w:p w:rsidR="00A24929" w:rsidRDefault="00DF59C1" w:rsidP="00DF59C1">
      <w:pPr>
        <w:spacing w:after="0" w:line="360" w:lineRule="auto"/>
        <w:ind w:firstLine="709"/>
        <w:jc w:val="both"/>
        <w:rPr>
          <w:rFonts w:ascii="Times New Roman" w:hAnsi="Times New Roman" w:cs="Times New Roman"/>
          <w:sz w:val="28"/>
          <w:szCs w:val="28"/>
        </w:rPr>
      </w:pPr>
      <w:bookmarkStart w:id="16" w:name="_Hlk10840630"/>
      <w:bookmarkEnd w:id="15"/>
      <w:r w:rsidRPr="00FD1D93">
        <w:rPr>
          <w:rFonts w:ascii="Times New Roman" w:hAnsi="Times New Roman" w:cs="Times New Roman"/>
          <w:sz w:val="28"/>
          <w:szCs w:val="28"/>
        </w:rPr>
        <w:t xml:space="preserve">Частная собственностью </w:t>
      </w:r>
      <w:proofErr w:type="gramStart"/>
      <w:r w:rsidRPr="00FD1D93">
        <w:rPr>
          <w:rFonts w:ascii="Times New Roman" w:hAnsi="Times New Roman" w:cs="Times New Roman"/>
          <w:sz w:val="28"/>
          <w:szCs w:val="28"/>
        </w:rPr>
        <w:t>представлена  в</w:t>
      </w:r>
      <w:proofErr w:type="gramEnd"/>
      <w:r w:rsidRPr="00FD1D93">
        <w:rPr>
          <w:rFonts w:ascii="Times New Roman" w:hAnsi="Times New Roman" w:cs="Times New Roman"/>
          <w:sz w:val="28"/>
          <w:szCs w:val="28"/>
        </w:rPr>
        <w:t xml:space="preserve"> виде земельных участков, находящихся в собственности граждан и юридических лиц и приобретенных</w:t>
      </w:r>
    </w:p>
    <w:p w:rsidR="00FD1D93" w:rsidRPr="00FD1D93" w:rsidRDefault="00FD1D93" w:rsidP="00FD1D93">
      <w:pPr>
        <w:spacing w:after="0" w:line="360" w:lineRule="auto"/>
        <w:ind w:firstLine="709"/>
        <w:jc w:val="both"/>
        <w:rPr>
          <w:rFonts w:ascii="Times New Roman" w:hAnsi="Times New Roman" w:cs="Times New Roman"/>
          <w:sz w:val="28"/>
          <w:szCs w:val="28"/>
        </w:rPr>
      </w:pPr>
      <w:r w:rsidRPr="00FD1D93">
        <w:rPr>
          <w:rFonts w:ascii="Times New Roman" w:hAnsi="Times New Roman" w:cs="Times New Roman"/>
          <w:sz w:val="28"/>
          <w:szCs w:val="28"/>
        </w:rPr>
        <w:lastRenderedPageBreak/>
        <w:t xml:space="preserve">гражданами и юридическими лицами по основаниям, предусмотренным законодательством Российской Федерации. </w:t>
      </w:r>
    </w:p>
    <w:p w:rsidR="00FD1D93" w:rsidRPr="00FD1D93" w:rsidRDefault="00DF59C1" w:rsidP="00FD1D93">
      <w:pPr>
        <w:spacing w:after="0" w:line="360" w:lineRule="auto"/>
        <w:ind w:firstLine="709"/>
        <w:jc w:val="both"/>
        <w:rPr>
          <w:rFonts w:ascii="Times New Roman" w:hAnsi="Times New Roman" w:cs="Times New Roman"/>
          <w:sz w:val="28"/>
          <w:szCs w:val="28"/>
        </w:rPr>
      </w:pPr>
      <w:bookmarkStart w:id="17" w:name="_Hlk10840658"/>
      <w:bookmarkEnd w:id="16"/>
      <w:r>
        <w:rPr>
          <w:rFonts w:ascii="Times New Roman" w:hAnsi="Times New Roman" w:cs="Times New Roman"/>
          <w:sz w:val="28"/>
          <w:szCs w:val="28"/>
        </w:rPr>
        <w:t xml:space="preserve">Государственная собственность </w:t>
      </w:r>
      <w:r w:rsidRPr="001C0329">
        <w:rPr>
          <w:rFonts w:ascii="Times New Roman" w:hAnsi="Times New Roman" w:cs="Times New Roman"/>
          <w:sz w:val="28"/>
          <w:szCs w:val="28"/>
        </w:rPr>
        <w:t>–</w:t>
      </w:r>
      <w:r w:rsidR="00FD1D93" w:rsidRPr="00FD1D93">
        <w:rPr>
          <w:rFonts w:ascii="Times New Roman" w:hAnsi="Times New Roman" w:cs="Times New Roman"/>
          <w:sz w:val="28"/>
          <w:szCs w:val="28"/>
        </w:rPr>
        <w:t xml:space="preserve"> земли, которые не являются в </w:t>
      </w:r>
      <w:proofErr w:type="gramStart"/>
      <w:r w:rsidR="00FD1D93" w:rsidRPr="00FD1D93">
        <w:rPr>
          <w:rFonts w:ascii="Times New Roman" w:hAnsi="Times New Roman" w:cs="Times New Roman"/>
          <w:sz w:val="28"/>
          <w:szCs w:val="28"/>
        </w:rPr>
        <w:t xml:space="preserve">собственностью </w:t>
      </w:r>
      <w:r w:rsidR="00FD1D93">
        <w:rPr>
          <w:rFonts w:ascii="Times New Roman" w:hAnsi="Times New Roman" w:cs="Times New Roman"/>
          <w:sz w:val="28"/>
          <w:szCs w:val="28"/>
        </w:rPr>
        <w:t xml:space="preserve"> </w:t>
      </w:r>
      <w:r w:rsidR="00FD1D93" w:rsidRPr="00FD1D93">
        <w:rPr>
          <w:rFonts w:ascii="Times New Roman" w:hAnsi="Times New Roman" w:cs="Times New Roman"/>
          <w:sz w:val="28"/>
          <w:szCs w:val="28"/>
        </w:rPr>
        <w:t>граждан</w:t>
      </w:r>
      <w:proofErr w:type="gramEnd"/>
      <w:r w:rsidR="00FD1D93" w:rsidRPr="00FD1D93">
        <w:rPr>
          <w:rFonts w:ascii="Times New Roman" w:hAnsi="Times New Roman" w:cs="Times New Roman"/>
          <w:sz w:val="28"/>
          <w:szCs w:val="28"/>
        </w:rPr>
        <w:t xml:space="preserve">, юридических лиц или муниципальных образований. </w:t>
      </w:r>
      <w:bookmarkEnd w:id="17"/>
      <w:r w:rsidR="00FD1D93" w:rsidRPr="00FD1D93">
        <w:rPr>
          <w:rFonts w:ascii="Times New Roman" w:hAnsi="Times New Roman" w:cs="Times New Roman"/>
          <w:sz w:val="28"/>
          <w:szCs w:val="28"/>
        </w:rPr>
        <w:t xml:space="preserve">В результате разграничения государственной собственности на землю согласно Земельному кодексу земля собственностью Российской Федерации, собственностью субъектов Российской </w:t>
      </w:r>
      <w:proofErr w:type="gramStart"/>
      <w:r w:rsidR="00FD1D93" w:rsidRPr="00FD1D93">
        <w:rPr>
          <w:rFonts w:ascii="Times New Roman" w:hAnsi="Times New Roman" w:cs="Times New Roman"/>
          <w:sz w:val="28"/>
          <w:szCs w:val="28"/>
        </w:rPr>
        <w:t>Федерации  и</w:t>
      </w:r>
      <w:proofErr w:type="gramEnd"/>
      <w:r w:rsidR="00FD1D93" w:rsidRPr="00FD1D93">
        <w:rPr>
          <w:rFonts w:ascii="Times New Roman" w:hAnsi="Times New Roman" w:cs="Times New Roman"/>
          <w:sz w:val="28"/>
          <w:szCs w:val="28"/>
        </w:rPr>
        <w:t xml:space="preserve"> собственностью муниципальных образований</w:t>
      </w:r>
      <w:r w:rsidR="00FD1D93">
        <w:rPr>
          <w:rFonts w:ascii="Times New Roman" w:hAnsi="Times New Roman" w:cs="Times New Roman"/>
          <w:sz w:val="28"/>
          <w:szCs w:val="28"/>
        </w:rPr>
        <w:t>.</w:t>
      </w:r>
      <w:r w:rsidR="00FD1D93" w:rsidRPr="00FD1D93">
        <w:rPr>
          <w:rFonts w:ascii="Times New Roman" w:hAnsi="Times New Roman" w:cs="Times New Roman"/>
          <w:sz w:val="28"/>
          <w:szCs w:val="28"/>
        </w:rPr>
        <w:t xml:space="preserve"> К федеральной собственности относятся земельные участки, признанные таковыми федеральными законами; право собственности </w:t>
      </w:r>
      <w:proofErr w:type="gramStart"/>
      <w:r w:rsidR="00FD1D93" w:rsidRPr="00FD1D93">
        <w:rPr>
          <w:rFonts w:ascii="Times New Roman" w:hAnsi="Times New Roman" w:cs="Times New Roman"/>
          <w:sz w:val="28"/>
          <w:szCs w:val="28"/>
        </w:rPr>
        <w:t xml:space="preserve">Российской </w:t>
      </w:r>
      <w:r w:rsidR="00FD1D93">
        <w:rPr>
          <w:rFonts w:ascii="Times New Roman" w:hAnsi="Times New Roman" w:cs="Times New Roman"/>
          <w:sz w:val="28"/>
          <w:szCs w:val="28"/>
        </w:rPr>
        <w:t xml:space="preserve"> </w:t>
      </w:r>
      <w:r w:rsidR="00FD1D93" w:rsidRPr="00FD1D93">
        <w:rPr>
          <w:rFonts w:ascii="Times New Roman" w:hAnsi="Times New Roman" w:cs="Times New Roman"/>
          <w:sz w:val="28"/>
          <w:szCs w:val="28"/>
        </w:rPr>
        <w:t>Федерации</w:t>
      </w:r>
      <w:proofErr w:type="gramEnd"/>
      <w:r w:rsidR="00FD1D93" w:rsidRPr="00FD1D93">
        <w:rPr>
          <w:rFonts w:ascii="Times New Roman" w:hAnsi="Times New Roman" w:cs="Times New Roman"/>
          <w:sz w:val="28"/>
          <w:szCs w:val="28"/>
        </w:rPr>
        <w:t xml:space="preserve"> на которые возникло при разграничении государственной собственности на землю; которые приобретены Российской Федерацией по основаниям, предусмотренным гражданским законодательством. Собственностью субъектов Российской Федерации считаются земельные участки, признанные  в соответствии с федеральными</w:t>
      </w:r>
      <w:r w:rsidR="00FD1D93">
        <w:rPr>
          <w:rFonts w:ascii="Times New Roman" w:hAnsi="Times New Roman" w:cs="Times New Roman"/>
          <w:sz w:val="28"/>
          <w:szCs w:val="28"/>
        </w:rPr>
        <w:t xml:space="preserve"> </w:t>
      </w:r>
      <w:r w:rsidR="00FD1D93" w:rsidRPr="00FD1D93">
        <w:rPr>
          <w:rFonts w:ascii="Times New Roman" w:hAnsi="Times New Roman" w:cs="Times New Roman"/>
          <w:sz w:val="28"/>
          <w:szCs w:val="28"/>
        </w:rPr>
        <w:t>законами; право собственности субъектов Российской Федерации на которые возникло при разграничении государственной собственности на землю; которые приобретены субъектами Российской Федерации по основаниям, предусмотренным гражданским законодательством; которые безвозмездно переданы субъектам Российской Федерации из федеральной собственности. К муниципальной собственности отнесены земельные участки, признанные в соответствии с федеральными законами и законами субъектов Российской Федерации; право муниципальной собственности на которые возникло при разграничении государственной собственности на землю; которые приобретены по основаниям, установленным гражданским законодательством; которые безвозмездно переданы в муниципальную собственность из федеральной собственности</w:t>
      </w:r>
      <w:r w:rsidR="00F85D6C">
        <w:rPr>
          <w:rFonts w:ascii="Times New Roman" w:hAnsi="Times New Roman" w:cs="Times New Roman"/>
          <w:sz w:val="28"/>
          <w:szCs w:val="28"/>
        </w:rPr>
        <w:t>.</w:t>
      </w:r>
      <w:r w:rsidR="00806AFB">
        <w:rPr>
          <w:rFonts w:ascii="Times New Roman" w:hAnsi="Times New Roman" w:cs="Times New Roman"/>
          <w:sz w:val="28"/>
          <w:szCs w:val="28"/>
        </w:rPr>
        <w:t>,</w:t>
      </w:r>
      <w:r w:rsidR="00FD1D93" w:rsidRPr="00F85D6C">
        <w:rPr>
          <w:rFonts w:ascii="Times New Roman" w:hAnsi="Times New Roman" w:cs="Times New Roman"/>
          <w:sz w:val="28"/>
          <w:szCs w:val="28"/>
        </w:rPr>
        <w:t>[</w:t>
      </w:r>
      <w:r w:rsidR="008C5B35" w:rsidRPr="00F85D6C">
        <w:rPr>
          <w:rFonts w:ascii="Times New Roman" w:hAnsi="Times New Roman" w:cs="Times New Roman"/>
          <w:sz w:val="28"/>
          <w:szCs w:val="28"/>
        </w:rPr>
        <w:t>3</w:t>
      </w:r>
      <w:r w:rsidR="00FD1D93" w:rsidRPr="00F85D6C">
        <w:rPr>
          <w:rFonts w:ascii="Times New Roman" w:hAnsi="Times New Roman" w:cs="Times New Roman"/>
          <w:sz w:val="28"/>
          <w:szCs w:val="28"/>
        </w:rPr>
        <w:t>]</w:t>
      </w:r>
      <w:r w:rsidR="00806AFB">
        <w:rPr>
          <w:rFonts w:ascii="Times New Roman" w:hAnsi="Times New Roman" w:cs="Times New Roman"/>
          <w:sz w:val="28"/>
          <w:szCs w:val="28"/>
        </w:rPr>
        <w:t>.</w:t>
      </w:r>
    </w:p>
    <w:p w:rsidR="00F85D6C" w:rsidRDefault="00FD1D93" w:rsidP="00FD1D93">
      <w:pPr>
        <w:spacing w:after="0" w:line="360" w:lineRule="auto"/>
        <w:ind w:firstLine="709"/>
        <w:jc w:val="both"/>
        <w:rPr>
          <w:rFonts w:ascii="Times New Roman" w:hAnsi="Times New Roman" w:cs="Times New Roman"/>
          <w:sz w:val="28"/>
          <w:szCs w:val="28"/>
        </w:rPr>
      </w:pPr>
      <w:r w:rsidRPr="00FD1D93">
        <w:rPr>
          <w:rFonts w:ascii="Times New Roman" w:hAnsi="Times New Roman" w:cs="Times New Roman"/>
          <w:sz w:val="28"/>
          <w:szCs w:val="28"/>
        </w:rPr>
        <w:t xml:space="preserve">Структура всех земельных ресурсов России по данным государственного статистического наблюдения за земельными ресурсами на 1 января 2014 года представлена следующим образом: в собственности граждан и юридических лиц находится 132,9 млн. га, что составляет 7,8% земельного фонда страны. Из </w:t>
      </w:r>
      <w:r w:rsidRPr="00FD1D93">
        <w:rPr>
          <w:rFonts w:ascii="Times New Roman" w:hAnsi="Times New Roman" w:cs="Times New Roman"/>
          <w:sz w:val="28"/>
          <w:szCs w:val="28"/>
        </w:rPr>
        <w:lastRenderedPageBreak/>
        <w:t>них площадь земель, находящихся в собственности граждан и их объединений, составляет 117,0 млн. га, или 6,9%, в собственности юридических лиц находится 15,9 млн. га, или 0,9% земельного фонда России. Площадь земель, находящихся в государственной и муниципальной собственности, составляет 1576,9 млн. га, или 92,2% от пло</w:t>
      </w:r>
      <w:r w:rsidR="00D414E0">
        <w:rPr>
          <w:rFonts w:ascii="Times New Roman" w:hAnsi="Times New Roman" w:cs="Times New Roman"/>
          <w:sz w:val="28"/>
          <w:szCs w:val="28"/>
        </w:rPr>
        <w:t>щади земельного фонда страны</w:t>
      </w:r>
      <w:r w:rsidR="00806AFB">
        <w:rPr>
          <w:rFonts w:ascii="Times New Roman" w:hAnsi="Times New Roman" w:cs="Times New Roman"/>
          <w:sz w:val="28"/>
          <w:szCs w:val="28"/>
        </w:rPr>
        <w:t>.,</w:t>
      </w:r>
      <w:r w:rsidR="00D414E0" w:rsidRPr="00F85D6C">
        <w:rPr>
          <w:rFonts w:ascii="Times New Roman" w:hAnsi="Times New Roman" w:cs="Times New Roman"/>
          <w:sz w:val="28"/>
          <w:szCs w:val="28"/>
        </w:rPr>
        <w:t>[13</w:t>
      </w:r>
      <w:r w:rsidRPr="00F85D6C">
        <w:rPr>
          <w:rFonts w:ascii="Times New Roman" w:hAnsi="Times New Roman" w:cs="Times New Roman"/>
          <w:sz w:val="28"/>
          <w:szCs w:val="28"/>
        </w:rPr>
        <w:t>]</w:t>
      </w:r>
      <w:r w:rsidR="00806AFB">
        <w:rPr>
          <w:rFonts w:ascii="Times New Roman" w:hAnsi="Times New Roman" w:cs="Times New Roman"/>
          <w:sz w:val="28"/>
          <w:szCs w:val="28"/>
        </w:rPr>
        <w:t>.</w:t>
      </w:r>
    </w:p>
    <w:p w:rsidR="007A6618" w:rsidRDefault="00FD1D93" w:rsidP="00FD1D93">
      <w:pPr>
        <w:spacing w:after="0" w:line="360" w:lineRule="auto"/>
        <w:ind w:firstLine="709"/>
        <w:jc w:val="both"/>
        <w:rPr>
          <w:rFonts w:ascii="Times New Roman" w:hAnsi="Times New Roman" w:cs="Times New Roman"/>
          <w:sz w:val="28"/>
          <w:szCs w:val="28"/>
        </w:rPr>
      </w:pPr>
      <w:r w:rsidRPr="00FD1D93">
        <w:rPr>
          <w:rFonts w:ascii="Times New Roman" w:hAnsi="Times New Roman" w:cs="Times New Roman"/>
          <w:sz w:val="28"/>
          <w:szCs w:val="28"/>
        </w:rPr>
        <w:t xml:space="preserve">Распределение земель по формам собственности показано на рисунке 1.  </w:t>
      </w:r>
    </w:p>
    <w:p w:rsidR="004C3D10" w:rsidRDefault="00580DEC" w:rsidP="002B62CC">
      <w:pPr>
        <w:spacing w:after="0" w:line="360" w:lineRule="auto"/>
        <w:ind w:firstLine="709"/>
        <w:jc w:val="both"/>
        <w:rPr>
          <w:rFonts w:ascii="Times New Roman" w:hAnsi="Times New Roman" w:cs="Times New Roman"/>
          <w:sz w:val="28"/>
          <w:szCs w:val="28"/>
          <w:highlight w:val="red"/>
        </w:rPr>
      </w:pPr>
      <w:r w:rsidRPr="007A6618">
        <w:rPr>
          <w:rFonts w:ascii="Times New Roman" w:hAnsi="Times New Roman" w:cs="Times New Roman"/>
          <w:sz w:val="28"/>
          <w:szCs w:val="28"/>
        </w:rPr>
        <w:t xml:space="preserve"> </w:t>
      </w:r>
      <w:r w:rsidR="004C3D10">
        <w:rPr>
          <w:rFonts w:ascii="Times New Roman" w:eastAsia="Times New Roman" w:hAnsi="Times New Roman" w:cs="Times New Roman"/>
          <w:noProof/>
          <w:color w:val="000000"/>
          <w:sz w:val="24"/>
          <w:szCs w:val="20"/>
          <w:lang w:eastAsia="ru-RU"/>
        </w:rPr>
        <w:drawing>
          <wp:inline distT="0" distB="0" distL="0" distR="0">
            <wp:extent cx="5219700" cy="2489200"/>
            <wp:effectExtent l="0" t="0" r="0" b="635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3D10" w:rsidRDefault="005B6840" w:rsidP="002B453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w:t>
      </w:r>
      <w:r w:rsidR="00580DEC" w:rsidRPr="007A6618">
        <w:rPr>
          <w:rFonts w:ascii="Times New Roman" w:hAnsi="Times New Roman" w:cs="Times New Roman"/>
          <w:sz w:val="28"/>
          <w:szCs w:val="28"/>
        </w:rPr>
        <w:t xml:space="preserve"> Структура земель Российской Федерации по формам собственности</w:t>
      </w:r>
      <w:r w:rsidR="001231E5">
        <w:rPr>
          <w:rStyle w:val="af1"/>
          <w:rFonts w:ascii="Times New Roman" w:hAnsi="Times New Roman" w:cs="Times New Roman"/>
          <w:sz w:val="28"/>
          <w:szCs w:val="28"/>
        </w:rPr>
        <w:footnoteReference w:id="1"/>
      </w:r>
      <w:r w:rsidR="00580DEC" w:rsidRPr="007A6618">
        <w:rPr>
          <w:rFonts w:ascii="Times New Roman" w:hAnsi="Times New Roman" w:cs="Times New Roman"/>
          <w:sz w:val="28"/>
          <w:szCs w:val="28"/>
        </w:rPr>
        <w:t>.</w:t>
      </w:r>
    </w:p>
    <w:p w:rsidR="00FD1D93" w:rsidRDefault="00FD1D93" w:rsidP="00FD1D93">
      <w:pPr>
        <w:pStyle w:val="2"/>
        <w:spacing w:before="0" w:line="360" w:lineRule="auto"/>
        <w:jc w:val="center"/>
        <w:rPr>
          <w:rFonts w:ascii="Times New Roman" w:hAnsi="Times New Roman" w:cs="Times New Roman"/>
          <w:b w:val="0"/>
          <w:color w:val="auto"/>
          <w:sz w:val="28"/>
          <w:szCs w:val="28"/>
        </w:rPr>
      </w:pPr>
      <w:bookmarkStart w:id="18" w:name="_Toc417328905"/>
    </w:p>
    <w:p w:rsidR="00292042" w:rsidRPr="00292042" w:rsidRDefault="00292042" w:rsidP="00292042"/>
    <w:p w:rsidR="00B23099" w:rsidRPr="001231E5" w:rsidRDefault="00946B11" w:rsidP="00292042">
      <w:pPr>
        <w:pStyle w:val="2"/>
        <w:spacing w:before="0" w:line="360" w:lineRule="auto"/>
        <w:ind w:firstLine="709"/>
        <w:jc w:val="both"/>
        <w:rPr>
          <w:rFonts w:ascii="Times New Roman" w:hAnsi="Times New Roman" w:cs="Times New Roman"/>
          <w:b w:val="0"/>
          <w:color w:val="auto"/>
          <w:sz w:val="28"/>
          <w:szCs w:val="28"/>
        </w:rPr>
      </w:pPr>
      <w:bookmarkStart w:id="19" w:name="_Toc420929328"/>
      <w:r w:rsidRPr="001231E5">
        <w:rPr>
          <w:rFonts w:ascii="Times New Roman" w:hAnsi="Times New Roman" w:cs="Times New Roman"/>
          <w:b w:val="0"/>
          <w:color w:val="auto"/>
          <w:sz w:val="28"/>
          <w:szCs w:val="28"/>
        </w:rPr>
        <w:t>2</w:t>
      </w:r>
      <w:r w:rsidR="00B23099" w:rsidRPr="001231E5">
        <w:rPr>
          <w:rFonts w:ascii="Times New Roman" w:hAnsi="Times New Roman" w:cs="Times New Roman"/>
          <w:b w:val="0"/>
          <w:color w:val="auto"/>
          <w:sz w:val="28"/>
          <w:szCs w:val="28"/>
        </w:rPr>
        <w:t>.2</w:t>
      </w:r>
      <w:r w:rsidRPr="001231E5">
        <w:rPr>
          <w:rFonts w:ascii="Times New Roman" w:hAnsi="Times New Roman" w:cs="Times New Roman"/>
          <w:b w:val="0"/>
          <w:color w:val="auto"/>
          <w:sz w:val="28"/>
          <w:szCs w:val="28"/>
        </w:rPr>
        <w:t xml:space="preserve"> Роль государства в сфере земельных отношений</w:t>
      </w:r>
      <w:bookmarkEnd w:id="18"/>
      <w:bookmarkEnd w:id="19"/>
    </w:p>
    <w:p w:rsidR="007A6618" w:rsidRPr="001231E5" w:rsidRDefault="007A6618" w:rsidP="001231E5">
      <w:pPr>
        <w:spacing w:after="0" w:line="360" w:lineRule="auto"/>
        <w:ind w:firstLine="709"/>
        <w:jc w:val="center"/>
        <w:rPr>
          <w:rFonts w:ascii="Times New Roman" w:hAnsi="Times New Roman" w:cs="Times New Roman"/>
          <w:sz w:val="28"/>
          <w:szCs w:val="28"/>
        </w:rPr>
      </w:pPr>
    </w:p>
    <w:p w:rsidR="00560450" w:rsidRPr="00560450" w:rsidRDefault="00560450" w:rsidP="00560450">
      <w:pPr>
        <w:spacing w:after="0" w:line="360" w:lineRule="auto"/>
        <w:ind w:firstLine="709"/>
        <w:jc w:val="both"/>
        <w:rPr>
          <w:rFonts w:ascii="Times New Roman" w:hAnsi="Times New Roman" w:cs="Times New Roman"/>
          <w:sz w:val="28"/>
          <w:szCs w:val="28"/>
        </w:rPr>
      </w:pPr>
      <w:r w:rsidRPr="00560450">
        <w:rPr>
          <w:rFonts w:ascii="Times New Roman" w:hAnsi="Times New Roman" w:cs="Times New Roman"/>
          <w:sz w:val="28"/>
          <w:szCs w:val="28"/>
        </w:rPr>
        <w:t>Земельные отношения регулируются законодательством, выполняющим стратегические и тактические задачи государственной земельной политики. Основы земельных отношений изложены в Конституции Российской Федерации, Гражданском кодексе. Главным источником российского земельного права служит Земельный кодекс Российской Федерации. Земельные отношения регулируются также федеральными законами: федеральный закон от 24 июля 2002 года № 101</w:t>
      </w:r>
      <w:r w:rsidR="005B6840">
        <w:rPr>
          <w:rFonts w:ascii="Times New Roman" w:hAnsi="Times New Roman" w:cs="Times New Roman"/>
          <w:sz w:val="28"/>
          <w:szCs w:val="28"/>
        </w:rPr>
        <w:t xml:space="preserve">– </w:t>
      </w:r>
      <w:r w:rsidRPr="00560450">
        <w:rPr>
          <w:rFonts w:ascii="Times New Roman" w:hAnsi="Times New Roman" w:cs="Times New Roman"/>
          <w:sz w:val="28"/>
          <w:szCs w:val="28"/>
        </w:rPr>
        <w:t xml:space="preserve">ФЗ «Об обороте земель сельскохозяйственного </w:t>
      </w:r>
      <w:r w:rsidRPr="00F85D6C">
        <w:rPr>
          <w:rFonts w:ascii="Times New Roman" w:hAnsi="Times New Roman" w:cs="Times New Roman"/>
          <w:sz w:val="28"/>
          <w:szCs w:val="28"/>
        </w:rPr>
        <w:lastRenderedPageBreak/>
        <w:t>назначения»</w:t>
      </w:r>
      <w:r w:rsidR="008C5B35" w:rsidRPr="00F85D6C">
        <w:rPr>
          <w:rFonts w:ascii="Times New Roman" w:hAnsi="Times New Roman" w:cs="Times New Roman"/>
          <w:sz w:val="28"/>
          <w:szCs w:val="28"/>
        </w:rPr>
        <w:t xml:space="preserve"> </w:t>
      </w:r>
      <w:r w:rsidRPr="00F85D6C">
        <w:rPr>
          <w:rFonts w:ascii="Times New Roman" w:hAnsi="Times New Roman" w:cs="Times New Roman"/>
          <w:sz w:val="28"/>
          <w:szCs w:val="28"/>
        </w:rPr>
        <w:t>,</w:t>
      </w:r>
      <w:r w:rsidRPr="00560450">
        <w:rPr>
          <w:rFonts w:ascii="Times New Roman" w:hAnsi="Times New Roman" w:cs="Times New Roman"/>
          <w:sz w:val="28"/>
          <w:szCs w:val="28"/>
        </w:rPr>
        <w:t xml:space="preserve"> закон от 10 января 1996 </w:t>
      </w:r>
      <w:r w:rsidR="00DF59C1">
        <w:rPr>
          <w:rFonts w:ascii="Times New Roman" w:hAnsi="Times New Roman" w:cs="Times New Roman"/>
          <w:sz w:val="28"/>
          <w:szCs w:val="28"/>
        </w:rPr>
        <w:t>года № 4</w:t>
      </w:r>
      <w:r w:rsidR="00DF59C1" w:rsidRPr="001C0329">
        <w:rPr>
          <w:rFonts w:ascii="Times New Roman" w:hAnsi="Times New Roman" w:cs="Times New Roman"/>
          <w:sz w:val="28"/>
          <w:szCs w:val="28"/>
        </w:rPr>
        <w:t>–</w:t>
      </w:r>
      <w:r w:rsidRPr="00560450">
        <w:rPr>
          <w:rFonts w:ascii="Times New Roman" w:hAnsi="Times New Roman" w:cs="Times New Roman"/>
          <w:sz w:val="28"/>
          <w:szCs w:val="28"/>
        </w:rPr>
        <w:t>ФЗ «О мелиорации земель»</w:t>
      </w:r>
      <w:r w:rsidRPr="00F85D6C">
        <w:rPr>
          <w:rFonts w:ascii="Times New Roman" w:hAnsi="Times New Roman" w:cs="Times New Roman"/>
          <w:sz w:val="28"/>
          <w:szCs w:val="28"/>
        </w:rPr>
        <w:t>,</w:t>
      </w:r>
      <w:r w:rsidRPr="00560450">
        <w:rPr>
          <w:rFonts w:ascii="Times New Roman" w:hAnsi="Times New Roman" w:cs="Times New Roman"/>
          <w:sz w:val="28"/>
          <w:szCs w:val="28"/>
        </w:rPr>
        <w:t xml:space="preserve"> </w:t>
      </w:r>
      <w:r w:rsidR="00DF59C1">
        <w:rPr>
          <w:rFonts w:ascii="Times New Roman" w:hAnsi="Times New Roman" w:cs="Times New Roman"/>
          <w:sz w:val="28"/>
          <w:szCs w:val="28"/>
        </w:rPr>
        <w:t>закон от 18 июня 2001 года № 78</w:t>
      </w:r>
      <w:r w:rsidR="00DF59C1" w:rsidRPr="001C0329">
        <w:rPr>
          <w:rFonts w:ascii="Times New Roman" w:hAnsi="Times New Roman" w:cs="Times New Roman"/>
          <w:sz w:val="28"/>
          <w:szCs w:val="28"/>
        </w:rPr>
        <w:t>–</w:t>
      </w:r>
      <w:r w:rsidRPr="00560450">
        <w:rPr>
          <w:rFonts w:ascii="Times New Roman" w:hAnsi="Times New Roman" w:cs="Times New Roman"/>
          <w:sz w:val="28"/>
          <w:szCs w:val="28"/>
        </w:rPr>
        <w:t>ФЗ «О землеустройстве</w:t>
      </w:r>
      <w:r w:rsidRPr="00F85D6C">
        <w:rPr>
          <w:rFonts w:ascii="Times New Roman" w:hAnsi="Times New Roman" w:cs="Times New Roman"/>
          <w:sz w:val="28"/>
          <w:szCs w:val="28"/>
        </w:rPr>
        <w:t>»</w:t>
      </w:r>
      <w:r w:rsidR="008C5B35" w:rsidRPr="00F85D6C">
        <w:rPr>
          <w:rFonts w:ascii="Times New Roman" w:hAnsi="Times New Roman" w:cs="Times New Roman"/>
          <w:sz w:val="28"/>
          <w:szCs w:val="28"/>
        </w:rPr>
        <w:t xml:space="preserve"> </w:t>
      </w:r>
      <w:r w:rsidRPr="00F85D6C">
        <w:rPr>
          <w:rFonts w:ascii="Times New Roman" w:hAnsi="Times New Roman" w:cs="Times New Roman"/>
          <w:sz w:val="28"/>
          <w:szCs w:val="28"/>
        </w:rPr>
        <w:t xml:space="preserve"> и</w:t>
      </w:r>
      <w:r w:rsidRPr="00560450">
        <w:rPr>
          <w:rFonts w:ascii="Times New Roman" w:hAnsi="Times New Roman" w:cs="Times New Roman"/>
          <w:sz w:val="28"/>
          <w:szCs w:val="28"/>
        </w:rPr>
        <w:t xml:space="preserve"> другие.</w:t>
      </w:r>
      <w:r w:rsidR="00806AFB">
        <w:rPr>
          <w:rFonts w:ascii="Times New Roman" w:hAnsi="Times New Roman" w:cs="Times New Roman"/>
          <w:sz w:val="28"/>
          <w:szCs w:val="28"/>
        </w:rPr>
        <w:t>,</w:t>
      </w:r>
      <w:r w:rsidR="00F85D6C">
        <w:rPr>
          <w:rFonts w:ascii="Times New Roman" w:hAnsi="Times New Roman" w:cs="Times New Roman"/>
          <w:sz w:val="28"/>
          <w:szCs w:val="28"/>
        </w:rPr>
        <w:t>[4</w:t>
      </w:r>
      <w:r w:rsidR="00F85D6C" w:rsidRPr="00F85D6C">
        <w:rPr>
          <w:rFonts w:ascii="Times New Roman" w:hAnsi="Times New Roman" w:cs="Times New Roman"/>
          <w:sz w:val="28"/>
          <w:szCs w:val="28"/>
        </w:rPr>
        <w:t>,5,6]</w:t>
      </w:r>
      <w:r w:rsidR="00806AFB">
        <w:rPr>
          <w:rFonts w:ascii="Times New Roman" w:hAnsi="Times New Roman" w:cs="Times New Roman"/>
          <w:sz w:val="28"/>
          <w:szCs w:val="28"/>
        </w:rPr>
        <w:t>.</w:t>
      </w:r>
      <w:r w:rsidRPr="00560450">
        <w:rPr>
          <w:rFonts w:ascii="Times New Roman" w:hAnsi="Times New Roman" w:cs="Times New Roman"/>
          <w:sz w:val="28"/>
          <w:szCs w:val="28"/>
        </w:rPr>
        <w:t xml:space="preserve"> Также приняты в значительном количестве подзаконные нормативные правовые акты. К наиболее важным относится Постановление Правительства РФ от 2 января 2015 г. N 1 "Об утверждении Положения о государственном земельном </w:t>
      </w:r>
      <w:r w:rsidRPr="00F85D6C">
        <w:rPr>
          <w:rFonts w:ascii="Times New Roman" w:hAnsi="Times New Roman" w:cs="Times New Roman"/>
          <w:sz w:val="28"/>
          <w:szCs w:val="28"/>
        </w:rPr>
        <w:t>надзоре</w:t>
      </w:r>
      <w:r w:rsidR="00F85D6C">
        <w:rPr>
          <w:rFonts w:ascii="Times New Roman" w:hAnsi="Times New Roman" w:cs="Times New Roman"/>
          <w:sz w:val="28"/>
          <w:szCs w:val="28"/>
        </w:rPr>
        <w:t>"</w:t>
      </w:r>
      <w:r w:rsidR="00806AFB">
        <w:rPr>
          <w:rFonts w:ascii="Times New Roman" w:hAnsi="Times New Roman" w:cs="Times New Roman"/>
          <w:sz w:val="28"/>
          <w:szCs w:val="28"/>
        </w:rPr>
        <w:t>,</w:t>
      </w:r>
      <w:r w:rsidR="008C5B35" w:rsidRPr="00F85D6C">
        <w:rPr>
          <w:rFonts w:ascii="Times New Roman" w:hAnsi="Times New Roman" w:cs="Times New Roman"/>
          <w:sz w:val="28"/>
          <w:szCs w:val="28"/>
        </w:rPr>
        <w:t>[8]</w:t>
      </w:r>
      <w:r w:rsidR="00F85D6C">
        <w:rPr>
          <w:rFonts w:ascii="Times New Roman" w:hAnsi="Times New Roman" w:cs="Times New Roman"/>
          <w:sz w:val="28"/>
          <w:szCs w:val="28"/>
        </w:rPr>
        <w:t>.</w:t>
      </w:r>
      <w:r w:rsidRPr="00560450">
        <w:rPr>
          <w:rFonts w:ascii="Times New Roman" w:hAnsi="Times New Roman" w:cs="Times New Roman"/>
          <w:sz w:val="28"/>
          <w:szCs w:val="28"/>
        </w:rPr>
        <w:t xml:space="preserve"> На уровне субъектов РФ действуют большое количество земельных законов, например, Закон Краснода</w:t>
      </w:r>
      <w:r w:rsidR="00DF59C1">
        <w:rPr>
          <w:rFonts w:ascii="Times New Roman" w:hAnsi="Times New Roman" w:cs="Times New Roman"/>
          <w:sz w:val="28"/>
          <w:szCs w:val="28"/>
        </w:rPr>
        <w:t>рского края от 05.11.2002 N 532</w:t>
      </w:r>
      <w:r w:rsidR="00DF59C1" w:rsidRPr="001C0329">
        <w:rPr>
          <w:rFonts w:ascii="Times New Roman" w:hAnsi="Times New Roman" w:cs="Times New Roman"/>
          <w:sz w:val="28"/>
          <w:szCs w:val="28"/>
        </w:rPr>
        <w:t>–</w:t>
      </w:r>
      <w:r w:rsidRPr="00560450">
        <w:rPr>
          <w:rFonts w:ascii="Times New Roman" w:hAnsi="Times New Roman" w:cs="Times New Roman"/>
          <w:sz w:val="28"/>
          <w:szCs w:val="28"/>
        </w:rPr>
        <w:t>КЗ "Об основах регулирования земельных отношений в Краснодарском крае</w:t>
      </w:r>
      <w:r w:rsidRPr="00F85D6C">
        <w:rPr>
          <w:rFonts w:ascii="Times New Roman" w:hAnsi="Times New Roman" w:cs="Times New Roman"/>
          <w:sz w:val="28"/>
          <w:szCs w:val="28"/>
        </w:rPr>
        <w:t>"</w:t>
      </w:r>
      <w:r w:rsidR="00F85D6C">
        <w:rPr>
          <w:rFonts w:ascii="Times New Roman" w:hAnsi="Times New Roman" w:cs="Times New Roman"/>
          <w:sz w:val="28"/>
          <w:szCs w:val="28"/>
        </w:rPr>
        <w:t>.</w:t>
      </w:r>
      <w:r w:rsidR="00806AFB">
        <w:rPr>
          <w:rFonts w:ascii="Times New Roman" w:hAnsi="Times New Roman" w:cs="Times New Roman"/>
          <w:sz w:val="28"/>
          <w:szCs w:val="28"/>
        </w:rPr>
        <w:t>,</w:t>
      </w:r>
      <w:r w:rsidR="00D414E0" w:rsidRPr="00F85D6C">
        <w:rPr>
          <w:rFonts w:ascii="Times New Roman" w:hAnsi="Times New Roman" w:cs="Times New Roman"/>
          <w:sz w:val="28"/>
          <w:szCs w:val="28"/>
        </w:rPr>
        <w:t>[7]</w:t>
      </w:r>
      <w:r w:rsidR="00806AFB">
        <w:rPr>
          <w:rFonts w:ascii="Times New Roman" w:hAnsi="Times New Roman" w:cs="Times New Roman"/>
          <w:sz w:val="28"/>
          <w:szCs w:val="28"/>
        </w:rPr>
        <w:t>.</w:t>
      </w:r>
      <w:r w:rsidRPr="00560450">
        <w:rPr>
          <w:rFonts w:ascii="Times New Roman" w:hAnsi="Times New Roman" w:cs="Times New Roman"/>
          <w:sz w:val="28"/>
          <w:szCs w:val="28"/>
        </w:rPr>
        <w:t xml:space="preserve">  Органы местного самоуправления также регулируют земельные отношения нормативными правовыми актами. </w:t>
      </w:r>
    </w:p>
    <w:p w:rsidR="00560450" w:rsidRPr="00560450" w:rsidRDefault="00560450" w:rsidP="00560450">
      <w:pPr>
        <w:spacing w:after="0" w:line="360" w:lineRule="auto"/>
        <w:ind w:firstLine="709"/>
        <w:jc w:val="both"/>
        <w:rPr>
          <w:rFonts w:ascii="Times New Roman" w:hAnsi="Times New Roman" w:cs="Times New Roman"/>
          <w:sz w:val="28"/>
          <w:szCs w:val="28"/>
        </w:rPr>
      </w:pPr>
      <w:r w:rsidRPr="00560450">
        <w:rPr>
          <w:rFonts w:ascii="Times New Roman" w:hAnsi="Times New Roman" w:cs="Times New Roman"/>
          <w:sz w:val="28"/>
          <w:szCs w:val="28"/>
        </w:rPr>
        <w:t xml:space="preserve">При формировании института </w:t>
      </w:r>
      <w:proofErr w:type="gramStart"/>
      <w:r w:rsidRPr="00560450">
        <w:rPr>
          <w:rFonts w:ascii="Times New Roman" w:hAnsi="Times New Roman" w:cs="Times New Roman"/>
          <w:sz w:val="28"/>
          <w:szCs w:val="28"/>
        </w:rPr>
        <w:t>отрасли  используются</w:t>
      </w:r>
      <w:proofErr w:type="gramEnd"/>
      <w:r w:rsidRPr="00560450">
        <w:rPr>
          <w:rFonts w:ascii="Times New Roman" w:hAnsi="Times New Roman" w:cs="Times New Roman"/>
          <w:sz w:val="28"/>
          <w:szCs w:val="28"/>
        </w:rPr>
        <w:t xml:space="preserve"> базовые институты  основных отраслей.</w:t>
      </w:r>
    </w:p>
    <w:p w:rsidR="00560450" w:rsidRPr="00560450" w:rsidRDefault="00560450" w:rsidP="00560450">
      <w:pPr>
        <w:spacing w:after="0" w:line="360" w:lineRule="auto"/>
        <w:ind w:firstLine="709"/>
        <w:jc w:val="both"/>
        <w:rPr>
          <w:rFonts w:ascii="Times New Roman" w:hAnsi="Times New Roman" w:cs="Times New Roman"/>
          <w:sz w:val="28"/>
          <w:szCs w:val="28"/>
        </w:rPr>
      </w:pPr>
      <w:r w:rsidRPr="00560450">
        <w:rPr>
          <w:rFonts w:ascii="Times New Roman" w:hAnsi="Times New Roman" w:cs="Times New Roman"/>
          <w:sz w:val="28"/>
          <w:szCs w:val="28"/>
        </w:rPr>
        <w:t xml:space="preserve">Правовые механизмы воздействия на отдельные виды земельных отношений формируются на основании ведущего направления государственной земельной политики и на основе принятия специализированных правовых актов. Нормы правовых механизмов носят публично-правовой (например, кадастровый учет) и </w:t>
      </w:r>
      <w:proofErr w:type="spellStart"/>
      <w:r w:rsidRPr="00560450">
        <w:rPr>
          <w:rFonts w:ascii="Times New Roman" w:hAnsi="Times New Roman" w:cs="Times New Roman"/>
          <w:sz w:val="28"/>
          <w:szCs w:val="28"/>
        </w:rPr>
        <w:t>частноправный</w:t>
      </w:r>
      <w:proofErr w:type="spellEnd"/>
      <w:r w:rsidRPr="00560450">
        <w:rPr>
          <w:rFonts w:ascii="Times New Roman" w:hAnsi="Times New Roman" w:cs="Times New Roman"/>
          <w:sz w:val="28"/>
          <w:szCs w:val="28"/>
        </w:rPr>
        <w:t xml:space="preserve"> характер (например, нормы о владении) и направлены на обеспечение частных и публичных интересов по отношению к земле в обществе. В земельно-правового регулировании важную роль играет соотношение </w:t>
      </w:r>
      <w:r w:rsidR="00806AFB">
        <w:rPr>
          <w:rFonts w:ascii="Times New Roman" w:hAnsi="Times New Roman" w:cs="Times New Roman"/>
          <w:sz w:val="28"/>
          <w:szCs w:val="28"/>
        </w:rPr>
        <w:t>и сочетание этих механизмов.,</w:t>
      </w:r>
      <w:r w:rsidRPr="00F85D6C">
        <w:rPr>
          <w:rFonts w:ascii="Times New Roman" w:hAnsi="Times New Roman" w:cs="Times New Roman"/>
          <w:sz w:val="28"/>
          <w:szCs w:val="28"/>
        </w:rPr>
        <w:t>[</w:t>
      </w:r>
      <w:r w:rsidR="008C5B35" w:rsidRPr="00292042">
        <w:rPr>
          <w:rFonts w:ascii="Times New Roman" w:hAnsi="Times New Roman" w:cs="Times New Roman"/>
          <w:sz w:val="28"/>
          <w:szCs w:val="28"/>
        </w:rPr>
        <w:t>11</w:t>
      </w:r>
      <w:r w:rsidRPr="00F85D6C">
        <w:rPr>
          <w:rFonts w:ascii="Times New Roman" w:hAnsi="Times New Roman" w:cs="Times New Roman"/>
          <w:sz w:val="28"/>
          <w:szCs w:val="28"/>
        </w:rPr>
        <w:t>]</w:t>
      </w:r>
      <w:r w:rsidR="00806AFB">
        <w:rPr>
          <w:rFonts w:ascii="Times New Roman" w:hAnsi="Times New Roman" w:cs="Times New Roman"/>
          <w:sz w:val="28"/>
          <w:szCs w:val="28"/>
        </w:rPr>
        <w:t>.</w:t>
      </w:r>
      <w:r w:rsidRPr="00560450">
        <w:rPr>
          <w:rFonts w:ascii="Times New Roman" w:hAnsi="Times New Roman" w:cs="Times New Roman"/>
          <w:sz w:val="28"/>
          <w:szCs w:val="28"/>
        </w:rPr>
        <w:t xml:space="preserve"> </w:t>
      </w:r>
    </w:p>
    <w:p w:rsidR="001D13B0" w:rsidRDefault="00560450" w:rsidP="00560450">
      <w:pPr>
        <w:spacing w:after="0" w:line="360" w:lineRule="auto"/>
        <w:ind w:firstLine="709"/>
        <w:jc w:val="both"/>
        <w:rPr>
          <w:rFonts w:ascii="Times New Roman" w:hAnsi="Times New Roman" w:cs="Times New Roman"/>
          <w:sz w:val="28"/>
          <w:szCs w:val="28"/>
        </w:rPr>
      </w:pPr>
      <w:r w:rsidRPr="00560450">
        <w:rPr>
          <w:rFonts w:ascii="Times New Roman" w:hAnsi="Times New Roman" w:cs="Times New Roman"/>
          <w:sz w:val="28"/>
          <w:szCs w:val="28"/>
        </w:rPr>
        <w:t xml:space="preserve">Земельное законодательство используется как инструмент комплексного системного правого воздействия на земельные отношения в государстве и является совокупностью взаимосвязанных норм. В настоящее время на основе указанного подхода разработана система нормативных земельных правовых актов, построенная следующим образом. Основой земельного правового регулирования являются нормы конституции (ст. 9, 36, 72, 76 Конституции РФ). В соответствии с данным нормам в законодательстве земля - ценный объект, природный ресурс, являющийся основой жизни и деятельности народов, проживающих на территории России, объект недвижимости, пространство социальной жизни. Кроме того, в ст.9 Конституции РФ </w:t>
      </w:r>
      <w:r w:rsidRPr="00560450">
        <w:rPr>
          <w:rFonts w:ascii="Times New Roman" w:hAnsi="Times New Roman" w:cs="Times New Roman"/>
          <w:sz w:val="28"/>
          <w:szCs w:val="28"/>
        </w:rPr>
        <w:lastRenderedPageBreak/>
        <w:t xml:space="preserve">закреплено, что земля находится в частной, государственной, муниципальной и иных формах собственности. </w:t>
      </w:r>
    </w:p>
    <w:p w:rsidR="00F85D6C" w:rsidRPr="00292042" w:rsidRDefault="00560450" w:rsidP="00560450">
      <w:pPr>
        <w:spacing w:after="0" w:line="360" w:lineRule="auto"/>
        <w:ind w:firstLine="709"/>
        <w:jc w:val="both"/>
        <w:rPr>
          <w:rFonts w:ascii="Times New Roman" w:hAnsi="Times New Roman" w:cs="Times New Roman"/>
          <w:sz w:val="28"/>
          <w:szCs w:val="28"/>
        </w:rPr>
      </w:pPr>
      <w:r w:rsidRPr="00560450">
        <w:rPr>
          <w:rFonts w:ascii="Times New Roman" w:hAnsi="Times New Roman" w:cs="Times New Roman"/>
          <w:sz w:val="28"/>
          <w:szCs w:val="28"/>
        </w:rPr>
        <w:t>Система земельного законодательства базируется на основании положений ст. 72, 76 Конституции РФ, в которых определено, что земельное законодательство находится в совместном ведении Российской Федерации и субъектов РФ и формируется из законов всех уровней</w:t>
      </w:r>
      <w:r w:rsidR="00806AFB">
        <w:rPr>
          <w:rFonts w:ascii="Times New Roman" w:hAnsi="Times New Roman" w:cs="Times New Roman"/>
          <w:sz w:val="28"/>
          <w:szCs w:val="28"/>
        </w:rPr>
        <w:t>.,</w:t>
      </w:r>
      <w:r w:rsidRPr="00F85D6C">
        <w:rPr>
          <w:rFonts w:ascii="Times New Roman" w:hAnsi="Times New Roman" w:cs="Times New Roman"/>
          <w:sz w:val="28"/>
          <w:szCs w:val="28"/>
        </w:rPr>
        <w:t>[</w:t>
      </w:r>
      <w:r w:rsidR="008C5B35" w:rsidRPr="00F85D6C">
        <w:rPr>
          <w:rFonts w:ascii="Times New Roman" w:hAnsi="Times New Roman" w:cs="Times New Roman"/>
          <w:sz w:val="28"/>
          <w:szCs w:val="28"/>
        </w:rPr>
        <w:t>1</w:t>
      </w:r>
      <w:r w:rsidRPr="00F85D6C">
        <w:rPr>
          <w:rFonts w:ascii="Times New Roman" w:hAnsi="Times New Roman" w:cs="Times New Roman"/>
          <w:sz w:val="28"/>
          <w:szCs w:val="28"/>
        </w:rPr>
        <w:t>]</w:t>
      </w:r>
      <w:r w:rsidR="00806AFB">
        <w:rPr>
          <w:rFonts w:ascii="Times New Roman" w:hAnsi="Times New Roman" w:cs="Times New Roman"/>
          <w:sz w:val="28"/>
          <w:szCs w:val="28"/>
        </w:rPr>
        <w:t>.</w:t>
      </w:r>
      <w:r w:rsidRPr="008C5B35">
        <w:rPr>
          <w:rFonts w:ascii="Times New Roman" w:hAnsi="Times New Roman" w:cs="Times New Roman"/>
          <w:sz w:val="28"/>
          <w:szCs w:val="28"/>
        </w:rPr>
        <w:t xml:space="preserve">  </w:t>
      </w:r>
    </w:p>
    <w:p w:rsidR="00F85D6C" w:rsidRPr="00292042" w:rsidRDefault="00560450" w:rsidP="00560450">
      <w:pPr>
        <w:spacing w:after="0" w:line="360" w:lineRule="auto"/>
        <w:ind w:firstLine="709"/>
        <w:jc w:val="both"/>
        <w:rPr>
          <w:rFonts w:ascii="Times New Roman" w:hAnsi="Times New Roman" w:cs="Times New Roman"/>
          <w:sz w:val="28"/>
          <w:szCs w:val="28"/>
        </w:rPr>
      </w:pPr>
      <w:r w:rsidRPr="008C5B35">
        <w:rPr>
          <w:rFonts w:ascii="Times New Roman" w:hAnsi="Times New Roman" w:cs="Times New Roman"/>
          <w:sz w:val="28"/>
          <w:szCs w:val="28"/>
        </w:rPr>
        <w:t xml:space="preserve">Для </w:t>
      </w:r>
      <w:r w:rsidRPr="00560450">
        <w:rPr>
          <w:rFonts w:ascii="Times New Roman" w:hAnsi="Times New Roman" w:cs="Times New Roman"/>
          <w:sz w:val="28"/>
          <w:szCs w:val="28"/>
        </w:rPr>
        <w:t xml:space="preserve">земельного законодательства важное значение Земельный кодекс Российской Федерации, содержащий основные специальные нормы о земле, и являющийся звеном, которое обеспечивает связь и взаимодействие всей совокупности нормативных правовых актов других отраслей законодательства, затрагивающих интересы регулирования земельных отношений. </w:t>
      </w:r>
    </w:p>
    <w:p w:rsidR="00560450" w:rsidRPr="00560450" w:rsidRDefault="00560450" w:rsidP="00560450">
      <w:pPr>
        <w:spacing w:after="0" w:line="360" w:lineRule="auto"/>
        <w:ind w:firstLine="709"/>
        <w:jc w:val="both"/>
        <w:rPr>
          <w:rFonts w:ascii="Times New Roman" w:hAnsi="Times New Roman" w:cs="Times New Roman"/>
          <w:sz w:val="28"/>
          <w:szCs w:val="28"/>
        </w:rPr>
      </w:pPr>
      <w:r w:rsidRPr="00560450">
        <w:rPr>
          <w:rFonts w:ascii="Times New Roman" w:hAnsi="Times New Roman" w:cs="Times New Roman"/>
          <w:sz w:val="28"/>
          <w:szCs w:val="28"/>
        </w:rPr>
        <w:t xml:space="preserve">Земельный кодекс выполняет и другую, не менее существенную задачу, заключающуюся в том, что закрепленные в нем нормы образуют конкретные правовые механизмы воздействия на определенные земельные отношения, такие как использование земель сельскохозяйственного и природоохранного назначения, предоставление и использование земельных участков для </w:t>
      </w:r>
      <w:r w:rsidRPr="00F85D6C">
        <w:rPr>
          <w:rFonts w:ascii="Times New Roman" w:hAnsi="Times New Roman" w:cs="Times New Roman"/>
          <w:sz w:val="28"/>
          <w:szCs w:val="28"/>
        </w:rPr>
        <w:t>строительства.</w:t>
      </w:r>
      <w:r w:rsidR="00806AFB">
        <w:rPr>
          <w:rFonts w:ascii="Times New Roman" w:hAnsi="Times New Roman" w:cs="Times New Roman"/>
          <w:sz w:val="28"/>
          <w:szCs w:val="28"/>
        </w:rPr>
        <w:t>,</w:t>
      </w:r>
      <w:r w:rsidRPr="00F85D6C">
        <w:rPr>
          <w:rFonts w:ascii="Times New Roman" w:hAnsi="Times New Roman" w:cs="Times New Roman"/>
          <w:sz w:val="28"/>
          <w:szCs w:val="28"/>
        </w:rPr>
        <w:t>[</w:t>
      </w:r>
      <w:r w:rsidR="008C5B35" w:rsidRPr="00F85D6C">
        <w:rPr>
          <w:rFonts w:ascii="Times New Roman" w:hAnsi="Times New Roman" w:cs="Times New Roman"/>
          <w:sz w:val="28"/>
          <w:szCs w:val="28"/>
        </w:rPr>
        <w:t>11</w:t>
      </w:r>
      <w:r w:rsidRPr="00F85D6C">
        <w:rPr>
          <w:rFonts w:ascii="Times New Roman" w:hAnsi="Times New Roman" w:cs="Times New Roman"/>
          <w:sz w:val="28"/>
          <w:szCs w:val="28"/>
        </w:rPr>
        <w:t>]</w:t>
      </w:r>
      <w:r w:rsidR="00806AFB">
        <w:rPr>
          <w:rFonts w:ascii="Times New Roman" w:hAnsi="Times New Roman" w:cs="Times New Roman"/>
          <w:sz w:val="28"/>
          <w:szCs w:val="28"/>
        </w:rPr>
        <w:t>.</w:t>
      </w:r>
      <w:r w:rsidRPr="00560450">
        <w:rPr>
          <w:rFonts w:ascii="Times New Roman" w:hAnsi="Times New Roman" w:cs="Times New Roman"/>
          <w:sz w:val="28"/>
          <w:szCs w:val="28"/>
        </w:rPr>
        <w:t xml:space="preserve"> Так, одной из важных областей государственного контроля является сохранение земель категории сельскохозяйственного назначения. Цены на сельскохозяйственные земли значительно ниже цен на земли, которые используются для промышленной и жилищной застройки. Разработанные правила отвода земель, позволяют регулировать земельный рынок. Также используются и экономические рычаги, а именно налогообложение с различными ставками земельного налога в зависимости от категории земель</w:t>
      </w:r>
      <w:proofErr w:type="gramStart"/>
      <w:r w:rsidRPr="00F85D6C">
        <w:rPr>
          <w:rFonts w:ascii="Times New Roman" w:hAnsi="Times New Roman" w:cs="Times New Roman"/>
          <w:sz w:val="28"/>
          <w:szCs w:val="28"/>
        </w:rPr>
        <w:t>.</w:t>
      </w:r>
      <w:r w:rsidR="00806AFB">
        <w:rPr>
          <w:rFonts w:ascii="Times New Roman" w:hAnsi="Times New Roman" w:cs="Times New Roman"/>
          <w:sz w:val="28"/>
          <w:szCs w:val="28"/>
        </w:rPr>
        <w:t>,</w:t>
      </w:r>
      <w:r w:rsidRPr="00F85D6C">
        <w:rPr>
          <w:rFonts w:ascii="Times New Roman" w:hAnsi="Times New Roman" w:cs="Times New Roman"/>
          <w:sz w:val="28"/>
          <w:szCs w:val="28"/>
        </w:rPr>
        <w:t>[</w:t>
      </w:r>
      <w:proofErr w:type="gramEnd"/>
      <w:r w:rsidR="00D414E0" w:rsidRPr="00F85D6C">
        <w:rPr>
          <w:rFonts w:ascii="Times New Roman" w:hAnsi="Times New Roman" w:cs="Times New Roman"/>
          <w:sz w:val="28"/>
          <w:szCs w:val="28"/>
        </w:rPr>
        <w:t>12</w:t>
      </w:r>
      <w:r w:rsidR="00F85D6C">
        <w:rPr>
          <w:rFonts w:ascii="Times New Roman" w:hAnsi="Times New Roman" w:cs="Times New Roman"/>
          <w:sz w:val="28"/>
          <w:szCs w:val="28"/>
        </w:rPr>
        <w:t>, с.340]</w:t>
      </w:r>
      <w:r w:rsidR="00806AFB">
        <w:rPr>
          <w:rFonts w:ascii="Times New Roman" w:hAnsi="Times New Roman" w:cs="Times New Roman"/>
          <w:sz w:val="28"/>
          <w:szCs w:val="28"/>
        </w:rPr>
        <w:t>.</w:t>
      </w:r>
    </w:p>
    <w:p w:rsidR="00560450" w:rsidRPr="00560450" w:rsidRDefault="00560450" w:rsidP="00560450">
      <w:pPr>
        <w:spacing w:after="0" w:line="360" w:lineRule="auto"/>
        <w:ind w:firstLine="709"/>
        <w:jc w:val="both"/>
        <w:rPr>
          <w:rFonts w:ascii="Times New Roman" w:hAnsi="Times New Roman" w:cs="Times New Roman"/>
          <w:sz w:val="28"/>
          <w:szCs w:val="28"/>
        </w:rPr>
      </w:pPr>
      <w:r w:rsidRPr="00560450">
        <w:rPr>
          <w:rFonts w:ascii="Times New Roman" w:hAnsi="Times New Roman" w:cs="Times New Roman"/>
          <w:sz w:val="28"/>
          <w:szCs w:val="28"/>
        </w:rPr>
        <w:t>По нашему мнению, важно то, что совершенствование законодательства о земле создает условия для формирования земельных отношений, тем самым обеспечивая по мере возможности социальную стабильность в этой сфере.</w:t>
      </w:r>
    </w:p>
    <w:p w:rsidR="00560450" w:rsidRPr="00560450" w:rsidRDefault="00560450" w:rsidP="00560450">
      <w:pPr>
        <w:spacing w:after="0" w:line="360" w:lineRule="auto"/>
        <w:ind w:firstLine="709"/>
        <w:jc w:val="both"/>
        <w:rPr>
          <w:rFonts w:ascii="Times New Roman" w:hAnsi="Times New Roman" w:cs="Times New Roman"/>
          <w:sz w:val="28"/>
          <w:szCs w:val="28"/>
        </w:rPr>
      </w:pPr>
      <w:r w:rsidRPr="00560450">
        <w:rPr>
          <w:rFonts w:ascii="Times New Roman" w:hAnsi="Times New Roman" w:cs="Times New Roman"/>
          <w:sz w:val="28"/>
          <w:szCs w:val="28"/>
        </w:rPr>
        <w:t xml:space="preserve"> В настоящее время земельные отношения в нашей стране являются сложными. Современный оборот земельных участков в РФ является сложным </w:t>
      </w:r>
      <w:proofErr w:type="gramStart"/>
      <w:r w:rsidRPr="00560450">
        <w:rPr>
          <w:rFonts w:ascii="Times New Roman" w:hAnsi="Times New Roman" w:cs="Times New Roman"/>
          <w:sz w:val="28"/>
          <w:szCs w:val="28"/>
        </w:rPr>
        <w:t>и  находит</w:t>
      </w:r>
      <w:proofErr w:type="gramEnd"/>
      <w:r w:rsidRPr="00560450">
        <w:rPr>
          <w:rFonts w:ascii="Times New Roman" w:hAnsi="Times New Roman" w:cs="Times New Roman"/>
          <w:sz w:val="28"/>
          <w:szCs w:val="28"/>
        </w:rPr>
        <w:t xml:space="preserve"> отражение в земельном законодательстве в виде ряда </w:t>
      </w:r>
      <w:r w:rsidRPr="00560450">
        <w:rPr>
          <w:rFonts w:ascii="Times New Roman" w:hAnsi="Times New Roman" w:cs="Times New Roman"/>
          <w:sz w:val="28"/>
          <w:szCs w:val="28"/>
        </w:rPr>
        <w:lastRenderedPageBreak/>
        <w:t xml:space="preserve">специализированных правовых норм, основывающихся  на институтах гражданского, административного, земельного законодательства. </w:t>
      </w:r>
    </w:p>
    <w:p w:rsidR="00560450" w:rsidRPr="00560450" w:rsidRDefault="00560450" w:rsidP="00560450">
      <w:pPr>
        <w:spacing w:after="0" w:line="360" w:lineRule="auto"/>
        <w:ind w:firstLine="709"/>
        <w:jc w:val="both"/>
        <w:rPr>
          <w:rFonts w:ascii="Times New Roman" w:hAnsi="Times New Roman" w:cs="Times New Roman"/>
          <w:sz w:val="28"/>
          <w:szCs w:val="28"/>
        </w:rPr>
      </w:pPr>
      <w:r w:rsidRPr="00560450">
        <w:rPr>
          <w:rFonts w:ascii="Times New Roman" w:hAnsi="Times New Roman" w:cs="Times New Roman"/>
          <w:sz w:val="28"/>
          <w:szCs w:val="28"/>
        </w:rPr>
        <w:t>В гражданском законодательстве общие нормы направлены на обеспечение свободного оборота земельных участков и, если нормами земельного законодательства не предусмотрено иное, всегда выступают в качестве основания для выстраивания отношений между сторонами по приобретению или прекращению прав на землю. Гражданским законодательством регулируется права сторон в сделках с землей, гарантируется права собственности и иных права на землю.</w:t>
      </w:r>
      <w:r w:rsidR="00806AFB">
        <w:rPr>
          <w:rFonts w:ascii="Times New Roman" w:hAnsi="Times New Roman" w:cs="Times New Roman"/>
          <w:sz w:val="28"/>
          <w:szCs w:val="28"/>
        </w:rPr>
        <w:t>,</w:t>
      </w:r>
      <w:r w:rsidR="00F85D6C" w:rsidRPr="00F85D6C">
        <w:rPr>
          <w:rFonts w:ascii="Times New Roman" w:hAnsi="Times New Roman" w:cs="Times New Roman"/>
          <w:sz w:val="28"/>
          <w:szCs w:val="28"/>
        </w:rPr>
        <w:t>[2]</w:t>
      </w:r>
      <w:r w:rsidR="00806AFB">
        <w:rPr>
          <w:rFonts w:ascii="Times New Roman" w:hAnsi="Times New Roman" w:cs="Times New Roman"/>
          <w:sz w:val="28"/>
          <w:szCs w:val="28"/>
        </w:rPr>
        <w:t>.</w:t>
      </w:r>
      <w:r w:rsidRPr="00560450">
        <w:rPr>
          <w:rFonts w:ascii="Times New Roman" w:hAnsi="Times New Roman" w:cs="Times New Roman"/>
          <w:sz w:val="28"/>
          <w:szCs w:val="28"/>
        </w:rPr>
        <w:t xml:space="preserve"> Другими словами, гражданское законодательство выполняет важную роль при достижении стабильных отношений между конкретными участниками оборота земель. При этом, нормы обеспечения прав и исполнения обязанностей являются схожими при вступлении лиц в любые имущественные отношения, </w:t>
      </w:r>
      <w:proofErr w:type="gramStart"/>
      <w:r w:rsidRPr="00560450">
        <w:rPr>
          <w:rFonts w:ascii="Times New Roman" w:hAnsi="Times New Roman" w:cs="Times New Roman"/>
          <w:sz w:val="28"/>
          <w:szCs w:val="28"/>
        </w:rPr>
        <w:t>что,  считается</w:t>
      </w:r>
      <w:proofErr w:type="gramEnd"/>
      <w:r w:rsidRPr="00560450">
        <w:rPr>
          <w:rFonts w:ascii="Times New Roman" w:hAnsi="Times New Roman" w:cs="Times New Roman"/>
          <w:sz w:val="28"/>
          <w:szCs w:val="28"/>
        </w:rPr>
        <w:t xml:space="preserve">  еще одним  условием их незыблемости. Нормативы гражданского законодательства создают единый согласованный </w:t>
      </w:r>
      <w:proofErr w:type="gramStart"/>
      <w:r w:rsidRPr="00560450">
        <w:rPr>
          <w:rFonts w:ascii="Times New Roman" w:hAnsi="Times New Roman" w:cs="Times New Roman"/>
          <w:sz w:val="28"/>
          <w:szCs w:val="28"/>
        </w:rPr>
        <w:t>оборот  всех</w:t>
      </w:r>
      <w:proofErr w:type="gramEnd"/>
      <w:r w:rsidRPr="00560450">
        <w:rPr>
          <w:rFonts w:ascii="Times New Roman" w:hAnsi="Times New Roman" w:cs="Times New Roman"/>
          <w:sz w:val="28"/>
          <w:szCs w:val="28"/>
        </w:rPr>
        <w:t xml:space="preserve"> видов имущества, в том числе и </w:t>
      </w:r>
      <w:r w:rsidR="00F85D6C">
        <w:rPr>
          <w:rFonts w:ascii="Times New Roman" w:hAnsi="Times New Roman" w:cs="Times New Roman"/>
          <w:sz w:val="28"/>
          <w:szCs w:val="28"/>
        </w:rPr>
        <w:t>земли</w:t>
      </w:r>
      <w:r w:rsidR="00F85D6C" w:rsidRPr="00F85D6C">
        <w:rPr>
          <w:rFonts w:ascii="Times New Roman" w:hAnsi="Times New Roman" w:cs="Times New Roman"/>
          <w:sz w:val="28"/>
          <w:szCs w:val="28"/>
        </w:rPr>
        <w:t>.</w:t>
      </w:r>
      <w:r w:rsidR="00806AFB">
        <w:rPr>
          <w:rFonts w:ascii="Times New Roman" w:hAnsi="Times New Roman" w:cs="Times New Roman"/>
          <w:sz w:val="28"/>
          <w:szCs w:val="28"/>
        </w:rPr>
        <w:t>,</w:t>
      </w:r>
      <w:r w:rsidRPr="00F85D6C">
        <w:rPr>
          <w:rFonts w:ascii="Times New Roman" w:hAnsi="Times New Roman" w:cs="Times New Roman"/>
          <w:sz w:val="28"/>
          <w:szCs w:val="28"/>
        </w:rPr>
        <w:t>[</w:t>
      </w:r>
      <w:r w:rsidR="008C5B35" w:rsidRPr="00F85D6C">
        <w:rPr>
          <w:rFonts w:ascii="Times New Roman" w:hAnsi="Times New Roman" w:cs="Times New Roman"/>
          <w:sz w:val="28"/>
          <w:szCs w:val="28"/>
        </w:rPr>
        <w:t>11</w:t>
      </w:r>
      <w:r w:rsidRPr="00F85D6C">
        <w:rPr>
          <w:rFonts w:ascii="Times New Roman" w:hAnsi="Times New Roman" w:cs="Times New Roman"/>
          <w:sz w:val="28"/>
          <w:szCs w:val="28"/>
        </w:rPr>
        <w:t>]</w:t>
      </w:r>
      <w:r w:rsidR="00806AFB">
        <w:rPr>
          <w:rFonts w:ascii="Times New Roman" w:hAnsi="Times New Roman" w:cs="Times New Roman"/>
          <w:sz w:val="28"/>
          <w:szCs w:val="28"/>
        </w:rPr>
        <w:t>.</w:t>
      </w:r>
      <w:r w:rsidRPr="00560450">
        <w:rPr>
          <w:rFonts w:ascii="Times New Roman" w:hAnsi="Times New Roman" w:cs="Times New Roman"/>
          <w:sz w:val="28"/>
          <w:szCs w:val="28"/>
        </w:rPr>
        <w:t xml:space="preserve"> Земельное законодательство направлено на регулирование оборота земель, осуществление социально справедливого перераспределения земли.</w:t>
      </w:r>
    </w:p>
    <w:p w:rsidR="00560450" w:rsidRPr="00560450" w:rsidRDefault="00560450" w:rsidP="00560450">
      <w:pPr>
        <w:spacing w:after="0" w:line="360" w:lineRule="auto"/>
        <w:ind w:firstLine="709"/>
        <w:jc w:val="both"/>
        <w:rPr>
          <w:rFonts w:ascii="Times New Roman" w:hAnsi="Times New Roman" w:cs="Times New Roman"/>
          <w:sz w:val="28"/>
          <w:szCs w:val="28"/>
        </w:rPr>
      </w:pPr>
      <w:r w:rsidRPr="00560450">
        <w:rPr>
          <w:rFonts w:ascii="Times New Roman" w:hAnsi="Times New Roman" w:cs="Times New Roman"/>
          <w:sz w:val="28"/>
          <w:szCs w:val="28"/>
        </w:rPr>
        <w:t xml:space="preserve">  Земельное законодательство должно базироваться на исследованиях о состоянии </w:t>
      </w:r>
      <w:proofErr w:type="gramStart"/>
      <w:r w:rsidRPr="00560450">
        <w:rPr>
          <w:rFonts w:ascii="Times New Roman" w:hAnsi="Times New Roman" w:cs="Times New Roman"/>
          <w:sz w:val="28"/>
          <w:szCs w:val="28"/>
        </w:rPr>
        <w:t>оборота  земель</w:t>
      </w:r>
      <w:proofErr w:type="gramEnd"/>
      <w:r w:rsidRPr="00560450">
        <w:rPr>
          <w:rFonts w:ascii="Times New Roman" w:hAnsi="Times New Roman" w:cs="Times New Roman"/>
          <w:sz w:val="28"/>
          <w:szCs w:val="28"/>
        </w:rPr>
        <w:t xml:space="preserve"> и процессах изме</w:t>
      </w:r>
      <w:r w:rsidR="001D13B0">
        <w:rPr>
          <w:rFonts w:ascii="Times New Roman" w:hAnsi="Times New Roman" w:cs="Times New Roman"/>
          <w:sz w:val="28"/>
          <w:szCs w:val="28"/>
        </w:rPr>
        <w:t>не</w:t>
      </w:r>
      <w:r w:rsidRPr="00560450">
        <w:rPr>
          <w:rFonts w:ascii="Times New Roman" w:hAnsi="Times New Roman" w:cs="Times New Roman"/>
          <w:sz w:val="28"/>
          <w:szCs w:val="28"/>
        </w:rPr>
        <w:t>ний земельных отношений в обществе, являться совокупностью взаимосвязанных специализированных правовых норм, определяющих  пути правового воздействия на те, или иные виды отношений оборота земли</w:t>
      </w:r>
      <w:r w:rsidRPr="00F85D6C">
        <w:rPr>
          <w:rFonts w:ascii="Times New Roman" w:hAnsi="Times New Roman" w:cs="Times New Roman"/>
          <w:sz w:val="28"/>
          <w:szCs w:val="28"/>
        </w:rPr>
        <w:t>.</w:t>
      </w:r>
      <w:r w:rsidR="00806AFB">
        <w:rPr>
          <w:rFonts w:ascii="Times New Roman" w:hAnsi="Times New Roman" w:cs="Times New Roman"/>
          <w:sz w:val="28"/>
          <w:szCs w:val="28"/>
        </w:rPr>
        <w:t>,</w:t>
      </w:r>
      <w:r w:rsidRPr="00F85D6C">
        <w:rPr>
          <w:rFonts w:ascii="Times New Roman" w:hAnsi="Times New Roman" w:cs="Times New Roman"/>
          <w:sz w:val="28"/>
          <w:szCs w:val="28"/>
        </w:rPr>
        <w:t>[</w:t>
      </w:r>
      <w:r w:rsidR="008C5B35" w:rsidRPr="00292042">
        <w:rPr>
          <w:rFonts w:ascii="Times New Roman" w:hAnsi="Times New Roman" w:cs="Times New Roman"/>
          <w:sz w:val="28"/>
          <w:szCs w:val="28"/>
        </w:rPr>
        <w:t>25</w:t>
      </w:r>
      <w:r w:rsidRPr="00F85D6C">
        <w:rPr>
          <w:rFonts w:ascii="Times New Roman" w:hAnsi="Times New Roman" w:cs="Times New Roman"/>
          <w:sz w:val="28"/>
          <w:szCs w:val="28"/>
        </w:rPr>
        <w:t>,c.71]</w:t>
      </w:r>
      <w:r w:rsidR="00806AFB">
        <w:rPr>
          <w:rFonts w:ascii="Times New Roman" w:hAnsi="Times New Roman" w:cs="Times New Roman"/>
          <w:sz w:val="28"/>
          <w:szCs w:val="28"/>
        </w:rPr>
        <w:t>.</w:t>
      </w:r>
      <w:r w:rsidRPr="00560450">
        <w:rPr>
          <w:rFonts w:ascii="Times New Roman" w:hAnsi="Times New Roman" w:cs="Times New Roman"/>
          <w:sz w:val="28"/>
          <w:szCs w:val="28"/>
        </w:rPr>
        <w:t xml:space="preserve"> </w:t>
      </w:r>
    </w:p>
    <w:p w:rsidR="00560450" w:rsidRPr="00560450" w:rsidRDefault="00560450" w:rsidP="00560450">
      <w:pPr>
        <w:spacing w:after="0" w:line="360" w:lineRule="auto"/>
        <w:ind w:firstLine="709"/>
        <w:jc w:val="both"/>
        <w:rPr>
          <w:rFonts w:ascii="Times New Roman" w:hAnsi="Times New Roman" w:cs="Times New Roman"/>
          <w:sz w:val="28"/>
          <w:szCs w:val="28"/>
        </w:rPr>
      </w:pPr>
      <w:r w:rsidRPr="00560450">
        <w:rPr>
          <w:rFonts w:ascii="Times New Roman" w:hAnsi="Times New Roman" w:cs="Times New Roman"/>
          <w:sz w:val="28"/>
          <w:szCs w:val="28"/>
        </w:rPr>
        <w:t xml:space="preserve">Регулирование земельных отношений решает большое количество задач в использовании земель в сельскохозяйственном производстве, предоставления земельных участков для целей недропользования. Развитие рынка земли показало, что затруднен оборот земель, вследствие того, что процесс оформления прав на </w:t>
      </w:r>
      <w:proofErr w:type="gramStart"/>
      <w:r w:rsidRPr="00560450">
        <w:rPr>
          <w:rFonts w:ascii="Times New Roman" w:hAnsi="Times New Roman" w:cs="Times New Roman"/>
          <w:sz w:val="28"/>
          <w:szCs w:val="28"/>
        </w:rPr>
        <w:t>недвижимость  до</w:t>
      </w:r>
      <w:proofErr w:type="gramEnd"/>
      <w:r w:rsidRPr="00560450">
        <w:rPr>
          <w:rFonts w:ascii="Times New Roman" w:hAnsi="Times New Roman" w:cs="Times New Roman"/>
          <w:sz w:val="28"/>
          <w:szCs w:val="28"/>
        </w:rPr>
        <w:t xml:space="preserve"> конца не отработан.  Данный факт не позволяет осуществить полноценную инвентаризацию земли, государственный кадастровый учет и </w:t>
      </w:r>
      <w:proofErr w:type="gramStart"/>
      <w:r w:rsidRPr="00560450">
        <w:rPr>
          <w:rFonts w:ascii="Times New Roman" w:hAnsi="Times New Roman" w:cs="Times New Roman"/>
          <w:sz w:val="28"/>
          <w:szCs w:val="28"/>
        </w:rPr>
        <w:t>оформит  права</w:t>
      </w:r>
      <w:proofErr w:type="gramEnd"/>
      <w:r w:rsidRPr="00560450">
        <w:rPr>
          <w:rFonts w:ascii="Times New Roman" w:hAnsi="Times New Roman" w:cs="Times New Roman"/>
          <w:sz w:val="28"/>
          <w:szCs w:val="28"/>
        </w:rPr>
        <w:t xml:space="preserve"> на землю. Рационализация необходима в </w:t>
      </w:r>
      <w:r w:rsidRPr="00560450">
        <w:rPr>
          <w:rFonts w:ascii="Times New Roman" w:hAnsi="Times New Roman" w:cs="Times New Roman"/>
          <w:sz w:val="28"/>
          <w:szCs w:val="28"/>
        </w:rPr>
        <w:lastRenderedPageBreak/>
        <w:t xml:space="preserve">отношении оборота государственных земель </w:t>
      </w:r>
      <w:proofErr w:type="gramStart"/>
      <w:r w:rsidRPr="00560450">
        <w:rPr>
          <w:rFonts w:ascii="Times New Roman" w:hAnsi="Times New Roman" w:cs="Times New Roman"/>
          <w:sz w:val="28"/>
          <w:szCs w:val="28"/>
        </w:rPr>
        <w:t>и  земель</w:t>
      </w:r>
      <w:proofErr w:type="gramEnd"/>
      <w:r w:rsidRPr="00560450">
        <w:rPr>
          <w:rFonts w:ascii="Times New Roman" w:hAnsi="Times New Roman" w:cs="Times New Roman"/>
          <w:sz w:val="28"/>
          <w:szCs w:val="28"/>
        </w:rPr>
        <w:t xml:space="preserve"> муниципальных образований (к данной проблеме относятся и вопросы по осуществлению перехода права собственности на землю от одного публичного образования к другому), а также отношений в  аренды земель, находящихся в собственности государства  или муниципальных образований. </w:t>
      </w:r>
    </w:p>
    <w:p w:rsidR="00560450" w:rsidRPr="00560450" w:rsidRDefault="00560450" w:rsidP="00560450">
      <w:pPr>
        <w:spacing w:after="0" w:line="360" w:lineRule="auto"/>
        <w:ind w:firstLine="709"/>
        <w:jc w:val="both"/>
        <w:rPr>
          <w:rFonts w:ascii="Times New Roman" w:hAnsi="Times New Roman" w:cs="Times New Roman"/>
          <w:sz w:val="28"/>
          <w:szCs w:val="28"/>
        </w:rPr>
      </w:pPr>
      <w:r w:rsidRPr="00560450">
        <w:rPr>
          <w:rFonts w:ascii="Times New Roman" w:hAnsi="Times New Roman" w:cs="Times New Roman"/>
          <w:sz w:val="28"/>
          <w:szCs w:val="28"/>
        </w:rPr>
        <w:t>На современном этапе совершенствования земельной политики выделяют три составляющих, функционирования системы земельных отношений:</w:t>
      </w:r>
    </w:p>
    <w:p w:rsidR="00560450" w:rsidRPr="00560450" w:rsidRDefault="00560450" w:rsidP="00560450">
      <w:pPr>
        <w:spacing w:after="0" w:line="360" w:lineRule="auto"/>
        <w:ind w:firstLine="709"/>
        <w:jc w:val="both"/>
        <w:rPr>
          <w:rFonts w:ascii="Times New Roman" w:hAnsi="Times New Roman" w:cs="Times New Roman"/>
          <w:sz w:val="28"/>
          <w:szCs w:val="28"/>
        </w:rPr>
      </w:pPr>
      <w:r w:rsidRPr="00560450">
        <w:rPr>
          <w:rFonts w:ascii="Times New Roman" w:hAnsi="Times New Roman" w:cs="Times New Roman"/>
          <w:sz w:val="28"/>
          <w:szCs w:val="28"/>
        </w:rPr>
        <w:t xml:space="preserve"> 1) наличие полной и достоверной информации о рынке земли. Недостоверная информация затрудняет деятельности земельного сектора в экономике. </w:t>
      </w:r>
    </w:p>
    <w:p w:rsidR="00560450" w:rsidRPr="00560450" w:rsidRDefault="00560450" w:rsidP="00560450">
      <w:pPr>
        <w:spacing w:after="0" w:line="360" w:lineRule="auto"/>
        <w:ind w:firstLine="709"/>
        <w:jc w:val="both"/>
        <w:rPr>
          <w:rFonts w:ascii="Times New Roman" w:hAnsi="Times New Roman" w:cs="Times New Roman"/>
          <w:sz w:val="28"/>
          <w:szCs w:val="28"/>
        </w:rPr>
      </w:pPr>
      <w:r w:rsidRPr="00560450">
        <w:rPr>
          <w:rFonts w:ascii="Times New Roman" w:hAnsi="Times New Roman" w:cs="Times New Roman"/>
          <w:sz w:val="28"/>
          <w:szCs w:val="28"/>
        </w:rPr>
        <w:t>2) разработка направлений земельной политики: обеспеченность земельными территориями устойчивого развития и социальной сферы. Отсутствие обоснованных целей порождает разногласия между различными структурами земельного рынка.</w:t>
      </w:r>
    </w:p>
    <w:p w:rsidR="00560450" w:rsidRPr="00560450" w:rsidRDefault="00560450" w:rsidP="00560450">
      <w:pPr>
        <w:spacing w:after="0" w:line="360" w:lineRule="auto"/>
        <w:ind w:firstLine="709"/>
        <w:jc w:val="both"/>
        <w:rPr>
          <w:rFonts w:ascii="Times New Roman" w:hAnsi="Times New Roman" w:cs="Times New Roman"/>
          <w:sz w:val="28"/>
          <w:szCs w:val="28"/>
        </w:rPr>
      </w:pPr>
      <w:r w:rsidRPr="00560450">
        <w:rPr>
          <w:rFonts w:ascii="Times New Roman" w:hAnsi="Times New Roman" w:cs="Times New Roman"/>
          <w:sz w:val="28"/>
          <w:szCs w:val="28"/>
        </w:rPr>
        <w:t>3) определение способов реализации целей. Четкий механизм в данное время отсутствует</w:t>
      </w:r>
      <w:proofErr w:type="gramStart"/>
      <w:r w:rsidR="00806AFB">
        <w:rPr>
          <w:rFonts w:ascii="Times New Roman" w:hAnsi="Times New Roman" w:cs="Times New Roman"/>
          <w:sz w:val="28"/>
          <w:szCs w:val="28"/>
        </w:rPr>
        <w:t>.,</w:t>
      </w:r>
      <w:r w:rsidRPr="00F85D6C">
        <w:rPr>
          <w:rFonts w:ascii="Times New Roman" w:hAnsi="Times New Roman" w:cs="Times New Roman"/>
          <w:sz w:val="28"/>
          <w:szCs w:val="28"/>
        </w:rPr>
        <w:t>[</w:t>
      </w:r>
      <w:proofErr w:type="gramEnd"/>
      <w:r w:rsidR="00D414E0" w:rsidRPr="00292042">
        <w:rPr>
          <w:rFonts w:ascii="Times New Roman" w:hAnsi="Times New Roman" w:cs="Times New Roman"/>
          <w:sz w:val="28"/>
          <w:szCs w:val="28"/>
        </w:rPr>
        <w:t>12</w:t>
      </w:r>
      <w:r w:rsidRPr="00F85D6C">
        <w:rPr>
          <w:rFonts w:ascii="Times New Roman" w:hAnsi="Times New Roman" w:cs="Times New Roman"/>
          <w:sz w:val="28"/>
          <w:szCs w:val="28"/>
        </w:rPr>
        <w:t>, с.340]</w:t>
      </w:r>
      <w:r w:rsidR="00806AFB">
        <w:rPr>
          <w:rFonts w:ascii="Times New Roman" w:hAnsi="Times New Roman" w:cs="Times New Roman"/>
          <w:sz w:val="28"/>
          <w:szCs w:val="28"/>
        </w:rPr>
        <w:t>.</w:t>
      </w:r>
    </w:p>
    <w:p w:rsidR="003166DC" w:rsidRDefault="00560450" w:rsidP="003166DC">
      <w:pPr>
        <w:spacing w:after="0" w:line="360" w:lineRule="auto"/>
        <w:ind w:firstLine="709"/>
        <w:jc w:val="both"/>
        <w:rPr>
          <w:rFonts w:ascii="Times New Roman" w:hAnsi="Times New Roman" w:cs="Times New Roman"/>
          <w:sz w:val="28"/>
          <w:szCs w:val="28"/>
        </w:rPr>
      </w:pPr>
      <w:bookmarkStart w:id="20" w:name="_Hlk10840723"/>
      <w:r w:rsidRPr="00560450">
        <w:rPr>
          <w:rFonts w:ascii="Times New Roman" w:hAnsi="Times New Roman" w:cs="Times New Roman"/>
          <w:sz w:val="28"/>
          <w:szCs w:val="28"/>
        </w:rPr>
        <w:t xml:space="preserve">Получается, что в нашей стране развитие земельных отношений требуют совершенствование законодательства в сфере управления земельными ресурсами. В настоящее время </w:t>
      </w:r>
      <w:proofErr w:type="gramStart"/>
      <w:r w:rsidRPr="00560450">
        <w:rPr>
          <w:rFonts w:ascii="Times New Roman" w:hAnsi="Times New Roman" w:cs="Times New Roman"/>
          <w:sz w:val="28"/>
          <w:szCs w:val="28"/>
        </w:rPr>
        <w:t>в  государстве</w:t>
      </w:r>
      <w:proofErr w:type="gramEnd"/>
      <w:r w:rsidRPr="00560450">
        <w:rPr>
          <w:rFonts w:ascii="Times New Roman" w:hAnsi="Times New Roman" w:cs="Times New Roman"/>
          <w:sz w:val="28"/>
          <w:szCs w:val="28"/>
        </w:rPr>
        <w:t xml:space="preserve"> разрабатываются проекты и программы, решающие сложные вопросы на пути становления земельных отношений.</w:t>
      </w:r>
      <w:bookmarkStart w:id="21" w:name="_Toc417328906"/>
    </w:p>
    <w:bookmarkEnd w:id="20"/>
    <w:p w:rsidR="00292042" w:rsidRDefault="00292042" w:rsidP="005B6840">
      <w:pPr>
        <w:spacing w:after="0" w:line="360" w:lineRule="auto"/>
        <w:rPr>
          <w:rFonts w:ascii="Times New Roman" w:hAnsi="Times New Roman" w:cs="Times New Roman"/>
          <w:sz w:val="28"/>
          <w:szCs w:val="28"/>
        </w:rPr>
      </w:pPr>
    </w:p>
    <w:p w:rsidR="00B23099" w:rsidRPr="001231E5" w:rsidRDefault="00287EA5" w:rsidP="00292042">
      <w:pPr>
        <w:spacing w:after="0" w:line="360" w:lineRule="auto"/>
        <w:ind w:firstLine="709"/>
        <w:jc w:val="both"/>
        <w:rPr>
          <w:rFonts w:ascii="Times New Roman" w:hAnsi="Times New Roman" w:cs="Times New Roman"/>
          <w:b/>
          <w:sz w:val="28"/>
          <w:szCs w:val="28"/>
        </w:rPr>
      </w:pPr>
      <w:r w:rsidRPr="001231E5">
        <w:rPr>
          <w:rFonts w:ascii="Times New Roman" w:hAnsi="Times New Roman" w:cs="Times New Roman"/>
          <w:sz w:val="28"/>
          <w:szCs w:val="28"/>
        </w:rPr>
        <w:t>2.</w:t>
      </w:r>
      <w:r w:rsidR="00B23099" w:rsidRPr="001231E5">
        <w:rPr>
          <w:rFonts w:ascii="Times New Roman" w:hAnsi="Times New Roman" w:cs="Times New Roman"/>
          <w:sz w:val="28"/>
          <w:szCs w:val="28"/>
        </w:rPr>
        <w:t>3</w:t>
      </w:r>
      <w:r w:rsidRPr="001231E5">
        <w:rPr>
          <w:rFonts w:ascii="Times New Roman" w:hAnsi="Times New Roman" w:cs="Times New Roman"/>
          <w:sz w:val="28"/>
          <w:szCs w:val="28"/>
        </w:rPr>
        <w:t xml:space="preserve"> Особенности земельных отношений</w:t>
      </w:r>
      <w:bookmarkEnd w:id="21"/>
    </w:p>
    <w:p w:rsidR="007A6618" w:rsidRPr="001231E5" w:rsidRDefault="007A6618" w:rsidP="001231E5">
      <w:pPr>
        <w:spacing w:after="0" w:line="360" w:lineRule="auto"/>
        <w:ind w:firstLine="709"/>
        <w:jc w:val="center"/>
        <w:rPr>
          <w:rFonts w:ascii="Times New Roman" w:hAnsi="Times New Roman" w:cs="Times New Roman"/>
          <w:sz w:val="28"/>
          <w:szCs w:val="28"/>
        </w:rPr>
      </w:pPr>
    </w:p>
    <w:p w:rsidR="001232DC" w:rsidRPr="001232DC" w:rsidRDefault="001232DC" w:rsidP="001232DC">
      <w:pPr>
        <w:spacing w:after="0" w:line="360" w:lineRule="auto"/>
        <w:ind w:firstLine="709"/>
        <w:jc w:val="both"/>
        <w:rPr>
          <w:rFonts w:ascii="Times New Roman" w:hAnsi="Times New Roman" w:cs="Times New Roman"/>
          <w:sz w:val="28"/>
          <w:szCs w:val="28"/>
        </w:rPr>
      </w:pPr>
      <w:r w:rsidRPr="001232DC">
        <w:rPr>
          <w:rFonts w:ascii="Times New Roman" w:hAnsi="Times New Roman" w:cs="Times New Roman"/>
          <w:sz w:val="28"/>
          <w:szCs w:val="28"/>
        </w:rPr>
        <w:t xml:space="preserve">Земельные отношения являются совокупностью отношений, возникающих между субъектами земельного права по поводу владения, пользования и распоряжения землей как ограниченного природного ресурса, как всеобщего труда и средства производства. </w:t>
      </w:r>
    </w:p>
    <w:p w:rsidR="001232DC" w:rsidRPr="001232DC" w:rsidRDefault="001232DC" w:rsidP="001232DC">
      <w:pPr>
        <w:spacing w:after="0" w:line="360" w:lineRule="auto"/>
        <w:ind w:firstLine="709"/>
        <w:jc w:val="both"/>
        <w:rPr>
          <w:rFonts w:ascii="Times New Roman" w:hAnsi="Times New Roman" w:cs="Times New Roman"/>
          <w:sz w:val="28"/>
          <w:szCs w:val="28"/>
        </w:rPr>
      </w:pPr>
      <w:r w:rsidRPr="001232DC">
        <w:rPr>
          <w:rFonts w:ascii="Times New Roman" w:hAnsi="Times New Roman" w:cs="Times New Roman"/>
          <w:sz w:val="28"/>
          <w:szCs w:val="28"/>
        </w:rPr>
        <w:t xml:space="preserve">Земельные </w:t>
      </w:r>
      <w:r w:rsidR="00DC3B48">
        <w:rPr>
          <w:rFonts w:ascii="Times New Roman" w:hAnsi="Times New Roman" w:cs="Times New Roman"/>
          <w:sz w:val="28"/>
          <w:szCs w:val="28"/>
        </w:rPr>
        <w:t xml:space="preserve">отношения </w:t>
      </w:r>
      <w:r w:rsidR="00DC3B48" w:rsidRPr="001C0329">
        <w:rPr>
          <w:rFonts w:ascii="Times New Roman" w:hAnsi="Times New Roman" w:cs="Times New Roman"/>
          <w:sz w:val="28"/>
          <w:szCs w:val="28"/>
        </w:rPr>
        <w:t>–</w:t>
      </w:r>
      <w:r w:rsidRPr="001232DC">
        <w:rPr>
          <w:rFonts w:ascii="Times New Roman" w:hAnsi="Times New Roman" w:cs="Times New Roman"/>
          <w:sz w:val="28"/>
          <w:szCs w:val="28"/>
        </w:rPr>
        <w:t xml:space="preserve"> очень сложная многоаспектная проблема, включающая в себя вопросы о формах собственности и хозяйствования, рынке </w:t>
      </w:r>
      <w:r w:rsidRPr="001232DC">
        <w:rPr>
          <w:rFonts w:ascii="Times New Roman" w:hAnsi="Times New Roman" w:cs="Times New Roman"/>
          <w:sz w:val="28"/>
          <w:szCs w:val="28"/>
        </w:rPr>
        <w:lastRenderedPageBreak/>
        <w:t xml:space="preserve">земли, цене земли, ренте, налоге на землю, управлении земельными ресурсами, разграничении федеральных и муниципальных земель, а </w:t>
      </w:r>
      <w:proofErr w:type="gramStart"/>
      <w:r w:rsidRPr="001232DC">
        <w:rPr>
          <w:rFonts w:ascii="Times New Roman" w:hAnsi="Times New Roman" w:cs="Times New Roman"/>
          <w:sz w:val="28"/>
          <w:szCs w:val="28"/>
        </w:rPr>
        <w:t>так же</w:t>
      </w:r>
      <w:proofErr w:type="gramEnd"/>
      <w:r w:rsidRPr="001232DC">
        <w:rPr>
          <w:rFonts w:ascii="Times New Roman" w:hAnsi="Times New Roman" w:cs="Times New Roman"/>
          <w:sz w:val="28"/>
          <w:szCs w:val="28"/>
        </w:rPr>
        <w:t xml:space="preserve"> средствах, поступающих от оборота земли, в том числе от аренды.</w:t>
      </w:r>
    </w:p>
    <w:p w:rsidR="001232DC" w:rsidRPr="001232DC" w:rsidRDefault="001232DC" w:rsidP="001232DC">
      <w:pPr>
        <w:spacing w:after="0" w:line="360" w:lineRule="auto"/>
        <w:ind w:firstLine="709"/>
        <w:jc w:val="both"/>
        <w:rPr>
          <w:rFonts w:ascii="Times New Roman" w:hAnsi="Times New Roman" w:cs="Times New Roman"/>
          <w:sz w:val="28"/>
          <w:szCs w:val="28"/>
        </w:rPr>
      </w:pPr>
      <w:r w:rsidRPr="001232DC">
        <w:rPr>
          <w:rFonts w:ascii="Times New Roman" w:hAnsi="Times New Roman" w:cs="Times New Roman"/>
          <w:sz w:val="28"/>
          <w:szCs w:val="28"/>
        </w:rPr>
        <w:t xml:space="preserve">земельные отношения, как основа производственных отношений, оказывают влияние на развитие производительных сил, ускоряя или </w:t>
      </w:r>
      <w:proofErr w:type="gramStart"/>
      <w:r w:rsidRPr="001232DC">
        <w:rPr>
          <w:rFonts w:ascii="Times New Roman" w:hAnsi="Times New Roman" w:cs="Times New Roman"/>
          <w:sz w:val="28"/>
          <w:szCs w:val="28"/>
        </w:rPr>
        <w:t>замедляя  процесс</w:t>
      </w:r>
      <w:proofErr w:type="gramEnd"/>
      <w:r w:rsidRPr="001232DC">
        <w:rPr>
          <w:rFonts w:ascii="Times New Roman" w:hAnsi="Times New Roman" w:cs="Times New Roman"/>
          <w:sz w:val="28"/>
          <w:szCs w:val="28"/>
        </w:rPr>
        <w:t xml:space="preserve"> производства. </w:t>
      </w:r>
    </w:p>
    <w:p w:rsidR="001232DC" w:rsidRPr="001232DC" w:rsidRDefault="00DC3B48" w:rsidP="001232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Аграрная реформа 1991</w:t>
      </w:r>
      <w:r w:rsidRPr="001C0329">
        <w:rPr>
          <w:rFonts w:ascii="Times New Roman" w:hAnsi="Times New Roman" w:cs="Times New Roman"/>
          <w:sz w:val="28"/>
          <w:szCs w:val="28"/>
        </w:rPr>
        <w:t>–</w:t>
      </w:r>
      <w:r w:rsidR="001232DC" w:rsidRPr="001232DC">
        <w:rPr>
          <w:rFonts w:ascii="Times New Roman" w:hAnsi="Times New Roman" w:cs="Times New Roman"/>
          <w:sz w:val="28"/>
          <w:szCs w:val="28"/>
        </w:rPr>
        <w:t xml:space="preserve">1998 года в России переместила на передний план земельные отношения, в </w:t>
      </w:r>
      <w:proofErr w:type="gramStart"/>
      <w:r w:rsidR="001232DC" w:rsidRPr="001232DC">
        <w:rPr>
          <w:rFonts w:ascii="Times New Roman" w:hAnsi="Times New Roman" w:cs="Times New Roman"/>
          <w:sz w:val="28"/>
          <w:szCs w:val="28"/>
        </w:rPr>
        <w:t>качестве  определяющего</w:t>
      </w:r>
      <w:proofErr w:type="gramEnd"/>
      <w:r w:rsidR="001232DC" w:rsidRPr="001232DC">
        <w:rPr>
          <w:rFonts w:ascii="Times New Roman" w:hAnsi="Times New Roman" w:cs="Times New Roman"/>
          <w:sz w:val="28"/>
          <w:szCs w:val="28"/>
        </w:rPr>
        <w:t xml:space="preserve"> элемента производственных отношений в сельском хозяйстве, возникающие между субъектами земельного права по поводу владения, пользования и распоряжения землей. В результате проведения реформы предполагалось заменить существовавшую</w:t>
      </w:r>
      <w:r w:rsidR="001232DC">
        <w:rPr>
          <w:rFonts w:ascii="Times New Roman" w:hAnsi="Times New Roman" w:cs="Times New Roman"/>
          <w:sz w:val="28"/>
          <w:szCs w:val="28"/>
        </w:rPr>
        <w:t xml:space="preserve"> </w:t>
      </w:r>
      <w:r w:rsidR="001232DC" w:rsidRPr="001232DC">
        <w:rPr>
          <w:rFonts w:ascii="Times New Roman" w:hAnsi="Times New Roman" w:cs="Times New Roman"/>
          <w:sz w:val="28"/>
          <w:szCs w:val="28"/>
        </w:rPr>
        <w:t>систему государственных земельных отношений на частные, государственные, коллективно-долевые формы собственности на землю. Целью новых образованных организаци</w:t>
      </w:r>
      <w:r w:rsidR="001232DC">
        <w:rPr>
          <w:rFonts w:ascii="Times New Roman" w:hAnsi="Times New Roman" w:cs="Times New Roman"/>
          <w:sz w:val="28"/>
          <w:szCs w:val="28"/>
        </w:rPr>
        <w:t>о</w:t>
      </w:r>
      <w:r w:rsidR="001232DC" w:rsidRPr="001232DC">
        <w:rPr>
          <w:rFonts w:ascii="Times New Roman" w:hAnsi="Times New Roman" w:cs="Times New Roman"/>
          <w:sz w:val="28"/>
          <w:szCs w:val="28"/>
        </w:rPr>
        <w:t xml:space="preserve">нно-правовых форм хозяйствования было обеспечение роста эффективности аграрного </w:t>
      </w:r>
      <w:proofErr w:type="gramStart"/>
      <w:r w:rsidR="001232DC" w:rsidRPr="001232DC">
        <w:rPr>
          <w:rFonts w:ascii="Times New Roman" w:hAnsi="Times New Roman" w:cs="Times New Roman"/>
          <w:sz w:val="28"/>
          <w:szCs w:val="28"/>
        </w:rPr>
        <w:t>производства,  рационального</w:t>
      </w:r>
      <w:proofErr w:type="gramEnd"/>
      <w:r w:rsidR="001232DC" w:rsidRPr="001232DC">
        <w:rPr>
          <w:rFonts w:ascii="Times New Roman" w:hAnsi="Times New Roman" w:cs="Times New Roman"/>
          <w:sz w:val="28"/>
          <w:szCs w:val="28"/>
        </w:rPr>
        <w:t xml:space="preserve"> подхода к использованию земли, повышения ее плодородия.</w:t>
      </w:r>
      <w:r w:rsidR="00F85D6C" w:rsidRPr="00F85D6C">
        <w:rPr>
          <w:rFonts w:ascii="Times New Roman" w:hAnsi="Times New Roman" w:cs="Times New Roman"/>
          <w:sz w:val="28"/>
          <w:szCs w:val="28"/>
        </w:rPr>
        <w:t xml:space="preserve"> </w:t>
      </w:r>
      <w:r w:rsidR="001232DC" w:rsidRPr="001232DC">
        <w:rPr>
          <w:rFonts w:ascii="Times New Roman" w:hAnsi="Times New Roman" w:cs="Times New Roman"/>
          <w:sz w:val="28"/>
          <w:szCs w:val="28"/>
        </w:rPr>
        <w:t>В ходе проведения земельной реформы было произведено перераспределение земель по типам собственности и основным типам сельскохозяйственных предприятий, включающих в себя развитие новых видов предприятий, крестьянских (фермерских)</w:t>
      </w:r>
      <w:r w:rsidR="00806AFB">
        <w:rPr>
          <w:rFonts w:ascii="Times New Roman" w:hAnsi="Times New Roman" w:cs="Times New Roman"/>
          <w:sz w:val="28"/>
          <w:szCs w:val="28"/>
        </w:rPr>
        <w:t xml:space="preserve"> хозяйств и хозяйств населения.,</w:t>
      </w:r>
      <w:r w:rsidR="001232DC" w:rsidRPr="001232DC">
        <w:rPr>
          <w:rFonts w:ascii="Times New Roman" w:hAnsi="Times New Roman" w:cs="Times New Roman"/>
          <w:sz w:val="28"/>
          <w:szCs w:val="28"/>
        </w:rPr>
        <w:t>[</w:t>
      </w:r>
      <w:r w:rsidR="00F85D6C">
        <w:rPr>
          <w:rFonts w:ascii="Times New Roman" w:hAnsi="Times New Roman" w:cs="Times New Roman"/>
          <w:sz w:val="28"/>
          <w:szCs w:val="28"/>
        </w:rPr>
        <w:t>10</w:t>
      </w:r>
      <w:r w:rsidR="001232DC" w:rsidRPr="001232DC">
        <w:rPr>
          <w:rFonts w:ascii="Times New Roman" w:hAnsi="Times New Roman" w:cs="Times New Roman"/>
          <w:sz w:val="28"/>
          <w:szCs w:val="28"/>
        </w:rPr>
        <w:t>]</w:t>
      </w:r>
      <w:r w:rsidR="00806AFB">
        <w:rPr>
          <w:rFonts w:ascii="Times New Roman" w:hAnsi="Times New Roman" w:cs="Times New Roman"/>
          <w:sz w:val="28"/>
          <w:szCs w:val="28"/>
        </w:rPr>
        <w:t>.</w:t>
      </w:r>
      <w:r w:rsidR="001232DC" w:rsidRPr="001232DC">
        <w:rPr>
          <w:rFonts w:ascii="Times New Roman" w:hAnsi="Times New Roman" w:cs="Times New Roman"/>
          <w:sz w:val="28"/>
          <w:szCs w:val="28"/>
        </w:rPr>
        <w:t xml:space="preserve"> Проведение приватизации, быстрое разгосударствление собственности привело к появлению неэффективных земельных собственников, к резкому падению уровня жизни российских </w:t>
      </w:r>
      <w:r w:rsidR="00806AFB">
        <w:rPr>
          <w:rFonts w:ascii="Times New Roman" w:hAnsi="Times New Roman" w:cs="Times New Roman"/>
          <w:sz w:val="28"/>
          <w:szCs w:val="28"/>
        </w:rPr>
        <w:t>домохозяйств</w:t>
      </w:r>
      <w:proofErr w:type="gramStart"/>
      <w:r w:rsidR="00806AFB">
        <w:rPr>
          <w:rFonts w:ascii="Times New Roman" w:hAnsi="Times New Roman" w:cs="Times New Roman"/>
          <w:sz w:val="28"/>
          <w:szCs w:val="28"/>
        </w:rPr>
        <w:t>.,</w:t>
      </w:r>
      <w:r w:rsidR="001232DC" w:rsidRPr="00F85D6C">
        <w:rPr>
          <w:rFonts w:ascii="Times New Roman" w:hAnsi="Times New Roman" w:cs="Times New Roman"/>
          <w:sz w:val="28"/>
          <w:szCs w:val="28"/>
        </w:rPr>
        <w:t>[</w:t>
      </w:r>
      <w:proofErr w:type="gramEnd"/>
      <w:r w:rsidR="001232DC" w:rsidRPr="00F85D6C">
        <w:rPr>
          <w:rFonts w:ascii="Times New Roman" w:hAnsi="Times New Roman" w:cs="Times New Roman"/>
          <w:sz w:val="28"/>
          <w:szCs w:val="28"/>
        </w:rPr>
        <w:t>1</w:t>
      </w:r>
      <w:r w:rsidR="008C5B35" w:rsidRPr="00F85D6C">
        <w:rPr>
          <w:rFonts w:ascii="Times New Roman" w:hAnsi="Times New Roman" w:cs="Times New Roman"/>
          <w:sz w:val="28"/>
          <w:szCs w:val="28"/>
        </w:rPr>
        <w:t>8</w:t>
      </w:r>
      <w:r w:rsidR="001232DC" w:rsidRPr="00F85D6C">
        <w:rPr>
          <w:rFonts w:ascii="Times New Roman" w:hAnsi="Times New Roman" w:cs="Times New Roman"/>
          <w:sz w:val="28"/>
          <w:szCs w:val="28"/>
        </w:rPr>
        <w:t>, с.4]</w:t>
      </w:r>
      <w:r w:rsidR="00806AFB">
        <w:rPr>
          <w:rFonts w:ascii="Times New Roman" w:hAnsi="Times New Roman" w:cs="Times New Roman"/>
          <w:sz w:val="28"/>
          <w:szCs w:val="28"/>
        </w:rPr>
        <w:t>.</w:t>
      </w:r>
      <w:r w:rsidR="001232DC" w:rsidRPr="001232DC">
        <w:rPr>
          <w:rFonts w:ascii="Times New Roman" w:hAnsi="Times New Roman" w:cs="Times New Roman"/>
          <w:sz w:val="28"/>
          <w:szCs w:val="28"/>
        </w:rPr>
        <w:t xml:space="preserve">  </w:t>
      </w:r>
    </w:p>
    <w:p w:rsidR="001232DC" w:rsidRPr="001232DC" w:rsidRDefault="001232DC" w:rsidP="001232DC">
      <w:pPr>
        <w:spacing w:after="0" w:line="360" w:lineRule="auto"/>
        <w:ind w:firstLine="709"/>
        <w:jc w:val="both"/>
        <w:rPr>
          <w:rFonts w:ascii="Times New Roman" w:hAnsi="Times New Roman" w:cs="Times New Roman"/>
          <w:sz w:val="28"/>
          <w:szCs w:val="28"/>
        </w:rPr>
      </w:pPr>
      <w:r w:rsidRPr="001232DC">
        <w:rPr>
          <w:rFonts w:ascii="Times New Roman" w:hAnsi="Times New Roman" w:cs="Times New Roman"/>
          <w:sz w:val="28"/>
          <w:szCs w:val="28"/>
        </w:rPr>
        <w:t>В настоящее время изменения в структуре форм собственности в нашей стране происходят постоянно и оказывают влияние на экономическую, политическую жизнь страны.</w:t>
      </w:r>
    </w:p>
    <w:p w:rsidR="001D13B0" w:rsidRDefault="001232DC" w:rsidP="001232DC">
      <w:pPr>
        <w:spacing w:after="0" w:line="360" w:lineRule="auto"/>
        <w:ind w:firstLine="709"/>
        <w:jc w:val="both"/>
        <w:rPr>
          <w:rFonts w:ascii="Times New Roman" w:hAnsi="Times New Roman" w:cs="Times New Roman"/>
          <w:sz w:val="28"/>
          <w:szCs w:val="28"/>
        </w:rPr>
      </w:pPr>
      <w:r w:rsidRPr="001232DC">
        <w:rPr>
          <w:rFonts w:ascii="Times New Roman" w:hAnsi="Times New Roman" w:cs="Times New Roman"/>
          <w:sz w:val="28"/>
          <w:szCs w:val="28"/>
        </w:rPr>
        <w:t xml:space="preserve">За последние 9 </w:t>
      </w:r>
      <w:proofErr w:type="gramStart"/>
      <w:r w:rsidRPr="001232DC">
        <w:rPr>
          <w:rFonts w:ascii="Times New Roman" w:hAnsi="Times New Roman" w:cs="Times New Roman"/>
          <w:sz w:val="28"/>
          <w:szCs w:val="28"/>
        </w:rPr>
        <w:t>лет  в</w:t>
      </w:r>
      <w:proofErr w:type="gramEnd"/>
      <w:r w:rsidRPr="001232DC">
        <w:rPr>
          <w:rFonts w:ascii="Times New Roman" w:hAnsi="Times New Roman" w:cs="Times New Roman"/>
          <w:sz w:val="28"/>
          <w:szCs w:val="28"/>
        </w:rPr>
        <w:t xml:space="preserve"> России структура форм собственности претерпела следующие изменения, данные приведены в таблице 1.</w:t>
      </w:r>
      <w:r w:rsidR="0049504A" w:rsidRPr="00CA6D72">
        <w:rPr>
          <w:rFonts w:ascii="Times New Roman" w:hAnsi="Times New Roman" w:cs="Times New Roman"/>
          <w:sz w:val="28"/>
          <w:szCs w:val="28"/>
        </w:rPr>
        <w:t xml:space="preserve">За последние 9 лет </w:t>
      </w:r>
      <w:r w:rsidR="00296D35">
        <w:rPr>
          <w:rFonts w:ascii="Times New Roman" w:hAnsi="Times New Roman" w:cs="Times New Roman"/>
          <w:sz w:val="28"/>
          <w:szCs w:val="28"/>
        </w:rPr>
        <w:t xml:space="preserve"> в России структура</w:t>
      </w:r>
      <w:r w:rsidR="0049504A" w:rsidRPr="00CA6D72">
        <w:rPr>
          <w:rFonts w:ascii="Times New Roman" w:hAnsi="Times New Roman" w:cs="Times New Roman"/>
          <w:sz w:val="28"/>
          <w:szCs w:val="28"/>
        </w:rPr>
        <w:t xml:space="preserve"> форм собственности </w:t>
      </w:r>
      <w:r w:rsidR="00296D35">
        <w:rPr>
          <w:rFonts w:ascii="Times New Roman" w:hAnsi="Times New Roman" w:cs="Times New Roman"/>
          <w:sz w:val="28"/>
          <w:szCs w:val="28"/>
        </w:rPr>
        <w:t xml:space="preserve">претерпела </w:t>
      </w:r>
      <w:r w:rsidR="0049504A" w:rsidRPr="00CA6D72">
        <w:rPr>
          <w:rFonts w:ascii="Times New Roman" w:hAnsi="Times New Roman" w:cs="Times New Roman"/>
          <w:sz w:val="28"/>
          <w:szCs w:val="28"/>
        </w:rPr>
        <w:t>следующие изменения, данные приведены в таблице 1</w:t>
      </w:r>
      <w:r w:rsidR="00296D35">
        <w:rPr>
          <w:rFonts w:ascii="Times New Roman" w:hAnsi="Times New Roman" w:cs="Times New Roman"/>
          <w:sz w:val="28"/>
          <w:szCs w:val="28"/>
        </w:rPr>
        <w:t>.</w:t>
      </w:r>
    </w:p>
    <w:p w:rsidR="00292042" w:rsidRDefault="00292042" w:rsidP="001232DC">
      <w:pPr>
        <w:spacing w:after="0" w:line="360" w:lineRule="auto"/>
        <w:ind w:firstLine="709"/>
        <w:jc w:val="both"/>
        <w:rPr>
          <w:rFonts w:ascii="Times New Roman" w:hAnsi="Times New Roman" w:cs="Times New Roman"/>
          <w:sz w:val="28"/>
          <w:szCs w:val="28"/>
        </w:rPr>
      </w:pPr>
    </w:p>
    <w:p w:rsidR="0049504A" w:rsidRPr="007F1DB2" w:rsidRDefault="0049504A" w:rsidP="0049504A">
      <w:pPr>
        <w:rPr>
          <w:rFonts w:ascii="Times New Roman" w:hAnsi="Times New Roman" w:cs="Times New Roman"/>
          <w:sz w:val="28"/>
          <w:szCs w:val="28"/>
        </w:rPr>
      </w:pPr>
      <w:r w:rsidRPr="00CA6D72">
        <w:rPr>
          <w:rFonts w:ascii="Times New Roman" w:hAnsi="Times New Roman" w:cs="Times New Roman"/>
          <w:sz w:val="28"/>
          <w:szCs w:val="28"/>
        </w:rPr>
        <w:t>Таблица 1</w:t>
      </w:r>
      <w:r w:rsidR="001145EF" w:rsidRPr="001C0329">
        <w:rPr>
          <w:rFonts w:ascii="Times New Roman" w:hAnsi="Times New Roman" w:cs="Times New Roman"/>
          <w:sz w:val="28"/>
          <w:szCs w:val="28"/>
        </w:rPr>
        <w:t>–</w:t>
      </w:r>
      <w:r w:rsidRPr="00CA6D72">
        <w:rPr>
          <w:rFonts w:ascii="Times New Roman" w:hAnsi="Times New Roman" w:cs="Times New Roman"/>
          <w:sz w:val="28"/>
          <w:szCs w:val="28"/>
        </w:rPr>
        <w:t xml:space="preserve"> Земельный фонд России по формам собственности, </w:t>
      </w:r>
      <w:proofErr w:type="gramStart"/>
      <w:r w:rsidRPr="00CA6D72">
        <w:rPr>
          <w:rFonts w:ascii="Times New Roman" w:hAnsi="Times New Roman" w:cs="Times New Roman"/>
          <w:sz w:val="28"/>
          <w:szCs w:val="28"/>
        </w:rPr>
        <w:t>млн.га</w:t>
      </w:r>
      <w:proofErr w:type="gramEnd"/>
      <w:r w:rsidR="007F1DB2" w:rsidRPr="007F1DB2">
        <w:rPr>
          <w:rFonts w:ascii="Times New Roman" w:hAnsi="Times New Roman" w:cs="Times New Roman"/>
          <w:sz w:val="28"/>
          <w:szCs w:val="28"/>
        </w:rPr>
        <w:t xml:space="preserve"> </w:t>
      </w:r>
      <w:r w:rsidR="00806AFB">
        <w:rPr>
          <w:rFonts w:ascii="Times New Roman" w:hAnsi="Times New Roman" w:cs="Times New Roman"/>
          <w:sz w:val="28"/>
          <w:szCs w:val="28"/>
        </w:rPr>
        <w:t>,[28].</w:t>
      </w:r>
    </w:p>
    <w:tbl>
      <w:tblPr>
        <w:tblW w:w="9654" w:type="dxa"/>
        <w:tblInd w:w="93" w:type="dxa"/>
        <w:tblLayout w:type="fixed"/>
        <w:tblLook w:val="04A0" w:firstRow="1" w:lastRow="0" w:firstColumn="1" w:lastColumn="0" w:noHBand="0" w:noVBand="1"/>
      </w:tblPr>
      <w:tblGrid>
        <w:gridCol w:w="1858"/>
        <w:gridCol w:w="851"/>
        <w:gridCol w:w="850"/>
        <w:gridCol w:w="851"/>
        <w:gridCol w:w="850"/>
        <w:gridCol w:w="851"/>
        <w:gridCol w:w="850"/>
        <w:gridCol w:w="851"/>
        <w:gridCol w:w="850"/>
        <w:gridCol w:w="992"/>
      </w:tblGrid>
      <w:tr w:rsidR="0049504A" w:rsidRPr="007B248D" w:rsidTr="00043152">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248D" w:rsidRPr="007B248D" w:rsidRDefault="007B248D" w:rsidP="00292042">
            <w:pPr>
              <w:spacing w:after="0" w:line="240" w:lineRule="auto"/>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Вид</w:t>
            </w:r>
          </w:p>
          <w:p w:rsidR="0049504A" w:rsidRPr="007B248D" w:rsidRDefault="0049504A" w:rsidP="00292042">
            <w:pPr>
              <w:spacing w:after="0" w:line="240" w:lineRule="auto"/>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собственности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2005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2006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2007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2008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2009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2010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2011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2012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2013</w:t>
            </w:r>
          </w:p>
        </w:tc>
      </w:tr>
      <w:tr w:rsidR="0049504A" w:rsidRPr="007B248D" w:rsidTr="00043152">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9504A" w:rsidRPr="007B248D" w:rsidRDefault="00480F33" w:rsidP="0029204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w:t>
            </w:r>
            <w:r w:rsidR="0049504A" w:rsidRPr="007B248D">
              <w:rPr>
                <w:rFonts w:ascii="Times New Roman" w:eastAsia="Times New Roman" w:hAnsi="Times New Roman" w:cs="Times New Roman"/>
                <w:color w:val="000000"/>
                <w:lang w:eastAsia="ru-RU"/>
              </w:rPr>
              <w:t>осударственная и муниципальная собственность</w:t>
            </w:r>
          </w:p>
        </w:tc>
        <w:tc>
          <w:tcPr>
            <w:tcW w:w="851"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1580,4</w:t>
            </w:r>
          </w:p>
        </w:tc>
        <w:tc>
          <w:tcPr>
            <w:tcW w:w="850"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1580</w:t>
            </w:r>
          </w:p>
        </w:tc>
        <w:tc>
          <w:tcPr>
            <w:tcW w:w="851"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1577,6</w:t>
            </w:r>
          </w:p>
        </w:tc>
        <w:tc>
          <w:tcPr>
            <w:tcW w:w="850"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1576,9</w:t>
            </w:r>
          </w:p>
        </w:tc>
        <w:tc>
          <w:tcPr>
            <w:tcW w:w="851"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1576,3</w:t>
            </w:r>
          </w:p>
        </w:tc>
        <w:tc>
          <w:tcPr>
            <w:tcW w:w="850"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1575,4</w:t>
            </w:r>
          </w:p>
        </w:tc>
        <w:tc>
          <w:tcPr>
            <w:tcW w:w="851"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1576,7</w:t>
            </w:r>
          </w:p>
        </w:tc>
        <w:tc>
          <w:tcPr>
            <w:tcW w:w="850"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1576,8</w:t>
            </w:r>
          </w:p>
        </w:tc>
        <w:tc>
          <w:tcPr>
            <w:tcW w:w="992"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1576,9</w:t>
            </w:r>
          </w:p>
        </w:tc>
      </w:tr>
      <w:tr w:rsidR="0049504A" w:rsidRPr="007B248D" w:rsidTr="00043152">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частная собственность</w:t>
            </w:r>
            <w:r w:rsidR="00723B11">
              <w:rPr>
                <w:rFonts w:ascii="Times New Roman" w:eastAsia="Times New Roman" w:hAnsi="Times New Roman" w:cs="Times New Roman"/>
                <w:color w:val="000000"/>
                <w:lang w:eastAsia="ru-RU"/>
              </w:rPr>
              <w:t>, состоящая из</w:t>
            </w:r>
          </w:p>
        </w:tc>
        <w:tc>
          <w:tcPr>
            <w:tcW w:w="851"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129,4</w:t>
            </w:r>
          </w:p>
        </w:tc>
        <w:tc>
          <w:tcPr>
            <w:tcW w:w="850"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129,80</w:t>
            </w:r>
          </w:p>
        </w:tc>
        <w:tc>
          <w:tcPr>
            <w:tcW w:w="851"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132,2</w:t>
            </w:r>
          </w:p>
        </w:tc>
        <w:tc>
          <w:tcPr>
            <w:tcW w:w="850"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132,9</w:t>
            </w:r>
          </w:p>
        </w:tc>
        <w:tc>
          <w:tcPr>
            <w:tcW w:w="851"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133,5</w:t>
            </w:r>
          </w:p>
        </w:tc>
        <w:tc>
          <w:tcPr>
            <w:tcW w:w="850"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133,4</w:t>
            </w:r>
          </w:p>
        </w:tc>
        <w:tc>
          <w:tcPr>
            <w:tcW w:w="851"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133,1</w:t>
            </w:r>
          </w:p>
        </w:tc>
        <w:tc>
          <w:tcPr>
            <w:tcW w:w="850"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113</w:t>
            </w:r>
          </w:p>
        </w:tc>
        <w:tc>
          <w:tcPr>
            <w:tcW w:w="992"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132,9</w:t>
            </w:r>
          </w:p>
        </w:tc>
      </w:tr>
      <w:tr w:rsidR="0049504A" w:rsidRPr="007B248D" w:rsidTr="00043152">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9504A" w:rsidRPr="007B248D" w:rsidRDefault="00723B11" w:rsidP="0029204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собственности </w:t>
            </w:r>
            <w:r w:rsidR="0049504A" w:rsidRPr="007B248D">
              <w:rPr>
                <w:rFonts w:ascii="Times New Roman" w:eastAsia="Times New Roman" w:hAnsi="Times New Roman" w:cs="Times New Roman"/>
                <w:color w:val="000000"/>
                <w:lang w:eastAsia="ru-RU"/>
              </w:rPr>
              <w:t>граждан</w:t>
            </w:r>
          </w:p>
        </w:tc>
        <w:tc>
          <w:tcPr>
            <w:tcW w:w="851"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124,2</w:t>
            </w:r>
          </w:p>
        </w:tc>
        <w:tc>
          <w:tcPr>
            <w:tcW w:w="850"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123,8</w:t>
            </w:r>
          </w:p>
        </w:tc>
        <w:tc>
          <w:tcPr>
            <w:tcW w:w="851"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125,1</w:t>
            </w:r>
          </w:p>
        </w:tc>
        <w:tc>
          <w:tcPr>
            <w:tcW w:w="850"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124,3</w:t>
            </w:r>
          </w:p>
        </w:tc>
        <w:tc>
          <w:tcPr>
            <w:tcW w:w="851"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123,2</w:t>
            </w:r>
          </w:p>
        </w:tc>
        <w:tc>
          <w:tcPr>
            <w:tcW w:w="850"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121,4</w:t>
            </w:r>
          </w:p>
        </w:tc>
        <w:tc>
          <w:tcPr>
            <w:tcW w:w="851"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119,6</w:t>
            </w:r>
          </w:p>
        </w:tc>
        <w:tc>
          <w:tcPr>
            <w:tcW w:w="850"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118,3</w:t>
            </w:r>
          </w:p>
        </w:tc>
        <w:tc>
          <w:tcPr>
            <w:tcW w:w="992"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117</w:t>
            </w:r>
          </w:p>
        </w:tc>
      </w:tr>
      <w:tr w:rsidR="0049504A" w:rsidRPr="007B248D" w:rsidTr="00043152">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9504A" w:rsidRPr="007B248D" w:rsidRDefault="00723B11" w:rsidP="0029204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собственности</w:t>
            </w:r>
            <w:r w:rsidR="0049504A" w:rsidRPr="007B248D">
              <w:rPr>
                <w:rFonts w:ascii="Times New Roman" w:eastAsia="Times New Roman" w:hAnsi="Times New Roman" w:cs="Times New Roman"/>
                <w:color w:val="000000"/>
                <w:lang w:eastAsia="ru-RU"/>
              </w:rPr>
              <w:t xml:space="preserve"> юридических лиц</w:t>
            </w:r>
          </w:p>
        </w:tc>
        <w:tc>
          <w:tcPr>
            <w:tcW w:w="851"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5,2</w:t>
            </w:r>
          </w:p>
        </w:tc>
        <w:tc>
          <w:tcPr>
            <w:tcW w:w="850"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7,1</w:t>
            </w:r>
          </w:p>
        </w:tc>
        <w:tc>
          <w:tcPr>
            <w:tcW w:w="850"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8,6</w:t>
            </w:r>
          </w:p>
        </w:tc>
        <w:tc>
          <w:tcPr>
            <w:tcW w:w="851"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10,3</w:t>
            </w:r>
          </w:p>
        </w:tc>
        <w:tc>
          <w:tcPr>
            <w:tcW w:w="850"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12,00</w:t>
            </w:r>
          </w:p>
        </w:tc>
        <w:tc>
          <w:tcPr>
            <w:tcW w:w="851"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13,5</w:t>
            </w:r>
          </w:p>
        </w:tc>
        <w:tc>
          <w:tcPr>
            <w:tcW w:w="850"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14,7</w:t>
            </w:r>
          </w:p>
        </w:tc>
        <w:tc>
          <w:tcPr>
            <w:tcW w:w="992" w:type="dxa"/>
            <w:tcBorders>
              <w:top w:val="nil"/>
              <w:left w:val="nil"/>
              <w:bottom w:val="single" w:sz="4" w:space="0" w:color="auto"/>
              <w:right w:val="single" w:sz="4" w:space="0" w:color="auto"/>
            </w:tcBorders>
            <w:shd w:val="clear" w:color="auto" w:fill="auto"/>
            <w:noWrap/>
            <w:vAlign w:val="bottom"/>
            <w:hideMark/>
          </w:tcPr>
          <w:p w:rsidR="0049504A" w:rsidRPr="007B248D" w:rsidRDefault="0049504A" w:rsidP="00292042">
            <w:pPr>
              <w:spacing w:after="0" w:line="240" w:lineRule="auto"/>
              <w:jc w:val="right"/>
              <w:rPr>
                <w:rFonts w:ascii="Times New Roman" w:eastAsia="Times New Roman" w:hAnsi="Times New Roman" w:cs="Times New Roman"/>
                <w:color w:val="000000"/>
                <w:lang w:eastAsia="ru-RU"/>
              </w:rPr>
            </w:pPr>
            <w:r w:rsidRPr="007B248D">
              <w:rPr>
                <w:rFonts w:ascii="Times New Roman" w:eastAsia="Times New Roman" w:hAnsi="Times New Roman" w:cs="Times New Roman"/>
                <w:color w:val="000000"/>
                <w:lang w:eastAsia="ru-RU"/>
              </w:rPr>
              <w:t>15,9</w:t>
            </w:r>
          </w:p>
        </w:tc>
      </w:tr>
    </w:tbl>
    <w:p w:rsidR="00287EA5" w:rsidRPr="00296D35" w:rsidRDefault="0049504A" w:rsidP="00723B11">
      <w:pPr>
        <w:spacing w:after="0" w:line="360" w:lineRule="auto"/>
        <w:ind w:firstLine="709"/>
        <w:jc w:val="both"/>
        <w:rPr>
          <w:rFonts w:ascii="Times New Roman" w:hAnsi="Times New Roman" w:cs="Times New Roman"/>
          <w:sz w:val="28"/>
          <w:szCs w:val="28"/>
        </w:rPr>
      </w:pPr>
      <w:r w:rsidRPr="00296D35">
        <w:rPr>
          <w:rFonts w:ascii="Times New Roman" w:hAnsi="Times New Roman" w:cs="Times New Roman"/>
          <w:sz w:val="28"/>
          <w:szCs w:val="28"/>
        </w:rPr>
        <w:t xml:space="preserve">При анализе данной таблицы делаем вывод, что </w:t>
      </w:r>
      <w:proofErr w:type="gramStart"/>
      <w:r w:rsidRPr="00296D35">
        <w:rPr>
          <w:rFonts w:ascii="Times New Roman" w:hAnsi="Times New Roman" w:cs="Times New Roman"/>
          <w:sz w:val="28"/>
          <w:szCs w:val="28"/>
        </w:rPr>
        <w:t>площадь  земель</w:t>
      </w:r>
      <w:proofErr w:type="gramEnd"/>
      <w:r w:rsidRPr="00296D35">
        <w:rPr>
          <w:rFonts w:ascii="Times New Roman" w:hAnsi="Times New Roman" w:cs="Times New Roman"/>
          <w:sz w:val="28"/>
          <w:szCs w:val="28"/>
        </w:rPr>
        <w:t xml:space="preserve">, находящихся в государственной и муниципальной собственности за  рассматриваемый промежуток времени изменилась незначительно. Большие изменения </w:t>
      </w:r>
      <w:proofErr w:type="gramStart"/>
      <w:r w:rsidRPr="00296D35">
        <w:rPr>
          <w:rFonts w:ascii="Times New Roman" w:hAnsi="Times New Roman" w:cs="Times New Roman"/>
          <w:sz w:val="28"/>
          <w:szCs w:val="28"/>
        </w:rPr>
        <w:t>произошли</w:t>
      </w:r>
      <w:r w:rsidR="00296D35">
        <w:rPr>
          <w:rFonts w:ascii="Times New Roman" w:hAnsi="Times New Roman" w:cs="Times New Roman"/>
          <w:sz w:val="28"/>
          <w:szCs w:val="28"/>
        </w:rPr>
        <w:t xml:space="preserve">  в</w:t>
      </w:r>
      <w:proofErr w:type="gramEnd"/>
      <w:r w:rsidR="00296D35">
        <w:rPr>
          <w:rFonts w:ascii="Times New Roman" w:hAnsi="Times New Roman" w:cs="Times New Roman"/>
          <w:sz w:val="28"/>
          <w:szCs w:val="28"/>
        </w:rPr>
        <w:t xml:space="preserve"> частной форме собственности</w:t>
      </w:r>
      <w:r w:rsidRPr="00296D35">
        <w:rPr>
          <w:rFonts w:ascii="Times New Roman" w:hAnsi="Times New Roman" w:cs="Times New Roman"/>
          <w:sz w:val="28"/>
          <w:szCs w:val="28"/>
        </w:rPr>
        <w:t xml:space="preserve">: наблюдается переход прав собственности от физических лиц к юридическим лицам, что оказывает влияние  на развитие экономики страны.   </w:t>
      </w:r>
    </w:p>
    <w:p w:rsidR="00480F33" w:rsidRPr="00292042" w:rsidRDefault="00287EA5" w:rsidP="00F85D6C">
      <w:pPr>
        <w:spacing w:after="0" w:line="360" w:lineRule="auto"/>
        <w:ind w:firstLine="709"/>
        <w:jc w:val="both"/>
      </w:pPr>
      <w:r w:rsidRPr="002B453A">
        <w:rPr>
          <w:rFonts w:ascii="Times New Roman" w:hAnsi="Times New Roman" w:cs="Times New Roman"/>
          <w:sz w:val="28"/>
          <w:szCs w:val="28"/>
        </w:rPr>
        <w:t xml:space="preserve">Динамика распределения земель по формам собственности на землях категории сельскохозяйственного назначения представлена на рисунке </w:t>
      </w:r>
      <w:r w:rsidR="00DE13E3" w:rsidRPr="002B453A">
        <w:rPr>
          <w:rFonts w:ascii="Times New Roman" w:hAnsi="Times New Roman" w:cs="Times New Roman"/>
          <w:sz w:val="28"/>
          <w:szCs w:val="28"/>
        </w:rPr>
        <w:t>2.</w:t>
      </w:r>
      <w:r w:rsidR="00480F33" w:rsidRPr="00480F33">
        <w:t xml:space="preserve"> </w:t>
      </w:r>
    </w:p>
    <w:p w:rsidR="00480F33" w:rsidRPr="00292042" w:rsidRDefault="00480F33" w:rsidP="00F85D6C">
      <w:pPr>
        <w:spacing w:after="0" w:line="360" w:lineRule="auto"/>
        <w:ind w:firstLine="709"/>
        <w:jc w:val="both"/>
      </w:pPr>
      <w:r w:rsidRPr="00480F33">
        <w:rPr>
          <w:rFonts w:ascii="Times New Roman" w:hAnsi="Times New Roman" w:cs="Times New Roman"/>
          <w:sz w:val="28"/>
          <w:szCs w:val="28"/>
        </w:rPr>
        <w:t>Анализируя динамику распределения земель категории сельскохозяйственного назначения по формам собственности, делаем вывод о том, что площадь земель, которые находятся в государственной и муниципальной собственности за последние 8 лет значительно снизилась на 17,5 млн.га, а площадь земель, находящаяся в частной собственности возросла на 2,4 млн.га.</w:t>
      </w:r>
      <w:r w:rsidRPr="00480F33">
        <w:t xml:space="preserve"> </w:t>
      </w:r>
    </w:p>
    <w:p w:rsidR="00480F33" w:rsidRDefault="00480F33" w:rsidP="008D779C">
      <w:pPr>
        <w:spacing w:after="0" w:line="360" w:lineRule="auto"/>
        <w:ind w:firstLine="709"/>
        <w:jc w:val="both"/>
        <w:rPr>
          <w:rFonts w:ascii="Times New Roman" w:hAnsi="Times New Roman" w:cs="Times New Roman"/>
          <w:sz w:val="28"/>
          <w:szCs w:val="28"/>
        </w:rPr>
      </w:pPr>
      <w:r w:rsidRPr="00480F33">
        <w:rPr>
          <w:rFonts w:ascii="Times New Roman" w:hAnsi="Times New Roman" w:cs="Times New Roman"/>
          <w:sz w:val="28"/>
          <w:szCs w:val="28"/>
        </w:rPr>
        <w:t xml:space="preserve">В мировой практике выработаны четкие механизмы экономических отношений в землепользовании. Земля, как часть природного комплекса земля, является </w:t>
      </w:r>
      <w:proofErr w:type="gramStart"/>
      <w:r w:rsidRPr="00480F33">
        <w:rPr>
          <w:rFonts w:ascii="Times New Roman" w:hAnsi="Times New Roman" w:cs="Times New Roman"/>
          <w:sz w:val="28"/>
          <w:szCs w:val="28"/>
        </w:rPr>
        <w:t>достоянием  народа</w:t>
      </w:r>
      <w:proofErr w:type="gramEnd"/>
      <w:r w:rsidRPr="00480F33">
        <w:rPr>
          <w:rFonts w:ascii="Times New Roman" w:hAnsi="Times New Roman" w:cs="Times New Roman"/>
          <w:sz w:val="28"/>
          <w:szCs w:val="28"/>
        </w:rPr>
        <w:t xml:space="preserve"> в целом, но как пространственный базис и как средство производства земля может выступать как объект собственности отдельного индивидуума или людей. В настоящее время выработаны механизмы государственного регулирования земельных </w:t>
      </w:r>
      <w:proofErr w:type="gramStart"/>
      <w:r w:rsidRPr="00480F33">
        <w:rPr>
          <w:rFonts w:ascii="Times New Roman" w:hAnsi="Times New Roman" w:cs="Times New Roman"/>
          <w:sz w:val="28"/>
          <w:szCs w:val="28"/>
        </w:rPr>
        <w:t>отношений  и</w:t>
      </w:r>
      <w:proofErr w:type="gramEnd"/>
      <w:r w:rsidRPr="00480F33">
        <w:rPr>
          <w:rFonts w:ascii="Times New Roman" w:hAnsi="Times New Roman" w:cs="Times New Roman"/>
          <w:sz w:val="28"/>
          <w:szCs w:val="28"/>
        </w:rPr>
        <w:t xml:space="preserve"> </w:t>
      </w:r>
      <w:r w:rsidRPr="00480F33">
        <w:rPr>
          <w:rFonts w:ascii="Times New Roman" w:hAnsi="Times New Roman" w:cs="Times New Roman"/>
          <w:sz w:val="28"/>
          <w:szCs w:val="28"/>
        </w:rPr>
        <w:lastRenderedPageBreak/>
        <w:t>пресечения негативных явлений использования земли как средства наживы.</w:t>
      </w:r>
      <w:r w:rsidR="00806AFB">
        <w:rPr>
          <w:rFonts w:ascii="Times New Roman" w:hAnsi="Times New Roman" w:cs="Times New Roman"/>
          <w:sz w:val="28"/>
          <w:szCs w:val="28"/>
        </w:rPr>
        <w:t>,</w:t>
      </w:r>
      <w:r w:rsidRPr="00480F33">
        <w:rPr>
          <w:rFonts w:ascii="Times New Roman" w:hAnsi="Times New Roman" w:cs="Times New Roman"/>
          <w:sz w:val="28"/>
          <w:szCs w:val="28"/>
        </w:rPr>
        <w:t>[17, с. 27]</w:t>
      </w:r>
      <w:r w:rsidR="00806AFB">
        <w:rPr>
          <w:rFonts w:ascii="Times New Roman" w:hAnsi="Times New Roman" w:cs="Times New Roman"/>
          <w:sz w:val="28"/>
          <w:szCs w:val="28"/>
        </w:rPr>
        <w:t>.</w:t>
      </w:r>
    </w:p>
    <w:p w:rsidR="00292042" w:rsidRPr="00480F33" w:rsidRDefault="00292042" w:rsidP="008D779C">
      <w:pPr>
        <w:spacing w:after="0" w:line="360" w:lineRule="auto"/>
        <w:ind w:firstLine="709"/>
        <w:jc w:val="both"/>
        <w:rPr>
          <w:rFonts w:ascii="Times New Roman" w:hAnsi="Times New Roman" w:cs="Times New Roman"/>
          <w:sz w:val="28"/>
          <w:szCs w:val="28"/>
        </w:rPr>
      </w:pPr>
    </w:p>
    <w:p w:rsidR="00480F33" w:rsidRDefault="00723B11" w:rsidP="00F85D6C">
      <w:pPr>
        <w:spacing w:after="0" w:line="360" w:lineRule="auto"/>
        <w:ind w:firstLine="709"/>
        <w:jc w:val="both"/>
        <w:rPr>
          <w:rFonts w:ascii="Times New Roman" w:hAnsi="Times New Roman" w:cs="Times New Roman"/>
          <w:sz w:val="28"/>
          <w:szCs w:val="28"/>
          <w:lang w:val="en-US"/>
        </w:rPr>
      </w:pPr>
      <w:r>
        <w:rPr>
          <w:rFonts w:ascii="Times New Roman" w:eastAsia="Times New Roman" w:hAnsi="Times New Roman" w:cs="Times New Roman"/>
          <w:noProof/>
          <w:color w:val="FF0000"/>
          <w:sz w:val="28"/>
          <w:szCs w:val="28"/>
          <w:lang w:eastAsia="ru-RU"/>
        </w:rPr>
        <w:drawing>
          <wp:inline distT="0" distB="0" distL="0" distR="0">
            <wp:extent cx="5655410" cy="28956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7850" cy="2896849"/>
                    </a:xfrm>
                    <a:prstGeom prst="rect">
                      <a:avLst/>
                    </a:prstGeom>
                    <a:noFill/>
                  </pic:spPr>
                </pic:pic>
              </a:graphicData>
            </a:graphic>
          </wp:inline>
        </w:drawing>
      </w:r>
    </w:p>
    <w:p w:rsidR="009B2690" w:rsidRDefault="005B6840" w:rsidP="0029204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DE13E3" w:rsidRPr="002B453A">
        <w:rPr>
          <w:rFonts w:ascii="Times New Roman" w:hAnsi="Times New Roman" w:cs="Times New Roman"/>
          <w:sz w:val="28"/>
          <w:szCs w:val="28"/>
        </w:rPr>
        <w:t>2</w:t>
      </w:r>
      <w:r>
        <w:rPr>
          <w:rFonts w:ascii="Times New Roman" w:hAnsi="Times New Roman" w:cs="Times New Roman"/>
          <w:sz w:val="28"/>
          <w:szCs w:val="28"/>
        </w:rPr>
        <w:t>–</w:t>
      </w:r>
      <w:r w:rsidR="007A6618" w:rsidRPr="002B453A">
        <w:rPr>
          <w:rFonts w:ascii="Times New Roman" w:hAnsi="Times New Roman" w:cs="Times New Roman"/>
          <w:sz w:val="28"/>
          <w:szCs w:val="28"/>
        </w:rPr>
        <w:t xml:space="preserve"> </w:t>
      </w:r>
      <w:r w:rsidR="00287EA5" w:rsidRPr="002B453A">
        <w:rPr>
          <w:rFonts w:ascii="Times New Roman" w:hAnsi="Times New Roman" w:cs="Times New Roman"/>
          <w:sz w:val="28"/>
          <w:szCs w:val="28"/>
        </w:rPr>
        <w:t>Динамика распределения площади земель категории сельскохозяйственного назначения по формам собственности</w:t>
      </w:r>
      <w:r w:rsidR="00B87E1B">
        <w:rPr>
          <w:rStyle w:val="af1"/>
          <w:rFonts w:ascii="Times New Roman" w:hAnsi="Times New Roman" w:cs="Times New Roman"/>
          <w:sz w:val="28"/>
          <w:szCs w:val="28"/>
        </w:rPr>
        <w:footnoteReference w:id="2"/>
      </w:r>
    </w:p>
    <w:p w:rsidR="00292042" w:rsidRDefault="00292042" w:rsidP="00480F33">
      <w:pPr>
        <w:spacing w:after="0" w:line="360" w:lineRule="auto"/>
        <w:ind w:firstLine="709"/>
        <w:jc w:val="center"/>
        <w:rPr>
          <w:rFonts w:ascii="Times New Roman" w:hAnsi="Times New Roman" w:cs="Times New Roman"/>
          <w:sz w:val="28"/>
          <w:szCs w:val="28"/>
        </w:rPr>
      </w:pPr>
    </w:p>
    <w:p w:rsidR="001D13B0" w:rsidRDefault="000F20D1" w:rsidP="000F20D1">
      <w:pPr>
        <w:spacing w:after="0" w:line="360" w:lineRule="auto"/>
        <w:ind w:firstLine="709"/>
        <w:jc w:val="both"/>
        <w:rPr>
          <w:rFonts w:ascii="Times New Roman" w:hAnsi="Times New Roman" w:cs="Times New Roman"/>
          <w:sz w:val="28"/>
          <w:szCs w:val="28"/>
        </w:rPr>
      </w:pPr>
      <w:r w:rsidRPr="000F20D1">
        <w:rPr>
          <w:rFonts w:ascii="Times New Roman" w:hAnsi="Times New Roman" w:cs="Times New Roman"/>
          <w:sz w:val="28"/>
          <w:szCs w:val="28"/>
        </w:rPr>
        <w:t xml:space="preserve">В развитии аграрных </w:t>
      </w:r>
      <w:proofErr w:type="gramStart"/>
      <w:r w:rsidRPr="000F20D1">
        <w:rPr>
          <w:rFonts w:ascii="Times New Roman" w:hAnsi="Times New Roman" w:cs="Times New Roman"/>
          <w:sz w:val="28"/>
          <w:szCs w:val="28"/>
        </w:rPr>
        <w:t>отношений  на</w:t>
      </w:r>
      <w:proofErr w:type="gramEnd"/>
      <w:r w:rsidRPr="000F20D1">
        <w:rPr>
          <w:rFonts w:ascii="Times New Roman" w:hAnsi="Times New Roman" w:cs="Times New Roman"/>
          <w:sz w:val="28"/>
          <w:szCs w:val="28"/>
        </w:rPr>
        <w:t xml:space="preserve"> эффективной основе ключевая роль  принадлежит земельным отношениям и механизмам реализации земельной собственности.  В результате появления частной собственности на землю начал функционировать рынок земли. Земельные участки стало возможным купить или продать. Несомненно, без поддержки государства базовые институты земельного рынка и права собственности на землю не смогут </w:t>
      </w:r>
      <w:r w:rsidRPr="00480F33">
        <w:rPr>
          <w:rFonts w:ascii="Times New Roman" w:hAnsi="Times New Roman" w:cs="Times New Roman"/>
          <w:sz w:val="28"/>
          <w:szCs w:val="28"/>
        </w:rPr>
        <w:t>функционировать.</w:t>
      </w:r>
      <w:r w:rsidR="00806AFB">
        <w:rPr>
          <w:rFonts w:ascii="Times New Roman" w:hAnsi="Times New Roman" w:cs="Times New Roman"/>
          <w:sz w:val="28"/>
          <w:szCs w:val="28"/>
        </w:rPr>
        <w:t>,</w:t>
      </w:r>
      <w:r w:rsidRPr="00480F33">
        <w:rPr>
          <w:rFonts w:ascii="Times New Roman" w:hAnsi="Times New Roman" w:cs="Times New Roman"/>
          <w:sz w:val="28"/>
          <w:szCs w:val="28"/>
        </w:rPr>
        <w:t>[</w:t>
      </w:r>
      <w:r w:rsidR="008C5B35" w:rsidRPr="00480F33">
        <w:rPr>
          <w:rFonts w:ascii="Times New Roman" w:hAnsi="Times New Roman" w:cs="Times New Roman"/>
          <w:sz w:val="28"/>
          <w:szCs w:val="28"/>
        </w:rPr>
        <w:t>20</w:t>
      </w:r>
      <w:r w:rsidRPr="00480F33">
        <w:rPr>
          <w:rFonts w:ascii="Times New Roman" w:hAnsi="Times New Roman" w:cs="Times New Roman"/>
          <w:sz w:val="28"/>
          <w:szCs w:val="28"/>
        </w:rPr>
        <w:t>]</w:t>
      </w:r>
      <w:r w:rsidR="00806AFB">
        <w:rPr>
          <w:rFonts w:ascii="Times New Roman" w:hAnsi="Times New Roman" w:cs="Times New Roman"/>
          <w:sz w:val="28"/>
          <w:szCs w:val="28"/>
        </w:rPr>
        <w:t>.</w:t>
      </w:r>
      <w:r w:rsidRPr="000F20D1">
        <w:rPr>
          <w:rFonts w:ascii="Times New Roman" w:hAnsi="Times New Roman" w:cs="Times New Roman"/>
          <w:sz w:val="28"/>
          <w:szCs w:val="28"/>
        </w:rPr>
        <w:t xml:space="preserve"> </w:t>
      </w:r>
    </w:p>
    <w:p w:rsidR="000F20D1" w:rsidRPr="000F20D1" w:rsidRDefault="000F20D1" w:rsidP="000F20D1">
      <w:pPr>
        <w:spacing w:after="0" w:line="360" w:lineRule="auto"/>
        <w:ind w:firstLine="709"/>
        <w:jc w:val="both"/>
        <w:rPr>
          <w:rFonts w:ascii="Times New Roman" w:hAnsi="Times New Roman" w:cs="Times New Roman"/>
          <w:sz w:val="28"/>
          <w:szCs w:val="28"/>
        </w:rPr>
      </w:pPr>
      <w:r w:rsidRPr="000F20D1">
        <w:rPr>
          <w:rFonts w:ascii="Times New Roman" w:hAnsi="Times New Roman" w:cs="Times New Roman"/>
          <w:sz w:val="28"/>
          <w:szCs w:val="28"/>
        </w:rPr>
        <w:t xml:space="preserve">Отсутствие регулируемого земельного рынка препятствует эффективному перераспределению земель. Частная земельная собственность будет эффективной в том случае, когда собственник сможет беспрепятственно производить процесс отчуждения своей собственности или, наоборот, приобрести дополнительное количество </w:t>
      </w:r>
      <w:r w:rsidRPr="00480F33">
        <w:rPr>
          <w:rFonts w:ascii="Times New Roman" w:hAnsi="Times New Roman" w:cs="Times New Roman"/>
          <w:sz w:val="28"/>
          <w:szCs w:val="28"/>
        </w:rPr>
        <w:t>земли</w:t>
      </w:r>
      <w:proofErr w:type="gramStart"/>
      <w:r w:rsidRPr="00480F33">
        <w:rPr>
          <w:rFonts w:ascii="Times New Roman" w:hAnsi="Times New Roman" w:cs="Times New Roman"/>
          <w:sz w:val="28"/>
          <w:szCs w:val="28"/>
        </w:rPr>
        <w:t>.</w:t>
      </w:r>
      <w:r w:rsidR="00806AFB">
        <w:rPr>
          <w:rFonts w:ascii="Times New Roman" w:hAnsi="Times New Roman" w:cs="Times New Roman"/>
          <w:sz w:val="28"/>
          <w:szCs w:val="28"/>
        </w:rPr>
        <w:t>,</w:t>
      </w:r>
      <w:r w:rsidRPr="00480F33">
        <w:rPr>
          <w:rFonts w:ascii="Times New Roman" w:hAnsi="Times New Roman" w:cs="Times New Roman"/>
          <w:sz w:val="28"/>
          <w:szCs w:val="28"/>
        </w:rPr>
        <w:t>[</w:t>
      </w:r>
      <w:proofErr w:type="gramEnd"/>
      <w:r w:rsidR="00D414E0" w:rsidRPr="00480F33">
        <w:rPr>
          <w:rFonts w:ascii="Times New Roman" w:hAnsi="Times New Roman" w:cs="Times New Roman"/>
          <w:sz w:val="28"/>
          <w:szCs w:val="28"/>
        </w:rPr>
        <w:t>14</w:t>
      </w:r>
      <w:r w:rsidRPr="00480F33">
        <w:rPr>
          <w:rFonts w:ascii="Times New Roman" w:hAnsi="Times New Roman" w:cs="Times New Roman"/>
          <w:sz w:val="28"/>
          <w:szCs w:val="28"/>
        </w:rPr>
        <w:t>,</w:t>
      </w:r>
      <w:r w:rsidR="00AD469D" w:rsidRPr="00480F33">
        <w:rPr>
          <w:rFonts w:ascii="Times New Roman" w:hAnsi="Times New Roman" w:cs="Times New Roman"/>
          <w:sz w:val="28"/>
          <w:szCs w:val="28"/>
        </w:rPr>
        <w:t xml:space="preserve"> с.</w:t>
      </w:r>
      <w:r w:rsidRPr="00480F33">
        <w:rPr>
          <w:rFonts w:ascii="Times New Roman" w:hAnsi="Times New Roman" w:cs="Times New Roman"/>
          <w:sz w:val="28"/>
          <w:szCs w:val="28"/>
        </w:rPr>
        <w:t>87]</w:t>
      </w:r>
      <w:r w:rsidR="00806AFB">
        <w:rPr>
          <w:rFonts w:ascii="Times New Roman" w:hAnsi="Times New Roman" w:cs="Times New Roman"/>
          <w:sz w:val="28"/>
          <w:szCs w:val="28"/>
        </w:rPr>
        <w:t>.</w:t>
      </w:r>
    </w:p>
    <w:p w:rsidR="005B005D" w:rsidRDefault="000F20D1" w:rsidP="000F20D1">
      <w:pPr>
        <w:spacing w:after="0" w:line="360" w:lineRule="auto"/>
        <w:ind w:firstLine="709"/>
        <w:jc w:val="both"/>
        <w:rPr>
          <w:rFonts w:ascii="Times New Roman" w:hAnsi="Times New Roman" w:cs="Times New Roman"/>
          <w:sz w:val="28"/>
          <w:szCs w:val="28"/>
        </w:rPr>
      </w:pPr>
      <w:bookmarkStart w:id="22" w:name="_Hlk10840797"/>
      <w:r w:rsidRPr="000F20D1">
        <w:rPr>
          <w:rFonts w:ascii="Times New Roman" w:hAnsi="Times New Roman" w:cs="Times New Roman"/>
          <w:sz w:val="28"/>
          <w:szCs w:val="28"/>
        </w:rPr>
        <w:lastRenderedPageBreak/>
        <w:t xml:space="preserve">В данное время в России земля пользуется неоднородным спросом. Повышенный спрос преобладает </w:t>
      </w:r>
      <w:proofErr w:type="gramStart"/>
      <w:r w:rsidRPr="000F20D1">
        <w:rPr>
          <w:rFonts w:ascii="Times New Roman" w:hAnsi="Times New Roman" w:cs="Times New Roman"/>
          <w:sz w:val="28"/>
          <w:szCs w:val="28"/>
        </w:rPr>
        <w:t>на  земли</w:t>
      </w:r>
      <w:proofErr w:type="gramEnd"/>
      <w:r w:rsidRPr="000F20D1">
        <w:rPr>
          <w:rFonts w:ascii="Times New Roman" w:hAnsi="Times New Roman" w:cs="Times New Roman"/>
          <w:sz w:val="28"/>
          <w:szCs w:val="28"/>
        </w:rPr>
        <w:t>, расположенные в городах и вокруг ник, курортных зонах, и на земли, содержащие сырье для добычи полезных ископаемых.</w:t>
      </w:r>
    </w:p>
    <w:p w:rsidR="000F20D1" w:rsidRPr="00502A9B" w:rsidRDefault="000F20D1" w:rsidP="000F20D1">
      <w:pPr>
        <w:spacing w:after="0" w:line="360" w:lineRule="auto"/>
        <w:ind w:firstLine="709"/>
        <w:jc w:val="both"/>
        <w:rPr>
          <w:rFonts w:ascii="Times New Roman" w:hAnsi="Times New Roman" w:cs="Times New Roman"/>
          <w:sz w:val="28"/>
          <w:szCs w:val="28"/>
        </w:rPr>
      </w:pPr>
      <w:r w:rsidRPr="000F20D1">
        <w:rPr>
          <w:rFonts w:ascii="Times New Roman" w:hAnsi="Times New Roman" w:cs="Times New Roman"/>
          <w:sz w:val="28"/>
          <w:szCs w:val="28"/>
        </w:rPr>
        <w:t xml:space="preserve"> В землепользовании важной составляющей стоимость земли для организации сельскохозяйственного производства. Земля, с одной </w:t>
      </w:r>
      <w:proofErr w:type="gramStart"/>
      <w:r w:rsidRPr="000F20D1">
        <w:rPr>
          <w:rFonts w:ascii="Times New Roman" w:hAnsi="Times New Roman" w:cs="Times New Roman"/>
          <w:sz w:val="28"/>
          <w:szCs w:val="28"/>
        </w:rPr>
        <w:t xml:space="preserve">стороны,   </w:t>
      </w:r>
      <w:proofErr w:type="gramEnd"/>
      <w:r w:rsidRPr="000F20D1">
        <w:rPr>
          <w:rFonts w:ascii="Times New Roman" w:hAnsi="Times New Roman" w:cs="Times New Roman"/>
          <w:sz w:val="28"/>
          <w:szCs w:val="28"/>
        </w:rPr>
        <w:t>основа жизни чел</w:t>
      </w:r>
      <w:r w:rsidR="00DC3B48">
        <w:rPr>
          <w:rFonts w:ascii="Times New Roman" w:hAnsi="Times New Roman" w:cs="Times New Roman"/>
          <w:sz w:val="28"/>
          <w:szCs w:val="28"/>
        </w:rPr>
        <w:t>овечества, с другой стороны, из</w:t>
      </w:r>
      <w:r w:rsidR="00DC3B48" w:rsidRPr="001C0329">
        <w:rPr>
          <w:rFonts w:ascii="Times New Roman" w:hAnsi="Times New Roman" w:cs="Times New Roman"/>
          <w:sz w:val="28"/>
          <w:szCs w:val="28"/>
        </w:rPr>
        <w:t>–</w:t>
      </w:r>
      <w:r w:rsidRPr="000F20D1">
        <w:rPr>
          <w:rFonts w:ascii="Times New Roman" w:hAnsi="Times New Roman" w:cs="Times New Roman"/>
          <w:sz w:val="28"/>
          <w:szCs w:val="28"/>
        </w:rPr>
        <w:t>за низкой рыночной стоимости земля  не пользуется спросом.  В России происходит процесс криминализации, заключающийся в необоснованном перепрофилировании земель</w:t>
      </w:r>
      <w:proofErr w:type="gramStart"/>
      <w:r w:rsidR="00806AFB">
        <w:rPr>
          <w:rFonts w:ascii="Times New Roman" w:hAnsi="Times New Roman" w:cs="Times New Roman"/>
          <w:sz w:val="28"/>
          <w:szCs w:val="28"/>
        </w:rPr>
        <w:t>.</w:t>
      </w:r>
      <w:bookmarkEnd w:id="22"/>
      <w:r w:rsidR="00806AFB">
        <w:rPr>
          <w:rFonts w:ascii="Times New Roman" w:hAnsi="Times New Roman" w:cs="Times New Roman"/>
          <w:sz w:val="28"/>
          <w:szCs w:val="28"/>
        </w:rPr>
        <w:t>,</w:t>
      </w:r>
      <w:r w:rsidRPr="00480F33">
        <w:rPr>
          <w:rFonts w:ascii="Times New Roman" w:hAnsi="Times New Roman" w:cs="Times New Roman"/>
          <w:sz w:val="28"/>
          <w:szCs w:val="28"/>
        </w:rPr>
        <w:t>[</w:t>
      </w:r>
      <w:proofErr w:type="gramEnd"/>
      <w:r w:rsidR="001E2CB0" w:rsidRPr="00480F33">
        <w:rPr>
          <w:rFonts w:ascii="Times New Roman" w:hAnsi="Times New Roman" w:cs="Times New Roman"/>
          <w:sz w:val="28"/>
          <w:szCs w:val="28"/>
        </w:rPr>
        <w:t>26</w:t>
      </w:r>
      <w:r w:rsidRPr="00480F33">
        <w:rPr>
          <w:rFonts w:ascii="Times New Roman" w:hAnsi="Times New Roman" w:cs="Times New Roman"/>
          <w:sz w:val="28"/>
          <w:szCs w:val="28"/>
        </w:rPr>
        <w:t>, с.43]</w:t>
      </w:r>
      <w:r w:rsidR="00806AFB">
        <w:rPr>
          <w:rFonts w:ascii="Times New Roman" w:hAnsi="Times New Roman" w:cs="Times New Roman"/>
          <w:sz w:val="28"/>
          <w:szCs w:val="28"/>
        </w:rPr>
        <w:t>.</w:t>
      </w:r>
    </w:p>
    <w:p w:rsidR="007B248D" w:rsidRDefault="00287EA5" w:rsidP="002B62CC">
      <w:pPr>
        <w:spacing w:after="0" w:line="360" w:lineRule="auto"/>
        <w:ind w:firstLine="709"/>
        <w:jc w:val="both"/>
        <w:rPr>
          <w:rFonts w:ascii="Times New Roman" w:hAnsi="Times New Roman" w:cs="Times New Roman"/>
          <w:sz w:val="28"/>
          <w:szCs w:val="28"/>
        </w:rPr>
      </w:pPr>
      <w:r w:rsidRPr="002B62CC">
        <w:rPr>
          <w:rFonts w:ascii="Times New Roman" w:hAnsi="Times New Roman" w:cs="Times New Roman"/>
          <w:sz w:val="28"/>
          <w:szCs w:val="28"/>
        </w:rPr>
        <w:t xml:space="preserve">Использование земли в сельском хозяйстве как средства и предмета труда имеет специфические особенности, и, прежде всего различия в плодородии, местоположении, правовом статусе, доходности и эффективности, что существенным образом влияет на её полезность, ценность и цену при купле - продаже. В соответствии с законом убывающей предельной полезности каждый дополнительно вовлекаемый в хозяйственный оборот участок с более худшими качествами будет иметь все меньшую полезность. В случае удовлетворения всех потребностей общества следующий вовлекаемый участок может иметь даже отрицательную полезность. </w:t>
      </w:r>
      <w:r w:rsidR="007B248D">
        <w:rPr>
          <w:rFonts w:ascii="Times New Roman" w:hAnsi="Times New Roman" w:cs="Times New Roman"/>
          <w:sz w:val="28"/>
          <w:szCs w:val="28"/>
        </w:rPr>
        <w:t>В</w:t>
      </w:r>
      <w:r w:rsidRPr="002B62CC">
        <w:rPr>
          <w:rFonts w:ascii="Times New Roman" w:hAnsi="Times New Roman" w:cs="Times New Roman"/>
          <w:sz w:val="28"/>
          <w:szCs w:val="28"/>
        </w:rPr>
        <w:t xml:space="preserve"> сельском хозяйстве потребительная стоимость отдельных земельных участков выступает в виде ограничения, количественных границ при распределении ресурсов и не только земельных</w:t>
      </w:r>
      <w:r w:rsidRPr="009C30F0">
        <w:rPr>
          <w:rFonts w:ascii="Times New Roman" w:hAnsi="Times New Roman" w:cs="Times New Roman"/>
          <w:sz w:val="28"/>
          <w:szCs w:val="28"/>
        </w:rPr>
        <w:t>.</w:t>
      </w:r>
      <w:r w:rsidR="00806AFB">
        <w:rPr>
          <w:rFonts w:ascii="Times New Roman" w:hAnsi="Times New Roman" w:cs="Times New Roman"/>
          <w:sz w:val="28"/>
          <w:szCs w:val="28"/>
        </w:rPr>
        <w:t>,</w:t>
      </w:r>
      <w:r w:rsidR="009C30F0" w:rsidRPr="009C30F0">
        <w:rPr>
          <w:rFonts w:ascii="Times New Roman" w:hAnsi="Times New Roman" w:cs="Times New Roman"/>
          <w:sz w:val="28"/>
          <w:szCs w:val="28"/>
        </w:rPr>
        <w:t>[</w:t>
      </w:r>
      <w:r w:rsidR="00D255C7">
        <w:rPr>
          <w:rFonts w:ascii="Times New Roman" w:hAnsi="Times New Roman" w:cs="Times New Roman"/>
          <w:sz w:val="28"/>
          <w:szCs w:val="28"/>
        </w:rPr>
        <w:t>6</w:t>
      </w:r>
      <w:r w:rsidR="009C30F0" w:rsidRPr="009C30F0">
        <w:rPr>
          <w:rFonts w:ascii="Times New Roman" w:hAnsi="Times New Roman" w:cs="Times New Roman"/>
          <w:sz w:val="28"/>
          <w:szCs w:val="28"/>
        </w:rPr>
        <w:t>]</w:t>
      </w:r>
      <w:r w:rsidR="00806AFB">
        <w:rPr>
          <w:rFonts w:ascii="Times New Roman" w:hAnsi="Times New Roman" w:cs="Times New Roman"/>
          <w:sz w:val="28"/>
          <w:szCs w:val="28"/>
        </w:rPr>
        <w:t>.</w:t>
      </w:r>
      <w:r w:rsidRPr="002B62CC">
        <w:rPr>
          <w:rFonts w:ascii="Times New Roman" w:hAnsi="Times New Roman" w:cs="Times New Roman"/>
          <w:sz w:val="28"/>
          <w:szCs w:val="28"/>
        </w:rPr>
        <w:t xml:space="preserve"> </w:t>
      </w:r>
    </w:p>
    <w:p w:rsidR="001D13B0" w:rsidRDefault="00287EA5" w:rsidP="002B62CC">
      <w:pPr>
        <w:spacing w:after="0" w:line="360" w:lineRule="auto"/>
        <w:ind w:firstLine="709"/>
        <w:jc w:val="both"/>
        <w:rPr>
          <w:rFonts w:ascii="Times New Roman" w:hAnsi="Times New Roman" w:cs="Times New Roman"/>
          <w:sz w:val="28"/>
          <w:szCs w:val="28"/>
        </w:rPr>
      </w:pPr>
      <w:r w:rsidRPr="002B62CC">
        <w:rPr>
          <w:rFonts w:ascii="Times New Roman" w:hAnsi="Times New Roman" w:cs="Times New Roman"/>
          <w:sz w:val="28"/>
          <w:szCs w:val="28"/>
        </w:rPr>
        <w:t xml:space="preserve">Для экономической оценки земли используется земельный кадастр, который включает регистрацию землепользователей, учет количества и качества земель. </w:t>
      </w:r>
      <w:r w:rsidR="00806AFB">
        <w:rPr>
          <w:rFonts w:ascii="Times New Roman" w:hAnsi="Times New Roman" w:cs="Times New Roman"/>
          <w:sz w:val="28"/>
          <w:szCs w:val="28"/>
        </w:rPr>
        <w:t>,</w:t>
      </w:r>
      <w:r w:rsidR="00201DFF" w:rsidRPr="00480F33">
        <w:rPr>
          <w:rFonts w:ascii="Times New Roman" w:hAnsi="Times New Roman" w:cs="Times New Roman"/>
          <w:sz w:val="28"/>
          <w:szCs w:val="28"/>
        </w:rPr>
        <w:t>[</w:t>
      </w:r>
      <w:r w:rsidR="008C5B35" w:rsidRPr="00480F33">
        <w:rPr>
          <w:rFonts w:ascii="Times New Roman" w:hAnsi="Times New Roman" w:cs="Times New Roman"/>
          <w:sz w:val="28"/>
          <w:szCs w:val="28"/>
        </w:rPr>
        <w:t>24</w:t>
      </w:r>
      <w:r w:rsidR="002F3309" w:rsidRPr="00480F33">
        <w:rPr>
          <w:rFonts w:ascii="Times New Roman" w:hAnsi="Times New Roman" w:cs="Times New Roman"/>
          <w:sz w:val="28"/>
          <w:szCs w:val="28"/>
        </w:rPr>
        <w:t>]</w:t>
      </w:r>
      <w:r w:rsidR="00806AFB">
        <w:rPr>
          <w:rFonts w:ascii="Times New Roman" w:hAnsi="Times New Roman" w:cs="Times New Roman"/>
          <w:sz w:val="28"/>
          <w:szCs w:val="28"/>
        </w:rPr>
        <w:t>.</w:t>
      </w:r>
      <w:r w:rsidR="002F3309" w:rsidRPr="00480F33">
        <w:rPr>
          <w:rFonts w:ascii="Times New Roman" w:hAnsi="Times New Roman" w:cs="Times New Roman"/>
          <w:sz w:val="28"/>
          <w:szCs w:val="28"/>
        </w:rPr>
        <w:t xml:space="preserve"> </w:t>
      </w:r>
      <w:r w:rsidRPr="00480F33">
        <w:rPr>
          <w:rFonts w:ascii="Times New Roman" w:hAnsi="Times New Roman" w:cs="Times New Roman"/>
          <w:sz w:val="28"/>
          <w:szCs w:val="28"/>
        </w:rPr>
        <w:t>Государственная</w:t>
      </w:r>
      <w:r w:rsidRPr="002B62CC">
        <w:rPr>
          <w:rFonts w:ascii="Times New Roman" w:hAnsi="Times New Roman" w:cs="Times New Roman"/>
          <w:sz w:val="28"/>
          <w:szCs w:val="28"/>
        </w:rPr>
        <w:t xml:space="preserve"> кадастровая оценка земель категории сельскохозяйственного назначения направлена на определение рыночной стоимости земельных участков в соответствии с их физическими, химическими и технологическими свойствами, климатическими и пространственными факторами, влияющими на их плодородие, удобство обработки и </w:t>
      </w:r>
      <w:r w:rsidRPr="00480F33">
        <w:rPr>
          <w:rFonts w:ascii="Times New Roman" w:hAnsi="Times New Roman" w:cs="Times New Roman"/>
          <w:sz w:val="28"/>
          <w:szCs w:val="28"/>
        </w:rPr>
        <w:t>местоположении.</w:t>
      </w:r>
      <w:r w:rsidR="00806AFB">
        <w:rPr>
          <w:rFonts w:ascii="Times New Roman" w:hAnsi="Times New Roman" w:cs="Times New Roman"/>
          <w:sz w:val="28"/>
          <w:szCs w:val="28"/>
        </w:rPr>
        <w:t>,</w:t>
      </w:r>
      <w:r w:rsidRPr="00480F33">
        <w:rPr>
          <w:rFonts w:ascii="Times New Roman" w:hAnsi="Times New Roman" w:cs="Times New Roman"/>
          <w:sz w:val="28"/>
          <w:szCs w:val="28"/>
        </w:rPr>
        <w:t>[</w:t>
      </w:r>
      <w:r w:rsidR="00D414E0" w:rsidRPr="00480F33">
        <w:rPr>
          <w:rFonts w:ascii="Times New Roman" w:hAnsi="Times New Roman" w:cs="Times New Roman"/>
          <w:sz w:val="28"/>
          <w:szCs w:val="28"/>
        </w:rPr>
        <w:t>15</w:t>
      </w:r>
      <w:r w:rsidR="001B254E" w:rsidRPr="00480F33">
        <w:rPr>
          <w:rFonts w:ascii="Times New Roman" w:hAnsi="Times New Roman" w:cs="Times New Roman"/>
          <w:sz w:val="28"/>
          <w:szCs w:val="28"/>
        </w:rPr>
        <w:t>,</w:t>
      </w:r>
      <w:r w:rsidR="00AD469D" w:rsidRPr="00480F33">
        <w:rPr>
          <w:rFonts w:ascii="Times New Roman" w:hAnsi="Times New Roman" w:cs="Times New Roman"/>
          <w:sz w:val="28"/>
          <w:szCs w:val="28"/>
        </w:rPr>
        <w:t xml:space="preserve"> </w:t>
      </w:r>
      <w:r w:rsidR="001B254E" w:rsidRPr="00480F33">
        <w:rPr>
          <w:rFonts w:ascii="Times New Roman" w:hAnsi="Times New Roman" w:cs="Times New Roman"/>
          <w:sz w:val="28"/>
          <w:szCs w:val="28"/>
        </w:rPr>
        <w:t>с.87</w:t>
      </w:r>
      <w:r w:rsidR="009C30F0" w:rsidRPr="00480F33">
        <w:rPr>
          <w:rFonts w:ascii="Times New Roman" w:hAnsi="Times New Roman" w:cs="Times New Roman"/>
          <w:sz w:val="28"/>
          <w:szCs w:val="28"/>
        </w:rPr>
        <w:t>]</w:t>
      </w:r>
      <w:r w:rsidR="00296D35" w:rsidRPr="00480F33">
        <w:rPr>
          <w:rFonts w:ascii="Times New Roman" w:hAnsi="Times New Roman" w:cs="Times New Roman"/>
          <w:sz w:val="28"/>
          <w:szCs w:val="28"/>
        </w:rPr>
        <w:t xml:space="preserve">. </w:t>
      </w:r>
      <w:r w:rsidRPr="00480F33">
        <w:rPr>
          <w:rFonts w:ascii="Times New Roman" w:hAnsi="Times New Roman" w:cs="Times New Roman"/>
          <w:sz w:val="28"/>
          <w:szCs w:val="28"/>
        </w:rPr>
        <w:t>Оценка</w:t>
      </w:r>
      <w:r w:rsidRPr="002B62CC">
        <w:rPr>
          <w:rFonts w:ascii="Times New Roman" w:hAnsi="Times New Roman" w:cs="Times New Roman"/>
          <w:sz w:val="28"/>
          <w:szCs w:val="28"/>
        </w:rPr>
        <w:t xml:space="preserve"> земель должна отражать, прежде всего, </w:t>
      </w:r>
      <w:r w:rsidRPr="002B62CC">
        <w:rPr>
          <w:rFonts w:ascii="Times New Roman" w:hAnsi="Times New Roman" w:cs="Times New Roman"/>
          <w:sz w:val="28"/>
          <w:szCs w:val="28"/>
        </w:rPr>
        <w:lastRenderedPageBreak/>
        <w:t>ценность (полезность) земельного участка</w:t>
      </w:r>
      <w:proofErr w:type="gramStart"/>
      <w:r w:rsidR="00480F33">
        <w:rPr>
          <w:rFonts w:ascii="Times New Roman" w:hAnsi="Times New Roman" w:cs="Times New Roman"/>
          <w:sz w:val="28"/>
          <w:szCs w:val="28"/>
        </w:rPr>
        <w:t>.</w:t>
      </w:r>
      <w:r w:rsidR="00806AFB">
        <w:rPr>
          <w:rFonts w:ascii="Times New Roman" w:hAnsi="Times New Roman" w:cs="Times New Roman"/>
          <w:sz w:val="28"/>
          <w:szCs w:val="28"/>
        </w:rPr>
        <w:t>,</w:t>
      </w:r>
      <w:r w:rsidR="007F0EE0" w:rsidRPr="00480F33">
        <w:rPr>
          <w:rFonts w:ascii="Times New Roman" w:hAnsi="Times New Roman" w:cs="Times New Roman"/>
          <w:sz w:val="28"/>
          <w:szCs w:val="28"/>
        </w:rPr>
        <w:t>[</w:t>
      </w:r>
      <w:proofErr w:type="gramEnd"/>
      <w:r w:rsidR="007F0EE0" w:rsidRPr="00480F33">
        <w:rPr>
          <w:rFonts w:ascii="Times New Roman" w:hAnsi="Times New Roman" w:cs="Times New Roman"/>
          <w:sz w:val="28"/>
          <w:szCs w:val="28"/>
        </w:rPr>
        <w:t>1</w:t>
      </w:r>
      <w:r w:rsidR="008C5B35" w:rsidRPr="00480F33">
        <w:rPr>
          <w:rFonts w:ascii="Times New Roman" w:hAnsi="Times New Roman" w:cs="Times New Roman"/>
          <w:sz w:val="28"/>
          <w:szCs w:val="28"/>
        </w:rPr>
        <w:t>7</w:t>
      </w:r>
      <w:r w:rsidR="001B254E" w:rsidRPr="00480F33">
        <w:rPr>
          <w:rFonts w:ascii="Times New Roman" w:hAnsi="Times New Roman" w:cs="Times New Roman"/>
          <w:sz w:val="28"/>
          <w:szCs w:val="28"/>
        </w:rPr>
        <w:t>, с.</w:t>
      </w:r>
      <w:r w:rsidR="008C5B35" w:rsidRPr="00480F33">
        <w:rPr>
          <w:rFonts w:ascii="Times New Roman" w:hAnsi="Times New Roman" w:cs="Times New Roman"/>
          <w:sz w:val="28"/>
          <w:szCs w:val="28"/>
        </w:rPr>
        <w:t>27</w:t>
      </w:r>
      <w:r w:rsidR="007F0EE0" w:rsidRPr="00480F33">
        <w:rPr>
          <w:rFonts w:ascii="Times New Roman" w:hAnsi="Times New Roman" w:cs="Times New Roman"/>
          <w:sz w:val="28"/>
          <w:szCs w:val="28"/>
        </w:rPr>
        <w:t>]</w:t>
      </w:r>
      <w:r w:rsidR="00806AFB">
        <w:rPr>
          <w:rFonts w:ascii="Times New Roman" w:hAnsi="Times New Roman" w:cs="Times New Roman"/>
          <w:sz w:val="28"/>
          <w:szCs w:val="28"/>
        </w:rPr>
        <w:t>.</w:t>
      </w:r>
      <w:r w:rsidR="007F0EE0" w:rsidRPr="00480F33">
        <w:rPr>
          <w:rFonts w:ascii="Times New Roman" w:hAnsi="Times New Roman" w:cs="Times New Roman"/>
          <w:sz w:val="28"/>
          <w:szCs w:val="28"/>
        </w:rPr>
        <w:t xml:space="preserve"> </w:t>
      </w:r>
      <w:r w:rsidR="00480F33" w:rsidRPr="00480F33">
        <w:rPr>
          <w:rFonts w:ascii="Times New Roman" w:hAnsi="Times New Roman" w:cs="Times New Roman"/>
          <w:sz w:val="28"/>
          <w:szCs w:val="28"/>
        </w:rPr>
        <w:t xml:space="preserve"> </w:t>
      </w:r>
      <w:r w:rsidRPr="00480F33">
        <w:rPr>
          <w:rFonts w:ascii="Times New Roman" w:hAnsi="Times New Roman" w:cs="Times New Roman"/>
          <w:sz w:val="28"/>
          <w:szCs w:val="28"/>
        </w:rPr>
        <w:t>Наиболее</w:t>
      </w:r>
      <w:r w:rsidRPr="002B62CC">
        <w:rPr>
          <w:rFonts w:ascii="Times New Roman" w:hAnsi="Times New Roman" w:cs="Times New Roman"/>
          <w:sz w:val="28"/>
          <w:szCs w:val="28"/>
        </w:rPr>
        <w:t xml:space="preserve"> вероятной ценой продажи участка на конкурентном и открытом рынке является рыночная стоимость, она не всегда находится в зависимости от </w:t>
      </w:r>
      <w:proofErr w:type="gramStart"/>
      <w:r w:rsidRPr="002B62CC">
        <w:rPr>
          <w:rFonts w:ascii="Times New Roman" w:hAnsi="Times New Roman" w:cs="Times New Roman"/>
          <w:sz w:val="28"/>
          <w:szCs w:val="28"/>
        </w:rPr>
        <w:t>местоположения  и</w:t>
      </w:r>
      <w:proofErr w:type="gramEnd"/>
      <w:r w:rsidRPr="002B62CC">
        <w:rPr>
          <w:rFonts w:ascii="Times New Roman" w:hAnsi="Times New Roman" w:cs="Times New Roman"/>
          <w:sz w:val="28"/>
          <w:szCs w:val="28"/>
        </w:rPr>
        <w:t xml:space="preserve"> качества земельного участка. На нее воздействует огромное количество факторов, из-за которых рыночная стоимость колеблется в ту или иную сторону</w:t>
      </w:r>
      <w:proofErr w:type="gramStart"/>
      <w:r w:rsidR="00480F33">
        <w:rPr>
          <w:rFonts w:ascii="Times New Roman" w:hAnsi="Times New Roman" w:cs="Times New Roman"/>
          <w:sz w:val="28"/>
          <w:szCs w:val="28"/>
        </w:rPr>
        <w:t>.</w:t>
      </w:r>
      <w:r w:rsidR="00806AFB">
        <w:rPr>
          <w:rFonts w:ascii="Times New Roman" w:hAnsi="Times New Roman" w:cs="Times New Roman"/>
          <w:sz w:val="28"/>
          <w:szCs w:val="28"/>
        </w:rPr>
        <w:t>,</w:t>
      </w:r>
      <w:r w:rsidRPr="00480F33">
        <w:rPr>
          <w:rFonts w:ascii="Times New Roman" w:hAnsi="Times New Roman" w:cs="Times New Roman"/>
          <w:sz w:val="28"/>
          <w:szCs w:val="28"/>
        </w:rPr>
        <w:t>[</w:t>
      </w:r>
      <w:proofErr w:type="gramEnd"/>
      <w:r w:rsidR="00D414E0" w:rsidRPr="00480F33">
        <w:rPr>
          <w:rFonts w:ascii="Times New Roman" w:hAnsi="Times New Roman" w:cs="Times New Roman"/>
          <w:sz w:val="28"/>
          <w:szCs w:val="28"/>
        </w:rPr>
        <w:t>15</w:t>
      </w:r>
      <w:r w:rsidR="001B254E" w:rsidRPr="00480F33">
        <w:rPr>
          <w:rFonts w:ascii="Times New Roman" w:hAnsi="Times New Roman" w:cs="Times New Roman"/>
          <w:sz w:val="28"/>
          <w:szCs w:val="28"/>
        </w:rPr>
        <w:t>,с.87</w:t>
      </w:r>
      <w:r w:rsidR="009C30F0" w:rsidRPr="00480F33">
        <w:rPr>
          <w:rFonts w:ascii="Times New Roman" w:hAnsi="Times New Roman" w:cs="Times New Roman"/>
          <w:sz w:val="28"/>
          <w:szCs w:val="28"/>
        </w:rPr>
        <w:t>]</w:t>
      </w:r>
      <w:r w:rsidR="00806AFB">
        <w:rPr>
          <w:rFonts w:ascii="Times New Roman" w:hAnsi="Times New Roman" w:cs="Times New Roman"/>
          <w:sz w:val="28"/>
          <w:szCs w:val="28"/>
        </w:rPr>
        <w:t>.</w:t>
      </w:r>
      <w:r w:rsidRPr="00480F33">
        <w:rPr>
          <w:rFonts w:ascii="Times New Roman" w:hAnsi="Times New Roman" w:cs="Times New Roman"/>
          <w:sz w:val="28"/>
          <w:szCs w:val="28"/>
        </w:rPr>
        <w:t xml:space="preserve"> При</w:t>
      </w:r>
      <w:r w:rsidRPr="002B62CC">
        <w:rPr>
          <w:rFonts w:ascii="Times New Roman" w:hAnsi="Times New Roman" w:cs="Times New Roman"/>
          <w:sz w:val="28"/>
          <w:szCs w:val="28"/>
        </w:rPr>
        <w:t xml:space="preserve"> организации земельного рынка землю нельзя рассматрива</w:t>
      </w:r>
      <w:r w:rsidR="00DC3B48">
        <w:rPr>
          <w:rFonts w:ascii="Times New Roman" w:hAnsi="Times New Roman" w:cs="Times New Roman"/>
          <w:sz w:val="28"/>
          <w:szCs w:val="28"/>
        </w:rPr>
        <w:t xml:space="preserve">ть только в качестве </w:t>
      </w:r>
      <w:proofErr w:type="gramStart"/>
      <w:r w:rsidR="00DC3B48">
        <w:rPr>
          <w:rFonts w:ascii="Times New Roman" w:hAnsi="Times New Roman" w:cs="Times New Roman"/>
          <w:sz w:val="28"/>
          <w:szCs w:val="28"/>
        </w:rPr>
        <w:t>товара  из</w:t>
      </w:r>
      <w:proofErr w:type="gramEnd"/>
      <w:r w:rsidR="00DC3B48" w:rsidRPr="001C0329">
        <w:rPr>
          <w:rFonts w:ascii="Times New Roman" w:hAnsi="Times New Roman" w:cs="Times New Roman"/>
          <w:sz w:val="28"/>
          <w:szCs w:val="28"/>
        </w:rPr>
        <w:t>–</w:t>
      </w:r>
      <w:r w:rsidRPr="002B62CC">
        <w:rPr>
          <w:rFonts w:ascii="Times New Roman" w:hAnsi="Times New Roman" w:cs="Times New Roman"/>
          <w:sz w:val="28"/>
          <w:szCs w:val="28"/>
        </w:rPr>
        <w:t>за того, что</w:t>
      </w:r>
      <w:r w:rsidR="007B248D">
        <w:rPr>
          <w:rFonts w:ascii="Times New Roman" w:hAnsi="Times New Roman" w:cs="Times New Roman"/>
          <w:sz w:val="28"/>
          <w:szCs w:val="28"/>
        </w:rPr>
        <w:t xml:space="preserve"> теряются её полезные свойства </w:t>
      </w:r>
      <w:r w:rsidRPr="002B62CC">
        <w:rPr>
          <w:rFonts w:ascii="Times New Roman" w:hAnsi="Times New Roman" w:cs="Times New Roman"/>
          <w:sz w:val="28"/>
          <w:szCs w:val="28"/>
        </w:rPr>
        <w:t xml:space="preserve"> как основного природного ресурса, главного средства производства в сельском и лесном хозяйстве. Практически это может привести к тому, что в перву</w:t>
      </w:r>
      <w:r w:rsidR="009B2690">
        <w:rPr>
          <w:rFonts w:ascii="Times New Roman" w:hAnsi="Times New Roman" w:cs="Times New Roman"/>
          <w:sz w:val="28"/>
          <w:szCs w:val="28"/>
        </w:rPr>
        <w:t>ю очередь будут скупаться земли</w:t>
      </w:r>
      <w:r w:rsidRPr="002B62CC">
        <w:rPr>
          <w:rFonts w:ascii="Times New Roman" w:hAnsi="Times New Roman" w:cs="Times New Roman"/>
          <w:sz w:val="28"/>
          <w:szCs w:val="28"/>
        </w:rPr>
        <w:t xml:space="preserve">, являющиеся носителями скрытой сверхприбыли. Например: земли, содержащие полезные ископаемые, для возможной разработки. Причем даже запреты на изменение целевого назначения земель не защитят продуктивные угодья от их перепрофилирования. </w:t>
      </w:r>
    </w:p>
    <w:p w:rsidR="00287EA5" w:rsidRPr="002B62CC" w:rsidRDefault="00287EA5" w:rsidP="002B62CC">
      <w:pPr>
        <w:spacing w:after="0" w:line="360" w:lineRule="auto"/>
        <w:ind w:firstLine="709"/>
        <w:jc w:val="both"/>
        <w:rPr>
          <w:rFonts w:ascii="Times New Roman" w:hAnsi="Times New Roman" w:cs="Times New Roman"/>
          <w:sz w:val="28"/>
          <w:szCs w:val="28"/>
        </w:rPr>
      </w:pPr>
      <w:r w:rsidRPr="002B62CC">
        <w:rPr>
          <w:rFonts w:ascii="Times New Roman" w:hAnsi="Times New Roman" w:cs="Times New Roman"/>
          <w:sz w:val="28"/>
          <w:szCs w:val="28"/>
        </w:rPr>
        <w:t xml:space="preserve">Развитие земельного рынка должно выступать как средство роста доходов и улучшения социальных условий сельского населения, повышения эффективности сельского хозяйства России. Необходимым элементом рыночной системы хозяйствования служит рынок земли, который представляет собой </w:t>
      </w:r>
      <w:proofErr w:type="gramStart"/>
      <w:r w:rsidRPr="002B62CC">
        <w:rPr>
          <w:rFonts w:ascii="Times New Roman" w:hAnsi="Times New Roman" w:cs="Times New Roman"/>
          <w:sz w:val="28"/>
          <w:szCs w:val="28"/>
        </w:rPr>
        <w:t>предмет  пристального</w:t>
      </w:r>
      <w:proofErr w:type="gramEnd"/>
      <w:r w:rsidRPr="002B62CC">
        <w:rPr>
          <w:rFonts w:ascii="Times New Roman" w:hAnsi="Times New Roman" w:cs="Times New Roman"/>
          <w:sz w:val="28"/>
          <w:szCs w:val="28"/>
        </w:rPr>
        <w:t xml:space="preserve"> внимания государства. Известно, </w:t>
      </w:r>
      <w:proofErr w:type="gramStart"/>
      <w:r w:rsidRPr="002B62CC">
        <w:rPr>
          <w:rFonts w:ascii="Times New Roman" w:hAnsi="Times New Roman" w:cs="Times New Roman"/>
          <w:sz w:val="28"/>
          <w:szCs w:val="28"/>
        </w:rPr>
        <w:t>что  свободный</w:t>
      </w:r>
      <w:proofErr w:type="gramEnd"/>
      <w:r w:rsidRPr="002B62CC">
        <w:rPr>
          <w:rFonts w:ascii="Times New Roman" w:hAnsi="Times New Roman" w:cs="Times New Roman"/>
          <w:sz w:val="28"/>
          <w:szCs w:val="28"/>
        </w:rPr>
        <w:t xml:space="preserve"> рынок сельскохозяйственных земель, имеющий саморегулируемый механизм,  не существует ни в одной стране </w:t>
      </w:r>
      <w:r w:rsidRPr="00480F33">
        <w:rPr>
          <w:rFonts w:ascii="Times New Roman" w:hAnsi="Times New Roman" w:cs="Times New Roman"/>
          <w:sz w:val="28"/>
          <w:szCs w:val="28"/>
        </w:rPr>
        <w:t>мира</w:t>
      </w:r>
      <w:r w:rsidR="009C30F0" w:rsidRPr="00480F33">
        <w:rPr>
          <w:rFonts w:ascii="Times New Roman" w:hAnsi="Times New Roman" w:cs="Times New Roman"/>
          <w:sz w:val="28"/>
          <w:szCs w:val="28"/>
        </w:rPr>
        <w:t>.</w:t>
      </w:r>
      <w:r w:rsidR="00806AFB">
        <w:rPr>
          <w:rFonts w:ascii="Times New Roman" w:hAnsi="Times New Roman" w:cs="Times New Roman"/>
          <w:sz w:val="28"/>
          <w:szCs w:val="28"/>
        </w:rPr>
        <w:t>,</w:t>
      </w:r>
      <w:r w:rsidR="009C30F0" w:rsidRPr="00480F33">
        <w:rPr>
          <w:rFonts w:ascii="Times New Roman" w:hAnsi="Times New Roman" w:cs="Times New Roman"/>
          <w:sz w:val="28"/>
          <w:szCs w:val="28"/>
        </w:rPr>
        <w:t>[</w:t>
      </w:r>
      <w:r w:rsidR="00D414E0" w:rsidRPr="00480F33">
        <w:rPr>
          <w:rFonts w:ascii="Times New Roman" w:hAnsi="Times New Roman" w:cs="Times New Roman"/>
          <w:sz w:val="28"/>
          <w:szCs w:val="28"/>
        </w:rPr>
        <w:t>16</w:t>
      </w:r>
      <w:r w:rsidR="009C30F0" w:rsidRPr="00480F33">
        <w:rPr>
          <w:rFonts w:ascii="Times New Roman" w:hAnsi="Times New Roman" w:cs="Times New Roman"/>
          <w:sz w:val="28"/>
          <w:szCs w:val="28"/>
        </w:rPr>
        <w:t>]</w:t>
      </w:r>
      <w:r w:rsidR="00806AFB">
        <w:rPr>
          <w:rFonts w:ascii="Times New Roman" w:hAnsi="Times New Roman" w:cs="Times New Roman"/>
          <w:sz w:val="28"/>
          <w:szCs w:val="28"/>
        </w:rPr>
        <w:t>.</w:t>
      </w:r>
      <w:r w:rsidR="009C30F0" w:rsidRPr="00480F33">
        <w:rPr>
          <w:rFonts w:ascii="Times New Roman" w:hAnsi="Times New Roman" w:cs="Times New Roman"/>
          <w:sz w:val="28"/>
          <w:szCs w:val="28"/>
        </w:rPr>
        <w:t xml:space="preserve"> </w:t>
      </w:r>
      <w:r w:rsidRPr="00480F33">
        <w:rPr>
          <w:rFonts w:ascii="Times New Roman" w:hAnsi="Times New Roman" w:cs="Times New Roman"/>
          <w:sz w:val="28"/>
          <w:szCs w:val="28"/>
        </w:rPr>
        <w:t>Данный</w:t>
      </w:r>
      <w:r w:rsidRPr="002B62CC">
        <w:rPr>
          <w:rFonts w:ascii="Times New Roman" w:hAnsi="Times New Roman" w:cs="Times New Roman"/>
          <w:sz w:val="28"/>
          <w:szCs w:val="28"/>
        </w:rPr>
        <w:t xml:space="preserve"> факт объясняется тем</w:t>
      </w:r>
      <w:r w:rsidR="00DC3B48">
        <w:rPr>
          <w:rFonts w:ascii="Times New Roman" w:hAnsi="Times New Roman" w:cs="Times New Roman"/>
          <w:sz w:val="28"/>
          <w:szCs w:val="28"/>
        </w:rPr>
        <w:t>, что в качестве предмета купли</w:t>
      </w:r>
      <w:r w:rsidR="00DC3B48" w:rsidRPr="001C0329">
        <w:rPr>
          <w:rFonts w:ascii="Times New Roman" w:hAnsi="Times New Roman" w:cs="Times New Roman"/>
          <w:sz w:val="28"/>
          <w:szCs w:val="28"/>
        </w:rPr>
        <w:t>–</w:t>
      </w:r>
      <w:r w:rsidRPr="002B62CC">
        <w:rPr>
          <w:rFonts w:ascii="Times New Roman" w:hAnsi="Times New Roman" w:cs="Times New Roman"/>
          <w:sz w:val="28"/>
          <w:szCs w:val="28"/>
        </w:rPr>
        <w:t>продажи выступает товар, являющийся уникальным и ограниченным.</w:t>
      </w:r>
    </w:p>
    <w:p w:rsidR="005B005D" w:rsidRPr="00292042" w:rsidRDefault="004E0B54" w:rsidP="00CB346D">
      <w:pPr>
        <w:spacing w:after="0" w:line="360" w:lineRule="auto"/>
        <w:ind w:firstLine="709"/>
        <w:jc w:val="both"/>
        <w:rPr>
          <w:rFonts w:ascii="Times New Roman" w:hAnsi="Times New Roman" w:cs="Times New Roman"/>
          <w:sz w:val="28"/>
          <w:szCs w:val="28"/>
        </w:rPr>
      </w:pPr>
      <w:r w:rsidRPr="002B62CC">
        <w:rPr>
          <w:rFonts w:ascii="Times New Roman" w:hAnsi="Times New Roman" w:cs="Times New Roman"/>
          <w:sz w:val="28"/>
          <w:szCs w:val="28"/>
        </w:rPr>
        <w:t>В экономическом смысле рынком земли сельскохозяйственного назначения является совокупность экономических институто</w:t>
      </w:r>
      <w:r w:rsidR="009B2690">
        <w:rPr>
          <w:rFonts w:ascii="Times New Roman" w:hAnsi="Times New Roman" w:cs="Times New Roman"/>
          <w:sz w:val="28"/>
          <w:szCs w:val="28"/>
        </w:rPr>
        <w:t>в, обеспечивающих решение задач</w:t>
      </w:r>
      <w:r w:rsidRPr="002B62CC">
        <w:rPr>
          <w:rFonts w:ascii="Times New Roman" w:hAnsi="Times New Roman" w:cs="Times New Roman"/>
          <w:sz w:val="28"/>
          <w:szCs w:val="28"/>
        </w:rPr>
        <w:t>, заключающихся в реализации прав собственников земельных участков на получение общественно нормального дохода при их продаже</w:t>
      </w:r>
      <w:r w:rsidR="00DC3B48">
        <w:rPr>
          <w:rFonts w:ascii="Times New Roman" w:hAnsi="Times New Roman" w:cs="Times New Roman"/>
          <w:sz w:val="28"/>
          <w:szCs w:val="28"/>
        </w:rPr>
        <w:t xml:space="preserve">; равного для всех покупателей </w:t>
      </w:r>
      <w:r w:rsidR="00DC3B48" w:rsidRPr="001C0329">
        <w:rPr>
          <w:rFonts w:ascii="Times New Roman" w:hAnsi="Times New Roman" w:cs="Times New Roman"/>
          <w:sz w:val="28"/>
          <w:szCs w:val="28"/>
        </w:rPr>
        <w:t>–</w:t>
      </w:r>
      <w:r w:rsidRPr="002B62CC">
        <w:rPr>
          <w:rFonts w:ascii="Times New Roman" w:hAnsi="Times New Roman" w:cs="Times New Roman"/>
          <w:sz w:val="28"/>
          <w:szCs w:val="28"/>
        </w:rPr>
        <w:t xml:space="preserve">  потенциальных производителей сельскохозяйственной продукции, доступа к сделкам купли сельскохозяйственных земель; стимулировании их рационального </w:t>
      </w:r>
      <w:r w:rsidRPr="002B62CC">
        <w:rPr>
          <w:rFonts w:ascii="Times New Roman" w:hAnsi="Times New Roman" w:cs="Times New Roman"/>
          <w:sz w:val="28"/>
          <w:szCs w:val="28"/>
        </w:rPr>
        <w:lastRenderedPageBreak/>
        <w:t>использования и поддержании постоянной возможности перераспределения в пользу наиболее эффективно хозяйствующих субъектов</w:t>
      </w:r>
      <w:r w:rsidR="00806AFB">
        <w:rPr>
          <w:rFonts w:ascii="Times New Roman" w:hAnsi="Times New Roman" w:cs="Times New Roman"/>
          <w:sz w:val="28"/>
          <w:szCs w:val="28"/>
        </w:rPr>
        <w:t>.,</w:t>
      </w:r>
      <w:r w:rsidR="00201DFF" w:rsidRPr="00480F33">
        <w:rPr>
          <w:rFonts w:ascii="Times New Roman" w:hAnsi="Times New Roman" w:cs="Times New Roman"/>
          <w:sz w:val="28"/>
          <w:szCs w:val="28"/>
        </w:rPr>
        <w:t>[</w:t>
      </w:r>
      <w:r w:rsidR="001E2CB0" w:rsidRPr="00480F33">
        <w:rPr>
          <w:rFonts w:ascii="Times New Roman" w:hAnsi="Times New Roman" w:cs="Times New Roman"/>
          <w:sz w:val="28"/>
          <w:szCs w:val="28"/>
        </w:rPr>
        <w:t>22</w:t>
      </w:r>
      <w:r w:rsidR="001B254E" w:rsidRPr="00480F33">
        <w:rPr>
          <w:rFonts w:ascii="Times New Roman" w:hAnsi="Times New Roman" w:cs="Times New Roman"/>
          <w:sz w:val="28"/>
          <w:szCs w:val="28"/>
        </w:rPr>
        <w:t>, с.379</w:t>
      </w:r>
      <w:r w:rsidR="00201DFF" w:rsidRPr="00480F33">
        <w:rPr>
          <w:rFonts w:ascii="Times New Roman" w:hAnsi="Times New Roman" w:cs="Times New Roman"/>
          <w:sz w:val="28"/>
          <w:szCs w:val="28"/>
        </w:rPr>
        <w:t>]</w:t>
      </w:r>
      <w:r w:rsidR="00806AFB">
        <w:rPr>
          <w:rFonts w:ascii="Times New Roman" w:hAnsi="Times New Roman" w:cs="Times New Roman"/>
          <w:sz w:val="28"/>
          <w:szCs w:val="28"/>
        </w:rPr>
        <w:t>.</w:t>
      </w:r>
      <w:r w:rsidR="00201DFF" w:rsidRPr="00480F33">
        <w:rPr>
          <w:rFonts w:ascii="Times New Roman" w:hAnsi="Times New Roman" w:cs="Times New Roman"/>
          <w:sz w:val="28"/>
          <w:szCs w:val="28"/>
        </w:rPr>
        <w:t xml:space="preserve"> </w:t>
      </w:r>
      <w:r w:rsidRPr="00480F33">
        <w:rPr>
          <w:rFonts w:ascii="Times New Roman" w:hAnsi="Times New Roman" w:cs="Times New Roman"/>
          <w:sz w:val="28"/>
          <w:szCs w:val="28"/>
        </w:rPr>
        <w:t xml:space="preserve"> Доход</w:t>
      </w:r>
      <w:r w:rsidRPr="002B62CC">
        <w:rPr>
          <w:rFonts w:ascii="Times New Roman" w:hAnsi="Times New Roman" w:cs="Times New Roman"/>
          <w:sz w:val="28"/>
          <w:szCs w:val="28"/>
        </w:rPr>
        <w:t xml:space="preserve"> от хозяйствования на земельном участке определяет его покупку и производительное потребление. Данный доход является основным объективным фактором формирования рыночной цены земельного участка независимо от конкретных методик его оценки</w:t>
      </w:r>
      <w:r w:rsidR="00CB346D">
        <w:rPr>
          <w:rFonts w:ascii="Times New Roman" w:hAnsi="Times New Roman" w:cs="Times New Roman"/>
          <w:sz w:val="28"/>
          <w:szCs w:val="28"/>
        </w:rPr>
        <w:t xml:space="preserve">. </w:t>
      </w:r>
      <w:r w:rsidRPr="002B62CC">
        <w:rPr>
          <w:rFonts w:ascii="Times New Roman" w:hAnsi="Times New Roman" w:cs="Times New Roman"/>
          <w:sz w:val="28"/>
          <w:szCs w:val="28"/>
        </w:rPr>
        <w:t>Иначе говоря, приобретая землю категории сельскохозяйственного назначения, покупатель ориентируется, как доказывалось ранее, в первую очередь на будущий потенциальный доход от использования земельного участка по его прямому назначению</w:t>
      </w:r>
      <w:proofErr w:type="gramStart"/>
      <w:r w:rsidRPr="00480F33">
        <w:rPr>
          <w:rFonts w:ascii="Times New Roman" w:hAnsi="Times New Roman" w:cs="Times New Roman"/>
          <w:sz w:val="28"/>
          <w:szCs w:val="28"/>
        </w:rPr>
        <w:t>.</w:t>
      </w:r>
      <w:r w:rsidR="00806AFB">
        <w:rPr>
          <w:rFonts w:ascii="Times New Roman" w:hAnsi="Times New Roman" w:cs="Times New Roman"/>
          <w:sz w:val="28"/>
          <w:szCs w:val="28"/>
        </w:rPr>
        <w:t>,</w:t>
      </w:r>
      <w:r w:rsidR="00201DFF" w:rsidRPr="00480F33">
        <w:rPr>
          <w:rFonts w:ascii="Times New Roman" w:hAnsi="Times New Roman" w:cs="Times New Roman"/>
          <w:sz w:val="28"/>
          <w:szCs w:val="28"/>
        </w:rPr>
        <w:t>[</w:t>
      </w:r>
      <w:proofErr w:type="gramEnd"/>
      <w:r w:rsidR="001E2CB0" w:rsidRPr="00480F33">
        <w:rPr>
          <w:rFonts w:ascii="Times New Roman" w:hAnsi="Times New Roman" w:cs="Times New Roman"/>
          <w:sz w:val="28"/>
          <w:szCs w:val="28"/>
        </w:rPr>
        <w:t xml:space="preserve">22, </w:t>
      </w:r>
      <w:r w:rsidR="001B254E" w:rsidRPr="00480F33">
        <w:rPr>
          <w:rFonts w:ascii="Times New Roman" w:hAnsi="Times New Roman" w:cs="Times New Roman"/>
          <w:sz w:val="28"/>
          <w:szCs w:val="28"/>
        </w:rPr>
        <w:t>с.380</w:t>
      </w:r>
      <w:r w:rsidR="00201DFF" w:rsidRPr="00480F33">
        <w:rPr>
          <w:rFonts w:ascii="Times New Roman" w:hAnsi="Times New Roman" w:cs="Times New Roman"/>
          <w:sz w:val="28"/>
          <w:szCs w:val="28"/>
        </w:rPr>
        <w:t>]</w:t>
      </w:r>
      <w:r w:rsidR="00806AFB">
        <w:rPr>
          <w:rFonts w:ascii="Times New Roman" w:hAnsi="Times New Roman" w:cs="Times New Roman"/>
          <w:sz w:val="28"/>
          <w:szCs w:val="28"/>
        </w:rPr>
        <w:t>.</w:t>
      </w:r>
      <w:r w:rsidR="0049504A">
        <w:rPr>
          <w:rFonts w:ascii="Times New Roman" w:hAnsi="Times New Roman" w:cs="Times New Roman"/>
          <w:sz w:val="28"/>
          <w:szCs w:val="28"/>
        </w:rPr>
        <w:t xml:space="preserve"> </w:t>
      </w:r>
      <w:r w:rsidRPr="002B62CC">
        <w:rPr>
          <w:rFonts w:ascii="Times New Roman" w:hAnsi="Times New Roman" w:cs="Times New Roman"/>
          <w:sz w:val="28"/>
          <w:szCs w:val="28"/>
        </w:rPr>
        <w:t>Так, например, в 2013 году по данным статистики наблюдалась смена собственника доли в праве общей собственности на земельные участки из земель категории  сельскохозяйственного назначения (земельной доли) в пользу юридического лица или государства, которая стала возможной после вступ</w:t>
      </w:r>
      <w:r w:rsidR="00DC3B48">
        <w:rPr>
          <w:rFonts w:ascii="Times New Roman" w:hAnsi="Times New Roman" w:cs="Times New Roman"/>
          <w:sz w:val="28"/>
          <w:szCs w:val="28"/>
        </w:rPr>
        <w:t>ления в силу Закона № 101</w:t>
      </w:r>
      <w:r w:rsidR="00DC3B48" w:rsidRPr="001C0329">
        <w:rPr>
          <w:rFonts w:ascii="Times New Roman" w:hAnsi="Times New Roman" w:cs="Times New Roman"/>
          <w:sz w:val="28"/>
          <w:szCs w:val="28"/>
        </w:rPr>
        <w:t>–</w:t>
      </w:r>
      <w:r w:rsidRPr="00480F33">
        <w:rPr>
          <w:rFonts w:ascii="Times New Roman" w:hAnsi="Times New Roman" w:cs="Times New Roman"/>
          <w:sz w:val="28"/>
          <w:szCs w:val="28"/>
        </w:rPr>
        <w:t>ФЗ</w:t>
      </w:r>
      <w:r w:rsidR="00480F33" w:rsidRPr="00480F33">
        <w:rPr>
          <w:rFonts w:ascii="Times New Roman" w:hAnsi="Times New Roman" w:cs="Times New Roman"/>
          <w:sz w:val="28"/>
          <w:szCs w:val="28"/>
        </w:rPr>
        <w:t>.</w:t>
      </w:r>
      <w:r w:rsidR="00806AFB">
        <w:rPr>
          <w:rFonts w:ascii="Times New Roman" w:hAnsi="Times New Roman" w:cs="Times New Roman"/>
          <w:sz w:val="28"/>
          <w:szCs w:val="28"/>
        </w:rPr>
        <w:t>,</w:t>
      </w:r>
      <w:r w:rsidR="00537E80" w:rsidRPr="00480F33">
        <w:rPr>
          <w:rFonts w:ascii="Times New Roman" w:hAnsi="Times New Roman" w:cs="Times New Roman"/>
          <w:sz w:val="28"/>
          <w:szCs w:val="28"/>
        </w:rPr>
        <w:t xml:space="preserve"> [</w:t>
      </w:r>
      <w:r w:rsidR="00D414E0" w:rsidRPr="00480F33">
        <w:rPr>
          <w:rFonts w:ascii="Times New Roman" w:hAnsi="Times New Roman" w:cs="Times New Roman"/>
          <w:sz w:val="28"/>
          <w:szCs w:val="28"/>
        </w:rPr>
        <w:t>13</w:t>
      </w:r>
      <w:r w:rsidR="00537E80" w:rsidRPr="00480F33">
        <w:rPr>
          <w:rFonts w:ascii="Times New Roman" w:hAnsi="Times New Roman" w:cs="Times New Roman"/>
          <w:sz w:val="28"/>
          <w:szCs w:val="28"/>
        </w:rPr>
        <w:t>]</w:t>
      </w:r>
      <w:r w:rsidR="00806AFB">
        <w:rPr>
          <w:rFonts w:ascii="Times New Roman" w:hAnsi="Times New Roman" w:cs="Times New Roman"/>
          <w:sz w:val="28"/>
          <w:szCs w:val="28"/>
        </w:rPr>
        <w:t>.</w:t>
      </w:r>
    </w:p>
    <w:p w:rsidR="007B248D" w:rsidRDefault="004E0B54" w:rsidP="00CB346D">
      <w:pPr>
        <w:spacing w:after="0" w:line="360" w:lineRule="auto"/>
        <w:ind w:firstLine="709"/>
        <w:jc w:val="both"/>
        <w:rPr>
          <w:rFonts w:ascii="Times New Roman" w:hAnsi="Times New Roman" w:cs="Times New Roman"/>
          <w:sz w:val="28"/>
          <w:szCs w:val="28"/>
        </w:rPr>
      </w:pPr>
      <w:r w:rsidRPr="002B62CC">
        <w:rPr>
          <w:rFonts w:ascii="Times New Roman" w:hAnsi="Times New Roman" w:cs="Times New Roman"/>
          <w:sz w:val="28"/>
          <w:szCs w:val="28"/>
        </w:rPr>
        <w:t xml:space="preserve"> В целом по России более 858,7 тыс. га земель общей долевой собственности, приобретенных юридическими лицами у граждан, зарегистрировано в качестве доли в праве общей собственности на земельные участки из земель категории се</w:t>
      </w:r>
      <w:r w:rsidR="00537E80">
        <w:rPr>
          <w:rFonts w:ascii="Times New Roman" w:hAnsi="Times New Roman" w:cs="Times New Roman"/>
          <w:sz w:val="28"/>
          <w:szCs w:val="28"/>
        </w:rPr>
        <w:t xml:space="preserve">льскохозяйственного </w:t>
      </w:r>
      <w:proofErr w:type="gramStart"/>
      <w:r w:rsidR="00537E80" w:rsidRPr="00480F33">
        <w:rPr>
          <w:rFonts w:ascii="Times New Roman" w:hAnsi="Times New Roman" w:cs="Times New Roman"/>
          <w:sz w:val="28"/>
          <w:szCs w:val="28"/>
        </w:rPr>
        <w:t xml:space="preserve">назначения </w:t>
      </w:r>
      <w:r w:rsidR="00806AFB">
        <w:rPr>
          <w:rFonts w:ascii="Times New Roman" w:hAnsi="Times New Roman" w:cs="Times New Roman"/>
          <w:sz w:val="28"/>
          <w:szCs w:val="28"/>
        </w:rPr>
        <w:t>,</w:t>
      </w:r>
      <w:proofErr w:type="gramEnd"/>
      <w:r w:rsidR="00D414E0" w:rsidRPr="00480F33">
        <w:rPr>
          <w:rFonts w:ascii="Times New Roman" w:hAnsi="Times New Roman" w:cs="Times New Roman"/>
          <w:sz w:val="28"/>
          <w:szCs w:val="28"/>
        </w:rPr>
        <w:t>[13</w:t>
      </w:r>
      <w:r w:rsidR="00537E80" w:rsidRPr="00480F33">
        <w:rPr>
          <w:rFonts w:ascii="Times New Roman" w:hAnsi="Times New Roman" w:cs="Times New Roman"/>
          <w:sz w:val="28"/>
          <w:szCs w:val="28"/>
        </w:rPr>
        <w:t>].</w:t>
      </w:r>
      <w:r w:rsidRPr="00480F33">
        <w:rPr>
          <w:rFonts w:ascii="Times New Roman" w:hAnsi="Times New Roman" w:cs="Times New Roman"/>
          <w:sz w:val="28"/>
          <w:szCs w:val="28"/>
        </w:rPr>
        <w:t xml:space="preserve"> Исходя</w:t>
      </w:r>
      <w:r w:rsidRPr="002B62CC">
        <w:rPr>
          <w:rFonts w:ascii="Times New Roman" w:hAnsi="Times New Roman" w:cs="Times New Roman"/>
          <w:sz w:val="28"/>
          <w:szCs w:val="28"/>
        </w:rPr>
        <w:t xml:space="preserve"> из данных статистики, можно сделать один из выводов, что при смене собственника в пользу юридического лица </w:t>
      </w:r>
      <w:proofErr w:type="gramStart"/>
      <w:r w:rsidRPr="002B62CC">
        <w:rPr>
          <w:rFonts w:ascii="Times New Roman" w:hAnsi="Times New Roman" w:cs="Times New Roman"/>
          <w:sz w:val="28"/>
          <w:szCs w:val="28"/>
        </w:rPr>
        <w:t>земли  категории</w:t>
      </w:r>
      <w:proofErr w:type="gramEnd"/>
      <w:r w:rsidRPr="002B62CC">
        <w:rPr>
          <w:rFonts w:ascii="Times New Roman" w:hAnsi="Times New Roman" w:cs="Times New Roman"/>
          <w:sz w:val="28"/>
          <w:szCs w:val="28"/>
        </w:rPr>
        <w:t xml:space="preserve"> сельскохозяйственного назначения </w:t>
      </w:r>
      <w:r w:rsidR="0049504A">
        <w:rPr>
          <w:rFonts w:ascii="Times New Roman" w:hAnsi="Times New Roman" w:cs="Times New Roman"/>
          <w:sz w:val="28"/>
          <w:szCs w:val="28"/>
        </w:rPr>
        <w:t xml:space="preserve"> </w:t>
      </w:r>
      <w:r w:rsidRPr="002B62CC">
        <w:rPr>
          <w:rFonts w:ascii="Times New Roman" w:hAnsi="Times New Roman" w:cs="Times New Roman"/>
          <w:sz w:val="28"/>
          <w:szCs w:val="28"/>
        </w:rPr>
        <w:t>будут использоваться более рационально и приносить доход от использования. Так, как земли категории сельскохозяйственного назначения, имеющиеся в собственности граждан, зачастую не используются для достижения экономической сути частной собственности на землю. Тем не менее</w:t>
      </w:r>
      <w:r w:rsidR="009B2690">
        <w:rPr>
          <w:rFonts w:ascii="Times New Roman" w:hAnsi="Times New Roman" w:cs="Times New Roman"/>
          <w:sz w:val="28"/>
          <w:szCs w:val="28"/>
        </w:rPr>
        <w:t>,</w:t>
      </w:r>
      <w:r w:rsidRPr="002B62CC">
        <w:rPr>
          <w:rFonts w:ascii="Times New Roman" w:hAnsi="Times New Roman" w:cs="Times New Roman"/>
          <w:sz w:val="28"/>
          <w:szCs w:val="28"/>
        </w:rPr>
        <w:t xml:space="preserve"> не исключается факт, что после смены собственника земли категории сельскохозяйственного назначения не будут </w:t>
      </w:r>
      <w:proofErr w:type="gramStart"/>
      <w:r w:rsidRPr="002B62CC">
        <w:rPr>
          <w:rFonts w:ascii="Times New Roman" w:hAnsi="Times New Roman" w:cs="Times New Roman"/>
          <w:sz w:val="28"/>
          <w:szCs w:val="28"/>
        </w:rPr>
        <w:t>переведены  в</w:t>
      </w:r>
      <w:proofErr w:type="gramEnd"/>
      <w:r w:rsidRPr="002B62CC">
        <w:rPr>
          <w:rFonts w:ascii="Times New Roman" w:hAnsi="Times New Roman" w:cs="Times New Roman"/>
          <w:sz w:val="28"/>
          <w:szCs w:val="28"/>
        </w:rPr>
        <w:t xml:space="preserve"> другую категорию земель. </w:t>
      </w:r>
    </w:p>
    <w:p w:rsidR="005B005D" w:rsidRDefault="006A0077" w:rsidP="00480F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Точку </w:t>
      </w:r>
      <w:proofErr w:type="gramStart"/>
      <w:r>
        <w:rPr>
          <w:rFonts w:ascii="Times New Roman" w:hAnsi="Times New Roman" w:cs="Times New Roman"/>
          <w:sz w:val="28"/>
          <w:szCs w:val="28"/>
        </w:rPr>
        <w:t>зрения</w:t>
      </w:r>
      <w:r w:rsidR="00CB346D">
        <w:rPr>
          <w:rFonts w:ascii="Times New Roman" w:hAnsi="Times New Roman" w:cs="Times New Roman"/>
          <w:sz w:val="28"/>
          <w:szCs w:val="28"/>
        </w:rPr>
        <w:t xml:space="preserve">, </w:t>
      </w:r>
      <w:r w:rsidR="007B3C45">
        <w:rPr>
          <w:rFonts w:ascii="Times New Roman" w:hAnsi="Times New Roman" w:cs="Times New Roman"/>
          <w:sz w:val="28"/>
          <w:szCs w:val="28"/>
        </w:rPr>
        <w:t xml:space="preserve"> что</w:t>
      </w:r>
      <w:proofErr w:type="gramEnd"/>
      <w:r w:rsidR="007B3C45">
        <w:rPr>
          <w:rFonts w:ascii="Times New Roman" w:hAnsi="Times New Roman" w:cs="Times New Roman"/>
          <w:sz w:val="28"/>
          <w:szCs w:val="28"/>
        </w:rPr>
        <w:t xml:space="preserve"> изменения в структуре частной собственности  приносят экономический доход можно </w:t>
      </w:r>
      <w:r w:rsidR="0049504A">
        <w:t xml:space="preserve"> </w:t>
      </w:r>
      <w:r w:rsidR="0049504A" w:rsidRPr="00CB346D">
        <w:rPr>
          <w:rFonts w:ascii="Times New Roman" w:hAnsi="Times New Roman" w:cs="Times New Roman"/>
          <w:sz w:val="28"/>
          <w:szCs w:val="28"/>
        </w:rPr>
        <w:t>сопоста</w:t>
      </w:r>
      <w:r w:rsidR="007B3C45" w:rsidRPr="00CB346D">
        <w:rPr>
          <w:rFonts w:ascii="Times New Roman" w:hAnsi="Times New Roman" w:cs="Times New Roman"/>
          <w:sz w:val="28"/>
          <w:szCs w:val="28"/>
        </w:rPr>
        <w:t>вить</w:t>
      </w:r>
      <w:r w:rsidR="0049504A" w:rsidRPr="00CB346D">
        <w:rPr>
          <w:rFonts w:ascii="Times New Roman" w:hAnsi="Times New Roman" w:cs="Times New Roman"/>
          <w:sz w:val="28"/>
          <w:szCs w:val="28"/>
        </w:rPr>
        <w:t xml:space="preserve">  с сельскохозяйственной  </w:t>
      </w:r>
      <w:r w:rsidR="0049504A" w:rsidRPr="00CB346D">
        <w:rPr>
          <w:rFonts w:ascii="Times New Roman" w:hAnsi="Times New Roman" w:cs="Times New Roman"/>
          <w:sz w:val="28"/>
          <w:szCs w:val="28"/>
        </w:rPr>
        <w:lastRenderedPageBreak/>
        <w:t>отраслью на примере урожайности основных сельскохозяйственных культур</w:t>
      </w:r>
      <w:r w:rsidR="007B3C45" w:rsidRPr="00CB346D">
        <w:rPr>
          <w:rFonts w:ascii="Times New Roman" w:hAnsi="Times New Roman" w:cs="Times New Roman"/>
          <w:sz w:val="28"/>
          <w:szCs w:val="28"/>
        </w:rPr>
        <w:t xml:space="preserve"> </w:t>
      </w:r>
      <w:r w:rsidR="0049504A" w:rsidRPr="00CB346D">
        <w:rPr>
          <w:rFonts w:ascii="Times New Roman" w:hAnsi="Times New Roman" w:cs="Times New Roman"/>
          <w:sz w:val="28"/>
          <w:szCs w:val="28"/>
        </w:rPr>
        <w:t xml:space="preserve"> приведенных в таблице 2</w:t>
      </w:r>
      <w:r w:rsidR="00CB346D">
        <w:rPr>
          <w:rFonts w:ascii="Times New Roman" w:hAnsi="Times New Roman" w:cs="Times New Roman"/>
          <w:sz w:val="28"/>
          <w:szCs w:val="28"/>
        </w:rPr>
        <w:t>.</w:t>
      </w:r>
    </w:p>
    <w:p w:rsidR="00723B11" w:rsidRDefault="00723B11" w:rsidP="00480F33">
      <w:pPr>
        <w:spacing w:after="0" w:line="360" w:lineRule="auto"/>
        <w:ind w:firstLine="709"/>
        <w:jc w:val="both"/>
        <w:rPr>
          <w:rFonts w:ascii="Times New Roman" w:hAnsi="Times New Roman" w:cs="Times New Roman"/>
          <w:sz w:val="28"/>
          <w:szCs w:val="28"/>
        </w:rPr>
      </w:pPr>
      <w:r w:rsidRPr="00723B11">
        <w:rPr>
          <w:rFonts w:ascii="Times New Roman" w:hAnsi="Times New Roman" w:cs="Times New Roman"/>
          <w:sz w:val="28"/>
          <w:szCs w:val="28"/>
        </w:rPr>
        <w:t xml:space="preserve">При анализе таблицы можно сделать вывод, что урожайность основных сельскохозяйственных культур за рассматриваемый период имеет устойчивую тенденцию к увеличению.  Безусловно, на данный факт оказывают влияние природные, технические условия. При сопоставлении данных об урожайности основных сельскохозяйственных культур и динамики изменения форм собственности на землю в пользу частной собственности </w:t>
      </w:r>
      <w:proofErr w:type="gramStart"/>
      <w:r w:rsidRPr="00723B11">
        <w:rPr>
          <w:rFonts w:ascii="Times New Roman" w:hAnsi="Times New Roman" w:cs="Times New Roman"/>
          <w:sz w:val="28"/>
          <w:szCs w:val="28"/>
        </w:rPr>
        <w:t>делаем  вывод</w:t>
      </w:r>
      <w:proofErr w:type="gramEnd"/>
      <w:r w:rsidRPr="00723B11">
        <w:rPr>
          <w:rFonts w:ascii="Times New Roman" w:hAnsi="Times New Roman" w:cs="Times New Roman"/>
          <w:sz w:val="28"/>
          <w:szCs w:val="28"/>
        </w:rPr>
        <w:t xml:space="preserve">, что форма собственности сельскохозяйственных угодий  оказывает влияние: собственники земли напрямую заинтересованы в получении дохода. </w:t>
      </w:r>
    </w:p>
    <w:p w:rsidR="00292042" w:rsidRDefault="00292042" w:rsidP="00480F33">
      <w:pPr>
        <w:spacing w:after="0" w:line="360" w:lineRule="auto"/>
        <w:ind w:firstLine="709"/>
        <w:jc w:val="both"/>
        <w:rPr>
          <w:rFonts w:ascii="Times New Roman" w:hAnsi="Times New Roman" w:cs="Times New Roman"/>
          <w:sz w:val="28"/>
          <w:szCs w:val="28"/>
        </w:rPr>
      </w:pPr>
    </w:p>
    <w:p w:rsidR="00DE13E3" w:rsidRPr="007F1DB2" w:rsidRDefault="001145EF" w:rsidP="00723B11">
      <w:pPr>
        <w:keepLine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2 </w:t>
      </w:r>
      <w:r w:rsidRPr="00717D5A">
        <w:rPr>
          <w:rFonts w:ascii="Times New Roman" w:hAnsi="Times New Roman" w:cs="Times New Roman"/>
          <w:sz w:val="28"/>
          <w:szCs w:val="28"/>
        </w:rPr>
        <w:softHyphen/>
      </w:r>
      <w:r w:rsidRPr="001C0329">
        <w:rPr>
          <w:rFonts w:ascii="Times New Roman" w:hAnsi="Times New Roman" w:cs="Times New Roman"/>
          <w:sz w:val="28"/>
          <w:szCs w:val="28"/>
        </w:rPr>
        <w:t>–</w:t>
      </w:r>
      <w:r w:rsidR="00DE13E3" w:rsidRPr="002B453A">
        <w:rPr>
          <w:rFonts w:ascii="Times New Roman" w:hAnsi="Times New Roman" w:cs="Times New Roman"/>
          <w:sz w:val="28"/>
          <w:szCs w:val="28"/>
        </w:rPr>
        <w:t xml:space="preserve"> Урожайность сельскохозяйственных культур </w:t>
      </w:r>
      <w:r w:rsidR="002B453A" w:rsidRPr="002B453A">
        <w:rPr>
          <w:rFonts w:ascii="Times New Roman" w:hAnsi="Times New Roman" w:cs="Times New Roman"/>
          <w:sz w:val="28"/>
          <w:szCs w:val="28"/>
        </w:rPr>
        <w:t xml:space="preserve">в </w:t>
      </w:r>
      <w:proofErr w:type="gramStart"/>
      <w:r w:rsidR="002B453A" w:rsidRPr="002B453A">
        <w:rPr>
          <w:rFonts w:ascii="Times New Roman" w:hAnsi="Times New Roman" w:cs="Times New Roman"/>
          <w:sz w:val="28"/>
          <w:szCs w:val="28"/>
        </w:rPr>
        <w:t xml:space="preserve">России </w:t>
      </w:r>
      <w:r w:rsidR="00DE13E3" w:rsidRPr="002B453A">
        <w:rPr>
          <w:rFonts w:ascii="Times New Roman" w:hAnsi="Times New Roman" w:cs="Times New Roman"/>
          <w:sz w:val="28"/>
          <w:szCs w:val="28"/>
        </w:rPr>
        <w:t xml:space="preserve"> (</w:t>
      </w:r>
      <w:proofErr w:type="gramEnd"/>
      <w:r w:rsidR="00DE13E3" w:rsidRPr="002B453A">
        <w:rPr>
          <w:rFonts w:ascii="Times New Roman" w:hAnsi="Times New Roman" w:cs="Times New Roman"/>
          <w:sz w:val="28"/>
          <w:szCs w:val="28"/>
        </w:rPr>
        <w:t>в с</w:t>
      </w:r>
      <w:r w:rsidR="007B3C45" w:rsidRPr="002B453A">
        <w:rPr>
          <w:rFonts w:ascii="Times New Roman" w:hAnsi="Times New Roman" w:cs="Times New Roman"/>
          <w:sz w:val="28"/>
          <w:szCs w:val="28"/>
        </w:rPr>
        <w:t>/х</w:t>
      </w:r>
      <w:r w:rsidR="00DE13E3" w:rsidRPr="002B453A">
        <w:rPr>
          <w:rFonts w:ascii="Times New Roman" w:hAnsi="Times New Roman" w:cs="Times New Roman"/>
          <w:sz w:val="28"/>
          <w:szCs w:val="28"/>
        </w:rPr>
        <w:t xml:space="preserve"> организациях; центнеров с одного гектара убранной площади)</w:t>
      </w:r>
      <w:r w:rsidR="00806AFB">
        <w:rPr>
          <w:rFonts w:ascii="Times New Roman" w:hAnsi="Times New Roman" w:cs="Times New Roman"/>
          <w:sz w:val="28"/>
          <w:szCs w:val="28"/>
        </w:rPr>
        <w:t>,</w:t>
      </w:r>
      <w:r w:rsidR="00DE13E3" w:rsidRPr="002B62CC">
        <w:rPr>
          <w:rFonts w:ascii="Times New Roman" w:hAnsi="Times New Roman" w:cs="Times New Roman"/>
          <w:sz w:val="28"/>
          <w:szCs w:val="28"/>
        </w:rPr>
        <w:t xml:space="preserve"> </w:t>
      </w:r>
      <w:r w:rsidR="00806AFB">
        <w:rPr>
          <w:rFonts w:ascii="Times New Roman" w:hAnsi="Times New Roman" w:cs="Times New Roman"/>
          <w:sz w:val="28"/>
          <w:szCs w:val="28"/>
        </w:rPr>
        <w:t>[27].</w:t>
      </w:r>
    </w:p>
    <w:tbl>
      <w:tblPr>
        <w:tblW w:w="9804" w:type="dxa"/>
        <w:tblInd w:w="93" w:type="dxa"/>
        <w:tblLook w:val="04A0" w:firstRow="1" w:lastRow="0" w:firstColumn="1" w:lastColumn="0" w:noHBand="0" w:noVBand="1"/>
      </w:tblPr>
      <w:tblGrid>
        <w:gridCol w:w="1911"/>
        <w:gridCol w:w="776"/>
        <w:gridCol w:w="776"/>
        <w:gridCol w:w="776"/>
        <w:gridCol w:w="776"/>
        <w:gridCol w:w="776"/>
        <w:gridCol w:w="776"/>
        <w:gridCol w:w="776"/>
        <w:gridCol w:w="776"/>
        <w:gridCol w:w="776"/>
        <w:gridCol w:w="909"/>
      </w:tblGrid>
      <w:tr w:rsidR="007B3C45" w:rsidRPr="00A37D6F" w:rsidTr="00292042">
        <w:trPr>
          <w:trHeight w:val="564"/>
        </w:trPr>
        <w:tc>
          <w:tcPr>
            <w:tcW w:w="19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3C45" w:rsidRPr="006A0077" w:rsidRDefault="007B3C45" w:rsidP="00292042">
            <w:pPr>
              <w:keepLines/>
              <w:spacing w:after="0" w:line="240" w:lineRule="auto"/>
              <w:rPr>
                <w:rFonts w:ascii="Times New Roman" w:eastAsia="Times New Roman" w:hAnsi="Times New Roman" w:cs="Times New Roman"/>
                <w:b/>
                <w:bCs/>
                <w:i/>
                <w:iCs/>
                <w:sz w:val="24"/>
                <w:szCs w:val="24"/>
                <w:lang w:eastAsia="ru-RU"/>
              </w:rPr>
            </w:pPr>
            <w:r w:rsidRPr="006A0077">
              <w:rPr>
                <w:rFonts w:ascii="Times New Roman" w:eastAsia="Times New Roman" w:hAnsi="Times New Roman" w:cs="Times New Roman"/>
                <w:b/>
                <w:bCs/>
                <w:i/>
                <w:iCs/>
                <w:sz w:val="24"/>
                <w:szCs w:val="24"/>
                <w:lang w:eastAsia="ru-RU"/>
              </w:rPr>
              <w:t> </w:t>
            </w:r>
          </w:p>
        </w:tc>
        <w:tc>
          <w:tcPr>
            <w:tcW w:w="776" w:type="dxa"/>
            <w:tcBorders>
              <w:top w:val="single" w:sz="4" w:space="0" w:color="auto"/>
              <w:left w:val="nil"/>
              <w:bottom w:val="single" w:sz="4" w:space="0" w:color="auto"/>
              <w:right w:val="single" w:sz="4" w:space="0" w:color="auto"/>
            </w:tcBorders>
            <w:shd w:val="clear" w:color="auto" w:fill="FFFFFF" w:themeFill="background1"/>
            <w:vAlign w:val="center"/>
            <w:hideMark/>
          </w:tcPr>
          <w:p w:rsidR="007B3C45" w:rsidRPr="006A0077" w:rsidRDefault="007B3C45" w:rsidP="00292042">
            <w:pPr>
              <w:keepLines/>
              <w:spacing w:after="0" w:line="240" w:lineRule="auto"/>
              <w:jc w:val="center"/>
              <w:rPr>
                <w:rFonts w:ascii="Times New Roman" w:eastAsia="Times New Roman" w:hAnsi="Times New Roman" w:cs="Times New Roman"/>
                <w:b/>
                <w:bCs/>
                <w:sz w:val="24"/>
                <w:szCs w:val="24"/>
                <w:lang w:eastAsia="ru-RU"/>
              </w:rPr>
            </w:pPr>
            <w:r w:rsidRPr="006A0077">
              <w:rPr>
                <w:rFonts w:ascii="Times New Roman" w:eastAsia="Times New Roman" w:hAnsi="Times New Roman" w:cs="Times New Roman"/>
                <w:b/>
                <w:bCs/>
                <w:sz w:val="24"/>
                <w:szCs w:val="24"/>
                <w:lang w:eastAsia="ru-RU"/>
              </w:rPr>
              <w:t>2005</w:t>
            </w:r>
          </w:p>
        </w:tc>
        <w:tc>
          <w:tcPr>
            <w:tcW w:w="776" w:type="dxa"/>
            <w:tcBorders>
              <w:top w:val="single" w:sz="4" w:space="0" w:color="auto"/>
              <w:left w:val="nil"/>
              <w:bottom w:val="single" w:sz="4" w:space="0" w:color="auto"/>
              <w:right w:val="single" w:sz="4" w:space="0" w:color="auto"/>
            </w:tcBorders>
            <w:shd w:val="clear" w:color="auto" w:fill="FFFFFF" w:themeFill="background1"/>
            <w:vAlign w:val="center"/>
            <w:hideMark/>
          </w:tcPr>
          <w:p w:rsidR="007B3C45" w:rsidRPr="006A0077" w:rsidRDefault="007B3C45" w:rsidP="00292042">
            <w:pPr>
              <w:keepLines/>
              <w:spacing w:after="0" w:line="240" w:lineRule="auto"/>
              <w:jc w:val="center"/>
              <w:rPr>
                <w:rFonts w:ascii="Times New Roman" w:eastAsia="Times New Roman" w:hAnsi="Times New Roman" w:cs="Times New Roman"/>
                <w:b/>
                <w:bCs/>
                <w:sz w:val="24"/>
                <w:szCs w:val="24"/>
                <w:lang w:eastAsia="ru-RU"/>
              </w:rPr>
            </w:pPr>
            <w:r w:rsidRPr="006A0077">
              <w:rPr>
                <w:rFonts w:ascii="Times New Roman" w:eastAsia="Times New Roman" w:hAnsi="Times New Roman" w:cs="Times New Roman"/>
                <w:b/>
                <w:bCs/>
                <w:sz w:val="24"/>
                <w:szCs w:val="24"/>
                <w:lang w:eastAsia="ru-RU"/>
              </w:rPr>
              <w:t>2006</w:t>
            </w:r>
          </w:p>
        </w:tc>
        <w:tc>
          <w:tcPr>
            <w:tcW w:w="776" w:type="dxa"/>
            <w:tcBorders>
              <w:top w:val="single" w:sz="4" w:space="0" w:color="auto"/>
              <w:left w:val="nil"/>
              <w:bottom w:val="single" w:sz="4" w:space="0" w:color="auto"/>
              <w:right w:val="single" w:sz="4" w:space="0" w:color="auto"/>
            </w:tcBorders>
            <w:shd w:val="clear" w:color="auto" w:fill="FFFFFF" w:themeFill="background1"/>
            <w:vAlign w:val="center"/>
            <w:hideMark/>
          </w:tcPr>
          <w:p w:rsidR="007B3C45" w:rsidRPr="006A0077" w:rsidRDefault="007B3C45" w:rsidP="00292042">
            <w:pPr>
              <w:keepLines/>
              <w:spacing w:after="0" w:line="240" w:lineRule="auto"/>
              <w:jc w:val="center"/>
              <w:rPr>
                <w:rFonts w:ascii="Times New Roman" w:eastAsia="Times New Roman" w:hAnsi="Times New Roman" w:cs="Times New Roman"/>
                <w:b/>
                <w:bCs/>
                <w:sz w:val="24"/>
                <w:szCs w:val="24"/>
                <w:lang w:eastAsia="ru-RU"/>
              </w:rPr>
            </w:pPr>
            <w:r w:rsidRPr="006A0077">
              <w:rPr>
                <w:rFonts w:ascii="Times New Roman" w:eastAsia="Times New Roman" w:hAnsi="Times New Roman" w:cs="Times New Roman"/>
                <w:b/>
                <w:bCs/>
                <w:sz w:val="24"/>
                <w:szCs w:val="24"/>
                <w:lang w:eastAsia="ru-RU"/>
              </w:rPr>
              <w:t>2007</w:t>
            </w:r>
          </w:p>
        </w:tc>
        <w:tc>
          <w:tcPr>
            <w:tcW w:w="776" w:type="dxa"/>
            <w:tcBorders>
              <w:top w:val="single" w:sz="4" w:space="0" w:color="auto"/>
              <w:left w:val="nil"/>
              <w:bottom w:val="single" w:sz="4" w:space="0" w:color="auto"/>
              <w:right w:val="single" w:sz="4" w:space="0" w:color="auto"/>
            </w:tcBorders>
            <w:shd w:val="clear" w:color="auto" w:fill="FFFFFF" w:themeFill="background1"/>
            <w:vAlign w:val="center"/>
            <w:hideMark/>
          </w:tcPr>
          <w:p w:rsidR="007B3C45" w:rsidRPr="006A0077" w:rsidRDefault="007B3C45" w:rsidP="00292042">
            <w:pPr>
              <w:keepLines/>
              <w:spacing w:after="0" w:line="240" w:lineRule="auto"/>
              <w:jc w:val="center"/>
              <w:rPr>
                <w:rFonts w:ascii="Times New Roman" w:eastAsia="Times New Roman" w:hAnsi="Times New Roman" w:cs="Times New Roman"/>
                <w:b/>
                <w:bCs/>
                <w:sz w:val="24"/>
                <w:szCs w:val="24"/>
                <w:lang w:eastAsia="ru-RU"/>
              </w:rPr>
            </w:pPr>
            <w:r w:rsidRPr="006A0077">
              <w:rPr>
                <w:rFonts w:ascii="Times New Roman" w:eastAsia="Times New Roman" w:hAnsi="Times New Roman" w:cs="Times New Roman"/>
                <w:b/>
                <w:bCs/>
                <w:sz w:val="24"/>
                <w:szCs w:val="24"/>
                <w:lang w:eastAsia="ru-RU"/>
              </w:rPr>
              <w:t>2008</w:t>
            </w:r>
          </w:p>
        </w:tc>
        <w:tc>
          <w:tcPr>
            <w:tcW w:w="776" w:type="dxa"/>
            <w:tcBorders>
              <w:top w:val="single" w:sz="4" w:space="0" w:color="auto"/>
              <w:left w:val="nil"/>
              <w:bottom w:val="single" w:sz="4" w:space="0" w:color="auto"/>
              <w:right w:val="single" w:sz="4" w:space="0" w:color="auto"/>
            </w:tcBorders>
            <w:shd w:val="clear" w:color="auto" w:fill="FFFFFF" w:themeFill="background1"/>
            <w:vAlign w:val="center"/>
            <w:hideMark/>
          </w:tcPr>
          <w:p w:rsidR="007B3C45" w:rsidRPr="006A0077" w:rsidRDefault="007B3C45" w:rsidP="00292042">
            <w:pPr>
              <w:keepLines/>
              <w:spacing w:after="0" w:line="240" w:lineRule="auto"/>
              <w:jc w:val="center"/>
              <w:rPr>
                <w:rFonts w:ascii="Times New Roman" w:eastAsia="Times New Roman" w:hAnsi="Times New Roman" w:cs="Times New Roman"/>
                <w:b/>
                <w:bCs/>
                <w:sz w:val="24"/>
                <w:szCs w:val="24"/>
                <w:lang w:eastAsia="ru-RU"/>
              </w:rPr>
            </w:pPr>
            <w:r w:rsidRPr="006A0077">
              <w:rPr>
                <w:rFonts w:ascii="Times New Roman" w:eastAsia="Times New Roman" w:hAnsi="Times New Roman" w:cs="Times New Roman"/>
                <w:b/>
                <w:bCs/>
                <w:sz w:val="24"/>
                <w:szCs w:val="24"/>
                <w:lang w:eastAsia="ru-RU"/>
              </w:rPr>
              <w:t>2009</w:t>
            </w:r>
          </w:p>
        </w:tc>
        <w:tc>
          <w:tcPr>
            <w:tcW w:w="776" w:type="dxa"/>
            <w:tcBorders>
              <w:top w:val="single" w:sz="4" w:space="0" w:color="auto"/>
              <w:left w:val="nil"/>
              <w:bottom w:val="single" w:sz="4" w:space="0" w:color="auto"/>
              <w:right w:val="single" w:sz="4" w:space="0" w:color="auto"/>
            </w:tcBorders>
            <w:shd w:val="clear" w:color="auto" w:fill="FFFFFF" w:themeFill="background1"/>
            <w:vAlign w:val="center"/>
            <w:hideMark/>
          </w:tcPr>
          <w:p w:rsidR="007B3C45" w:rsidRPr="006A0077" w:rsidRDefault="007B3C45" w:rsidP="00292042">
            <w:pPr>
              <w:keepLines/>
              <w:spacing w:after="0" w:line="240" w:lineRule="auto"/>
              <w:jc w:val="center"/>
              <w:rPr>
                <w:rFonts w:ascii="Times New Roman" w:eastAsia="Times New Roman" w:hAnsi="Times New Roman" w:cs="Times New Roman"/>
                <w:b/>
                <w:bCs/>
                <w:sz w:val="24"/>
                <w:szCs w:val="24"/>
                <w:lang w:eastAsia="ru-RU"/>
              </w:rPr>
            </w:pPr>
            <w:r w:rsidRPr="006A0077">
              <w:rPr>
                <w:rFonts w:ascii="Times New Roman" w:eastAsia="Times New Roman" w:hAnsi="Times New Roman" w:cs="Times New Roman"/>
                <w:b/>
                <w:bCs/>
                <w:sz w:val="24"/>
                <w:szCs w:val="24"/>
                <w:lang w:eastAsia="ru-RU"/>
              </w:rPr>
              <w:t>2010</w:t>
            </w:r>
          </w:p>
        </w:tc>
        <w:tc>
          <w:tcPr>
            <w:tcW w:w="776" w:type="dxa"/>
            <w:tcBorders>
              <w:top w:val="single" w:sz="4" w:space="0" w:color="auto"/>
              <w:left w:val="nil"/>
              <w:bottom w:val="single" w:sz="4" w:space="0" w:color="auto"/>
              <w:right w:val="single" w:sz="4" w:space="0" w:color="auto"/>
            </w:tcBorders>
            <w:shd w:val="clear" w:color="auto" w:fill="FFFFFF" w:themeFill="background1"/>
            <w:vAlign w:val="center"/>
            <w:hideMark/>
          </w:tcPr>
          <w:p w:rsidR="007B3C45" w:rsidRPr="006A0077" w:rsidRDefault="007B3C45" w:rsidP="00292042">
            <w:pPr>
              <w:keepLines/>
              <w:spacing w:after="0" w:line="240" w:lineRule="auto"/>
              <w:jc w:val="center"/>
              <w:rPr>
                <w:rFonts w:ascii="Times New Roman" w:eastAsia="Times New Roman" w:hAnsi="Times New Roman" w:cs="Times New Roman"/>
                <w:b/>
                <w:bCs/>
                <w:sz w:val="24"/>
                <w:szCs w:val="24"/>
                <w:lang w:eastAsia="ru-RU"/>
              </w:rPr>
            </w:pPr>
            <w:r w:rsidRPr="006A0077">
              <w:rPr>
                <w:rFonts w:ascii="Times New Roman" w:eastAsia="Times New Roman" w:hAnsi="Times New Roman" w:cs="Times New Roman"/>
                <w:b/>
                <w:bCs/>
                <w:sz w:val="24"/>
                <w:szCs w:val="24"/>
                <w:lang w:eastAsia="ru-RU"/>
              </w:rPr>
              <w:t>2011</w:t>
            </w:r>
          </w:p>
        </w:tc>
        <w:tc>
          <w:tcPr>
            <w:tcW w:w="776" w:type="dxa"/>
            <w:tcBorders>
              <w:top w:val="single" w:sz="4" w:space="0" w:color="auto"/>
              <w:left w:val="nil"/>
              <w:bottom w:val="single" w:sz="4" w:space="0" w:color="auto"/>
              <w:right w:val="single" w:sz="4" w:space="0" w:color="auto"/>
            </w:tcBorders>
            <w:shd w:val="clear" w:color="auto" w:fill="FFFFFF" w:themeFill="background1"/>
            <w:vAlign w:val="center"/>
            <w:hideMark/>
          </w:tcPr>
          <w:p w:rsidR="007B3C45" w:rsidRPr="006A0077" w:rsidRDefault="007B3C45" w:rsidP="00292042">
            <w:pPr>
              <w:keepLines/>
              <w:spacing w:after="0" w:line="240" w:lineRule="auto"/>
              <w:jc w:val="center"/>
              <w:rPr>
                <w:rFonts w:ascii="Times New Roman" w:eastAsia="Times New Roman" w:hAnsi="Times New Roman" w:cs="Times New Roman"/>
                <w:b/>
                <w:bCs/>
                <w:sz w:val="24"/>
                <w:szCs w:val="24"/>
                <w:lang w:eastAsia="ru-RU"/>
              </w:rPr>
            </w:pPr>
            <w:r w:rsidRPr="006A0077">
              <w:rPr>
                <w:rFonts w:ascii="Times New Roman" w:eastAsia="Times New Roman" w:hAnsi="Times New Roman" w:cs="Times New Roman"/>
                <w:b/>
                <w:bCs/>
                <w:sz w:val="24"/>
                <w:szCs w:val="24"/>
                <w:lang w:eastAsia="ru-RU"/>
              </w:rPr>
              <w:t>2012</w:t>
            </w:r>
          </w:p>
        </w:tc>
        <w:tc>
          <w:tcPr>
            <w:tcW w:w="776" w:type="dxa"/>
            <w:tcBorders>
              <w:top w:val="single" w:sz="4" w:space="0" w:color="auto"/>
              <w:left w:val="nil"/>
              <w:bottom w:val="single" w:sz="4" w:space="0" w:color="auto"/>
              <w:right w:val="single" w:sz="4" w:space="0" w:color="auto"/>
            </w:tcBorders>
            <w:shd w:val="clear" w:color="auto" w:fill="FFFFFF" w:themeFill="background1"/>
            <w:vAlign w:val="center"/>
            <w:hideMark/>
          </w:tcPr>
          <w:p w:rsidR="007B3C45" w:rsidRPr="006A0077" w:rsidRDefault="007B3C45" w:rsidP="00292042">
            <w:pPr>
              <w:keepLines/>
              <w:spacing w:after="0" w:line="240" w:lineRule="auto"/>
              <w:jc w:val="center"/>
              <w:rPr>
                <w:rFonts w:ascii="Times New Roman" w:eastAsia="Times New Roman" w:hAnsi="Times New Roman" w:cs="Times New Roman"/>
                <w:b/>
                <w:bCs/>
                <w:sz w:val="24"/>
                <w:szCs w:val="24"/>
                <w:lang w:eastAsia="ru-RU"/>
              </w:rPr>
            </w:pPr>
            <w:r w:rsidRPr="006A0077">
              <w:rPr>
                <w:rFonts w:ascii="Times New Roman" w:eastAsia="Times New Roman" w:hAnsi="Times New Roman" w:cs="Times New Roman"/>
                <w:b/>
                <w:bCs/>
                <w:sz w:val="24"/>
                <w:szCs w:val="24"/>
                <w:lang w:eastAsia="ru-RU"/>
              </w:rPr>
              <w:t>2013</w:t>
            </w:r>
          </w:p>
        </w:tc>
        <w:tc>
          <w:tcPr>
            <w:tcW w:w="909" w:type="dxa"/>
            <w:tcBorders>
              <w:top w:val="single" w:sz="4" w:space="0" w:color="auto"/>
              <w:left w:val="nil"/>
              <w:bottom w:val="single" w:sz="4" w:space="0" w:color="auto"/>
              <w:right w:val="single" w:sz="4" w:space="0" w:color="auto"/>
            </w:tcBorders>
            <w:shd w:val="clear" w:color="auto" w:fill="FFFFFF" w:themeFill="background1"/>
            <w:vAlign w:val="center"/>
            <w:hideMark/>
          </w:tcPr>
          <w:p w:rsidR="007B3C45" w:rsidRPr="006A0077" w:rsidRDefault="007B3C45" w:rsidP="00292042">
            <w:pPr>
              <w:keepLines/>
              <w:spacing w:after="0" w:line="240" w:lineRule="auto"/>
              <w:jc w:val="center"/>
              <w:rPr>
                <w:rFonts w:ascii="Times New Roman" w:eastAsia="Times New Roman" w:hAnsi="Times New Roman" w:cs="Times New Roman"/>
                <w:b/>
                <w:bCs/>
                <w:sz w:val="24"/>
                <w:szCs w:val="24"/>
                <w:lang w:eastAsia="ru-RU"/>
              </w:rPr>
            </w:pPr>
            <w:r w:rsidRPr="006A0077">
              <w:rPr>
                <w:rFonts w:ascii="Times New Roman" w:eastAsia="Times New Roman" w:hAnsi="Times New Roman" w:cs="Times New Roman"/>
                <w:b/>
                <w:bCs/>
                <w:sz w:val="24"/>
                <w:szCs w:val="24"/>
                <w:lang w:eastAsia="ru-RU"/>
              </w:rPr>
              <w:t>2014*</w:t>
            </w:r>
          </w:p>
        </w:tc>
      </w:tr>
      <w:tr w:rsidR="007B3C45" w:rsidRPr="00A37D6F" w:rsidTr="00292042">
        <w:trPr>
          <w:trHeight w:val="533"/>
        </w:trPr>
        <w:tc>
          <w:tcPr>
            <w:tcW w:w="1911" w:type="dxa"/>
            <w:tcBorders>
              <w:top w:val="nil"/>
              <w:left w:val="single" w:sz="4" w:space="0" w:color="auto"/>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rPr>
                <w:rFonts w:ascii="Times New Roman" w:eastAsia="Times New Roman" w:hAnsi="Times New Roman" w:cs="Times New Roman"/>
                <w:b/>
                <w:bCs/>
                <w:sz w:val="24"/>
                <w:szCs w:val="24"/>
                <w:lang w:eastAsia="ru-RU"/>
              </w:rPr>
            </w:pPr>
            <w:r w:rsidRPr="006A0077">
              <w:rPr>
                <w:rFonts w:ascii="Times New Roman" w:eastAsia="Times New Roman" w:hAnsi="Times New Roman" w:cs="Times New Roman"/>
                <w:b/>
                <w:bCs/>
                <w:sz w:val="24"/>
                <w:szCs w:val="24"/>
                <w:lang w:eastAsia="ru-RU"/>
              </w:rPr>
              <w:t>Зерновые и зернобобовые культуры</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18,8</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19,2</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20,5</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24,6</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23,6</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19,0</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23,3</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19,3</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23,1</w:t>
            </w:r>
          </w:p>
        </w:tc>
        <w:tc>
          <w:tcPr>
            <w:tcW w:w="909"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25,4</w:t>
            </w:r>
          </w:p>
        </w:tc>
      </w:tr>
      <w:tr w:rsidR="007B3C45" w:rsidRPr="00A37D6F" w:rsidTr="00292042">
        <w:trPr>
          <w:trHeight w:val="244"/>
        </w:trPr>
        <w:tc>
          <w:tcPr>
            <w:tcW w:w="1911" w:type="dxa"/>
            <w:tcBorders>
              <w:top w:val="nil"/>
              <w:left w:val="single" w:sz="4" w:space="0" w:color="auto"/>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пшеница</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19,7</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19,9</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21,7</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25,4</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24,1</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20,0</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23,5</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18,7</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23,4</w:t>
            </w:r>
          </w:p>
        </w:tc>
        <w:tc>
          <w:tcPr>
            <w:tcW w:w="909"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26,6</w:t>
            </w:r>
          </w:p>
        </w:tc>
      </w:tr>
      <w:tr w:rsidR="007B3C45" w:rsidRPr="00A37D6F" w:rsidTr="00292042">
        <w:trPr>
          <w:trHeight w:val="244"/>
        </w:trPr>
        <w:tc>
          <w:tcPr>
            <w:tcW w:w="1911" w:type="dxa"/>
            <w:tcBorders>
              <w:top w:val="nil"/>
              <w:left w:val="single" w:sz="4" w:space="0" w:color="auto"/>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рожь</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15,6</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17,2</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19,3</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21,2</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21,1</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12,3</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19,9</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15,2</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19,4</w:t>
            </w:r>
          </w:p>
        </w:tc>
        <w:tc>
          <w:tcPr>
            <w:tcW w:w="909"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17,5</w:t>
            </w:r>
          </w:p>
        </w:tc>
      </w:tr>
      <w:tr w:rsidR="007B3C45" w:rsidRPr="00A37D6F" w:rsidTr="00292042">
        <w:trPr>
          <w:trHeight w:val="244"/>
        </w:trPr>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гречиха</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7,2</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8,0</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8,3</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9,0</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9,4</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6,1</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10,0</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7,9</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9,6</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9,5</w:t>
            </w:r>
          </w:p>
        </w:tc>
      </w:tr>
      <w:tr w:rsidR="007B3C45" w:rsidRPr="00A37D6F" w:rsidTr="00292042">
        <w:trPr>
          <w:trHeight w:val="244"/>
        </w:trPr>
        <w:tc>
          <w:tcPr>
            <w:tcW w:w="1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рис</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42,6</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43,9</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45,6</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46,2</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51,9</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53,3</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51,8</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55,5</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50,3</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54,2</w:t>
            </w:r>
          </w:p>
        </w:tc>
      </w:tr>
      <w:tr w:rsidR="007B3C45" w:rsidRPr="00A37D6F" w:rsidTr="00292042">
        <w:trPr>
          <w:trHeight w:val="244"/>
        </w:trPr>
        <w:tc>
          <w:tcPr>
            <w:tcW w:w="1911" w:type="dxa"/>
            <w:tcBorders>
              <w:top w:val="nil"/>
              <w:left w:val="single" w:sz="4" w:space="0" w:color="auto"/>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rPr>
                <w:rFonts w:ascii="Times New Roman" w:eastAsia="Times New Roman" w:hAnsi="Times New Roman" w:cs="Times New Roman"/>
                <w:b/>
                <w:bCs/>
                <w:sz w:val="24"/>
                <w:szCs w:val="24"/>
                <w:lang w:eastAsia="ru-RU"/>
              </w:rPr>
            </w:pPr>
            <w:r w:rsidRPr="006A0077">
              <w:rPr>
                <w:rFonts w:ascii="Times New Roman" w:eastAsia="Times New Roman" w:hAnsi="Times New Roman" w:cs="Times New Roman"/>
                <w:b/>
                <w:bCs/>
                <w:sz w:val="24"/>
                <w:szCs w:val="24"/>
                <w:lang w:eastAsia="ru-RU"/>
              </w:rPr>
              <w:t>Технические культуры:</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 </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 </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 </w:t>
            </w:r>
          </w:p>
        </w:tc>
        <w:tc>
          <w:tcPr>
            <w:tcW w:w="776"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 </w:t>
            </w:r>
          </w:p>
        </w:tc>
        <w:tc>
          <w:tcPr>
            <w:tcW w:w="776"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 </w:t>
            </w:r>
          </w:p>
        </w:tc>
        <w:tc>
          <w:tcPr>
            <w:tcW w:w="776"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 </w:t>
            </w:r>
          </w:p>
        </w:tc>
        <w:tc>
          <w:tcPr>
            <w:tcW w:w="776"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 </w:t>
            </w:r>
          </w:p>
        </w:tc>
        <w:tc>
          <w:tcPr>
            <w:tcW w:w="776"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 </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 </w:t>
            </w:r>
          </w:p>
        </w:tc>
        <w:tc>
          <w:tcPr>
            <w:tcW w:w="909"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 </w:t>
            </w:r>
          </w:p>
        </w:tc>
      </w:tr>
      <w:tr w:rsidR="007B3C45" w:rsidRPr="00A37D6F" w:rsidTr="00292042">
        <w:trPr>
          <w:trHeight w:val="244"/>
        </w:trPr>
        <w:tc>
          <w:tcPr>
            <w:tcW w:w="1911" w:type="dxa"/>
            <w:tcBorders>
              <w:top w:val="nil"/>
              <w:left w:val="single" w:sz="4" w:space="0" w:color="auto"/>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сахарная свекла</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287</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331</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297</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367</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328</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244</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393</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414</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445</w:t>
            </w:r>
          </w:p>
        </w:tc>
        <w:tc>
          <w:tcPr>
            <w:tcW w:w="909"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371</w:t>
            </w:r>
          </w:p>
        </w:tc>
      </w:tr>
      <w:tr w:rsidR="007B3C45" w:rsidRPr="00A37D6F" w:rsidTr="00292042">
        <w:trPr>
          <w:trHeight w:val="244"/>
        </w:trPr>
        <w:tc>
          <w:tcPr>
            <w:tcW w:w="1911" w:type="dxa"/>
            <w:tcBorders>
              <w:top w:val="nil"/>
              <w:left w:val="single" w:sz="4" w:space="0" w:color="auto"/>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масличные культуры</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12,3</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11,8</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11,8</w:t>
            </w:r>
          </w:p>
        </w:tc>
        <w:tc>
          <w:tcPr>
            <w:tcW w:w="776"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12,9</w:t>
            </w:r>
          </w:p>
        </w:tc>
        <w:tc>
          <w:tcPr>
            <w:tcW w:w="776"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12,4</w:t>
            </w:r>
          </w:p>
        </w:tc>
        <w:tc>
          <w:tcPr>
            <w:tcW w:w="776"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10,7</w:t>
            </w:r>
          </w:p>
        </w:tc>
        <w:tc>
          <w:tcPr>
            <w:tcW w:w="776"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14,2</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12,9</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15,0</w:t>
            </w:r>
          </w:p>
        </w:tc>
        <w:tc>
          <w:tcPr>
            <w:tcW w:w="909"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14,0</w:t>
            </w:r>
          </w:p>
        </w:tc>
      </w:tr>
      <w:tr w:rsidR="007B3C45" w:rsidRPr="00A37D6F" w:rsidTr="00292042">
        <w:trPr>
          <w:trHeight w:val="244"/>
        </w:trPr>
        <w:tc>
          <w:tcPr>
            <w:tcW w:w="1911" w:type="dxa"/>
            <w:tcBorders>
              <w:top w:val="nil"/>
              <w:left w:val="single" w:sz="4" w:space="0" w:color="auto"/>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подсолнечник</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12,6</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12,1</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12,3</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13,4</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12,6</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10,5</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14,6</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13,9</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16,6</w:t>
            </w:r>
          </w:p>
        </w:tc>
        <w:tc>
          <w:tcPr>
            <w:tcW w:w="909"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14,9</w:t>
            </w:r>
          </w:p>
        </w:tc>
      </w:tr>
      <w:tr w:rsidR="007B3C45" w:rsidRPr="00A37D6F" w:rsidTr="00292042">
        <w:trPr>
          <w:trHeight w:val="305"/>
        </w:trPr>
        <w:tc>
          <w:tcPr>
            <w:tcW w:w="1911" w:type="dxa"/>
            <w:tcBorders>
              <w:top w:val="nil"/>
              <w:left w:val="single" w:sz="4" w:space="0" w:color="auto"/>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rPr>
                <w:rFonts w:ascii="Times New Roman" w:eastAsia="Times New Roman" w:hAnsi="Times New Roman" w:cs="Times New Roman"/>
                <w:b/>
                <w:bCs/>
                <w:sz w:val="24"/>
                <w:szCs w:val="24"/>
                <w:lang w:eastAsia="ru-RU"/>
              </w:rPr>
            </w:pPr>
            <w:r w:rsidRPr="006A0077">
              <w:rPr>
                <w:rFonts w:ascii="Times New Roman" w:eastAsia="Times New Roman" w:hAnsi="Times New Roman" w:cs="Times New Roman"/>
                <w:b/>
                <w:bCs/>
                <w:sz w:val="24"/>
                <w:szCs w:val="24"/>
                <w:lang w:eastAsia="ru-RU"/>
              </w:rPr>
              <w:t>Картофель</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156</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181</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174</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198</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195</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136</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196</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182</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198</w:t>
            </w:r>
          </w:p>
        </w:tc>
        <w:tc>
          <w:tcPr>
            <w:tcW w:w="909"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207</w:t>
            </w:r>
          </w:p>
        </w:tc>
      </w:tr>
      <w:tr w:rsidR="007B3C45" w:rsidRPr="00A37D6F" w:rsidTr="00292042">
        <w:trPr>
          <w:trHeight w:val="335"/>
        </w:trPr>
        <w:tc>
          <w:tcPr>
            <w:tcW w:w="1911" w:type="dxa"/>
            <w:tcBorders>
              <w:top w:val="nil"/>
              <w:left w:val="single" w:sz="4" w:space="0" w:color="auto"/>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rPr>
                <w:rFonts w:ascii="Times New Roman" w:eastAsia="Times New Roman" w:hAnsi="Times New Roman" w:cs="Times New Roman"/>
                <w:b/>
                <w:bCs/>
                <w:sz w:val="24"/>
                <w:szCs w:val="24"/>
                <w:lang w:eastAsia="ru-RU"/>
              </w:rPr>
            </w:pPr>
            <w:r w:rsidRPr="006A0077">
              <w:rPr>
                <w:rFonts w:ascii="Times New Roman" w:eastAsia="Times New Roman" w:hAnsi="Times New Roman" w:cs="Times New Roman"/>
                <w:b/>
                <w:bCs/>
                <w:sz w:val="24"/>
                <w:szCs w:val="24"/>
                <w:lang w:eastAsia="ru-RU"/>
              </w:rPr>
              <w:t>Овощи открытого грунта</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188</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201</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195</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231</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229</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199</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254</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234</w:t>
            </w:r>
          </w:p>
        </w:tc>
        <w:tc>
          <w:tcPr>
            <w:tcW w:w="776" w:type="dxa"/>
            <w:tcBorders>
              <w:top w:val="nil"/>
              <w:left w:val="nil"/>
              <w:bottom w:val="single" w:sz="4" w:space="0" w:color="auto"/>
              <w:right w:val="single" w:sz="4" w:space="0" w:color="auto"/>
            </w:tcBorders>
            <w:shd w:val="clear" w:color="auto" w:fill="auto"/>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234</w:t>
            </w:r>
          </w:p>
        </w:tc>
        <w:tc>
          <w:tcPr>
            <w:tcW w:w="909" w:type="dxa"/>
            <w:tcBorders>
              <w:top w:val="nil"/>
              <w:left w:val="nil"/>
              <w:bottom w:val="single" w:sz="4" w:space="0" w:color="auto"/>
              <w:right w:val="single" w:sz="4" w:space="0" w:color="auto"/>
            </w:tcBorders>
            <w:shd w:val="clear" w:color="auto" w:fill="auto"/>
            <w:noWrap/>
            <w:vAlign w:val="bottom"/>
            <w:hideMark/>
          </w:tcPr>
          <w:p w:rsidR="007B3C45" w:rsidRPr="006A0077" w:rsidRDefault="007B3C45" w:rsidP="00292042">
            <w:pPr>
              <w:spacing w:after="0" w:line="240" w:lineRule="auto"/>
              <w:jc w:val="right"/>
              <w:rPr>
                <w:rFonts w:ascii="Times New Roman" w:eastAsia="Times New Roman" w:hAnsi="Times New Roman" w:cs="Times New Roman"/>
                <w:sz w:val="24"/>
                <w:szCs w:val="24"/>
                <w:lang w:eastAsia="ru-RU"/>
              </w:rPr>
            </w:pPr>
            <w:r w:rsidRPr="006A0077">
              <w:rPr>
                <w:rFonts w:ascii="Times New Roman" w:eastAsia="Times New Roman" w:hAnsi="Times New Roman" w:cs="Times New Roman"/>
                <w:sz w:val="24"/>
                <w:szCs w:val="24"/>
                <w:lang w:eastAsia="ru-RU"/>
              </w:rPr>
              <w:t>231</w:t>
            </w:r>
          </w:p>
        </w:tc>
      </w:tr>
    </w:tbl>
    <w:p w:rsidR="00356050" w:rsidRDefault="00356050" w:rsidP="00356050">
      <w:pPr>
        <w:spacing w:after="0" w:line="360" w:lineRule="auto"/>
        <w:ind w:firstLine="709"/>
        <w:jc w:val="both"/>
        <w:rPr>
          <w:rFonts w:ascii="Times New Roman" w:hAnsi="Times New Roman" w:cs="Times New Roman"/>
          <w:b/>
        </w:rPr>
      </w:pPr>
    </w:p>
    <w:p w:rsidR="009B2690" w:rsidRDefault="00AD469D" w:rsidP="00356050">
      <w:pPr>
        <w:pStyle w:val="1"/>
        <w:pageBreakBefore/>
        <w:spacing w:before="0" w:line="360" w:lineRule="auto"/>
        <w:jc w:val="center"/>
        <w:rPr>
          <w:rFonts w:ascii="Times New Roman" w:hAnsi="Times New Roman" w:cs="Times New Roman"/>
          <w:b w:val="0"/>
          <w:color w:val="auto"/>
        </w:rPr>
      </w:pPr>
      <w:bookmarkStart w:id="23" w:name="_Toc417328907"/>
      <w:bookmarkStart w:id="24" w:name="_Toc420929329"/>
      <w:r w:rsidRPr="001231E5">
        <w:rPr>
          <w:rFonts w:ascii="Times New Roman" w:hAnsi="Times New Roman" w:cs="Times New Roman"/>
          <w:b w:val="0"/>
          <w:color w:val="auto"/>
        </w:rPr>
        <w:lastRenderedPageBreak/>
        <w:t>ЗАКЛЮЧЕНИЕ</w:t>
      </w:r>
      <w:bookmarkEnd w:id="23"/>
      <w:bookmarkEnd w:id="24"/>
    </w:p>
    <w:p w:rsidR="00E86D66" w:rsidRPr="00E86D66" w:rsidRDefault="00E86D66" w:rsidP="00E86D66"/>
    <w:p w:rsidR="004E0B54" w:rsidRPr="002B62CC" w:rsidRDefault="004E0B54" w:rsidP="001C698A">
      <w:pPr>
        <w:spacing w:after="0" w:line="360" w:lineRule="auto"/>
        <w:ind w:firstLine="709"/>
        <w:jc w:val="both"/>
        <w:rPr>
          <w:rFonts w:ascii="Times New Roman" w:hAnsi="Times New Roman" w:cs="Times New Roman"/>
          <w:sz w:val="28"/>
          <w:szCs w:val="28"/>
        </w:rPr>
      </w:pPr>
      <w:bookmarkStart w:id="25" w:name="_Hlk10840912"/>
      <w:r w:rsidRPr="002B62CC">
        <w:rPr>
          <w:rFonts w:ascii="Times New Roman" w:hAnsi="Times New Roman" w:cs="Times New Roman"/>
          <w:sz w:val="28"/>
          <w:szCs w:val="28"/>
        </w:rPr>
        <w:t xml:space="preserve">Основываясь </w:t>
      </w:r>
      <w:proofErr w:type="gramStart"/>
      <w:r w:rsidRPr="002B62CC">
        <w:rPr>
          <w:rFonts w:ascii="Times New Roman" w:hAnsi="Times New Roman" w:cs="Times New Roman"/>
          <w:sz w:val="28"/>
          <w:szCs w:val="28"/>
        </w:rPr>
        <w:t>на проведенном исследовании</w:t>
      </w:r>
      <w:proofErr w:type="gramEnd"/>
      <w:r w:rsidRPr="002B62CC">
        <w:rPr>
          <w:rFonts w:ascii="Times New Roman" w:hAnsi="Times New Roman" w:cs="Times New Roman"/>
          <w:sz w:val="28"/>
          <w:szCs w:val="28"/>
        </w:rPr>
        <w:t xml:space="preserve"> можно сделать выводы: Земля является богатым природным ресурсом. Земля как фактор производства представляет собой земельные площади, которые используются для сельскохозяйственных и иных целей, водные ресурсы, полезные ископаемые, определенное географическое положение. Являясь естественным историческим элементом, земля входит в состав естественных производительных, и как следствие, входит в состав общественных производительных сил в той части, которая используется в материальном производстве и имеет определенную социально-экономическую и </w:t>
      </w:r>
      <w:proofErr w:type="gramStart"/>
      <w:r w:rsidRPr="002B62CC">
        <w:rPr>
          <w:rFonts w:ascii="Times New Roman" w:hAnsi="Times New Roman" w:cs="Times New Roman"/>
          <w:sz w:val="28"/>
          <w:szCs w:val="28"/>
        </w:rPr>
        <w:t>функциональную  формы</w:t>
      </w:r>
      <w:proofErr w:type="gramEnd"/>
      <w:r w:rsidRPr="002B62CC">
        <w:rPr>
          <w:rFonts w:ascii="Times New Roman" w:hAnsi="Times New Roman" w:cs="Times New Roman"/>
          <w:sz w:val="28"/>
          <w:szCs w:val="28"/>
        </w:rPr>
        <w:t>. Земля является ограниченным ресурсом и определяется географией страны, а также наличием в ее недрах месторождений полезных ископаемых.</w:t>
      </w:r>
    </w:p>
    <w:bookmarkEnd w:id="25"/>
    <w:p w:rsidR="004E0B54" w:rsidRPr="002B62CC" w:rsidRDefault="00BE6C9D" w:rsidP="002B62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4E0B54" w:rsidRPr="002B62CC">
        <w:rPr>
          <w:rFonts w:ascii="Times New Roman" w:hAnsi="Times New Roman" w:cs="Times New Roman"/>
          <w:sz w:val="28"/>
          <w:szCs w:val="28"/>
        </w:rPr>
        <w:t xml:space="preserve">емля как природный ресурс находит свое выражение через систему социально-экономических связей и имущественных взаимоотношений. Собственностью является система взаимоотношений между людьми, возникающая по поводу пользования материальными благами и присвоения результатов хозяйственной деятельности. Земельная собственность является составной частью общей проблемы собственности. С экономической точки зрения </w:t>
      </w:r>
      <w:proofErr w:type="gramStart"/>
      <w:r w:rsidR="004E0B54" w:rsidRPr="002B62CC">
        <w:rPr>
          <w:rFonts w:ascii="Times New Roman" w:hAnsi="Times New Roman" w:cs="Times New Roman"/>
          <w:sz w:val="28"/>
          <w:szCs w:val="28"/>
        </w:rPr>
        <w:t>собственностью  на</w:t>
      </w:r>
      <w:proofErr w:type="gramEnd"/>
      <w:r w:rsidR="004E0B54" w:rsidRPr="002B62CC">
        <w:rPr>
          <w:rFonts w:ascii="Times New Roman" w:hAnsi="Times New Roman" w:cs="Times New Roman"/>
          <w:sz w:val="28"/>
          <w:szCs w:val="28"/>
        </w:rPr>
        <w:t xml:space="preserve"> землю являются экономические (производственные) отношения между людьми по поводу присвоения и хозяйственного использования земельных участков. Согласно, законам в нашей стране земля может находится в частной, государственной, муниципальной и иных формах собственности. Законы не создают отношения собственности (они объективны), а всего лишь закрепляют отношения, которые фактически сложились в обществе.</w:t>
      </w:r>
    </w:p>
    <w:p w:rsidR="004E0B54" w:rsidRPr="002B62CC" w:rsidRDefault="004E0B54" w:rsidP="002B62CC">
      <w:pPr>
        <w:spacing w:after="0" w:line="360" w:lineRule="auto"/>
        <w:ind w:firstLine="709"/>
        <w:jc w:val="both"/>
        <w:rPr>
          <w:rFonts w:ascii="Times New Roman" w:hAnsi="Times New Roman" w:cs="Times New Roman"/>
          <w:sz w:val="28"/>
          <w:szCs w:val="28"/>
        </w:rPr>
      </w:pPr>
      <w:r w:rsidRPr="002B62CC">
        <w:rPr>
          <w:rFonts w:ascii="Times New Roman" w:hAnsi="Times New Roman" w:cs="Times New Roman"/>
          <w:sz w:val="28"/>
          <w:szCs w:val="28"/>
        </w:rPr>
        <w:t xml:space="preserve">Регулирование земельных отношений невозможно без участия государства, без создания законов, актов, без земельной доработки. Гражданское законодательство регулирует права сторон при совершении сделок с землей, гарантирует права собственности и иных права на землю, т.е. </w:t>
      </w:r>
      <w:r w:rsidRPr="002B62CC">
        <w:rPr>
          <w:rFonts w:ascii="Times New Roman" w:hAnsi="Times New Roman" w:cs="Times New Roman"/>
          <w:sz w:val="28"/>
          <w:szCs w:val="28"/>
        </w:rPr>
        <w:lastRenderedPageBreak/>
        <w:t xml:space="preserve">играет важную роль в достижении стабильности отношений между конкретными участниками оборота земель.  Земельное законодательство направлено на область регулирования оборота земель, осуществление социально справедливого перераспределения земли. </w:t>
      </w:r>
    </w:p>
    <w:p w:rsidR="004E0B54" w:rsidRPr="002B62CC" w:rsidRDefault="004E0B54" w:rsidP="002B62CC">
      <w:pPr>
        <w:spacing w:after="0" w:line="360" w:lineRule="auto"/>
        <w:ind w:firstLine="709"/>
        <w:jc w:val="both"/>
        <w:rPr>
          <w:rFonts w:ascii="Times New Roman" w:hAnsi="Times New Roman" w:cs="Times New Roman"/>
          <w:sz w:val="28"/>
          <w:szCs w:val="28"/>
        </w:rPr>
      </w:pPr>
      <w:r w:rsidRPr="002B62CC">
        <w:rPr>
          <w:rFonts w:ascii="Times New Roman" w:hAnsi="Times New Roman" w:cs="Times New Roman"/>
          <w:sz w:val="28"/>
          <w:szCs w:val="28"/>
        </w:rPr>
        <w:t xml:space="preserve">Земельные отношения - очень сложная многоаспектная проблема. Она включает в себя большой круг вопросов: формы собственности и хозяйствования, рынок земли, цена земли, рента, налог на землю, управление земельными ресурсами, разграничение федеральных и муниципальных земель, а </w:t>
      </w:r>
      <w:proofErr w:type="gramStart"/>
      <w:r w:rsidRPr="002B62CC">
        <w:rPr>
          <w:rFonts w:ascii="Times New Roman" w:hAnsi="Times New Roman" w:cs="Times New Roman"/>
          <w:sz w:val="28"/>
          <w:szCs w:val="28"/>
        </w:rPr>
        <w:t>так же</w:t>
      </w:r>
      <w:proofErr w:type="gramEnd"/>
      <w:r w:rsidRPr="002B62CC">
        <w:rPr>
          <w:rFonts w:ascii="Times New Roman" w:hAnsi="Times New Roman" w:cs="Times New Roman"/>
          <w:sz w:val="28"/>
          <w:szCs w:val="28"/>
        </w:rPr>
        <w:t xml:space="preserve"> средств, поступающих от оборота земли, в том числе от аренды.</w:t>
      </w:r>
    </w:p>
    <w:p w:rsidR="00287EA5" w:rsidRPr="002B62CC" w:rsidRDefault="004E0B54" w:rsidP="002B62CC">
      <w:pPr>
        <w:spacing w:after="0" w:line="360" w:lineRule="auto"/>
        <w:ind w:firstLine="709"/>
        <w:jc w:val="both"/>
        <w:rPr>
          <w:rFonts w:ascii="Times New Roman" w:hAnsi="Times New Roman" w:cs="Times New Roman"/>
          <w:sz w:val="28"/>
          <w:szCs w:val="28"/>
        </w:rPr>
      </w:pPr>
      <w:r w:rsidRPr="002B62CC">
        <w:rPr>
          <w:rFonts w:ascii="Times New Roman" w:hAnsi="Times New Roman" w:cs="Times New Roman"/>
          <w:sz w:val="28"/>
          <w:szCs w:val="28"/>
        </w:rPr>
        <w:t>Собственность на землю экономически реализуется, когда приносит доход ее владельцу. Для того, чтобы земельные отношения динамично развивались, необходимо наличие разных форм собственности на землю. Это позволит наиболее эффективно использовать земельные ресурсы. В нашей стране в собственности государства находится большее количество земель, чем в частной собственности. Частная собственность на землю ограничена как размерами участков, та</w:t>
      </w:r>
      <w:r w:rsidR="00BE6C9D">
        <w:rPr>
          <w:rFonts w:ascii="Times New Roman" w:hAnsi="Times New Roman" w:cs="Times New Roman"/>
          <w:sz w:val="28"/>
          <w:szCs w:val="28"/>
        </w:rPr>
        <w:t>к и кругом участников. Наличие полной</w:t>
      </w:r>
      <w:r w:rsidRPr="002B62CC">
        <w:rPr>
          <w:rFonts w:ascii="Times New Roman" w:hAnsi="Times New Roman" w:cs="Times New Roman"/>
          <w:sz w:val="28"/>
          <w:szCs w:val="28"/>
        </w:rPr>
        <w:t xml:space="preserve"> государственной собственности на землю или наличие большого количества частной собственности может приводить к перекосам в экономическом развитии страны. Эффективное пользование землей дает возможность извлекать из земли полезные свойства, использовать ее природные качества для удовлетворения потребностей. Развитие частной собственности на землю повлекло за собой право собственников использовать земельные участки по своему назначению, продавать, сдавать в аренду, что позволяет более эффективно и рационально использовать земельные ресурсы, позволяет увеличить доход и улучшить социальные условия сельского населения. Однако, частная собственность на землю, побуждая стремление к личной выгоде, может наносить ущерб интересам общества.  Соответственно, экономическое развитие страны будет наиболее эффективно при </w:t>
      </w:r>
      <w:proofErr w:type="gramStart"/>
      <w:r w:rsidR="00BE6C9D">
        <w:rPr>
          <w:rFonts w:ascii="Times New Roman" w:hAnsi="Times New Roman" w:cs="Times New Roman"/>
          <w:sz w:val="28"/>
          <w:szCs w:val="28"/>
        </w:rPr>
        <w:t>сочетании</w:t>
      </w:r>
      <w:r w:rsidR="009C23CE">
        <w:rPr>
          <w:rFonts w:ascii="Times New Roman" w:hAnsi="Times New Roman" w:cs="Times New Roman"/>
          <w:sz w:val="28"/>
          <w:szCs w:val="28"/>
        </w:rPr>
        <w:t xml:space="preserve">  </w:t>
      </w:r>
      <w:r w:rsidRPr="002B62CC">
        <w:rPr>
          <w:rFonts w:ascii="Times New Roman" w:hAnsi="Times New Roman" w:cs="Times New Roman"/>
          <w:sz w:val="28"/>
          <w:szCs w:val="28"/>
        </w:rPr>
        <w:t>разных</w:t>
      </w:r>
      <w:proofErr w:type="gramEnd"/>
      <w:r w:rsidRPr="002B62CC">
        <w:rPr>
          <w:rFonts w:ascii="Times New Roman" w:hAnsi="Times New Roman" w:cs="Times New Roman"/>
          <w:sz w:val="28"/>
          <w:szCs w:val="28"/>
        </w:rPr>
        <w:t xml:space="preserve"> форм собственности.</w:t>
      </w:r>
    </w:p>
    <w:p w:rsidR="00946B11" w:rsidRPr="001231E5" w:rsidRDefault="00AD469D" w:rsidP="001231E5">
      <w:pPr>
        <w:pStyle w:val="1"/>
        <w:jc w:val="center"/>
        <w:rPr>
          <w:rFonts w:ascii="Times New Roman" w:hAnsi="Times New Roman" w:cs="Times New Roman"/>
          <w:b w:val="0"/>
          <w:color w:val="auto"/>
        </w:rPr>
      </w:pPr>
      <w:bookmarkStart w:id="26" w:name="_Toc417328908"/>
      <w:bookmarkStart w:id="27" w:name="_Toc420929330"/>
      <w:r w:rsidRPr="001231E5">
        <w:rPr>
          <w:rFonts w:ascii="Times New Roman" w:hAnsi="Times New Roman" w:cs="Times New Roman"/>
          <w:b w:val="0"/>
          <w:color w:val="auto"/>
        </w:rPr>
        <w:lastRenderedPageBreak/>
        <w:t>СПИСОК ИСПОЛЬЗОВАННЫХ ИСТОЧНИКОВ</w:t>
      </w:r>
      <w:bookmarkEnd w:id="26"/>
      <w:bookmarkEnd w:id="27"/>
    </w:p>
    <w:p w:rsidR="00891A3A" w:rsidRDefault="00891A3A" w:rsidP="002B62CC">
      <w:pPr>
        <w:spacing w:after="0" w:line="360" w:lineRule="auto"/>
        <w:ind w:firstLine="709"/>
        <w:jc w:val="both"/>
        <w:rPr>
          <w:rFonts w:ascii="Times New Roman" w:hAnsi="Times New Roman" w:cs="Times New Roman"/>
          <w:sz w:val="28"/>
          <w:szCs w:val="28"/>
        </w:rPr>
      </w:pP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Конституция РФ.</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[Электронный документ].</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Режим доступа: http://constitution.garant.ru/</w:t>
      </w:r>
    </w:p>
    <w:p w:rsidR="00723B11" w:rsidRPr="00723B11" w:rsidRDefault="00DC3B48"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Гражданский кодекс. </w:t>
      </w:r>
      <w:r w:rsidRPr="001C0329">
        <w:rPr>
          <w:rFonts w:ascii="Times New Roman" w:hAnsi="Times New Roman" w:cs="Times New Roman"/>
          <w:sz w:val="28"/>
          <w:szCs w:val="28"/>
        </w:rPr>
        <w:t>–</w:t>
      </w:r>
      <w:r>
        <w:rPr>
          <w:rFonts w:ascii="Times New Roman" w:hAnsi="Times New Roman" w:cs="Times New Roman"/>
          <w:sz w:val="28"/>
          <w:szCs w:val="28"/>
        </w:rPr>
        <w:t xml:space="preserve"> [Электронный документ].</w:t>
      </w:r>
      <w:r w:rsidRPr="00DC3B48">
        <w:rPr>
          <w:rFonts w:ascii="Times New Roman" w:hAnsi="Times New Roman" w:cs="Times New Roman"/>
          <w:sz w:val="28"/>
          <w:szCs w:val="28"/>
        </w:rPr>
        <w:t xml:space="preserve"> </w:t>
      </w:r>
      <w:r w:rsidRPr="001C0329">
        <w:rPr>
          <w:rFonts w:ascii="Times New Roman" w:hAnsi="Times New Roman" w:cs="Times New Roman"/>
          <w:sz w:val="28"/>
          <w:szCs w:val="28"/>
        </w:rPr>
        <w:t>–</w:t>
      </w:r>
      <w:r w:rsidR="00723B11" w:rsidRPr="00723B11">
        <w:rPr>
          <w:rFonts w:ascii="Times New Roman" w:hAnsi="Times New Roman" w:cs="Times New Roman"/>
          <w:sz w:val="28"/>
          <w:szCs w:val="28"/>
        </w:rPr>
        <w:t xml:space="preserve"> Режим </w:t>
      </w:r>
      <w:proofErr w:type="gramStart"/>
      <w:r w:rsidR="00723B11" w:rsidRPr="00723B11">
        <w:rPr>
          <w:rFonts w:ascii="Times New Roman" w:hAnsi="Times New Roman" w:cs="Times New Roman"/>
          <w:sz w:val="28"/>
          <w:szCs w:val="28"/>
        </w:rPr>
        <w:t>доступа:  http://base.garant.ru/</w:t>
      </w:r>
      <w:proofErr w:type="gramEnd"/>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Земельн</w:t>
      </w:r>
      <w:r w:rsidR="00DC3B48">
        <w:rPr>
          <w:rFonts w:ascii="Times New Roman" w:hAnsi="Times New Roman" w:cs="Times New Roman"/>
          <w:sz w:val="28"/>
          <w:szCs w:val="28"/>
        </w:rPr>
        <w:t>ый кодекс.</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[Электронный документ].</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Режим </w:t>
      </w:r>
      <w:proofErr w:type="gramStart"/>
      <w:r w:rsidRPr="00723B11">
        <w:rPr>
          <w:rFonts w:ascii="Times New Roman" w:hAnsi="Times New Roman" w:cs="Times New Roman"/>
          <w:sz w:val="28"/>
          <w:szCs w:val="28"/>
        </w:rPr>
        <w:t>доступа:  http://base.garant.ru</w:t>
      </w:r>
      <w:proofErr w:type="gramEnd"/>
      <w:r w:rsidRPr="00723B11">
        <w:rPr>
          <w:rFonts w:ascii="Times New Roman" w:hAnsi="Times New Roman" w:cs="Times New Roman"/>
          <w:sz w:val="28"/>
          <w:szCs w:val="28"/>
        </w:rPr>
        <w:t xml:space="preserve"> </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Федеральный з</w:t>
      </w:r>
      <w:r w:rsidR="00DC3B48">
        <w:rPr>
          <w:rFonts w:ascii="Times New Roman" w:hAnsi="Times New Roman" w:cs="Times New Roman"/>
          <w:sz w:val="28"/>
          <w:szCs w:val="28"/>
        </w:rPr>
        <w:t>акон от 24 июля 2002 года № 101</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ФЗ «Об обороте земель сел</w:t>
      </w:r>
      <w:r w:rsidR="00DC3B48">
        <w:rPr>
          <w:rFonts w:ascii="Times New Roman" w:hAnsi="Times New Roman" w:cs="Times New Roman"/>
          <w:sz w:val="28"/>
          <w:szCs w:val="28"/>
        </w:rPr>
        <w:t xml:space="preserve">ьскохозяйственного назначения»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[Электронный документ].</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Режим </w:t>
      </w:r>
      <w:proofErr w:type="gramStart"/>
      <w:r w:rsidRPr="00723B11">
        <w:rPr>
          <w:rFonts w:ascii="Times New Roman" w:hAnsi="Times New Roman" w:cs="Times New Roman"/>
          <w:sz w:val="28"/>
          <w:szCs w:val="28"/>
        </w:rPr>
        <w:t>доступа:  http://base.garant.ru/</w:t>
      </w:r>
      <w:proofErr w:type="gramEnd"/>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Федеральный з</w:t>
      </w:r>
      <w:r w:rsidR="00DC3B48">
        <w:rPr>
          <w:rFonts w:ascii="Times New Roman" w:hAnsi="Times New Roman" w:cs="Times New Roman"/>
          <w:sz w:val="28"/>
          <w:szCs w:val="28"/>
        </w:rPr>
        <w:t>акон от 10 января 1996 года № 4</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ФЗ «О мелиорации земель</w:t>
      </w:r>
      <w:proofErr w:type="gramStart"/>
      <w:r w:rsidRPr="00723B11">
        <w:rPr>
          <w:rFonts w:ascii="Times New Roman" w:hAnsi="Times New Roman" w:cs="Times New Roman"/>
          <w:sz w:val="28"/>
          <w:szCs w:val="28"/>
        </w:rPr>
        <w:t>» .</w:t>
      </w:r>
      <w:proofErr w:type="gramEnd"/>
      <w:r>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[Электронный документ].</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Режим </w:t>
      </w:r>
      <w:proofErr w:type="gramStart"/>
      <w:r w:rsidRPr="00723B11">
        <w:rPr>
          <w:rFonts w:ascii="Times New Roman" w:hAnsi="Times New Roman" w:cs="Times New Roman"/>
          <w:sz w:val="28"/>
          <w:szCs w:val="28"/>
        </w:rPr>
        <w:t>доступа:  http://base.garant.ru</w:t>
      </w:r>
      <w:proofErr w:type="gramEnd"/>
      <w:r w:rsidRPr="00723B11">
        <w:rPr>
          <w:rFonts w:ascii="Times New Roman" w:hAnsi="Times New Roman" w:cs="Times New Roman"/>
          <w:sz w:val="28"/>
          <w:szCs w:val="28"/>
        </w:rPr>
        <w:t xml:space="preserve"> </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Федеральный закон от 18 июня 2001 г</w:t>
      </w:r>
      <w:r>
        <w:rPr>
          <w:rFonts w:ascii="Times New Roman" w:hAnsi="Times New Roman" w:cs="Times New Roman"/>
          <w:sz w:val="28"/>
          <w:szCs w:val="28"/>
        </w:rPr>
        <w:t>ода № 78-ФЗ «О землеустройстве»</w:t>
      </w:r>
      <w:r w:rsidR="00DC3B48">
        <w:rPr>
          <w:rFonts w:ascii="Times New Roman" w:hAnsi="Times New Roman" w:cs="Times New Roman"/>
          <w:sz w:val="28"/>
          <w:szCs w:val="28"/>
        </w:rPr>
        <w:t>.</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[Электронный документ].</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Режим </w:t>
      </w:r>
      <w:proofErr w:type="gramStart"/>
      <w:r w:rsidRPr="00723B11">
        <w:rPr>
          <w:rFonts w:ascii="Times New Roman" w:hAnsi="Times New Roman" w:cs="Times New Roman"/>
          <w:sz w:val="28"/>
          <w:szCs w:val="28"/>
        </w:rPr>
        <w:t>доступа:  http://base.garant.ru</w:t>
      </w:r>
      <w:proofErr w:type="gramEnd"/>
      <w:r w:rsidRPr="00723B11">
        <w:rPr>
          <w:rFonts w:ascii="Times New Roman" w:hAnsi="Times New Roman" w:cs="Times New Roman"/>
          <w:sz w:val="28"/>
          <w:szCs w:val="28"/>
        </w:rPr>
        <w:t xml:space="preserve"> </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Закон Краснода</w:t>
      </w:r>
      <w:r w:rsidR="00DC3B48">
        <w:rPr>
          <w:rFonts w:ascii="Times New Roman" w:hAnsi="Times New Roman" w:cs="Times New Roman"/>
          <w:sz w:val="28"/>
          <w:szCs w:val="28"/>
        </w:rPr>
        <w:t>рского края от 05.11.2002 N 532</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КЗ "Об основах регулирования земельных о</w:t>
      </w:r>
      <w:r w:rsidR="00DC3B48">
        <w:rPr>
          <w:rFonts w:ascii="Times New Roman" w:hAnsi="Times New Roman" w:cs="Times New Roman"/>
          <w:sz w:val="28"/>
          <w:szCs w:val="28"/>
        </w:rPr>
        <w:t>тношений в Краснодарском крае</w:t>
      </w:r>
      <w:proofErr w:type="gramStart"/>
      <w:r w:rsidR="00DC3B48">
        <w:rPr>
          <w:rFonts w:ascii="Times New Roman" w:hAnsi="Times New Roman" w:cs="Times New Roman"/>
          <w:sz w:val="28"/>
          <w:szCs w:val="28"/>
        </w:rPr>
        <w:t>".</w:t>
      </w:r>
      <w:r w:rsidR="00DC3B48" w:rsidRPr="001C0329">
        <w:rPr>
          <w:rFonts w:ascii="Times New Roman" w:hAnsi="Times New Roman" w:cs="Times New Roman"/>
          <w:sz w:val="28"/>
          <w:szCs w:val="28"/>
        </w:rPr>
        <w:t>–</w:t>
      </w:r>
      <w:proofErr w:type="gramEnd"/>
      <w:r w:rsidRPr="00723B11">
        <w:rPr>
          <w:rFonts w:ascii="Times New Roman" w:hAnsi="Times New Roman" w:cs="Times New Roman"/>
          <w:sz w:val="28"/>
          <w:szCs w:val="28"/>
        </w:rPr>
        <w:t xml:space="preserve"> [Электронный док</w:t>
      </w:r>
      <w:r w:rsidR="00DC3B48">
        <w:rPr>
          <w:rFonts w:ascii="Times New Roman" w:hAnsi="Times New Roman" w:cs="Times New Roman"/>
          <w:sz w:val="28"/>
          <w:szCs w:val="28"/>
        </w:rPr>
        <w:t>умент].</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Режим </w:t>
      </w:r>
      <w:proofErr w:type="gramStart"/>
      <w:r w:rsidRPr="00723B11">
        <w:rPr>
          <w:rFonts w:ascii="Times New Roman" w:hAnsi="Times New Roman" w:cs="Times New Roman"/>
          <w:sz w:val="28"/>
          <w:szCs w:val="28"/>
        </w:rPr>
        <w:t>доступа:  http://base.garant.ru</w:t>
      </w:r>
      <w:proofErr w:type="gramEnd"/>
      <w:r w:rsidRPr="00723B11">
        <w:rPr>
          <w:rFonts w:ascii="Times New Roman" w:hAnsi="Times New Roman" w:cs="Times New Roman"/>
          <w:sz w:val="28"/>
          <w:szCs w:val="28"/>
        </w:rPr>
        <w:t xml:space="preserve"> </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Постановление Правительства РФ от 2 января 2015 г. N 1 "Об утверждении Положения о государственном земельном над</w:t>
      </w:r>
      <w:r w:rsidR="00DC3B48">
        <w:rPr>
          <w:rFonts w:ascii="Times New Roman" w:hAnsi="Times New Roman" w:cs="Times New Roman"/>
          <w:sz w:val="28"/>
          <w:szCs w:val="28"/>
        </w:rPr>
        <w:t>зоре</w:t>
      </w:r>
      <w:proofErr w:type="gramStart"/>
      <w:r w:rsidR="00DC3B48">
        <w:rPr>
          <w:rFonts w:ascii="Times New Roman" w:hAnsi="Times New Roman" w:cs="Times New Roman"/>
          <w:sz w:val="28"/>
          <w:szCs w:val="28"/>
        </w:rPr>
        <w:t>".</w:t>
      </w:r>
      <w:r w:rsidR="00DC3B48" w:rsidRPr="001C0329">
        <w:rPr>
          <w:rFonts w:ascii="Times New Roman" w:hAnsi="Times New Roman" w:cs="Times New Roman"/>
          <w:sz w:val="28"/>
          <w:szCs w:val="28"/>
        </w:rPr>
        <w:t>–</w:t>
      </w:r>
      <w:proofErr w:type="gramEnd"/>
      <w:r w:rsidR="00DC3B48">
        <w:rPr>
          <w:rFonts w:ascii="Times New Roman" w:hAnsi="Times New Roman" w:cs="Times New Roman"/>
          <w:sz w:val="28"/>
          <w:szCs w:val="28"/>
        </w:rPr>
        <w:t xml:space="preserve"> [Электронный документ].</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Режим </w:t>
      </w:r>
      <w:proofErr w:type="gramStart"/>
      <w:r w:rsidRPr="00723B11">
        <w:rPr>
          <w:rFonts w:ascii="Times New Roman" w:hAnsi="Times New Roman" w:cs="Times New Roman"/>
          <w:sz w:val="28"/>
          <w:szCs w:val="28"/>
        </w:rPr>
        <w:t>доступа:  http://base.garant.ru</w:t>
      </w:r>
      <w:proofErr w:type="gramEnd"/>
      <w:r w:rsidRPr="00723B11">
        <w:rPr>
          <w:rFonts w:ascii="Times New Roman" w:hAnsi="Times New Roman" w:cs="Times New Roman"/>
          <w:sz w:val="28"/>
          <w:szCs w:val="28"/>
        </w:rPr>
        <w:t xml:space="preserve"> </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Борисов Е.Ф. Экономичес</w:t>
      </w:r>
      <w:r w:rsidR="00DC3B48">
        <w:rPr>
          <w:rFonts w:ascii="Times New Roman" w:hAnsi="Times New Roman" w:cs="Times New Roman"/>
          <w:sz w:val="28"/>
          <w:szCs w:val="28"/>
        </w:rPr>
        <w:t xml:space="preserve">кая </w:t>
      </w:r>
      <w:proofErr w:type="gramStart"/>
      <w:r w:rsidR="00DC3B48">
        <w:rPr>
          <w:rFonts w:ascii="Times New Roman" w:hAnsi="Times New Roman" w:cs="Times New Roman"/>
          <w:sz w:val="28"/>
          <w:szCs w:val="28"/>
        </w:rPr>
        <w:t>теория :</w:t>
      </w:r>
      <w:proofErr w:type="gramEnd"/>
      <w:r w:rsidR="00DC3B48">
        <w:rPr>
          <w:rFonts w:ascii="Times New Roman" w:hAnsi="Times New Roman" w:cs="Times New Roman"/>
          <w:sz w:val="28"/>
          <w:szCs w:val="28"/>
        </w:rPr>
        <w:t xml:space="preserve"> учебник </w:t>
      </w:r>
      <w:r w:rsidR="00DC3B48" w:rsidRPr="001C0329">
        <w:rPr>
          <w:rFonts w:ascii="Times New Roman" w:hAnsi="Times New Roman" w:cs="Times New Roman"/>
          <w:sz w:val="28"/>
          <w:szCs w:val="28"/>
        </w:rPr>
        <w:t>–</w:t>
      </w:r>
      <w:proofErr w:type="spellStart"/>
      <w:r w:rsidR="00DC3B48">
        <w:rPr>
          <w:rFonts w:ascii="Times New Roman" w:hAnsi="Times New Roman" w:cs="Times New Roman"/>
          <w:sz w:val="28"/>
          <w:szCs w:val="28"/>
        </w:rPr>
        <w:t>М.Юрайт</w:t>
      </w:r>
      <w:proofErr w:type="spellEnd"/>
      <w:r w:rsidR="00DC3B48">
        <w:rPr>
          <w:rFonts w:ascii="Times New Roman" w:hAnsi="Times New Roman" w:cs="Times New Roman"/>
          <w:sz w:val="28"/>
          <w:szCs w:val="28"/>
        </w:rPr>
        <w:t>.</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w:t>
      </w:r>
      <w:r w:rsidRPr="00723B11">
        <w:rPr>
          <w:rFonts w:ascii="Times New Roman" w:hAnsi="Times New Roman" w:cs="Times New Roman"/>
          <w:sz w:val="28"/>
          <w:szCs w:val="28"/>
        </w:rPr>
        <w:t>2005.</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Волкова Н. Формы хозяйствования и эффективность землепользования</w:t>
      </w:r>
      <w:r w:rsidR="00DC3B48">
        <w:rPr>
          <w:rFonts w:ascii="Times New Roman" w:hAnsi="Times New Roman" w:cs="Times New Roman"/>
          <w:sz w:val="28"/>
          <w:szCs w:val="28"/>
        </w:rPr>
        <w:t xml:space="preserve"> //АПК: экономика и управление.</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w:t>
      </w:r>
      <w:r>
        <w:rPr>
          <w:rFonts w:ascii="Times New Roman" w:hAnsi="Times New Roman" w:cs="Times New Roman"/>
          <w:sz w:val="28"/>
          <w:szCs w:val="28"/>
        </w:rPr>
        <w:t>2</w:t>
      </w:r>
      <w:r w:rsidR="001145EF">
        <w:rPr>
          <w:rFonts w:ascii="Times New Roman" w:hAnsi="Times New Roman" w:cs="Times New Roman"/>
          <w:sz w:val="28"/>
          <w:szCs w:val="28"/>
        </w:rPr>
        <w:t>003.</w:t>
      </w:r>
      <w:r w:rsidR="001145EF" w:rsidRPr="001145EF">
        <w:rPr>
          <w:rFonts w:ascii="Times New Roman" w:hAnsi="Times New Roman" w:cs="Times New Roman"/>
          <w:sz w:val="28"/>
          <w:szCs w:val="28"/>
        </w:rPr>
        <w:t xml:space="preserve"> </w:t>
      </w:r>
      <w:r w:rsidR="001145EF" w:rsidRPr="001C0329">
        <w:rPr>
          <w:rFonts w:ascii="Times New Roman" w:hAnsi="Times New Roman" w:cs="Times New Roman"/>
          <w:sz w:val="28"/>
          <w:szCs w:val="28"/>
        </w:rPr>
        <w:t>–</w:t>
      </w:r>
      <w:r w:rsidR="00DC3B48">
        <w:rPr>
          <w:rFonts w:ascii="Times New Roman" w:hAnsi="Times New Roman" w:cs="Times New Roman"/>
          <w:sz w:val="28"/>
          <w:szCs w:val="28"/>
        </w:rPr>
        <w:t xml:space="preserve"> №5</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[Электронный документ].</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Режим доступа: http://www.nnre.ru </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proofErr w:type="spellStart"/>
      <w:r w:rsidRPr="00723B11">
        <w:rPr>
          <w:rFonts w:ascii="Times New Roman" w:hAnsi="Times New Roman" w:cs="Times New Roman"/>
          <w:sz w:val="28"/>
          <w:szCs w:val="28"/>
        </w:rPr>
        <w:t>Галиновская</w:t>
      </w:r>
      <w:proofErr w:type="spellEnd"/>
      <w:r w:rsidRPr="00723B11">
        <w:rPr>
          <w:rFonts w:ascii="Times New Roman" w:hAnsi="Times New Roman" w:cs="Times New Roman"/>
          <w:sz w:val="28"/>
          <w:szCs w:val="28"/>
        </w:rPr>
        <w:t xml:space="preserve"> Е. О развитии законодательного регулирования земельных отношений// Ж</w:t>
      </w:r>
      <w:r w:rsidR="00DC3B48">
        <w:rPr>
          <w:rFonts w:ascii="Times New Roman" w:hAnsi="Times New Roman" w:cs="Times New Roman"/>
          <w:sz w:val="28"/>
          <w:szCs w:val="28"/>
        </w:rPr>
        <w:t>урнал российского права.</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2009.</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[Электронный документ].</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Режим </w:t>
      </w:r>
      <w:proofErr w:type="gramStart"/>
      <w:r w:rsidRPr="00723B11">
        <w:rPr>
          <w:rFonts w:ascii="Times New Roman" w:hAnsi="Times New Roman" w:cs="Times New Roman"/>
          <w:sz w:val="28"/>
          <w:szCs w:val="28"/>
        </w:rPr>
        <w:t>доступа:  http://www.juristlib.ru</w:t>
      </w:r>
      <w:proofErr w:type="gramEnd"/>
      <w:r w:rsidRPr="00723B11">
        <w:rPr>
          <w:rFonts w:ascii="Times New Roman" w:hAnsi="Times New Roman" w:cs="Times New Roman"/>
          <w:sz w:val="28"/>
          <w:szCs w:val="28"/>
        </w:rPr>
        <w:t xml:space="preserve"> </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proofErr w:type="spellStart"/>
      <w:r w:rsidRPr="00723B11">
        <w:rPr>
          <w:rFonts w:ascii="Times New Roman" w:hAnsi="Times New Roman" w:cs="Times New Roman"/>
          <w:sz w:val="28"/>
          <w:szCs w:val="28"/>
        </w:rPr>
        <w:lastRenderedPageBreak/>
        <w:t>Гафиятов</w:t>
      </w:r>
      <w:proofErr w:type="spellEnd"/>
      <w:r w:rsidRPr="00723B11">
        <w:rPr>
          <w:rFonts w:ascii="Times New Roman" w:hAnsi="Times New Roman" w:cs="Times New Roman"/>
          <w:sz w:val="28"/>
          <w:szCs w:val="28"/>
        </w:rPr>
        <w:t xml:space="preserve"> И.З. Земельные отношения в модернизирующейся экономике//П</w:t>
      </w:r>
      <w:r w:rsidR="00DC3B48">
        <w:rPr>
          <w:rFonts w:ascii="Times New Roman" w:hAnsi="Times New Roman" w:cs="Times New Roman"/>
          <w:sz w:val="28"/>
          <w:szCs w:val="28"/>
        </w:rPr>
        <w:t xml:space="preserve">роблемы современной экономики. </w:t>
      </w:r>
      <w:r w:rsidR="00DC3B48" w:rsidRPr="001C0329">
        <w:rPr>
          <w:rFonts w:ascii="Times New Roman" w:hAnsi="Times New Roman" w:cs="Times New Roman"/>
          <w:sz w:val="28"/>
          <w:szCs w:val="28"/>
        </w:rPr>
        <w:t>–</w:t>
      </w:r>
      <w:r w:rsidR="001145EF">
        <w:rPr>
          <w:rFonts w:ascii="Times New Roman" w:hAnsi="Times New Roman" w:cs="Times New Roman"/>
          <w:sz w:val="28"/>
          <w:szCs w:val="28"/>
        </w:rPr>
        <w:t xml:space="preserve"> 2011.</w:t>
      </w:r>
      <w:r w:rsidR="001145EF" w:rsidRPr="001145EF">
        <w:rPr>
          <w:rFonts w:ascii="Times New Roman" w:hAnsi="Times New Roman" w:cs="Times New Roman"/>
          <w:sz w:val="28"/>
          <w:szCs w:val="28"/>
        </w:rPr>
        <w:t xml:space="preserve"> </w:t>
      </w:r>
      <w:r w:rsidR="001145EF" w:rsidRPr="001C0329">
        <w:rPr>
          <w:rFonts w:ascii="Times New Roman" w:hAnsi="Times New Roman" w:cs="Times New Roman"/>
          <w:sz w:val="28"/>
          <w:szCs w:val="28"/>
        </w:rPr>
        <w:t>–</w:t>
      </w:r>
      <w:r w:rsidRPr="00723B11">
        <w:rPr>
          <w:rFonts w:ascii="Times New Roman" w:hAnsi="Times New Roman" w:cs="Times New Roman"/>
          <w:sz w:val="28"/>
          <w:szCs w:val="28"/>
        </w:rPr>
        <w:t xml:space="preserve"> №4</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Государственный (национальный) доклад о состоянии и использовании земель в Рос</w:t>
      </w:r>
      <w:r w:rsidR="00DC3B48">
        <w:rPr>
          <w:rFonts w:ascii="Times New Roman" w:hAnsi="Times New Roman" w:cs="Times New Roman"/>
          <w:sz w:val="28"/>
          <w:szCs w:val="28"/>
        </w:rPr>
        <w:t xml:space="preserve">сийской федерации в 2013 </w:t>
      </w:r>
      <w:proofErr w:type="gramStart"/>
      <w:r w:rsidR="00DC3B48">
        <w:rPr>
          <w:rFonts w:ascii="Times New Roman" w:hAnsi="Times New Roman" w:cs="Times New Roman"/>
          <w:sz w:val="28"/>
          <w:szCs w:val="28"/>
        </w:rPr>
        <w:t>году .</w:t>
      </w:r>
      <w:proofErr w:type="gramEnd"/>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[Электронный документ].</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Режим доступа: </w:t>
      </w:r>
      <w:proofErr w:type="gramStart"/>
      <w:r w:rsidRPr="00723B11">
        <w:rPr>
          <w:rFonts w:ascii="Times New Roman" w:hAnsi="Times New Roman" w:cs="Times New Roman"/>
          <w:sz w:val="28"/>
          <w:szCs w:val="28"/>
        </w:rPr>
        <w:t>https://rosreestr.ru .</w:t>
      </w:r>
      <w:proofErr w:type="gramEnd"/>
      <w:r w:rsidRPr="00723B11">
        <w:rPr>
          <w:rFonts w:ascii="Times New Roman" w:hAnsi="Times New Roman" w:cs="Times New Roman"/>
          <w:sz w:val="28"/>
          <w:szCs w:val="28"/>
        </w:rPr>
        <w:t xml:space="preserve"> </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proofErr w:type="spellStart"/>
      <w:r w:rsidRPr="00723B11">
        <w:rPr>
          <w:rFonts w:ascii="Times New Roman" w:hAnsi="Times New Roman" w:cs="Times New Roman"/>
          <w:sz w:val="28"/>
          <w:szCs w:val="28"/>
        </w:rPr>
        <w:t>Дейнега</w:t>
      </w:r>
      <w:proofErr w:type="spellEnd"/>
      <w:r w:rsidRPr="00723B11">
        <w:rPr>
          <w:rFonts w:ascii="Times New Roman" w:hAnsi="Times New Roman" w:cs="Times New Roman"/>
          <w:sz w:val="28"/>
          <w:szCs w:val="28"/>
        </w:rPr>
        <w:t xml:space="preserve"> С.Л. Специфика экономической реализации земельной собственности// Вопр</w:t>
      </w:r>
      <w:r w:rsidR="00DC3B48">
        <w:rPr>
          <w:rFonts w:ascii="Times New Roman" w:hAnsi="Times New Roman" w:cs="Times New Roman"/>
          <w:sz w:val="28"/>
          <w:szCs w:val="28"/>
        </w:rPr>
        <w:t xml:space="preserve">осы экономики и права.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2010.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№12</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Дугин П. Крит</w:t>
      </w:r>
      <w:r w:rsidR="00DC3B48">
        <w:rPr>
          <w:rFonts w:ascii="Times New Roman" w:hAnsi="Times New Roman" w:cs="Times New Roman"/>
          <w:sz w:val="28"/>
          <w:szCs w:val="28"/>
        </w:rPr>
        <w:t>ерий оценки земли // Экономист.</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2007. - №3</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 xml:space="preserve"> </w:t>
      </w:r>
      <w:proofErr w:type="gramStart"/>
      <w:r w:rsidRPr="00723B11">
        <w:rPr>
          <w:rFonts w:ascii="Times New Roman" w:hAnsi="Times New Roman" w:cs="Times New Roman"/>
          <w:sz w:val="28"/>
          <w:szCs w:val="28"/>
        </w:rPr>
        <w:t>Дьяков  С.А.</w:t>
      </w:r>
      <w:proofErr w:type="gramEnd"/>
      <w:r w:rsidRPr="00723B11">
        <w:rPr>
          <w:rFonts w:ascii="Times New Roman" w:hAnsi="Times New Roman" w:cs="Times New Roman"/>
          <w:sz w:val="28"/>
          <w:szCs w:val="28"/>
        </w:rPr>
        <w:t xml:space="preserve"> Формирование механизма управления земельны</w:t>
      </w:r>
      <w:r w:rsidR="00DC3B48">
        <w:rPr>
          <w:rFonts w:ascii="Times New Roman" w:hAnsi="Times New Roman" w:cs="Times New Roman"/>
          <w:sz w:val="28"/>
          <w:szCs w:val="28"/>
        </w:rPr>
        <w:t xml:space="preserve">ми ресурсами в системе </w:t>
      </w:r>
      <w:proofErr w:type="spellStart"/>
      <w:r w:rsidR="00DC3B48">
        <w:rPr>
          <w:rFonts w:ascii="Times New Roman" w:hAnsi="Times New Roman" w:cs="Times New Roman"/>
          <w:sz w:val="28"/>
          <w:szCs w:val="28"/>
        </w:rPr>
        <w:t>земельно</w:t>
      </w:r>
      <w:proofErr w:type="spellEnd"/>
      <w:r w:rsidR="00DC3B48" w:rsidRPr="001C0329">
        <w:rPr>
          <w:rFonts w:ascii="Times New Roman" w:hAnsi="Times New Roman" w:cs="Times New Roman"/>
          <w:sz w:val="28"/>
          <w:szCs w:val="28"/>
        </w:rPr>
        <w:t>–</w:t>
      </w:r>
      <w:r w:rsidRPr="00723B11">
        <w:rPr>
          <w:rFonts w:ascii="Times New Roman" w:hAnsi="Times New Roman" w:cs="Times New Roman"/>
          <w:sz w:val="28"/>
          <w:szCs w:val="28"/>
        </w:rPr>
        <w:t>имущественных отношений Российской Федерации //Экономи</w:t>
      </w:r>
      <w:r w:rsidR="00DC3B48">
        <w:rPr>
          <w:rFonts w:ascii="Times New Roman" w:hAnsi="Times New Roman" w:cs="Times New Roman"/>
          <w:sz w:val="28"/>
          <w:szCs w:val="28"/>
        </w:rPr>
        <w:t xml:space="preserve">ка и социум». </w:t>
      </w:r>
      <w:r w:rsidR="00DC3B48" w:rsidRPr="001C0329">
        <w:rPr>
          <w:rFonts w:ascii="Times New Roman" w:hAnsi="Times New Roman" w:cs="Times New Roman"/>
          <w:sz w:val="28"/>
          <w:szCs w:val="28"/>
        </w:rPr>
        <w:t>–</w:t>
      </w:r>
      <w:r w:rsidR="001145EF">
        <w:rPr>
          <w:rFonts w:ascii="Times New Roman" w:hAnsi="Times New Roman" w:cs="Times New Roman"/>
          <w:sz w:val="28"/>
          <w:szCs w:val="28"/>
        </w:rPr>
        <w:t xml:space="preserve"> 2014.</w:t>
      </w:r>
      <w:r w:rsidR="001145EF" w:rsidRPr="001145EF">
        <w:rPr>
          <w:rFonts w:ascii="Times New Roman" w:hAnsi="Times New Roman" w:cs="Times New Roman"/>
          <w:sz w:val="28"/>
          <w:szCs w:val="28"/>
        </w:rPr>
        <w:t xml:space="preserve"> </w:t>
      </w:r>
      <w:r w:rsidR="001145EF" w:rsidRPr="001C0329">
        <w:rPr>
          <w:rFonts w:ascii="Times New Roman" w:hAnsi="Times New Roman" w:cs="Times New Roman"/>
          <w:sz w:val="28"/>
          <w:szCs w:val="28"/>
        </w:rPr>
        <w:t>–</w:t>
      </w:r>
      <w:r w:rsidR="00DC3B48">
        <w:rPr>
          <w:rFonts w:ascii="Times New Roman" w:hAnsi="Times New Roman" w:cs="Times New Roman"/>
          <w:sz w:val="28"/>
          <w:szCs w:val="28"/>
        </w:rPr>
        <w:t xml:space="preserve"> №2(11</w:t>
      </w:r>
      <w:proofErr w:type="gramStart"/>
      <w:r w:rsidR="00DC3B48">
        <w:rPr>
          <w:rFonts w:ascii="Times New Roman" w:hAnsi="Times New Roman" w:cs="Times New Roman"/>
          <w:sz w:val="28"/>
          <w:szCs w:val="28"/>
        </w:rPr>
        <w:t>) .</w:t>
      </w:r>
      <w:proofErr w:type="gramEnd"/>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[Электронный документ</w:t>
      </w:r>
      <w:proofErr w:type="gramStart"/>
      <w:r w:rsidRPr="00723B11">
        <w:rPr>
          <w:rFonts w:ascii="Times New Roman" w:hAnsi="Times New Roman" w:cs="Times New Roman"/>
          <w:sz w:val="28"/>
          <w:szCs w:val="28"/>
        </w:rPr>
        <w:t>].-</w:t>
      </w:r>
      <w:proofErr w:type="gramEnd"/>
      <w:r w:rsidRPr="00723B11">
        <w:rPr>
          <w:rFonts w:ascii="Times New Roman" w:hAnsi="Times New Roman" w:cs="Times New Roman"/>
          <w:sz w:val="28"/>
          <w:szCs w:val="28"/>
        </w:rPr>
        <w:t xml:space="preserve"> Режим доступа:  http://www.iupr.ru </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Комов Н. Государственное регулирование земельных отношений в рыночной экономике /</w:t>
      </w:r>
      <w:r w:rsidR="00DC3B48">
        <w:rPr>
          <w:rFonts w:ascii="Times New Roman" w:hAnsi="Times New Roman" w:cs="Times New Roman"/>
          <w:sz w:val="28"/>
          <w:szCs w:val="28"/>
        </w:rPr>
        <w:t xml:space="preserve">/АПК: экономика и управление.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1999.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№3.</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Комов Н.В. Земля и земельные отношения в рыночной экономике // Землеустройств</w:t>
      </w:r>
      <w:r w:rsidR="00DC3B48">
        <w:rPr>
          <w:rFonts w:ascii="Times New Roman" w:hAnsi="Times New Roman" w:cs="Times New Roman"/>
          <w:sz w:val="28"/>
          <w:szCs w:val="28"/>
        </w:rPr>
        <w:t>о, кадастр и мониторинг земель.</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2006.</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№5.</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proofErr w:type="spellStart"/>
      <w:r w:rsidRPr="00723B11">
        <w:rPr>
          <w:rFonts w:ascii="Times New Roman" w:hAnsi="Times New Roman" w:cs="Times New Roman"/>
          <w:sz w:val="28"/>
          <w:szCs w:val="28"/>
        </w:rPr>
        <w:t>Липсиц</w:t>
      </w:r>
      <w:proofErr w:type="spellEnd"/>
      <w:r w:rsidRPr="00723B11">
        <w:rPr>
          <w:rFonts w:ascii="Times New Roman" w:hAnsi="Times New Roman" w:cs="Times New Roman"/>
          <w:sz w:val="28"/>
          <w:szCs w:val="28"/>
        </w:rPr>
        <w:t xml:space="preserve"> </w:t>
      </w:r>
      <w:proofErr w:type="spellStart"/>
      <w:r w:rsidRPr="00723B11">
        <w:rPr>
          <w:rFonts w:ascii="Times New Roman" w:hAnsi="Times New Roman" w:cs="Times New Roman"/>
          <w:sz w:val="28"/>
          <w:szCs w:val="28"/>
        </w:rPr>
        <w:t>И.В.Экономика</w:t>
      </w:r>
      <w:proofErr w:type="spellEnd"/>
      <w:r w:rsidRPr="00723B11">
        <w:rPr>
          <w:rFonts w:ascii="Times New Roman" w:hAnsi="Times New Roman" w:cs="Times New Roman"/>
          <w:sz w:val="28"/>
          <w:szCs w:val="28"/>
        </w:rPr>
        <w:t>: учебник – М.: Оме</w:t>
      </w:r>
      <w:r w:rsidR="00DC3B48">
        <w:rPr>
          <w:rFonts w:ascii="Times New Roman" w:hAnsi="Times New Roman" w:cs="Times New Roman"/>
          <w:sz w:val="28"/>
          <w:szCs w:val="28"/>
        </w:rPr>
        <w:t>га</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Л. -2006.</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 xml:space="preserve">Макаров А.Н. Земельная собственность в России: проблемы реального и теневого оборота// </w:t>
      </w:r>
      <w:r w:rsidR="00DC3B48">
        <w:rPr>
          <w:rFonts w:ascii="Times New Roman" w:hAnsi="Times New Roman" w:cs="Times New Roman"/>
          <w:sz w:val="28"/>
          <w:szCs w:val="28"/>
        </w:rPr>
        <w:t>Проблемы современной экономики.</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2007.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N3(23).</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00DC3B48" w:rsidRPr="00723B11">
        <w:rPr>
          <w:rFonts w:ascii="Times New Roman" w:hAnsi="Times New Roman" w:cs="Times New Roman"/>
          <w:sz w:val="28"/>
          <w:szCs w:val="28"/>
        </w:rPr>
        <w:t xml:space="preserve"> </w:t>
      </w:r>
      <w:r w:rsidR="00DC3B48">
        <w:rPr>
          <w:rFonts w:ascii="Times New Roman" w:hAnsi="Times New Roman" w:cs="Times New Roman"/>
          <w:sz w:val="28"/>
          <w:szCs w:val="28"/>
        </w:rPr>
        <w:t>[Электронный документ].</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Режим доступа: http://www.m-economy.ru</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proofErr w:type="spellStart"/>
      <w:r w:rsidRPr="00723B11">
        <w:rPr>
          <w:rFonts w:ascii="Times New Roman" w:hAnsi="Times New Roman" w:cs="Times New Roman"/>
          <w:sz w:val="28"/>
          <w:szCs w:val="28"/>
        </w:rPr>
        <w:t>Мочерный</w:t>
      </w:r>
      <w:proofErr w:type="spellEnd"/>
      <w:r w:rsidRPr="00723B11">
        <w:rPr>
          <w:rFonts w:ascii="Times New Roman" w:hAnsi="Times New Roman" w:cs="Times New Roman"/>
          <w:sz w:val="28"/>
          <w:szCs w:val="28"/>
        </w:rPr>
        <w:t xml:space="preserve"> </w:t>
      </w:r>
      <w:proofErr w:type="gramStart"/>
      <w:r w:rsidRPr="00723B11">
        <w:rPr>
          <w:rFonts w:ascii="Times New Roman" w:hAnsi="Times New Roman" w:cs="Times New Roman"/>
          <w:sz w:val="28"/>
          <w:szCs w:val="28"/>
        </w:rPr>
        <w:t>С.В..</w:t>
      </w:r>
      <w:proofErr w:type="gramEnd"/>
      <w:r w:rsidRPr="00723B11">
        <w:rPr>
          <w:rFonts w:ascii="Times New Roman" w:hAnsi="Times New Roman" w:cs="Times New Roman"/>
          <w:sz w:val="28"/>
          <w:szCs w:val="28"/>
        </w:rPr>
        <w:t xml:space="preserve"> Экономическая теория: уче</w:t>
      </w:r>
      <w:r w:rsidR="00DC3B48">
        <w:rPr>
          <w:rFonts w:ascii="Times New Roman" w:hAnsi="Times New Roman" w:cs="Times New Roman"/>
          <w:sz w:val="28"/>
          <w:szCs w:val="28"/>
        </w:rPr>
        <w:t xml:space="preserve">бник. –М.: Издательство ПРИОР.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2000</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Носова С.С.</w:t>
      </w:r>
      <w:r w:rsidR="00DC3B48">
        <w:rPr>
          <w:rFonts w:ascii="Times New Roman" w:hAnsi="Times New Roman" w:cs="Times New Roman"/>
          <w:sz w:val="28"/>
          <w:szCs w:val="28"/>
        </w:rPr>
        <w:t xml:space="preserve"> Экономическая теория: учебник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М.: </w:t>
      </w:r>
      <w:proofErr w:type="spellStart"/>
      <w:r w:rsidR="00DC3B48">
        <w:rPr>
          <w:rFonts w:ascii="Times New Roman" w:hAnsi="Times New Roman" w:cs="Times New Roman"/>
          <w:sz w:val="28"/>
          <w:szCs w:val="28"/>
        </w:rPr>
        <w:t>Кнорус</w:t>
      </w:r>
      <w:proofErr w:type="spellEnd"/>
      <w:r w:rsidR="00DC3B48">
        <w:rPr>
          <w:rFonts w:ascii="Times New Roman" w:hAnsi="Times New Roman" w:cs="Times New Roman"/>
          <w:sz w:val="28"/>
          <w:szCs w:val="28"/>
        </w:rPr>
        <w:t>.</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w:t>
      </w:r>
      <w:r w:rsidRPr="00723B11">
        <w:rPr>
          <w:rFonts w:ascii="Times New Roman" w:hAnsi="Times New Roman" w:cs="Times New Roman"/>
          <w:sz w:val="28"/>
          <w:szCs w:val="28"/>
        </w:rPr>
        <w:t xml:space="preserve">2009. </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Плотницкий М.И. Курс экономической теории: у</w:t>
      </w:r>
      <w:r w:rsidR="00DC3B48">
        <w:rPr>
          <w:rFonts w:ascii="Times New Roman" w:hAnsi="Times New Roman" w:cs="Times New Roman"/>
          <w:sz w:val="28"/>
          <w:szCs w:val="28"/>
        </w:rPr>
        <w:t xml:space="preserve">чебник – М..: </w:t>
      </w:r>
      <w:proofErr w:type="spellStart"/>
      <w:r w:rsidR="00DC3B48">
        <w:rPr>
          <w:rFonts w:ascii="Times New Roman" w:hAnsi="Times New Roman" w:cs="Times New Roman"/>
          <w:sz w:val="28"/>
          <w:szCs w:val="28"/>
        </w:rPr>
        <w:t>Интерпрессервис</w:t>
      </w:r>
      <w:proofErr w:type="spellEnd"/>
      <w:r w:rsid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2003 </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 xml:space="preserve">Попов А.И.  </w:t>
      </w:r>
      <w:r w:rsidR="00DC3B48">
        <w:rPr>
          <w:rFonts w:ascii="Times New Roman" w:hAnsi="Times New Roman" w:cs="Times New Roman"/>
          <w:sz w:val="28"/>
          <w:szCs w:val="28"/>
        </w:rPr>
        <w:t xml:space="preserve">Экономическая теория: учебник.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w:t>
      </w:r>
      <w:r w:rsidR="00DC3B48">
        <w:rPr>
          <w:rFonts w:ascii="Times New Roman" w:hAnsi="Times New Roman" w:cs="Times New Roman"/>
          <w:sz w:val="28"/>
          <w:szCs w:val="28"/>
        </w:rPr>
        <w:t>Питер.</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2014 </w:t>
      </w:r>
      <w:r w:rsidR="00DC3B48" w:rsidRPr="001C0329">
        <w:rPr>
          <w:rFonts w:ascii="Times New Roman" w:hAnsi="Times New Roman" w:cs="Times New Roman"/>
          <w:sz w:val="28"/>
          <w:szCs w:val="28"/>
        </w:rPr>
        <w:t>–</w:t>
      </w:r>
      <w:r w:rsidR="00DC3B48" w:rsidRPr="00723B11">
        <w:rPr>
          <w:rFonts w:ascii="Times New Roman" w:hAnsi="Times New Roman" w:cs="Times New Roman"/>
          <w:sz w:val="28"/>
          <w:szCs w:val="28"/>
        </w:rPr>
        <w:t xml:space="preserve"> </w:t>
      </w:r>
      <w:r w:rsidR="00DC3B48">
        <w:rPr>
          <w:rFonts w:ascii="Times New Roman" w:hAnsi="Times New Roman" w:cs="Times New Roman"/>
          <w:sz w:val="28"/>
          <w:szCs w:val="28"/>
        </w:rPr>
        <w:t>[Электронный документ].</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Режим доступа: http://mirknig.mobi  </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Тихомиров М.Ю. Собственность на землю в Р</w:t>
      </w:r>
      <w:r w:rsidR="00DC3B48">
        <w:rPr>
          <w:rFonts w:ascii="Times New Roman" w:hAnsi="Times New Roman" w:cs="Times New Roman"/>
          <w:sz w:val="28"/>
          <w:szCs w:val="28"/>
        </w:rPr>
        <w:t xml:space="preserve">Ф // Право и экономика.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2008.</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№2 </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proofErr w:type="spellStart"/>
      <w:r w:rsidRPr="00723B11">
        <w:rPr>
          <w:rFonts w:ascii="Times New Roman" w:hAnsi="Times New Roman" w:cs="Times New Roman"/>
          <w:sz w:val="28"/>
          <w:szCs w:val="28"/>
        </w:rPr>
        <w:lastRenderedPageBreak/>
        <w:t>Югай</w:t>
      </w:r>
      <w:proofErr w:type="spellEnd"/>
      <w:r w:rsidRPr="00723B11">
        <w:rPr>
          <w:rFonts w:ascii="Times New Roman" w:hAnsi="Times New Roman" w:cs="Times New Roman"/>
          <w:sz w:val="28"/>
          <w:szCs w:val="28"/>
        </w:rPr>
        <w:t xml:space="preserve"> А. Землепользование в аграрной сфере // АПК: экономика и управление</w:t>
      </w:r>
      <w:r w:rsid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2005.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№11</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sidRPr="00723B11">
        <w:rPr>
          <w:rFonts w:ascii="Times New Roman" w:hAnsi="Times New Roman" w:cs="Times New Roman"/>
          <w:sz w:val="28"/>
          <w:szCs w:val="28"/>
        </w:rPr>
        <w:t>Официальный сайт Росстата.</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w:t>
      </w:r>
      <w:r w:rsidR="001145EF">
        <w:rPr>
          <w:rFonts w:ascii="Times New Roman" w:hAnsi="Times New Roman" w:cs="Times New Roman"/>
          <w:sz w:val="28"/>
          <w:szCs w:val="28"/>
        </w:rPr>
        <w:t>[Электронный документ].</w:t>
      </w:r>
      <w:r w:rsidR="001145EF" w:rsidRPr="001145EF">
        <w:rPr>
          <w:rFonts w:ascii="Times New Roman" w:hAnsi="Times New Roman" w:cs="Times New Roman"/>
          <w:sz w:val="28"/>
          <w:szCs w:val="28"/>
        </w:rPr>
        <w:t xml:space="preserve"> </w:t>
      </w:r>
      <w:r w:rsidR="001145EF" w:rsidRPr="001C0329">
        <w:rPr>
          <w:rFonts w:ascii="Times New Roman" w:hAnsi="Times New Roman" w:cs="Times New Roman"/>
          <w:sz w:val="28"/>
          <w:szCs w:val="28"/>
        </w:rPr>
        <w:t>–</w:t>
      </w:r>
      <w:r w:rsidRPr="00723B11">
        <w:rPr>
          <w:rFonts w:ascii="Times New Roman" w:hAnsi="Times New Roman" w:cs="Times New Roman"/>
          <w:sz w:val="28"/>
          <w:szCs w:val="28"/>
        </w:rPr>
        <w:t xml:space="preserve">Режим доступа: http://www.gks.ru </w:t>
      </w:r>
    </w:p>
    <w:p w:rsidR="00723B11" w:rsidRPr="00723B11" w:rsidRDefault="00723B11" w:rsidP="00723B11">
      <w:pPr>
        <w:pStyle w:val="aa"/>
        <w:numPr>
          <w:ilvl w:val="0"/>
          <w:numId w:val="1"/>
        </w:numPr>
        <w:tabs>
          <w:tab w:val="left" w:pos="0"/>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Официальный сайт Росреестра</w:t>
      </w:r>
      <w:r w:rsidR="00DC3B48">
        <w:rPr>
          <w:rFonts w:ascii="Times New Roman" w:hAnsi="Times New Roman" w:cs="Times New Roman"/>
          <w:sz w:val="28"/>
          <w:szCs w:val="28"/>
        </w:rPr>
        <w:t>.</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00DC3B48">
        <w:rPr>
          <w:rFonts w:ascii="Times New Roman" w:hAnsi="Times New Roman" w:cs="Times New Roman"/>
          <w:sz w:val="28"/>
          <w:szCs w:val="28"/>
        </w:rPr>
        <w:t xml:space="preserve"> [Электронный документ].</w:t>
      </w:r>
      <w:r w:rsidR="00DC3B48" w:rsidRPr="00DC3B48">
        <w:rPr>
          <w:rFonts w:ascii="Times New Roman" w:hAnsi="Times New Roman" w:cs="Times New Roman"/>
          <w:sz w:val="28"/>
          <w:szCs w:val="28"/>
        </w:rPr>
        <w:t xml:space="preserve"> </w:t>
      </w:r>
      <w:r w:rsidR="00DC3B48" w:rsidRPr="001C0329">
        <w:rPr>
          <w:rFonts w:ascii="Times New Roman" w:hAnsi="Times New Roman" w:cs="Times New Roman"/>
          <w:sz w:val="28"/>
          <w:szCs w:val="28"/>
        </w:rPr>
        <w:t>–</w:t>
      </w:r>
      <w:r w:rsidRPr="00723B11">
        <w:rPr>
          <w:rFonts w:ascii="Times New Roman" w:hAnsi="Times New Roman" w:cs="Times New Roman"/>
          <w:sz w:val="28"/>
          <w:szCs w:val="28"/>
        </w:rPr>
        <w:t xml:space="preserve"> Режим доступа: https://rosreestr.ru  </w:t>
      </w:r>
    </w:p>
    <w:p w:rsidR="00723B11" w:rsidRDefault="00723B11" w:rsidP="00723B11">
      <w:pPr>
        <w:pStyle w:val="aa"/>
        <w:tabs>
          <w:tab w:val="left" w:pos="0"/>
          <w:tab w:val="left" w:pos="993"/>
        </w:tabs>
        <w:spacing w:after="0" w:line="360" w:lineRule="auto"/>
        <w:ind w:left="567"/>
        <w:jc w:val="both"/>
        <w:rPr>
          <w:rFonts w:ascii="Times New Roman" w:hAnsi="Times New Roman" w:cs="Times New Roman"/>
          <w:sz w:val="28"/>
          <w:szCs w:val="28"/>
        </w:rPr>
      </w:pPr>
    </w:p>
    <w:sectPr w:rsidR="00723B11" w:rsidSect="000915FE">
      <w:footerReference w:type="default" r:id="rId11"/>
      <w:footerReference w:type="first" r:id="rId12"/>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518" w:rsidRDefault="008A4518" w:rsidP="00505917">
      <w:pPr>
        <w:spacing w:after="0" w:line="240" w:lineRule="auto"/>
      </w:pPr>
      <w:r>
        <w:separator/>
      </w:r>
    </w:p>
  </w:endnote>
  <w:endnote w:type="continuationSeparator" w:id="0">
    <w:p w:rsidR="008A4518" w:rsidRDefault="008A4518" w:rsidP="0050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567477"/>
    </w:sdtPr>
    <w:sdtEndPr>
      <w:rPr>
        <w:rFonts w:ascii="Times New Roman" w:hAnsi="Times New Roman" w:cs="Times New Roman"/>
        <w:sz w:val="24"/>
      </w:rPr>
    </w:sdtEndPr>
    <w:sdtContent>
      <w:p w:rsidR="00DC3B48" w:rsidRPr="00292042" w:rsidRDefault="00AB2C7F">
        <w:pPr>
          <w:pStyle w:val="a7"/>
          <w:jc w:val="center"/>
          <w:rPr>
            <w:rFonts w:ascii="Times New Roman" w:hAnsi="Times New Roman" w:cs="Times New Roman"/>
            <w:sz w:val="24"/>
          </w:rPr>
        </w:pPr>
        <w:r w:rsidRPr="00292042">
          <w:rPr>
            <w:rFonts w:ascii="Times New Roman" w:hAnsi="Times New Roman" w:cs="Times New Roman"/>
            <w:sz w:val="24"/>
          </w:rPr>
          <w:fldChar w:fldCharType="begin"/>
        </w:r>
        <w:r w:rsidR="00DC3B48" w:rsidRPr="00292042">
          <w:rPr>
            <w:rFonts w:ascii="Times New Roman" w:hAnsi="Times New Roman" w:cs="Times New Roman"/>
            <w:sz w:val="24"/>
          </w:rPr>
          <w:instrText>PAGE   \* MERGEFORMAT</w:instrText>
        </w:r>
        <w:r w:rsidRPr="00292042">
          <w:rPr>
            <w:rFonts w:ascii="Times New Roman" w:hAnsi="Times New Roman" w:cs="Times New Roman"/>
            <w:sz w:val="24"/>
          </w:rPr>
          <w:fldChar w:fldCharType="separate"/>
        </w:r>
        <w:r w:rsidR="00900ED2">
          <w:rPr>
            <w:rFonts w:ascii="Times New Roman" w:hAnsi="Times New Roman" w:cs="Times New Roman"/>
            <w:noProof/>
            <w:sz w:val="24"/>
          </w:rPr>
          <w:t>8</w:t>
        </w:r>
        <w:r w:rsidRPr="00292042">
          <w:rPr>
            <w:rFonts w:ascii="Times New Roman" w:hAnsi="Times New Roman" w:cs="Times New Roman"/>
            <w:noProof/>
            <w:sz w:val="24"/>
          </w:rPr>
          <w:fldChar w:fldCharType="end"/>
        </w:r>
      </w:p>
    </w:sdtContent>
  </w:sdt>
  <w:p w:rsidR="00DC3B48" w:rsidRDefault="00DC3B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B48" w:rsidRDefault="00DC3B48" w:rsidP="00A954E9">
    <w:pPr>
      <w:pStyle w:val="a7"/>
    </w:pPr>
    <w:r>
      <w:t xml:space="preserve">                                                                                                   1</w:t>
    </w:r>
  </w:p>
  <w:p w:rsidR="00DC3B48" w:rsidRDefault="00DC3B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518" w:rsidRDefault="008A4518" w:rsidP="00505917">
      <w:pPr>
        <w:spacing w:after="0" w:line="240" w:lineRule="auto"/>
      </w:pPr>
      <w:r>
        <w:separator/>
      </w:r>
    </w:p>
  </w:footnote>
  <w:footnote w:type="continuationSeparator" w:id="0">
    <w:p w:rsidR="008A4518" w:rsidRDefault="008A4518" w:rsidP="00505917">
      <w:pPr>
        <w:spacing w:after="0" w:line="240" w:lineRule="auto"/>
      </w:pPr>
      <w:r>
        <w:continuationSeparator/>
      </w:r>
    </w:p>
  </w:footnote>
  <w:footnote w:id="1">
    <w:p w:rsidR="00DC3B48" w:rsidRPr="001231E5" w:rsidRDefault="00DC3B48" w:rsidP="001231E5">
      <w:pPr>
        <w:spacing w:after="0" w:line="360" w:lineRule="auto"/>
        <w:ind w:firstLine="709"/>
        <w:jc w:val="both"/>
        <w:rPr>
          <w:rFonts w:ascii="Times New Roman" w:hAnsi="Times New Roman" w:cs="Times New Roman"/>
          <w:sz w:val="28"/>
          <w:szCs w:val="28"/>
        </w:rPr>
      </w:pPr>
      <w:r>
        <w:rPr>
          <w:rStyle w:val="af1"/>
        </w:rPr>
        <w:footnoteRef/>
      </w:r>
      <w:r>
        <w:t xml:space="preserve"> </w:t>
      </w:r>
      <w:r w:rsidRPr="007F1DB2">
        <w:rPr>
          <w:rFonts w:ascii="Times New Roman" w:hAnsi="Times New Roman" w:cs="Times New Roman"/>
          <w:szCs w:val="28"/>
        </w:rPr>
        <w:t>Источник: Государственный (национальный) доклад о состоянии и использовании земель в Российской федерации в 2013 году, https://rosreestr.ru</w:t>
      </w:r>
    </w:p>
    <w:p w:rsidR="00DC3B48" w:rsidRDefault="00DC3B48">
      <w:pPr>
        <w:pStyle w:val="af"/>
      </w:pPr>
    </w:p>
  </w:footnote>
  <w:footnote w:id="2">
    <w:p w:rsidR="00DC3B48" w:rsidRPr="008D5767" w:rsidRDefault="00DC3B48">
      <w:pPr>
        <w:pStyle w:val="af"/>
        <w:rPr>
          <w:rFonts w:ascii="Times New Roman" w:hAnsi="Times New Roman" w:cs="Times New Roman"/>
          <w:sz w:val="24"/>
          <w:szCs w:val="24"/>
        </w:rPr>
      </w:pPr>
      <w:r>
        <w:rPr>
          <w:rStyle w:val="af1"/>
        </w:rPr>
        <w:footnoteRef/>
      </w:r>
      <w:r>
        <w:t xml:space="preserve"> </w:t>
      </w:r>
      <w:r w:rsidRPr="008D5767">
        <w:rPr>
          <w:rFonts w:ascii="Times New Roman" w:hAnsi="Times New Roman" w:cs="Times New Roman"/>
          <w:i/>
          <w:sz w:val="24"/>
          <w:szCs w:val="24"/>
        </w:rPr>
        <w:t>Источник:</w:t>
      </w:r>
      <w:r>
        <w:rPr>
          <w:rFonts w:ascii="Times New Roman" w:hAnsi="Times New Roman" w:cs="Times New Roman"/>
          <w:i/>
          <w:sz w:val="24"/>
          <w:szCs w:val="24"/>
        </w:rPr>
        <w:t xml:space="preserve"> </w:t>
      </w:r>
      <w:r w:rsidRPr="008D5767">
        <w:rPr>
          <w:rFonts w:ascii="Times New Roman" w:hAnsi="Times New Roman" w:cs="Times New Roman"/>
          <w:sz w:val="24"/>
          <w:szCs w:val="24"/>
        </w:rPr>
        <w:t>Государственный (национальный) доклад о состоянии и использовании земель в Российской федерации в 2013 году. https://rosreestr.ru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922B1"/>
    <w:multiLevelType w:val="hybridMultilevel"/>
    <w:tmpl w:val="7AE06844"/>
    <w:lvl w:ilvl="0" w:tplc="81EA6D68">
      <w:start w:val="1"/>
      <w:numFmt w:val="decimal"/>
      <w:lvlText w:val="%1."/>
      <w:lvlJc w:val="left"/>
      <w:pPr>
        <w:ind w:left="928" w:hanging="360"/>
      </w:pPr>
      <w:rPr>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ru-RU"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6169"/>
    <w:rsid w:val="00043152"/>
    <w:rsid w:val="00062243"/>
    <w:rsid w:val="000915FE"/>
    <w:rsid w:val="000A5D2E"/>
    <w:rsid w:val="000F20D1"/>
    <w:rsid w:val="000F31E8"/>
    <w:rsid w:val="001145EF"/>
    <w:rsid w:val="001154FA"/>
    <w:rsid w:val="001231E5"/>
    <w:rsid w:val="001232DC"/>
    <w:rsid w:val="00126BB2"/>
    <w:rsid w:val="00134364"/>
    <w:rsid w:val="00143293"/>
    <w:rsid w:val="0017474A"/>
    <w:rsid w:val="00175F22"/>
    <w:rsid w:val="001B254E"/>
    <w:rsid w:val="001C698A"/>
    <w:rsid w:val="001D13B0"/>
    <w:rsid w:val="001D34BD"/>
    <w:rsid w:val="001E0617"/>
    <w:rsid w:val="001E2CB0"/>
    <w:rsid w:val="001F172D"/>
    <w:rsid w:val="00201DFF"/>
    <w:rsid w:val="00211AF8"/>
    <w:rsid w:val="00263DC5"/>
    <w:rsid w:val="002661FF"/>
    <w:rsid w:val="00266AE6"/>
    <w:rsid w:val="00270B30"/>
    <w:rsid w:val="002715D2"/>
    <w:rsid w:val="00287EA5"/>
    <w:rsid w:val="00292042"/>
    <w:rsid w:val="00293462"/>
    <w:rsid w:val="00296D35"/>
    <w:rsid w:val="002B453A"/>
    <w:rsid w:val="002B62CC"/>
    <w:rsid w:val="002C298C"/>
    <w:rsid w:val="002D1B0C"/>
    <w:rsid w:val="002D2FB0"/>
    <w:rsid w:val="002F3309"/>
    <w:rsid w:val="003166DC"/>
    <w:rsid w:val="003338CC"/>
    <w:rsid w:val="00353CEE"/>
    <w:rsid w:val="00356050"/>
    <w:rsid w:val="00377DC6"/>
    <w:rsid w:val="003C2E6E"/>
    <w:rsid w:val="003D3769"/>
    <w:rsid w:val="003D540D"/>
    <w:rsid w:val="003D6169"/>
    <w:rsid w:val="00420CF0"/>
    <w:rsid w:val="00427AC7"/>
    <w:rsid w:val="00427CA9"/>
    <w:rsid w:val="00453451"/>
    <w:rsid w:val="00461309"/>
    <w:rsid w:val="00465459"/>
    <w:rsid w:val="00480F33"/>
    <w:rsid w:val="0049382A"/>
    <w:rsid w:val="0049504A"/>
    <w:rsid w:val="004B1B9B"/>
    <w:rsid w:val="004C3D10"/>
    <w:rsid w:val="004C3DDB"/>
    <w:rsid w:val="004D3267"/>
    <w:rsid w:val="004E0B54"/>
    <w:rsid w:val="004E17E9"/>
    <w:rsid w:val="004E2386"/>
    <w:rsid w:val="004E41EF"/>
    <w:rsid w:val="004F5757"/>
    <w:rsid w:val="00502A9B"/>
    <w:rsid w:val="00505917"/>
    <w:rsid w:val="00515781"/>
    <w:rsid w:val="005229BD"/>
    <w:rsid w:val="00537E80"/>
    <w:rsid w:val="00560450"/>
    <w:rsid w:val="0057588D"/>
    <w:rsid w:val="00580DEC"/>
    <w:rsid w:val="005B005D"/>
    <w:rsid w:val="005B6840"/>
    <w:rsid w:val="005E3197"/>
    <w:rsid w:val="005F27DF"/>
    <w:rsid w:val="006369D6"/>
    <w:rsid w:val="00670244"/>
    <w:rsid w:val="006A0077"/>
    <w:rsid w:val="006F3227"/>
    <w:rsid w:val="006F463A"/>
    <w:rsid w:val="0070269A"/>
    <w:rsid w:val="00710FF2"/>
    <w:rsid w:val="007144B6"/>
    <w:rsid w:val="00717D5A"/>
    <w:rsid w:val="00723B11"/>
    <w:rsid w:val="00786150"/>
    <w:rsid w:val="007A6618"/>
    <w:rsid w:val="007B248D"/>
    <w:rsid w:val="007B3C45"/>
    <w:rsid w:val="007B5CD8"/>
    <w:rsid w:val="007B63A0"/>
    <w:rsid w:val="007C56CD"/>
    <w:rsid w:val="007F0EE0"/>
    <w:rsid w:val="007F1DB2"/>
    <w:rsid w:val="00806AFB"/>
    <w:rsid w:val="00843C00"/>
    <w:rsid w:val="00847E82"/>
    <w:rsid w:val="008620BA"/>
    <w:rsid w:val="008770DD"/>
    <w:rsid w:val="00880154"/>
    <w:rsid w:val="008876A7"/>
    <w:rsid w:val="00891A3A"/>
    <w:rsid w:val="008A4518"/>
    <w:rsid w:val="008B383B"/>
    <w:rsid w:val="008C517B"/>
    <w:rsid w:val="008C5B35"/>
    <w:rsid w:val="008D5767"/>
    <w:rsid w:val="008D779C"/>
    <w:rsid w:val="008E0A36"/>
    <w:rsid w:val="008F1288"/>
    <w:rsid w:val="00900ED2"/>
    <w:rsid w:val="009125C9"/>
    <w:rsid w:val="00924459"/>
    <w:rsid w:val="00942F67"/>
    <w:rsid w:val="00946B11"/>
    <w:rsid w:val="009B2690"/>
    <w:rsid w:val="009C23CE"/>
    <w:rsid w:val="009C30F0"/>
    <w:rsid w:val="009D553E"/>
    <w:rsid w:val="009E3862"/>
    <w:rsid w:val="009F1DE2"/>
    <w:rsid w:val="00A1331E"/>
    <w:rsid w:val="00A24929"/>
    <w:rsid w:val="00A642E5"/>
    <w:rsid w:val="00A714CA"/>
    <w:rsid w:val="00A954E9"/>
    <w:rsid w:val="00A96250"/>
    <w:rsid w:val="00AB2C7F"/>
    <w:rsid w:val="00AB3196"/>
    <w:rsid w:val="00AC0D88"/>
    <w:rsid w:val="00AC0F3B"/>
    <w:rsid w:val="00AC7502"/>
    <w:rsid w:val="00AD469D"/>
    <w:rsid w:val="00AE3904"/>
    <w:rsid w:val="00AE3921"/>
    <w:rsid w:val="00B03663"/>
    <w:rsid w:val="00B04246"/>
    <w:rsid w:val="00B212AA"/>
    <w:rsid w:val="00B23099"/>
    <w:rsid w:val="00B27E5E"/>
    <w:rsid w:val="00B33B0D"/>
    <w:rsid w:val="00B71EBB"/>
    <w:rsid w:val="00B85C7B"/>
    <w:rsid w:val="00B87E1B"/>
    <w:rsid w:val="00BA411D"/>
    <w:rsid w:val="00BD43D1"/>
    <w:rsid w:val="00BE6C9D"/>
    <w:rsid w:val="00BF3417"/>
    <w:rsid w:val="00C14C24"/>
    <w:rsid w:val="00C81076"/>
    <w:rsid w:val="00CA6D72"/>
    <w:rsid w:val="00CB346D"/>
    <w:rsid w:val="00CB7DDC"/>
    <w:rsid w:val="00CE557A"/>
    <w:rsid w:val="00D016A1"/>
    <w:rsid w:val="00D10514"/>
    <w:rsid w:val="00D1541C"/>
    <w:rsid w:val="00D255C7"/>
    <w:rsid w:val="00D414E0"/>
    <w:rsid w:val="00D432B9"/>
    <w:rsid w:val="00DC3B48"/>
    <w:rsid w:val="00DE04BB"/>
    <w:rsid w:val="00DE13E3"/>
    <w:rsid w:val="00DE25A0"/>
    <w:rsid w:val="00DF59C1"/>
    <w:rsid w:val="00E1417F"/>
    <w:rsid w:val="00E258A7"/>
    <w:rsid w:val="00E7040F"/>
    <w:rsid w:val="00E711BD"/>
    <w:rsid w:val="00E73AE3"/>
    <w:rsid w:val="00E86D66"/>
    <w:rsid w:val="00EA2D53"/>
    <w:rsid w:val="00EB7385"/>
    <w:rsid w:val="00EC1FBC"/>
    <w:rsid w:val="00ED0832"/>
    <w:rsid w:val="00F25253"/>
    <w:rsid w:val="00F35F91"/>
    <w:rsid w:val="00F4069A"/>
    <w:rsid w:val="00F4082F"/>
    <w:rsid w:val="00F66099"/>
    <w:rsid w:val="00F85D6C"/>
    <w:rsid w:val="00F935FE"/>
    <w:rsid w:val="00FA1405"/>
    <w:rsid w:val="00FD1D93"/>
    <w:rsid w:val="00FE3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BF0DA2"/>
  <w15:docId w15:val="{82202348-175E-4193-A969-28B79696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C7F"/>
  </w:style>
  <w:style w:type="paragraph" w:styleId="1">
    <w:name w:val="heading 1"/>
    <w:basedOn w:val="a"/>
    <w:next w:val="a"/>
    <w:link w:val="10"/>
    <w:uiPriority w:val="9"/>
    <w:qFormat/>
    <w:rsid w:val="00B87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7E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560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D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D10"/>
    <w:rPr>
      <w:rFonts w:ascii="Tahoma" w:hAnsi="Tahoma" w:cs="Tahoma"/>
      <w:sz w:val="16"/>
      <w:szCs w:val="16"/>
    </w:rPr>
  </w:style>
  <w:style w:type="paragraph" w:styleId="a5">
    <w:name w:val="header"/>
    <w:basedOn w:val="a"/>
    <w:link w:val="a6"/>
    <w:uiPriority w:val="99"/>
    <w:unhideWhenUsed/>
    <w:rsid w:val="005059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17"/>
  </w:style>
  <w:style w:type="paragraph" w:styleId="a7">
    <w:name w:val="footer"/>
    <w:basedOn w:val="a"/>
    <w:link w:val="a8"/>
    <w:uiPriority w:val="99"/>
    <w:unhideWhenUsed/>
    <w:rsid w:val="005059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17"/>
  </w:style>
  <w:style w:type="character" w:styleId="a9">
    <w:name w:val="Hyperlink"/>
    <w:basedOn w:val="a0"/>
    <w:uiPriority w:val="99"/>
    <w:unhideWhenUsed/>
    <w:rsid w:val="0049504A"/>
    <w:rPr>
      <w:color w:val="0000FF" w:themeColor="hyperlink"/>
      <w:u w:val="single"/>
    </w:rPr>
  </w:style>
  <w:style w:type="paragraph" w:styleId="aa">
    <w:name w:val="List Paragraph"/>
    <w:basedOn w:val="a"/>
    <w:uiPriority w:val="34"/>
    <w:qFormat/>
    <w:rsid w:val="00CB346D"/>
    <w:pPr>
      <w:ind w:left="720"/>
      <w:contextualSpacing/>
    </w:pPr>
  </w:style>
  <w:style w:type="character" w:customStyle="1" w:styleId="10">
    <w:name w:val="Заголовок 1 Знак"/>
    <w:basedOn w:val="a0"/>
    <w:link w:val="1"/>
    <w:uiPriority w:val="9"/>
    <w:rsid w:val="00B87E1B"/>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B87E1B"/>
    <w:pPr>
      <w:outlineLvl w:val="9"/>
    </w:pPr>
    <w:rPr>
      <w:lang w:eastAsia="ru-RU"/>
    </w:rPr>
  </w:style>
  <w:style w:type="paragraph" w:styleId="ac">
    <w:name w:val="endnote text"/>
    <w:basedOn w:val="a"/>
    <w:link w:val="ad"/>
    <w:uiPriority w:val="99"/>
    <w:semiHidden/>
    <w:unhideWhenUsed/>
    <w:rsid w:val="00B87E1B"/>
    <w:pPr>
      <w:spacing w:after="0" w:line="240" w:lineRule="auto"/>
    </w:pPr>
    <w:rPr>
      <w:sz w:val="20"/>
      <w:szCs w:val="20"/>
    </w:rPr>
  </w:style>
  <w:style w:type="character" w:customStyle="1" w:styleId="ad">
    <w:name w:val="Текст концевой сноски Знак"/>
    <w:basedOn w:val="a0"/>
    <w:link w:val="ac"/>
    <w:uiPriority w:val="99"/>
    <w:semiHidden/>
    <w:rsid w:val="00B87E1B"/>
    <w:rPr>
      <w:sz w:val="20"/>
      <w:szCs w:val="20"/>
    </w:rPr>
  </w:style>
  <w:style w:type="character" w:styleId="ae">
    <w:name w:val="endnote reference"/>
    <w:basedOn w:val="a0"/>
    <w:uiPriority w:val="99"/>
    <w:semiHidden/>
    <w:unhideWhenUsed/>
    <w:rsid w:val="00B87E1B"/>
    <w:rPr>
      <w:vertAlign w:val="superscript"/>
    </w:rPr>
  </w:style>
  <w:style w:type="paragraph" w:styleId="af">
    <w:name w:val="footnote text"/>
    <w:basedOn w:val="a"/>
    <w:link w:val="af0"/>
    <w:uiPriority w:val="99"/>
    <w:semiHidden/>
    <w:unhideWhenUsed/>
    <w:rsid w:val="00B87E1B"/>
    <w:pPr>
      <w:spacing w:after="0" w:line="240" w:lineRule="auto"/>
    </w:pPr>
    <w:rPr>
      <w:sz w:val="20"/>
      <w:szCs w:val="20"/>
    </w:rPr>
  </w:style>
  <w:style w:type="character" w:customStyle="1" w:styleId="af0">
    <w:name w:val="Текст сноски Знак"/>
    <w:basedOn w:val="a0"/>
    <w:link w:val="af"/>
    <w:uiPriority w:val="99"/>
    <w:semiHidden/>
    <w:rsid w:val="00B87E1B"/>
    <w:rPr>
      <w:sz w:val="20"/>
      <w:szCs w:val="20"/>
    </w:rPr>
  </w:style>
  <w:style w:type="character" w:styleId="af1">
    <w:name w:val="footnote reference"/>
    <w:basedOn w:val="a0"/>
    <w:uiPriority w:val="99"/>
    <w:semiHidden/>
    <w:unhideWhenUsed/>
    <w:rsid w:val="00B87E1B"/>
    <w:rPr>
      <w:vertAlign w:val="superscript"/>
    </w:rPr>
  </w:style>
  <w:style w:type="character" w:customStyle="1" w:styleId="20">
    <w:name w:val="Заголовок 2 Знак"/>
    <w:basedOn w:val="a0"/>
    <w:link w:val="2"/>
    <w:uiPriority w:val="9"/>
    <w:rsid w:val="00B27E5E"/>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7144B6"/>
    <w:pPr>
      <w:tabs>
        <w:tab w:val="right" w:leader="dot" w:pos="9628"/>
      </w:tabs>
      <w:spacing w:after="0" w:line="360" w:lineRule="auto"/>
      <w:jc w:val="center"/>
    </w:pPr>
    <w:rPr>
      <w:rFonts w:ascii="Times New Roman" w:hAnsi="Times New Roman"/>
      <w:sz w:val="28"/>
    </w:rPr>
  </w:style>
  <w:style w:type="paragraph" w:styleId="21">
    <w:name w:val="toc 2"/>
    <w:basedOn w:val="a"/>
    <w:next w:val="a"/>
    <w:autoRedefine/>
    <w:uiPriority w:val="39"/>
    <w:unhideWhenUsed/>
    <w:rsid w:val="00B27E5E"/>
    <w:pPr>
      <w:spacing w:after="100"/>
      <w:ind w:left="220"/>
    </w:pPr>
  </w:style>
  <w:style w:type="character" w:customStyle="1" w:styleId="30">
    <w:name w:val="Заголовок 3 Знак"/>
    <w:basedOn w:val="a0"/>
    <w:link w:val="3"/>
    <w:uiPriority w:val="9"/>
    <w:rsid w:val="0035605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9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180"/>
      <c:rAngAx val="0"/>
      <c:perspective val="0"/>
    </c:view3D>
    <c:floor>
      <c:thickness val="0"/>
    </c:floor>
    <c:sideWall>
      <c:thickness val="0"/>
    </c:sideWall>
    <c:backWall>
      <c:thickness val="0"/>
    </c:backWall>
    <c:plotArea>
      <c:layout>
        <c:manualLayout>
          <c:layoutTarget val="inner"/>
          <c:xMode val="edge"/>
          <c:yMode val="edge"/>
          <c:x val="0.17504655493482305"/>
          <c:y val="0.11952191235059802"/>
          <c:w val="0.61824953445065223"/>
          <c:h val="0.52191235059760877"/>
        </c:manualLayout>
      </c:layout>
      <c:pie3DChart>
        <c:varyColors val="1"/>
        <c:ser>
          <c:idx val="0"/>
          <c:order val="0"/>
          <c:spPr>
            <a:solidFill>
              <a:srgbClr val="9999FF"/>
            </a:solidFill>
            <a:ln w="12717">
              <a:solidFill>
                <a:srgbClr val="000000"/>
              </a:solidFill>
              <a:prstDash val="solid"/>
            </a:ln>
          </c:spPr>
          <c:explosion val="25"/>
          <c:dPt>
            <c:idx val="0"/>
            <c:bubble3D val="0"/>
            <c:explosion val="0"/>
            <c:spPr>
              <a:solidFill>
                <a:srgbClr val="00CCFF"/>
              </a:solidFill>
              <a:ln w="12717">
                <a:solidFill>
                  <a:srgbClr val="000000"/>
                </a:solidFill>
                <a:prstDash val="solid"/>
              </a:ln>
            </c:spPr>
            <c:extLst>
              <c:ext xmlns:c16="http://schemas.microsoft.com/office/drawing/2014/chart" uri="{C3380CC4-5D6E-409C-BE32-E72D297353CC}">
                <c16:uniqueId val="{00000000-28D3-4AA1-825D-577EDD45B13E}"/>
              </c:ext>
            </c:extLst>
          </c:dPt>
          <c:dPt>
            <c:idx val="1"/>
            <c:bubble3D val="0"/>
            <c:explosion val="49"/>
            <c:spPr>
              <a:solidFill>
                <a:srgbClr val="FF0000"/>
              </a:solidFill>
              <a:ln w="12717">
                <a:solidFill>
                  <a:srgbClr val="000000"/>
                </a:solidFill>
                <a:prstDash val="solid"/>
              </a:ln>
            </c:spPr>
            <c:extLst>
              <c:ext xmlns:c16="http://schemas.microsoft.com/office/drawing/2014/chart" uri="{C3380CC4-5D6E-409C-BE32-E72D297353CC}">
                <c16:uniqueId val="{00000001-28D3-4AA1-825D-577EDD45B13E}"/>
              </c:ext>
            </c:extLst>
          </c:dPt>
          <c:dPt>
            <c:idx val="2"/>
            <c:bubble3D val="0"/>
            <c:explosion val="39"/>
            <c:spPr>
              <a:solidFill>
                <a:srgbClr val="FFCC00"/>
              </a:solidFill>
              <a:ln w="12717">
                <a:solidFill>
                  <a:srgbClr val="000000"/>
                </a:solidFill>
                <a:prstDash val="solid"/>
              </a:ln>
            </c:spPr>
            <c:extLst>
              <c:ext xmlns:c16="http://schemas.microsoft.com/office/drawing/2014/chart" uri="{C3380CC4-5D6E-409C-BE32-E72D297353CC}">
                <c16:uniqueId val="{00000002-28D3-4AA1-825D-577EDD45B13E}"/>
              </c:ext>
            </c:extLst>
          </c:dPt>
          <c:dLbls>
            <c:dLbl>
              <c:idx val="0"/>
              <c:layout>
                <c:manualLayout>
                  <c:x val="-0.15312510936133006"/>
                  <c:y val="3.14754033354014E-2"/>
                </c:manualLayout>
              </c:layout>
              <c:tx>
                <c:rich>
                  <a:bodyPr/>
                  <a:lstStyle/>
                  <a:p>
                    <a:pPr>
                      <a:defRPr sz="901" b="0" i="0" u="none" strike="noStrike" baseline="0">
                        <a:solidFill>
                          <a:srgbClr val="000000"/>
                        </a:solidFill>
                        <a:latin typeface="Times New Roman"/>
                        <a:ea typeface="Times New Roman"/>
                        <a:cs typeface="Times New Roman"/>
                      </a:defRPr>
                    </a:pPr>
                    <a:r>
                      <a:rPr lang="ru-RU"/>
                      <a:t>В государственной и муниципальной собственности  - 92,2% 
(1576,9 млн. га)</a:t>
                    </a:r>
                  </a:p>
                </c:rich>
              </c:tx>
              <c:spPr>
                <a:noFill/>
                <a:ln w="25433">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D3-4AA1-825D-577EDD45B13E}"/>
                </c:ext>
              </c:extLst>
            </c:dLbl>
            <c:dLbl>
              <c:idx val="1"/>
              <c:layout>
                <c:manualLayout>
                  <c:x val="8.7519698417993827E-2"/>
                  <c:y val="8.5020936661517221E-2"/>
                </c:manualLayout>
              </c:layout>
              <c:tx>
                <c:rich>
                  <a:bodyPr/>
                  <a:lstStyle/>
                  <a:p>
                    <a:pPr>
                      <a:defRPr sz="901" b="0" i="0" u="none" strike="noStrike" baseline="0">
                        <a:solidFill>
                          <a:srgbClr val="000000"/>
                        </a:solidFill>
                        <a:latin typeface="Times New Roman"/>
                        <a:ea typeface="Times New Roman"/>
                        <a:cs typeface="Times New Roman"/>
                      </a:defRPr>
                    </a:pPr>
                    <a:r>
                      <a:rPr lang="ru-RU"/>
                      <a:t>В собственности юридических лиц-  0,9% 
(15,9 млн. га)</a:t>
                    </a:r>
                  </a:p>
                </c:rich>
              </c:tx>
              <c:spPr>
                <a:noFill/>
                <a:ln w="25433">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D3-4AA1-825D-577EDD45B13E}"/>
                </c:ext>
              </c:extLst>
            </c:dLbl>
            <c:dLbl>
              <c:idx val="2"/>
              <c:layout>
                <c:manualLayout>
                  <c:x val="-0.24526041491072206"/>
                  <c:y val="8.4906779758677164E-2"/>
                </c:manualLayout>
              </c:layout>
              <c:tx>
                <c:rich>
                  <a:bodyPr/>
                  <a:lstStyle/>
                  <a:p>
                    <a:pPr>
                      <a:defRPr sz="901" b="0" i="0" u="none" strike="noStrike" baseline="0">
                        <a:solidFill>
                          <a:srgbClr val="000000"/>
                        </a:solidFill>
                        <a:latin typeface="Times New Roman"/>
                        <a:ea typeface="Times New Roman"/>
                        <a:cs typeface="Times New Roman"/>
                      </a:defRPr>
                    </a:pPr>
                    <a:r>
                      <a:rPr lang="ru-RU"/>
                      <a:t>В собственности граждан - 
6,9% 
 (117,0 млн. га )</a:t>
                    </a:r>
                  </a:p>
                </c:rich>
              </c:tx>
              <c:spPr>
                <a:noFill/>
                <a:ln w="25433">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D3-4AA1-825D-577EDD45B13E}"/>
                </c:ext>
              </c:extLst>
            </c:dLbl>
            <c:numFmt formatCode="0%" sourceLinked="0"/>
            <c:spPr>
              <a:noFill/>
              <a:ln w="25433">
                <a:noFill/>
              </a:ln>
            </c:spPr>
            <c:txPr>
              <a:bodyPr/>
              <a:lstStyle/>
              <a:p>
                <a:pPr>
                  <a:defRPr sz="901" b="0" i="0" u="none" strike="noStrike" baseline="0">
                    <a:solidFill>
                      <a:srgbClr val="000000"/>
                    </a:solidFill>
                    <a:latin typeface="Times New Roman"/>
                    <a:ea typeface="Times New Roman"/>
                    <a:cs typeface="Times New Roman"/>
                  </a:defRPr>
                </a:pPr>
                <a:endParaRPr lang="ru-RU"/>
              </a:p>
            </c:txPr>
            <c:showLegendKey val="0"/>
            <c:showVal val="1"/>
            <c:showCatName val="1"/>
            <c:showSerName val="0"/>
            <c:showPercent val="1"/>
            <c:showBubbleSize val="0"/>
            <c:showLeaderLines val="1"/>
            <c:extLst>
              <c:ext xmlns:c15="http://schemas.microsoft.com/office/drawing/2012/chart" uri="{CE6537A1-D6FC-4f65-9D91-7224C49458BB}"/>
            </c:extLst>
          </c:dLbls>
          <c:cat>
            <c:strRef>
              <c:f>Лист1!$A$1:$A$3</c:f>
              <c:strCache>
                <c:ptCount val="3"/>
                <c:pt idx="0">
                  <c:v>в государственной и муниципальной собственности</c:v>
                </c:pt>
                <c:pt idx="1">
                  <c:v>в собственности юридических лиц</c:v>
                </c:pt>
                <c:pt idx="2">
                  <c:v>в собственности граждан</c:v>
                </c:pt>
              </c:strCache>
            </c:strRef>
          </c:cat>
          <c:val>
            <c:numRef>
              <c:f>Лист1!$B$1:$B$3</c:f>
              <c:numCache>
                <c:formatCode>General</c:formatCode>
                <c:ptCount val="3"/>
                <c:pt idx="0">
                  <c:v>1580.6</c:v>
                </c:pt>
                <c:pt idx="1">
                  <c:v>5</c:v>
                </c:pt>
                <c:pt idx="2">
                  <c:v>124.2</c:v>
                </c:pt>
              </c:numCache>
            </c:numRef>
          </c:val>
          <c:extLst>
            <c:ext xmlns:c16="http://schemas.microsoft.com/office/drawing/2014/chart" uri="{C3380CC4-5D6E-409C-BE32-E72D297353CC}">
              <c16:uniqueId val="{00000003-28D3-4AA1-825D-577EDD45B13E}"/>
            </c:ext>
          </c:extLst>
        </c:ser>
        <c:dLbls>
          <c:showLegendKey val="0"/>
          <c:showVal val="1"/>
          <c:showCatName val="1"/>
          <c:showSerName val="0"/>
          <c:showPercent val="1"/>
          <c:showBubbleSize val="0"/>
          <c:showLeaderLines val="1"/>
        </c:dLbls>
      </c:pie3DChart>
      <c:spPr>
        <a:noFill/>
        <a:ln w="25433">
          <a:noFill/>
        </a:ln>
      </c:spPr>
    </c:plotArea>
    <c:plotVisOnly val="1"/>
    <c:dispBlanksAs val="zero"/>
    <c:showDLblsOverMax val="0"/>
  </c:chart>
  <c:spPr>
    <a:solidFill>
      <a:srgbClr val="FFFFFF"/>
    </a:solidFill>
    <a:ln>
      <a:noFill/>
    </a:ln>
  </c:spPr>
  <c:txPr>
    <a:bodyPr/>
    <a:lstStyle/>
    <a:p>
      <a:pPr>
        <a:defRPr sz="1202"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E4CF1-5E0C-49C3-B8C3-A8B7C139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4314</TotalTime>
  <Pages>1</Pages>
  <Words>6632</Words>
  <Characters>37807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Krasnoslobodtseva_y@bk.ru</dc:creator>
  <cp:lastModifiedBy>Александр Рукавица</cp:lastModifiedBy>
  <cp:revision>11</cp:revision>
  <cp:lastPrinted>2019-06-07T20:21:00Z</cp:lastPrinted>
  <dcterms:created xsi:type="dcterms:W3CDTF">2016-05-27T19:42:00Z</dcterms:created>
  <dcterms:modified xsi:type="dcterms:W3CDTF">2019-06-14T19:04:00Z</dcterms:modified>
</cp:coreProperties>
</file>