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0A17" w:rsidRDefault="00263E3D" w:rsidP="00800A17">
      <w:pPr>
        <w:shd w:val="clear" w:color="auto" w:fill="FFFFFF"/>
        <w:autoSpaceDE w:val="0"/>
        <w:autoSpaceDN w:val="0"/>
        <w:adjustRightInd w:val="0"/>
        <w:jc w:val="center"/>
        <w:rPr>
          <w:rFonts w:ascii="Times New Roman" w:hAnsi="Times New Roman" w:cs="Times New Roman"/>
          <w:color w:val="000000"/>
          <w:sz w:val="28"/>
          <w:szCs w:val="28"/>
        </w:rPr>
      </w:pPr>
      <w:r w:rsidRPr="00263E3D">
        <w:rPr>
          <w:rFonts w:ascii="Times New Roman" w:hAnsi="Times New Roman" w:cs="Times New Roman"/>
          <w:color w:val="000000"/>
          <w:sz w:val="28"/>
          <w:szCs w:val="28"/>
        </w:rPr>
        <w:t xml:space="preserve">МИНИСТЕРСТВО ОБРАЗОВАНИЯ И НАУКИ РОССИЙСКОЙ </w:t>
      </w:r>
    </w:p>
    <w:p w:rsidR="00263E3D" w:rsidRPr="00263E3D" w:rsidRDefault="00263E3D" w:rsidP="00800A17">
      <w:pPr>
        <w:shd w:val="clear" w:color="auto" w:fill="FFFFFF"/>
        <w:autoSpaceDE w:val="0"/>
        <w:autoSpaceDN w:val="0"/>
        <w:adjustRightInd w:val="0"/>
        <w:jc w:val="center"/>
        <w:rPr>
          <w:rFonts w:ascii="Times New Roman" w:hAnsi="Times New Roman" w:cs="Times New Roman"/>
          <w:color w:val="000000"/>
          <w:sz w:val="28"/>
          <w:szCs w:val="28"/>
        </w:rPr>
      </w:pPr>
      <w:r w:rsidRPr="00263E3D">
        <w:rPr>
          <w:rFonts w:ascii="Times New Roman" w:hAnsi="Times New Roman" w:cs="Times New Roman"/>
          <w:color w:val="000000"/>
          <w:sz w:val="28"/>
          <w:szCs w:val="28"/>
        </w:rPr>
        <w:t>ФЕДЕРАЦИИ</w:t>
      </w:r>
    </w:p>
    <w:p w:rsidR="00263E3D" w:rsidRPr="00263E3D" w:rsidRDefault="00263E3D" w:rsidP="00263E3D">
      <w:pPr>
        <w:shd w:val="clear" w:color="auto" w:fill="FFFFFF"/>
        <w:autoSpaceDE w:val="0"/>
        <w:autoSpaceDN w:val="0"/>
        <w:adjustRightInd w:val="0"/>
        <w:jc w:val="center"/>
        <w:rPr>
          <w:rFonts w:ascii="Times New Roman" w:hAnsi="Times New Roman" w:cs="Times New Roman"/>
          <w:color w:val="000000"/>
          <w:sz w:val="28"/>
          <w:szCs w:val="28"/>
        </w:rPr>
      </w:pPr>
      <w:r w:rsidRPr="00263E3D">
        <w:rPr>
          <w:rFonts w:ascii="Times New Roman" w:hAnsi="Times New Roman" w:cs="Times New Roman"/>
          <w:color w:val="000000"/>
          <w:sz w:val="28"/>
          <w:szCs w:val="28"/>
        </w:rPr>
        <w:t>Федеральное государственное бюджетное образовательное учреждение</w:t>
      </w:r>
    </w:p>
    <w:p w:rsidR="00263E3D" w:rsidRPr="00263E3D" w:rsidRDefault="00263E3D" w:rsidP="00263E3D">
      <w:pPr>
        <w:shd w:val="clear" w:color="auto" w:fill="FFFFFF"/>
        <w:autoSpaceDE w:val="0"/>
        <w:autoSpaceDN w:val="0"/>
        <w:adjustRightInd w:val="0"/>
        <w:jc w:val="center"/>
        <w:rPr>
          <w:rFonts w:ascii="Times New Roman" w:hAnsi="Times New Roman" w:cs="Times New Roman"/>
          <w:b/>
          <w:color w:val="000000"/>
          <w:sz w:val="28"/>
          <w:szCs w:val="28"/>
        </w:rPr>
      </w:pPr>
      <w:r w:rsidRPr="00263E3D">
        <w:rPr>
          <w:rFonts w:ascii="Times New Roman" w:hAnsi="Times New Roman" w:cs="Times New Roman"/>
          <w:color w:val="000000"/>
          <w:sz w:val="28"/>
          <w:szCs w:val="28"/>
        </w:rPr>
        <w:t>высшего образования</w:t>
      </w:r>
    </w:p>
    <w:p w:rsidR="00263E3D" w:rsidRPr="00263E3D" w:rsidRDefault="00263E3D" w:rsidP="00263E3D">
      <w:pPr>
        <w:shd w:val="clear" w:color="auto" w:fill="FFFFFF"/>
        <w:autoSpaceDE w:val="0"/>
        <w:autoSpaceDN w:val="0"/>
        <w:adjustRightInd w:val="0"/>
        <w:jc w:val="center"/>
        <w:rPr>
          <w:rFonts w:ascii="Times New Roman" w:hAnsi="Times New Roman" w:cs="Times New Roman"/>
          <w:bCs/>
          <w:color w:val="000000"/>
          <w:sz w:val="28"/>
          <w:szCs w:val="28"/>
        </w:rPr>
      </w:pPr>
      <w:r w:rsidRPr="00263E3D">
        <w:rPr>
          <w:rFonts w:ascii="Times New Roman" w:hAnsi="Times New Roman" w:cs="Times New Roman"/>
          <w:bCs/>
          <w:color w:val="000000"/>
          <w:sz w:val="28"/>
          <w:szCs w:val="28"/>
        </w:rPr>
        <w:t>«КУБАНСКИЙ ГОСУДАРСТВЕННЫЙ УНИВЕРСИТЕТ»</w:t>
      </w:r>
    </w:p>
    <w:p w:rsidR="00263E3D" w:rsidRPr="00263E3D" w:rsidRDefault="00263E3D" w:rsidP="00263E3D">
      <w:pPr>
        <w:shd w:val="clear" w:color="auto" w:fill="FFFFFF"/>
        <w:autoSpaceDE w:val="0"/>
        <w:autoSpaceDN w:val="0"/>
        <w:adjustRightInd w:val="0"/>
        <w:jc w:val="center"/>
        <w:rPr>
          <w:rFonts w:ascii="Times New Roman" w:hAnsi="Times New Roman" w:cs="Times New Roman"/>
          <w:bCs/>
          <w:color w:val="000000"/>
          <w:sz w:val="28"/>
          <w:szCs w:val="28"/>
        </w:rPr>
      </w:pPr>
      <w:r w:rsidRPr="00263E3D">
        <w:rPr>
          <w:rFonts w:ascii="Times New Roman" w:hAnsi="Times New Roman" w:cs="Times New Roman"/>
          <w:bCs/>
          <w:color w:val="000000"/>
          <w:sz w:val="28"/>
          <w:szCs w:val="28"/>
        </w:rPr>
        <w:t>ФГБОУ ВО «</w:t>
      </w:r>
      <w:proofErr w:type="spellStart"/>
      <w:r w:rsidRPr="00263E3D">
        <w:rPr>
          <w:rFonts w:ascii="Times New Roman" w:hAnsi="Times New Roman" w:cs="Times New Roman"/>
          <w:bCs/>
          <w:color w:val="000000"/>
          <w:sz w:val="28"/>
          <w:szCs w:val="28"/>
        </w:rPr>
        <w:t>КубГУ</w:t>
      </w:r>
      <w:proofErr w:type="spellEnd"/>
      <w:r w:rsidRPr="00263E3D">
        <w:rPr>
          <w:rFonts w:ascii="Times New Roman" w:hAnsi="Times New Roman" w:cs="Times New Roman"/>
          <w:bCs/>
          <w:color w:val="000000"/>
          <w:sz w:val="28"/>
          <w:szCs w:val="28"/>
        </w:rPr>
        <w:t>»</w:t>
      </w:r>
    </w:p>
    <w:p w:rsidR="00263E3D" w:rsidRPr="00263E3D" w:rsidRDefault="00263E3D" w:rsidP="00263E3D">
      <w:pPr>
        <w:shd w:val="clear" w:color="auto" w:fill="FFFFFF"/>
        <w:autoSpaceDE w:val="0"/>
        <w:autoSpaceDN w:val="0"/>
        <w:adjustRightInd w:val="0"/>
        <w:jc w:val="center"/>
        <w:outlineLvl w:val="0"/>
        <w:rPr>
          <w:rFonts w:ascii="Times New Roman" w:hAnsi="Times New Roman" w:cs="Times New Roman"/>
          <w:bCs/>
          <w:color w:val="000000"/>
          <w:sz w:val="28"/>
          <w:szCs w:val="28"/>
        </w:rPr>
      </w:pPr>
    </w:p>
    <w:p w:rsidR="00263E3D" w:rsidRPr="00263E3D" w:rsidRDefault="00263E3D" w:rsidP="00263E3D">
      <w:pPr>
        <w:shd w:val="clear" w:color="auto" w:fill="FFFFFF"/>
        <w:autoSpaceDE w:val="0"/>
        <w:autoSpaceDN w:val="0"/>
        <w:adjustRightInd w:val="0"/>
        <w:jc w:val="center"/>
        <w:outlineLvl w:val="0"/>
        <w:rPr>
          <w:rFonts w:ascii="Times New Roman" w:hAnsi="Times New Roman" w:cs="Times New Roman"/>
          <w:bCs/>
          <w:color w:val="000000"/>
          <w:sz w:val="28"/>
          <w:szCs w:val="28"/>
        </w:rPr>
      </w:pPr>
      <w:r w:rsidRPr="00263E3D">
        <w:rPr>
          <w:rFonts w:ascii="Times New Roman" w:hAnsi="Times New Roman" w:cs="Times New Roman"/>
          <w:bCs/>
          <w:color w:val="000000"/>
          <w:sz w:val="28"/>
          <w:szCs w:val="28"/>
        </w:rPr>
        <w:t xml:space="preserve">Кафедра педагогического и филологического образования  </w:t>
      </w:r>
    </w:p>
    <w:p w:rsidR="00263E3D" w:rsidRDefault="00263E3D" w:rsidP="00263E3D">
      <w:pPr>
        <w:tabs>
          <w:tab w:val="center" w:pos="4677"/>
          <w:tab w:val="right" w:pos="9355"/>
        </w:tabs>
        <w:jc w:val="center"/>
        <w:rPr>
          <w:rFonts w:ascii="Times New Roman" w:hAnsi="Times New Roman" w:cs="Times New Roman"/>
          <w:bCs/>
          <w:color w:val="000000"/>
          <w:sz w:val="28"/>
          <w:szCs w:val="28"/>
        </w:rPr>
      </w:pPr>
    </w:p>
    <w:p w:rsidR="00263E3D" w:rsidRDefault="00263E3D" w:rsidP="00263E3D">
      <w:pPr>
        <w:tabs>
          <w:tab w:val="center" w:pos="4677"/>
          <w:tab w:val="right" w:pos="9355"/>
        </w:tabs>
        <w:jc w:val="center"/>
        <w:rPr>
          <w:rFonts w:ascii="Times New Roman" w:hAnsi="Times New Roman" w:cs="Times New Roman"/>
          <w:bCs/>
          <w:color w:val="000000"/>
          <w:sz w:val="28"/>
          <w:szCs w:val="28"/>
        </w:rPr>
      </w:pPr>
    </w:p>
    <w:p w:rsidR="00263E3D" w:rsidRPr="001116EC" w:rsidRDefault="00263E3D" w:rsidP="00263E3D">
      <w:pPr>
        <w:tabs>
          <w:tab w:val="center" w:pos="4677"/>
          <w:tab w:val="right" w:pos="9355"/>
        </w:tabs>
        <w:jc w:val="center"/>
        <w:rPr>
          <w:rFonts w:ascii="Times New Roman" w:hAnsi="Times New Roman" w:cs="Times New Roman"/>
          <w:b/>
          <w:bCs/>
          <w:color w:val="000000"/>
          <w:sz w:val="28"/>
          <w:szCs w:val="28"/>
        </w:rPr>
      </w:pPr>
      <w:r w:rsidRPr="001116EC">
        <w:rPr>
          <w:rFonts w:ascii="Times New Roman" w:hAnsi="Times New Roman" w:cs="Times New Roman"/>
          <w:b/>
          <w:bCs/>
          <w:color w:val="000000"/>
          <w:sz w:val="28"/>
          <w:szCs w:val="28"/>
        </w:rPr>
        <w:t>КУРСОВАЯ РАБОТА</w:t>
      </w:r>
    </w:p>
    <w:p w:rsidR="00263E3D" w:rsidRPr="00263E3D" w:rsidRDefault="00263E3D" w:rsidP="00263E3D">
      <w:pPr>
        <w:tabs>
          <w:tab w:val="center" w:pos="4677"/>
          <w:tab w:val="right" w:pos="9355"/>
        </w:tabs>
        <w:jc w:val="center"/>
        <w:rPr>
          <w:rFonts w:ascii="Times New Roman" w:hAnsi="Times New Roman" w:cs="Times New Roman"/>
          <w:bCs/>
          <w:color w:val="000000"/>
          <w:sz w:val="28"/>
          <w:szCs w:val="28"/>
        </w:rPr>
      </w:pPr>
    </w:p>
    <w:p w:rsidR="00263E3D" w:rsidRPr="001116EC" w:rsidRDefault="00263E3D" w:rsidP="00263E3D">
      <w:pPr>
        <w:jc w:val="center"/>
        <w:rPr>
          <w:rFonts w:ascii="Times New Roman" w:hAnsi="Times New Roman" w:cs="Times New Roman"/>
          <w:b/>
          <w:color w:val="000000"/>
          <w:sz w:val="28"/>
          <w:szCs w:val="28"/>
          <w:shd w:val="clear" w:color="auto" w:fill="FFFFFF"/>
        </w:rPr>
      </w:pPr>
      <w:r w:rsidRPr="001116EC">
        <w:rPr>
          <w:rFonts w:ascii="Times New Roman" w:hAnsi="Times New Roman" w:cs="Times New Roman"/>
          <w:b/>
          <w:color w:val="000000"/>
          <w:sz w:val="28"/>
          <w:szCs w:val="28"/>
          <w:shd w:val="clear" w:color="auto" w:fill="FFFFFF"/>
        </w:rPr>
        <w:t xml:space="preserve">АКАДЕМИЧЕСКИЕ И ТВОРЧЕСКИЕ ЗАДАЧИ НАТЮРМОРТА </w:t>
      </w:r>
    </w:p>
    <w:p w:rsidR="00263E3D" w:rsidRPr="001116EC" w:rsidRDefault="00263E3D" w:rsidP="00263E3D">
      <w:pPr>
        <w:jc w:val="center"/>
        <w:rPr>
          <w:rFonts w:ascii="Times New Roman" w:hAnsi="Times New Roman" w:cs="Times New Roman"/>
          <w:b/>
          <w:color w:val="000000"/>
          <w:sz w:val="28"/>
          <w:szCs w:val="28"/>
          <w:shd w:val="clear" w:color="auto" w:fill="FFFFFF"/>
        </w:rPr>
      </w:pPr>
      <w:r w:rsidRPr="001116EC">
        <w:rPr>
          <w:rFonts w:ascii="Times New Roman" w:hAnsi="Times New Roman" w:cs="Times New Roman"/>
          <w:b/>
          <w:color w:val="000000"/>
          <w:sz w:val="28"/>
          <w:szCs w:val="28"/>
          <w:shd w:val="clear" w:color="auto" w:fill="FFFFFF"/>
        </w:rPr>
        <w:t>В РИСУНКЕ</w:t>
      </w:r>
    </w:p>
    <w:p w:rsidR="00263E3D" w:rsidRDefault="00263E3D" w:rsidP="00263E3D">
      <w:pPr>
        <w:overflowPunct w:val="0"/>
        <w:adjustRightInd w:val="0"/>
        <w:textAlignment w:val="baseline"/>
        <w:rPr>
          <w:rFonts w:ascii="Times New Roman" w:hAnsi="Times New Roman" w:cs="Times New Roman"/>
          <w:color w:val="000000"/>
          <w:sz w:val="28"/>
          <w:szCs w:val="28"/>
          <w:shd w:val="clear" w:color="auto" w:fill="FFFFFF"/>
        </w:rPr>
      </w:pPr>
    </w:p>
    <w:p w:rsidR="00263E3D" w:rsidRDefault="00263E3D" w:rsidP="00263E3D">
      <w:pPr>
        <w:overflowPunct w:val="0"/>
        <w:adjustRightInd w:val="0"/>
        <w:textAlignment w:val="baseline"/>
        <w:rPr>
          <w:rFonts w:ascii="Times New Roman" w:hAnsi="Times New Roman" w:cs="Times New Roman"/>
          <w:color w:val="000000"/>
          <w:sz w:val="28"/>
          <w:szCs w:val="28"/>
          <w:shd w:val="clear" w:color="auto" w:fill="FFFFFF"/>
        </w:rPr>
      </w:pPr>
    </w:p>
    <w:p w:rsidR="00263E3D" w:rsidRPr="00263E3D" w:rsidRDefault="00263E3D" w:rsidP="00263E3D">
      <w:pPr>
        <w:overflowPunct w:val="0"/>
        <w:adjustRightInd w:val="0"/>
        <w:spacing w:line="240" w:lineRule="auto"/>
        <w:textAlignment w:val="baseline"/>
        <w:rPr>
          <w:rFonts w:ascii="Times New Roman" w:hAnsi="Times New Roman" w:cs="Times New Roman"/>
          <w:color w:val="000000"/>
          <w:sz w:val="28"/>
          <w:szCs w:val="28"/>
        </w:rPr>
      </w:pPr>
      <w:r w:rsidRPr="00263E3D">
        <w:rPr>
          <w:rFonts w:ascii="Times New Roman" w:hAnsi="Times New Roman" w:cs="Times New Roman"/>
          <w:color w:val="000000"/>
          <w:sz w:val="28"/>
          <w:szCs w:val="28"/>
        </w:rPr>
        <w:t xml:space="preserve">Работу </w:t>
      </w:r>
      <w:proofErr w:type="gramStart"/>
      <w:r w:rsidRPr="00263E3D">
        <w:rPr>
          <w:rFonts w:ascii="Times New Roman" w:hAnsi="Times New Roman" w:cs="Times New Roman"/>
          <w:color w:val="000000"/>
          <w:sz w:val="28"/>
          <w:szCs w:val="28"/>
        </w:rPr>
        <w:t>выполнил  _</w:t>
      </w:r>
      <w:proofErr w:type="gramEnd"/>
      <w:r w:rsidRPr="00263E3D">
        <w:rPr>
          <w:rFonts w:ascii="Times New Roman" w:hAnsi="Times New Roman" w:cs="Times New Roman"/>
          <w:color w:val="000000"/>
          <w:sz w:val="28"/>
          <w:szCs w:val="28"/>
        </w:rPr>
        <w:t>_______</w:t>
      </w:r>
      <w:r>
        <w:rPr>
          <w:rFonts w:ascii="Times New Roman" w:hAnsi="Times New Roman" w:cs="Times New Roman"/>
          <w:color w:val="000000"/>
          <w:sz w:val="28"/>
          <w:szCs w:val="28"/>
        </w:rPr>
        <w:t>________________________     И.С. Яценко</w:t>
      </w:r>
    </w:p>
    <w:p w:rsidR="00263E3D" w:rsidRDefault="00263E3D" w:rsidP="00263E3D">
      <w:pPr>
        <w:tabs>
          <w:tab w:val="left" w:pos="1125"/>
          <w:tab w:val="center" w:pos="4819"/>
        </w:tabs>
        <w:spacing w:line="240" w:lineRule="auto"/>
        <w:rPr>
          <w:rFonts w:ascii="Times New Roman" w:hAnsi="Times New Roman" w:cs="Times New Roman"/>
          <w:color w:val="000000"/>
          <w:sz w:val="28"/>
          <w:szCs w:val="28"/>
        </w:rPr>
      </w:pPr>
    </w:p>
    <w:p w:rsidR="00263E3D" w:rsidRPr="00263E3D" w:rsidRDefault="00263E3D" w:rsidP="00263E3D">
      <w:pPr>
        <w:tabs>
          <w:tab w:val="left" w:pos="1125"/>
          <w:tab w:val="center" w:pos="4819"/>
        </w:tabs>
        <w:spacing w:line="240" w:lineRule="auto"/>
        <w:rPr>
          <w:rFonts w:ascii="Times New Roman" w:hAnsi="Times New Roman" w:cs="Times New Roman"/>
          <w:color w:val="000000"/>
          <w:sz w:val="28"/>
          <w:szCs w:val="28"/>
        </w:rPr>
      </w:pPr>
      <w:r w:rsidRPr="00263E3D">
        <w:rPr>
          <w:rFonts w:ascii="Times New Roman" w:hAnsi="Times New Roman" w:cs="Times New Roman"/>
          <w:color w:val="000000"/>
          <w:sz w:val="28"/>
          <w:szCs w:val="28"/>
        </w:rPr>
        <w:t>Филиал ФГБОУ ВО «</w:t>
      </w:r>
      <w:proofErr w:type="spellStart"/>
      <w:r w:rsidRPr="00263E3D">
        <w:rPr>
          <w:rFonts w:ascii="Times New Roman" w:hAnsi="Times New Roman" w:cs="Times New Roman"/>
          <w:color w:val="000000"/>
          <w:sz w:val="28"/>
          <w:szCs w:val="28"/>
        </w:rPr>
        <w:t>КубГУ</w:t>
      </w:r>
      <w:proofErr w:type="spellEnd"/>
      <w:r w:rsidRPr="00263E3D">
        <w:rPr>
          <w:rFonts w:ascii="Times New Roman" w:hAnsi="Times New Roman" w:cs="Times New Roman"/>
          <w:color w:val="000000"/>
          <w:sz w:val="28"/>
          <w:szCs w:val="28"/>
        </w:rPr>
        <w:t xml:space="preserve">» в г. Новороссийске </w:t>
      </w:r>
      <w:r w:rsidRPr="00263E3D">
        <w:rPr>
          <w:rFonts w:ascii="Times New Roman" w:hAnsi="Times New Roman" w:cs="Times New Roman"/>
          <w:color w:val="000000"/>
          <w:sz w:val="28"/>
          <w:szCs w:val="28"/>
        </w:rPr>
        <w:tab/>
      </w:r>
      <w:r w:rsidRPr="00263E3D">
        <w:rPr>
          <w:rFonts w:ascii="Times New Roman" w:hAnsi="Times New Roman" w:cs="Times New Roman"/>
          <w:color w:val="000000"/>
          <w:sz w:val="28"/>
          <w:szCs w:val="28"/>
        </w:rPr>
        <w:tab/>
        <w:t xml:space="preserve">Курс </w:t>
      </w:r>
      <w:r w:rsidRPr="00263E3D">
        <w:rPr>
          <w:rFonts w:ascii="Times New Roman" w:hAnsi="Times New Roman" w:cs="Times New Roman"/>
          <w:color w:val="000000"/>
          <w:sz w:val="28"/>
          <w:szCs w:val="28"/>
          <w:u w:val="single"/>
          <w:lang w:val="en-US"/>
        </w:rPr>
        <w:t>III</w:t>
      </w:r>
    </w:p>
    <w:p w:rsidR="00263E3D" w:rsidRPr="00263E3D" w:rsidRDefault="00263E3D" w:rsidP="00263E3D">
      <w:pPr>
        <w:tabs>
          <w:tab w:val="left" w:pos="1125"/>
          <w:tab w:val="center" w:pos="4819"/>
        </w:tabs>
        <w:spacing w:line="240" w:lineRule="auto"/>
        <w:rPr>
          <w:rFonts w:ascii="Times New Roman" w:hAnsi="Times New Roman" w:cs="Times New Roman"/>
          <w:color w:val="000000"/>
          <w:sz w:val="28"/>
          <w:szCs w:val="28"/>
        </w:rPr>
      </w:pPr>
      <w:r w:rsidRPr="00263E3D">
        <w:rPr>
          <w:rFonts w:ascii="Times New Roman" w:hAnsi="Times New Roman" w:cs="Times New Roman"/>
          <w:color w:val="000000"/>
          <w:sz w:val="28"/>
          <w:szCs w:val="28"/>
        </w:rPr>
        <w:t>Направление 44.03.01 Педагогическое образование</w:t>
      </w:r>
    </w:p>
    <w:p w:rsidR="00263E3D" w:rsidRPr="00263E3D" w:rsidRDefault="00263E3D" w:rsidP="00263E3D">
      <w:pPr>
        <w:tabs>
          <w:tab w:val="left" w:pos="1125"/>
          <w:tab w:val="center" w:pos="4819"/>
        </w:tabs>
        <w:spacing w:line="240" w:lineRule="auto"/>
        <w:rPr>
          <w:rFonts w:ascii="Times New Roman" w:hAnsi="Times New Roman" w:cs="Times New Roman"/>
          <w:color w:val="000000"/>
          <w:sz w:val="28"/>
          <w:szCs w:val="28"/>
        </w:rPr>
      </w:pPr>
      <w:r w:rsidRPr="00263E3D">
        <w:rPr>
          <w:rFonts w:ascii="Times New Roman" w:hAnsi="Times New Roman" w:cs="Times New Roman"/>
          <w:color w:val="000000"/>
          <w:sz w:val="28"/>
          <w:szCs w:val="28"/>
        </w:rPr>
        <w:t>Направленность (профиль) - Изобразительное искусство</w:t>
      </w:r>
    </w:p>
    <w:p w:rsidR="00263E3D" w:rsidRPr="00263E3D" w:rsidRDefault="00263E3D" w:rsidP="00263E3D">
      <w:pPr>
        <w:spacing w:line="240" w:lineRule="auto"/>
        <w:rPr>
          <w:rFonts w:ascii="Times New Roman" w:hAnsi="Times New Roman" w:cs="Times New Roman"/>
          <w:color w:val="000000"/>
          <w:sz w:val="28"/>
          <w:szCs w:val="28"/>
        </w:rPr>
      </w:pPr>
      <w:r w:rsidRPr="00263E3D">
        <w:rPr>
          <w:rFonts w:ascii="Times New Roman" w:hAnsi="Times New Roman" w:cs="Times New Roman"/>
          <w:color w:val="000000"/>
          <w:sz w:val="28"/>
          <w:szCs w:val="28"/>
        </w:rPr>
        <w:t>Научный руководитель</w:t>
      </w:r>
    </w:p>
    <w:p w:rsidR="00263E3D" w:rsidRDefault="00263E3D" w:rsidP="00263E3D">
      <w:pPr>
        <w:spacing w:line="240" w:lineRule="auto"/>
        <w:rPr>
          <w:rFonts w:ascii="Times New Roman" w:hAnsi="Times New Roman" w:cs="Times New Roman"/>
          <w:color w:val="000000"/>
          <w:sz w:val="28"/>
          <w:szCs w:val="28"/>
        </w:rPr>
      </w:pPr>
      <w:proofErr w:type="spellStart"/>
      <w:proofErr w:type="gramStart"/>
      <w:r>
        <w:rPr>
          <w:rFonts w:ascii="Times New Roman" w:hAnsi="Times New Roman" w:cs="Times New Roman"/>
          <w:color w:val="000000"/>
          <w:sz w:val="28"/>
          <w:szCs w:val="28"/>
        </w:rPr>
        <w:t>канд.пед</w:t>
      </w:r>
      <w:proofErr w:type="gramEnd"/>
      <w:r>
        <w:rPr>
          <w:rFonts w:ascii="Times New Roman" w:hAnsi="Times New Roman" w:cs="Times New Roman"/>
          <w:color w:val="000000"/>
          <w:sz w:val="28"/>
          <w:szCs w:val="28"/>
        </w:rPr>
        <w:t>.наук,доцент</w:t>
      </w:r>
      <w:proofErr w:type="spellEnd"/>
      <w:r>
        <w:rPr>
          <w:rFonts w:ascii="Times New Roman" w:hAnsi="Times New Roman" w:cs="Times New Roman"/>
          <w:color w:val="000000"/>
          <w:sz w:val="28"/>
          <w:szCs w:val="28"/>
        </w:rPr>
        <w:t xml:space="preserve"> кафедры </w:t>
      </w:r>
    </w:p>
    <w:p w:rsidR="00263E3D" w:rsidRPr="00263E3D" w:rsidRDefault="00263E3D" w:rsidP="00263E3D">
      <w:pPr>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инженерной </w:t>
      </w:r>
      <w:proofErr w:type="gramStart"/>
      <w:r>
        <w:rPr>
          <w:rFonts w:ascii="Times New Roman" w:hAnsi="Times New Roman" w:cs="Times New Roman"/>
          <w:color w:val="000000"/>
          <w:sz w:val="28"/>
          <w:szCs w:val="28"/>
        </w:rPr>
        <w:t xml:space="preserve">графики </w:t>
      </w:r>
      <w:r w:rsidRPr="00263E3D">
        <w:rPr>
          <w:rFonts w:ascii="Times New Roman" w:hAnsi="Times New Roman" w:cs="Times New Roman"/>
          <w:color w:val="000000"/>
          <w:sz w:val="28"/>
          <w:szCs w:val="28"/>
        </w:rPr>
        <w:t xml:space="preserve"> _</w:t>
      </w:r>
      <w:proofErr w:type="gramEnd"/>
      <w:r w:rsidRPr="00263E3D">
        <w:rPr>
          <w:rFonts w:ascii="Times New Roman" w:hAnsi="Times New Roman" w:cs="Times New Roman"/>
          <w:color w:val="000000"/>
          <w:sz w:val="28"/>
          <w:szCs w:val="28"/>
        </w:rPr>
        <w:t>____________________</w:t>
      </w:r>
      <w:r>
        <w:rPr>
          <w:rFonts w:ascii="Times New Roman" w:hAnsi="Times New Roman" w:cs="Times New Roman"/>
          <w:color w:val="000000"/>
          <w:sz w:val="28"/>
          <w:szCs w:val="28"/>
        </w:rPr>
        <w:t>_______      Л.Н. Бородина</w:t>
      </w:r>
    </w:p>
    <w:p w:rsidR="00263E3D" w:rsidRPr="00263E3D" w:rsidRDefault="00263E3D" w:rsidP="00263E3D">
      <w:pPr>
        <w:spacing w:line="240" w:lineRule="auto"/>
        <w:rPr>
          <w:rFonts w:ascii="Times New Roman" w:hAnsi="Times New Roman" w:cs="Times New Roman"/>
          <w:color w:val="000000"/>
          <w:sz w:val="28"/>
          <w:szCs w:val="28"/>
        </w:rPr>
      </w:pPr>
      <w:proofErr w:type="spellStart"/>
      <w:r w:rsidRPr="00263E3D">
        <w:rPr>
          <w:rFonts w:ascii="Times New Roman" w:hAnsi="Times New Roman" w:cs="Times New Roman"/>
          <w:color w:val="000000"/>
          <w:sz w:val="28"/>
          <w:szCs w:val="28"/>
        </w:rPr>
        <w:t>Нормоконтролер</w:t>
      </w:r>
      <w:proofErr w:type="spellEnd"/>
    </w:p>
    <w:p w:rsidR="00263E3D" w:rsidRPr="00263E3D" w:rsidRDefault="00263E3D" w:rsidP="00263E3D">
      <w:pPr>
        <w:spacing w:line="240" w:lineRule="auto"/>
        <w:rPr>
          <w:rFonts w:ascii="Times New Roman" w:hAnsi="Times New Roman" w:cs="Times New Roman"/>
          <w:color w:val="000000"/>
          <w:sz w:val="28"/>
          <w:szCs w:val="28"/>
        </w:rPr>
      </w:pPr>
      <w:r w:rsidRPr="00263E3D">
        <w:rPr>
          <w:rFonts w:ascii="Times New Roman" w:hAnsi="Times New Roman" w:cs="Times New Roman"/>
          <w:color w:val="000000"/>
          <w:sz w:val="28"/>
          <w:szCs w:val="28"/>
        </w:rPr>
        <w:t xml:space="preserve">канд. </w:t>
      </w:r>
      <w:proofErr w:type="spellStart"/>
      <w:r w:rsidRPr="00263E3D">
        <w:rPr>
          <w:rFonts w:ascii="Times New Roman" w:hAnsi="Times New Roman" w:cs="Times New Roman"/>
          <w:color w:val="000000"/>
          <w:sz w:val="28"/>
          <w:szCs w:val="28"/>
        </w:rPr>
        <w:t>пед</w:t>
      </w:r>
      <w:proofErr w:type="spellEnd"/>
      <w:r w:rsidRPr="00263E3D">
        <w:rPr>
          <w:rFonts w:ascii="Times New Roman" w:hAnsi="Times New Roman" w:cs="Times New Roman"/>
          <w:color w:val="000000"/>
          <w:sz w:val="28"/>
          <w:szCs w:val="28"/>
        </w:rPr>
        <w:t>. наук, ст. преп.   ______________________</w:t>
      </w:r>
      <w:r>
        <w:rPr>
          <w:rFonts w:ascii="Times New Roman" w:hAnsi="Times New Roman" w:cs="Times New Roman"/>
          <w:color w:val="000000"/>
          <w:sz w:val="28"/>
          <w:szCs w:val="28"/>
        </w:rPr>
        <w:t xml:space="preserve">__        </w:t>
      </w:r>
      <w:r w:rsidRPr="00263E3D">
        <w:rPr>
          <w:rFonts w:ascii="Times New Roman" w:hAnsi="Times New Roman" w:cs="Times New Roman"/>
          <w:color w:val="000000"/>
          <w:sz w:val="28"/>
          <w:szCs w:val="28"/>
        </w:rPr>
        <w:t xml:space="preserve">О.В. </w:t>
      </w:r>
      <w:proofErr w:type="spellStart"/>
      <w:r w:rsidRPr="00263E3D">
        <w:rPr>
          <w:rFonts w:ascii="Times New Roman" w:hAnsi="Times New Roman" w:cs="Times New Roman"/>
          <w:color w:val="000000"/>
          <w:sz w:val="28"/>
          <w:szCs w:val="28"/>
        </w:rPr>
        <w:t>Ивасева</w:t>
      </w:r>
      <w:proofErr w:type="spellEnd"/>
    </w:p>
    <w:p w:rsidR="00263E3D" w:rsidRPr="00263E3D" w:rsidRDefault="00263E3D" w:rsidP="00263E3D">
      <w:pPr>
        <w:spacing w:line="240" w:lineRule="auto"/>
        <w:rPr>
          <w:rFonts w:ascii="Times New Roman" w:hAnsi="Times New Roman" w:cs="Times New Roman"/>
          <w:color w:val="000000"/>
          <w:sz w:val="28"/>
          <w:szCs w:val="28"/>
        </w:rPr>
      </w:pPr>
    </w:p>
    <w:p w:rsidR="00263E3D" w:rsidRDefault="00263E3D" w:rsidP="00263E3D">
      <w:pPr>
        <w:jc w:val="center"/>
        <w:rPr>
          <w:rFonts w:ascii="Times New Roman" w:hAnsi="Times New Roman" w:cs="Times New Roman"/>
          <w:color w:val="000000"/>
          <w:sz w:val="28"/>
          <w:szCs w:val="28"/>
        </w:rPr>
      </w:pPr>
    </w:p>
    <w:p w:rsidR="00F7325B" w:rsidRDefault="00263E3D" w:rsidP="00F7325B">
      <w:pPr>
        <w:jc w:val="center"/>
        <w:rPr>
          <w:rFonts w:ascii="Times New Roman" w:hAnsi="Times New Roman" w:cs="Times New Roman"/>
          <w:sz w:val="28"/>
          <w:szCs w:val="28"/>
        </w:rPr>
      </w:pPr>
      <w:r w:rsidRPr="00263E3D">
        <w:rPr>
          <w:rFonts w:ascii="Times New Roman" w:hAnsi="Times New Roman" w:cs="Times New Roman"/>
          <w:color w:val="000000"/>
          <w:sz w:val="28"/>
          <w:szCs w:val="28"/>
        </w:rPr>
        <w:t>Краснодар 2018</w:t>
      </w:r>
    </w:p>
    <w:p w:rsidR="00BD0069" w:rsidRPr="00C92A0B" w:rsidRDefault="00BD0069" w:rsidP="00F7325B">
      <w:pPr>
        <w:jc w:val="center"/>
        <w:rPr>
          <w:rFonts w:ascii="Times New Roman" w:hAnsi="Times New Roman" w:cs="Times New Roman"/>
          <w:sz w:val="28"/>
          <w:szCs w:val="28"/>
        </w:rPr>
      </w:pPr>
      <w:r w:rsidRPr="00C92A0B">
        <w:rPr>
          <w:rFonts w:ascii="Times New Roman" w:hAnsi="Times New Roman" w:cs="Times New Roman"/>
          <w:sz w:val="28"/>
          <w:szCs w:val="28"/>
        </w:rPr>
        <w:lastRenderedPageBreak/>
        <w:t>СОДЕРЖАНИЕ</w:t>
      </w:r>
    </w:p>
    <w:tbl>
      <w:tblPr>
        <w:tblStyle w:val="a3"/>
        <w:tblpPr w:leftFromText="180" w:rightFromText="180" w:vertAnchor="text" w:horzAnchor="margin" w:tblpXSpec="center" w:tblpY="587"/>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8935"/>
        <w:gridCol w:w="528"/>
      </w:tblGrid>
      <w:tr w:rsidR="00BD0069" w:rsidRPr="00C92A0B" w:rsidTr="00600C77">
        <w:trPr>
          <w:trHeight w:val="465"/>
        </w:trPr>
        <w:tc>
          <w:tcPr>
            <w:tcW w:w="284" w:type="dxa"/>
          </w:tcPr>
          <w:p w:rsidR="00BD0069" w:rsidRPr="00C92A0B" w:rsidRDefault="00BD0069" w:rsidP="00600C77">
            <w:pPr>
              <w:spacing w:after="160" w:line="259" w:lineRule="auto"/>
              <w:rPr>
                <w:rFonts w:ascii="Times New Roman" w:hAnsi="Times New Roman" w:cs="Times New Roman"/>
                <w:bCs/>
                <w:sz w:val="28"/>
                <w:szCs w:val="28"/>
              </w:rPr>
            </w:pPr>
          </w:p>
        </w:tc>
        <w:tc>
          <w:tcPr>
            <w:tcW w:w="8935" w:type="dxa"/>
          </w:tcPr>
          <w:p w:rsidR="00BD0069" w:rsidRPr="00C92A0B" w:rsidRDefault="00BD0069" w:rsidP="0089161D">
            <w:pPr>
              <w:spacing w:after="160" w:line="360" w:lineRule="auto"/>
              <w:rPr>
                <w:rFonts w:ascii="Times New Roman" w:hAnsi="Times New Roman" w:cs="Times New Roman"/>
                <w:bCs/>
                <w:sz w:val="28"/>
                <w:szCs w:val="28"/>
              </w:rPr>
            </w:pPr>
            <w:r w:rsidRPr="00C92A0B">
              <w:rPr>
                <w:rFonts w:ascii="Times New Roman" w:hAnsi="Times New Roman" w:cs="Times New Roman"/>
                <w:bCs/>
                <w:sz w:val="28"/>
                <w:szCs w:val="28"/>
              </w:rPr>
              <w:t>Введение............................................................................................................</w:t>
            </w:r>
          </w:p>
        </w:tc>
        <w:tc>
          <w:tcPr>
            <w:tcW w:w="528" w:type="dxa"/>
          </w:tcPr>
          <w:p w:rsidR="00BD0069" w:rsidRPr="00C92A0B" w:rsidRDefault="00B947A7" w:rsidP="00600C77">
            <w:pPr>
              <w:spacing w:after="160" w:line="259" w:lineRule="auto"/>
              <w:rPr>
                <w:rFonts w:ascii="Times New Roman" w:hAnsi="Times New Roman" w:cs="Times New Roman"/>
                <w:bCs/>
                <w:sz w:val="28"/>
                <w:szCs w:val="28"/>
              </w:rPr>
            </w:pPr>
            <w:r>
              <w:rPr>
                <w:rFonts w:ascii="Times New Roman" w:hAnsi="Times New Roman" w:cs="Times New Roman"/>
                <w:bCs/>
                <w:sz w:val="28"/>
                <w:szCs w:val="28"/>
              </w:rPr>
              <w:t xml:space="preserve">  </w:t>
            </w:r>
            <w:r w:rsidR="00C94F61">
              <w:rPr>
                <w:rFonts w:ascii="Times New Roman" w:hAnsi="Times New Roman" w:cs="Times New Roman"/>
                <w:bCs/>
                <w:sz w:val="28"/>
                <w:szCs w:val="28"/>
              </w:rPr>
              <w:t>2</w:t>
            </w:r>
          </w:p>
        </w:tc>
      </w:tr>
      <w:tr w:rsidR="00BD0069" w:rsidRPr="00C92A0B" w:rsidTr="00600C77">
        <w:trPr>
          <w:trHeight w:val="465"/>
        </w:trPr>
        <w:tc>
          <w:tcPr>
            <w:tcW w:w="284" w:type="dxa"/>
          </w:tcPr>
          <w:p w:rsidR="00BD0069" w:rsidRPr="00C92A0B" w:rsidRDefault="00BD0069" w:rsidP="00916005">
            <w:pPr>
              <w:spacing w:after="160" w:line="360" w:lineRule="auto"/>
              <w:rPr>
                <w:rFonts w:ascii="Times New Roman" w:hAnsi="Times New Roman" w:cs="Times New Roman"/>
                <w:bCs/>
                <w:sz w:val="28"/>
                <w:szCs w:val="28"/>
              </w:rPr>
            </w:pPr>
            <w:r w:rsidRPr="00C92A0B">
              <w:rPr>
                <w:rFonts w:ascii="Times New Roman" w:hAnsi="Times New Roman" w:cs="Times New Roman"/>
                <w:bCs/>
                <w:sz w:val="28"/>
                <w:szCs w:val="28"/>
              </w:rPr>
              <w:t>1</w:t>
            </w:r>
          </w:p>
        </w:tc>
        <w:tc>
          <w:tcPr>
            <w:tcW w:w="8935" w:type="dxa"/>
          </w:tcPr>
          <w:p w:rsidR="00BD0069" w:rsidRPr="00C92A0B" w:rsidRDefault="00BD0069" w:rsidP="00916005">
            <w:pPr>
              <w:spacing w:after="160" w:line="360" w:lineRule="auto"/>
              <w:rPr>
                <w:rFonts w:ascii="Times New Roman" w:hAnsi="Times New Roman" w:cs="Times New Roman"/>
                <w:bCs/>
                <w:sz w:val="28"/>
                <w:szCs w:val="28"/>
              </w:rPr>
            </w:pPr>
            <w:r w:rsidRPr="00C92A0B">
              <w:rPr>
                <w:rFonts w:ascii="Times New Roman" w:hAnsi="Times New Roman" w:cs="Times New Roman"/>
                <w:bCs/>
                <w:sz w:val="28"/>
                <w:szCs w:val="28"/>
              </w:rPr>
              <w:t>История возникновения и развития</w:t>
            </w:r>
            <w:r w:rsidRPr="00BD0069">
              <w:rPr>
                <w:rFonts w:ascii="Times New Roman" w:hAnsi="Times New Roman" w:cs="Times New Roman"/>
                <w:bCs/>
                <w:sz w:val="28"/>
                <w:szCs w:val="28"/>
              </w:rPr>
              <w:t xml:space="preserve"> </w:t>
            </w:r>
            <w:r>
              <w:rPr>
                <w:rFonts w:ascii="Times New Roman" w:hAnsi="Times New Roman" w:cs="Times New Roman"/>
                <w:bCs/>
                <w:sz w:val="28"/>
                <w:szCs w:val="28"/>
              </w:rPr>
              <w:t>натюрморта</w:t>
            </w:r>
            <w:r w:rsidR="00916005">
              <w:rPr>
                <w:rFonts w:ascii="Times New Roman" w:hAnsi="Times New Roman" w:cs="Times New Roman"/>
                <w:bCs/>
                <w:sz w:val="28"/>
                <w:szCs w:val="28"/>
              </w:rPr>
              <w:t>..................</w:t>
            </w:r>
            <w:r w:rsidR="00B947A7">
              <w:rPr>
                <w:rFonts w:ascii="Times New Roman" w:hAnsi="Times New Roman" w:cs="Times New Roman"/>
                <w:bCs/>
                <w:sz w:val="28"/>
                <w:szCs w:val="28"/>
              </w:rPr>
              <w:t>........................</w:t>
            </w:r>
          </w:p>
        </w:tc>
        <w:tc>
          <w:tcPr>
            <w:tcW w:w="528" w:type="dxa"/>
          </w:tcPr>
          <w:p w:rsidR="00BD0069" w:rsidRPr="00C92A0B" w:rsidRDefault="00BD0069" w:rsidP="00916005">
            <w:pPr>
              <w:spacing w:after="160" w:line="360" w:lineRule="auto"/>
              <w:rPr>
                <w:rFonts w:ascii="Times New Roman" w:hAnsi="Times New Roman" w:cs="Times New Roman"/>
                <w:bCs/>
                <w:sz w:val="28"/>
                <w:szCs w:val="28"/>
              </w:rPr>
            </w:pPr>
            <w:r w:rsidRPr="00C92A0B">
              <w:rPr>
                <w:rFonts w:ascii="Times New Roman" w:hAnsi="Times New Roman" w:cs="Times New Roman"/>
                <w:bCs/>
                <w:sz w:val="28"/>
                <w:szCs w:val="28"/>
              </w:rPr>
              <w:t xml:space="preserve"> </w:t>
            </w:r>
            <w:r w:rsidR="00B947A7">
              <w:rPr>
                <w:rFonts w:ascii="Times New Roman" w:hAnsi="Times New Roman" w:cs="Times New Roman"/>
                <w:bCs/>
                <w:sz w:val="28"/>
                <w:szCs w:val="28"/>
              </w:rPr>
              <w:t xml:space="preserve"> </w:t>
            </w:r>
            <w:r w:rsidR="00C94F61">
              <w:rPr>
                <w:rFonts w:ascii="Times New Roman" w:hAnsi="Times New Roman" w:cs="Times New Roman"/>
                <w:bCs/>
                <w:sz w:val="28"/>
                <w:szCs w:val="28"/>
              </w:rPr>
              <w:t>4</w:t>
            </w:r>
          </w:p>
        </w:tc>
      </w:tr>
      <w:tr w:rsidR="00BD0069" w:rsidRPr="00C92A0B" w:rsidTr="00916005">
        <w:trPr>
          <w:trHeight w:val="559"/>
        </w:trPr>
        <w:tc>
          <w:tcPr>
            <w:tcW w:w="284" w:type="dxa"/>
          </w:tcPr>
          <w:p w:rsidR="00BD0069" w:rsidRPr="00C92A0B" w:rsidRDefault="00BD0069" w:rsidP="00916005">
            <w:pPr>
              <w:spacing w:after="160" w:line="360" w:lineRule="auto"/>
              <w:rPr>
                <w:rFonts w:ascii="Times New Roman" w:hAnsi="Times New Roman" w:cs="Times New Roman"/>
                <w:bCs/>
                <w:sz w:val="28"/>
                <w:szCs w:val="28"/>
              </w:rPr>
            </w:pPr>
          </w:p>
        </w:tc>
        <w:tc>
          <w:tcPr>
            <w:tcW w:w="8935" w:type="dxa"/>
          </w:tcPr>
          <w:p w:rsidR="00BD0069" w:rsidRPr="00C92A0B" w:rsidRDefault="00BD0069" w:rsidP="00916005">
            <w:pPr>
              <w:spacing w:after="160" w:line="360" w:lineRule="auto"/>
              <w:rPr>
                <w:rFonts w:ascii="Times New Roman" w:hAnsi="Times New Roman" w:cs="Times New Roman"/>
                <w:bCs/>
                <w:sz w:val="28"/>
                <w:szCs w:val="28"/>
              </w:rPr>
            </w:pPr>
            <w:r w:rsidRPr="00C92A0B">
              <w:rPr>
                <w:rFonts w:ascii="Times New Roman" w:hAnsi="Times New Roman" w:cs="Times New Roman"/>
                <w:bCs/>
                <w:sz w:val="28"/>
                <w:szCs w:val="28"/>
              </w:rPr>
              <w:t>1.1 Краткий исторический очерк о</w:t>
            </w:r>
            <w:r>
              <w:rPr>
                <w:rFonts w:ascii="Times New Roman" w:hAnsi="Times New Roman" w:cs="Times New Roman"/>
                <w:bCs/>
                <w:sz w:val="28"/>
                <w:szCs w:val="28"/>
              </w:rPr>
              <w:t xml:space="preserve"> возникновении жанра натюрморт</w:t>
            </w:r>
            <w:r w:rsidR="00916005">
              <w:rPr>
                <w:rFonts w:ascii="Times New Roman" w:hAnsi="Times New Roman" w:cs="Times New Roman"/>
                <w:bCs/>
                <w:sz w:val="28"/>
                <w:szCs w:val="28"/>
              </w:rPr>
              <w:t>…</w:t>
            </w:r>
            <w:r w:rsidR="00916005" w:rsidRPr="00916005">
              <w:rPr>
                <w:rFonts w:ascii="Times New Roman" w:hAnsi="Times New Roman" w:cs="Times New Roman"/>
                <w:bCs/>
                <w:sz w:val="28"/>
                <w:szCs w:val="28"/>
              </w:rPr>
              <w:t>.</w:t>
            </w:r>
            <w:r w:rsidR="00CD1ABE">
              <w:rPr>
                <w:rFonts w:ascii="Times New Roman" w:hAnsi="Times New Roman" w:cs="Times New Roman"/>
                <w:bCs/>
                <w:sz w:val="28"/>
                <w:szCs w:val="28"/>
              </w:rPr>
              <w:t>..</w:t>
            </w:r>
          </w:p>
        </w:tc>
        <w:tc>
          <w:tcPr>
            <w:tcW w:w="528" w:type="dxa"/>
          </w:tcPr>
          <w:p w:rsidR="00BD0069" w:rsidRPr="00C92A0B" w:rsidRDefault="00916005" w:rsidP="00916005">
            <w:pPr>
              <w:spacing w:after="160" w:line="360" w:lineRule="auto"/>
              <w:rPr>
                <w:rFonts w:ascii="Times New Roman" w:hAnsi="Times New Roman" w:cs="Times New Roman"/>
                <w:bCs/>
                <w:sz w:val="28"/>
                <w:szCs w:val="28"/>
              </w:rPr>
            </w:pPr>
            <w:r w:rsidRPr="00800A17">
              <w:rPr>
                <w:rFonts w:ascii="Times New Roman" w:hAnsi="Times New Roman" w:cs="Times New Roman"/>
                <w:bCs/>
                <w:sz w:val="28"/>
                <w:szCs w:val="28"/>
              </w:rPr>
              <w:t xml:space="preserve">  </w:t>
            </w:r>
            <w:r w:rsidR="00C94F61">
              <w:rPr>
                <w:rFonts w:ascii="Times New Roman" w:hAnsi="Times New Roman" w:cs="Times New Roman"/>
                <w:bCs/>
                <w:sz w:val="28"/>
                <w:szCs w:val="28"/>
              </w:rPr>
              <w:t>4</w:t>
            </w:r>
          </w:p>
        </w:tc>
      </w:tr>
      <w:tr w:rsidR="00BD0069" w:rsidRPr="00C92A0B" w:rsidTr="00600C77">
        <w:trPr>
          <w:trHeight w:val="465"/>
        </w:trPr>
        <w:tc>
          <w:tcPr>
            <w:tcW w:w="284" w:type="dxa"/>
          </w:tcPr>
          <w:p w:rsidR="00BD0069" w:rsidRPr="00C92A0B" w:rsidRDefault="00BD0069" w:rsidP="00916005">
            <w:pPr>
              <w:spacing w:after="160" w:line="360" w:lineRule="auto"/>
              <w:rPr>
                <w:rFonts w:ascii="Times New Roman" w:hAnsi="Times New Roman" w:cs="Times New Roman"/>
                <w:bCs/>
                <w:sz w:val="28"/>
                <w:szCs w:val="28"/>
              </w:rPr>
            </w:pPr>
          </w:p>
        </w:tc>
        <w:tc>
          <w:tcPr>
            <w:tcW w:w="8935" w:type="dxa"/>
          </w:tcPr>
          <w:p w:rsidR="00BD0069" w:rsidRPr="00C92A0B" w:rsidRDefault="00192696" w:rsidP="00916005">
            <w:pPr>
              <w:spacing w:after="160" w:line="360" w:lineRule="auto"/>
              <w:rPr>
                <w:rFonts w:ascii="Times New Roman" w:hAnsi="Times New Roman" w:cs="Times New Roman"/>
                <w:bCs/>
                <w:sz w:val="28"/>
                <w:szCs w:val="28"/>
              </w:rPr>
            </w:pPr>
            <w:r>
              <w:rPr>
                <w:rFonts w:ascii="Times New Roman" w:hAnsi="Times New Roman" w:cs="Times New Roman"/>
                <w:bCs/>
                <w:sz w:val="28"/>
                <w:szCs w:val="28"/>
              </w:rPr>
              <w:t>1.2  Графика натюрморта</w:t>
            </w:r>
            <w:r w:rsidR="00BD0069" w:rsidRPr="00C92A0B">
              <w:rPr>
                <w:rFonts w:ascii="Times New Roman" w:hAnsi="Times New Roman" w:cs="Times New Roman"/>
                <w:bCs/>
                <w:sz w:val="28"/>
                <w:szCs w:val="28"/>
              </w:rPr>
              <w:t xml:space="preserve"> в России.....................................................</w:t>
            </w:r>
            <w:r w:rsidR="00CD1ABE">
              <w:rPr>
                <w:rFonts w:ascii="Times New Roman" w:hAnsi="Times New Roman" w:cs="Times New Roman"/>
                <w:bCs/>
                <w:sz w:val="28"/>
                <w:szCs w:val="28"/>
              </w:rPr>
              <w:t>............</w:t>
            </w:r>
          </w:p>
        </w:tc>
        <w:tc>
          <w:tcPr>
            <w:tcW w:w="528" w:type="dxa"/>
          </w:tcPr>
          <w:p w:rsidR="00BD0069" w:rsidRPr="00C92A0B" w:rsidRDefault="00CD1ABE" w:rsidP="00916005">
            <w:pPr>
              <w:spacing w:after="160" w:line="360" w:lineRule="auto"/>
              <w:rPr>
                <w:rFonts w:ascii="Times New Roman" w:hAnsi="Times New Roman" w:cs="Times New Roman"/>
                <w:bCs/>
                <w:sz w:val="28"/>
                <w:szCs w:val="28"/>
              </w:rPr>
            </w:pPr>
            <w:r>
              <w:rPr>
                <w:rFonts w:ascii="Times New Roman" w:hAnsi="Times New Roman" w:cs="Times New Roman"/>
                <w:bCs/>
                <w:sz w:val="28"/>
                <w:szCs w:val="28"/>
              </w:rPr>
              <w:t xml:space="preserve">  </w:t>
            </w:r>
            <w:r w:rsidR="00C94F61">
              <w:rPr>
                <w:rFonts w:ascii="Times New Roman" w:hAnsi="Times New Roman" w:cs="Times New Roman"/>
                <w:bCs/>
                <w:sz w:val="28"/>
                <w:szCs w:val="28"/>
              </w:rPr>
              <w:t>7</w:t>
            </w:r>
          </w:p>
        </w:tc>
      </w:tr>
      <w:tr w:rsidR="00BD0069" w:rsidRPr="00C92A0B" w:rsidTr="00600C77">
        <w:trPr>
          <w:trHeight w:val="465"/>
        </w:trPr>
        <w:tc>
          <w:tcPr>
            <w:tcW w:w="284" w:type="dxa"/>
          </w:tcPr>
          <w:p w:rsidR="00BD0069" w:rsidRPr="00C92A0B" w:rsidRDefault="00BD0069" w:rsidP="00916005">
            <w:pPr>
              <w:spacing w:after="160" w:line="360" w:lineRule="auto"/>
              <w:rPr>
                <w:rFonts w:ascii="Times New Roman" w:hAnsi="Times New Roman" w:cs="Times New Roman"/>
                <w:bCs/>
                <w:sz w:val="28"/>
                <w:szCs w:val="28"/>
              </w:rPr>
            </w:pPr>
          </w:p>
        </w:tc>
        <w:tc>
          <w:tcPr>
            <w:tcW w:w="8935" w:type="dxa"/>
          </w:tcPr>
          <w:p w:rsidR="00BD0069" w:rsidRPr="00C92A0B" w:rsidRDefault="00BD0069" w:rsidP="00916005">
            <w:pPr>
              <w:spacing w:after="160" w:line="360" w:lineRule="auto"/>
              <w:rPr>
                <w:rFonts w:ascii="Times New Roman" w:hAnsi="Times New Roman" w:cs="Times New Roman"/>
                <w:bCs/>
                <w:sz w:val="28"/>
                <w:szCs w:val="28"/>
              </w:rPr>
            </w:pPr>
            <w:r w:rsidRPr="00C92A0B">
              <w:rPr>
                <w:rFonts w:ascii="Times New Roman" w:hAnsi="Times New Roman" w:cs="Times New Roman"/>
                <w:bCs/>
                <w:sz w:val="28"/>
                <w:szCs w:val="28"/>
              </w:rPr>
              <w:t>1.3</w:t>
            </w:r>
            <w:r w:rsidRPr="00C92A0B">
              <w:rPr>
                <w:rFonts w:ascii="Times New Roman" w:hAnsi="Times New Roman" w:cs="Times New Roman"/>
                <w:sz w:val="28"/>
                <w:szCs w:val="28"/>
              </w:rPr>
              <w:t xml:space="preserve"> </w:t>
            </w:r>
            <w:r w:rsidR="00D969C8">
              <w:rPr>
                <w:rFonts w:ascii="Times New Roman" w:hAnsi="Times New Roman" w:cs="Times New Roman"/>
                <w:bCs/>
                <w:sz w:val="28"/>
                <w:szCs w:val="28"/>
              </w:rPr>
              <w:t xml:space="preserve"> Русский натюрморт становление и развитие……...</w:t>
            </w:r>
            <w:r w:rsidR="00CD1ABE">
              <w:rPr>
                <w:rFonts w:ascii="Times New Roman" w:hAnsi="Times New Roman" w:cs="Times New Roman"/>
                <w:bCs/>
                <w:sz w:val="28"/>
                <w:szCs w:val="28"/>
              </w:rPr>
              <w:t>…………………...</w:t>
            </w:r>
          </w:p>
        </w:tc>
        <w:tc>
          <w:tcPr>
            <w:tcW w:w="528" w:type="dxa"/>
          </w:tcPr>
          <w:p w:rsidR="00BD0069" w:rsidRPr="00C92A0B" w:rsidRDefault="00C94F61" w:rsidP="00916005">
            <w:pPr>
              <w:spacing w:after="160" w:line="360" w:lineRule="auto"/>
              <w:rPr>
                <w:rFonts w:ascii="Times New Roman" w:hAnsi="Times New Roman" w:cs="Times New Roman"/>
                <w:bCs/>
                <w:sz w:val="28"/>
                <w:szCs w:val="28"/>
              </w:rPr>
            </w:pPr>
            <w:r>
              <w:rPr>
                <w:rFonts w:ascii="Times New Roman" w:hAnsi="Times New Roman" w:cs="Times New Roman"/>
                <w:bCs/>
                <w:sz w:val="28"/>
                <w:szCs w:val="28"/>
              </w:rPr>
              <w:t>10</w:t>
            </w:r>
          </w:p>
        </w:tc>
      </w:tr>
      <w:tr w:rsidR="00BD0069" w:rsidRPr="00C92A0B" w:rsidTr="00600C77">
        <w:trPr>
          <w:trHeight w:val="482"/>
        </w:trPr>
        <w:tc>
          <w:tcPr>
            <w:tcW w:w="284" w:type="dxa"/>
          </w:tcPr>
          <w:p w:rsidR="00BD0069" w:rsidRPr="00C92A0B" w:rsidRDefault="00BD0069" w:rsidP="00916005">
            <w:pPr>
              <w:spacing w:after="160" w:line="360" w:lineRule="auto"/>
              <w:rPr>
                <w:rFonts w:ascii="Times New Roman" w:hAnsi="Times New Roman" w:cs="Times New Roman"/>
                <w:bCs/>
                <w:sz w:val="28"/>
                <w:szCs w:val="28"/>
              </w:rPr>
            </w:pPr>
            <w:r w:rsidRPr="00C92A0B">
              <w:rPr>
                <w:rFonts w:ascii="Times New Roman" w:hAnsi="Times New Roman" w:cs="Times New Roman"/>
                <w:bCs/>
                <w:sz w:val="28"/>
                <w:szCs w:val="28"/>
              </w:rPr>
              <w:t>2</w:t>
            </w:r>
          </w:p>
        </w:tc>
        <w:tc>
          <w:tcPr>
            <w:tcW w:w="8935" w:type="dxa"/>
          </w:tcPr>
          <w:p w:rsidR="00BD0069" w:rsidRPr="00C92A0B" w:rsidRDefault="00BD0069" w:rsidP="00916005">
            <w:pPr>
              <w:spacing w:after="160" w:line="360" w:lineRule="auto"/>
              <w:rPr>
                <w:rFonts w:ascii="Times New Roman" w:hAnsi="Times New Roman" w:cs="Times New Roman"/>
                <w:bCs/>
                <w:sz w:val="28"/>
                <w:szCs w:val="28"/>
              </w:rPr>
            </w:pPr>
            <w:r w:rsidRPr="00C92A0B">
              <w:rPr>
                <w:rFonts w:ascii="Times New Roman" w:hAnsi="Times New Roman" w:cs="Times New Roman"/>
                <w:bCs/>
                <w:sz w:val="28"/>
                <w:szCs w:val="28"/>
              </w:rPr>
              <w:t>Художест</w:t>
            </w:r>
            <w:r>
              <w:rPr>
                <w:rFonts w:ascii="Times New Roman" w:hAnsi="Times New Roman" w:cs="Times New Roman"/>
                <w:bCs/>
                <w:sz w:val="28"/>
                <w:szCs w:val="28"/>
              </w:rPr>
              <w:t xml:space="preserve">венные задачи </w:t>
            </w:r>
            <w:r w:rsidR="00192696">
              <w:rPr>
                <w:rFonts w:ascii="Times New Roman" w:hAnsi="Times New Roman" w:cs="Times New Roman"/>
                <w:bCs/>
                <w:sz w:val="28"/>
                <w:szCs w:val="28"/>
              </w:rPr>
              <w:t xml:space="preserve">натюрморта </w:t>
            </w:r>
            <w:r w:rsidR="00CD1ABE">
              <w:rPr>
                <w:rFonts w:ascii="Times New Roman" w:hAnsi="Times New Roman" w:cs="Times New Roman"/>
                <w:bCs/>
                <w:sz w:val="28"/>
                <w:szCs w:val="28"/>
              </w:rPr>
              <w:t xml:space="preserve">в </w:t>
            </w:r>
            <w:r>
              <w:rPr>
                <w:rFonts w:ascii="Times New Roman" w:hAnsi="Times New Roman" w:cs="Times New Roman"/>
                <w:bCs/>
                <w:sz w:val="28"/>
                <w:szCs w:val="28"/>
              </w:rPr>
              <w:t>рисунке</w:t>
            </w:r>
            <w:r w:rsidR="00916005">
              <w:rPr>
                <w:rFonts w:ascii="Times New Roman" w:hAnsi="Times New Roman" w:cs="Times New Roman"/>
                <w:bCs/>
                <w:sz w:val="28"/>
                <w:szCs w:val="28"/>
              </w:rPr>
              <w:t>................</w:t>
            </w:r>
            <w:r w:rsidR="00CD1ABE">
              <w:rPr>
                <w:rFonts w:ascii="Times New Roman" w:hAnsi="Times New Roman" w:cs="Times New Roman"/>
                <w:bCs/>
                <w:sz w:val="28"/>
                <w:szCs w:val="28"/>
              </w:rPr>
              <w:t>...........................</w:t>
            </w:r>
          </w:p>
        </w:tc>
        <w:tc>
          <w:tcPr>
            <w:tcW w:w="528" w:type="dxa"/>
          </w:tcPr>
          <w:p w:rsidR="00BD0069" w:rsidRPr="00C92A0B" w:rsidRDefault="00BD0069" w:rsidP="00916005">
            <w:pPr>
              <w:spacing w:after="160" w:line="360" w:lineRule="auto"/>
              <w:rPr>
                <w:rFonts w:ascii="Times New Roman" w:hAnsi="Times New Roman" w:cs="Times New Roman"/>
                <w:bCs/>
                <w:sz w:val="28"/>
                <w:szCs w:val="28"/>
              </w:rPr>
            </w:pPr>
            <w:r w:rsidRPr="00C92A0B">
              <w:rPr>
                <w:rFonts w:ascii="Times New Roman" w:hAnsi="Times New Roman" w:cs="Times New Roman"/>
                <w:bCs/>
                <w:sz w:val="28"/>
                <w:szCs w:val="28"/>
              </w:rPr>
              <w:t>18</w:t>
            </w:r>
          </w:p>
        </w:tc>
      </w:tr>
      <w:tr w:rsidR="00BD0069" w:rsidRPr="00C92A0B" w:rsidTr="00916005">
        <w:trPr>
          <w:trHeight w:val="538"/>
        </w:trPr>
        <w:tc>
          <w:tcPr>
            <w:tcW w:w="284" w:type="dxa"/>
          </w:tcPr>
          <w:p w:rsidR="00BD0069" w:rsidRPr="00C92A0B" w:rsidRDefault="00BD0069" w:rsidP="00916005">
            <w:pPr>
              <w:spacing w:after="160" w:line="360" w:lineRule="auto"/>
              <w:rPr>
                <w:rFonts w:ascii="Times New Roman" w:hAnsi="Times New Roman" w:cs="Times New Roman"/>
                <w:bCs/>
                <w:sz w:val="28"/>
                <w:szCs w:val="28"/>
              </w:rPr>
            </w:pPr>
          </w:p>
        </w:tc>
        <w:tc>
          <w:tcPr>
            <w:tcW w:w="8935" w:type="dxa"/>
          </w:tcPr>
          <w:p w:rsidR="00BD0069" w:rsidRPr="00BD0069" w:rsidRDefault="00BD0069" w:rsidP="00916005">
            <w:pPr>
              <w:spacing w:after="160" w:line="360" w:lineRule="auto"/>
            </w:pPr>
            <w:r>
              <w:rPr>
                <w:rFonts w:ascii="Times New Roman" w:hAnsi="Times New Roman" w:cs="Times New Roman"/>
                <w:bCs/>
                <w:sz w:val="28"/>
                <w:szCs w:val="28"/>
              </w:rPr>
              <w:t xml:space="preserve">2.1Академические </w:t>
            </w:r>
            <w:r w:rsidRPr="00C92A0B">
              <w:rPr>
                <w:rFonts w:ascii="Times New Roman" w:hAnsi="Times New Roman" w:cs="Times New Roman"/>
                <w:bCs/>
                <w:sz w:val="28"/>
                <w:szCs w:val="28"/>
              </w:rPr>
              <w:t>задачи</w:t>
            </w:r>
            <w:r>
              <w:rPr>
                <w:rFonts w:ascii="Times New Roman" w:hAnsi="Times New Roman" w:cs="Times New Roman"/>
                <w:bCs/>
                <w:sz w:val="28"/>
                <w:szCs w:val="28"/>
              </w:rPr>
              <w:t xml:space="preserve"> натюрморта</w:t>
            </w:r>
            <w:r w:rsidRPr="00C92A0B">
              <w:rPr>
                <w:rFonts w:ascii="Times New Roman" w:hAnsi="Times New Roman" w:cs="Times New Roman"/>
                <w:sz w:val="28"/>
                <w:szCs w:val="28"/>
              </w:rPr>
              <w:t>.....</w:t>
            </w:r>
            <w:r w:rsidR="00916005">
              <w:rPr>
                <w:rFonts w:ascii="Times New Roman" w:hAnsi="Times New Roman" w:cs="Times New Roman"/>
                <w:sz w:val="28"/>
                <w:szCs w:val="28"/>
              </w:rPr>
              <w:t>....................</w:t>
            </w:r>
            <w:r w:rsidRPr="00C92A0B">
              <w:rPr>
                <w:rFonts w:ascii="Times New Roman" w:hAnsi="Times New Roman" w:cs="Times New Roman"/>
                <w:sz w:val="28"/>
                <w:szCs w:val="28"/>
              </w:rPr>
              <w:t>...............................</w:t>
            </w:r>
            <w:r w:rsidR="00CD1ABE">
              <w:rPr>
                <w:rFonts w:ascii="Times New Roman" w:hAnsi="Times New Roman" w:cs="Times New Roman"/>
                <w:sz w:val="28"/>
                <w:szCs w:val="28"/>
              </w:rPr>
              <w:t>...</w:t>
            </w:r>
          </w:p>
        </w:tc>
        <w:tc>
          <w:tcPr>
            <w:tcW w:w="528" w:type="dxa"/>
          </w:tcPr>
          <w:p w:rsidR="00BD0069" w:rsidRPr="00C92A0B" w:rsidRDefault="00C94F61" w:rsidP="00916005">
            <w:pPr>
              <w:spacing w:after="160" w:line="360" w:lineRule="auto"/>
              <w:rPr>
                <w:rFonts w:ascii="Times New Roman" w:hAnsi="Times New Roman" w:cs="Times New Roman"/>
                <w:bCs/>
                <w:sz w:val="28"/>
                <w:szCs w:val="28"/>
              </w:rPr>
            </w:pPr>
            <w:r>
              <w:rPr>
                <w:rFonts w:ascii="Times New Roman" w:hAnsi="Times New Roman" w:cs="Times New Roman"/>
                <w:bCs/>
                <w:sz w:val="28"/>
                <w:szCs w:val="28"/>
              </w:rPr>
              <w:t>18</w:t>
            </w:r>
          </w:p>
        </w:tc>
      </w:tr>
      <w:tr w:rsidR="00BD0069" w:rsidRPr="00C92A0B" w:rsidTr="00916005">
        <w:trPr>
          <w:trHeight w:val="462"/>
        </w:trPr>
        <w:tc>
          <w:tcPr>
            <w:tcW w:w="284" w:type="dxa"/>
          </w:tcPr>
          <w:p w:rsidR="00BD0069" w:rsidRPr="00C92A0B" w:rsidRDefault="00BD0069" w:rsidP="00916005">
            <w:pPr>
              <w:spacing w:after="160" w:line="360" w:lineRule="auto"/>
              <w:rPr>
                <w:rFonts w:ascii="Times New Roman" w:hAnsi="Times New Roman" w:cs="Times New Roman"/>
                <w:bCs/>
                <w:sz w:val="28"/>
                <w:szCs w:val="28"/>
              </w:rPr>
            </w:pPr>
          </w:p>
        </w:tc>
        <w:tc>
          <w:tcPr>
            <w:tcW w:w="8935" w:type="dxa"/>
          </w:tcPr>
          <w:p w:rsidR="00BD0069" w:rsidRPr="00C92A0B" w:rsidRDefault="00BD0069" w:rsidP="00916005">
            <w:pPr>
              <w:spacing w:after="160" w:line="360" w:lineRule="auto"/>
              <w:rPr>
                <w:rFonts w:ascii="Times New Roman" w:hAnsi="Times New Roman" w:cs="Times New Roman"/>
                <w:bCs/>
                <w:sz w:val="28"/>
                <w:szCs w:val="28"/>
              </w:rPr>
            </w:pPr>
            <w:r w:rsidRPr="00C92A0B">
              <w:rPr>
                <w:rFonts w:ascii="Times New Roman" w:hAnsi="Times New Roman" w:cs="Times New Roman"/>
                <w:bCs/>
                <w:sz w:val="28"/>
                <w:szCs w:val="28"/>
              </w:rPr>
              <w:t>2.2Творческие задачи</w:t>
            </w:r>
            <w:r w:rsidR="00192696">
              <w:rPr>
                <w:rFonts w:ascii="Times New Roman" w:hAnsi="Times New Roman" w:cs="Times New Roman"/>
                <w:bCs/>
                <w:sz w:val="28"/>
                <w:szCs w:val="28"/>
              </w:rPr>
              <w:t xml:space="preserve"> натюрморта</w:t>
            </w:r>
            <w:r w:rsidRPr="00C92A0B">
              <w:rPr>
                <w:rFonts w:ascii="Times New Roman" w:hAnsi="Times New Roman" w:cs="Times New Roman"/>
                <w:sz w:val="28"/>
                <w:szCs w:val="28"/>
              </w:rPr>
              <w:t>..........................................</w:t>
            </w:r>
            <w:r w:rsidR="00916005">
              <w:rPr>
                <w:rFonts w:ascii="Times New Roman" w:hAnsi="Times New Roman" w:cs="Times New Roman"/>
                <w:sz w:val="28"/>
                <w:szCs w:val="28"/>
              </w:rPr>
              <w:t>.........</w:t>
            </w:r>
            <w:r w:rsidR="00192696">
              <w:rPr>
                <w:rFonts w:ascii="Times New Roman" w:hAnsi="Times New Roman" w:cs="Times New Roman"/>
                <w:sz w:val="28"/>
                <w:szCs w:val="28"/>
              </w:rPr>
              <w:t>..............</w:t>
            </w:r>
          </w:p>
        </w:tc>
        <w:tc>
          <w:tcPr>
            <w:tcW w:w="528" w:type="dxa"/>
          </w:tcPr>
          <w:p w:rsidR="00BD0069" w:rsidRPr="00C92A0B" w:rsidRDefault="00BD0069" w:rsidP="00916005">
            <w:pPr>
              <w:spacing w:after="160" w:line="360" w:lineRule="auto"/>
              <w:rPr>
                <w:rFonts w:ascii="Times New Roman" w:hAnsi="Times New Roman" w:cs="Times New Roman"/>
                <w:bCs/>
                <w:sz w:val="28"/>
                <w:szCs w:val="28"/>
              </w:rPr>
            </w:pPr>
            <w:r w:rsidRPr="00C92A0B">
              <w:rPr>
                <w:rFonts w:ascii="Times New Roman" w:hAnsi="Times New Roman" w:cs="Times New Roman"/>
                <w:bCs/>
                <w:sz w:val="28"/>
                <w:szCs w:val="28"/>
              </w:rPr>
              <w:t>25</w:t>
            </w:r>
          </w:p>
        </w:tc>
      </w:tr>
      <w:tr w:rsidR="00BD0069" w:rsidRPr="00C92A0B" w:rsidTr="00916005">
        <w:trPr>
          <w:trHeight w:val="387"/>
        </w:trPr>
        <w:tc>
          <w:tcPr>
            <w:tcW w:w="284" w:type="dxa"/>
          </w:tcPr>
          <w:p w:rsidR="00BD0069" w:rsidRPr="00C92A0B" w:rsidRDefault="00BD0069" w:rsidP="00916005">
            <w:pPr>
              <w:spacing w:after="160" w:line="360" w:lineRule="auto"/>
              <w:rPr>
                <w:rFonts w:ascii="Times New Roman" w:hAnsi="Times New Roman" w:cs="Times New Roman"/>
                <w:bCs/>
                <w:sz w:val="28"/>
                <w:szCs w:val="28"/>
              </w:rPr>
            </w:pPr>
          </w:p>
        </w:tc>
        <w:tc>
          <w:tcPr>
            <w:tcW w:w="8935" w:type="dxa"/>
          </w:tcPr>
          <w:p w:rsidR="00BD0069" w:rsidRPr="00C92A0B" w:rsidRDefault="00BD0069" w:rsidP="00916005">
            <w:pPr>
              <w:spacing w:after="160" w:line="360" w:lineRule="auto"/>
              <w:rPr>
                <w:rFonts w:ascii="Times New Roman" w:hAnsi="Times New Roman" w:cs="Times New Roman"/>
                <w:bCs/>
                <w:sz w:val="28"/>
                <w:szCs w:val="28"/>
              </w:rPr>
            </w:pPr>
            <w:r w:rsidRPr="00C92A0B">
              <w:rPr>
                <w:rFonts w:ascii="Times New Roman" w:hAnsi="Times New Roman" w:cs="Times New Roman"/>
                <w:bCs/>
                <w:sz w:val="28"/>
                <w:szCs w:val="28"/>
              </w:rPr>
              <w:t>Заключение........................................................................................................</w:t>
            </w:r>
          </w:p>
        </w:tc>
        <w:tc>
          <w:tcPr>
            <w:tcW w:w="528" w:type="dxa"/>
          </w:tcPr>
          <w:p w:rsidR="00BD0069" w:rsidRPr="00C92A0B" w:rsidRDefault="00600C77" w:rsidP="00916005">
            <w:pPr>
              <w:spacing w:after="160" w:line="360" w:lineRule="auto"/>
              <w:rPr>
                <w:rFonts w:ascii="Times New Roman" w:hAnsi="Times New Roman" w:cs="Times New Roman"/>
                <w:bCs/>
                <w:sz w:val="28"/>
                <w:szCs w:val="28"/>
              </w:rPr>
            </w:pPr>
            <w:r>
              <w:rPr>
                <w:rFonts w:ascii="Times New Roman" w:hAnsi="Times New Roman" w:cs="Times New Roman"/>
                <w:bCs/>
                <w:sz w:val="28"/>
                <w:szCs w:val="28"/>
              </w:rPr>
              <w:t>32</w:t>
            </w:r>
          </w:p>
        </w:tc>
      </w:tr>
      <w:tr w:rsidR="00BD0069" w:rsidRPr="00C92A0B" w:rsidTr="00600C77">
        <w:trPr>
          <w:trHeight w:val="465"/>
        </w:trPr>
        <w:tc>
          <w:tcPr>
            <w:tcW w:w="284" w:type="dxa"/>
          </w:tcPr>
          <w:p w:rsidR="00BD0069" w:rsidRPr="00C92A0B" w:rsidRDefault="00BD0069" w:rsidP="00916005">
            <w:pPr>
              <w:spacing w:after="160" w:line="360" w:lineRule="auto"/>
              <w:rPr>
                <w:rFonts w:ascii="Times New Roman" w:hAnsi="Times New Roman" w:cs="Times New Roman"/>
                <w:bCs/>
                <w:sz w:val="28"/>
                <w:szCs w:val="28"/>
              </w:rPr>
            </w:pPr>
          </w:p>
        </w:tc>
        <w:tc>
          <w:tcPr>
            <w:tcW w:w="8935" w:type="dxa"/>
          </w:tcPr>
          <w:p w:rsidR="00BD0069" w:rsidRPr="00C92A0B" w:rsidRDefault="00BD0069" w:rsidP="00916005">
            <w:pPr>
              <w:spacing w:after="160" w:line="360" w:lineRule="auto"/>
              <w:rPr>
                <w:rFonts w:ascii="Times New Roman" w:hAnsi="Times New Roman" w:cs="Times New Roman"/>
                <w:bCs/>
                <w:sz w:val="28"/>
                <w:szCs w:val="28"/>
              </w:rPr>
            </w:pPr>
            <w:r w:rsidRPr="00C92A0B">
              <w:rPr>
                <w:rFonts w:ascii="Times New Roman" w:hAnsi="Times New Roman" w:cs="Times New Roman"/>
                <w:bCs/>
                <w:sz w:val="28"/>
                <w:szCs w:val="28"/>
              </w:rPr>
              <w:t>Список использованных источников............................................................</w:t>
            </w:r>
            <w:r w:rsidR="00CD1ABE">
              <w:rPr>
                <w:rFonts w:ascii="Times New Roman" w:hAnsi="Times New Roman" w:cs="Times New Roman"/>
                <w:bCs/>
                <w:sz w:val="28"/>
                <w:szCs w:val="28"/>
              </w:rPr>
              <w:t>..</w:t>
            </w:r>
          </w:p>
        </w:tc>
        <w:tc>
          <w:tcPr>
            <w:tcW w:w="528" w:type="dxa"/>
          </w:tcPr>
          <w:p w:rsidR="00BD0069" w:rsidRPr="00C92A0B" w:rsidRDefault="00600C77" w:rsidP="00916005">
            <w:pPr>
              <w:spacing w:after="160" w:line="360" w:lineRule="auto"/>
              <w:rPr>
                <w:rFonts w:ascii="Times New Roman" w:hAnsi="Times New Roman" w:cs="Times New Roman"/>
                <w:bCs/>
                <w:sz w:val="28"/>
                <w:szCs w:val="28"/>
              </w:rPr>
            </w:pPr>
            <w:r>
              <w:rPr>
                <w:rFonts w:ascii="Times New Roman" w:hAnsi="Times New Roman" w:cs="Times New Roman"/>
                <w:bCs/>
                <w:sz w:val="28"/>
                <w:szCs w:val="28"/>
              </w:rPr>
              <w:t>34</w:t>
            </w:r>
          </w:p>
        </w:tc>
      </w:tr>
      <w:tr w:rsidR="00BD0069" w:rsidRPr="00C92A0B" w:rsidTr="00600C77">
        <w:trPr>
          <w:trHeight w:val="482"/>
        </w:trPr>
        <w:tc>
          <w:tcPr>
            <w:tcW w:w="284" w:type="dxa"/>
          </w:tcPr>
          <w:p w:rsidR="00BD0069" w:rsidRPr="00C92A0B" w:rsidRDefault="00BD0069" w:rsidP="00916005">
            <w:pPr>
              <w:spacing w:after="160" w:line="360" w:lineRule="auto"/>
              <w:rPr>
                <w:rFonts w:ascii="Times New Roman" w:hAnsi="Times New Roman" w:cs="Times New Roman"/>
                <w:bCs/>
                <w:sz w:val="28"/>
                <w:szCs w:val="28"/>
              </w:rPr>
            </w:pPr>
          </w:p>
        </w:tc>
        <w:tc>
          <w:tcPr>
            <w:tcW w:w="8935" w:type="dxa"/>
          </w:tcPr>
          <w:p w:rsidR="00BD0069" w:rsidRPr="00C92A0B" w:rsidRDefault="00BD0069" w:rsidP="00916005">
            <w:pPr>
              <w:spacing w:after="160" w:line="360" w:lineRule="auto"/>
              <w:rPr>
                <w:rFonts w:ascii="Times New Roman" w:hAnsi="Times New Roman" w:cs="Times New Roman"/>
                <w:bCs/>
                <w:sz w:val="28"/>
                <w:szCs w:val="28"/>
              </w:rPr>
            </w:pPr>
            <w:r w:rsidRPr="00C92A0B">
              <w:rPr>
                <w:rFonts w:ascii="Times New Roman" w:hAnsi="Times New Roman" w:cs="Times New Roman"/>
                <w:bCs/>
                <w:sz w:val="28"/>
                <w:szCs w:val="28"/>
              </w:rPr>
              <w:t>Приложение А.................................................................</w:t>
            </w:r>
            <w:r w:rsidR="00CD1ABE">
              <w:rPr>
                <w:rFonts w:ascii="Times New Roman" w:hAnsi="Times New Roman" w:cs="Times New Roman"/>
                <w:bCs/>
                <w:sz w:val="28"/>
                <w:szCs w:val="28"/>
              </w:rPr>
              <w:t>..................................</w:t>
            </w:r>
          </w:p>
        </w:tc>
        <w:tc>
          <w:tcPr>
            <w:tcW w:w="528" w:type="dxa"/>
          </w:tcPr>
          <w:p w:rsidR="00BD0069" w:rsidRPr="00C92A0B" w:rsidRDefault="00600C77" w:rsidP="00916005">
            <w:pPr>
              <w:spacing w:after="160" w:line="360" w:lineRule="auto"/>
              <w:rPr>
                <w:rFonts w:ascii="Times New Roman" w:hAnsi="Times New Roman" w:cs="Times New Roman"/>
                <w:bCs/>
                <w:sz w:val="28"/>
                <w:szCs w:val="28"/>
              </w:rPr>
            </w:pPr>
            <w:r>
              <w:rPr>
                <w:rFonts w:ascii="Times New Roman" w:hAnsi="Times New Roman" w:cs="Times New Roman"/>
                <w:bCs/>
                <w:sz w:val="28"/>
                <w:szCs w:val="28"/>
              </w:rPr>
              <w:t>35</w:t>
            </w:r>
          </w:p>
        </w:tc>
      </w:tr>
      <w:tr w:rsidR="00BD0069" w:rsidRPr="00C92A0B" w:rsidTr="00600C77">
        <w:trPr>
          <w:trHeight w:val="482"/>
        </w:trPr>
        <w:tc>
          <w:tcPr>
            <w:tcW w:w="284" w:type="dxa"/>
          </w:tcPr>
          <w:p w:rsidR="00BD0069" w:rsidRPr="00C92A0B" w:rsidRDefault="00BD0069" w:rsidP="00916005">
            <w:pPr>
              <w:spacing w:after="160" w:line="360" w:lineRule="auto"/>
              <w:rPr>
                <w:rFonts w:ascii="Times New Roman" w:hAnsi="Times New Roman" w:cs="Times New Roman"/>
                <w:bCs/>
                <w:sz w:val="28"/>
                <w:szCs w:val="28"/>
              </w:rPr>
            </w:pPr>
          </w:p>
        </w:tc>
        <w:tc>
          <w:tcPr>
            <w:tcW w:w="8935" w:type="dxa"/>
          </w:tcPr>
          <w:p w:rsidR="00BD0069" w:rsidRPr="00C92A0B" w:rsidRDefault="00BD0069" w:rsidP="00916005">
            <w:pPr>
              <w:spacing w:after="160" w:line="360" w:lineRule="auto"/>
              <w:rPr>
                <w:rFonts w:ascii="Times New Roman" w:hAnsi="Times New Roman" w:cs="Times New Roman"/>
                <w:bCs/>
                <w:sz w:val="28"/>
                <w:szCs w:val="28"/>
              </w:rPr>
            </w:pPr>
            <w:r w:rsidRPr="00C92A0B">
              <w:rPr>
                <w:rFonts w:ascii="Times New Roman" w:hAnsi="Times New Roman" w:cs="Times New Roman"/>
                <w:bCs/>
                <w:sz w:val="28"/>
                <w:szCs w:val="28"/>
              </w:rPr>
              <w:t>Приложение Б..........................................</w:t>
            </w:r>
            <w:r w:rsidR="00CD1ABE">
              <w:rPr>
                <w:rFonts w:ascii="Times New Roman" w:hAnsi="Times New Roman" w:cs="Times New Roman"/>
                <w:bCs/>
                <w:sz w:val="28"/>
                <w:szCs w:val="28"/>
              </w:rPr>
              <w:t>.........................................................</w:t>
            </w:r>
          </w:p>
        </w:tc>
        <w:tc>
          <w:tcPr>
            <w:tcW w:w="528" w:type="dxa"/>
          </w:tcPr>
          <w:p w:rsidR="00BD0069" w:rsidRPr="00C92A0B" w:rsidRDefault="00600C77" w:rsidP="00916005">
            <w:pPr>
              <w:spacing w:after="160" w:line="360" w:lineRule="auto"/>
              <w:rPr>
                <w:rFonts w:ascii="Times New Roman" w:hAnsi="Times New Roman" w:cs="Times New Roman"/>
                <w:bCs/>
                <w:sz w:val="28"/>
                <w:szCs w:val="28"/>
              </w:rPr>
            </w:pPr>
            <w:r>
              <w:rPr>
                <w:rFonts w:ascii="Times New Roman" w:hAnsi="Times New Roman" w:cs="Times New Roman"/>
                <w:bCs/>
                <w:sz w:val="28"/>
                <w:szCs w:val="28"/>
              </w:rPr>
              <w:t>36</w:t>
            </w:r>
          </w:p>
        </w:tc>
      </w:tr>
      <w:tr w:rsidR="00BD0069" w:rsidRPr="00C92A0B" w:rsidTr="00600C77">
        <w:trPr>
          <w:trHeight w:val="482"/>
        </w:trPr>
        <w:tc>
          <w:tcPr>
            <w:tcW w:w="284" w:type="dxa"/>
          </w:tcPr>
          <w:p w:rsidR="00BD0069" w:rsidRPr="00C92A0B" w:rsidRDefault="00BD0069" w:rsidP="00916005">
            <w:pPr>
              <w:spacing w:after="160" w:line="360" w:lineRule="auto"/>
              <w:rPr>
                <w:rFonts w:ascii="Times New Roman" w:hAnsi="Times New Roman" w:cs="Times New Roman"/>
                <w:bCs/>
                <w:sz w:val="28"/>
                <w:szCs w:val="28"/>
              </w:rPr>
            </w:pPr>
          </w:p>
        </w:tc>
        <w:tc>
          <w:tcPr>
            <w:tcW w:w="8935" w:type="dxa"/>
          </w:tcPr>
          <w:p w:rsidR="00BD0069" w:rsidRPr="00C92A0B" w:rsidRDefault="00BD0069" w:rsidP="00916005">
            <w:pPr>
              <w:spacing w:after="160" w:line="360" w:lineRule="auto"/>
              <w:rPr>
                <w:rFonts w:ascii="Times New Roman" w:hAnsi="Times New Roman" w:cs="Times New Roman"/>
                <w:bCs/>
                <w:sz w:val="28"/>
                <w:szCs w:val="28"/>
              </w:rPr>
            </w:pPr>
            <w:r w:rsidRPr="00C92A0B">
              <w:rPr>
                <w:rFonts w:ascii="Times New Roman" w:hAnsi="Times New Roman" w:cs="Times New Roman"/>
                <w:bCs/>
                <w:sz w:val="28"/>
                <w:szCs w:val="28"/>
              </w:rPr>
              <w:t>Приложение</w:t>
            </w:r>
            <w:r w:rsidRPr="00C92A0B">
              <w:rPr>
                <w:rFonts w:ascii="Times New Roman" w:hAnsi="Times New Roman" w:cs="Times New Roman"/>
                <w:bCs/>
                <w:sz w:val="28"/>
                <w:szCs w:val="28"/>
                <w:lang w:val="en-US"/>
              </w:rPr>
              <w:t xml:space="preserve"> </w:t>
            </w:r>
            <w:r w:rsidRPr="00C92A0B">
              <w:rPr>
                <w:rFonts w:ascii="Times New Roman" w:hAnsi="Times New Roman" w:cs="Times New Roman"/>
                <w:bCs/>
                <w:sz w:val="28"/>
                <w:szCs w:val="28"/>
              </w:rPr>
              <w:t>В.......................................................................</w:t>
            </w:r>
            <w:r w:rsidR="00CD1ABE">
              <w:rPr>
                <w:rFonts w:ascii="Times New Roman" w:hAnsi="Times New Roman" w:cs="Times New Roman"/>
                <w:bCs/>
                <w:sz w:val="28"/>
                <w:szCs w:val="28"/>
              </w:rPr>
              <w:t>............................</w:t>
            </w:r>
          </w:p>
        </w:tc>
        <w:tc>
          <w:tcPr>
            <w:tcW w:w="528" w:type="dxa"/>
          </w:tcPr>
          <w:p w:rsidR="00BD0069" w:rsidRPr="00C92A0B" w:rsidRDefault="00600C77" w:rsidP="00916005">
            <w:pPr>
              <w:spacing w:after="160" w:line="360" w:lineRule="auto"/>
              <w:rPr>
                <w:rFonts w:ascii="Times New Roman" w:hAnsi="Times New Roman" w:cs="Times New Roman"/>
                <w:bCs/>
                <w:sz w:val="28"/>
                <w:szCs w:val="28"/>
              </w:rPr>
            </w:pPr>
            <w:r>
              <w:rPr>
                <w:rFonts w:ascii="Times New Roman" w:hAnsi="Times New Roman" w:cs="Times New Roman"/>
                <w:bCs/>
                <w:sz w:val="28"/>
                <w:szCs w:val="28"/>
              </w:rPr>
              <w:t>37</w:t>
            </w:r>
          </w:p>
        </w:tc>
      </w:tr>
      <w:tr w:rsidR="00BD0069" w:rsidRPr="00C92A0B" w:rsidTr="00600C77">
        <w:trPr>
          <w:trHeight w:val="482"/>
        </w:trPr>
        <w:tc>
          <w:tcPr>
            <w:tcW w:w="284" w:type="dxa"/>
          </w:tcPr>
          <w:p w:rsidR="00BD0069" w:rsidRPr="00C92A0B" w:rsidRDefault="00BD0069" w:rsidP="00916005">
            <w:pPr>
              <w:spacing w:after="160" w:line="360" w:lineRule="auto"/>
              <w:rPr>
                <w:rFonts w:ascii="Times New Roman" w:hAnsi="Times New Roman" w:cs="Times New Roman"/>
                <w:bCs/>
                <w:sz w:val="28"/>
                <w:szCs w:val="28"/>
              </w:rPr>
            </w:pPr>
          </w:p>
        </w:tc>
        <w:tc>
          <w:tcPr>
            <w:tcW w:w="8935" w:type="dxa"/>
          </w:tcPr>
          <w:p w:rsidR="00BD0069" w:rsidRPr="00C92A0B" w:rsidRDefault="00BD0069" w:rsidP="00916005">
            <w:pPr>
              <w:spacing w:after="160" w:line="360" w:lineRule="auto"/>
              <w:rPr>
                <w:rFonts w:ascii="Times New Roman" w:hAnsi="Times New Roman" w:cs="Times New Roman"/>
                <w:bCs/>
                <w:sz w:val="28"/>
                <w:szCs w:val="28"/>
              </w:rPr>
            </w:pPr>
            <w:r w:rsidRPr="00C92A0B">
              <w:rPr>
                <w:rFonts w:ascii="Times New Roman" w:hAnsi="Times New Roman" w:cs="Times New Roman"/>
                <w:bCs/>
                <w:sz w:val="28"/>
                <w:szCs w:val="28"/>
              </w:rPr>
              <w:t>Приложение Г........................................................................</w:t>
            </w:r>
            <w:r w:rsidR="00CD1ABE">
              <w:rPr>
                <w:rFonts w:ascii="Times New Roman" w:hAnsi="Times New Roman" w:cs="Times New Roman"/>
                <w:bCs/>
                <w:sz w:val="28"/>
                <w:szCs w:val="28"/>
              </w:rPr>
              <w:t>...........................</w:t>
            </w:r>
          </w:p>
        </w:tc>
        <w:tc>
          <w:tcPr>
            <w:tcW w:w="528" w:type="dxa"/>
          </w:tcPr>
          <w:p w:rsidR="00BD0069" w:rsidRPr="00C92A0B" w:rsidRDefault="00600C77" w:rsidP="00916005">
            <w:pPr>
              <w:spacing w:after="160" w:line="360" w:lineRule="auto"/>
              <w:rPr>
                <w:rFonts w:ascii="Times New Roman" w:hAnsi="Times New Roman" w:cs="Times New Roman"/>
                <w:bCs/>
                <w:sz w:val="28"/>
                <w:szCs w:val="28"/>
              </w:rPr>
            </w:pPr>
            <w:r>
              <w:rPr>
                <w:rFonts w:ascii="Times New Roman" w:hAnsi="Times New Roman" w:cs="Times New Roman"/>
                <w:bCs/>
                <w:sz w:val="28"/>
                <w:szCs w:val="28"/>
              </w:rPr>
              <w:t>38</w:t>
            </w:r>
          </w:p>
        </w:tc>
      </w:tr>
      <w:tr w:rsidR="00BD0069" w:rsidRPr="00C92A0B" w:rsidTr="00600C77">
        <w:trPr>
          <w:trHeight w:val="482"/>
        </w:trPr>
        <w:tc>
          <w:tcPr>
            <w:tcW w:w="284" w:type="dxa"/>
          </w:tcPr>
          <w:p w:rsidR="00BD0069" w:rsidRPr="00C92A0B" w:rsidRDefault="00BD0069" w:rsidP="00916005">
            <w:pPr>
              <w:spacing w:after="160" w:line="360" w:lineRule="auto"/>
              <w:rPr>
                <w:rFonts w:ascii="Times New Roman" w:hAnsi="Times New Roman" w:cs="Times New Roman"/>
                <w:bCs/>
                <w:sz w:val="28"/>
                <w:szCs w:val="28"/>
              </w:rPr>
            </w:pPr>
          </w:p>
        </w:tc>
        <w:tc>
          <w:tcPr>
            <w:tcW w:w="8935" w:type="dxa"/>
          </w:tcPr>
          <w:p w:rsidR="00BD0069" w:rsidRPr="00C92A0B" w:rsidRDefault="00FC04E1" w:rsidP="00916005">
            <w:pPr>
              <w:spacing w:after="160" w:line="360" w:lineRule="auto"/>
              <w:rPr>
                <w:rFonts w:ascii="Times New Roman" w:hAnsi="Times New Roman" w:cs="Times New Roman"/>
                <w:bCs/>
                <w:sz w:val="28"/>
                <w:szCs w:val="28"/>
              </w:rPr>
            </w:pPr>
            <w:proofErr w:type="spellStart"/>
            <w:r>
              <w:rPr>
                <w:rFonts w:ascii="Times New Roman" w:hAnsi="Times New Roman" w:cs="Times New Roman"/>
                <w:bCs/>
                <w:sz w:val="28"/>
                <w:szCs w:val="28"/>
              </w:rPr>
              <w:t>П</w:t>
            </w:r>
            <w:r w:rsidR="0089161D">
              <w:rPr>
                <w:rFonts w:ascii="Times New Roman" w:hAnsi="Times New Roman" w:cs="Times New Roman"/>
                <w:bCs/>
                <w:sz w:val="28"/>
                <w:szCs w:val="28"/>
              </w:rPr>
              <w:t>иложение</w:t>
            </w:r>
            <w:proofErr w:type="spellEnd"/>
            <w:r w:rsidR="0089161D">
              <w:rPr>
                <w:rFonts w:ascii="Times New Roman" w:hAnsi="Times New Roman" w:cs="Times New Roman"/>
                <w:bCs/>
                <w:sz w:val="28"/>
                <w:szCs w:val="28"/>
              </w:rPr>
              <w:t xml:space="preserve"> Д </w:t>
            </w:r>
            <w:r w:rsidR="0089161D" w:rsidRPr="00C92A0B">
              <w:rPr>
                <w:rFonts w:ascii="Times New Roman" w:hAnsi="Times New Roman" w:cs="Times New Roman"/>
                <w:bCs/>
                <w:sz w:val="28"/>
                <w:szCs w:val="28"/>
              </w:rPr>
              <w:t>.......................................................................</w:t>
            </w:r>
            <w:r w:rsidR="0089161D">
              <w:rPr>
                <w:rFonts w:ascii="Times New Roman" w:hAnsi="Times New Roman" w:cs="Times New Roman"/>
                <w:bCs/>
                <w:sz w:val="28"/>
                <w:szCs w:val="28"/>
              </w:rPr>
              <w:t>...........................</w:t>
            </w:r>
          </w:p>
        </w:tc>
        <w:tc>
          <w:tcPr>
            <w:tcW w:w="528" w:type="dxa"/>
          </w:tcPr>
          <w:p w:rsidR="00BD0069" w:rsidRPr="00C92A0B" w:rsidRDefault="00600C77" w:rsidP="00916005">
            <w:pPr>
              <w:spacing w:after="160" w:line="360" w:lineRule="auto"/>
              <w:rPr>
                <w:rFonts w:ascii="Times New Roman" w:hAnsi="Times New Roman" w:cs="Times New Roman"/>
                <w:bCs/>
                <w:sz w:val="28"/>
                <w:szCs w:val="28"/>
              </w:rPr>
            </w:pPr>
            <w:r>
              <w:rPr>
                <w:rFonts w:ascii="Times New Roman" w:hAnsi="Times New Roman" w:cs="Times New Roman"/>
                <w:bCs/>
                <w:sz w:val="28"/>
                <w:szCs w:val="28"/>
              </w:rPr>
              <w:t>39</w:t>
            </w:r>
          </w:p>
        </w:tc>
      </w:tr>
    </w:tbl>
    <w:p w:rsidR="00BD0069" w:rsidRPr="00C92A0B" w:rsidRDefault="00BD0069" w:rsidP="00916005">
      <w:pPr>
        <w:spacing w:line="360" w:lineRule="auto"/>
      </w:pPr>
    </w:p>
    <w:p w:rsidR="00BD0069" w:rsidRDefault="0089161D" w:rsidP="00916005">
      <w:pPr>
        <w:spacing w:line="360" w:lineRule="auto"/>
      </w:pPr>
      <w:r>
        <w:rPr>
          <w:rFonts w:ascii="Times New Roman" w:hAnsi="Times New Roman" w:cs="Times New Roman"/>
          <w:bCs/>
          <w:sz w:val="28"/>
          <w:szCs w:val="28"/>
        </w:rPr>
        <w:t xml:space="preserve">   Приложение Е </w:t>
      </w:r>
      <w:r w:rsidRPr="00C92A0B">
        <w:rPr>
          <w:rFonts w:ascii="Times New Roman" w:hAnsi="Times New Roman" w:cs="Times New Roman"/>
          <w:bCs/>
          <w:sz w:val="28"/>
          <w:szCs w:val="28"/>
        </w:rPr>
        <w:t>........................................................................</w:t>
      </w:r>
      <w:r w:rsidR="00916005">
        <w:rPr>
          <w:rFonts w:ascii="Times New Roman" w:hAnsi="Times New Roman" w:cs="Times New Roman"/>
          <w:bCs/>
          <w:sz w:val="28"/>
          <w:szCs w:val="28"/>
        </w:rPr>
        <w:t>........................</w:t>
      </w:r>
      <w:r w:rsidR="00627958" w:rsidRPr="00627958">
        <w:rPr>
          <w:rFonts w:ascii="Times New Roman" w:hAnsi="Times New Roman" w:cs="Times New Roman"/>
          <w:bCs/>
          <w:sz w:val="28"/>
          <w:szCs w:val="28"/>
        </w:rPr>
        <w:t>.</w:t>
      </w:r>
      <w:r>
        <w:rPr>
          <w:rFonts w:ascii="Times New Roman" w:hAnsi="Times New Roman" w:cs="Times New Roman"/>
          <w:bCs/>
          <w:sz w:val="28"/>
          <w:szCs w:val="28"/>
        </w:rPr>
        <w:t xml:space="preserve">  </w:t>
      </w:r>
      <w:r w:rsidR="00600C77">
        <w:rPr>
          <w:rFonts w:ascii="Times New Roman" w:hAnsi="Times New Roman" w:cs="Times New Roman"/>
          <w:bCs/>
          <w:sz w:val="28"/>
          <w:szCs w:val="28"/>
        </w:rPr>
        <w:t xml:space="preserve"> </w:t>
      </w:r>
      <w:bookmarkStart w:id="0" w:name="_GoBack"/>
      <w:bookmarkEnd w:id="0"/>
      <w:r w:rsidR="00600C77">
        <w:rPr>
          <w:rFonts w:ascii="Times New Roman" w:hAnsi="Times New Roman" w:cs="Times New Roman"/>
          <w:bCs/>
          <w:sz w:val="28"/>
          <w:szCs w:val="28"/>
        </w:rPr>
        <w:t>40</w:t>
      </w:r>
    </w:p>
    <w:p w:rsidR="00B947A7" w:rsidRDefault="00B947A7" w:rsidP="00916005">
      <w:pPr>
        <w:spacing w:line="360" w:lineRule="auto"/>
        <w:rPr>
          <w:rFonts w:ascii="Times New Roman" w:hAnsi="Times New Roman" w:cs="Times New Roman"/>
          <w:sz w:val="28"/>
          <w:szCs w:val="28"/>
        </w:rPr>
      </w:pPr>
    </w:p>
    <w:p w:rsidR="00B947A7" w:rsidRPr="001641D0" w:rsidRDefault="00B947A7" w:rsidP="001641D0">
      <w:pPr>
        <w:jc w:val="center"/>
        <w:rPr>
          <w:rFonts w:ascii="Times New Roman" w:hAnsi="Times New Roman" w:cs="Times New Roman"/>
          <w:sz w:val="28"/>
          <w:szCs w:val="28"/>
        </w:rPr>
      </w:pPr>
      <w:r>
        <w:rPr>
          <w:rFonts w:ascii="Times New Roman" w:hAnsi="Times New Roman" w:cs="Times New Roman"/>
          <w:sz w:val="28"/>
          <w:szCs w:val="28"/>
        </w:rPr>
        <w:br w:type="page"/>
      </w:r>
      <w:r w:rsidRPr="001641D0">
        <w:rPr>
          <w:rFonts w:ascii="Times New Roman" w:hAnsi="Times New Roman" w:cs="Times New Roman"/>
          <w:bCs/>
          <w:sz w:val="28"/>
          <w:szCs w:val="28"/>
        </w:rPr>
        <w:lastRenderedPageBreak/>
        <w:t>ВВЕДЕНИЕ</w:t>
      </w:r>
    </w:p>
    <w:p w:rsidR="00735751" w:rsidRDefault="00735751" w:rsidP="00702261">
      <w:pPr>
        <w:pStyle w:val="2"/>
        <w:tabs>
          <w:tab w:val="center" w:pos="4819"/>
        </w:tabs>
        <w:spacing w:line="360" w:lineRule="auto"/>
        <w:ind w:right="-1"/>
        <w:jc w:val="center"/>
        <w:rPr>
          <w:bCs/>
        </w:rPr>
      </w:pPr>
    </w:p>
    <w:p w:rsidR="00B947A7" w:rsidRPr="00B947A7" w:rsidRDefault="00B947A7" w:rsidP="00735751">
      <w:pPr>
        <w:pStyle w:val="a4"/>
        <w:spacing w:before="0" w:beforeAutospacing="0" w:after="0" w:afterAutospacing="0" w:line="360" w:lineRule="auto"/>
        <w:ind w:firstLine="294"/>
        <w:jc w:val="both"/>
        <w:textAlignment w:val="baseline"/>
        <w:rPr>
          <w:color w:val="000000"/>
          <w:sz w:val="28"/>
          <w:szCs w:val="28"/>
        </w:rPr>
      </w:pPr>
      <w:r w:rsidRPr="00B947A7">
        <w:rPr>
          <w:color w:val="000000"/>
          <w:sz w:val="28"/>
          <w:szCs w:val="28"/>
        </w:rPr>
        <w:t>Натюрморт —</w:t>
      </w:r>
      <w:r w:rsidR="00894DA9">
        <w:rPr>
          <w:color w:val="000000"/>
          <w:sz w:val="28"/>
          <w:szCs w:val="28"/>
        </w:rPr>
        <w:t>это</w:t>
      </w:r>
      <w:r w:rsidRPr="00B947A7">
        <w:rPr>
          <w:color w:val="000000"/>
          <w:sz w:val="28"/>
          <w:szCs w:val="28"/>
        </w:rPr>
        <w:t xml:space="preserve"> жанр изобразительного искусства, а также произведение этого жанра, </w:t>
      </w:r>
      <w:r w:rsidR="00894DA9" w:rsidRPr="00B947A7">
        <w:rPr>
          <w:color w:val="000000"/>
          <w:sz w:val="28"/>
          <w:szCs w:val="28"/>
        </w:rPr>
        <w:t>передающее</w:t>
      </w:r>
      <w:r w:rsidRPr="00B947A7">
        <w:rPr>
          <w:color w:val="000000"/>
          <w:sz w:val="28"/>
          <w:szCs w:val="28"/>
        </w:rPr>
        <w:t xml:space="preserve"> неодушевленные предметы (посуду и другую домашнюю утварь, фрукты и овощи, различную снедь, битую дичь, букеты цветов, атрибуты какой-либо деятельности и т. п.). В переводе с французского </w:t>
      </w:r>
      <w:proofErr w:type="spellStart"/>
      <w:r w:rsidRPr="00B947A7">
        <w:rPr>
          <w:color w:val="000000"/>
          <w:sz w:val="28"/>
          <w:szCs w:val="28"/>
        </w:rPr>
        <w:t>nature</w:t>
      </w:r>
      <w:proofErr w:type="spellEnd"/>
      <w:r w:rsidRPr="00B947A7">
        <w:rPr>
          <w:color w:val="000000"/>
          <w:sz w:val="28"/>
          <w:szCs w:val="28"/>
        </w:rPr>
        <w:t xml:space="preserve"> </w:t>
      </w:r>
      <w:proofErr w:type="spellStart"/>
      <w:r w:rsidRPr="00B947A7">
        <w:rPr>
          <w:color w:val="000000"/>
          <w:sz w:val="28"/>
          <w:szCs w:val="28"/>
        </w:rPr>
        <w:t>morte</w:t>
      </w:r>
      <w:proofErr w:type="spellEnd"/>
      <w:r w:rsidRPr="00B947A7">
        <w:rPr>
          <w:color w:val="000000"/>
          <w:sz w:val="28"/>
          <w:szCs w:val="28"/>
        </w:rPr>
        <w:t xml:space="preserve"> означает «мертвая натура».</w:t>
      </w:r>
    </w:p>
    <w:p w:rsidR="00B947A7" w:rsidRPr="00B947A7" w:rsidRDefault="00B947A7" w:rsidP="00735751">
      <w:pPr>
        <w:pStyle w:val="a4"/>
        <w:spacing w:before="0" w:beforeAutospacing="0" w:after="0" w:afterAutospacing="0" w:line="360" w:lineRule="auto"/>
        <w:ind w:firstLine="294"/>
        <w:jc w:val="both"/>
        <w:textAlignment w:val="baseline"/>
        <w:rPr>
          <w:color w:val="000000"/>
          <w:sz w:val="28"/>
          <w:szCs w:val="28"/>
        </w:rPr>
      </w:pPr>
      <w:r w:rsidRPr="00B947A7">
        <w:rPr>
          <w:color w:val="000000"/>
          <w:sz w:val="28"/>
          <w:szCs w:val="28"/>
        </w:rPr>
        <w:t xml:space="preserve">Элементы натюрморта впервые </w:t>
      </w:r>
      <w:r w:rsidR="00894DA9" w:rsidRPr="00B947A7">
        <w:rPr>
          <w:color w:val="000000"/>
          <w:sz w:val="28"/>
          <w:szCs w:val="28"/>
        </w:rPr>
        <w:t>возникли</w:t>
      </w:r>
      <w:r w:rsidRPr="00B947A7">
        <w:rPr>
          <w:color w:val="000000"/>
          <w:sz w:val="28"/>
          <w:szCs w:val="28"/>
        </w:rPr>
        <w:t xml:space="preserve"> в древних наскальных рисунках, где </w:t>
      </w:r>
      <w:r w:rsidR="00894DA9" w:rsidRPr="00B947A7">
        <w:rPr>
          <w:color w:val="000000"/>
          <w:sz w:val="28"/>
          <w:szCs w:val="28"/>
        </w:rPr>
        <w:t>нарисованные</w:t>
      </w:r>
      <w:r w:rsidRPr="00B947A7">
        <w:rPr>
          <w:color w:val="000000"/>
          <w:sz w:val="28"/>
          <w:szCs w:val="28"/>
        </w:rPr>
        <w:t xml:space="preserve"> вещи имели ритуальный смысл. Разнообразные предметы можно </w:t>
      </w:r>
      <w:r w:rsidR="00894DA9" w:rsidRPr="00B947A7">
        <w:rPr>
          <w:color w:val="000000"/>
          <w:sz w:val="28"/>
          <w:szCs w:val="28"/>
        </w:rPr>
        <w:t>заметить</w:t>
      </w:r>
      <w:r w:rsidRPr="00B947A7">
        <w:rPr>
          <w:color w:val="000000"/>
          <w:sz w:val="28"/>
          <w:szCs w:val="28"/>
        </w:rPr>
        <w:t xml:space="preserve"> и в росписях египетских гробниц. Огромный интерес к предметному миру проявляли художники античной эпохи. Хотя станковых работ, выполненных древнегреческими живописцами, до нас дошло </w:t>
      </w:r>
      <w:r w:rsidR="00894DA9" w:rsidRPr="00B947A7">
        <w:rPr>
          <w:color w:val="000000"/>
          <w:sz w:val="28"/>
          <w:szCs w:val="28"/>
        </w:rPr>
        <w:t>мало</w:t>
      </w:r>
      <w:r w:rsidRPr="00B947A7">
        <w:rPr>
          <w:color w:val="000000"/>
          <w:sz w:val="28"/>
          <w:szCs w:val="28"/>
        </w:rPr>
        <w:t xml:space="preserve">, из письменных источников известно, что в Древней Греции </w:t>
      </w:r>
      <w:r w:rsidR="00894DA9" w:rsidRPr="00B947A7">
        <w:rPr>
          <w:color w:val="000000"/>
          <w:sz w:val="28"/>
          <w:szCs w:val="28"/>
        </w:rPr>
        <w:t>приобрели</w:t>
      </w:r>
      <w:r w:rsidRPr="00B947A7">
        <w:rPr>
          <w:color w:val="000000"/>
          <w:sz w:val="28"/>
          <w:szCs w:val="28"/>
        </w:rPr>
        <w:t xml:space="preserve"> распространение натюрморты-«обманки», </w:t>
      </w:r>
      <w:proofErr w:type="spellStart"/>
      <w:r w:rsidRPr="00B947A7">
        <w:rPr>
          <w:color w:val="000000"/>
          <w:sz w:val="28"/>
          <w:szCs w:val="28"/>
        </w:rPr>
        <w:t>пис</w:t>
      </w:r>
      <w:r w:rsidR="00894DA9">
        <w:rPr>
          <w:color w:val="000000"/>
          <w:sz w:val="28"/>
          <w:szCs w:val="28"/>
        </w:rPr>
        <w:t>авши</w:t>
      </w:r>
      <w:r w:rsidRPr="00B947A7">
        <w:rPr>
          <w:color w:val="000000"/>
          <w:sz w:val="28"/>
          <w:szCs w:val="28"/>
        </w:rPr>
        <w:t>еся</w:t>
      </w:r>
      <w:proofErr w:type="spellEnd"/>
      <w:r w:rsidRPr="00B947A7">
        <w:rPr>
          <w:color w:val="000000"/>
          <w:sz w:val="28"/>
          <w:szCs w:val="28"/>
        </w:rPr>
        <w:t xml:space="preserve"> с целью не только </w:t>
      </w:r>
      <w:r w:rsidR="00894DA9" w:rsidRPr="00B947A7">
        <w:rPr>
          <w:color w:val="000000"/>
          <w:sz w:val="28"/>
          <w:szCs w:val="28"/>
        </w:rPr>
        <w:t>передать</w:t>
      </w:r>
      <w:r w:rsidRPr="00B947A7">
        <w:rPr>
          <w:color w:val="000000"/>
          <w:sz w:val="28"/>
          <w:szCs w:val="28"/>
        </w:rPr>
        <w:t xml:space="preserve"> мастерство авторов, но и ввести в заблуждение зрителей. </w:t>
      </w:r>
      <w:r w:rsidR="00894DA9" w:rsidRPr="00B947A7">
        <w:rPr>
          <w:color w:val="000000"/>
          <w:sz w:val="28"/>
          <w:szCs w:val="28"/>
        </w:rPr>
        <w:t>Мастера</w:t>
      </w:r>
      <w:r w:rsidRPr="00B947A7">
        <w:rPr>
          <w:color w:val="000000"/>
          <w:sz w:val="28"/>
          <w:szCs w:val="28"/>
        </w:rPr>
        <w:t xml:space="preserve"> добивались такого иллюзорного сходства изображения с натурой, что подобные картины и в самом деле могли обмануть публику. Одно из древних сочинений </w:t>
      </w:r>
      <w:r w:rsidR="00894DA9" w:rsidRPr="00B947A7">
        <w:rPr>
          <w:color w:val="000000"/>
          <w:sz w:val="28"/>
          <w:szCs w:val="28"/>
        </w:rPr>
        <w:t>доказывает</w:t>
      </w:r>
      <w:r w:rsidRPr="00B947A7">
        <w:rPr>
          <w:color w:val="000000"/>
          <w:sz w:val="28"/>
          <w:szCs w:val="28"/>
        </w:rPr>
        <w:t xml:space="preserve">: живописец </w:t>
      </w:r>
      <w:proofErr w:type="spellStart"/>
      <w:r w:rsidRPr="00B947A7">
        <w:rPr>
          <w:color w:val="000000"/>
          <w:sz w:val="28"/>
          <w:szCs w:val="28"/>
        </w:rPr>
        <w:t>Зевксис</w:t>
      </w:r>
      <w:proofErr w:type="spellEnd"/>
      <w:r w:rsidRPr="00B947A7">
        <w:rPr>
          <w:color w:val="000000"/>
          <w:sz w:val="28"/>
          <w:szCs w:val="28"/>
        </w:rPr>
        <w:t xml:space="preserve"> так убедительно написал виноградную кисть, что птицы пытались склевать ягоды. Однажды знаменитый мастер сам попался на удочку своего коллеги </w:t>
      </w:r>
      <w:proofErr w:type="spellStart"/>
      <w:r w:rsidRPr="00B947A7">
        <w:rPr>
          <w:color w:val="000000"/>
          <w:sz w:val="28"/>
          <w:szCs w:val="28"/>
        </w:rPr>
        <w:t>Паррасия</w:t>
      </w:r>
      <w:proofErr w:type="spellEnd"/>
      <w:r w:rsidRPr="00B947A7">
        <w:rPr>
          <w:color w:val="000000"/>
          <w:sz w:val="28"/>
          <w:szCs w:val="28"/>
        </w:rPr>
        <w:t xml:space="preserve">, изобразившего занавеску, которую </w:t>
      </w:r>
      <w:proofErr w:type="spellStart"/>
      <w:r w:rsidRPr="00B947A7">
        <w:rPr>
          <w:color w:val="000000"/>
          <w:sz w:val="28"/>
          <w:szCs w:val="28"/>
        </w:rPr>
        <w:t>Зевксис</w:t>
      </w:r>
      <w:proofErr w:type="spellEnd"/>
      <w:r w:rsidRPr="00B947A7">
        <w:rPr>
          <w:color w:val="000000"/>
          <w:sz w:val="28"/>
          <w:szCs w:val="28"/>
        </w:rPr>
        <w:t xml:space="preserve"> попытался отдернуть.</w:t>
      </w:r>
    </w:p>
    <w:p w:rsidR="00B947A7" w:rsidRPr="00B947A7" w:rsidRDefault="00B947A7" w:rsidP="00735751">
      <w:pPr>
        <w:pStyle w:val="a4"/>
        <w:spacing w:before="0" w:beforeAutospacing="0" w:after="0" w:afterAutospacing="0" w:line="360" w:lineRule="auto"/>
        <w:ind w:firstLine="294"/>
        <w:jc w:val="both"/>
        <w:textAlignment w:val="baseline"/>
        <w:rPr>
          <w:color w:val="000000"/>
          <w:sz w:val="28"/>
          <w:szCs w:val="28"/>
        </w:rPr>
      </w:pPr>
      <w:r w:rsidRPr="00B947A7">
        <w:rPr>
          <w:color w:val="000000"/>
          <w:sz w:val="28"/>
          <w:szCs w:val="28"/>
        </w:rPr>
        <w:t xml:space="preserve">Не уступали грекам в мастерстве и древние римляне. Так, на стене дома древнеримского города Геркуланума, разрушенного в I веке н. э. извержением вулкана Везувий, была </w:t>
      </w:r>
      <w:r w:rsidR="00894DA9" w:rsidRPr="00B947A7">
        <w:rPr>
          <w:color w:val="000000"/>
          <w:sz w:val="28"/>
          <w:szCs w:val="28"/>
        </w:rPr>
        <w:t>обнаружена</w:t>
      </w:r>
      <w:r w:rsidRPr="00B947A7">
        <w:rPr>
          <w:color w:val="000000"/>
          <w:sz w:val="28"/>
          <w:szCs w:val="28"/>
        </w:rPr>
        <w:t xml:space="preserve"> фреска, представляющая собой самый настоящий натюрморт. С большим мастерством изобразил художник веточку с фруктами и стеклянный сосуд с водой, на тонких стенках которого играют световые блики.</w:t>
      </w:r>
    </w:p>
    <w:p w:rsidR="00702261" w:rsidRDefault="00702261" w:rsidP="00735751">
      <w:pPr>
        <w:pStyle w:val="p35"/>
        <w:spacing w:before="0" w:beforeAutospacing="0" w:after="0" w:afterAutospacing="0" w:line="360" w:lineRule="auto"/>
        <w:ind w:firstLine="285"/>
        <w:jc w:val="both"/>
        <w:rPr>
          <w:rFonts w:ascii="&amp;quot" w:hAnsi="&amp;quot"/>
          <w:color w:val="000000"/>
          <w:sz w:val="20"/>
          <w:szCs w:val="20"/>
        </w:rPr>
      </w:pPr>
      <w:r w:rsidRPr="00702261">
        <w:rPr>
          <w:sz w:val="28"/>
          <w:szCs w:val="28"/>
        </w:rPr>
        <w:t xml:space="preserve">Рисунок - одно из средств познания окружающего мира. Логика рисунка </w:t>
      </w:r>
      <w:r w:rsidR="00894DA9" w:rsidRPr="00702261">
        <w:rPr>
          <w:sz w:val="28"/>
          <w:szCs w:val="28"/>
        </w:rPr>
        <w:t>основывается</w:t>
      </w:r>
      <w:r w:rsidRPr="00702261">
        <w:rPr>
          <w:sz w:val="28"/>
          <w:szCs w:val="28"/>
        </w:rPr>
        <w:t xml:space="preserve"> на логике мышления, заставляет сознание моделировать действительность, вырабатывать навыки, координирующие работу глаза, мозга, руки, </w:t>
      </w:r>
      <w:r w:rsidRPr="00702261">
        <w:rPr>
          <w:sz w:val="28"/>
          <w:szCs w:val="28"/>
        </w:rPr>
        <w:lastRenderedPageBreak/>
        <w:t xml:space="preserve">помогает </w:t>
      </w:r>
      <w:r w:rsidR="00894DA9" w:rsidRPr="00702261">
        <w:rPr>
          <w:sz w:val="28"/>
          <w:szCs w:val="28"/>
        </w:rPr>
        <w:t>изучить</w:t>
      </w:r>
      <w:r w:rsidRPr="00702261">
        <w:rPr>
          <w:sz w:val="28"/>
          <w:szCs w:val="28"/>
        </w:rPr>
        <w:t xml:space="preserve"> особенности изображения формы и пропорций предметов, их фактуры, передачи объема с помощью света и тени.</w:t>
      </w:r>
      <w:r w:rsidRPr="00702261">
        <w:rPr>
          <w:rFonts w:ascii="&amp;quot" w:hAnsi="&amp;quot"/>
          <w:color w:val="000000"/>
          <w:sz w:val="20"/>
          <w:szCs w:val="20"/>
        </w:rPr>
        <w:t xml:space="preserve"> </w:t>
      </w:r>
    </w:p>
    <w:p w:rsidR="00702261" w:rsidRPr="00702261" w:rsidRDefault="00702261" w:rsidP="00735751">
      <w:pPr>
        <w:pStyle w:val="p35"/>
        <w:spacing w:before="0" w:beforeAutospacing="0" w:after="0" w:afterAutospacing="0" w:line="360" w:lineRule="auto"/>
        <w:ind w:firstLine="285"/>
        <w:jc w:val="both"/>
        <w:rPr>
          <w:color w:val="000000"/>
          <w:sz w:val="28"/>
          <w:szCs w:val="28"/>
        </w:rPr>
      </w:pPr>
      <w:r w:rsidRPr="00702261">
        <w:rPr>
          <w:color w:val="000000"/>
          <w:sz w:val="28"/>
          <w:szCs w:val="28"/>
        </w:rPr>
        <w:t xml:space="preserve">Натюрморт — один из наиболее широко известных жанров изобразительного искусства. Нет человека, который бы не знал, что это такое. Натюрморты вот уже несколько столетий украшают интерьеры множества квартир, особняков и общественных зданий. Работы фламандских художников Франса </w:t>
      </w:r>
      <w:proofErr w:type="spellStart"/>
      <w:r w:rsidRPr="00702261">
        <w:rPr>
          <w:color w:val="000000"/>
          <w:sz w:val="28"/>
          <w:szCs w:val="28"/>
        </w:rPr>
        <w:t>Снейдерса</w:t>
      </w:r>
      <w:proofErr w:type="spellEnd"/>
      <w:r w:rsidRPr="00702261">
        <w:rPr>
          <w:color w:val="000000"/>
          <w:sz w:val="28"/>
          <w:szCs w:val="28"/>
        </w:rPr>
        <w:t xml:space="preserve">, Яна </w:t>
      </w:r>
      <w:proofErr w:type="spellStart"/>
      <w:r w:rsidRPr="00702261">
        <w:rPr>
          <w:color w:val="000000"/>
          <w:sz w:val="28"/>
          <w:szCs w:val="28"/>
        </w:rPr>
        <w:t>Фейта</w:t>
      </w:r>
      <w:proofErr w:type="spellEnd"/>
      <w:r w:rsidRPr="00702261">
        <w:rPr>
          <w:color w:val="000000"/>
          <w:sz w:val="28"/>
          <w:szCs w:val="28"/>
        </w:rPr>
        <w:t xml:space="preserve">, Якоба </w:t>
      </w:r>
      <w:proofErr w:type="spellStart"/>
      <w:r w:rsidRPr="00702261">
        <w:rPr>
          <w:color w:val="000000"/>
          <w:sz w:val="28"/>
          <w:szCs w:val="28"/>
        </w:rPr>
        <w:t>Иорданса</w:t>
      </w:r>
      <w:proofErr w:type="spellEnd"/>
      <w:r w:rsidRPr="00702261">
        <w:rPr>
          <w:color w:val="000000"/>
          <w:sz w:val="28"/>
          <w:szCs w:val="28"/>
        </w:rPr>
        <w:t xml:space="preserve">, а также голландцев </w:t>
      </w:r>
      <w:proofErr w:type="spellStart"/>
      <w:r w:rsidRPr="00702261">
        <w:rPr>
          <w:color w:val="000000"/>
          <w:sz w:val="28"/>
          <w:szCs w:val="28"/>
        </w:rPr>
        <w:t>Виллема</w:t>
      </w:r>
      <w:proofErr w:type="spellEnd"/>
      <w:r w:rsidRPr="00702261">
        <w:rPr>
          <w:color w:val="000000"/>
          <w:sz w:val="28"/>
          <w:szCs w:val="28"/>
        </w:rPr>
        <w:t xml:space="preserve"> </w:t>
      </w:r>
      <w:proofErr w:type="spellStart"/>
      <w:r w:rsidRPr="00702261">
        <w:rPr>
          <w:color w:val="000000"/>
          <w:sz w:val="28"/>
          <w:szCs w:val="28"/>
        </w:rPr>
        <w:t>Хеды</w:t>
      </w:r>
      <w:proofErr w:type="spellEnd"/>
      <w:r w:rsidRPr="00702261">
        <w:rPr>
          <w:color w:val="000000"/>
          <w:sz w:val="28"/>
          <w:szCs w:val="28"/>
        </w:rPr>
        <w:t xml:space="preserve">, </w:t>
      </w:r>
      <w:proofErr w:type="spellStart"/>
      <w:r w:rsidRPr="00702261">
        <w:rPr>
          <w:color w:val="000000"/>
          <w:sz w:val="28"/>
          <w:szCs w:val="28"/>
        </w:rPr>
        <w:t>Виллема</w:t>
      </w:r>
      <w:proofErr w:type="spellEnd"/>
      <w:r w:rsidRPr="00702261">
        <w:rPr>
          <w:color w:val="000000"/>
          <w:sz w:val="28"/>
          <w:szCs w:val="28"/>
        </w:rPr>
        <w:t xml:space="preserve"> </w:t>
      </w:r>
      <w:proofErr w:type="spellStart"/>
      <w:r w:rsidRPr="00702261">
        <w:rPr>
          <w:color w:val="000000"/>
          <w:sz w:val="28"/>
          <w:szCs w:val="28"/>
        </w:rPr>
        <w:t>Калфа</w:t>
      </w:r>
      <w:proofErr w:type="spellEnd"/>
      <w:r w:rsidRPr="00702261">
        <w:rPr>
          <w:color w:val="000000"/>
          <w:sz w:val="28"/>
          <w:szCs w:val="28"/>
        </w:rPr>
        <w:t xml:space="preserve">, Абрахама </w:t>
      </w:r>
      <w:proofErr w:type="spellStart"/>
      <w:r w:rsidRPr="00702261">
        <w:rPr>
          <w:color w:val="000000"/>
          <w:sz w:val="28"/>
          <w:szCs w:val="28"/>
        </w:rPr>
        <w:t>ван</w:t>
      </w:r>
      <w:proofErr w:type="spellEnd"/>
      <w:r w:rsidRPr="00702261">
        <w:rPr>
          <w:color w:val="000000"/>
          <w:sz w:val="28"/>
          <w:szCs w:val="28"/>
        </w:rPr>
        <w:t xml:space="preserve"> </w:t>
      </w:r>
      <w:proofErr w:type="spellStart"/>
      <w:r w:rsidRPr="00702261">
        <w:rPr>
          <w:color w:val="000000"/>
          <w:sz w:val="28"/>
          <w:szCs w:val="28"/>
        </w:rPr>
        <w:t>Бейерена</w:t>
      </w:r>
      <w:proofErr w:type="spellEnd"/>
      <w:r w:rsidRPr="00702261">
        <w:rPr>
          <w:color w:val="000000"/>
          <w:sz w:val="28"/>
          <w:szCs w:val="28"/>
        </w:rPr>
        <w:t>, созданные в конце XVI—</w:t>
      </w:r>
      <w:proofErr w:type="spellStart"/>
      <w:r w:rsidRPr="00702261">
        <w:rPr>
          <w:color w:val="000000"/>
          <w:sz w:val="28"/>
          <w:szCs w:val="28"/>
        </w:rPr>
        <w:t>XVIIвв</w:t>
      </w:r>
      <w:proofErr w:type="spellEnd"/>
      <w:proofErr w:type="gramStart"/>
      <w:r w:rsidRPr="00702261">
        <w:rPr>
          <w:color w:val="000000"/>
          <w:sz w:val="28"/>
          <w:szCs w:val="28"/>
        </w:rPr>
        <w:t>.</w:t>
      </w:r>
      <w:proofErr w:type="gramEnd"/>
      <w:r w:rsidRPr="00702261">
        <w:rPr>
          <w:color w:val="000000"/>
          <w:sz w:val="28"/>
          <w:szCs w:val="28"/>
        </w:rPr>
        <w:t xml:space="preserve"> и имевшие у современников ошеломляющий успех, </w:t>
      </w:r>
      <w:r w:rsidR="00AB4341" w:rsidRPr="00702261">
        <w:rPr>
          <w:color w:val="000000"/>
          <w:sz w:val="28"/>
          <w:szCs w:val="28"/>
        </w:rPr>
        <w:t>распахнули</w:t>
      </w:r>
      <w:r w:rsidR="00AB4341">
        <w:rPr>
          <w:color w:val="000000"/>
          <w:sz w:val="28"/>
          <w:szCs w:val="28"/>
        </w:rPr>
        <w:t xml:space="preserve"> двери</w:t>
      </w:r>
      <w:r w:rsidRPr="00702261">
        <w:rPr>
          <w:color w:val="000000"/>
          <w:sz w:val="28"/>
          <w:szCs w:val="28"/>
        </w:rPr>
        <w:t xml:space="preserve"> жанру натюрморта в искусстве многих стран. Репродукциями с их холстов и сегодня заполнены книжные магазины многих столиц мира и сувенирные отделы крупнейших художественных музеев. Радость и полнота восприятия жизни родоначальников жанра натюрморта продолжает восхищать почитателей искусства. Чувственная прелесть материального мира — главная тема их художественных поисков в натюрморте. Каждая любовно выписанная вещь имеет неповторимый цвет, фактуру, форму.</w:t>
      </w:r>
    </w:p>
    <w:p w:rsidR="00702261" w:rsidRPr="00702261" w:rsidRDefault="00702261" w:rsidP="00AB4341">
      <w:pPr>
        <w:spacing w:before="60" w:after="0" w:line="360" w:lineRule="auto"/>
        <w:ind w:firstLine="285"/>
        <w:jc w:val="both"/>
        <w:rPr>
          <w:rFonts w:ascii="Times New Roman" w:eastAsia="Times New Roman" w:hAnsi="Times New Roman" w:cs="Times New Roman"/>
          <w:color w:val="000000"/>
          <w:sz w:val="28"/>
          <w:szCs w:val="28"/>
          <w:lang w:eastAsia="ru-RU"/>
        </w:rPr>
      </w:pPr>
      <w:r w:rsidRPr="00702261">
        <w:rPr>
          <w:rFonts w:ascii="Times New Roman" w:eastAsia="Times New Roman" w:hAnsi="Times New Roman" w:cs="Times New Roman"/>
          <w:color w:val="000000"/>
          <w:sz w:val="28"/>
          <w:szCs w:val="28"/>
          <w:lang w:eastAsia="ru-RU"/>
        </w:rPr>
        <w:t>Многие известные художники</w:t>
      </w:r>
      <w:r w:rsidR="00651E0D">
        <w:rPr>
          <w:rFonts w:ascii="Times New Roman" w:eastAsia="Times New Roman" w:hAnsi="Times New Roman" w:cs="Times New Roman"/>
          <w:color w:val="000000"/>
          <w:sz w:val="28"/>
          <w:szCs w:val="28"/>
          <w:lang w:eastAsia="ru-RU"/>
        </w:rPr>
        <w:t>-</w:t>
      </w:r>
      <w:r w:rsidRPr="00702261">
        <w:rPr>
          <w:rFonts w:ascii="Times New Roman" w:eastAsia="Times New Roman" w:hAnsi="Times New Roman" w:cs="Times New Roman"/>
          <w:color w:val="000000"/>
          <w:sz w:val="28"/>
          <w:szCs w:val="28"/>
          <w:lang w:eastAsia="ru-RU"/>
        </w:rPr>
        <w:t>педагоги Западной Европы и России</w:t>
      </w:r>
      <w:r w:rsidR="00AB4341">
        <w:rPr>
          <w:rFonts w:ascii="Times New Roman" w:eastAsia="Times New Roman" w:hAnsi="Times New Roman" w:cs="Times New Roman"/>
          <w:color w:val="000000"/>
          <w:sz w:val="28"/>
          <w:szCs w:val="28"/>
          <w:lang w:eastAsia="ru-RU"/>
        </w:rPr>
        <w:t xml:space="preserve"> </w:t>
      </w:r>
      <w:r w:rsidRPr="00702261">
        <w:rPr>
          <w:rFonts w:ascii="Times New Roman" w:eastAsia="Times New Roman" w:hAnsi="Times New Roman" w:cs="Times New Roman"/>
          <w:color w:val="000000"/>
          <w:sz w:val="28"/>
          <w:szCs w:val="28"/>
          <w:lang w:eastAsia="ru-RU"/>
        </w:rPr>
        <w:t xml:space="preserve">считали натюрмортные постановки </w:t>
      </w:r>
      <w:r w:rsidR="00AB4341" w:rsidRPr="00702261">
        <w:rPr>
          <w:rFonts w:ascii="Times New Roman" w:eastAsia="Times New Roman" w:hAnsi="Times New Roman" w:cs="Times New Roman"/>
          <w:color w:val="000000"/>
          <w:sz w:val="28"/>
          <w:szCs w:val="28"/>
          <w:lang w:eastAsia="ru-RU"/>
        </w:rPr>
        <w:t>главной</w:t>
      </w:r>
      <w:r w:rsidRPr="00702261">
        <w:rPr>
          <w:rFonts w:ascii="Times New Roman" w:eastAsia="Times New Roman" w:hAnsi="Times New Roman" w:cs="Times New Roman"/>
          <w:color w:val="000000"/>
          <w:sz w:val="28"/>
          <w:szCs w:val="28"/>
          <w:lang w:eastAsia="ru-RU"/>
        </w:rPr>
        <w:t xml:space="preserve"> формой обучения искусству. А.Г. Венецианов, понимая значение натюрморта в учебном процессе, настоятельно советовал своему бывшему ученику А.А. Алексееву, занявшему место учителя рисования</w:t>
      </w:r>
      <w:r w:rsidR="00651E0D">
        <w:rPr>
          <w:rFonts w:ascii="Times New Roman" w:eastAsia="Times New Roman" w:hAnsi="Times New Roman" w:cs="Times New Roman"/>
          <w:color w:val="000000"/>
          <w:sz w:val="28"/>
          <w:szCs w:val="28"/>
          <w:lang w:eastAsia="ru-RU"/>
        </w:rPr>
        <w:t xml:space="preserve"> </w:t>
      </w:r>
      <w:r w:rsidRPr="00702261">
        <w:rPr>
          <w:rFonts w:ascii="Times New Roman" w:eastAsia="Times New Roman" w:hAnsi="Times New Roman" w:cs="Times New Roman"/>
          <w:color w:val="000000"/>
          <w:sz w:val="28"/>
          <w:szCs w:val="28"/>
          <w:lang w:eastAsia="ru-RU"/>
        </w:rPr>
        <w:t>в</w:t>
      </w:r>
      <w:r w:rsidR="00651E0D">
        <w:rPr>
          <w:rFonts w:ascii="Times New Roman" w:eastAsia="Times New Roman" w:hAnsi="Times New Roman" w:cs="Times New Roman"/>
          <w:color w:val="000000"/>
          <w:sz w:val="28"/>
          <w:szCs w:val="28"/>
          <w:lang w:eastAsia="ru-RU"/>
        </w:rPr>
        <w:t xml:space="preserve"> </w:t>
      </w:r>
      <w:r w:rsidRPr="00702261">
        <w:rPr>
          <w:rFonts w:ascii="Times New Roman" w:eastAsia="Times New Roman" w:hAnsi="Times New Roman" w:cs="Times New Roman"/>
          <w:color w:val="000000"/>
          <w:sz w:val="28"/>
          <w:szCs w:val="28"/>
          <w:lang w:eastAsia="ru-RU"/>
        </w:rPr>
        <w:t>Пскове, обратиться к натюрморту. «Давай рисовать с чашек, стаканов, подсвечников, стульев, сапог, перчаток, каменьев, цветов, бумажных вздоров и прочего…», — писал он ему</w:t>
      </w:r>
      <w:r w:rsidR="00651E0D">
        <w:rPr>
          <w:rFonts w:ascii="Times New Roman" w:eastAsia="Times New Roman" w:hAnsi="Times New Roman" w:cs="Times New Roman"/>
          <w:color w:val="000000"/>
          <w:sz w:val="28"/>
          <w:szCs w:val="28"/>
          <w:lang w:eastAsia="ru-RU"/>
        </w:rPr>
        <w:t xml:space="preserve"> </w:t>
      </w:r>
      <w:r w:rsidRPr="00702261">
        <w:rPr>
          <w:rFonts w:ascii="Times New Roman" w:eastAsia="Times New Roman" w:hAnsi="Times New Roman" w:cs="Times New Roman"/>
          <w:color w:val="000000"/>
          <w:sz w:val="28"/>
          <w:szCs w:val="28"/>
          <w:lang w:eastAsia="ru-RU"/>
        </w:rPr>
        <w:t>в</w:t>
      </w:r>
      <w:r w:rsidR="00651E0D">
        <w:rPr>
          <w:rFonts w:ascii="Times New Roman" w:eastAsia="Times New Roman" w:hAnsi="Times New Roman" w:cs="Times New Roman"/>
          <w:color w:val="000000"/>
          <w:sz w:val="28"/>
          <w:szCs w:val="28"/>
          <w:lang w:eastAsia="ru-RU"/>
        </w:rPr>
        <w:t xml:space="preserve"> </w:t>
      </w:r>
      <w:r w:rsidR="00AB4341">
        <w:rPr>
          <w:rFonts w:ascii="Times New Roman" w:eastAsia="Times New Roman" w:hAnsi="Times New Roman" w:cs="Times New Roman"/>
          <w:color w:val="000000"/>
          <w:sz w:val="28"/>
          <w:szCs w:val="28"/>
          <w:lang w:eastAsia="ru-RU"/>
        </w:rPr>
        <w:t>1836 г.</w:t>
      </w:r>
      <w:r w:rsidRPr="00702261">
        <w:rPr>
          <w:rFonts w:ascii="Times New Roman" w:eastAsia="Times New Roman" w:hAnsi="Times New Roman" w:cs="Times New Roman"/>
          <w:color w:val="000000"/>
          <w:sz w:val="28"/>
          <w:szCs w:val="28"/>
          <w:lang w:eastAsia="ru-RU"/>
        </w:rPr>
        <w:t xml:space="preserve"> Венецианов считал, что натурный натюрморт с первых шагов</w:t>
      </w:r>
      <w:r w:rsidR="00651E0D">
        <w:rPr>
          <w:rFonts w:ascii="Times New Roman" w:eastAsia="Times New Roman" w:hAnsi="Times New Roman" w:cs="Times New Roman"/>
          <w:color w:val="000000"/>
          <w:sz w:val="28"/>
          <w:szCs w:val="28"/>
          <w:lang w:eastAsia="ru-RU"/>
        </w:rPr>
        <w:t xml:space="preserve"> </w:t>
      </w:r>
      <w:r w:rsidRPr="00702261">
        <w:rPr>
          <w:rFonts w:ascii="Times New Roman" w:eastAsia="Times New Roman" w:hAnsi="Times New Roman" w:cs="Times New Roman"/>
          <w:color w:val="000000"/>
          <w:sz w:val="28"/>
          <w:szCs w:val="28"/>
          <w:lang w:eastAsia="ru-RU"/>
        </w:rPr>
        <w:t>в</w:t>
      </w:r>
      <w:r w:rsidR="00651E0D">
        <w:rPr>
          <w:rFonts w:ascii="Times New Roman" w:eastAsia="Times New Roman" w:hAnsi="Times New Roman" w:cs="Times New Roman"/>
          <w:color w:val="000000"/>
          <w:sz w:val="28"/>
          <w:szCs w:val="28"/>
          <w:lang w:eastAsia="ru-RU"/>
        </w:rPr>
        <w:t xml:space="preserve"> </w:t>
      </w:r>
      <w:r w:rsidRPr="00702261">
        <w:rPr>
          <w:rFonts w:ascii="Times New Roman" w:eastAsia="Times New Roman" w:hAnsi="Times New Roman" w:cs="Times New Roman"/>
          <w:color w:val="000000"/>
          <w:sz w:val="28"/>
          <w:szCs w:val="28"/>
          <w:lang w:eastAsia="ru-RU"/>
        </w:rPr>
        <w:t xml:space="preserve">искусстве позволяет </w:t>
      </w:r>
      <w:r w:rsidR="00AB4341" w:rsidRPr="00702261">
        <w:rPr>
          <w:rFonts w:ascii="Times New Roman" w:eastAsia="Times New Roman" w:hAnsi="Times New Roman" w:cs="Times New Roman"/>
          <w:color w:val="000000"/>
          <w:sz w:val="28"/>
          <w:szCs w:val="28"/>
          <w:lang w:eastAsia="ru-RU"/>
        </w:rPr>
        <w:t>заметить</w:t>
      </w:r>
      <w:r w:rsidRPr="00702261">
        <w:rPr>
          <w:rFonts w:ascii="Times New Roman" w:eastAsia="Times New Roman" w:hAnsi="Times New Roman" w:cs="Times New Roman"/>
          <w:color w:val="000000"/>
          <w:sz w:val="28"/>
          <w:szCs w:val="28"/>
          <w:lang w:eastAsia="ru-RU"/>
        </w:rPr>
        <w:t xml:space="preserve"> и понять естественность бытия.</w:t>
      </w:r>
    </w:p>
    <w:p w:rsidR="00702261" w:rsidRPr="00702261" w:rsidRDefault="00702261" w:rsidP="00735751">
      <w:pPr>
        <w:spacing w:after="0" w:line="360" w:lineRule="auto"/>
        <w:ind w:firstLine="285"/>
        <w:jc w:val="both"/>
        <w:rPr>
          <w:rFonts w:ascii="Times New Roman" w:eastAsia="Times New Roman" w:hAnsi="Times New Roman" w:cs="Times New Roman"/>
          <w:color w:val="000000"/>
          <w:sz w:val="28"/>
          <w:szCs w:val="28"/>
          <w:lang w:eastAsia="ru-RU"/>
        </w:rPr>
      </w:pPr>
      <w:r w:rsidRPr="00702261">
        <w:rPr>
          <w:rFonts w:ascii="Times New Roman" w:eastAsia="Times New Roman" w:hAnsi="Times New Roman" w:cs="Times New Roman"/>
          <w:color w:val="000000"/>
          <w:sz w:val="28"/>
          <w:szCs w:val="28"/>
          <w:lang w:eastAsia="ru-RU"/>
        </w:rPr>
        <w:t xml:space="preserve">Трепет живой жизни, сохраняющейся в натурном натюрморте, вносит в обучение особый смысл, </w:t>
      </w:r>
      <w:r w:rsidR="00AB4341" w:rsidRPr="00702261">
        <w:rPr>
          <w:rFonts w:ascii="Times New Roman" w:eastAsia="Times New Roman" w:hAnsi="Times New Roman" w:cs="Times New Roman"/>
          <w:color w:val="000000"/>
          <w:sz w:val="28"/>
          <w:szCs w:val="28"/>
          <w:lang w:eastAsia="ru-RU"/>
        </w:rPr>
        <w:t>раскрывает</w:t>
      </w:r>
      <w:r w:rsidRPr="00702261">
        <w:rPr>
          <w:rFonts w:ascii="Times New Roman" w:eastAsia="Times New Roman" w:hAnsi="Times New Roman" w:cs="Times New Roman"/>
          <w:color w:val="000000"/>
          <w:sz w:val="28"/>
          <w:szCs w:val="28"/>
          <w:lang w:eastAsia="ru-RU"/>
        </w:rPr>
        <w:t xml:space="preserve"> красоту и разнообр</w:t>
      </w:r>
      <w:r w:rsidR="00AB4341">
        <w:rPr>
          <w:rFonts w:ascii="Times New Roman" w:eastAsia="Times New Roman" w:hAnsi="Times New Roman" w:cs="Times New Roman"/>
          <w:color w:val="000000"/>
          <w:sz w:val="28"/>
          <w:szCs w:val="28"/>
          <w:lang w:eastAsia="ru-RU"/>
        </w:rPr>
        <w:t>азие, которые должны оставаться</w:t>
      </w:r>
      <w:r w:rsidRPr="00702261">
        <w:rPr>
          <w:rFonts w:ascii="Times New Roman" w:eastAsia="Times New Roman" w:hAnsi="Times New Roman" w:cs="Times New Roman"/>
          <w:color w:val="000000"/>
          <w:sz w:val="28"/>
          <w:szCs w:val="28"/>
          <w:lang w:eastAsia="ru-RU"/>
        </w:rPr>
        <w:t xml:space="preserve"> в настоящем творчестве всю жизнь. Даже простое повторение учеником предметных форм в грамотно поставленном педагогом натюрморте — </w:t>
      </w:r>
      <w:r w:rsidRPr="00702261">
        <w:rPr>
          <w:rFonts w:ascii="Times New Roman" w:eastAsia="Times New Roman" w:hAnsi="Times New Roman" w:cs="Times New Roman"/>
          <w:color w:val="000000"/>
          <w:sz w:val="28"/>
          <w:szCs w:val="28"/>
          <w:lang w:eastAsia="ru-RU"/>
        </w:rPr>
        <w:lastRenderedPageBreak/>
        <w:t>заметный шаг к успеху. «Чем добросовестнее,</w:t>
      </w:r>
      <w:r w:rsidR="00AB4341">
        <w:rPr>
          <w:rFonts w:ascii="Times New Roman" w:eastAsia="Times New Roman" w:hAnsi="Times New Roman" w:cs="Times New Roman"/>
          <w:color w:val="000000"/>
          <w:sz w:val="28"/>
          <w:szCs w:val="28"/>
          <w:lang w:eastAsia="ru-RU"/>
        </w:rPr>
        <w:t xml:space="preserve"> внимательнее</w:t>
      </w:r>
      <w:r w:rsidRPr="00702261">
        <w:rPr>
          <w:rFonts w:ascii="Times New Roman" w:eastAsia="Times New Roman" w:hAnsi="Times New Roman" w:cs="Times New Roman"/>
          <w:color w:val="000000"/>
          <w:sz w:val="28"/>
          <w:szCs w:val="28"/>
          <w:lang w:eastAsia="ru-RU"/>
        </w:rPr>
        <w:t xml:space="preserve">, чище будет подражатель подходить к делу, чем спокойнее воспринимать то, что видит, чем </w:t>
      </w:r>
      <w:r w:rsidR="00AB4341" w:rsidRPr="00702261">
        <w:rPr>
          <w:rFonts w:ascii="Times New Roman" w:eastAsia="Times New Roman" w:hAnsi="Times New Roman" w:cs="Times New Roman"/>
          <w:color w:val="000000"/>
          <w:sz w:val="28"/>
          <w:szCs w:val="28"/>
          <w:lang w:eastAsia="ru-RU"/>
        </w:rPr>
        <w:t>спокойнее</w:t>
      </w:r>
      <w:r w:rsidRPr="00702261">
        <w:rPr>
          <w:rFonts w:ascii="Times New Roman" w:eastAsia="Times New Roman" w:hAnsi="Times New Roman" w:cs="Times New Roman"/>
          <w:color w:val="000000"/>
          <w:sz w:val="28"/>
          <w:szCs w:val="28"/>
          <w:lang w:eastAsia="ru-RU"/>
        </w:rPr>
        <w:t xml:space="preserve"> его воспроизводить, чем больше при этом привыкнет думать, а это значит, чем больше сравнивать похожее и обособлять несходное, подчиняя отдельные предметы общим понятиям, тем достойнее будет </w:t>
      </w:r>
      <w:r w:rsidR="00AB4341" w:rsidRPr="00702261">
        <w:rPr>
          <w:rFonts w:ascii="Times New Roman" w:eastAsia="Times New Roman" w:hAnsi="Times New Roman" w:cs="Times New Roman"/>
          <w:color w:val="000000"/>
          <w:sz w:val="28"/>
          <w:szCs w:val="28"/>
          <w:lang w:eastAsia="ru-RU"/>
        </w:rPr>
        <w:t>перешагивать</w:t>
      </w:r>
      <w:r w:rsidRPr="00702261">
        <w:rPr>
          <w:rFonts w:ascii="Times New Roman" w:eastAsia="Times New Roman" w:hAnsi="Times New Roman" w:cs="Times New Roman"/>
          <w:color w:val="000000"/>
          <w:sz w:val="28"/>
          <w:szCs w:val="28"/>
          <w:lang w:eastAsia="ru-RU"/>
        </w:rPr>
        <w:t xml:space="preserve"> поры святая святых», — отмечал И.В. Гете.</w:t>
      </w:r>
    </w:p>
    <w:p w:rsidR="00702261" w:rsidRPr="00702261" w:rsidRDefault="00702261" w:rsidP="00735751">
      <w:pPr>
        <w:pStyle w:val="a4"/>
        <w:spacing w:before="0" w:beforeAutospacing="0" w:after="0" w:afterAutospacing="0" w:line="360" w:lineRule="auto"/>
        <w:ind w:firstLine="294"/>
        <w:jc w:val="both"/>
        <w:textAlignment w:val="baseline"/>
        <w:rPr>
          <w:sz w:val="28"/>
          <w:szCs w:val="28"/>
        </w:rPr>
      </w:pPr>
    </w:p>
    <w:p w:rsidR="00651E0D" w:rsidRDefault="00651E0D" w:rsidP="00735751">
      <w:pPr>
        <w:pStyle w:val="a4"/>
        <w:spacing w:before="0" w:beforeAutospacing="0" w:after="0" w:afterAutospacing="0" w:line="360" w:lineRule="auto"/>
        <w:jc w:val="both"/>
        <w:rPr>
          <w:color w:val="000000"/>
          <w:sz w:val="28"/>
          <w:szCs w:val="28"/>
        </w:rPr>
      </w:pPr>
      <w:r>
        <w:rPr>
          <w:color w:val="000000"/>
          <w:sz w:val="28"/>
          <w:szCs w:val="28"/>
        </w:rPr>
        <w:t>1 История возникновения и развития натюрморта</w:t>
      </w:r>
    </w:p>
    <w:p w:rsidR="00651E0D" w:rsidRDefault="00651E0D" w:rsidP="00735751">
      <w:pPr>
        <w:pStyle w:val="a4"/>
        <w:spacing w:before="0" w:beforeAutospacing="0" w:after="0" w:afterAutospacing="0" w:line="360" w:lineRule="auto"/>
        <w:jc w:val="both"/>
        <w:rPr>
          <w:color w:val="000000"/>
          <w:sz w:val="28"/>
          <w:szCs w:val="28"/>
        </w:rPr>
      </w:pPr>
    </w:p>
    <w:p w:rsidR="00651E0D" w:rsidRDefault="00651E0D" w:rsidP="00735751">
      <w:pPr>
        <w:pStyle w:val="a4"/>
        <w:numPr>
          <w:ilvl w:val="1"/>
          <w:numId w:val="2"/>
        </w:numPr>
        <w:spacing w:before="0" w:beforeAutospacing="0" w:after="0" w:afterAutospacing="0" w:line="360" w:lineRule="auto"/>
        <w:jc w:val="both"/>
        <w:rPr>
          <w:color w:val="000000"/>
          <w:sz w:val="28"/>
          <w:szCs w:val="28"/>
        </w:rPr>
      </w:pPr>
      <w:r>
        <w:rPr>
          <w:color w:val="000000"/>
          <w:sz w:val="28"/>
          <w:szCs w:val="28"/>
        </w:rPr>
        <w:t>Краткий исторический очерк о возникновении жанра натюрморт</w:t>
      </w:r>
    </w:p>
    <w:p w:rsidR="00651E0D" w:rsidRDefault="00651E0D" w:rsidP="00735751">
      <w:pPr>
        <w:pStyle w:val="a4"/>
        <w:spacing w:before="0" w:beforeAutospacing="0" w:after="0" w:afterAutospacing="0" w:line="360" w:lineRule="auto"/>
        <w:ind w:left="420"/>
        <w:jc w:val="both"/>
        <w:rPr>
          <w:color w:val="000000"/>
          <w:sz w:val="28"/>
          <w:szCs w:val="28"/>
        </w:rPr>
      </w:pPr>
    </w:p>
    <w:p w:rsidR="00206AA0" w:rsidRPr="00206AA0" w:rsidRDefault="00206AA0" w:rsidP="00735751">
      <w:pPr>
        <w:pStyle w:val="a4"/>
        <w:spacing w:before="0" w:beforeAutospacing="0" w:after="0" w:afterAutospacing="0" w:line="360" w:lineRule="auto"/>
        <w:jc w:val="both"/>
        <w:rPr>
          <w:color w:val="000000"/>
          <w:sz w:val="28"/>
          <w:szCs w:val="28"/>
        </w:rPr>
      </w:pPr>
      <w:r w:rsidRPr="00206AA0">
        <w:rPr>
          <w:color w:val="000000"/>
          <w:sz w:val="28"/>
          <w:szCs w:val="28"/>
        </w:rPr>
        <w:t xml:space="preserve">Натюрморт (фр. </w:t>
      </w:r>
      <w:proofErr w:type="spellStart"/>
      <w:r w:rsidRPr="00206AA0">
        <w:rPr>
          <w:color w:val="000000"/>
          <w:sz w:val="28"/>
          <w:szCs w:val="28"/>
        </w:rPr>
        <w:t>nature</w:t>
      </w:r>
      <w:proofErr w:type="spellEnd"/>
      <w:r w:rsidRPr="00206AA0">
        <w:rPr>
          <w:color w:val="000000"/>
          <w:sz w:val="28"/>
          <w:szCs w:val="28"/>
        </w:rPr>
        <w:t xml:space="preserve"> </w:t>
      </w:r>
      <w:proofErr w:type="spellStart"/>
      <w:r w:rsidRPr="00206AA0">
        <w:rPr>
          <w:color w:val="000000"/>
          <w:sz w:val="28"/>
          <w:szCs w:val="28"/>
        </w:rPr>
        <w:t>morte</w:t>
      </w:r>
      <w:proofErr w:type="spellEnd"/>
      <w:r w:rsidRPr="00206AA0">
        <w:rPr>
          <w:color w:val="000000"/>
          <w:sz w:val="28"/>
          <w:szCs w:val="28"/>
        </w:rPr>
        <w:t xml:space="preserve"> - «мертвая природа») - это жанр изобра</w:t>
      </w:r>
      <w:r w:rsidR="0044441E">
        <w:rPr>
          <w:color w:val="000000"/>
          <w:sz w:val="28"/>
          <w:szCs w:val="28"/>
        </w:rPr>
        <w:t xml:space="preserve">зительного искусства, где изображающееся предметы имеют между собой определенную смысловую </w:t>
      </w:r>
      <w:proofErr w:type="gramStart"/>
      <w:r w:rsidR="0044441E">
        <w:rPr>
          <w:color w:val="000000"/>
          <w:sz w:val="28"/>
          <w:szCs w:val="28"/>
        </w:rPr>
        <w:t xml:space="preserve">связь </w:t>
      </w:r>
      <w:r w:rsidRPr="00206AA0">
        <w:rPr>
          <w:color w:val="000000"/>
          <w:sz w:val="28"/>
          <w:szCs w:val="28"/>
        </w:rPr>
        <w:t>.</w:t>
      </w:r>
      <w:proofErr w:type="gramEnd"/>
      <w:r w:rsidRPr="00206AA0">
        <w:rPr>
          <w:color w:val="000000"/>
          <w:sz w:val="28"/>
          <w:szCs w:val="28"/>
        </w:rPr>
        <w:t xml:space="preserve"> Данный вид искусства </w:t>
      </w:r>
      <w:r w:rsidR="0044441E">
        <w:rPr>
          <w:color w:val="000000"/>
          <w:sz w:val="28"/>
          <w:szCs w:val="28"/>
        </w:rPr>
        <w:t>привлекает своими огромными</w:t>
      </w:r>
      <w:r w:rsidRPr="00206AA0">
        <w:rPr>
          <w:color w:val="000000"/>
          <w:sz w:val="28"/>
          <w:szCs w:val="28"/>
        </w:rPr>
        <w:t xml:space="preserve"> изобразительными возможностями, которые </w:t>
      </w:r>
      <w:r w:rsidR="0044441E">
        <w:rPr>
          <w:color w:val="000000"/>
          <w:sz w:val="28"/>
          <w:szCs w:val="28"/>
        </w:rPr>
        <w:t>оказывают влияние на развитие</w:t>
      </w:r>
      <w:r w:rsidRPr="00206AA0">
        <w:rPr>
          <w:color w:val="000000"/>
          <w:sz w:val="28"/>
          <w:szCs w:val="28"/>
        </w:rPr>
        <w:t xml:space="preserve"> ко</w:t>
      </w:r>
      <w:r w:rsidR="0044441E">
        <w:rPr>
          <w:color w:val="000000"/>
          <w:sz w:val="28"/>
          <w:szCs w:val="28"/>
        </w:rPr>
        <w:t>мпозиционных навыков и цветового построения</w:t>
      </w:r>
      <w:r w:rsidRPr="00206AA0">
        <w:rPr>
          <w:color w:val="000000"/>
          <w:sz w:val="28"/>
          <w:szCs w:val="28"/>
        </w:rPr>
        <w:t>.</w:t>
      </w:r>
    </w:p>
    <w:p w:rsidR="00206AA0" w:rsidRPr="00E41070" w:rsidRDefault="00206AA0" w:rsidP="00735751">
      <w:pPr>
        <w:pStyle w:val="a4"/>
        <w:spacing w:before="0" w:beforeAutospacing="0" w:after="0" w:afterAutospacing="0" w:line="360" w:lineRule="auto"/>
        <w:jc w:val="both"/>
        <w:rPr>
          <w:color w:val="000000"/>
          <w:sz w:val="46"/>
          <w:szCs w:val="28"/>
        </w:rPr>
      </w:pPr>
      <w:r>
        <w:rPr>
          <w:color w:val="000000"/>
          <w:sz w:val="28"/>
          <w:szCs w:val="28"/>
        </w:rPr>
        <w:t xml:space="preserve">    </w:t>
      </w:r>
      <w:r w:rsidRPr="00206AA0">
        <w:rPr>
          <w:color w:val="000000"/>
          <w:sz w:val="28"/>
          <w:szCs w:val="28"/>
        </w:rPr>
        <w:t xml:space="preserve">Натюрморт </w:t>
      </w:r>
      <w:r w:rsidR="0044441E">
        <w:rPr>
          <w:color w:val="000000"/>
          <w:sz w:val="28"/>
          <w:szCs w:val="28"/>
        </w:rPr>
        <w:t xml:space="preserve">в своих изображениях </w:t>
      </w:r>
      <w:proofErr w:type="gramStart"/>
      <w:r w:rsidR="0044441E">
        <w:rPr>
          <w:color w:val="000000"/>
          <w:sz w:val="28"/>
          <w:szCs w:val="28"/>
        </w:rPr>
        <w:t xml:space="preserve">помогает </w:t>
      </w:r>
      <w:r w:rsidRPr="00206AA0">
        <w:rPr>
          <w:color w:val="000000"/>
          <w:sz w:val="28"/>
          <w:szCs w:val="28"/>
        </w:rPr>
        <w:t xml:space="preserve"> нам</w:t>
      </w:r>
      <w:proofErr w:type="gramEnd"/>
      <w:r w:rsidR="0044441E">
        <w:rPr>
          <w:color w:val="000000"/>
          <w:sz w:val="28"/>
          <w:szCs w:val="28"/>
        </w:rPr>
        <w:t xml:space="preserve"> увидеть  определенн</w:t>
      </w:r>
      <w:r w:rsidRPr="00206AA0">
        <w:rPr>
          <w:color w:val="000000"/>
          <w:sz w:val="28"/>
          <w:szCs w:val="28"/>
        </w:rPr>
        <w:t xml:space="preserve">ые образы и символы окружающего нас мира. Вовлекает нас в мир общения предметов, </w:t>
      </w:r>
      <w:r w:rsidR="00D64DCA" w:rsidRPr="00206AA0">
        <w:rPr>
          <w:color w:val="000000"/>
          <w:sz w:val="28"/>
          <w:szCs w:val="28"/>
        </w:rPr>
        <w:t>давая</w:t>
      </w:r>
      <w:r w:rsidRPr="00206AA0">
        <w:rPr>
          <w:color w:val="000000"/>
          <w:sz w:val="28"/>
          <w:szCs w:val="28"/>
        </w:rPr>
        <w:t xml:space="preserve"> возможность поб</w:t>
      </w:r>
      <w:r w:rsidR="0044441E">
        <w:rPr>
          <w:color w:val="000000"/>
          <w:sz w:val="28"/>
          <w:szCs w:val="28"/>
        </w:rPr>
        <w:t xml:space="preserve">ыть в роли </w:t>
      </w:r>
      <w:proofErr w:type="spellStart"/>
      <w:proofErr w:type="gramStart"/>
      <w:r w:rsidR="0044441E">
        <w:rPr>
          <w:color w:val="000000"/>
          <w:sz w:val="28"/>
          <w:szCs w:val="28"/>
        </w:rPr>
        <w:t>собеседника.Настоящий</w:t>
      </w:r>
      <w:proofErr w:type="spellEnd"/>
      <w:proofErr w:type="gramEnd"/>
      <w:r w:rsidRPr="00206AA0">
        <w:rPr>
          <w:color w:val="000000"/>
          <w:sz w:val="28"/>
          <w:szCs w:val="28"/>
        </w:rPr>
        <w:t xml:space="preserve"> художник </w:t>
      </w:r>
      <w:r w:rsidR="0044441E">
        <w:rPr>
          <w:color w:val="000000"/>
          <w:sz w:val="28"/>
          <w:szCs w:val="28"/>
        </w:rPr>
        <w:t xml:space="preserve">дает возможность зрителю разглядеть </w:t>
      </w:r>
      <w:r w:rsidRPr="00206AA0">
        <w:rPr>
          <w:color w:val="000000"/>
          <w:sz w:val="28"/>
          <w:szCs w:val="28"/>
        </w:rPr>
        <w:t xml:space="preserve"> тайный смысл окружающ</w:t>
      </w:r>
      <w:r w:rsidR="0044441E">
        <w:rPr>
          <w:color w:val="000000"/>
          <w:sz w:val="28"/>
          <w:szCs w:val="28"/>
        </w:rPr>
        <w:t>их нас предметов. Заранее</w:t>
      </w:r>
      <w:r w:rsidRPr="00206AA0">
        <w:rPr>
          <w:color w:val="000000"/>
          <w:sz w:val="28"/>
          <w:szCs w:val="28"/>
        </w:rPr>
        <w:t xml:space="preserve"> </w:t>
      </w:r>
      <w:r w:rsidR="00D64DCA" w:rsidRPr="00206AA0">
        <w:rPr>
          <w:color w:val="000000"/>
          <w:sz w:val="28"/>
          <w:szCs w:val="28"/>
        </w:rPr>
        <w:t xml:space="preserve">отдавать </w:t>
      </w:r>
      <w:r w:rsidR="0044441E" w:rsidRPr="00206AA0">
        <w:rPr>
          <w:color w:val="000000"/>
          <w:sz w:val="28"/>
          <w:szCs w:val="28"/>
        </w:rPr>
        <w:t>выбор</w:t>
      </w:r>
      <w:r w:rsidRPr="00206AA0">
        <w:rPr>
          <w:color w:val="000000"/>
          <w:sz w:val="28"/>
          <w:szCs w:val="28"/>
        </w:rPr>
        <w:t xml:space="preserve"> и выстраивая те или иные атрибуты в </w:t>
      </w:r>
      <w:r w:rsidR="0044441E" w:rsidRPr="00206AA0">
        <w:rPr>
          <w:color w:val="000000"/>
          <w:sz w:val="28"/>
          <w:szCs w:val="28"/>
        </w:rPr>
        <w:t>установленную</w:t>
      </w:r>
      <w:r w:rsidRPr="00206AA0">
        <w:rPr>
          <w:color w:val="000000"/>
          <w:sz w:val="28"/>
          <w:szCs w:val="28"/>
        </w:rPr>
        <w:t xml:space="preserve"> композицию, которая несет в с</w:t>
      </w:r>
      <w:r w:rsidR="00E41070">
        <w:rPr>
          <w:color w:val="000000"/>
          <w:sz w:val="28"/>
          <w:szCs w:val="28"/>
        </w:rPr>
        <w:t>ебе конкретную смысловую задачу</w:t>
      </w:r>
      <w:r w:rsidR="00E41070" w:rsidRPr="00E41070">
        <w:rPr>
          <w:color w:val="000000"/>
          <w:sz w:val="28"/>
          <w:szCs w:val="28"/>
        </w:rPr>
        <w:t xml:space="preserve"> </w:t>
      </w:r>
      <w:r w:rsidR="00E41070">
        <w:rPr>
          <w:color w:val="000000"/>
          <w:sz w:val="28"/>
          <w:szCs w:val="28"/>
        </w:rPr>
        <w:t>[</w:t>
      </w:r>
      <w:r w:rsidR="00E41070" w:rsidRPr="00E41070">
        <w:rPr>
          <w:color w:val="000000"/>
          <w:sz w:val="28"/>
          <w:szCs w:val="28"/>
        </w:rPr>
        <w:t>3].</w:t>
      </w:r>
    </w:p>
    <w:p w:rsidR="007F24C8" w:rsidRDefault="00206AA0" w:rsidP="00735751">
      <w:pPr>
        <w:pStyle w:val="a4"/>
        <w:spacing w:before="0" w:beforeAutospacing="0" w:after="0" w:afterAutospacing="0" w:line="360" w:lineRule="auto"/>
        <w:jc w:val="both"/>
        <w:rPr>
          <w:color w:val="000000"/>
          <w:sz w:val="28"/>
          <w:szCs w:val="28"/>
        </w:rPr>
      </w:pPr>
      <w:r>
        <w:rPr>
          <w:color w:val="000000"/>
          <w:sz w:val="28"/>
          <w:szCs w:val="28"/>
        </w:rPr>
        <w:t xml:space="preserve">    </w:t>
      </w:r>
      <w:r w:rsidRPr="00206AA0">
        <w:rPr>
          <w:color w:val="000000"/>
          <w:sz w:val="28"/>
          <w:szCs w:val="28"/>
        </w:rPr>
        <w:t xml:space="preserve">Натюрморт </w:t>
      </w:r>
      <w:r w:rsidR="00D64DCA" w:rsidRPr="00206AA0">
        <w:rPr>
          <w:color w:val="000000"/>
          <w:sz w:val="28"/>
          <w:szCs w:val="28"/>
        </w:rPr>
        <w:t>возник</w:t>
      </w:r>
      <w:r w:rsidRPr="00206AA0">
        <w:rPr>
          <w:color w:val="000000"/>
          <w:sz w:val="28"/>
          <w:szCs w:val="28"/>
        </w:rPr>
        <w:t xml:space="preserve"> в Европе в пер</w:t>
      </w:r>
      <w:r w:rsidR="0044441E">
        <w:rPr>
          <w:color w:val="000000"/>
          <w:sz w:val="28"/>
          <w:szCs w:val="28"/>
        </w:rPr>
        <w:t>иод 16-17 столетия, но его преды</w:t>
      </w:r>
      <w:r w:rsidRPr="00206AA0">
        <w:rPr>
          <w:color w:val="000000"/>
          <w:sz w:val="28"/>
          <w:szCs w:val="28"/>
        </w:rPr>
        <w:t xml:space="preserve">стория возникла гораздо </w:t>
      </w:r>
      <w:r w:rsidR="00D64DCA" w:rsidRPr="00206AA0">
        <w:rPr>
          <w:color w:val="000000"/>
          <w:sz w:val="28"/>
          <w:szCs w:val="28"/>
        </w:rPr>
        <w:t>раньше</w:t>
      </w:r>
      <w:r w:rsidRPr="00206AA0">
        <w:rPr>
          <w:color w:val="000000"/>
          <w:sz w:val="28"/>
          <w:szCs w:val="28"/>
        </w:rPr>
        <w:t>.</w:t>
      </w:r>
      <w:r w:rsidR="0044441E">
        <w:rPr>
          <w:color w:val="000000"/>
          <w:sz w:val="28"/>
          <w:szCs w:val="28"/>
        </w:rPr>
        <w:t xml:space="preserve"> Так же как и бытовой жанр, </w:t>
      </w:r>
      <w:proofErr w:type="gramStart"/>
      <w:r w:rsidR="0044441E">
        <w:rPr>
          <w:color w:val="000000"/>
          <w:sz w:val="28"/>
          <w:szCs w:val="28"/>
        </w:rPr>
        <w:t>натюрморт  никак</w:t>
      </w:r>
      <w:proofErr w:type="gramEnd"/>
      <w:r w:rsidR="0044441E">
        <w:rPr>
          <w:color w:val="000000"/>
          <w:sz w:val="28"/>
          <w:szCs w:val="28"/>
        </w:rPr>
        <w:t xml:space="preserve"> не мог занять лидирующие позиции в живописи</w:t>
      </w:r>
      <w:r w:rsidRPr="00206AA0">
        <w:rPr>
          <w:color w:val="000000"/>
          <w:sz w:val="28"/>
          <w:szCs w:val="28"/>
        </w:rPr>
        <w:t xml:space="preserve">. Так как считалось </w:t>
      </w:r>
      <w:r w:rsidR="0044441E" w:rsidRPr="00206AA0">
        <w:rPr>
          <w:color w:val="000000"/>
          <w:sz w:val="28"/>
          <w:szCs w:val="28"/>
        </w:rPr>
        <w:t>невозможным</w:t>
      </w:r>
      <w:r w:rsidRPr="00206AA0">
        <w:rPr>
          <w:color w:val="000000"/>
          <w:sz w:val="28"/>
          <w:szCs w:val="28"/>
        </w:rPr>
        <w:t xml:space="preserve"> передать через этот вид живописи </w:t>
      </w:r>
      <w:r w:rsidR="007F24C8" w:rsidRPr="00206AA0">
        <w:rPr>
          <w:color w:val="000000"/>
          <w:sz w:val="28"/>
          <w:szCs w:val="28"/>
        </w:rPr>
        <w:t>главные</w:t>
      </w:r>
      <w:r w:rsidRPr="00206AA0">
        <w:rPr>
          <w:color w:val="000000"/>
          <w:sz w:val="28"/>
          <w:szCs w:val="28"/>
        </w:rPr>
        <w:t xml:space="preserve"> общественные идеи. Благодаря великим мастерам этот жанр был признан вполне способным для передачи </w:t>
      </w:r>
      <w:r w:rsidR="007F24C8" w:rsidRPr="00206AA0">
        <w:rPr>
          <w:color w:val="000000"/>
          <w:sz w:val="28"/>
          <w:szCs w:val="28"/>
        </w:rPr>
        <w:t>разнообразных</w:t>
      </w:r>
      <w:r w:rsidRPr="00206AA0">
        <w:rPr>
          <w:color w:val="000000"/>
          <w:sz w:val="28"/>
          <w:szCs w:val="28"/>
        </w:rPr>
        <w:t xml:space="preserve"> социальных условий, тем самым </w:t>
      </w:r>
      <w:r w:rsidR="00D64DCA" w:rsidRPr="00206AA0">
        <w:rPr>
          <w:color w:val="000000"/>
          <w:sz w:val="28"/>
          <w:szCs w:val="28"/>
        </w:rPr>
        <w:t>касаясь</w:t>
      </w:r>
      <w:r w:rsidR="00D64DCA">
        <w:rPr>
          <w:color w:val="000000"/>
          <w:sz w:val="28"/>
          <w:szCs w:val="28"/>
        </w:rPr>
        <w:t xml:space="preserve"> различных общественных добродетель</w:t>
      </w:r>
      <w:r w:rsidRPr="00206AA0">
        <w:rPr>
          <w:color w:val="000000"/>
          <w:sz w:val="28"/>
          <w:szCs w:val="28"/>
        </w:rPr>
        <w:t xml:space="preserve">. С помощью </w:t>
      </w:r>
      <w:r w:rsidR="007F24C8" w:rsidRPr="00206AA0">
        <w:rPr>
          <w:color w:val="000000"/>
          <w:sz w:val="28"/>
          <w:szCs w:val="28"/>
        </w:rPr>
        <w:t>разных</w:t>
      </w:r>
      <w:r w:rsidRPr="00206AA0">
        <w:rPr>
          <w:color w:val="000000"/>
          <w:sz w:val="28"/>
          <w:szCs w:val="28"/>
        </w:rPr>
        <w:t xml:space="preserve"> атрибутов </w:t>
      </w:r>
      <w:r w:rsidR="00D64DCA" w:rsidRPr="00206AA0">
        <w:rPr>
          <w:color w:val="000000"/>
          <w:sz w:val="28"/>
          <w:szCs w:val="28"/>
        </w:rPr>
        <w:t>образовывался</w:t>
      </w:r>
      <w:r w:rsidRPr="00206AA0">
        <w:rPr>
          <w:color w:val="000000"/>
          <w:sz w:val="28"/>
          <w:szCs w:val="28"/>
        </w:rPr>
        <w:t xml:space="preserve"> тот или иной </w:t>
      </w:r>
      <w:r w:rsidRPr="00206AA0">
        <w:rPr>
          <w:color w:val="000000"/>
          <w:sz w:val="28"/>
          <w:szCs w:val="28"/>
        </w:rPr>
        <w:lastRenderedPageBreak/>
        <w:t xml:space="preserve">образ, отражающий смысл </w:t>
      </w:r>
      <w:r w:rsidR="007F24C8" w:rsidRPr="00206AA0">
        <w:rPr>
          <w:color w:val="000000"/>
          <w:sz w:val="28"/>
          <w:szCs w:val="28"/>
        </w:rPr>
        <w:t>главной</w:t>
      </w:r>
      <w:r w:rsidRPr="00206AA0">
        <w:rPr>
          <w:color w:val="000000"/>
          <w:sz w:val="28"/>
          <w:szCs w:val="28"/>
        </w:rPr>
        <w:t xml:space="preserve"> идеи. Вещи домашнего обихода, классифицировали социальное положение, образ жизни их обладателя, что было значимо для передачи образов социальных слоев.</w:t>
      </w:r>
      <w:r w:rsidR="007F24C8">
        <w:rPr>
          <w:color w:val="000000"/>
          <w:sz w:val="28"/>
          <w:szCs w:val="28"/>
        </w:rPr>
        <w:t xml:space="preserve"> Можно проследить за порядком такого своеобразного жанра как натюрморт обратившись к хронологии истории искусства.</w:t>
      </w:r>
    </w:p>
    <w:p w:rsidR="00206AA0" w:rsidRPr="00206AA0" w:rsidRDefault="00702261" w:rsidP="00735751">
      <w:pPr>
        <w:pStyle w:val="a4"/>
        <w:spacing w:before="0" w:beforeAutospacing="0" w:after="0" w:afterAutospacing="0" w:line="360" w:lineRule="auto"/>
        <w:jc w:val="both"/>
        <w:rPr>
          <w:color w:val="000000"/>
          <w:sz w:val="28"/>
          <w:szCs w:val="28"/>
        </w:rPr>
      </w:pPr>
      <w:r>
        <w:rPr>
          <w:color w:val="000000"/>
          <w:sz w:val="28"/>
          <w:szCs w:val="28"/>
        </w:rPr>
        <w:t xml:space="preserve">      </w:t>
      </w:r>
      <w:proofErr w:type="gramStart"/>
      <w:r w:rsidR="00206AA0" w:rsidRPr="00206AA0">
        <w:rPr>
          <w:color w:val="000000"/>
          <w:sz w:val="28"/>
          <w:szCs w:val="28"/>
        </w:rPr>
        <w:t>« Становление</w:t>
      </w:r>
      <w:proofErr w:type="gramEnd"/>
      <w:r w:rsidR="00206AA0" w:rsidRPr="00206AA0">
        <w:rPr>
          <w:color w:val="000000"/>
          <w:sz w:val="28"/>
          <w:szCs w:val="28"/>
        </w:rPr>
        <w:t xml:space="preserve"> натюрморта как </w:t>
      </w:r>
      <w:r w:rsidR="00917898" w:rsidRPr="00206AA0">
        <w:rPr>
          <w:color w:val="000000"/>
          <w:sz w:val="28"/>
          <w:szCs w:val="28"/>
        </w:rPr>
        <w:t>самостоятельного</w:t>
      </w:r>
      <w:r w:rsidR="00206AA0" w:rsidRPr="00206AA0">
        <w:rPr>
          <w:color w:val="000000"/>
          <w:sz w:val="28"/>
          <w:szCs w:val="28"/>
        </w:rPr>
        <w:t xml:space="preserve"> жанра живописи </w:t>
      </w:r>
      <w:r w:rsidR="007F24C8" w:rsidRPr="00206AA0">
        <w:rPr>
          <w:color w:val="000000"/>
          <w:sz w:val="28"/>
          <w:szCs w:val="28"/>
        </w:rPr>
        <w:t>случилось</w:t>
      </w:r>
      <w:r w:rsidR="00206AA0" w:rsidRPr="00206AA0">
        <w:rPr>
          <w:color w:val="000000"/>
          <w:sz w:val="28"/>
          <w:szCs w:val="28"/>
        </w:rPr>
        <w:t xml:space="preserve"> благодаря творчеству голландских и фламандских художников XVII века. XVII век в Европе </w:t>
      </w:r>
      <w:r w:rsidR="00D64DCA" w:rsidRPr="00206AA0">
        <w:rPr>
          <w:color w:val="000000"/>
          <w:sz w:val="28"/>
          <w:szCs w:val="28"/>
        </w:rPr>
        <w:t>обозначен</w:t>
      </w:r>
      <w:r w:rsidR="00206AA0" w:rsidRPr="00206AA0">
        <w:rPr>
          <w:color w:val="000000"/>
          <w:sz w:val="28"/>
          <w:szCs w:val="28"/>
        </w:rPr>
        <w:t xml:space="preserve"> как век расцвета натюрморта. В этот промежуток </w:t>
      </w:r>
      <w:r w:rsidR="007F24C8">
        <w:rPr>
          <w:color w:val="000000"/>
          <w:sz w:val="28"/>
          <w:szCs w:val="28"/>
        </w:rPr>
        <w:t xml:space="preserve">времени </w:t>
      </w:r>
      <w:r w:rsidR="00206AA0" w:rsidRPr="00206AA0">
        <w:rPr>
          <w:color w:val="000000"/>
          <w:sz w:val="28"/>
          <w:szCs w:val="28"/>
        </w:rPr>
        <w:t xml:space="preserve">были </w:t>
      </w:r>
      <w:r w:rsidR="00917898" w:rsidRPr="00206AA0">
        <w:rPr>
          <w:color w:val="000000"/>
          <w:sz w:val="28"/>
          <w:szCs w:val="28"/>
        </w:rPr>
        <w:t>созданы</w:t>
      </w:r>
      <w:r w:rsidR="00206AA0" w:rsidRPr="00206AA0">
        <w:rPr>
          <w:color w:val="000000"/>
          <w:sz w:val="28"/>
          <w:szCs w:val="28"/>
        </w:rPr>
        <w:t xml:space="preserve"> все основные разновидности натюрморта.</w:t>
      </w:r>
    </w:p>
    <w:p w:rsidR="00206AA0" w:rsidRPr="001116EC" w:rsidRDefault="00206AA0" w:rsidP="00735751">
      <w:pPr>
        <w:pStyle w:val="a4"/>
        <w:spacing w:before="0" w:beforeAutospacing="0" w:after="0" w:afterAutospacing="0" w:line="360" w:lineRule="auto"/>
        <w:jc w:val="both"/>
        <w:rPr>
          <w:color w:val="000000"/>
          <w:sz w:val="28"/>
          <w:szCs w:val="28"/>
        </w:rPr>
      </w:pPr>
      <w:r w:rsidRPr="00206AA0">
        <w:rPr>
          <w:color w:val="000000"/>
          <w:sz w:val="28"/>
          <w:szCs w:val="28"/>
        </w:rPr>
        <w:t xml:space="preserve">Прогрессивное развитие натюрморта в западноевропейской живописи XVII века в значительной мере может быть </w:t>
      </w:r>
      <w:r w:rsidR="007F24C8">
        <w:rPr>
          <w:color w:val="000000"/>
          <w:sz w:val="28"/>
          <w:szCs w:val="28"/>
        </w:rPr>
        <w:t xml:space="preserve">объяснено </w:t>
      </w:r>
      <w:r w:rsidRPr="00206AA0">
        <w:rPr>
          <w:color w:val="000000"/>
          <w:sz w:val="28"/>
          <w:szCs w:val="28"/>
        </w:rPr>
        <w:t xml:space="preserve">особенностями общекультурной и мировоззренческой ситуации, в частности, </w:t>
      </w:r>
      <w:r w:rsidR="00917898" w:rsidRPr="00206AA0">
        <w:rPr>
          <w:color w:val="000000"/>
          <w:sz w:val="28"/>
          <w:szCs w:val="28"/>
        </w:rPr>
        <w:t>наибольшим</w:t>
      </w:r>
      <w:r w:rsidRPr="00206AA0">
        <w:rPr>
          <w:color w:val="000000"/>
          <w:sz w:val="28"/>
          <w:szCs w:val="28"/>
        </w:rPr>
        <w:t xml:space="preserve"> разведением и одновременно взаимным олицетворением таких категорий, как материальное и духовное, единичное и всеобщее. В натюрморте художественно утверждалась самая конкретная из всех конкретностей посюстороннего мира — вещь, продукт </w:t>
      </w:r>
      <w:r w:rsidR="007F24C8" w:rsidRPr="00206AA0">
        <w:rPr>
          <w:color w:val="000000"/>
          <w:sz w:val="28"/>
          <w:szCs w:val="28"/>
        </w:rPr>
        <w:t>абсолютно</w:t>
      </w:r>
      <w:r w:rsidR="007F24C8">
        <w:rPr>
          <w:color w:val="000000"/>
          <w:sz w:val="28"/>
          <w:szCs w:val="28"/>
        </w:rPr>
        <w:t xml:space="preserve"> определенной</w:t>
      </w:r>
      <w:r w:rsidRPr="00206AA0">
        <w:rPr>
          <w:color w:val="000000"/>
          <w:sz w:val="28"/>
          <w:szCs w:val="28"/>
        </w:rPr>
        <w:t xml:space="preserve"> деятельности человека, вместе с тем эти земные рукотворные вещи </w:t>
      </w:r>
      <w:r w:rsidR="00917898" w:rsidRPr="00206AA0">
        <w:rPr>
          <w:color w:val="000000"/>
          <w:sz w:val="28"/>
          <w:szCs w:val="28"/>
        </w:rPr>
        <w:t>награждались</w:t>
      </w:r>
      <w:r w:rsidRPr="00206AA0">
        <w:rPr>
          <w:color w:val="000000"/>
          <w:sz w:val="28"/>
          <w:szCs w:val="28"/>
        </w:rPr>
        <w:t xml:space="preserve"> иносказательным, эмблематическим значением, воспринимались как знаки невещественных, духовных ценностей, как </w:t>
      </w:r>
      <w:r w:rsidR="00917898" w:rsidRPr="00206AA0">
        <w:rPr>
          <w:color w:val="000000"/>
          <w:sz w:val="28"/>
          <w:szCs w:val="28"/>
        </w:rPr>
        <w:t>воплощенное</w:t>
      </w:r>
      <w:r w:rsidRPr="00206AA0">
        <w:rPr>
          <w:color w:val="000000"/>
          <w:sz w:val="28"/>
          <w:szCs w:val="28"/>
        </w:rPr>
        <w:t xml:space="preserve"> раздумье над смыслом человеческой жизни. Вещь, утратив иносказательное значение, перестает быть объектом </w:t>
      </w:r>
      <w:r w:rsidR="00917898" w:rsidRPr="00206AA0">
        <w:rPr>
          <w:color w:val="000000"/>
          <w:sz w:val="28"/>
          <w:szCs w:val="28"/>
        </w:rPr>
        <w:t>высокого</w:t>
      </w:r>
      <w:r w:rsidRPr="00206AA0">
        <w:rPr>
          <w:color w:val="000000"/>
          <w:sz w:val="28"/>
          <w:szCs w:val="28"/>
        </w:rPr>
        <w:t xml:space="preserve"> искусства. Жанр натюрморта начинает постепенно </w:t>
      </w:r>
      <w:r w:rsidR="00917898" w:rsidRPr="00206AA0">
        <w:rPr>
          <w:color w:val="000000"/>
          <w:sz w:val="28"/>
          <w:szCs w:val="28"/>
        </w:rPr>
        <w:t>искоренять</w:t>
      </w:r>
      <w:r w:rsidR="00E41070">
        <w:rPr>
          <w:color w:val="000000"/>
          <w:sz w:val="28"/>
          <w:szCs w:val="28"/>
        </w:rPr>
        <w:t xml:space="preserve"> себя [7].</w:t>
      </w:r>
    </w:p>
    <w:p w:rsidR="00206AA0" w:rsidRPr="00206AA0" w:rsidRDefault="00206AA0" w:rsidP="00735751">
      <w:pPr>
        <w:pStyle w:val="a4"/>
        <w:spacing w:before="0" w:beforeAutospacing="0" w:after="0" w:afterAutospacing="0" w:line="360" w:lineRule="auto"/>
        <w:jc w:val="both"/>
        <w:rPr>
          <w:color w:val="000000"/>
          <w:sz w:val="28"/>
          <w:szCs w:val="28"/>
        </w:rPr>
      </w:pPr>
      <w:r w:rsidRPr="00206AA0">
        <w:rPr>
          <w:color w:val="000000"/>
          <w:sz w:val="28"/>
          <w:szCs w:val="28"/>
        </w:rPr>
        <w:t xml:space="preserve">Возрождение его </w:t>
      </w:r>
      <w:r w:rsidR="00917898" w:rsidRPr="00206AA0">
        <w:rPr>
          <w:color w:val="000000"/>
          <w:sz w:val="28"/>
          <w:szCs w:val="28"/>
        </w:rPr>
        <w:t>происходит</w:t>
      </w:r>
      <w:r w:rsidRPr="00206AA0">
        <w:rPr>
          <w:color w:val="000000"/>
          <w:sz w:val="28"/>
          <w:szCs w:val="28"/>
        </w:rPr>
        <w:t xml:space="preserve"> в конце XIX — начале XX столетия. Благодаря своей сю</w:t>
      </w:r>
      <w:r w:rsidR="007F24C8">
        <w:rPr>
          <w:color w:val="000000"/>
          <w:sz w:val="28"/>
          <w:szCs w:val="28"/>
        </w:rPr>
        <w:t xml:space="preserve">жетной и </w:t>
      </w:r>
      <w:r w:rsidRPr="00206AA0">
        <w:rPr>
          <w:color w:val="000000"/>
          <w:sz w:val="28"/>
          <w:szCs w:val="28"/>
        </w:rPr>
        <w:t xml:space="preserve">смысловой стерильности натюрморт в эти бурные для развития искусства десятилетия </w:t>
      </w:r>
      <w:r w:rsidR="007F24C8">
        <w:rPr>
          <w:color w:val="000000"/>
          <w:sz w:val="28"/>
          <w:szCs w:val="28"/>
        </w:rPr>
        <w:t>оказывается</w:t>
      </w:r>
      <w:r w:rsidRPr="00206AA0">
        <w:rPr>
          <w:color w:val="000000"/>
          <w:sz w:val="28"/>
          <w:szCs w:val="28"/>
        </w:rPr>
        <w:t xml:space="preserve"> особенно </w:t>
      </w:r>
      <w:r w:rsidR="007F24C8" w:rsidRPr="00206AA0">
        <w:rPr>
          <w:color w:val="000000"/>
          <w:sz w:val="28"/>
          <w:szCs w:val="28"/>
        </w:rPr>
        <w:t>подходящим</w:t>
      </w:r>
      <w:r w:rsidRPr="00206AA0">
        <w:rPr>
          <w:color w:val="000000"/>
          <w:sz w:val="28"/>
          <w:szCs w:val="28"/>
        </w:rPr>
        <w:t xml:space="preserve"> для творческого экспериментирования. Один из самых консервативных, с точки зрени</w:t>
      </w:r>
      <w:r w:rsidR="00A93626">
        <w:rPr>
          <w:color w:val="000000"/>
          <w:sz w:val="28"/>
          <w:szCs w:val="28"/>
        </w:rPr>
        <w:t>я иконографии, один из самых стойких</w:t>
      </w:r>
      <w:r w:rsidRPr="00206AA0">
        <w:rPr>
          <w:color w:val="000000"/>
          <w:sz w:val="28"/>
          <w:szCs w:val="28"/>
        </w:rPr>
        <w:t xml:space="preserve"> в композиционном отношении, натюрморт позволял художникам </w:t>
      </w:r>
      <w:r w:rsidR="00A93626">
        <w:rPr>
          <w:color w:val="000000"/>
          <w:sz w:val="28"/>
          <w:szCs w:val="28"/>
        </w:rPr>
        <w:t>осуществлять</w:t>
      </w:r>
      <w:r w:rsidRPr="00206AA0">
        <w:rPr>
          <w:color w:val="000000"/>
          <w:sz w:val="28"/>
          <w:szCs w:val="28"/>
        </w:rPr>
        <w:t xml:space="preserve"> самые смелые, порой доходившие до парадокса нарушения законов жанра, оставаясь в то же в</w:t>
      </w:r>
      <w:r w:rsidR="00A93626">
        <w:rPr>
          <w:color w:val="000000"/>
          <w:sz w:val="28"/>
          <w:szCs w:val="28"/>
        </w:rPr>
        <w:t>ремя в пределах его. Множество</w:t>
      </w:r>
      <w:r w:rsidRPr="00206AA0">
        <w:rPr>
          <w:color w:val="000000"/>
          <w:sz w:val="28"/>
          <w:szCs w:val="28"/>
        </w:rPr>
        <w:t xml:space="preserve"> экспериментов в этой области имело своей задачей </w:t>
      </w:r>
      <w:r w:rsidR="00917898" w:rsidRPr="00206AA0">
        <w:rPr>
          <w:color w:val="000000"/>
          <w:sz w:val="28"/>
          <w:szCs w:val="28"/>
        </w:rPr>
        <w:t>может быть</w:t>
      </w:r>
      <w:r w:rsidRPr="00206AA0">
        <w:rPr>
          <w:color w:val="000000"/>
          <w:sz w:val="28"/>
          <w:szCs w:val="28"/>
        </w:rPr>
        <w:t xml:space="preserve"> более полное сюж</w:t>
      </w:r>
      <w:r w:rsidR="00A93626">
        <w:rPr>
          <w:color w:val="000000"/>
          <w:sz w:val="28"/>
          <w:szCs w:val="28"/>
        </w:rPr>
        <w:t xml:space="preserve">етное и образное </w:t>
      </w:r>
      <w:proofErr w:type="spellStart"/>
      <w:r w:rsidR="00A93626">
        <w:rPr>
          <w:color w:val="000000"/>
          <w:sz w:val="28"/>
          <w:szCs w:val="28"/>
        </w:rPr>
        <w:t>рзделение</w:t>
      </w:r>
      <w:proofErr w:type="spellEnd"/>
      <w:r w:rsidRPr="00206AA0">
        <w:rPr>
          <w:color w:val="000000"/>
          <w:sz w:val="28"/>
          <w:szCs w:val="28"/>
        </w:rPr>
        <w:t xml:space="preserve"> вещей.</w:t>
      </w:r>
    </w:p>
    <w:p w:rsidR="00206AA0" w:rsidRPr="00206AA0" w:rsidRDefault="00206AA0" w:rsidP="00735751">
      <w:pPr>
        <w:pStyle w:val="a4"/>
        <w:spacing w:before="0" w:beforeAutospacing="0" w:after="0" w:afterAutospacing="0" w:line="360" w:lineRule="auto"/>
        <w:jc w:val="both"/>
        <w:rPr>
          <w:color w:val="000000"/>
          <w:sz w:val="28"/>
          <w:szCs w:val="28"/>
        </w:rPr>
      </w:pPr>
      <w:r w:rsidRPr="00206AA0">
        <w:rPr>
          <w:color w:val="000000"/>
          <w:sz w:val="28"/>
          <w:szCs w:val="28"/>
        </w:rPr>
        <w:lastRenderedPageBreak/>
        <w:t>Вещи, как бы выходят за сво</w:t>
      </w:r>
      <w:r w:rsidR="00A93626">
        <w:rPr>
          <w:color w:val="000000"/>
          <w:sz w:val="28"/>
          <w:szCs w:val="28"/>
        </w:rPr>
        <w:t>и границы, теряют свою значимость</w:t>
      </w:r>
      <w:r w:rsidRPr="00206AA0">
        <w:rPr>
          <w:color w:val="000000"/>
          <w:sz w:val="28"/>
          <w:szCs w:val="28"/>
        </w:rPr>
        <w:t xml:space="preserve">, </w:t>
      </w:r>
      <w:r w:rsidR="00917898">
        <w:rPr>
          <w:color w:val="000000"/>
          <w:sz w:val="28"/>
          <w:szCs w:val="28"/>
        </w:rPr>
        <w:t>прекращают</w:t>
      </w:r>
      <w:r w:rsidRPr="00206AA0">
        <w:rPr>
          <w:color w:val="000000"/>
          <w:sz w:val="28"/>
          <w:szCs w:val="28"/>
        </w:rPr>
        <w:t xml:space="preserve"> быть равными самим себе. Они либо </w:t>
      </w:r>
      <w:r w:rsidR="00A93626" w:rsidRPr="00206AA0">
        <w:rPr>
          <w:color w:val="000000"/>
          <w:sz w:val="28"/>
          <w:szCs w:val="28"/>
        </w:rPr>
        <w:t>выявляются</w:t>
      </w:r>
      <w:r w:rsidRPr="00206AA0">
        <w:rPr>
          <w:color w:val="000000"/>
          <w:sz w:val="28"/>
          <w:szCs w:val="28"/>
        </w:rPr>
        <w:t xml:space="preserve"> в свете и цвете, распыляются в излучении энергий, либо уплотняются в сгустки материи, образуя сочетания простейших объемов, либо рассыпаются на множество осколков — и из всего этого творятся на </w:t>
      </w:r>
      <w:r w:rsidR="00917898" w:rsidRPr="00206AA0">
        <w:rPr>
          <w:color w:val="000000"/>
          <w:sz w:val="28"/>
          <w:szCs w:val="28"/>
        </w:rPr>
        <w:t>холсте</w:t>
      </w:r>
      <w:r w:rsidRPr="00206AA0">
        <w:rPr>
          <w:color w:val="000000"/>
          <w:sz w:val="28"/>
          <w:szCs w:val="28"/>
        </w:rPr>
        <w:t xml:space="preserve"> новые вне вещественные или, наоборот, </w:t>
      </w:r>
      <w:proofErr w:type="spellStart"/>
      <w:r w:rsidRPr="00206AA0">
        <w:rPr>
          <w:color w:val="000000"/>
          <w:sz w:val="28"/>
          <w:szCs w:val="28"/>
        </w:rPr>
        <w:t>сверхвещественные</w:t>
      </w:r>
      <w:proofErr w:type="spellEnd"/>
      <w:r w:rsidRPr="00206AA0">
        <w:rPr>
          <w:color w:val="000000"/>
          <w:sz w:val="28"/>
          <w:szCs w:val="28"/>
        </w:rPr>
        <w:t xml:space="preserve"> вещи. Как и на полотнах XVII века, они обладают иносказательным смыслом, но, в отличие от классических натюрмортов, роль первичных элементов в этих живописных криптограммах </w:t>
      </w:r>
      <w:r w:rsidR="00917898" w:rsidRPr="00206AA0">
        <w:rPr>
          <w:color w:val="000000"/>
          <w:sz w:val="28"/>
          <w:szCs w:val="28"/>
        </w:rPr>
        <w:t>осуществляют</w:t>
      </w:r>
      <w:r w:rsidRPr="00206AA0">
        <w:rPr>
          <w:color w:val="000000"/>
          <w:sz w:val="28"/>
          <w:szCs w:val="28"/>
        </w:rPr>
        <w:t xml:space="preserve"> не столько сами предметы, сколько их отдельные признаки, </w:t>
      </w:r>
      <w:proofErr w:type="gramStart"/>
      <w:r w:rsidRPr="00206AA0">
        <w:rPr>
          <w:color w:val="000000"/>
          <w:sz w:val="28"/>
          <w:szCs w:val="28"/>
        </w:rPr>
        <w:t>их качества</w:t>
      </w:r>
      <w:proofErr w:type="gramEnd"/>
      <w:r w:rsidRPr="00206AA0">
        <w:rPr>
          <w:color w:val="000000"/>
          <w:sz w:val="28"/>
          <w:szCs w:val="28"/>
        </w:rPr>
        <w:t xml:space="preserve"> которые </w:t>
      </w:r>
      <w:r w:rsidR="00A93626" w:rsidRPr="00206AA0">
        <w:rPr>
          <w:color w:val="000000"/>
          <w:sz w:val="28"/>
          <w:szCs w:val="28"/>
        </w:rPr>
        <w:t>пропитываются</w:t>
      </w:r>
      <w:r w:rsidRPr="00206AA0">
        <w:rPr>
          <w:color w:val="000000"/>
          <w:sz w:val="28"/>
          <w:szCs w:val="28"/>
        </w:rPr>
        <w:t xml:space="preserve"> при этом повышенным смысловым напряжением.</w:t>
      </w:r>
    </w:p>
    <w:p w:rsidR="00206AA0" w:rsidRPr="00206AA0" w:rsidRDefault="00702261" w:rsidP="00735751">
      <w:pPr>
        <w:pStyle w:val="a4"/>
        <w:spacing w:before="0" w:beforeAutospacing="0" w:after="0" w:afterAutospacing="0" w:line="360" w:lineRule="auto"/>
        <w:jc w:val="both"/>
        <w:rPr>
          <w:color w:val="000000"/>
          <w:sz w:val="28"/>
          <w:szCs w:val="28"/>
        </w:rPr>
      </w:pPr>
      <w:r>
        <w:rPr>
          <w:color w:val="000000"/>
          <w:sz w:val="28"/>
          <w:szCs w:val="28"/>
        </w:rPr>
        <w:t xml:space="preserve">    </w:t>
      </w:r>
      <w:r w:rsidR="00206AA0" w:rsidRPr="00206AA0">
        <w:rPr>
          <w:color w:val="000000"/>
          <w:sz w:val="28"/>
          <w:szCs w:val="28"/>
        </w:rPr>
        <w:t xml:space="preserve">В первые годы XX века </w:t>
      </w:r>
      <w:r w:rsidR="00A93626">
        <w:rPr>
          <w:color w:val="000000"/>
          <w:sz w:val="28"/>
          <w:szCs w:val="28"/>
        </w:rPr>
        <w:t>происходит не только сглаживание</w:t>
      </w:r>
      <w:r w:rsidR="00206AA0" w:rsidRPr="00206AA0">
        <w:rPr>
          <w:color w:val="000000"/>
          <w:sz w:val="28"/>
          <w:szCs w:val="28"/>
        </w:rPr>
        <w:t xml:space="preserve"> границ вещей </w:t>
      </w:r>
      <w:r>
        <w:rPr>
          <w:color w:val="000000"/>
          <w:sz w:val="28"/>
          <w:szCs w:val="28"/>
        </w:rPr>
        <w:t xml:space="preserve">   </w:t>
      </w:r>
      <w:r w:rsidR="00206AA0" w:rsidRPr="00206AA0">
        <w:rPr>
          <w:color w:val="000000"/>
          <w:sz w:val="28"/>
          <w:szCs w:val="28"/>
        </w:rPr>
        <w:t xml:space="preserve">внутри натюрморта, но </w:t>
      </w:r>
      <w:r w:rsidR="00A93626">
        <w:rPr>
          <w:color w:val="000000"/>
          <w:sz w:val="28"/>
          <w:szCs w:val="28"/>
        </w:rPr>
        <w:t>и в значительной мере сглаживание</w:t>
      </w:r>
      <w:r w:rsidR="00206AA0" w:rsidRPr="00206AA0">
        <w:rPr>
          <w:color w:val="000000"/>
          <w:sz w:val="28"/>
          <w:szCs w:val="28"/>
        </w:rPr>
        <w:t xml:space="preserve"> самого жанра. В </w:t>
      </w:r>
      <w:r w:rsidR="00A93626" w:rsidRPr="00206AA0">
        <w:rPr>
          <w:color w:val="000000"/>
          <w:sz w:val="28"/>
          <w:szCs w:val="28"/>
        </w:rPr>
        <w:t>открытых</w:t>
      </w:r>
      <w:r w:rsidR="00206AA0" w:rsidRPr="00206AA0">
        <w:rPr>
          <w:color w:val="000000"/>
          <w:sz w:val="28"/>
          <w:szCs w:val="28"/>
        </w:rPr>
        <w:t xml:space="preserve"> полотнах Матисса составляющие натюрморт предметы, пронизанные органическими ритмами природы, сливаются с пейзажем или сами пр</w:t>
      </w:r>
      <w:r w:rsidR="00A93626">
        <w:rPr>
          <w:color w:val="000000"/>
          <w:sz w:val="28"/>
          <w:szCs w:val="28"/>
        </w:rPr>
        <w:t>евращаются в пейзаж, проходя</w:t>
      </w:r>
      <w:r w:rsidR="00206AA0" w:rsidRPr="00206AA0">
        <w:rPr>
          <w:color w:val="000000"/>
          <w:sz w:val="28"/>
          <w:szCs w:val="28"/>
        </w:rPr>
        <w:t xml:space="preserve"> преграду между миром живого и миром неживого. В сконструированных кубистических пейзажах Пикассо сама природа </w:t>
      </w:r>
      <w:proofErr w:type="spellStart"/>
      <w:r w:rsidR="00206AA0" w:rsidRPr="00206AA0">
        <w:rPr>
          <w:color w:val="000000"/>
          <w:sz w:val="28"/>
          <w:szCs w:val="28"/>
        </w:rPr>
        <w:t>опредмечив</w:t>
      </w:r>
      <w:r w:rsidR="00A93626">
        <w:rPr>
          <w:color w:val="000000"/>
          <w:sz w:val="28"/>
          <w:szCs w:val="28"/>
        </w:rPr>
        <w:t>ается</w:t>
      </w:r>
      <w:proofErr w:type="spellEnd"/>
      <w:r w:rsidR="00A93626">
        <w:rPr>
          <w:color w:val="000000"/>
          <w:sz w:val="28"/>
          <w:szCs w:val="28"/>
        </w:rPr>
        <w:t xml:space="preserve">, приобретает черты </w:t>
      </w:r>
      <w:proofErr w:type="spellStart"/>
      <w:r w:rsidR="00A93626">
        <w:rPr>
          <w:color w:val="000000"/>
          <w:sz w:val="28"/>
          <w:szCs w:val="28"/>
        </w:rPr>
        <w:t>сделанн</w:t>
      </w:r>
      <w:r w:rsidR="00206AA0" w:rsidRPr="00206AA0">
        <w:rPr>
          <w:color w:val="000000"/>
          <w:sz w:val="28"/>
          <w:szCs w:val="28"/>
        </w:rPr>
        <w:t>ости</w:t>
      </w:r>
      <w:proofErr w:type="spellEnd"/>
      <w:r w:rsidR="00206AA0" w:rsidRPr="00206AA0">
        <w:rPr>
          <w:color w:val="000000"/>
          <w:sz w:val="28"/>
          <w:szCs w:val="28"/>
        </w:rPr>
        <w:t xml:space="preserve">, вещности, пейзаж </w:t>
      </w:r>
      <w:r w:rsidR="00AC0A6A" w:rsidRPr="00206AA0">
        <w:rPr>
          <w:color w:val="000000"/>
          <w:sz w:val="28"/>
          <w:szCs w:val="28"/>
        </w:rPr>
        <w:t>сравнивается</w:t>
      </w:r>
      <w:r w:rsidR="00AC0A6A">
        <w:rPr>
          <w:color w:val="000000"/>
          <w:sz w:val="28"/>
          <w:szCs w:val="28"/>
        </w:rPr>
        <w:t xml:space="preserve"> с натюрмортом</w:t>
      </w:r>
      <w:r w:rsidR="00206AA0" w:rsidRPr="00206AA0">
        <w:rPr>
          <w:color w:val="000000"/>
          <w:sz w:val="28"/>
          <w:szCs w:val="28"/>
        </w:rPr>
        <w:t>».</w:t>
      </w:r>
    </w:p>
    <w:p w:rsidR="00206AA0" w:rsidRPr="00E41070" w:rsidRDefault="00A93626" w:rsidP="00735751">
      <w:pPr>
        <w:pStyle w:val="a4"/>
        <w:spacing w:before="0" w:beforeAutospacing="0" w:after="0" w:afterAutospacing="0" w:line="360" w:lineRule="auto"/>
        <w:jc w:val="both"/>
        <w:rPr>
          <w:color w:val="000000"/>
          <w:sz w:val="28"/>
          <w:szCs w:val="28"/>
        </w:rPr>
      </w:pPr>
      <w:r>
        <w:rPr>
          <w:color w:val="000000"/>
          <w:sz w:val="28"/>
          <w:szCs w:val="28"/>
        </w:rPr>
        <w:t>«Натюрморт занимал важное</w:t>
      </w:r>
      <w:r w:rsidR="00206AA0" w:rsidRPr="00206AA0">
        <w:rPr>
          <w:color w:val="000000"/>
          <w:sz w:val="28"/>
          <w:szCs w:val="28"/>
        </w:rPr>
        <w:t xml:space="preserve"> место и в творчестве французских художников – импрессионистов </w:t>
      </w:r>
      <w:proofErr w:type="gramStart"/>
      <w:r w:rsidR="00206AA0" w:rsidRPr="00206AA0">
        <w:rPr>
          <w:color w:val="000000"/>
          <w:sz w:val="28"/>
          <w:szCs w:val="28"/>
        </w:rPr>
        <w:t>( Мане</w:t>
      </w:r>
      <w:proofErr w:type="gramEnd"/>
      <w:r w:rsidR="00206AA0" w:rsidRPr="00206AA0">
        <w:rPr>
          <w:color w:val="000000"/>
          <w:sz w:val="28"/>
          <w:szCs w:val="28"/>
        </w:rPr>
        <w:t xml:space="preserve">, Сезанн, Моне и др.). Они </w:t>
      </w:r>
      <w:r w:rsidR="00AC0A6A" w:rsidRPr="00206AA0">
        <w:rPr>
          <w:color w:val="000000"/>
          <w:sz w:val="28"/>
          <w:szCs w:val="28"/>
        </w:rPr>
        <w:t>пытались</w:t>
      </w:r>
      <w:r w:rsidR="00206AA0" w:rsidRPr="00206AA0">
        <w:rPr>
          <w:color w:val="000000"/>
          <w:sz w:val="28"/>
          <w:szCs w:val="28"/>
        </w:rPr>
        <w:t xml:space="preserve"> в своих </w:t>
      </w:r>
      <w:r>
        <w:rPr>
          <w:color w:val="000000"/>
          <w:sz w:val="28"/>
          <w:szCs w:val="28"/>
        </w:rPr>
        <w:t>изображениях</w:t>
      </w:r>
      <w:r w:rsidR="00206AA0" w:rsidRPr="00206AA0">
        <w:rPr>
          <w:color w:val="000000"/>
          <w:sz w:val="28"/>
          <w:szCs w:val="28"/>
        </w:rPr>
        <w:t xml:space="preserve"> воплотить первые свежие впечатления от </w:t>
      </w:r>
      <w:r w:rsidR="00AC0A6A" w:rsidRPr="00206AA0">
        <w:rPr>
          <w:color w:val="000000"/>
          <w:sz w:val="28"/>
          <w:szCs w:val="28"/>
        </w:rPr>
        <w:t>узренного</w:t>
      </w:r>
      <w:r w:rsidR="00206AA0" w:rsidRPr="00206AA0">
        <w:rPr>
          <w:color w:val="000000"/>
          <w:sz w:val="28"/>
          <w:szCs w:val="28"/>
        </w:rPr>
        <w:t>. Для их натюрмортов, как и вообще для живописи импрессионистов, характерны: гармония чистых цветов, воспринятых непосредственно в природе, естественность и жи</w:t>
      </w:r>
      <w:r w:rsidR="00E41070">
        <w:rPr>
          <w:color w:val="000000"/>
          <w:sz w:val="28"/>
          <w:szCs w:val="28"/>
        </w:rPr>
        <w:t>зненная простота композиции [5].</w:t>
      </w:r>
    </w:p>
    <w:p w:rsidR="00206AA0" w:rsidRPr="00206AA0" w:rsidRDefault="00206AA0" w:rsidP="00735751">
      <w:pPr>
        <w:pStyle w:val="a4"/>
        <w:spacing w:before="0" w:beforeAutospacing="0" w:after="0" w:afterAutospacing="0" w:line="360" w:lineRule="auto"/>
        <w:jc w:val="both"/>
        <w:rPr>
          <w:color w:val="000000"/>
          <w:sz w:val="28"/>
          <w:szCs w:val="28"/>
        </w:rPr>
      </w:pPr>
      <w:r w:rsidRPr="00206AA0">
        <w:rPr>
          <w:color w:val="000000"/>
          <w:sz w:val="28"/>
          <w:szCs w:val="28"/>
        </w:rPr>
        <w:t>Одним из</w:t>
      </w:r>
      <w:r w:rsidR="00A93626">
        <w:rPr>
          <w:color w:val="000000"/>
          <w:sz w:val="28"/>
          <w:szCs w:val="28"/>
        </w:rPr>
        <w:t xml:space="preserve"> самых</w:t>
      </w:r>
      <w:r w:rsidRPr="00206AA0">
        <w:rPr>
          <w:color w:val="000000"/>
          <w:sz w:val="28"/>
          <w:szCs w:val="28"/>
        </w:rPr>
        <w:t xml:space="preserve"> лучших мастеров натюрморта был известный французский художник Шарден, сумевший </w:t>
      </w:r>
      <w:r w:rsidR="00AC0A6A" w:rsidRPr="00206AA0">
        <w:rPr>
          <w:color w:val="000000"/>
          <w:sz w:val="28"/>
          <w:szCs w:val="28"/>
        </w:rPr>
        <w:t>пройти</w:t>
      </w:r>
      <w:r w:rsidRPr="00206AA0">
        <w:rPr>
          <w:color w:val="000000"/>
          <w:sz w:val="28"/>
          <w:szCs w:val="28"/>
        </w:rPr>
        <w:t xml:space="preserve"> в интимную жизнь самых обыденных вещей, приблизить их к зрителю, и этому в большей степени </w:t>
      </w:r>
      <w:r w:rsidR="00A843C0" w:rsidRPr="00206AA0">
        <w:rPr>
          <w:color w:val="000000"/>
          <w:sz w:val="28"/>
          <w:szCs w:val="28"/>
        </w:rPr>
        <w:t>способствует</w:t>
      </w:r>
      <w:r w:rsidRPr="00206AA0">
        <w:rPr>
          <w:color w:val="000000"/>
          <w:sz w:val="28"/>
          <w:szCs w:val="28"/>
        </w:rPr>
        <w:t xml:space="preserve"> неяркий колорит его картин, глубоко продуманных и идущих от наблюдения жизни, простота и естественность в расстановке предметов.</w:t>
      </w:r>
    </w:p>
    <w:p w:rsidR="00206AA0" w:rsidRPr="00206AA0" w:rsidRDefault="00206AA0" w:rsidP="00735751">
      <w:pPr>
        <w:pStyle w:val="a4"/>
        <w:spacing w:before="0" w:beforeAutospacing="0" w:after="0" w:afterAutospacing="0" w:line="360" w:lineRule="auto"/>
        <w:jc w:val="both"/>
        <w:rPr>
          <w:color w:val="000000"/>
          <w:sz w:val="28"/>
          <w:szCs w:val="28"/>
        </w:rPr>
      </w:pPr>
      <w:r w:rsidRPr="00206AA0">
        <w:rPr>
          <w:color w:val="000000"/>
          <w:sz w:val="28"/>
          <w:szCs w:val="28"/>
        </w:rPr>
        <w:lastRenderedPageBreak/>
        <w:t>В натю</w:t>
      </w:r>
      <w:r w:rsidR="00A843C0">
        <w:rPr>
          <w:color w:val="000000"/>
          <w:sz w:val="28"/>
          <w:szCs w:val="28"/>
        </w:rPr>
        <w:t>рмортах Шардена нет повторяющихся</w:t>
      </w:r>
      <w:r w:rsidRPr="00206AA0">
        <w:rPr>
          <w:color w:val="000000"/>
          <w:sz w:val="28"/>
          <w:szCs w:val="28"/>
        </w:rPr>
        <w:t xml:space="preserve"> голландской школой </w:t>
      </w:r>
      <w:r w:rsidR="00AC0A6A" w:rsidRPr="00206AA0">
        <w:rPr>
          <w:color w:val="000000"/>
          <w:sz w:val="28"/>
          <w:szCs w:val="28"/>
        </w:rPr>
        <w:t>жестких</w:t>
      </w:r>
      <w:r w:rsidR="00A843C0">
        <w:rPr>
          <w:color w:val="000000"/>
          <w:sz w:val="28"/>
          <w:szCs w:val="28"/>
        </w:rPr>
        <w:t xml:space="preserve"> схем, одинаковости</w:t>
      </w:r>
      <w:r w:rsidRPr="00206AA0">
        <w:rPr>
          <w:color w:val="000000"/>
          <w:sz w:val="28"/>
          <w:szCs w:val="28"/>
        </w:rPr>
        <w:t xml:space="preserve"> в композиционных приемах, выборе предметов, палитры красок».</w:t>
      </w:r>
      <w:r w:rsidR="00651E0D">
        <w:rPr>
          <w:color w:val="000000"/>
          <w:sz w:val="28"/>
          <w:szCs w:val="28"/>
        </w:rPr>
        <w:t xml:space="preserve"> </w:t>
      </w:r>
    </w:p>
    <w:p w:rsidR="00206AA0" w:rsidRPr="00206AA0" w:rsidRDefault="00206AA0" w:rsidP="00735751">
      <w:pPr>
        <w:pStyle w:val="a4"/>
        <w:spacing w:before="0" w:beforeAutospacing="0" w:after="0" w:afterAutospacing="0" w:line="360" w:lineRule="auto"/>
        <w:jc w:val="both"/>
        <w:rPr>
          <w:color w:val="000000"/>
          <w:sz w:val="28"/>
          <w:szCs w:val="28"/>
        </w:rPr>
      </w:pPr>
      <w:r w:rsidRPr="00206AA0">
        <w:rPr>
          <w:color w:val="000000"/>
          <w:sz w:val="28"/>
          <w:szCs w:val="28"/>
        </w:rPr>
        <w:t xml:space="preserve">В России натюрморт, как </w:t>
      </w:r>
      <w:r w:rsidR="00AC3400" w:rsidRPr="00206AA0">
        <w:rPr>
          <w:color w:val="000000"/>
          <w:sz w:val="28"/>
          <w:szCs w:val="28"/>
        </w:rPr>
        <w:t>независимый</w:t>
      </w:r>
      <w:r w:rsidRPr="00206AA0">
        <w:rPr>
          <w:color w:val="000000"/>
          <w:sz w:val="28"/>
          <w:szCs w:val="28"/>
        </w:rPr>
        <w:t xml:space="preserve"> жанр живописи, появился в начале XVIII века. П</w:t>
      </w:r>
      <w:r w:rsidR="00A843C0">
        <w:rPr>
          <w:color w:val="000000"/>
          <w:sz w:val="28"/>
          <w:szCs w:val="28"/>
        </w:rPr>
        <w:t xml:space="preserve">редставление о нем </w:t>
      </w:r>
      <w:proofErr w:type="spellStart"/>
      <w:r w:rsidR="00A843C0">
        <w:rPr>
          <w:color w:val="000000"/>
          <w:sz w:val="28"/>
          <w:szCs w:val="28"/>
        </w:rPr>
        <w:t>сначало</w:t>
      </w:r>
      <w:proofErr w:type="spellEnd"/>
      <w:r w:rsidRPr="00206AA0">
        <w:rPr>
          <w:color w:val="000000"/>
          <w:sz w:val="28"/>
          <w:szCs w:val="28"/>
        </w:rPr>
        <w:t xml:space="preserve"> было связано с изображением даров земли и моря, </w:t>
      </w:r>
      <w:r w:rsidR="00A843C0">
        <w:rPr>
          <w:color w:val="000000"/>
          <w:sz w:val="28"/>
          <w:szCs w:val="28"/>
        </w:rPr>
        <w:t>самого разного</w:t>
      </w:r>
      <w:r w:rsidRPr="00206AA0">
        <w:rPr>
          <w:color w:val="000000"/>
          <w:sz w:val="28"/>
          <w:szCs w:val="28"/>
        </w:rPr>
        <w:t xml:space="preserve"> мира вещей, окружающих человека. Вплоть до конца XIX века натюрморт, в отличие от портрета и исторической картины, </w:t>
      </w:r>
      <w:r w:rsidR="00AC3400">
        <w:rPr>
          <w:color w:val="000000"/>
          <w:sz w:val="28"/>
          <w:szCs w:val="28"/>
        </w:rPr>
        <w:t>подвергался</w:t>
      </w:r>
      <w:r w:rsidR="00AC3400" w:rsidRPr="00206AA0">
        <w:rPr>
          <w:color w:val="000000"/>
          <w:sz w:val="28"/>
          <w:szCs w:val="28"/>
        </w:rPr>
        <w:t xml:space="preserve"> рассмотрению</w:t>
      </w:r>
      <w:r w:rsidR="00A843C0">
        <w:rPr>
          <w:color w:val="000000"/>
          <w:sz w:val="28"/>
          <w:szCs w:val="28"/>
        </w:rPr>
        <w:t xml:space="preserve"> и критике</w:t>
      </w:r>
      <w:r w:rsidRPr="00206AA0">
        <w:rPr>
          <w:color w:val="000000"/>
          <w:sz w:val="28"/>
          <w:szCs w:val="28"/>
        </w:rPr>
        <w:t xml:space="preserve"> в качестве «низшего» жанра. Он </w:t>
      </w:r>
      <w:r w:rsidR="00AC3400" w:rsidRPr="00206AA0">
        <w:rPr>
          <w:color w:val="000000"/>
          <w:sz w:val="28"/>
          <w:szCs w:val="28"/>
        </w:rPr>
        <w:t>был</w:t>
      </w:r>
      <w:r w:rsidRPr="00206AA0">
        <w:rPr>
          <w:color w:val="000000"/>
          <w:sz w:val="28"/>
          <w:szCs w:val="28"/>
        </w:rPr>
        <w:t xml:space="preserve"> главным образом как учебная постановка и допускался лишь в ограниченном понимании как живопись цветов и фруктов. </w:t>
      </w:r>
    </w:p>
    <w:p w:rsidR="00206AA0" w:rsidRPr="00E41070" w:rsidRDefault="00A843C0" w:rsidP="00735751">
      <w:pPr>
        <w:pStyle w:val="a4"/>
        <w:spacing w:before="0" w:beforeAutospacing="0" w:after="0" w:afterAutospacing="0" w:line="360" w:lineRule="auto"/>
        <w:jc w:val="both"/>
        <w:rPr>
          <w:color w:val="000000"/>
          <w:sz w:val="28"/>
          <w:szCs w:val="28"/>
        </w:rPr>
      </w:pPr>
      <w:r>
        <w:rPr>
          <w:color w:val="000000"/>
          <w:sz w:val="28"/>
          <w:szCs w:val="28"/>
        </w:rPr>
        <w:t>Начало XX века было названо</w:t>
      </w:r>
      <w:r w:rsidR="00206AA0" w:rsidRPr="00206AA0">
        <w:rPr>
          <w:color w:val="000000"/>
          <w:sz w:val="28"/>
          <w:szCs w:val="28"/>
        </w:rPr>
        <w:t xml:space="preserve"> расцветом русской натюрмортной живописи, впервые обретшей равноправие среди прочих жанров.</w:t>
      </w:r>
      <w:r>
        <w:rPr>
          <w:color w:val="000000"/>
          <w:sz w:val="28"/>
          <w:szCs w:val="28"/>
        </w:rPr>
        <w:t xml:space="preserve"> Стремление художников увеличить</w:t>
      </w:r>
      <w:r w:rsidR="00206AA0" w:rsidRPr="00206AA0">
        <w:rPr>
          <w:color w:val="000000"/>
          <w:sz w:val="28"/>
          <w:szCs w:val="28"/>
        </w:rPr>
        <w:t xml:space="preserve"> возможности изобразительного языка сопровождалось </w:t>
      </w:r>
      <w:r w:rsidR="00AC3400" w:rsidRPr="00206AA0">
        <w:rPr>
          <w:color w:val="000000"/>
          <w:sz w:val="28"/>
          <w:szCs w:val="28"/>
        </w:rPr>
        <w:t>энергичными</w:t>
      </w:r>
      <w:r w:rsidR="00206AA0" w:rsidRPr="00206AA0">
        <w:rPr>
          <w:color w:val="000000"/>
          <w:sz w:val="28"/>
          <w:szCs w:val="28"/>
        </w:rPr>
        <w:t xml:space="preserve"> поисками в области цвета, формы, композиции. </w:t>
      </w:r>
      <w:r w:rsidR="00AC3400">
        <w:rPr>
          <w:color w:val="000000"/>
          <w:sz w:val="28"/>
          <w:szCs w:val="28"/>
        </w:rPr>
        <w:t xml:space="preserve">Все это </w:t>
      </w:r>
      <w:r>
        <w:rPr>
          <w:color w:val="000000"/>
          <w:sz w:val="28"/>
          <w:szCs w:val="28"/>
        </w:rPr>
        <w:t>в особенности</w:t>
      </w:r>
      <w:r w:rsidR="00AC3400">
        <w:rPr>
          <w:color w:val="000000"/>
          <w:sz w:val="28"/>
          <w:szCs w:val="28"/>
        </w:rPr>
        <w:t xml:space="preserve"> ярко выражалось</w:t>
      </w:r>
      <w:r>
        <w:rPr>
          <w:color w:val="000000"/>
          <w:sz w:val="28"/>
          <w:szCs w:val="28"/>
        </w:rPr>
        <w:t xml:space="preserve"> в натюрморте. Богатый</w:t>
      </w:r>
      <w:r w:rsidR="00206AA0" w:rsidRPr="00206AA0">
        <w:rPr>
          <w:color w:val="000000"/>
          <w:sz w:val="28"/>
          <w:szCs w:val="28"/>
        </w:rPr>
        <w:t xml:space="preserve"> новыми темами, образами и художественными приемами, русский натюрморт развивался </w:t>
      </w:r>
      <w:r w:rsidR="00AC3400" w:rsidRPr="00206AA0">
        <w:rPr>
          <w:color w:val="000000"/>
          <w:sz w:val="28"/>
          <w:szCs w:val="28"/>
        </w:rPr>
        <w:t>необыкновенно</w:t>
      </w:r>
      <w:r w:rsidR="00206AA0" w:rsidRPr="00206AA0">
        <w:rPr>
          <w:color w:val="000000"/>
          <w:sz w:val="28"/>
          <w:szCs w:val="28"/>
        </w:rPr>
        <w:t xml:space="preserve"> </w:t>
      </w:r>
      <w:r w:rsidR="00AC3400" w:rsidRPr="00206AA0">
        <w:rPr>
          <w:color w:val="000000"/>
          <w:sz w:val="28"/>
          <w:szCs w:val="28"/>
        </w:rPr>
        <w:t>быстро</w:t>
      </w:r>
      <w:r w:rsidR="00206AA0" w:rsidRPr="00206AA0">
        <w:rPr>
          <w:color w:val="000000"/>
          <w:sz w:val="28"/>
          <w:szCs w:val="28"/>
        </w:rPr>
        <w:t xml:space="preserve">: за полтора десятка лет он проходит путь от импрессионизма </w:t>
      </w:r>
      <w:r w:rsidR="00E41070">
        <w:rPr>
          <w:color w:val="000000"/>
          <w:sz w:val="28"/>
          <w:szCs w:val="28"/>
        </w:rPr>
        <w:t>до абстрактного формотворчества [2].</w:t>
      </w:r>
    </w:p>
    <w:p w:rsidR="00206AA0" w:rsidRDefault="00206AA0" w:rsidP="00735751">
      <w:pPr>
        <w:pStyle w:val="a4"/>
        <w:spacing w:before="0" w:beforeAutospacing="0" w:after="0" w:afterAutospacing="0" w:line="360" w:lineRule="auto"/>
        <w:jc w:val="both"/>
        <w:rPr>
          <w:color w:val="000000"/>
          <w:sz w:val="28"/>
          <w:szCs w:val="28"/>
        </w:rPr>
      </w:pPr>
      <w:r w:rsidRPr="00206AA0">
        <w:rPr>
          <w:color w:val="000000"/>
          <w:sz w:val="28"/>
          <w:szCs w:val="28"/>
        </w:rPr>
        <w:t xml:space="preserve">В 30—40-е годы XX </w:t>
      </w:r>
      <w:proofErr w:type="gramStart"/>
      <w:r w:rsidRPr="00206AA0">
        <w:rPr>
          <w:color w:val="000000"/>
          <w:sz w:val="28"/>
          <w:szCs w:val="28"/>
        </w:rPr>
        <w:t>века это</w:t>
      </w:r>
      <w:proofErr w:type="gramEnd"/>
      <w:r w:rsidRPr="00206AA0">
        <w:rPr>
          <w:color w:val="000000"/>
          <w:sz w:val="28"/>
          <w:szCs w:val="28"/>
        </w:rPr>
        <w:t xml:space="preserve"> развитие приостановилось, но уже с середины 50-х годов натюрморт </w:t>
      </w:r>
      <w:r w:rsidR="00A843C0" w:rsidRPr="00206AA0">
        <w:rPr>
          <w:color w:val="000000"/>
          <w:sz w:val="28"/>
          <w:szCs w:val="28"/>
        </w:rPr>
        <w:t>переживает</w:t>
      </w:r>
      <w:r w:rsidRPr="00206AA0">
        <w:rPr>
          <w:color w:val="000000"/>
          <w:sz w:val="28"/>
          <w:szCs w:val="28"/>
        </w:rPr>
        <w:t xml:space="preserve"> в советской живописи новый подъем и с этого времени </w:t>
      </w:r>
      <w:r w:rsidR="00A843C0" w:rsidRPr="00206AA0">
        <w:rPr>
          <w:color w:val="000000"/>
          <w:sz w:val="28"/>
          <w:szCs w:val="28"/>
        </w:rPr>
        <w:t>окончательно</w:t>
      </w:r>
      <w:r w:rsidRPr="00206AA0">
        <w:rPr>
          <w:color w:val="000000"/>
          <w:sz w:val="28"/>
          <w:szCs w:val="28"/>
        </w:rPr>
        <w:t xml:space="preserve"> и твердо встает вровень с другими жанрами.</w:t>
      </w:r>
    </w:p>
    <w:p w:rsidR="00D04F18" w:rsidRDefault="00D04F18" w:rsidP="00735751">
      <w:pPr>
        <w:pStyle w:val="a4"/>
        <w:spacing w:before="0" w:beforeAutospacing="0" w:after="0" w:afterAutospacing="0" w:line="360" w:lineRule="auto"/>
        <w:jc w:val="both"/>
        <w:rPr>
          <w:color w:val="000000"/>
          <w:sz w:val="28"/>
          <w:szCs w:val="28"/>
        </w:rPr>
      </w:pPr>
    </w:p>
    <w:p w:rsidR="00D04F18" w:rsidRDefault="00D04F18" w:rsidP="00735751">
      <w:pPr>
        <w:pStyle w:val="a4"/>
        <w:numPr>
          <w:ilvl w:val="1"/>
          <w:numId w:val="2"/>
        </w:numPr>
        <w:spacing w:before="0" w:beforeAutospacing="0" w:after="0" w:afterAutospacing="0" w:line="360" w:lineRule="auto"/>
        <w:jc w:val="both"/>
        <w:rPr>
          <w:color w:val="000000"/>
          <w:sz w:val="28"/>
          <w:szCs w:val="28"/>
        </w:rPr>
      </w:pPr>
      <w:r>
        <w:rPr>
          <w:color w:val="000000"/>
          <w:sz w:val="28"/>
          <w:szCs w:val="28"/>
        </w:rPr>
        <w:t>Графика натюрморта в России</w:t>
      </w:r>
    </w:p>
    <w:p w:rsidR="00D04F18" w:rsidRPr="00D04F18" w:rsidRDefault="00D04F18" w:rsidP="00735751">
      <w:pPr>
        <w:pStyle w:val="a4"/>
        <w:spacing w:before="0" w:beforeAutospacing="0" w:after="0" w:afterAutospacing="0" w:line="360" w:lineRule="auto"/>
        <w:ind w:left="420"/>
        <w:jc w:val="both"/>
        <w:rPr>
          <w:color w:val="000000"/>
          <w:sz w:val="28"/>
          <w:szCs w:val="28"/>
        </w:rPr>
      </w:pPr>
    </w:p>
    <w:p w:rsidR="00D04F18" w:rsidRPr="00E41070" w:rsidRDefault="00D04F18" w:rsidP="00735751">
      <w:pPr>
        <w:spacing w:after="0" w:line="360" w:lineRule="auto"/>
        <w:ind w:firstLine="285"/>
        <w:jc w:val="both"/>
        <w:rPr>
          <w:rFonts w:ascii="Times New Roman" w:eastAsia="Times New Roman" w:hAnsi="Times New Roman" w:cs="Times New Roman"/>
          <w:color w:val="000000"/>
          <w:sz w:val="28"/>
          <w:szCs w:val="28"/>
          <w:lang w:eastAsia="ru-RU"/>
        </w:rPr>
      </w:pPr>
      <w:r w:rsidRPr="00D04F18">
        <w:rPr>
          <w:rFonts w:ascii="Times New Roman" w:eastAsia="Times New Roman" w:hAnsi="Times New Roman" w:cs="Times New Roman"/>
          <w:color w:val="000000"/>
          <w:sz w:val="28"/>
          <w:szCs w:val="28"/>
          <w:lang w:eastAsia="ru-RU"/>
        </w:rPr>
        <w:t xml:space="preserve">Графику натюрморта невозможно </w:t>
      </w:r>
      <w:r w:rsidR="001A515D" w:rsidRPr="00D04F18">
        <w:rPr>
          <w:rFonts w:ascii="Times New Roman" w:eastAsia="Times New Roman" w:hAnsi="Times New Roman" w:cs="Times New Roman"/>
          <w:color w:val="000000"/>
          <w:sz w:val="28"/>
          <w:szCs w:val="28"/>
          <w:lang w:eastAsia="ru-RU"/>
        </w:rPr>
        <w:t>рассматривать</w:t>
      </w:r>
      <w:r w:rsidRPr="00D04F18">
        <w:rPr>
          <w:rFonts w:ascii="Times New Roman" w:eastAsia="Times New Roman" w:hAnsi="Times New Roman" w:cs="Times New Roman"/>
          <w:color w:val="000000"/>
          <w:sz w:val="28"/>
          <w:szCs w:val="28"/>
          <w:lang w:eastAsia="ru-RU"/>
        </w:rPr>
        <w:t xml:space="preserve"> без связей с живописью натюрморта. Они находятся в рамках одного жанра и по сюжетным характеристикам, и по построению </w:t>
      </w:r>
      <w:r w:rsidR="00597613">
        <w:rPr>
          <w:rFonts w:ascii="Times New Roman" w:eastAsia="Times New Roman" w:hAnsi="Times New Roman" w:cs="Times New Roman"/>
          <w:color w:val="000000"/>
          <w:sz w:val="28"/>
          <w:szCs w:val="28"/>
          <w:lang w:eastAsia="ru-RU"/>
        </w:rPr>
        <w:t>композиции часто почти одинаковы</w:t>
      </w:r>
      <w:r w:rsidRPr="00D04F18">
        <w:rPr>
          <w:rFonts w:ascii="Times New Roman" w:eastAsia="Times New Roman" w:hAnsi="Times New Roman" w:cs="Times New Roman"/>
          <w:color w:val="000000"/>
          <w:sz w:val="28"/>
          <w:szCs w:val="28"/>
          <w:lang w:eastAsia="ru-RU"/>
        </w:rPr>
        <w:t xml:space="preserve">. </w:t>
      </w:r>
      <w:r w:rsidR="007802F2" w:rsidRPr="00D04F18">
        <w:rPr>
          <w:rFonts w:ascii="Times New Roman" w:eastAsia="Times New Roman" w:hAnsi="Times New Roman" w:cs="Times New Roman"/>
          <w:color w:val="000000"/>
          <w:sz w:val="28"/>
          <w:szCs w:val="28"/>
          <w:lang w:eastAsia="ru-RU"/>
        </w:rPr>
        <w:t>Масса</w:t>
      </w:r>
      <w:r w:rsidRPr="00D04F18">
        <w:rPr>
          <w:rFonts w:ascii="Times New Roman" w:eastAsia="Times New Roman" w:hAnsi="Times New Roman" w:cs="Times New Roman"/>
          <w:color w:val="000000"/>
          <w:sz w:val="28"/>
          <w:szCs w:val="28"/>
          <w:lang w:eastAsia="ru-RU"/>
        </w:rPr>
        <w:t xml:space="preserve"> графических листов являются повторением в гравюре холстов известных </w:t>
      </w:r>
      <w:r w:rsidR="007802F2">
        <w:rPr>
          <w:rFonts w:ascii="Times New Roman" w:eastAsia="Times New Roman" w:hAnsi="Times New Roman" w:cs="Times New Roman"/>
          <w:color w:val="000000"/>
          <w:sz w:val="28"/>
          <w:szCs w:val="28"/>
          <w:lang w:eastAsia="ru-RU"/>
        </w:rPr>
        <w:t xml:space="preserve">художников. </w:t>
      </w:r>
      <w:r w:rsidRPr="00D04F18">
        <w:rPr>
          <w:rFonts w:ascii="Times New Roman" w:eastAsia="Times New Roman" w:hAnsi="Times New Roman" w:cs="Times New Roman"/>
          <w:color w:val="000000"/>
          <w:sz w:val="28"/>
          <w:szCs w:val="28"/>
          <w:lang w:eastAsia="ru-RU"/>
        </w:rPr>
        <w:t>Однако условность искусства графики и особенности графических мате</w:t>
      </w:r>
      <w:r w:rsidRPr="00D04F18">
        <w:rPr>
          <w:rFonts w:ascii="Times New Roman" w:eastAsia="Times New Roman" w:hAnsi="Times New Roman" w:cs="Times New Roman"/>
          <w:color w:val="000000"/>
          <w:sz w:val="28"/>
          <w:szCs w:val="28"/>
          <w:lang w:eastAsia="ru-RU"/>
        </w:rPr>
        <w:lastRenderedPageBreak/>
        <w:t>риалов позволяют графике натюрморта иметь свою специфику художественного языка, который придае</w:t>
      </w:r>
      <w:r w:rsidR="007802F2">
        <w:rPr>
          <w:rFonts w:ascii="Times New Roman" w:eastAsia="Times New Roman" w:hAnsi="Times New Roman" w:cs="Times New Roman"/>
          <w:color w:val="000000"/>
          <w:sz w:val="28"/>
          <w:szCs w:val="28"/>
          <w:lang w:eastAsia="ru-RU"/>
        </w:rPr>
        <w:t>т графическому натюрморту особое характерное</w:t>
      </w:r>
      <w:r w:rsidRPr="00D04F18">
        <w:rPr>
          <w:rFonts w:ascii="Times New Roman" w:eastAsia="Times New Roman" w:hAnsi="Times New Roman" w:cs="Times New Roman"/>
          <w:color w:val="000000"/>
          <w:sz w:val="28"/>
          <w:szCs w:val="28"/>
          <w:lang w:eastAsia="ru-RU"/>
        </w:rPr>
        <w:t xml:space="preserve"> </w:t>
      </w:r>
      <w:r w:rsidR="007802F2" w:rsidRPr="00D04F18">
        <w:rPr>
          <w:rFonts w:ascii="Times New Roman" w:eastAsia="Times New Roman" w:hAnsi="Times New Roman" w:cs="Times New Roman"/>
          <w:color w:val="000000"/>
          <w:sz w:val="28"/>
          <w:szCs w:val="28"/>
          <w:lang w:eastAsia="ru-RU"/>
        </w:rPr>
        <w:t>очарование</w:t>
      </w:r>
      <w:r w:rsidRPr="00D04F18">
        <w:rPr>
          <w:rFonts w:ascii="Times New Roman" w:eastAsia="Times New Roman" w:hAnsi="Times New Roman" w:cs="Times New Roman"/>
          <w:color w:val="000000"/>
          <w:sz w:val="28"/>
          <w:szCs w:val="28"/>
          <w:lang w:eastAsia="ru-RU"/>
        </w:rPr>
        <w:t xml:space="preserve">. Не случайно коллекции натюрмортов графических кабинетов во многих музеях насчитывают тысячи единиц хранения. Выставки, посвященные истории графики натюрморта, активно посещаются зрителями. Многие любители искусства </w:t>
      </w:r>
      <w:r w:rsidR="001A515D" w:rsidRPr="00D04F18">
        <w:rPr>
          <w:rFonts w:ascii="Times New Roman" w:eastAsia="Times New Roman" w:hAnsi="Times New Roman" w:cs="Times New Roman"/>
          <w:color w:val="000000"/>
          <w:sz w:val="28"/>
          <w:szCs w:val="28"/>
          <w:lang w:eastAsia="ru-RU"/>
        </w:rPr>
        <w:t>отдали</w:t>
      </w:r>
      <w:r w:rsidRPr="00D04F18">
        <w:rPr>
          <w:rFonts w:ascii="Times New Roman" w:eastAsia="Times New Roman" w:hAnsi="Times New Roman" w:cs="Times New Roman"/>
          <w:color w:val="000000"/>
          <w:sz w:val="28"/>
          <w:szCs w:val="28"/>
          <w:lang w:eastAsia="ru-RU"/>
        </w:rPr>
        <w:t xml:space="preserve"> свою жизнь </w:t>
      </w:r>
      <w:r w:rsidR="007802F2" w:rsidRPr="00D04F18">
        <w:rPr>
          <w:rFonts w:ascii="Times New Roman" w:eastAsia="Times New Roman" w:hAnsi="Times New Roman" w:cs="Times New Roman"/>
          <w:color w:val="000000"/>
          <w:sz w:val="28"/>
          <w:szCs w:val="28"/>
          <w:lang w:eastAsia="ru-RU"/>
        </w:rPr>
        <w:t>коллекционированию</w:t>
      </w:r>
      <w:r w:rsidRPr="00D04F18">
        <w:rPr>
          <w:rFonts w:ascii="Times New Roman" w:eastAsia="Times New Roman" w:hAnsi="Times New Roman" w:cs="Times New Roman"/>
          <w:color w:val="000000"/>
          <w:sz w:val="28"/>
          <w:szCs w:val="28"/>
          <w:lang w:eastAsia="ru-RU"/>
        </w:rPr>
        <w:t xml:space="preserve"> натюрмортной графики. Например, имеется </w:t>
      </w:r>
      <w:r w:rsidR="007802F2" w:rsidRPr="00D04F18">
        <w:rPr>
          <w:rFonts w:ascii="Times New Roman" w:eastAsia="Times New Roman" w:hAnsi="Times New Roman" w:cs="Times New Roman"/>
          <w:color w:val="000000"/>
          <w:sz w:val="28"/>
          <w:szCs w:val="28"/>
          <w:lang w:eastAsia="ru-RU"/>
        </w:rPr>
        <w:t>большое</w:t>
      </w:r>
      <w:r w:rsidRPr="00D04F18">
        <w:rPr>
          <w:rFonts w:ascii="Times New Roman" w:eastAsia="Times New Roman" w:hAnsi="Times New Roman" w:cs="Times New Roman"/>
          <w:color w:val="000000"/>
          <w:sz w:val="28"/>
          <w:szCs w:val="28"/>
          <w:lang w:eastAsia="ru-RU"/>
        </w:rPr>
        <w:t xml:space="preserve"> количество </w:t>
      </w:r>
      <w:r w:rsidR="001A515D" w:rsidRPr="00D04F18">
        <w:rPr>
          <w:rFonts w:ascii="Times New Roman" w:eastAsia="Times New Roman" w:hAnsi="Times New Roman" w:cs="Times New Roman"/>
          <w:color w:val="000000"/>
          <w:sz w:val="28"/>
          <w:szCs w:val="28"/>
          <w:lang w:eastAsia="ru-RU"/>
        </w:rPr>
        <w:t>поклонников</w:t>
      </w:r>
      <w:r w:rsidRPr="00D04F18">
        <w:rPr>
          <w:rFonts w:ascii="Times New Roman" w:eastAsia="Times New Roman" w:hAnsi="Times New Roman" w:cs="Times New Roman"/>
          <w:color w:val="000000"/>
          <w:sz w:val="28"/>
          <w:szCs w:val="28"/>
          <w:lang w:eastAsia="ru-RU"/>
        </w:rPr>
        <w:t xml:space="preserve"> натюрмортной графики Ф.П. Толстого и художников его круга. И дело тут не в особой «точности» или «иллюзорной схожести» изображенных предметов, а в </w:t>
      </w:r>
      <w:r w:rsidR="007802F2" w:rsidRPr="00D04F18">
        <w:rPr>
          <w:rFonts w:ascii="Times New Roman" w:eastAsia="Times New Roman" w:hAnsi="Times New Roman" w:cs="Times New Roman"/>
          <w:color w:val="000000"/>
          <w:sz w:val="28"/>
          <w:szCs w:val="28"/>
          <w:lang w:eastAsia="ru-RU"/>
        </w:rPr>
        <w:t>гармонии</w:t>
      </w:r>
      <w:r w:rsidRPr="00D04F18">
        <w:rPr>
          <w:rFonts w:ascii="Times New Roman" w:eastAsia="Times New Roman" w:hAnsi="Times New Roman" w:cs="Times New Roman"/>
          <w:color w:val="000000"/>
          <w:sz w:val="28"/>
          <w:szCs w:val="28"/>
          <w:lang w:eastAsia="ru-RU"/>
        </w:rPr>
        <w:t xml:space="preserve"> понимания правды в искусстве у мастера и у его </w:t>
      </w:r>
      <w:r w:rsidR="001A515D" w:rsidRPr="00D04F18">
        <w:rPr>
          <w:rFonts w:ascii="Times New Roman" w:eastAsia="Times New Roman" w:hAnsi="Times New Roman" w:cs="Times New Roman"/>
          <w:color w:val="000000"/>
          <w:sz w:val="28"/>
          <w:szCs w:val="28"/>
          <w:lang w:eastAsia="ru-RU"/>
        </w:rPr>
        <w:t>почитателя</w:t>
      </w:r>
      <w:r w:rsidR="00E41070">
        <w:rPr>
          <w:rFonts w:ascii="Times New Roman" w:eastAsia="Times New Roman" w:hAnsi="Times New Roman" w:cs="Times New Roman"/>
          <w:color w:val="000000"/>
          <w:sz w:val="28"/>
          <w:szCs w:val="28"/>
          <w:lang w:eastAsia="ru-RU"/>
        </w:rPr>
        <w:t xml:space="preserve"> [8]</w:t>
      </w:r>
      <w:r w:rsidR="00E41070" w:rsidRPr="00E41070">
        <w:rPr>
          <w:rFonts w:ascii="Times New Roman" w:eastAsia="Times New Roman" w:hAnsi="Times New Roman" w:cs="Times New Roman"/>
          <w:color w:val="000000"/>
          <w:sz w:val="28"/>
          <w:szCs w:val="28"/>
          <w:lang w:eastAsia="ru-RU"/>
        </w:rPr>
        <w:t>.</w:t>
      </w:r>
    </w:p>
    <w:p w:rsidR="00D04F18" w:rsidRPr="00D04F18" w:rsidRDefault="00D04F18" w:rsidP="00735751">
      <w:pPr>
        <w:spacing w:after="0" w:line="360" w:lineRule="auto"/>
        <w:ind w:firstLine="285"/>
        <w:jc w:val="both"/>
        <w:rPr>
          <w:rFonts w:ascii="Times New Roman" w:eastAsia="Times New Roman" w:hAnsi="Times New Roman" w:cs="Times New Roman"/>
          <w:color w:val="000000"/>
          <w:sz w:val="28"/>
          <w:szCs w:val="28"/>
          <w:lang w:eastAsia="ru-RU"/>
        </w:rPr>
      </w:pPr>
      <w:r w:rsidRPr="00D04F18">
        <w:rPr>
          <w:rFonts w:ascii="Times New Roman" w:eastAsia="Times New Roman" w:hAnsi="Times New Roman" w:cs="Times New Roman"/>
          <w:color w:val="000000"/>
          <w:sz w:val="28"/>
          <w:szCs w:val="28"/>
          <w:lang w:eastAsia="ru-RU"/>
        </w:rPr>
        <w:t xml:space="preserve">Но чем же все-таки привлекает графика натюрморта? Чистотой ли </w:t>
      </w:r>
      <w:r w:rsidR="007802F2" w:rsidRPr="00D04F18">
        <w:rPr>
          <w:rFonts w:ascii="Times New Roman" w:eastAsia="Times New Roman" w:hAnsi="Times New Roman" w:cs="Times New Roman"/>
          <w:color w:val="000000"/>
          <w:sz w:val="28"/>
          <w:szCs w:val="28"/>
          <w:lang w:eastAsia="ru-RU"/>
        </w:rPr>
        <w:t>применения</w:t>
      </w:r>
      <w:r w:rsidRPr="00D04F18">
        <w:rPr>
          <w:rFonts w:ascii="Times New Roman" w:eastAsia="Times New Roman" w:hAnsi="Times New Roman" w:cs="Times New Roman"/>
          <w:color w:val="000000"/>
          <w:sz w:val="28"/>
          <w:szCs w:val="28"/>
          <w:lang w:eastAsia="ru-RU"/>
        </w:rPr>
        <w:t xml:space="preserve"> выразительных средств, условностью языка или вязью вырезанных на металле линий? Конечно, волшебная ажурная фактура из переплетающихся четких линий и штрихов разной толщины, покрывающая гравированные натюрмортные композиции, никогда не </w:t>
      </w:r>
      <w:r w:rsidR="007802F2" w:rsidRPr="00D04F18">
        <w:rPr>
          <w:rFonts w:ascii="Times New Roman" w:eastAsia="Times New Roman" w:hAnsi="Times New Roman" w:cs="Times New Roman"/>
          <w:color w:val="000000"/>
          <w:sz w:val="28"/>
          <w:szCs w:val="28"/>
          <w:lang w:eastAsia="ru-RU"/>
        </w:rPr>
        <w:t>наблюдается</w:t>
      </w:r>
      <w:r w:rsidRPr="00D04F18">
        <w:rPr>
          <w:rFonts w:ascii="Times New Roman" w:eastAsia="Times New Roman" w:hAnsi="Times New Roman" w:cs="Times New Roman"/>
          <w:color w:val="000000"/>
          <w:sz w:val="28"/>
          <w:szCs w:val="28"/>
          <w:lang w:eastAsia="ru-RU"/>
        </w:rPr>
        <w:t xml:space="preserve"> в живописи. Она всегда завораживает взор, затягивает зрителя вглубь печатных листов.</w:t>
      </w:r>
    </w:p>
    <w:p w:rsidR="00D04F18" w:rsidRPr="00D04F18" w:rsidRDefault="00D04F18" w:rsidP="00735751">
      <w:pPr>
        <w:spacing w:before="75" w:after="0" w:line="360" w:lineRule="auto"/>
        <w:ind w:firstLine="285"/>
        <w:jc w:val="both"/>
        <w:rPr>
          <w:rFonts w:ascii="Times New Roman" w:eastAsia="Times New Roman" w:hAnsi="Times New Roman" w:cs="Times New Roman"/>
          <w:color w:val="000000"/>
          <w:sz w:val="28"/>
          <w:szCs w:val="28"/>
          <w:lang w:eastAsia="ru-RU"/>
        </w:rPr>
      </w:pPr>
      <w:r w:rsidRPr="00D04F18">
        <w:rPr>
          <w:rFonts w:ascii="Times New Roman" w:eastAsia="Times New Roman" w:hAnsi="Times New Roman" w:cs="Times New Roman"/>
          <w:color w:val="000000"/>
          <w:sz w:val="28"/>
          <w:szCs w:val="28"/>
          <w:lang w:eastAsia="ru-RU"/>
        </w:rPr>
        <w:t xml:space="preserve">Оперение птиц, чешуя и кожа рыб и змей </w:t>
      </w:r>
      <w:r w:rsidR="007802F2">
        <w:rPr>
          <w:rFonts w:ascii="Times New Roman" w:eastAsia="Times New Roman" w:hAnsi="Times New Roman" w:cs="Times New Roman"/>
          <w:color w:val="000000"/>
          <w:sz w:val="28"/>
          <w:szCs w:val="28"/>
          <w:lang w:eastAsia="ru-RU"/>
        </w:rPr>
        <w:t>изображае</w:t>
      </w:r>
      <w:r w:rsidR="007802F2" w:rsidRPr="00D04F18">
        <w:rPr>
          <w:rFonts w:ascii="Times New Roman" w:eastAsia="Times New Roman" w:hAnsi="Times New Roman" w:cs="Times New Roman"/>
          <w:color w:val="000000"/>
          <w:sz w:val="28"/>
          <w:szCs w:val="28"/>
          <w:lang w:eastAsia="ru-RU"/>
        </w:rPr>
        <w:t>тся</w:t>
      </w:r>
      <w:r w:rsidRPr="00D04F18">
        <w:rPr>
          <w:rFonts w:ascii="Times New Roman" w:eastAsia="Times New Roman" w:hAnsi="Times New Roman" w:cs="Times New Roman"/>
          <w:color w:val="000000"/>
          <w:sz w:val="28"/>
          <w:szCs w:val="28"/>
          <w:lang w:eastAsia="ru-RU"/>
        </w:rPr>
        <w:t xml:space="preserve"> в графике так тонко, что изображения трудно воспроизвести даже в современной полиграфии. При репродуцировании штрихи теряют свою объемность, уничтожаются эффекты «исчезновения» линии в бумаге, </w:t>
      </w:r>
      <w:r w:rsidR="007802F2" w:rsidRPr="00D04F18">
        <w:rPr>
          <w:rFonts w:ascii="Times New Roman" w:eastAsia="Times New Roman" w:hAnsi="Times New Roman" w:cs="Times New Roman"/>
          <w:color w:val="000000"/>
          <w:sz w:val="28"/>
          <w:szCs w:val="28"/>
          <w:lang w:eastAsia="ru-RU"/>
        </w:rPr>
        <w:t>утрачивается</w:t>
      </w:r>
      <w:r w:rsidRPr="00D04F18">
        <w:rPr>
          <w:rFonts w:ascii="Times New Roman" w:eastAsia="Times New Roman" w:hAnsi="Times New Roman" w:cs="Times New Roman"/>
          <w:color w:val="000000"/>
          <w:sz w:val="28"/>
          <w:szCs w:val="28"/>
          <w:lang w:eastAsia="ru-RU"/>
        </w:rPr>
        <w:t xml:space="preserve"> стереоскопичность наложения толстых штрихов на тонкие росчерки и т.д. Можно сказать, что исчезает неповторимое «дыхание» графической поверхности оригинала. Именно в графическом натюрморте, и особенно в черно-белом офортном исполнении, начинается осознание того, что натюрморт не «мертвая» натура. Не случайно голландцы и англичане называют жанр натюрморта «тихой жизнью», где неподвижность — внешнее проявление духовной жизни. Любые формальные поиски, а графика этому </w:t>
      </w:r>
      <w:r w:rsidR="007802F2" w:rsidRPr="00D04F18">
        <w:rPr>
          <w:rFonts w:ascii="Times New Roman" w:eastAsia="Times New Roman" w:hAnsi="Times New Roman" w:cs="Times New Roman"/>
          <w:color w:val="000000"/>
          <w:sz w:val="28"/>
          <w:szCs w:val="28"/>
          <w:lang w:eastAsia="ru-RU"/>
        </w:rPr>
        <w:t>содействует</w:t>
      </w:r>
      <w:r w:rsidRPr="00D04F18">
        <w:rPr>
          <w:rFonts w:ascii="Times New Roman" w:eastAsia="Times New Roman" w:hAnsi="Times New Roman" w:cs="Times New Roman"/>
          <w:color w:val="000000"/>
          <w:sz w:val="28"/>
          <w:szCs w:val="28"/>
          <w:lang w:eastAsia="ru-RU"/>
        </w:rPr>
        <w:t>, всегда должны быть направлены на образное раскрытие изображаемого. Формальные упражнения, присутствующие в любой художественной школе, — только путь к поиску новых средств выражения натуры.</w:t>
      </w:r>
    </w:p>
    <w:p w:rsidR="00D04F18" w:rsidRPr="00D04F18" w:rsidRDefault="007802F2" w:rsidP="00735751">
      <w:pPr>
        <w:spacing w:after="0" w:line="360" w:lineRule="auto"/>
        <w:ind w:firstLine="2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Вещи, которые мы используем</w:t>
      </w:r>
      <w:r w:rsidR="00D04F18" w:rsidRPr="00D04F18">
        <w:rPr>
          <w:rFonts w:ascii="Times New Roman" w:eastAsia="Times New Roman" w:hAnsi="Times New Roman" w:cs="Times New Roman"/>
          <w:color w:val="000000"/>
          <w:sz w:val="28"/>
          <w:szCs w:val="28"/>
          <w:lang w:eastAsia="ru-RU"/>
        </w:rPr>
        <w:t xml:space="preserve"> в домашнем обиходе, при изображении в натюрморте образуют свою среду, переносятся в иное измерение. Сочетания простых предметов могут выражать самые сложные и возвышенные чувства человека, вызывать ассоциации, далеко уходящие от материальной сути предметов. Натюрморт — это сообщение, иногда даже криптограмма, которую </w:t>
      </w:r>
      <w:r w:rsidRPr="00D04F18">
        <w:rPr>
          <w:rFonts w:ascii="Times New Roman" w:eastAsia="Times New Roman" w:hAnsi="Times New Roman" w:cs="Times New Roman"/>
          <w:color w:val="000000"/>
          <w:sz w:val="28"/>
          <w:szCs w:val="28"/>
          <w:lang w:eastAsia="ru-RU"/>
        </w:rPr>
        <w:t>нужно</w:t>
      </w:r>
      <w:r w:rsidR="00D04F18" w:rsidRPr="00D04F18">
        <w:rPr>
          <w:rFonts w:ascii="Times New Roman" w:eastAsia="Times New Roman" w:hAnsi="Times New Roman" w:cs="Times New Roman"/>
          <w:color w:val="000000"/>
          <w:sz w:val="28"/>
          <w:szCs w:val="28"/>
          <w:lang w:eastAsia="ru-RU"/>
        </w:rPr>
        <w:t xml:space="preserve"> </w:t>
      </w:r>
      <w:r w:rsidRPr="00D04F18">
        <w:rPr>
          <w:rFonts w:ascii="Times New Roman" w:eastAsia="Times New Roman" w:hAnsi="Times New Roman" w:cs="Times New Roman"/>
          <w:color w:val="000000"/>
          <w:sz w:val="28"/>
          <w:szCs w:val="28"/>
          <w:lang w:eastAsia="ru-RU"/>
        </w:rPr>
        <w:t>угадать</w:t>
      </w:r>
      <w:r w:rsidR="00D04F18" w:rsidRPr="00D04F18">
        <w:rPr>
          <w:rFonts w:ascii="Times New Roman" w:eastAsia="Times New Roman" w:hAnsi="Times New Roman" w:cs="Times New Roman"/>
          <w:color w:val="000000"/>
          <w:sz w:val="28"/>
          <w:szCs w:val="28"/>
          <w:lang w:eastAsia="ru-RU"/>
        </w:rPr>
        <w:t>, чтобы понять суть. Графика, как искусство отвлечения, абстракции, с ее очень условным языком, позволяет в натюрмортных композициях выявить сложные, опосредованные от конкретной действительности, символизированные «построения» с многоплановыми внутренними связями. Эти связи, выхваченные из среды световым потоком или упрятанные в игре теней, образуют особый таинственный мир, присущий каждой предметной композиции.</w:t>
      </w:r>
    </w:p>
    <w:p w:rsidR="00D04F18" w:rsidRPr="00D04F18" w:rsidRDefault="00D04F18" w:rsidP="00735751">
      <w:pPr>
        <w:spacing w:before="135" w:after="0" w:line="360" w:lineRule="auto"/>
        <w:ind w:firstLine="285"/>
        <w:jc w:val="both"/>
        <w:rPr>
          <w:rFonts w:ascii="Times New Roman" w:eastAsia="Times New Roman" w:hAnsi="Times New Roman" w:cs="Times New Roman"/>
          <w:color w:val="000000"/>
          <w:sz w:val="28"/>
          <w:szCs w:val="28"/>
          <w:lang w:eastAsia="ru-RU"/>
        </w:rPr>
      </w:pPr>
      <w:r w:rsidRPr="00D04F18">
        <w:rPr>
          <w:rFonts w:ascii="Times New Roman" w:eastAsia="Times New Roman" w:hAnsi="Times New Roman" w:cs="Times New Roman"/>
          <w:color w:val="000000"/>
          <w:sz w:val="28"/>
          <w:szCs w:val="28"/>
          <w:lang w:eastAsia="ru-RU"/>
        </w:rPr>
        <w:t>Мы знаем, что линий, так широко используемых в графике, в природе не существует. Изображая на бумаге линиями образ, мы уже создаем ситуацию, которая даже при всем стремлении к реальности изначально условна. Поэтому, рассматривая натюрморт как уникальный жанр, позволяющий сосредоточиться на существе множества чисто художнических вопросов, мы должны понимать, что графически их можно решать весьма необычно и даже парадоксально. Не случайно, что в XX в. графика стала неожиданно влиять на развитие живописи именно через натюрморт. Сравнение живописи и графики натюрмортов, изображенных художниками-кубистами, красноречиво это подтверждает. Все это заставляет нас с особым вниманием отнестись к графическ</w:t>
      </w:r>
      <w:r w:rsidR="00E41070">
        <w:rPr>
          <w:rFonts w:ascii="Times New Roman" w:eastAsia="Times New Roman" w:hAnsi="Times New Roman" w:cs="Times New Roman"/>
          <w:color w:val="000000"/>
          <w:sz w:val="28"/>
          <w:szCs w:val="28"/>
          <w:lang w:eastAsia="ru-RU"/>
        </w:rPr>
        <w:t>им европейским натюрмортам XX в [8].</w:t>
      </w:r>
    </w:p>
    <w:p w:rsidR="00D04F18" w:rsidRPr="00D04F18" w:rsidRDefault="00D04F18" w:rsidP="00735751">
      <w:pPr>
        <w:spacing w:before="75" w:after="0" w:line="360" w:lineRule="auto"/>
        <w:ind w:firstLine="285"/>
        <w:jc w:val="both"/>
        <w:rPr>
          <w:rFonts w:ascii="Times New Roman" w:eastAsia="Times New Roman" w:hAnsi="Times New Roman" w:cs="Times New Roman"/>
          <w:color w:val="000000"/>
          <w:sz w:val="28"/>
          <w:szCs w:val="28"/>
          <w:lang w:eastAsia="ru-RU"/>
        </w:rPr>
      </w:pPr>
      <w:r w:rsidRPr="00D04F18">
        <w:rPr>
          <w:rFonts w:ascii="Times New Roman" w:eastAsia="Times New Roman" w:hAnsi="Times New Roman" w:cs="Times New Roman"/>
          <w:color w:val="000000"/>
          <w:sz w:val="28"/>
          <w:szCs w:val="28"/>
          <w:lang w:eastAsia="ru-RU"/>
        </w:rPr>
        <w:t xml:space="preserve">Цвет используется в графике натюрморта как очень иллюзорно, так и отвлеченно. Отвлеченное применение цвета позволяет создавать натюрмортные композиции декоративного характера. В таких композициях рисунок не только оставляет широкое поле для наложения разнообразных цветовых пятен, но и может быть параллельной цвету композиционной структурой. В случаях, когда цвет в графике «вытекает» за форму предметов, композиционная </w:t>
      </w:r>
      <w:r w:rsidRPr="00D04F18">
        <w:rPr>
          <w:rFonts w:ascii="Times New Roman" w:eastAsia="Times New Roman" w:hAnsi="Times New Roman" w:cs="Times New Roman"/>
          <w:color w:val="000000"/>
          <w:sz w:val="28"/>
          <w:szCs w:val="28"/>
          <w:lang w:eastAsia="ru-RU"/>
        </w:rPr>
        <w:lastRenderedPageBreak/>
        <w:t>организация изображений определяется осознанным очертанием предметов. Не случайно, что к графике относят рисунок и офорт, подкрашенные акварелью, значительную часть акварельных изображений.</w:t>
      </w:r>
    </w:p>
    <w:p w:rsidR="00D04F18" w:rsidRPr="00D04F18" w:rsidRDefault="008200CF" w:rsidP="00735751">
      <w:pPr>
        <w:spacing w:before="150" w:after="0" w:line="360" w:lineRule="auto"/>
        <w:ind w:firstLine="2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Ж</w:t>
      </w:r>
      <w:r w:rsidR="00D04F18" w:rsidRPr="00D04F18">
        <w:rPr>
          <w:rFonts w:ascii="Times New Roman" w:eastAsia="Times New Roman" w:hAnsi="Times New Roman" w:cs="Times New Roman"/>
          <w:color w:val="000000"/>
          <w:sz w:val="28"/>
          <w:szCs w:val="28"/>
          <w:lang w:eastAsia="ru-RU"/>
        </w:rPr>
        <w:t xml:space="preserve">ивопись натюрморта во все времена имела принципиальное значение для развития натюрмортных композиций в графике. </w:t>
      </w:r>
    </w:p>
    <w:p w:rsidR="00735751" w:rsidRDefault="00D04F18" w:rsidP="00AD2937">
      <w:pPr>
        <w:spacing w:after="150" w:line="360" w:lineRule="auto"/>
        <w:ind w:firstLine="285"/>
        <w:jc w:val="both"/>
        <w:rPr>
          <w:rFonts w:ascii="Times New Roman" w:eastAsia="Times New Roman" w:hAnsi="Times New Roman" w:cs="Times New Roman"/>
          <w:color w:val="000000"/>
          <w:sz w:val="28"/>
          <w:szCs w:val="28"/>
          <w:lang w:eastAsia="ru-RU"/>
        </w:rPr>
      </w:pPr>
      <w:r w:rsidRPr="00D04F18">
        <w:rPr>
          <w:rFonts w:ascii="Times New Roman" w:eastAsia="Times New Roman" w:hAnsi="Times New Roman" w:cs="Times New Roman"/>
          <w:color w:val="000000"/>
          <w:sz w:val="28"/>
          <w:szCs w:val="28"/>
          <w:lang w:eastAsia="ru-RU"/>
        </w:rPr>
        <w:t xml:space="preserve">Несмотря на всеобщую известность жанра натюрморта, он долгое время глубоко не изучался в искусствоведческой литературе. Только с начала XX в. в музеях стали проходить достаточно объемные и научно </w:t>
      </w:r>
      <w:proofErr w:type="spellStart"/>
      <w:r w:rsidRPr="00D04F18">
        <w:rPr>
          <w:rFonts w:ascii="Times New Roman" w:eastAsia="Times New Roman" w:hAnsi="Times New Roman" w:cs="Times New Roman"/>
          <w:color w:val="000000"/>
          <w:sz w:val="28"/>
          <w:szCs w:val="28"/>
          <w:lang w:eastAsia="ru-RU"/>
        </w:rPr>
        <w:t>атрибутированные</w:t>
      </w:r>
      <w:proofErr w:type="spellEnd"/>
      <w:r w:rsidRPr="00D04F18">
        <w:rPr>
          <w:rFonts w:ascii="Times New Roman" w:eastAsia="Times New Roman" w:hAnsi="Times New Roman" w:cs="Times New Roman"/>
          <w:color w:val="000000"/>
          <w:sz w:val="28"/>
          <w:szCs w:val="28"/>
          <w:lang w:eastAsia="ru-RU"/>
        </w:rPr>
        <w:t xml:space="preserve"> выставки натюрморта, а заметные искусствоведческие труды о натюрморте появились только в 20-егоды. Многие под жанры натюрморта еще ждут своих исследователей.</w:t>
      </w:r>
    </w:p>
    <w:p w:rsidR="00AD2937" w:rsidRDefault="00AD2937" w:rsidP="00AD2937">
      <w:pPr>
        <w:spacing w:after="150" w:line="360" w:lineRule="auto"/>
        <w:ind w:firstLine="285"/>
        <w:jc w:val="both"/>
        <w:rPr>
          <w:rFonts w:ascii="Times New Roman" w:eastAsia="Times New Roman" w:hAnsi="Times New Roman" w:cs="Times New Roman"/>
          <w:color w:val="000000"/>
          <w:sz w:val="28"/>
          <w:szCs w:val="28"/>
          <w:lang w:eastAsia="ru-RU"/>
        </w:rPr>
      </w:pPr>
    </w:p>
    <w:p w:rsidR="00AD2937" w:rsidRDefault="00E70A41" w:rsidP="00AD2937">
      <w:pPr>
        <w:pStyle w:val="a5"/>
        <w:numPr>
          <w:ilvl w:val="1"/>
          <w:numId w:val="2"/>
        </w:numPr>
        <w:spacing w:line="360" w:lineRule="auto"/>
        <w:jc w:val="both"/>
        <w:rPr>
          <w:rFonts w:ascii="Times New Roman" w:hAnsi="Times New Roman" w:cs="Times New Roman"/>
          <w:sz w:val="28"/>
          <w:szCs w:val="28"/>
        </w:rPr>
      </w:pPr>
      <w:r w:rsidRPr="00735751">
        <w:rPr>
          <w:rFonts w:ascii="Times New Roman" w:hAnsi="Times New Roman" w:cs="Times New Roman"/>
          <w:sz w:val="28"/>
          <w:szCs w:val="28"/>
        </w:rPr>
        <w:t xml:space="preserve">Русский натюрморт. </w:t>
      </w:r>
      <w:r w:rsidR="00735751" w:rsidRPr="00735751">
        <w:rPr>
          <w:rFonts w:ascii="Times New Roman" w:hAnsi="Times New Roman" w:cs="Times New Roman"/>
          <w:sz w:val="28"/>
          <w:szCs w:val="28"/>
        </w:rPr>
        <w:t>Становление и развитие</w:t>
      </w:r>
    </w:p>
    <w:p w:rsidR="00AD2937" w:rsidRPr="00AD2937" w:rsidRDefault="00AD2937" w:rsidP="00AD2937">
      <w:pPr>
        <w:pStyle w:val="a5"/>
        <w:spacing w:line="360" w:lineRule="auto"/>
        <w:ind w:left="420"/>
        <w:jc w:val="both"/>
        <w:rPr>
          <w:rFonts w:ascii="Times New Roman" w:hAnsi="Times New Roman" w:cs="Times New Roman"/>
          <w:sz w:val="28"/>
          <w:szCs w:val="28"/>
        </w:rPr>
      </w:pPr>
    </w:p>
    <w:p w:rsidR="00491F0A" w:rsidRDefault="00491F0A" w:rsidP="00735751">
      <w:pPr>
        <w:spacing w:line="360" w:lineRule="auto"/>
        <w:jc w:val="both"/>
        <w:rPr>
          <w:rFonts w:ascii="Times New Roman" w:hAnsi="Times New Roman" w:cs="Times New Roman"/>
          <w:sz w:val="28"/>
          <w:szCs w:val="28"/>
        </w:rPr>
      </w:pPr>
      <w:r w:rsidRPr="00491F0A">
        <w:rPr>
          <w:rFonts w:ascii="Times New Roman" w:hAnsi="Times New Roman" w:cs="Times New Roman"/>
          <w:sz w:val="28"/>
          <w:szCs w:val="28"/>
        </w:rPr>
        <w:t xml:space="preserve">В России натюрморт как полноценный </w:t>
      </w:r>
      <w:r w:rsidR="008200CF" w:rsidRPr="00491F0A">
        <w:rPr>
          <w:rFonts w:ascii="Times New Roman" w:hAnsi="Times New Roman" w:cs="Times New Roman"/>
          <w:sz w:val="28"/>
          <w:szCs w:val="28"/>
        </w:rPr>
        <w:t>незави</w:t>
      </w:r>
      <w:r w:rsidR="008200CF">
        <w:rPr>
          <w:rFonts w:ascii="Times New Roman" w:hAnsi="Times New Roman" w:cs="Times New Roman"/>
          <w:sz w:val="28"/>
          <w:szCs w:val="28"/>
        </w:rPr>
        <w:t>симый</w:t>
      </w:r>
      <w:r>
        <w:rPr>
          <w:rFonts w:ascii="Times New Roman" w:hAnsi="Times New Roman" w:cs="Times New Roman"/>
          <w:sz w:val="28"/>
          <w:szCs w:val="28"/>
        </w:rPr>
        <w:t xml:space="preserve"> жанр появ</w:t>
      </w:r>
      <w:r w:rsidRPr="00491F0A">
        <w:rPr>
          <w:rFonts w:ascii="Times New Roman" w:hAnsi="Times New Roman" w:cs="Times New Roman"/>
          <w:sz w:val="28"/>
          <w:szCs w:val="28"/>
        </w:rPr>
        <w:t xml:space="preserve">ился только в первой половине XVIII в. Первыми отечественными мастерами натюрморта можно считать Г.Н. Теплова и П.Г. Богомолова. Они </w:t>
      </w:r>
      <w:r w:rsidR="008200CF" w:rsidRPr="00491F0A">
        <w:rPr>
          <w:rFonts w:ascii="Times New Roman" w:hAnsi="Times New Roman" w:cs="Times New Roman"/>
          <w:sz w:val="28"/>
          <w:szCs w:val="28"/>
        </w:rPr>
        <w:t>оригинально</w:t>
      </w:r>
      <w:r w:rsidRPr="00491F0A">
        <w:rPr>
          <w:rFonts w:ascii="Times New Roman" w:hAnsi="Times New Roman" w:cs="Times New Roman"/>
          <w:sz w:val="28"/>
          <w:szCs w:val="28"/>
        </w:rPr>
        <w:t xml:space="preserve"> и органично перенесли на русскую почву то, что уже пышно расцвело в Западной Европе. </w:t>
      </w:r>
      <w:r w:rsidR="008200CF" w:rsidRPr="00491F0A">
        <w:rPr>
          <w:rFonts w:ascii="Times New Roman" w:hAnsi="Times New Roman" w:cs="Times New Roman"/>
          <w:sz w:val="28"/>
          <w:szCs w:val="28"/>
        </w:rPr>
        <w:t>Тем не менее</w:t>
      </w:r>
      <w:r w:rsidRPr="00491F0A">
        <w:rPr>
          <w:rFonts w:ascii="Times New Roman" w:hAnsi="Times New Roman" w:cs="Times New Roman"/>
          <w:sz w:val="28"/>
          <w:szCs w:val="28"/>
        </w:rPr>
        <w:t xml:space="preserve"> нельзя не отметить, что композиции натюрморт</w:t>
      </w:r>
      <w:r>
        <w:rPr>
          <w:rFonts w:ascii="Times New Roman" w:hAnsi="Times New Roman" w:cs="Times New Roman"/>
          <w:sz w:val="28"/>
          <w:szCs w:val="28"/>
        </w:rPr>
        <w:t>ного типа появились на Руси гор</w:t>
      </w:r>
      <w:r w:rsidRPr="00491F0A">
        <w:rPr>
          <w:rFonts w:ascii="Times New Roman" w:hAnsi="Times New Roman" w:cs="Times New Roman"/>
          <w:sz w:val="28"/>
          <w:szCs w:val="28"/>
        </w:rPr>
        <w:t>аздо раньше. Их можно найти в иконописи и в гравюре XVI– XVII вв. В первой русской фигуративной гравюре «Ева</w:t>
      </w:r>
      <w:r>
        <w:rPr>
          <w:rFonts w:ascii="Times New Roman" w:hAnsi="Times New Roman" w:cs="Times New Roman"/>
          <w:sz w:val="28"/>
          <w:szCs w:val="28"/>
        </w:rPr>
        <w:t>нгелист Лука» хорошо виден стол</w:t>
      </w:r>
      <w:r w:rsidRPr="00491F0A">
        <w:rPr>
          <w:rFonts w:ascii="Times New Roman" w:hAnsi="Times New Roman" w:cs="Times New Roman"/>
          <w:sz w:val="28"/>
          <w:szCs w:val="28"/>
        </w:rPr>
        <w:t>ик с н</w:t>
      </w:r>
      <w:r w:rsidR="00E47665">
        <w:rPr>
          <w:rFonts w:ascii="Times New Roman" w:hAnsi="Times New Roman" w:cs="Times New Roman"/>
          <w:sz w:val="28"/>
          <w:szCs w:val="28"/>
        </w:rPr>
        <w:t>атюрмортной композицией (Прил. А</w:t>
      </w:r>
      <w:r w:rsidRPr="00491F0A">
        <w:rPr>
          <w:rFonts w:ascii="Times New Roman" w:hAnsi="Times New Roman" w:cs="Times New Roman"/>
          <w:sz w:val="28"/>
          <w:szCs w:val="28"/>
        </w:rPr>
        <w:t xml:space="preserve">). Ряд гравюр к сборникам проповедей </w:t>
      </w:r>
      <w:proofErr w:type="spellStart"/>
      <w:r w:rsidRPr="00491F0A">
        <w:rPr>
          <w:rFonts w:ascii="Times New Roman" w:hAnsi="Times New Roman" w:cs="Times New Roman"/>
          <w:sz w:val="28"/>
          <w:szCs w:val="28"/>
        </w:rPr>
        <w:t>Симеона</w:t>
      </w:r>
      <w:proofErr w:type="spellEnd"/>
      <w:r w:rsidRPr="00491F0A">
        <w:rPr>
          <w:rFonts w:ascii="Times New Roman" w:hAnsi="Times New Roman" w:cs="Times New Roman"/>
          <w:sz w:val="28"/>
          <w:szCs w:val="28"/>
        </w:rPr>
        <w:t xml:space="preserve"> Полоцкого (гравюра к «Обеду душевному» 1681 г. издания и к «Вечере душевной» 1683 г. издания), окончательно </w:t>
      </w:r>
      <w:proofErr w:type="spellStart"/>
      <w:r w:rsidRPr="00491F0A">
        <w:rPr>
          <w:rFonts w:ascii="Times New Roman" w:hAnsi="Times New Roman" w:cs="Times New Roman"/>
          <w:sz w:val="28"/>
          <w:szCs w:val="28"/>
        </w:rPr>
        <w:t>отрисованные</w:t>
      </w:r>
      <w:proofErr w:type="spellEnd"/>
      <w:r w:rsidRPr="00491F0A">
        <w:rPr>
          <w:rFonts w:ascii="Times New Roman" w:hAnsi="Times New Roman" w:cs="Times New Roman"/>
          <w:sz w:val="28"/>
          <w:szCs w:val="28"/>
        </w:rPr>
        <w:t xml:space="preserve"> Симоном Ушаковым и нарезанные гравером Афанасием </w:t>
      </w:r>
      <w:proofErr w:type="spellStart"/>
      <w:r w:rsidRPr="00491F0A">
        <w:rPr>
          <w:rFonts w:ascii="Times New Roman" w:hAnsi="Times New Roman" w:cs="Times New Roman"/>
          <w:sz w:val="28"/>
          <w:szCs w:val="28"/>
        </w:rPr>
        <w:t>Трухменским</w:t>
      </w:r>
      <w:proofErr w:type="spellEnd"/>
      <w:r w:rsidRPr="00491F0A">
        <w:rPr>
          <w:rFonts w:ascii="Times New Roman" w:hAnsi="Times New Roman" w:cs="Times New Roman"/>
          <w:sz w:val="28"/>
          <w:szCs w:val="28"/>
        </w:rPr>
        <w:t xml:space="preserve">, можно </w:t>
      </w:r>
      <w:proofErr w:type="gramStart"/>
      <w:r w:rsidRPr="00491F0A">
        <w:rPr>
          <w:rFonts w:ascii="Times New Roman" w:hAnsi="Times New Roman" w:cs="Times New Roman"/>
          <w:sz w:val="28"/>
          <w:szCs w:val="28"/>
        </w:rPr>
        <w:t>определить</w:t>
      </w:r>
      <w:proofErr w:type="gramEnd"/>
      <w:r w:rsidRPr="00491F0A">
        <w:rPr>
          <w:rFonts w:ascii="Times New Roman" w:hAnsi="Times New Roman" w:cs="Times New Roman"/>
          <w:sz w:val="28"/>
          <w:szCs w:val="28"/>
        </w:rPr>
        <w:t xml:space="preserve"> как одну из </w:t>
      </w:r>
      <w:r>
        <w:rPr>
          <w:rFonts w:ascii="Times New Roman" w:hAnsi="Times New Roman" w:cs="Times New Roman"/>
          <w:sz w:val="28"/>
          <w:szCs w:val="28"/>
        </w:rPr>
        <w:t>разви</w:t>
      </w:r>
      <w:r w:rsidRPr="00491F0A">
        <w:rPr>
          <w:rFonts w:ascii="Times New Roman" w:hAnsi="Times New Roman" w:cs="Times New Roman"/>
          <w:sz w:val="28"/>
          <w:szCs w:val="28"/>
        </w:rPr>
        <w:t>тых стадий перехода от иконописи и религиозной графики к натюрморту нового времени. Особенно для нас интересен «натюрморт», помещенный на обороте титульного лис</w:t>
      </w:r>
      <w:r w:rsidR="00E47665">
        <w:rPr>
          <w:rFonts w:ascii="Times New Roman" w:hAnsi="Times New Roman" w:cs="Times New Roman"/>
          <w:sz w:val="28"/>
          <w:szCs w:val="28"/>
        </w:rPr>
        <w:t>та «Обеда душевного» (Прил. А</w:t>
      </w:r>
      <w:r w:rsidRPr="00491F0A">
        <w:rPr>
          <w:rFonts w:ascii="Times New Roman" w:hAnsi="Times New Roman" w:cs="Times New Roman"/>
          <w:sz w:val="28"/>
          <w:szCs w:val="28"/>
        </w:rPr>
        <w:t>). Несмотря на орнаментальное барочное обрамление и сюжетн</w:t>
      </w:r>
      <w:r>
        <w:rPr>
          <w:rFonts w:ascii="Times New Roman" w:hAnsi="Times New Roman" w:cs="Times New Roman"/>
          <w:sz w:val="28"/>
          <w:szCs w:val="28"/>
        </w:rPr>
        <w:t xml:space="preserve">ую сложность </w:t>
      </w:r>
      <w:r>
        <w:rPr>
          <w:rFonts w:ascii="Times New Roman" w:hAnsi="Times New Roman" w:cs="Times New Roman"/>
          <w:sz w:val="28"/>
          <w:szCs w:val="28"/>
        </w:rPr>
        <w:lastRenderedPageBreak/>
        <w:t>композиц</w:t>
      </w:r>
      <w:r w:rsidRPr="00491F0A">
        <w:rPr>
          <w:rFonts w:ascii="Times New Roman" w:hAnsi="Times New Roman" w:cs="Times New Roman"/>
          <w:sz w:val="28"/>
          <w:szCs w:val="28"/>
        </w:rPr>
        <w:t>ии, ведущим в гравюре является предметный мотив — к</w:t>
      </w:r>
      <w:r>
        <w:rPr>
          <w:rFonts w:ascii="Times New Roman" w:hAnsi="Times New Roman" w:cs="Times New Roman"/>
          <w:sz w:val="28"/>
          <w:szCs w:val="28"/>
        </w:rPr>
        <w:t>ниги, разложенные на столе, пок</w:t>
      </w:r>
      <w:r w:rsidRPr="00491F0A">
        <w:rPr>
          <w:rFonts w:ascii="Times New Roman" w:hAnsi="Times New Roman" w:cs="Times New Roman"/>
          <w:sz w:val="28"/>
          <w:szCs w:val="28"/>
        </w:rPr>
        <w:t>рытом скатертью. В геомет</w:t>
      </w:r>
      <w:r>
        <w:rPr>
          <w:rFonts w:ascii="Times New Roman" w:hAnsi="Times New Roman" w:cs="Times New Roman"/>
          <w:sz w:val="28"/>
          <w:szCs w:val="28"/>
        </w:rPr>
        <w:t>рический центр композиции попад</w:t>
      </w:r>
      <w:r w:rsidRPr="00491F0A">
        <w:rPr>
          <w:rFonts w:ascii="Times New Roman" w:hAnsi="Times New Roman" w:cs="Times New Roman"/>
          <w:sz w:val="28"/>
          <w:szCs w:val="28"/>
        </w:rPr>
        <w:t>ает раскрытая книга, символизирующая процесс познания, а закрытые книги,</w:t>
      </w:r>
      <w:r w:rsidRPr="00491F0A">
        <w:t xml:space="preserve"> </w:t>
      </w:r>
      <w:r w:rsidRPr="00491F0A">
        <w:rPr>
          <w:rFonts w:ascii="Times New Roman" w:hAnsi="Times New Roman" w:cs="Times New Roman"/>
          <w:sz w:val="28"/>
          <w:szCs w:val="28"/>
        </w:rPr>
        <w:t>находящиеся рядом, го</w:t>
      </w:r>
      <w:r>
        <w:rPr>
          <w:rFonts w:ascii="Times New Roman" w:hAnsi="Times New Roman" w:cs="Times New Roman"/>
          <w:sz w:val="28"/>
          <w:szCs w:val="28"/>
        </w:rPr>
        <w:t>ворят о множестве скрытых знан</w:t>
      </w:r>
      <w:r w:rsidRPr="00491F0A">
        <w:rPr>
          <w:rFonts w:ascii="Times New Roman" w:hAnsi="Times New Roman" w:cs="Times New Roman"/>
          <w:sz w:val="28"/>
          <w:szCs w:val="28"/>
        </w:rPr>
        <w:t xml:space="preserve">ий. Хотя характер изображения прямо </w:t>
      </w:r>
      <w:r>
        <w:rPr>
          <w:rFonts w:ascii="Times New Roman" w:hAnsi="Times New Roman" w:cs="Times New Roman"/>
          <w:sz w:val="28"/>
          <w:szCs w:val="28"/>
        </w:rPr>
        <w:t>указывает на иконные корни грав</w:t>
      </w:r>
      <w:r w:rsidRPr="00491F0A">
        <w:rPr>
          <w:rFonts w:ascii="Times New Roman" w:hAnsi="Times New Roman" w:cs="Times New Roman"/>
          <w:sz w:val="28"/>
          <w:szCs w:val="28"/>
        </w:rPr>
        <w:t>юры — это уже далеко не икона. Изображения стола с едой — частый мотив пе</w:t>
      </w:r>
      <w:r w:rsidR="009F6D6C">
        <w:rPr>
          <w:rFonts w:ascii="Times New Roman" w:hAnsi="Times New Roman" w:cs="Times New Roman"/>
          <w:sz w:val="28"/>
          <w:szCs w:val="28"/>
        </w:rPr>
        <w:t>рвопечатных изданий</w:t>
      </w:r>
      <w:r w:rsidRPr="00491F0A">
        <w:rPr>
          <w:rFonts w:ascii="Times New Roman" w:hAnsi="Times New Roman" w:cs="Times New Roman"/>
          <w:sz w:val="28"/>
          <w:szCs w:val="28"/>
        </w:rPr>
        <w:t>. Символические натюрмортные композиции, выраженные множеством предметных групп, достаточно широко и</w:t>
      </w:r>
      <w:r>
        <w:rPr>
          <w:rFonts w:ascii="Times New Roman" w:hAnsi="Times New Roman" w:cs="Times New Roman"/>
          <w:sz w:val="28"/>
          <w:szCs w:val="28"/>
        </w:rPr>
        <w:t>зображались в русской религиозн</w:t>
      </w:r>
      <w:r w:rsidRPr="00491F0A">
        <w:rPr>
          <w:rFonts w:ascii="Times New Roman" w:hAnsi="Times New Roman" w:cs="Times New Roman"/>
          <w:sz w:val="28"/>
          <w:szCs w:val="28"/>
        </w:rPr>
        <w:t>ой живописи и графике XVIII в. Пр</w:t>
      </w:r>
      <w:r w:rsidR="00AC68C1">
        <w:rPr>
          <w:rFonts w:ascii="Times New Roman" w:hAnsi="Times New Roman" w:cs="Times New Roman"/>
          <w:sz w:val="28"/>
          <w:szCs w:val="28"/>
        </w:rPr>
        <w:t>ичем изображения предметов стан</w:t>
      </w:r>
      <w:r w:rsidRPr="00491F0A">
        <w:rPr>
          <w:rFonts w:ascii="Times New Roman" w:hAnsi="Times New Roman" w:cs="Times New Roman"/>
          <w:sz w:val="28"/>
          <w:szCs w:val="28"/>
        </w:rPr>
        <w:t>овились все более «натуральными». Постепенно появлялось любование предметом, которое достигло вершины уже в первой половине XIX в. «</w:t>
      </w:r>
      <w:proofErr w:type="spellStart"/>
      <w:r w:rsidRPr="00491F0A">
        <w:rPr>
          <w:rFonts w:ascii="Times New Roman" w:hAnsi="Times New Roman" w:cs="Times New Roman"/>
          <w:sz w:val="28"/>
          <w:szCs w:val="28"/>
        </w:rPr>
        <w:t>Опредмечивание</w:t>
      </w:r>
      <w:proofErr w:type="spellEnd"/>
      <w:r w:rsidRPr="00491F0A">
        <w:rPr>
          <w:rFonts w:ascii="Times New Roman" w:hAnsi="Times New Roman" w:cs="Times New Roman"/>
          <w:sz w:val="28"/>
          <w:szCs w:val="28"/>
        </w:rPr>
        <w:t xml:space="preserve">» русского искусства </w:t>
      </w:r>
      <w:r>
        <w:rPr>
          <w:rFonts w:ascii="Times New Roman" w:hAnsi="Times New Roman" w:cs="Times New Roman"/>
          <w:sz w:val="28"/>
          <w:szCs w:val="28"/>
        </w:rPr>
        <w:t>XVIII в. дало толчок к зарожден</w:t>
      </w:r>
      <w:r w:rsidRPr="00491F0A">
        <w:rPr>
          <w:rFonts w:ascii="Times New Roman" w:hAnsi="Times New Roman" w:cs="Times New Roman"/>
          <w:sz w:val="28"/>
          <w:szCs w:val="28"/>
        </w:rPr>
        <w:t>ию и развитию множества разновидно</w:t>
      </w:r>
      <w:r>
        <w:rPr>
          <w:rFonts w:ascii="Times New Roman" w:hAnsi="Times New Roman" w:cs="Times New Roman"/>
          <w:sz w:val="28"/>
          <w:szCs w:val="28"/>
        </w:rPr>
        <w:t>стей и сюжетов натюрмортных пос</w:t>
      </w:r>
      <w:r w:rsidRPr="00491F0A">
        <w:rPr>
          <w:rFonts w:ascii="Times New Roman" w:hAnsi="Times New Roman" w:cs="Times New Roman"/>
          <w:sz w:val="28"/>
          <w:szCs w:val="28"/>
        </w:rPr>
        <w:t xml:space="preserve">троений в русском изобразительном искусстве и прикладной графике. В книжном оформлении как устойчивая художественная форма занимает свое прочное </w:t>
      </w:r>
      <w:r w:rsidR="00E41070">
        <w:rPr>
          <w:rFonts w:ascii="Times New Roman" w:hAnsi="Times New Roman" w:cs="Times New Roman"/>
          <w:sz w:val="28"/>
          <w:szCs w:val="28"/>
        </w:rPr>
        <w:t>место эмблематический натюрморт [8].</w:t>
      </w:r>
      <w:r w:rsidRPr="00491F0A">
        <w:rPr>
          <w:rFonts w:ascii="Times New Roman" w:hAnsi="Times New Roman" w:cs="Times New Roman"/>
          <w:sz w:val="28"/>
          <w:szCs w:val="28"/>
        </w:rPr>
        <w:t xml:space="preserve"> К эмблематическому направлению в прикладной графике XVIII в. искусствоведы А.А. Сидоров и И.С. Болотина относят рисунок неизвестного русского художника с книгами и чернильницей, исп</w:t>
      </w:r>
      <w:r w:rsidR="009F6D6C">
        <w:rPr>
          <w:rFonts w:ascii="Times New Roman" w:hAnsi="Times New Roman" w:cs="Times New Roman"/>
          <w:sz w:val="28"/>
          <w:szCs w:val="28"/>
        </w:rPr>
        <w:t>олненный около 1720 г</w:t>
      </w:r>
      <w:r w:rsidRPr="00491F0A">
        <w:rPr>
          <w:rFonts w:ascii="Times New Roman" w:hAnsi="Times New Roman" w:cs="Times New Roman"/>
          <w:sz w:val="28"/>
          <w:szCs w:val="28"/>
        </w:rPr>
        <w:t>. Хотя символичность изображе</w:t>
      </w:r>
      <w:r>
        <w:rPr>
          <w:rFonts w:ascii="Times New Roman" w:hAnsi="Times New Roman" w:cs="Times New Roman"/>
          <w:sz w:val="28"/>
          <w:szCs w:val="28"/>
        </w:rPr>
        <w:t>ния не вызывает сомнений, неизв</w:t>
      </w:r>
      <w:r w:rsidRPr="00491F0A">
        <w:rPr>
          <w:rFonts w:ascii="Times New Roman" w:hAnsi="Times New Roman" w:cs="Times New Roman"/>
          <w:sz w:val="28"/>
          <w:szCs w:val="28"/>
        </w:rPr>
        <w:t>естный автор создает очень непосредственный, подсмотренный в жизни образ. «Художник не ограничивается условной символикой</w:t>
      </w:r>
      <w:r>
        <w:rPr>
          <w:rFonts w:ascii="Times New Roman" w:hAnsi="Times New Roman" w:cs="Times New Roman"/>
          <w:sz w:val="28"/>
          <w:szCs w:val="28"/>
        </w:rPr>
        <w:t xml:space="preserve"> </w:t>
      </w:r>
      <w:r w:rsidRPr="00491F0A">
        <w:rPr>
          <w:rFonts w:ascii="Times New Roman" w:hAnsi="Times New Roman" w:cs="Times New Roman"/>
          <w:sz w:val="28"/>
          <w:szCs w:val="28"/>
        </w:rPr>
        <w:t>изображения. Его образ по изобразительным приемам уж</w:t>
      </w:r>
      <w:r>
        <w:rPr>
          <w:rFonts w:ascii="Times New Roman" w:hAnsi="Times New Roman" w:cs="Times New Roman"/>
          <w:sz w:val="28"/>
          <w:szCs w:val="28"/>
        </w:rPr>
        <w:t>е очень близок к собственно нат</w:t>
      </w:r>
      <w:r w:rsidRPr="00491F0A">
        <w:rPr>
          <w:rFonts w:ascii="Times New Roman" w:hAnsi="Times New Roman" w:cs="Times New Roman"/>
          <w:sz w:val="28"/>
          <w:szCs w:val="28"/>
        </w:rPr>
        <w:t>юрморту. Предметный мотив естественен. Небрежно лежат книги разной величины (не одинаковые, как в гравюре «Обеда душевного»); книга слева приоткрыта, книги в центре положены о</w:t>
      </w:r>
      <w:r>
        <w:rPr>
          <w:rFonts w:ascii="Times New Roman" w:hAnsi="Times New Roman" w:cs="Times New Roman"/>
          <w:sz w:val="28"/>
          <w:szCs w:val="28"/>
        </w:rPr>
        <w:t>дна на другую. Предметы нарисов</w:t>
      </w:r>
      <w:r w:rsidRPr="00491F0A">
        <w:rPr>
          <w:rFonts w:ascii="Times New Roman" w:hAnsi="Times New Roman" w:cs="Times New Roman"/>
          <w:sz w:val="28"/>
          <w:szCs w:val="28"/>
        </w:rPr>
        <w:t xml:space="preserve">аны с единой точки зрения; они здесь, </w:t>
      </w:r>
      <w:r>
        <w:rPr>
          <w:rFonts w:ascii="Times New Roman" w:hAnsi="Times New Roman" w:cs="Times New Roman"/>
          <w:sz w:val="28"/>
          <w:szCs w:val="28"/>
        </w:rPr>
        <w:t>рядом, прямо перед нами. Художн</w:t>
      </w:r>
      <w:r w:rsidRPr="00491F0A">
        <w:rPr>
          <w:rFonts w:ascii="Times New Roman" w:hAnsi="Times New Roman" w:cs="Times New Roman"/>
          <w:sz w:val="28"/>
          <w:szCs w:val="28"/>
        </w:rPr>
        <w:t>ик изображает вещи в реальном пространстве, убедительно передавая единообразный характер расположения теней. От рисунка-наброска, тем более выполненного пером, нельзя требовать тщательной пере</w:t>
      </w:r>
      <w:r>
        <w:rPr>
          <w:rFonts w:ascii="Times New Roman" w:hAnsi="Times New Roman" w:cs="Times New Roman"/>
          <w:sz w:val="28"/>
          <w:szCs w:val="28"/>
        </w:rPr>
        <w:t>дачи светов</w:t>
      </w:r>
      <w:r w:rsidRPr="00491F0A">
        <w:rPr>
          <w:rFonts w:ascii="Times New Roman" w:hAnsi="Times New Roman" w:cs="Times New Roman"/>
          <w:sz w:val="28"/>
          <w:szCs w:val="28"/>
        </w:rPr>
        <w:t xml:space="preserve">оздушной среды, но здесь она ощущается очень живо. Тонко подмечены индивидуальные детали, например, тень, упавшая на </w:t>
      </w:r>
      <w:r w:rsidRPr="00491F0A">
        <w:rPr>
          <w:rFonts w:ascii="Times New Roman" w:hAnsi="Times New Roman" w:cs="Times New Roman"/>
          <w:sz w:val="28"/>
          <w:szCs w:val="28"/>
        </w:rPr>
        <w:lastRenderedPageBreak/>
        <w:t>уголок нижней книги. Такой мотив наверня</w:t>
      </w:r>
      <w:r w:rsidR="00AC68C1">
        <w:rPr>
          <w:rFonts w:ascii="Times New Roman" w:hAnsi="Times New Roman" w:cs="Times New Roman"/>
          <w:sz w:val="28"/>
          <w:szCs w:val="28"/>
        </w:rPr>
        <w:t>ка можно было увидеть в натуре»</w:t>
      </w:r>
      <w:r w:rsidRPr="00491F0A">
        <w:rPr>
          <w:rFonts w:ascii="Times New Roman" w:hAnsi="Times New Roman" w:cs="Times New Roman"/>
          <w:sz w:val="28"/>
          <w:szCs w:val="28"/>
        </w:rPr>
        <w:t xml:space="preserve">, </w:t>
      </w:r>
      <w:r w:rsidR="00E41070">
        <w:rPr>
          <w:rFonts w:ascii="Times New Roman" w:hAnsi="Times New Roman" w:cs="Times New Roman"/>
          <w:sz w:val="28"/>
          <w:szCs w:val="28"/>
        </w:rPr>
        <w:t>— пишет о рисунке И.С. Болотина [4].</w:t>
      </w:r>
    </w:p>
    <w:p w:rsidR="00491F0A" w:rsidRDefault="00491F0A" w:rsidP="00735751">
      <w:pPr>
        <w:spacing w:line="360" w:lineRule="auto"/>
        <w:jc w:val="both"/>
        <w:rPr>
          <w:rFonts w:ascii="Times New Roman" w:hAnsi="Times New Roman" w:cs="Times New Roman"/>
          <w:sz w:val="28"/>
          <w:szCs w:val="28"/>
        </w:rPr>
      </w:pPr>
      <w:r w:rsidRPr="00491F0A">
        <w:rPr>
          <w:rFonts w:ascii="Times New Roman" w:hAnsi="Times New Roman" w:cs="Times New Roman"/>
          <w:sz w:val="28"/>
          <w:szCs w:val="28"/>
        </w:rPr>
        <w:t>В качестве образцов прикладной натюрмортной графики можно вспомнить известную гравюр</w:t>
      </w:r>
      <w:r>
        <w:rPr>
          <w:rFonts w:ascii="Times New Roman" w:hAnsi="Times New Roman" w:cs="Times New Roman"/>
          <w:sz w:val="28"/>
          <w:szCs w:val="28"/>
        </w:rPr>
        <w:t>у фронтисписа «Арифметики» Магн</w:t>
      </w:r>
      <w:r w:rsidRPr="00491F0A">
        <w:rPr>
          <w:rFonts w:ascii="Times New Roman" w:hAnsi="Times New Roman" w:cs="Times New Roman"/>
          <w:sz w:val="28"/>
          <w:szCs w:val="28"/>
        </w:rPr>
        <w:t>ицкого 1703 г. и ряд других гравюр к учебным изданиям XVIII в. Натюрморты 30–40-х годов XVIII в., связанные с именами Г.Н. Теплова, П.Г. Богомолова, Т. Ульянова и хранящиеся сегодня в музеях Кускова, Останкинском дворце и Государственном Эрмитаже, внесли огромный вклад в развитие русского искусства. Все э</w:t>
      </w:r>
      <w:r>
        <w:rPr>
          <w:rFonts w:ascii="Times New Roman" w:hAnsi="Times New Roman" w:cs="Times New Roman"/>
          <w:sz w:val="28"/>
          <w:szCs w:val="28"/>
        </w:rPr>
        <w:t>то можно считать яркой художест</w:t>
      </w:r>
      <w:r w:rsidRPr="00491F0A">
        <w:rPr>
          <w:rFonts w:ascii="Times New Roman" w:hAnsi="Times New Roman" w:cs="Times New Roman"/>
          <w:sz w:val="28"/>
          <w:szCs w:val="28"/>
        </w:rPr>
        <w:t>венной реализацией плодов п</w:t>
      </w:r>
      <w:r>
        <w:rPr>
          <w:rFonts w:ascii="Times New Roman" w:hAnsi="Times New Roman" w:cs="Times New Roman"/>
          <w:sz w:val="28"/>
          <w:szCs w:val="28"/>
        </w:rPr>
        <w:t>росвещения, заложенного Петровс</w:t>
      </w:r>
      <w:r w:rsidRPr="00491F0A">
        <w:rPr>
          <w:rFonts w:ascii="Times New Roman" w:hAnsi="Times New Roman" w:cs="Times New Roman"/>
          <w:sz w:val="28"/>
          <w:szCs w:val="28"/>
        </w:rPr>
        <w:t xml:space="preserve">кой эпохой в сфере образования. Дело в том, </w:t>
      </w:r>
      <w:proofErr w:type="gramStart"/>
      <w:r w:rsidRPr="00491F0A">
        <w:rPr>
          <w:rFonts w:ascii="Times New Roman" w:hAnsi="Times New Roman" w:cs="Times New Roman"/>
          <w:sz w:val="28"/>
          <w:szCs w:val="28"/>
        </w:rPr>
        <w:t>что</w:t>
      </w:r>
      <w:proofErr w:type="gramEnd"/>
      <w:r w:rsidRPr="00491F0A">
        <w:rPr>
          <w:rFonts w:ascii="Times New Roman" w:hAnsi="Times New Roman" w:cs="Times New Roman"/>
          <w:sz w:val="28"/>
          <w:szCs w:val="28"/>
        </w:rPr>
        <w:t xml:space="preserve"> начиная с Петровских времен в лучших образовательных школах стало много времени уделяться «предметному» рисованию, и выпускники таки</w:t>
      </w:r>
      <w:r>
        <w:rPr>
          <w:rFonts w:ascii="Times New Roman" w:hAnsi="Times New Roman" w:cs="Times New Roman"/>
          <w:sz w:val="28"/>
          <w:szCs w:val="28"/>
        </w:rPr>
        <w:t>х школ не оставляли занятия иск</w:t>
      </w:r>
      <w:r w:rsidRPr="00491F0A">
        <w:rPr>
          <w:rFonts w:ascii="Times New Roman" w:hAnsi="Times New Roman" w:cs="Times New Roman"/>
          <w:sz w:val="28"/>
          <w:szCs w:val="28"/>
        </w:rPr>
        <w:t>усством всю свою жизнь. Г.Н. Теплов и его сотоварищ по школе Пр</w:t>
      </w:r>
      <w:r>
        <w:rPr>
          <w:rFonts w:ascii="Times New Roman" w:hAnsi="Times New Roman" w:cs="Times New Roman"/>
          <w:sz w:val="28"/>
          <w:szCs w:val="28"/>
        </w:rPr>
        <w:t>окоп</w:t>
      </w:r>
      <w:r w:rsidRPr="00491F0A">
        <w:rPr>
          <w:rFonts w:ascii="Times New Roman" w:hAnsi="Times New Roman" w:cs="Times New Roman"/>
          <w:sz w:val="28"/>
          <w:szCs w:val="28"/>
        </w:rPr>
        <w:t>овича Т. Ульянов были наиболее способн</w:t>
      </w:r>
      <w:r>
        <w:rPr>
          <w:rFonts w:ascii="Times New Roman" w:hAnsi="Times New Roman" w:cs="Times New Roman"/>
          <w:sz w:val="28"/>
          <w:szCs w:val="28"/>
        </w:rPr>
        <w:t>ыми из них и преданными искусс</w:t>
      </w:r>
      <w:r w:rsidRPr="00491F0A">
        <w:rPr>
          <w:rFonts w:ascii="Times New Roman" w:hAnsi="Times New Roman" w:cs="Times New Roman"/>
          <w:sz w:val="28"/>
          <w:szCs w:val="28"/>
        </w:rPr>
        <w:t>тву. Остальные непло</w:t>
      </w:r>
      <w:r>
        <w:rPr>
          <w:rFonts w:ascii="Times New Roman" w:hAnsi="Times New Roman" w:cs="Times New Roman"/>
          <w:sz w:val="28"/>
          <w:szCs w:val="28"/>
        </w:rPr>
        <w:t xml:space="preserve">хо </w:t>
      </w:r>
      <w:r w:rsidRPr="00491F0A">
        <w:rPr>
          <w:rFonts w:ascii="Times New Roman" w:hAnsi="Times New Roman" w:cs="Times New Roman"/>
          <w:sz w:val="28"/>
          <w:szCs w:val="28"/>
        </w:rPr>
        <w:t>рисовали пером и кистью в альбомах, имевшихся в большинстве образованных семей. Отсюда и графичность в живописи Теплова, фактурное рисование в проработке деталей. Натюрмортные постановки как «малый жанр» искусства по отношению к портрету и исторической картине были наиболее распространены в системе общего и художественно</w:t>
      </w:r>
      <w:r>
        <w:rPr>
          <w:rFonts w:ascii="Times New Roman" w:hAnsi="Times New Roman" w:cs="Times New Roman"/>
          <w:sz w:val="28"/>
          <w:szCs w:val="28"/>
        </w:rPr>
        <w:t>-</w:t>
      </w:r>
      <w:r w:rsidRPr="00491F0A">
        <w:rPr>
          <w:rFonts w:ascii="Times New Roman" w:hAnsi="Times New Roman" w:cs="Times New Roman"/>
          <w:sz w:val="28"/>
          <w:szCs w:val="28"/>
        </w:rPr>
        <w:t>ремесленного образования как для юношей, так и для девочек. Изображение натюрмортов было хорошим время</w:t>
      </w:r>
      <w:r w:rsidR="009F6D6C">
        <w:rPr>
          <w:rFonts w:ascii="Times New Roman" w:hAnsi="Times New Roman" w:cs="Times New Roman"/>
          <w:sz w:val="28"/>
          <w:szCs w:val="28"/>
        </w:rPr>
        <w:t xml:space="preserve"> препровождением</w:t>
      </w:r>
      <w:r w:rsidRPr="00491F0A">
        <w:rPr>
          <w:rFonts w:ascii="Times New Roman" w:hAnsi="Times New Roman" w:cs="Times New Roman"/>
          <w:sz w:val="28"/>
          <w:szCs w:val="28"/>
        </w:rPr>
        <w:t xml:space="preserve">. Одной из форм развития устремлений русских мастеров натюрморта XVIII в. в первой половине XIX в. стала натюрмортная графика Ф.П. Толстого. Работая над своими рисунками </w:t>
      </w:r>
      <w:r>
        <w:rPr>
          <w:rFonts w:ascii="Times New Roman" w:hAnsi="Times New Roman" w:cs="Times New Roman"/>
          <w:sz w:val="28"/>
          <w:szCs w:val="28"/>
        </w:rPr>
        <w:t>«в свободное от серьезных занят</w:t>
      </w:r>
      <w:r w:rsidR="009F6D6C">
        <w:rPr>
          <w:rFonts w:ascii="Times New Roman" w:hAnsi="Times New Roman" w:cs="Times New Roman"/>
          <w:sz w:val="28"/>
          <w:szCs w:val="28"/>
        </w:rPr>
        <w:t>ий время»</w:t>
      </w:r>
      <w:r w:rsidRPr="00491F0A">
        <w:rPr>
          <w:rFonts w:ascii="Times New Roman" w:hAnsi="Times New Roman" w:cs="Times New Roman"/>
          <w:sz w:val="28"/>
          <w:szCs w:val="28"/>
        </w:rPr>
        <w:t>, он создал произведения,</w:t>
      </w:r>
      <w:r>
        <w:rPr>
          <w:rFonts w:ascii="Times New Roman" w:hAnsi="Times New Roman" w:cs="Times New Roman"/>
          <w:sz w:val="28"/>
          <w:szCs w:val="28"/>
        </w:rPr>
        <w:t xml:space="preserve"> причисленные к лучшим достижен</w:t>
      </w:r>
      <w:r w:rsidRPr="00491F0A">
        <w:rPr>
          <w:rFonts w:ascii="Times New Roman" w:hAnsi="Times New Roman" w:cs="Times New Roman"/>
          <w:sz w:val="28"/>
          <w:szCs w:val="28"/>
        </w:rPr>
        <w:t>иям русского искусства XIX в. В своих</w:t>
      </w:r>
      <w:r w:rsidR="009F6D6C">
        <w:rPr>
          <w:rFonts w:ascii="Times New Roman" w:hAnsi="Times New Roman" w:cs="Times New Roman"/>
          <w:sz w:val="28"/>
          <w:szCs w:val="28"/>
        </w:rPr>
        <w:t xml:space="preserve"> работах он стремился «со строг</w:t>
      </w:r>
      <w:r w:rsidRPr="00491F0A">
        <w:rPr>
          <w:rFonts w:ascii="Times New Roman" w:hAnsi="Times New Roman" w:cs="Times New Roman"/>
          <w:sz w:val="28"/>
          <w:szCs w:val="28"/>
        </w:rPr>
        <w:t>ой отчетливостью передать с натуры на бумагу копируемый цветок, так, как он есть, со всеми малейшими подробностям</w:t>
      </w:r>
      <w:r w:rsidR="009F6D6C">
        <w:rPr>
          <w:rFonts w:ascii="Times New Roman" w:hAnsi="Times New Roman" w:cs="Times New Roman"/>
          <w:sz w:val="28"/>
          <w:szCs w:val="28"/>
        </w:rPr>
        <w:t>и, принадлежащими этому цветку»</w:t>
      </w:r>
      <w:r w:rsidRPr="00491F0A">
        <w:rPr>
          <w:rFonts w:ascii="Times New Roman" w:hAnsi="Times New Roman" w:cs="Times New Roman"/>
          <w:sz w:val="28"/>
          <w:szCs w:val="28"/>
        </w:rPr>
        <w:t>. Хотя работы Толстого близки к «ботаническому рисунку», очень модному в то время в Европе, они, в своем большинстве, все-</w:t>
      </w:r>
      <w:r w:rsidRPr="00491F0A">
        <w:rPr>
          <w:rFonts w:ascii="Times New Roman" w:hAnsi="Times New Roman" w:cs="Times New Roman"/>
          <w:sz w:val="28"/>
          <w:szCs w:val="28"/>
        </w:rPr>
        <w:lastRenderedPageBreak/>
        <w:t xml:space="preserve">таки хорошо организованные натюрморты. Дотошность естествоиспытателя, а Толстой увлекался </w:t>
      </w:r>
      <w:proofErr w:type="spellStart"/>
      <w:r w:rsidRPr="00491F0A">
        <w:rPr>
          <w:rFonts w:ascii="Times New Roman" w:hAnsi="Times New Roman" w:cs="Times New Roman"/>
          <w:sz w:val="28"/>
          <w:szCs w:val="28"/>
        </w:rPr>
        <w:t>этмологией</w:t>
      </w:r>
      <w:proofErr w:type="spellEnd"/>
      <w:r w:rsidRPr="00491F0A">
        <w:rPr>
          <w:rFonts w:ascii="Times New Roman" w:hAnsi="Times New Roman" w:cs="Times New Roman"/>
          <w:sz w:val="28"/>
          <w:szCs w:val="28"/>
        </w:rPr>
        <w:t xml:space="preserve"> и ботаникой, не заслоняла в нем художника. Нет сомнений в том, что Толстой </w:t>
      </w:r>
      <w:r>
        <w:rPr>
          <w:rFonts w:ascii="Times New Roman" w:hAnsi="Times New Roman" w:cs="Times New Roman"/>
          <w:sz w:val="28"/>
          <w:szCs w:val="28"/>
        </w:rPr>
        <w:t>видел ботанические рисунки евро</w:t>
      </w:r>
      <w:r w:rsidRPr="00491F0A">
        <w:rPr>
          <w:rFonts w:ascii="Times New Roman" w:hAnsi="Times New Roman" w:cs="Times New Roman"/>
          <w:sz w:val="28"/>
          <w:szCs w:val="28"/>
        </w:rPr>
        <w:t>пейских художников, так как, богато иллюстрированные, они служили подарками. Возможно, что э</w:t>
      </w:r>
      <w:r>
        <w:rPr>
          <w:rFonts w:ascii="Times New Roman" w:hAnsi="Times New Roman" w:cs="Times New Roman"/>
          <w:sz w:val="28"/>
          <w:szCs w:val="28"/>
        </w:rPr>
        <w:t>то были работы любимца французс</w:t>
      </w:r>
      <w:r w:rsidR="009F6D6C">
        <w:rPr>
          <w:rFonts w:ascii="Times New Roman" w:hAnsi="Times New Roman" w:cs="Times New Roman"/>
          <w:sz w:val="28"/>
          <w:szCs w:val="28"/>
        </w:rPr>
        <w:t>кого двора П.</w:t>
      </w:r>
      <w:r w:rsidRPr="00491F0A">
        <w:rPr>
          <w:rFonts w:ascii="Times New Roman" w:hAnsi="Times New Roman" w:cs="Times New Roman"/>
          <w:sz w:val="28"/>
          <w:szCs w:val="28"/>
        </w:rPr>
        <w:t>Ж. Редуте — самого виртуозного мастера «ботани</w:t>
      </w:r>
      <w:r w:rsidR="009F6D6C">
        <w:rPr>
          <w:rFonts w:ascii="Times New Roman" w:hAnsi="Times New Roman" w:cs="Times New Roman"/>
          <w:sz w:val="28"/>
          <w:szCs w:val="28"/>
        </w:rPr>
        <w:t>ческого искусства» и рисунки М.</w:t>
      </w:r>
      <w:r w:rsidRPr="00491F0A">
        <w:rPr>
          <w:rFonts w:ascii="Times New Roman" w:hAnsi="Times New Roman" w:cs="Times New Roman"/>
          <w:sz w:val="28"/>
          <w:szCs w:val="28"/>
        </w:rPr>
        <w:t xml:space="preserve">Д. </w:t>
      </w:r>
      <w:proofErr w:type="spellStart"/>
      <w:r w:rsidRPr="00491F0A">
        <w:rPr>
          <w:rFonts w:ascii="Times New Roman" w:hAnsi="Times New Roman" w:cs="Times New Roman"/>
          <w:sz w:val="28"/>
          <w:szCs w:val="28"/>
        </w:rPr>
        <w:t>Гзель</w:t>
      </w:r>
      <w:proofErr w:type="spellEnd"/>
      <w:r w:rsidRPr="00491F0A">
        <w:rPr>
          <w:rFonts w:ascii="Times New Roman" w:hAnsi="Times New Roman" w:cs="Times New Roman"/>
          <w:sz w:val="28"/>
          <w:szCs w:val="28"/>
        </w:rPr>
        <w:t>, препо</w:t>
      </w:r>
      <w:r>
        <w:rPr>
          <w:rFonts w:ascii="Times New Roman" w:hAnsi="Times New Roman" w:cs="Times New Roman"/>
          <w:sz w:val="28"/>
          <w:szCs w:val="28"/>
        </w:rPr>
        <w:t>дававшей некоторое время в Росс</w:t>
      </w:r>
      <w:r w:rsidRPr="00491F0A">
        <w:rPr>
          <w:rFonts w:ascii="Times New Roman" w:hAnsi="Times New Roman" w:cs="Times New Roman"/>
          <w:sz w:val="28"/>
          <w:szCs w:val="28"/>
        </w:rPr>
        <w:t xml:space="preserve">ии. Рисунки цветов, привезенные из-за границы, показала Толстому в 1810 г. императрица Елизавета Алексеевна, предложив ему сделать что-нибудь подобное. Хотя темы рисунков Толстого почти не выходят из круга тем дилетантской альбомной графики и, более того, выросли из этой графики, искусство «гениального дилетанта» высоко </w:t>
      </w:r>
      <w:r w:rsidR="009F6D6C">
        <w:rPr>
          <w:rFonts w:ascii="Times New Roman" w:hAnsi="Times New Roman" w:cs="Times New Roman"/>
          <w:sz w:val="28"/>
          <w:szCs w:val="28"/>
        </w:rPr>
        <w:t>профессионально</w:t>
      </w:r>
      <w:r w:rsidRPr="00491F0A">
        <w:rPr>
          <w:rFonts w:ascii="Times New Roman" w:hAnsi="Times New Roman" w:cs="Times New Roman"/>
          <w:sz w:val="28"/>
          <w:szCs w:val="28"/>
        </w:rPr>
        <w:t xml:space="preserve">. Творя по законам гармонии, он довел «малый» жанр натюрморта до большого искусства. Пожалуй, только букеты И.Ф. </w:t>
      </w:r>
      <w:proofErr w:type="spellStart"/>
      <w:r w:rsidRPr="00491F0A">
        <w:rPr>
          <w:rFonts w:ascii="Times New Roman" w:hAnsi="Times New Roman" w:cs="Times New Roman"/>
          <w:sz w:val="28"/>
          <w:szCs w:val="28"/>
        </w:rPr>
        <w:t>Хруцкого</w:t>
      </w:r>
      <w:proofErr w:type="spellEnd"/>
      <w:r w:rsidRPr="00491F0A">
        <w:rPr>
          <w:rFonts w:ascii="Times New Roman" w:hAnsi="Times New Roman" w:cs="Times New Roman"/>
          <w:sz w:val="28"/>
          <w:szCs w:val="28"/>
        </w:rPr>
        <w:t xml:space="preserve"> могут сравниться по популярности с работами Ф.П. Толстого. Много внимания уделяли в своем творчестве предмету А.Г. Венецианов, Г.В. Сорока, П.А. Федотов, К.П. Брюллов. Они оказали сильное влияние на развитие русского искусства, но на натюрмортную графику их воздействие было очень опосредованным. Мало известны натюрмортные этюды и рисунки художников</w:t>
      </w:r>
      <w:r>
        <w:rPr>
          <w:rFonts w:ascii="Times New Roman" w:hAnsi="Times New Roman" w:cs="Times New Roman"/>
          <w:sz w:val="28"/>
          <w:szCs w:val="28"/>
        </w:rPr>
        <w:t>-</w:t>
      </w:r>
      <w:r w:rsidRPr="00491F0A">
        <w:rPr>
          <w:rFonts w:ascii="Times New Roman" w:hAnsi="Times New Roman" w:cs="Times New Roman"/>
          <w:sz w:val="28"/>
          <w:szCs w:val="28"/>
        </w:rPr>
        <w:t>передвижников, но именно в годы их творчества натюрморты в России приобретают подлинную художественность. Букеты цветов В.Д. Поленова, И.Н. Крамского, В</w:t>
      </w:r>
      <w:r>
        <w:rPr>
          <w:rFonts w:ascii="Times New Roman" w:hAnsi="Times New Roman" w:cs="Times New Roman"/>
          <w:sz w:val="28"/>
          <w:szCs w:val="28"/>
        </w:rPr>
        <w:t>.А. Серова становятся питательн</w:t>
      </w:r>
      <w:r w:rsidRPr="00491F0A">
        <w:rPr>
          <w:rFonts w:ascii="Times New Roman" w:hAnsi="Times New Roman" w:cs="Times New Roman"/>
          <w:sz w:val="28"/>
          <w:szCs w:val="28"/>
        </w:rPr>
        <w:t xml:space="preserve">ой средой для многих следующих за ними </w:t>
      </w:r>
      <w:proofErr w:type="gramStart"/>
      <w:r w:rsidRPr="00491F0A">
        <w:rPr>
          <w:rFonts w:ascii="Times New Roman" w:hAnsi="Times New Roman" w:cs="Times New Roman"/>
          <w:sz w:val="28"/>
          <w:szCs w:val="28"/>
        </w:rPr>
        <w:t xml:space="preserve">русских </w:t>
      </w:r>
      <w:r>
        <w:rPr>
          <w:rFonts w:ascii="Times New Roman" w:hAnsi="Times New Roman" w:cs="Times New Roman"/>
          <w:sz w:val="28"/>
          <w:szCs w:val="28"/>
        </w:rPr>
        <w:t xml:space="preserve"> </w:t>
      </w:r>
      <w:r w:rsidRPr="00491F0A">
        <w:rPr>
          <w:rFonts w:ascii="Times New Roman" w:hAnsi="Times New Roman" w:cs="Times New Roman"/>
          <w:sz w:val="28"/>
          <w:szCs w:val="28"/>
        </w:rPr>
        <w:t>творцов</w:t>
      </w:r>
      <w:proofErr w:type="gramEnd"/>
      <w:r w:rsidRPr="00491F0A">
        <w:rPr>
          <w:rFonts w:ascii="Times New Roman" w:hAnsi="Times New Roman" w:cs="Times New Roman"/>
          <w:sz w:val="28"/>
          <w:szCs w:val="28"/>
        </w:rPr>
        <w:t xml:space="preserve"> живописи и графики. Скромные букеты полевых и самых обычных садовых цветов, исполненные И.И. Левитаном, получили развитие в тысячах журнальных и книжных натюрмортных композиций</w:t>
      </w:r>
      <w:r>
        <w:rPr>
          <w:rFonts w:ascii="Times New Roman" w:hAnsi="Times New Roman" w:cs="Times New Roman"/>
          <w:sz w:val="28"/>
          <w:szCs w:val="28"/>
        </w:rPr>
        <w:t>. Трогательные натюрмортные зас</w:t>
      </w:r>
      <w:r w:rsidRPr="00491F0A">
        <w:rPr>
          <w:rFonts w:ascii="Times New Roman" w:hAnsi="Times New Roman" w:cs="Times New Roman"/>
          <w:sz w:val="28"/>
          <w:szCs w:val="28"/>
        </w:rPr>
        <w:t>тавки буквально заполнили русские книги и</w:t>
      </w:r>
      <w:r>
        <w:rPr>
          <w:rFonts w:ascii="Times New Roman" w:hAnsi="Times New Roman" w:cs="Times New Roman"/>
          <w:sz w:val="28"/>
          <w:szCs w:val="28"/>
        </w:rPr>
        <w:t xml:space="preserve"> </w:t>
      </w:r>
      <w:r w:rsidRPr="00491F0A">
        <w:rPr>
          <w:rFonts w:ascii="Times New Roman" w:hAnsi="Times New Roman" w:cs="Times New Roman"/>
          <w:sz w:val="28"/>
          <w:szCs w:val="28"/>
        </w:rPr>
        <w:t>журналы. Общеевропейская любовь к изображению предметов в графике второй половины XIX в. приобрела особую лиричность. Прекрасным примером такого рода можно считать натюрмортное оформление И. Пановым книги 1876 г.</w:t>
      </w:r>
      <w:r w:rsidR="00E47665">
        <w:rPr>
          <w:rFonts w:ascii="Times New Roman" w:hAnsi="Times New Roman" w:cs="Times New Roman"/>
          <w:sz w:val="28"/>
          <w:szCs w:val="28"/>
        </w:rPr>
        <w:t xml:space="preserve"> «Родные отголоски» (Прил. </w:t>
      </w:r>
      <w:r w:rsidR="004C6D7D">
        <w:rPr>
          <w:rFonts w:ascii="Times New Roman" w:hAnsi="Times New Roman" w:cs="Times New Roman"/>
          <w:sz w:val="28"/>
          <w:szCs w:val="28"/>
        </w:rPr>
        <w:t>Б</w:t>
      </w:r>
      <w:r w:rsidRPr="00491F0A">
        <w:rPr>
          <w:rFonts w:ascii="Times New Roman" w:hAnsi="Times New Roman" w:cs="Times New Roman"/>
          <w:sz w:val="28"/>
          <w:szCs w:val="28"/>
        </w:rPr>
        <w:t>).</w:t>
      </w:r>
    </w:p>
    <w:p w:rsidR="004C6D7D" w:rsidRDefault="00491F0A" w:rsidP="00735751">
      <w:pPr>
        <w:spacing w:line="360" w:lineRule="auto"/>
        <w:jc w:val="both"/>
        <w:rPr>
          <w:rFonts w:ascii="Times New Roman" w:hAnsi="Times New Roman" w:cs="Times New Roman"/>
          <w:sz w:val="28"/>
          <w:szCs w:val="28"/>
        </w:rPr>
      </w:pPr>
      <w:r w:rsidRPr="00491F0A">
        <w:rPr>
          <w:rFonts w:ascii="Times New Roman" w:hAnsi="Times New Roman" w:cs="Times New Roman"/>
          <w:sz w:val="28"/>
          <w:szCs w:val="28"/>
        </w:rPr>
        <w:lastRenderedPageBreak/>
        <w:t>Уникальны и весьма трудны для исследования графические натюрморты М.А. Врубеля, стоящие в какой-то степени особняком от основных течений в русском искусстве начала XX</w:t>
      </w:r>
      <w:r w:rsidR="00E41070">
        <w:rPr>
          <w:rFonts w:ascii="Times New Roman" w:hAnsi="Times New Roman" w:cs="Times New Roman"/>
          <w:sz w:val="28"/>
          <w:szCs w:val="28"/>
        </w:rPr>
        <w:t xml:space="preserve"> в </w:t>
      </w:r>
      <w:r w:rsidR="00E41070" w:rsidRPr="00E41070">
        <w:rPr>
          <w:rFonts w:ascii="Times New Roman" w:hAnsi="Times New Roman" w:cs="Times New Roman"/>
          <w:sz w:val="28"/>
          <w:szCs w:val="28"/>
        </w:rPr>
        <w:t>[6].</w:t>
      </w:r>
      <w:r>
        <w:rPr>
          <w:rFonts w:ascii="Times New Roman" w:hAnsi="Times New Roman" w:cs="Times New Roman"/>
          <w:sz w:val="28"/>
          <w:szCs w:val="28"/>
        </w:rPr>
        <w:t xml:space="preserve"> С одной стороны, это натурн</w:t>
      </w:r>
      <w:r w:rsidRPr="00491F0A">
        <w:rPr>
          <w:rFonts w:ascii="Times New Roman" w:hAnsi="Times New Roman" w:cs="Times New Roman"/>
          <w:sz w:val="28"/>
          <w:szCs w:val="28"/>
        </w:rPr>
        <w:t xml:space="preserve">ые рисунки, с другой — аналитические конструктивные и композиционно выверенные законченные произведения. Врубелю, как никому другому в русском искусстве натюрморта, удалось выразить в линиях и штрихах душевный надлом, неудовлетворенность и </w:t>
      </w:r>
      <w:r>
        <w:rPr>
          <w:rFonts w:ascii="Times New Roman" w:hAnsi="Times New Roman" w:cs="Times New Roman"/>
          <w:sz w:val="28"/>
          <w:szCs w:val="28"/>
        </w:rPr>
        <w:t>жажду поиска без особых изменен</w:t>
      </w:r>
      <w:r w:rsidRPr="00491F0A">
        <w:rPr>
          <w:rFonts w:ascii="Times New Roman" w:hAnsi="Times New Roman" w:cs="Times New Roman"/>
          <w:sz w:val="28"/>
          <w:szCs w:val="28"/>
        </w:rPr>
        <w:t xml:space="preserve">ий природных форм. Странное сочетание </w:t>
      </w:r>
      <w:proofErr w:type="spellStart"/>
      <w:r w:rsidRPr="00491F0A">
        <w:rPr>
          <w:rFonts w:ascii="Times New Roman" w:hAnsi="Times New Roman" w:cs="Times New Roman"/>
          <w:sz w:val="28"/>
          <w:szCs w:val="28"/>
        </w:rPr>
        <w:t>аналитичности</w:t>
      </w:r>
      <w:proofErr w:type="spellEnd"/>
      <w:r w:rsidRPr="00491F0A">
        <w:rPr>
          <w:rFonts w:ascii="Times New Roman" w:hAnsi="Times New Roman" w:cs="Times New Roman"/>
          <w:sz w:val="28"/>
          <w:szCs w:val="28"/>
        </w:rPr>
        <w:t xml:space="preserve"> и чувственности работ Врубеля создало ту загадку, кото</w:t>
      </w:r>
      <w:r w:rsidR="009F6D6C">
        <w:rPr>
          <w:rFonts w:ascii="Times New Roman" w:hAnsi="Times New Roman" w:cs="Times New Roman"/>
          <w:sz w:val="28"/>
          <w:szCs w:val="28"/>
        </w:rPr>
        <w:t>рая не разгадана и поныне. Вруб</w:t>
      </w:r>
      <w:r w:rsidRPr="00491F0A">
        <w:rPr>
          <w:rFonts w:ascii="Times New Roman" w:hAnsi="Times New Roman" w:cs="Times New Roman"/>
          <w:sz w:val="28"/>
          <w:szCs w:val="28"/>
        </w:rPr>
        <w:t xml:space="preserve">ель во многом </w:t>
      </w:r>
      <w:r w:rsidR="009F6D6C">
        <w:rPr>
          <w:rFonts w:ascii="Times New Roman" w:hAnsi="Times New Roman" w:cs="Times New Roman"/>
          <w:sz w:val="28"/>
          <w:szCs w:val="28"/>
        </w:rPr>
        <w:t>опередил свое время</w:t>
      </w:r>
      <w:r w:rsidRPr="00491F0A">
        <w:rPr>
          <w:rFonts w:ascii="Times New Roman" w:hAnsi="Times New Roman" w:cs="Times New Roman"/>
          <w:sz w:val="28"/>
          <w:szCs w:val="28"/>
        </w:rPr>
        <w:t>. Настоящий расцвет натюрморта в ру</w:t>
      </w:r>
      <w:r>
        <w:rPr>
          <w:rFonts w:ascii="Times New Roman" w:hAnsi="Times New Roman" w:cs="Times New Roman"/>
          <w:sz w:val="28"/>
          <w:szCs w:val="28"/>
        </w:rPr>
        <w:t>сском искусстве связан с произв</w:t>
      </w:r>
      <w:r w:rsidRPr="00491F0A">
        <w:rPr>
          <w:rFonts w:ascii="Times New Roman" w:hAnsi="Times New Roman" w:cs="Times New Roman"/>
          <w:sz w:val="28"/>
          <w:szCs w:val="28"/>
        </w:rPr>
        <w:t xml:space="preserve">едениями П.П. </w:t>
      </w:r>
      <w:proofErr w:type="spellStart"/>
      <w:r w:rsidRPr="00491F0A">
        <w:rPr>
          <w:rFonts w:ascii="Times New Roman" w:hAnsi="Times New Roman" w:cs="Times New Roman"/>
          <w:sz w:val="28"/>
          <w:szCs w:val="28"/>
        </w:rPr>
        <w:t>Кончаловского</w:t>
      </w:r>
      <w:proofErr w:type="spellEnd"/>
      <w:r w:rsidRPr="00491F0A">
        <w:rPr>
          <w:rFonts w:ascii="Times New Roman" w:hAnsi="Times New Roman" w:cs="Times New Roman"/>
          <w:sz w:val="28"/>
          <w:szCs w:val="28"/>
        </w:rPr>
        <w:t xml:space="preserve">, А.Я. Головина, К.С. Петрова-Водкина, И.И. Машкова, А.В. Шевченко, А.В. Куприна, Д.П. </w:t>
      </w:r>
      <w:proofErr w:type="spellStart"/>
      <w:r w:rsidRPr="00491F0A">
        <w:rPr>
          <w:rFonts w:ascii="Times New Roman" w:hAnsi="Times New Roman" w:cs="Times New Roman"/>
          <w:sz w:val="28"/>
          <w:szCs w:val="28"/>
        </w:rPr>
        <w:t>Штеренберга</w:t>
      </w:r>
      <w:proofErr w:type="spellEnd"/>
      <w:r w:rsidRPr="00491F0A">
        <w:rPr>
          <w:rFonts w:ascii="Times New Roman" w:hAnsi="Times New Roman" w:cs="Times New Roman"/>
          <w:sz w:val="28"/>
          <w:szCs w:val="28"/>
        </w:rPr>
        <w:t>, Р.Р. Фалька, М.С. Сарьяна, Н.А. Удальцовой и художников их круга. Впитав лучшие достижения искусства Европы конца XIX — начала XX в., они оригинально отразили их в натюрмортном творчестве. Акварели А.Я. Головина, изображающие букеты цвето</w:t>
      </w:r>
      <w:r>
        <w:rPr>
          <w:rFonts w:ascii="Times New Roman" w:hAnsi="Times New Roman" w:cs="Times New Roman"/>
          <w:sz w:val="28"/>
          <w:szCs w:val="28"/>
        </w:rPr>
        <w:t>в, стали классикой русского иск</w:t>
      </w:r>
      <w:r w:rsidRPr="00491F0A">
        <w:rPr>
          <w:rFonts w:ascii="Times New Roman" w:hAnsi="Times New Roman" w:cs="Times New Roman"/>
          <w:sz w:val="28"/>
          <w:szCs w:val="28"/>
        </w:rPr>
        <w:t xml:space="preserve">усства. Монотипии А.В. Шевченко отразили поиски в </w:t>
      </w:r>
      <w:r>
        <w:rPr>
          <w:rFonts w:ascii="Times New Roman" w:hAnsi="Times New Roman" w:cs="Times New Roman"/>
          <w:sz w:val="28"/>
          <w:szCs w:val="28"/>
        </w:rPr>
        <w:t>области европейского натюрм</w:t>
      </w:r>
      <w:r w:rsidRPr="00491F0A">
        <w:rPr>
          <w:rFonts w:ascii="Times New Roman" w:hAnsi="Times New Roman" w:cs="Times New Roman"/>
          <w:sz w:val="28"/>
          <w:szCs w:val="28"/>
        </w:rPr>
        <w:t>орта 1910–1920 гг. Необходимо отметить, что в 10-е</w:t>
      </w:r>
      <w:r>
        <w:rPr>
          <w:rFonts w:ascii="Times New Roman" w:hAnsi="Times New Roman" w:cs="Times New Roman"/>
          <w:sz w:val="28"/>
          <w:szCs w:val="28"/>
        </w:rPr>
        <w:t xml:space="preserve"> годы прошлого века к жанру нат</w:t>
      </w:r>
      <w:r w:rsidRPr="00491F0A">
        <w:rPr>
          <w:rFonts w:ascii="Times New Roman" w:hAnsi="Times New Roman" w:cs="Times New Roman"/>
          <w:sz w:val="28"/>
          <w:szCs w:val="28"/>
        </w:rPr>
        <w:t>юрморта в русском искусстве обра</w:t>
      </w:r>
      <w:r>
        <w:rPr>
          <w:rFonts w:ascii="Times New Roman" w:hAnsi="Times New Roman" w:cs="Times New Roman"/>
          <w:sz w:val="28"/>
          <w:szCs w:val="28"/>
        </w:rPr>
        <w:t>тились многие художники различн</w:t>
      </w:r>
      <w:r w:rsidRPr="00491F0A">
        <w:rPr>
          <w:rFonts w:ascii="Times New Roman" w:hAnsi="Times New Roman" w:cs="Times New Roman"/>
          <w:sz w:val="28"/>
          <w:szCs w:val="28"/>
        </w:rPr>
        <w:t>ых</w:t>
      </w:r>
      <w:r>
        <w:rPr>
          <w:rFonts w:ascii="Times New Roman" w:hAnsi="Times New Roman" w:cs="Times New Roman"/>
          <w:sz w:val="28"/>
          <w:szCs w:val="28"/>
        </w:rPr>
        <w:t xml:space="preserve"> </w:t>
      </w:r>
      <w:r w:rsidRPr="00491F0A">
        <w:rPr>
          <w:rFonts w:ascii="Times New Roman" w:hAnsi="Times New Roman" w:cs="Times New Roman"/>
          <w:sz w:val="28"/>
          <w:szCs w:val="28"/>
        </w:rPr>
        <w:t>творческих устремлений. Активная</w:t>
      </w:r>
      <w:r>
        <w:rPr>
          <w:rFonts w:ascii="Times New Roman" w:hAnsi="Times New Roman" w:cs="Times New Roman"/>
          <w:sz w:val="28"/>
          <w:szCs w:val="28"/>
        </w:rPr>
        <w:t xml:space="preserve"> «</w:t>
      </w:r>
      <w:proofErr w:type="spellStart"/>
      <w:r>
        <w:rPr>
          <w:rFonts w:ascii="Times New Roman" w:hAnsi="Times New Roman" w:cs="Times New Roman"/>
          <w:sz w:val="28"/>
          <w:szCs w:val="28"/>
        </w:rPr>
        <w:t>натюрмортизация</w:t>
      </w:r>
      <w:proofErr w:type="spellEnd"/>
      <w:r>
        <w:rPr>
          <w:rFonts w:ascii="Times New Roman" w:hAnsi="Times New Roman" w:cs="Times New Roman"/>
          <w:sz w:val="28"/>
          <w:szCs w:val="28"/>
        </w:rPr>
        <w:t>» русского иск</w:t>
      </w:r>
      <w:r w:rsidRPr="00491F0A">
        <w:rPr>
          <w:rFonts w:ascii="Times New Roman" w:hAnsi="Times New Roman" w:cs="Times New Roman"/>
          <w:sz w:val="28"/>
          <w:szCs w:val="28"/>
        </w:rPr>
        <w:t xml:space="preserve">усства была вызвана поисками новых форм выражения в живописи, утверждением </w:t>
      </w:r>
      <w:r w:rsidR="004C6D7D">
        <w:rPr>
          <w:rFonts w:ascii="Times New Roman" w:hAnsi="Times New Roman" w:cs="Times New Roman"/>
          <w:sz w:val="28"/>
          <w:szCs w:val="28"/>
        </w:rPr>
        <w:t>новой «картинности» (Прил. В</w:t>
      </w:r>
      <w:r w:rsidR="00027C4B">
        <w:rPr>
          <w:rFonts w:ascii="Times New Roman" w:hAnsi="Times New Roman" w:cs="Times New Roman"/>
          <w:sz w:val="28"/>
          <w:szCs w:val="28"/>
        </w:rPr>
        <w:t>)</w:t>
      </w:r>
      <w:r w:rsidRPr="00491F0A">
        <w:rPr>
          <w:rFonts w:ascii="Times New Roman" w:hAnsi="Times New Roman" w:cs="Times New Roman"/>
          <w:sz w:val="28"/>
          <w:szCs w:val="28"/>
        </w:rPr>
        <w:t>.</w:t>
      </w:r>
    </w:p>
    <w:p w:rsidR="00E41070" w:rsidRDefault="00491F0A" w:rsidP="00735751">
      <w:pPr>
        <w:spacing w:line="360" w:lineRule="auto"/>
        <w:jc w:val="both"/>
        <w:rPr>
          <w:rFonts w:ascii="Times New Roman" w:hAnsi="Times New Roman" w:cs="Times New Roman"/>
          <w:sz w:val="28"/>
          <w:szCs w:val="28"/>
        </w:rPr>
      </w:pPr>
      <w:r w:rsidRPr="00491F0A">
        <w:rPr>
          <w:rFonts w:ascii="Times New Roman" w:hAnsi="Times New Roman" w:cs="Times New Roman"/>
          <w:sz w:val="28"/>
          <w:szCs w:val="28"/>
        </w:rPr>
        <w:t xml:space="preserve"> Натюрморт как нельзя лучше подходил для реализации данных устремлений, </w:t>
      </w:r>
      <w:r>
        <w:rPr>
          <w:rFonts w:ascii="Times New Roman" w:hAnsi="Times New Roman" w:cs="Times New Roman"/>
          <w:sz w:val="28"/>
          <w:szCs w:val="28"/>
        </w:rPr>
        <w:t>прежде всего постоянной открыто</w:t>
      </w:r>
      <w:r w:rsidRPr="00491F0A">
        <w:rPr>
          <w:rFonts w:ascii="Times New Roman" w:hAnsi="Times New Roman" w:cs="Times New Roman"/>
          <w:sz w:val="28"/>
          <w:szCs w:val="28"/>
        </w:rPr>
        <w:t>стью к «лабораторным» поискам. О том, что эти поиски прошли</w:t>
      </w:r>
      <w:r>
        <w:rPr>
          <w:rFonts w:ascii="Times New Roman" w:hAnsi="Times New Roman" w:cs="Times New Roman"/>
          <w:sz w:val="28"/>
          <w:szCs w:val="28"/>
        </w:rPr>
        <w:t xml:space="preserve"> достат</w:t>
      </w:r>
      <w:r w:rsidRPr="00491F0A">
        <w:rPr>
          <w:rFonts w:ascii="Times New Roman" w:hAnsi="Times New Roman" w:cs="Times New Roman"/>
          <w:sz w:val="28"/>
          <w:szCs w:val="28"/>
        </w:rPr>
        <w:t>очно удачно, говорят бесконечные анфилады музейных залов, увешанные натюрмортами этого времени. В 10-е годы XX в. русское иск</w:t>
      </w:r>
      <w:r>
        <w:rPr>
          <w:rFonts w:ascii="Times New Roman" w:hAnsi="Times New Roman" w:cs="Times New Roman"/>
          <w:sz w:val="28"/>
          <w:szCs w:val="28"/>
        </w:rPr>
        <w:t>усство вышло на уровень восприя</w:t>
      </w:r>
      <w:r w:rsidRPr="00491F0A">
        <w:rPr>
          <w:rFonts w:ascii="Times New Roman" w:hAnsi="Times New Roman" w:cs="Times New Roman"/>
          <w:sz w:val="28"/>
          <w:szCs w:val="28"/>
        </w:rPr>
        <w:t>тия общеевропейской проблематики творче</w:t>
      </w:r>
      <w:r>
        <w:rPr>
          <w:rFonts w:ascii="Times New Roman" w:hAnsi="Times New Roman" w:cs="Times New Roman"/>
          <w:sz w:val="28"/>
          <w:szCs w:val="28"/>
        </w:rPr>
        <w:t>ских течений. Этот выход бы</w:t>
      </w:r>
      <w:r w:rsidR="00B92418">
        <w:rPr>
          <w:rFonts w:ascii="Times New Roman" w:hAnsi="Times New Roman" w:cs="Times New Roman"/>
          <w:sz w:val="28"/>
          <w:szCs w:val="28"/>
        </w:rPr>
        <w:t>л на</w:t>
      </w:r>
      <w:r w:rsidR="00B92418" w:rsidRPr="00B92418">
        <w:rPr>
          <w:rFonts w:ascii="Times New Roman" w:hAnsi="Times New Roman" w:cs="Times New Roman"/>
          <w:sz w:val="28"/>
          <w:szCs w:val="28"/>
        </w:rPr>
        <w:t xml:space="preserve">столько стремителен, что творчество </w:t>
      </w:r>
      <w:r w:rsidR="00B92418" w:rsidRPr="00B92418">
        <w:rPr>
          <w:rFonts w:ascii="Times New Roman" w:hAnsi="Times New Roman" w:cs="Times New Roman"/>
          <w:sz w:val="28"/>
          <w:szCs w:val="28"/>
        </w:rPr>
        <w:lastRenderedPageBreak/>
        <w:t>ряда русских художников обладало чертами как импрессионизма, так и постимпрессионизма одновременно. И.С. Болотина видит у мастеров из «Бубнового валета» «немало черт, свойственных францу</w:t>
      </w:r>
      <w:r w:rsidR="00B92418">
        <w:rPr>
          <w:rFonts w:ascii="Times New Roman" w:hAnsi="Times New Roman" w:cs="Times New Roman"/>
          <w:sz w:val="28"/>
          <w:szCs w:val="28"/>
        </w:rPr>
        <w:t xml:space="preserve">зским </w:t>
      </w:r>
      <w:proofErr w:type="spellStart"/>
      <w:r w:rsidR="00B92418">
        <w:rPr>
          <w:rFonts w:ascii="Times New Roman" w:hAnsi="Times New Roman" w:cs="Times New Roman"/>
          <w:sz w:val="28"/>
          <w:szCs w:val="28"/>
        </w:rPr>
        <w:t>фовистам</w:t>
      </w:r>
      <w:proofErr w:type="spellEnd"/>
      <w:r w:rsidR="00B92418">
        <w:rPr>
          <w:rFonts w:ascii="Times New Roman" w:hAnsi="Times New Roman" w:cs="Times New Roman"/>
          <w:sz w:val="28"/>
          <w:szCs w:val="28"/>
        </w:rPr>
        <w:t xml:space="preserve"> и даже кубистам»</w:t>
      </w:r>
      <w:r w:rsidR="00B92418" w:rsidRPr="00B92418">
        <w:rPr>
          <w:rFonts w:ascii="Times New Roman" w:hAnsi="Times New Roman" w:cs="Times New Roman"/>
          <w:sz w:val="28"/>
          <w:szCs w:val="28"/>
        </w:rPr>
        <w:t>. Принципиальное значение для становления отечественного натюрм</w:t>
      </w:r>
      <w:r w:rsidR="00B92418">
        <w:rPr>
          <w:rFonts w:ascii="Times New Roman" w:hAnsi="Times New Roman" w:cs="Times New Roman"/>
          <w:sz w:val="28"/>
          <w:szCs w:val="28"/>
        </w:rPr>
        <w:t>орта XX столетия сыграли экспер</w:t>
      </w:r>
      <w:r w:rsidR="00B92418" w:rsidRPr="00B92418">
        <w:rPr>
          <w:rFonts w:ascii="Times New Roman" w:hAnsi="Times New Roman" w:cs="Times New Roman"/>
          <w:sz w:val="28"/>
          <w:szCs w:val="28"/>
        </w:rPr>
        <w:t>именты в области натюрморта русских художников 10–20-х годов. Ст</w:t>
      </w:r>
      <w:r w:rsidR="00D94AB9">
        <w:rPr>
          <w:rFonts w:ascii="Times New Roman" w:hAnsi="Times New Roman" w:cs="Times New Roman"/>
          <w:sz w:val="28"/>
          <w:szCs w:val="28"/>
        </w:rPr>
        <w:t>ав лабораторией для поисков нов</w:t>
      </w:r>
      <w:r w:rsidR="00B92418" w:rsidRPr="00B92418">
        <w:rPr>
          <w:rFonts w:ascii="Times New Roman" w:hAnsi="Times New Roman" w:cs="Times New Roman"/>
          <w:sz w:val="28"/>
          <w:szCs w:val="28"/>
        </w:rPr>
        <w:t xml:space="preserve">ого изобразительно-выразительного языка, натюрморт «прошел» через нарочитое огрубление — геометризацию </w:t>
      </w:r>
      <w:r w:rsidR="00B92418">
        <w:rPr>
          <w:rFonts w:ascii="Times New Roman" w:hAnsi="Times New Roman" w:cs="Times New Roman"/>
          <w:sz w:val="28"/>
          <w:szCs w:val="28"/>
        </w:rPr>
        <w:t>форм к их зрительному расчленен</w:t>
      </w:r>
      <w:r w:rsidR="00B92418" w:rsidRPr="00B92418">
        <w:rPr>
          <w:rFonts w:ascii="Times New Roman" w:hAnsi="Times New Roman" w:cs="Times New Roman"/>
          <w:sz w:val="28"/>
          <w:szCs w:val="28"/>
        </w:rPr>
        <w:t>ию — уничтожению. Создание из обломков «уничтоженной» старой формы новых предметов, «делание вещ</w:t>
      </w:r>
      <w:r w:rsidR="00B92418">
        <w:rPr>
          <w:rFonts w:ascii="Times New Roman" w:hAnsi="Times New Roman" w:cs="Times New Roman"/>
          <w:sz w:val="28"/>
          <w:szCs w:val="28"/>
        </w:rPr>
        <w:t>ей нового мира» окрасилось рожд</w:t>
      </w:r>
      <w:r w:rsidR="00B92418" w:rsidRPr="00B92418">
        <w:rPr>
          <w:rFonts w:ascii="Times New Roman" w:hAnsi="Times New Roman" w:cs="Times New Roman"/>
          <w:sz w:val="28"/>
          <w:szCs w:val="28"/>
        </w:rPr>
        <w:t xml:space="preserve">ением массы новых и </w:t>
      </w:r>
      <w:proofErr w:type="gramStart"/>
      <w:r w:rsidR="00B92418" w:rsidRPr="00B92418">
        <w:rPr>
          <w:rFonts w:ascii="Times New Roman" w:hAnsi="Times New Roman" w:cs="Times New Roman"/>
          <w:sz w:val="28"/>
          <w:szCs w:val="28"/>
        </w:rPr>
        <w:t>ярких творческих методов</w:t>
      </w:r>
      <w:proofErr w:type="gramEnd"/>
      <w:r w:rsidR="00B92418" w:rsidRPr="00B92418">
        <w:rPr>
          <w:rFonts w:ascii="Times New Roman" w:hAnsi="Times New Roman" w:cs="Times New Roman"/>
          <w:sz w:val="28"/>
          <w:szCs w:val="28"/>
        </w:rPr>
        <w:t xml:space="preserve"> и приемов в искусстве. Уход от изображения в искусстве позволил по</w:t>
      </w:r>
      <w:r w:rsidR="00B92418">
        <w:rPr>
          <w:rFonts w:ascii="Times New Roman" w:hAnsi="Times New Roman" w:cs="Times New Roman"/>
          <w:sz w:val="28"/>
          <w:szCs w:val="28"/>
        </w:rPr>
        <w:t>-</w:t>
      </w:r>
      <w:r w:rsidR="00B92418" w:rsidRPr="00B92418">
        <w:rPr>
          <w:rFonts w:ascii="Times New Roman" w:hAnsi="Times New Roman" w:cs="Times New Roman"/>
          <w:sz w:val="28"/>
          <w:szCs w:val="28"/>
        </w:rPr>
        <w:t>новому взглянуть на все сделанное в искусстве до XX в. Натюрмортные композиции В.Е. Татлина, Л.С. Поповой, В.Ф. Степановой, А.М. Родченко, показавшие переход от изображения вещи к искусству вещи, были не одной из форм уничтожения изобразительного искусств</w:t>
      </w:r>
      <w:r w:rsidR="00B92418">
        <w:rPr>
          <w:rFonts w:ascii="Times New Roman" w:hAnsi="Times New Roman" w:cs="Times New Roman"/>
          <w:sz w:val="28"/>
          <w:szCs w:val="28"/>
        </w:rPr>
        <w:t>а, а очередным этапом его самоо</w:t>
      </w:r>
      <w:r w:rsidR="00B92418" w:rsidRPr="00B92418">
        <w:rPr>
          <w:rFonts w:ascii="Times New Roman" w:hAnsi="Times New Roman" w:cs="Times New Roman"/>
          <w:sz w:val="28"/>
          <w:szCs w:val="28"/>
        </w:rPr>
        <w:t xml:space="preserve">пределения. Жесткая графичность конструктивных экспериментов, «выход» из картинной плоскости к </w:t>
      </w:r>
      <w:proofErr w:type="spellStart"/>
      <w:r w:rsidR="00B92418" w:rsidRPr="00B92418">
        <w:rPr>
          <w:rFonts w:ascii="Times New Roman" w:hAnsi="Times New Roman" w:cs="Times New Roman"/>
          <w:sz w:val="28"/>
          <w:szCs w:val="28"/>
        </w:rPr>
        <w:t>коллажированию</w:t>
      </w:r>
      <w:proofErr w:type="spellEnd"/>
      <w:r w:rsidR="00B92418" w:rsidRPr="00B92418">
        <w:rPr>
          <w:rFonts w:ascii="Times New Roman" w:hAnsi="Times New Roman" w:cs="Times New Roman"/>
          <w:sz w:val="28"/>
          <w:szCs w:val="28"/>
        </w:rPr>
        <w:t xml:space="preserve"> объемных элементов и предметов из реального быта дали</w:t>
      </w:r>
      <w:r w:rsidR="00B92418">
        <w:rPr>
          <w:rFonts w:ascii="Times New Roman" w:hAnsi="Times New Roman" w:cs="Times New Roman"/>
          <w:sz w:val="28"/>
          <w:szCs w:val="28"/>
        </w:rPr>
        <w:t xml:space="preserve"> </w:t>
      </w:r>
      <w:r w:rsidR="00B92418" w:rsidRPr="00B92418">
        <w:rPr>
          <w:rFonts w:ascii="Times New Roman" w:hAnsi="Times New Roman" w:cs="Times New Roman"/>
          <w:sz w:val="28"/>
          <w:szCs w:val="28"/>
        </w:rPr>
        <w:t>миру прекрасные плоды высокого искусства, к которым надо подходить как к самостоятельным ценностям и анализировать их до</w:t>
      </w:r>
      <w:r w:rsidR="00D94AB9">
        <w:rPr>
          <w:rFonts w:ascii="Times New Roman" w:hAnsi="Times New Roman" w:cs="Times New Roman"/>
          <w:sz w:val="28"/>
          <w:szCs w:val="28"/>
        </w:rPr>
        <w:t>статочно взвешенно</w:t>
      </w:r>
      <w:r w:rsidR="00B92418" w:rsidRPr="00B92418">
        <w:rPr>
          <w:rFonts w:ascii="Times New Roman" w:hAnsi="Times New Roman" w:cs="Times New Roman"/>
          <w:sz w:val="28"/>
          <w:szCs w:val="28"/>
        </w:rPr>
        <w:t>. Натюрморты конца 10–20-х годов часто трудно уложить в рамки какого-либо одного вида искусс</w:t>
      </w:r>
      <w:r w:rsidR="00B92418">
        <w:rPr>
          <w:rFonts w:ascii="Times New Roman" w:hAnsi="Times New Roman" w:cs="Times New Roman"/>
          <w:sz w:val="28"/>
          <w:szCs w:val="28"/>
        </w:rPr>
        <w:t xml:space="preserve">тва, но их графическая </w:t>
      </w:r>
      <w:proofErr w:type="spellStart"/>
      <w:r w:rsidR="00B92418">
        <w:rPr>
          <w:rFonts w:ascii="Times New Roman" w:hAnsi="Times New Roman" w:cs="Times New Roman"/>
          <w:sz w:val="28"/>
          <w:szCs w:val="28"/>
        </w:rPr>
        <w:t>выверенн</w:t>
      </w:r>
      <w:r w:rsidR="00B92418" w:rsidRPr="00B92418">
        <w:rPr>
          <w:rFonts w:ascii="Times New Roman" w:hAnsi="Times New Roman" w:cs="Times New Roman"/>
          <w:sz w:val="28"/>
          <w:szCs w:val="28"/>
        </w:rPr>
        <w:t>ость</w:t>
      </w:r>
      <w:proofErr w:type="spellEnd"/>
      <w:r w:rsidR="00B92418" w:rsidRPr="00B92418">
        <w:rPr>
          <w:rFonts w:ascii="Times New Roman" w:hAnsi="Times New Roman" w:cs="Times New Roman"/>
          <w:sz w:val="28"/>
          <w:szCs w:val="28"/>
        </w:rPr>
        <w:t xml:space="preserve"> является </w:t>
      </w:r>
      <w:r w:rsidR="00E41070">
        <w:rPr>
          <w:rFonts w:ascii="Times New Roman" w:hAnsi="Times New Roman" w:cs="Times New Roman"/>
          <w:sz w:val="28"/>
          <w:szCs w:val="28"/>
        </w:rPr>
        <w:t>очевидной.</w:t>
      </w:r>
      <w:r w:rsidR="00E41070" w:rsidRPr="00E41070">
        <w:rPr>
          <w:rFonts w:ascii="Times New Roman" w:hAnsi="Times New Roman" w:cs="Times New Roman"/>
          <w:sz w:val="28"/>
          <w:szCs w:val="28"/>
        </w:rPr>
        <w:t xml:space="preserve"> </w:t>
      </w:r>
      <w:r w:rsidR="00B92418" w:rsidRPr="00B92418">
        <w:rPr>
          <w:rFonts w:ascii="Times New Roman" w:hAnsi="Times New Roman" w:cs="Times New Roman"/>
          <w:sz w:val="28"/>
          <w:szCs w:val="28"/>
        </w:rPr>
        <w:t>Это заметно как в эскизных поисках, так и в самих произведениях времени становления «новой граф</w:t>
      </w:r>
      <w:r w:rsidR="00B92418">
        <w:rPr>
          <w:rFonts w:ascii="Times New Roman" w:hAnsi="Times New Roman" w:cs="Times New Roman"/>
          <w:sz w:val="28"/>
          <w:szCs w:val="28"/>
        </w:rPr>
        <w:t>ичности», которую можно прослед</w:t>
      </w:r>
      <w:r w:rsidR="00B92418" w:rsidRPr="00B92418">
        <w:rPr>
          <w:rFonts w:ascii="Times New Roman" w:hAnsi="Times New Roman" w:cs="Times New Roman"/>
          <w:sz w:val="28"/>
          <w:szCs w:val="28"/>
        </w:rPr>
        <w:t>ить по объемному наследию рисунков и эстампов тех чрезвычайно новаторских и творческих лет. Отдавая дань пути к «беспредметн</w:t>
      </w:r>
      <w:r w:rsidR="00B92418">
        <w:rPr>
          <w:rFonts w:ascii="Times New Roman" w:hAnsi="Times New Roman" w:cs="Times New Roman"/>
          <w:sz w:val="28"/>
          <w:szCs w:val="28"/>
        </w:rPr>
        <w:t>ому» искусству, на котором «иск</w:t>
      </w:r>
      <w:r w:rsidR="00B92418" w:rsidRPr="00B92418">
        <w:rPr>
          <w:rFonts w:ascii="Times New Roman" w:hAnsi="Times New Roman" w:cs="Times New Roman"/>
          <w:sz w:val="28"/>
          <w:szCs w:val="28"/>
        </w:rPr>
        <w:t>усство предметов» сыграло внешне тра</w:t>
      </w:r>
      <w:r w:rsidR="00B92418">
        <w:rPr>
          <w:rFonts w:ascii="Times New Roman" w:hAnsi="Times New Roman" w:cs="Times New Roman"/>
          <w:sz w:val="28"/>
          <w:szCs w:val="28"/>
        </w:rPr>
        <w:t>гическую роль, мы не должны заб</w:t>
      </w:r>
      <w:r w:rsidR="00B92418" w:rsidRPr="00B92418">
        <w:rPr>
          <w:rFonts w:ascii="Times New Roman" w:hAnsi="Times New Roman" w:cs="Times New Roman"/>
          <w:sz w:val="28"/>
          <w:szCs w:val="28"/>
        </w:rPr>
        <w:t>ывать о том, что рядом с формальными</w:t>
      </w:r>
      <w:r w:rsidR="00B92418">
        <w:rPr>
          <w:rFonts w:ascii="Times New Roman" w:hAnsi="Times New Roman" w:cs="Times New Roman"/>
          <w:sz w:val="28"/>
          <w:szCs w:val="28"/>
        </w:rPr>
        <w:t xml:space="preserve"> поисками существовало и развив</w:t>
      </w:r>
      <w:r w:rsidR="00B92418" w:rsidRPr="00B92418">
        <w:rPr>
          <w:rFonts w:ascii="Times New Roman" w:hAnsi="Times New Roman" w:cs="Times New Roman"/>
          <w:sz w:val="28"/>
          <w:szCs w:val="28"/>
        </w:rPr>
        <w:t xml:space="preserve">алось фигуративное изобразительное искусство. Учтя опыт «беспредметников», оно уже не могло быть таким иллюзорным, как раньше, но и терять чувственное восприятие реальных объектов не считало </w:t>
      </w:r>
      <w:r w:rsidR="00B92418" w:rsidRPr="00B92418">
        <w:rPr>
          <w:rFonts w:ascii="Times New Roman" w:hAnsi="Times New Roman" w:cs="Times New Roman"/>
          <w:sz w:val="28"/>
          <w:szCs w:val="28"/>
        </w:rPr>
        <w:lastRenderedPageBreak/>
        <w:t>разумным. В первую очередь это относится к искусству книги и художникам данной сферы деятельности. Высокий уровень мастеров русской книжной графики и зрелость их таланта позволили</w:t>
      </w:r>
      <w:r w:rsidR="00D94AB9">
        <w:rPr>
          <w:rFonts w:ascii="Times New Roman" w:hAnsi="Times New Roman" w:cs="Times New Roman"/>
          <w:sz w:val="28"/>
          <w:szCs w:val="28"/>
        </w:rPr>
        <w:t xml:space="preserve"> быстро учесть новое и не потер</w:t>
      </w:r>
      <w:r w:rsidR="00B92418" w:rsidRPr="00B92418">
        <w:rPr>
          <w:rFonts w:ascii="Times New Roman" w:hAnsi="Times New Roman" w:cs="Times New Roman"/>
          <w:sz w:val="28"/>
          <w:szCs w:val="28"/>
        </w:rPr>
        <w:t xml:space="preserve">ять наработанное. Вещи в их натюрмортных композициях несут в себе красоту прошедших времен, но </w:t>
      </w:r>
      <w:proofErr w:type="gramStart"/>
      <w:r w:rsidR="00B92418" w:rsidRPr="00B92418">
        <w:rPr>
          <w:rFonts w:ascii="Times New Roman" w:hAnsi="Times New Roman" w:cs="Times New Roman"/>
          <w:sz w:val="28"/>
          <w:szCs w:val="28"/>
        </w:rPr>
        <w:t>под</w:t>
      </w:r>
      <w:r w:rsidR="00D94AB9">
        <w:rPr>
          <w:rFonts w:ascii="Times New Roman" w:hAnsi="Times New Roman" w:cs="Times New Roman"/>
          <w:sz w:val="28"/>
          <w:szCs w:val="28"/>
        </w:rPr>
        <w:t>д</w:t>
      </w:r>
      <w:r w:rsidR="00B92418" w:rsidRPr="00B92418">
        <w:rPr>
          <w:rFonts w:ascii="Times New Roman" w:hAnsi="Times New Roman" w:cs="Times New Roman"/>
          <w:sz w:val="28"/>
          <w:szCs w:val="28"/>
        </w:rPr>
        <w:t>ают</w:t>
      </w:r>
      <w:r w:rsidR="00B92418">
        <w:rPr>
          <w:rFonts w:ascii="Times New Roman" w:hAnsi="Times New Roman" w:cs="Times New Roman"/>
          <w:sz w:val="28"/>
          <w:szCs w:val="28"/>
        </w:rPr>
        <w:t>ся</w:t>
      </w:r>
      <w:proofErr w:type="gramEnd"/>
      <w:r w:rsidR="00B92418">
        <w:rPr>
          <w:rFonts w:ascii="Times New Roman" w:hAnsi="Times New Roman" w:cs="Times New Roman"/>
          <w:sz w:val="28"/>
          <w:szCs w:val="28"/>
        </w:rPr>
        <w:t xml:space="preserve"> как только что «сконструиров</w:t>
      </w:r>
      <w:r w:rsidR="00B92418" w:rsidRPr="00B92418">
        <w:rPr>
          <w:rFonts w:ascii="Times New Roman" w:hAnsi="Times New Roman" w:cs="Times New Roman"/>
          <w:sz w:val="28"/>
          <w:szCs w:val="28"/>
        </w:rPr>
        <w:t>анные» художником. Значительную часть своей творческой жизни посвятили натюрморту</w:t>
      </w:r>
      <w:r w:rsidR="00B92418">
        <w:rPr>
          <w:rFonts w:ascii="Times New Roman" w:hAnsi="Times New Roman" w:cs="Times New Roman"/>
          <w:sz w:val="28"/>
          <w:szCs w:val="28"/>
        </w:rPr>
        <w:t xml:space="preserve"> </w:t>
      </w:r>
      <w:r w:rsidR="004C0ECD">
        <w:rPr>
          <w:rFonts w:ascii="Times New Roman" w:hAnsi="Times New Roman" w:cs="Times New Roman"/>
          <w:sz w:val="28"/>
          <w:szCs w:val="28"/>
        </w:rPr>
        <w:t xml:space="preserve">Н.Н. </w:t>
      </w:r>
      <w:proofErr w:type="gramStart"/>
      <w:r w:rsidR="004C0ECD">
        <w:rPr>
          <w:rFonts w:ascii="Times New Roman" w:hAnsi="Times New Roman" w:cs="Times New Roman"/>
          <w:sz w:val="28"/>
          <w:szCs w:val="28"/>
        </w:rPr>
        <w:t>Купреянов(</w:t>
      </w:r>
      <w:proofErr w:type="gramEnd"/>
      <w:r w:rsidR="004C0ECD">
        <w:rPr>
          <w:rFonts w:ascii="Times New Roman" w:hAnsi="Times New Roman" w:cs="Times New Roman"/>
          <w:sz w:val="28"/>
          <w:szCs w:val="28"/>
        </w:rPr>
        <w:t>Прил. Г)</w:t>
      </w:r>
      <w:r w:rsidR="00B92418" w:rsidRPr="00B92418">
        <w:rPr>
          <w:rFonts w:ascii="Times New Roman" w:hAnsi="Times New Roman" w:cs="Times New Roman"/>
          <w:sz w:val="28"/>
          <w:szCs w:val="28"/>
        </w:rPr>
        <w:t>, В.А. Фаворский. Много прекрасных натюрмортов — книжных иллюстраций и</w:t>
      </w:r>
      <w:r w:rsidR="00993AA1">
        <w:rPr>
          <w:rFonts w:ascii="Times New Roman" w:hAnsi="Times New Roman" w:cs="Times New Roman"/>
          <w:sz w:val="28"/>
          <w:szCs w:val="28"/>
        </w:rPr>
        <w:t xml:space="preserve">сполнил В.В. </w:t>
      </w:r>
      <w:proofErr w:type="spellStart"/>
      <w:r w:rsidR="00993AA1">
        <w:rPr>
          <w:rFonts w:ascii="Times New Roman" w:hAnsi="Times New Roman" w:cs="Times New Roman"/>
          <w:sz w:val="28"/>
          <w:szCs w:val="28"/>
        </w:rPr>
        <w:t>Домогацкий</w:t>
      </w:r>
      <w:proofErr w:type="spellEnd"/>
      <w:r w:rsidR="00993AA1">
        <w:rPr>
          <w:rFonts w:ascii="Times New Roman" w:hAnsi="Times New Roman" w:cs="Times New Roman"/>
          <w:sz w:val="28"/>
          <w:szCs w:val="28"/>
        </w:rPr>
        <w:t xml:space="preserve"> (Прил. Д</w:t>
      </w:r>
      <w:r w:rsidR="00B92418" w:rsidRPr="00B92418">
        <w:rPr>
          <w:rFonts w:ascii="Times New Roman" w:hAnsi="Times New Roman" w:cs="Times New Roman"/>
          <w:sz w:val="28"/>
          <w:szCs w:val="28"/>
        </w:rPr>
        <w:t>). Во второй половине XX в. графи</w:t>
      </w:r>
      <w:r w:rsidR="00B92418">
        <w:rPr>
          <w:rFonts w:ascii="Times New Roman" w:hAnsi="Times New Roman" w:cs="Times New Roman"/>
          <w:sz w:val="28"/>
          <w:szCs w:val="28"/>
        </w:rPr>
        <w:t>ческий натюрморт стал почти нео</w:t>
      </w:r>
      <w:r w:rsidR="00B92418" w:rsidRPr="00B92418">
        <w:rPr>
          <w:rFonts w:ascii="Times New Roman" w:hAnsi="Times New Roman" w:cs="Times New Roman"/>
          <w:sz w:val="28"/>
          <w:szCs w:val="28"/>
        </w:rPr>
        <w:t>тъемлемой частью творческой жизни каждого русского графика. Только их перечисление может занять не одну страницу. Объемное исследование можно посвятить натюрмортам, выполненным в т</w:t>
      </w:r>
      <w:r w:rsidR="00B92418">
        <w:rPr>
          <w:rFonts w:ascii="Times New Roman" w:hAnsi="Times New Roman" w:cs="Times New Roman"/>
          <w:sz w:val="28"/>
          <w:szCs w:val="28"/>
        </w:rPr>
        <w:t>ехнике офорта, линогравюры, лит</w:t>
      </w:r>
      <w:r w:rsidR="00B92418" w:rsidRPr="00B92418">
        <w:rPr>
          <w:rFonts w:ascii="Times New Roman" w:hAnsi="Times New Roman" w:cs="Times New Roman"/>
          <w:sz w:val="28"/>
          <w:szCs w:val="28"/>
        </w:rPr>
        <w:t xml:space="preserve">ографии и акварели в Графическом комбинате художественного фонда Союза художников России. Графические </w:t>
      </w:r>
      <w:r w:rsidR="00B92418">
        <w:rPr>
          <w:rFonts w:ascii="Times New Roman" w:hAnsi="Times New Roman" w:cs="Times New Roman"/>
          <w:sz w:val="28"/>
          <w:szCs w:val="28"/>
        </w:rPr>
        <w:t>натюрморты, исполненные худ</w:t>
      </w:r>
      <w:r w:rsidR="00B92418" w:rsidRPr="00B92418">
        <w:rPr>
          <w:rFonts w:ascii="Times New Roman" w:hAnsi="Times New Roman" w:cs="Times New Roman"/>
          <w:sz w:val="28"/>
          <w:szCs w:val="28"/>
        </w:rPr>
        <w:t xml:space="preserve">ожниками комбината, украшали стены школ, детских садов и гостиниц даже </w:t>
      </w:r>
      <w:r w:rsidR="00E41070">
        <w:rPr>
          <w:rFonts w:ascii="Times New Roman" w:hAnsi="Times New Roman" w:cs="Times New Roman"/>
          <w:sz w:val="28"/>
          <w:szCs w:val="28"/>
        </w:rPr>
        <w:t>в маленьких российских городах</w:t>
      </w:r>
      <w:r w:rsidR="00E41070" w:rsidRPr="00E41070">
        <w:rPr>
          <w:rFonts w:ascii="Times New Roman" w:hAnsi="Times New Roman" w:cs="Times New Roman"/>
          <w:sz w:val="28"/>
          <w:szCs w:val="28"/>
        </w:rPr>
        <w:t xml:space="preserve"> </w:t>
      </w:r>
      <w:r w:rsidR="00E41070">
        <w:rPr>
          <w:rFonts w:ascii="Times New Roman" w:hAnsi="Times New Roman" w:cs="Times New Roman"/>
          <w:sz w:val="28"/>
          <w:szCs w:val="28"/>
        </w:rPr>
        <w:t>[11]</w:t>
      </w:r>
      <w:r w:rsidR="00E41070" w:rsidRPr="00E41070">
        <w:rPr>
          <w:rFonts w:ascii="Times New Roman" w:hAnsi="Times New Roman" w:cs="Times New Roman"/>
          <w:sz w:val="28"/>
          <w:szCs w:val="28"/>
        </w:rPr>
        <w:t>.</w:t>
      </w:r>
    </w:p>
    <w:p w:rsidR="00E70A41" w:rsidRPr="00993AA1" w:rsidRDefault="00E41070" w:rsidP="00735751">
      <w:pPr>
        <w:spacing w:line="360" w:lineRule="auto"/>
        <w:jc w:val="both"/>
        <w:rPr>
          <w:rFonts w:ascii="Times New Roman" w:hAnsi="Times New Roman" w:cs="Times New Roman"/>
          <w:sz w:val="28"/>
          <w:szCs w:val="28"/>
        </w:rPr>
      </w:pPr>
      <w:r w:rsidRPr="00E41070">
        <w:rPr>
          <w:rFonts w:ascii="Times New Roman" w:hAnsi="Times New Roman" w:cs="Times New Roman"/>
          <w:sz w:val="28"/>
          <w:szCs w:val="28"/>
        </w:rPr>
        <w:t xml:space="preserve">     </w:t>
      </w:r>
      <w:r w:rsidR="00B92418" w:rsidRPr="00B92418">
        <w:rPr>
          <w:rFonts w:ascii="Times New Roman" w:hAnsi="Times New Roman" w:cs="Times New Roman"/>
          <w:sz w:val="28"/>
          <w:szCs w:val="28"/>
        </w:rPr>
        <w:t>Концепция Союза художников СССР о «внесении красоты в быт советского человека» в значительной мере осуществлялась через н</w:t>
      </w:r>
      <w:r w:rsidR="00D94AB9">
        <w:rPr>
          <w:rFonts w:ascii="Times New Roman" w:hAnsi="Times New Roman" w:cs="Times New Roman"/>
          <w:sz w:val="28"/>
          <w:szCs w:val="28"/>
        </w:rPr>
        <w:t>атюрмортные композиции</w:t>
      </w:r>
      <w:r w:rsidR="00B92418" w:rsidRPr="00B92418">
        <w:rPr>
          <w:rFonts w:ascii="Times New Roman" w:hAnsi="Times New Roman" w:cs="Times New Roman"/>
          <w:sz w:val="28"/>
          <w:szCs w:val="28"/>
        </w:rPr>
        <w:t>. Эти композиции были очень разные. В 50–60-е годы XX в. много было сделано натюрмортов в черно-белой и цветной линогравюре. Можно сказать, что возник определенный стандарт советских натюрмортных эстампных композиций, просуществовавший несколько десятилетий. Начиная с линогравюрных натюрмортов с цветами И.А. Соколова 50-х годов и линогравюр Т.П. Гусевой 60–70-х годов, их было напечатано многие</w:t>
      </w:r>
      <w:r w:rsidR="00D94AB9">
        <w:rPr>
          <w:rFonts w:ascii="Times New Roman" w:hAnsi="Times New Roman" w:cs="Times New Roman"/>
          <w:sz w:val="28"/>
          <w:szCs w:val="28"/>
        </w:rPr>
        <w:t xml:space="preserve"> тысячи</w:t>
      </w:r>
      <w:r w:rsidR="00B92418" w:rsidRPr="00B92418">
        <w:rPr>
          <w:rFonts w:ascii="Times New Roman" w:hAnsi="Times New Roman" w:cs="Times New Roman"/>
          <w:sz w:val="28"/>
          <w:szCs w:val="28"/>
        </w:rPr>
        <w:t>. Заметную роль в эстампе стали игр</w:t>
      </w:r>
      <w:r w:rsidR="00993AA1">
        <w:rPr>
          <w:rFonts w:ascii="Times New Roman" w:hAnsi="Times New Roman" w:cs="Times New Roman"/>
          <w:sz w:val="28"/>
          <w:szCs w:val="28"/>
        </w:rPr>
        <w:t>ать офортные натюрморты (Прил. Д</w:t>
      </w:r>
      <w:r w:rsidR="00B92418" w:rsidRPr="00B92418">
        <w:rPr>
          <w:rFonts w:ascii="Times New Roman" w:hAnsi="Times New Roman" w:cs="Times New Roman"/>
          <w:sz w:val="28"/>
          <w:szCs w:val="28"/>
        </w:rPr>
        <w:t>). С середины 60-х годов, с поворо</w:t>
      </w:r>
      <w:r w:rsidR="00B92418">
        <w:rPr>
          <w:rFonts w:ascii="Times New Roman" w:hAnsi="Times New Roman" w:cs="Times New Roman"/>
          <w:sz w:val="28"/>
          <w:szCs w:val="28"/>
        </w:rPr>
        <w:t>том советской графики к станков</w:t>
      </w:r>
      <w:r w:rsidR="00B92418" w:rsidRPr="00B92418">
        <w:rPr>
          <w:rFonts w:ascii="Times New Roman" w:hAnsi="Times New Roman" w:cs="Times New Roman"/>
          <w:sz w:val="28"/>
          <w:szCs w:val="28"/>
        </w:rPr>
        <w:t>ому</w:t>
      </w:r>
      <w:r w:rsidR="00B92418">
        <w:rPr>
          <w:rFonts w:ascii="Times New Roman" w:hAnsi="Times New Roman" w:cs="Times New Roman"/>
          <w:sz w:val="28"/>
          <w:szCs w:val="28"/>
        </w:rPr>
        <w:t xml:space="preserve"> </w:t>
      </w:r>
      <w:r w:rsidR="00B92418" w:rsidRPr="00B92418">
        <w:rPr>
          <w:rFonts w:ascii="Times New Roman" w:hAnsi="Times New Roman" w:cs="Times New Roman"/>
          <w:sz w:val="28"/>
          <w:szCs w:val="28"/>
        </w:rPr>
        <w:t>серийному «выставочному» рисунку,</w:t>
      </w:r>
      <w:r w:rsidR="00B92418">
        <w:rPr>
          <w:rFonts w:ascii="Times New Roman" w:hAnsi="Times New Roman" w:cs="Times New Roman"/>
          <w:sz w:val="28"/>
          <w:szCs w:val="28"/>
        </w:rPr>
        <w:t xml:space="preserve"> появляются рисованные «выставо</w:t>
      </w:r>
      <w:r w:rsidR="00B92418" w:rsidRPr="00B92418">
        <w:rPr>
          <w:rFonts w:ascii="Times New Roman" w:hAnsi="Times New Roman" w:cs="Times New Roman"/>
          <w:sz w:val="28"/>
          <w:szCs w:val="28"/>
        </w:rPr>
        <w:t>чные» натюрморты. Эта специфическая «</w:t>
      </w:r>
      <w:proofErr w:type="spellStart"/>
      <w:r w:rsidR="00B92418" w:rsidRPr="00B92418">
        <w:rPr>
          <w:rFonts w:ascii="Times New Roman" w:hAnsi="Times New Roman" w:cs="Times New Roman"/>
          <w:sz w:val="28"/>
          <w:szCs w:val="28"/>
        </w:rPr>
        <w:t>выставочность</w:t>
      </w:r>
      <w:proofErr w:type="spellEnd"/>
      <w:r w:rsidR="00B92418" w:rsidRPr="00B92418">
        <w:rPr>
          <w:rFonts w:ascii="Times New Roman" w:hAnsi="Times New Roman" w:cs="Times New Roman"/>
          <w:sz w:val="28"/>
          <w:szCs w:val="28"/>
        </w:rPr>
        <w:t xml:space="preserve">» выражалась тогда «в тяготении к особой официальной “импозантности” листа, к его предельной формальной завершенности, когда, </w:t>
      </w:r>
      <w:r w:rsidR="00B92418" w:rsidRPr="00B92418">
        <w:rPr>
          <w:rFonts w:ascii="Times New Roman" w:hAnsi="Times New Roman" w:cs="Times New Roman"/>
          <w:sz w:val="28"/>
          <w:szCs w:val="28"/>
        </w:rPr>
        <w:lastRenderedPageBreak/>
        <w:t>ста</w:t>
      </w:r>
      <w:r w:rsidR="00B92418">
        <w:rPr>
          <w:rFonts w:ascii="Times New Roman" w:hAnsi="Times New Roman" w:cs="Times New Roman"/>
          <w:sz w:val="28"/>
          <w:szCs w:val="28"/>
        </w:rPr>
        <w:t>раясь целиком использовать дост</w:t>
      </w:r>
      <w:r w:rsidR="00B92418" w:rsidRPr="00B92418">
        <w:rPr>
          <w:rFonts w:ascii="Times New Roman" w:hAnsi="Times New Roman" w:cs="Times New Roman"/>
          <w:sz w:val="28"/>
          <w:szCs w:val="28"/>
        </w:rPr>
        <w:t>авшуюся ему “территор</w:t>
      </w:r>
      <w:r w:rsidR="00B92418">
        <w:rPr>
          <w:rFonts w:ascii="Times New Roman" w:hAnsi="Times New Roman" w:cs="Times New Roman"/>
          <w:sz w:val="28"/>
          <w:szCs w:val="28"/>
        </w:rPr>
        <w:t>ию” стены, а тем самым и поверх</w:t>
      </w:r>
      <w:r w:rsidR="00B92418" w:rsidRPr="00B92418">
        <w:rPr>
          <w:rFonts w:ascii="Times New Roman" w:hAnsi="Times New Roman" w:cs="Times New Roman"/>
          <w:sz w:val="28"/>
          <w:szCs w:val="28"/>
        </w:rPr>
        <w:t>ность бумаги, художник как бы заполняет свой лист рисунком от одного до друг</w:t>
      </w:r>
      <w:r w:rsidR="00B92418">
        <w:rPr>
          <w:rFonts w:ascii="Times New Roman" w:hAnsi="Times New Roman" w:cs="Times New Roman"/>
          <w:sz w:val="28"/>
          <w:szCs w:val="28"/>
        </w:rPr>
        <w:t>ого края»</w:t>
      </w:r>
      <w:r w:rsidR="00B92418" w:rsidRPr="00B92418">
        <w:rPr>
          <w:rFonts w:ascii="Times New Roman" w:hAnsi="Times New Roman" w:cs="Times New Roman"/>
          <w:sz w:val="28"/>
          <w:szCs w:val="28"/>
        </w:rPr>
        <w:t>, — пишет искусствовед Г. Поспелов. Основной элемент графики в этих работах — «натруженная» и «честн</w:t>
      </w:r>
      <w:r w:rsidR="00B92418">
        <w:rPr>
          <w:rFonts w:ascii="Times New Roman" w:hAnsi="Times New Roman" w:cs="Times New Roman"/>
          <w:sz w:val="28"/>
          <w:szCs w:val="28"/>
        </w:rPr>
        <w:t>о» положенная карандашная штрих</w:t>
      </w:r>
      <w:r w:rsidR="00B92418" w:rsidRPr="00B92418">
        <w:rPr>
          <w:rFonts w:ascii="Times New Roman" w:hAnsi="Times New Roman" w:cs="Times New Roman"/>
          <w:sz w:val="28"/>
          <w:szCs w:val="28"/>
        </w:rPr>
        <w:t>овка. В лучших вариантах штриховка раб</w:t>
      </w:r>
      <w:r w:rsidR="00B92418">
        <w:rPr>
          <w:rFonts w:ascii="Times New Roman" w:hAnsi="Times New Roman" w:cs="Times New Roman"/>
          <w:sz w:val="28"/>
          <w:szCs w:val="28"/>
        </w:rPr>
        <w:t>отала как серебристый фон, прид</w:t>
      </w:r>
      <w:r w:rsidR="00B92418" w:rsidRPr="00B92418">
        <w:rPr>
          <w:rFonts w:ascii="Times New Roman" w:hAnsi="Times New Roman" w:cs="Times New Roman"/>
          <w:sz w:val="28"/>
          <w:szCs w:val="28"/>
        </w:rPr>
        <w:t xml:space="preserve">авая легкость рисунку, в худших — получался </w:t>
      </w:r>
      <w:r w:rsidR="00B92418">
        <w:rPr>
          <w:rFonts w:ascii="Times New Roman" w:hAnsi="Times New Roman" w:cs="Times New Roman"/>
          <w:sz w:val="28"/>
          <w:szCs w:val="28"/>
        </w:rPr>
        <w:t>лист с уныло серым прос</w:t>
      </w:r>
      <w:r w:rsidR="00B92418" w:rsidRPr="00B92418">
        <w:rPr>
          <w:rFonts w:ascii="Times New Roman" w:hAnsi="Times New Roman" w:cs="Times New Roman"/>
          <w:sz w:val="28"/>
          <w:szCs w:val="28"/>
        </w:rPr>
        <w:t>транством. Плотное наполнение всего листа штрихом говорило о его внутренней связи с эстампом 50-х годов, но в отличие от эстампа штрих, несмотря на его монотонность, позволял «войти» в рисунок вслед за рукой художника. Штрих, заполняющий все уголк</w:t>
      </w:r>
      <w:r w:rsidR="00B92418">
        <w:rPr>
          <w:rFonts w:ascii="Times New Roman" w:hAnsi="Times New Roman" w:cs="Times New Roman"/>
          <w:sz w:val="28"/>
          <w:szCs w:val="28"/>
        </w:rPr>
        <w:t>и листа, часто создавал на изоб</w:t>
      </w:r>
      <w:r w:rsidR="00B92418" w:rsidRPr="00B92418">
        <w:rPr>
          <w:rFonts w:ascii="Times New Roman" w:hAnsi="Times New Roman" w:cs="Times New Roman"/>
          <w:sz w:val="28"/>
          <w:szCs w:val="28"/>
        </w:rPr>
        <w:t>разительной плоскости полумрак, из которого выступали затуманенные очертания предметных форм. Предметы могли быть самыми простыми и самыми вычурными, но штриховой полум</w:t>
      </w:r>
      <w:r w:rsidR="00B92418">
        <w:rPr>
          <w:rFonts w:ascii="Times New Roman" w:hAnsi="Times New Roman" w:cs="Times New Roman"/>
          <w:sz w:val="28"/>
          <w:szCs w:val="28"/>
        </w:rPr>
        <w:t>рак неизменно придавал им загад</w:t>
      </w:r>
      <w:r>
        <w:rPr>
          <w:rFonts w:ascii="Times New Roman" w:hAnsi="Times New Roman" w:cs="Times New Roman"/>
          <w:sz w:val="28"/>
          <w:szCs w:val="28"/>
        </w:rPr>
        <w:t>очный вид [8].</w:t>
      </w:r>
      <w:r w:rsidR="00B92418" w:rsidRPr="00B92418">
        <w:rPr>
          <w:rFonts w:ascii="Times New Roman" w:hAnsi="Times New Roman" w:cs="Times New Roman"/>
          <w:sz w:val="28"/>
          <w:szCs w:val="28"/>
        </w:rPr>
        <w:t xml:space="preserve"> Несмотря на довольно большие размеры натюрмортов, </w:t>
      </w:r>
      <w:r w:rsidR="00B92418">
        <w:rPr>
          <w:rFonts w:ascii="Times New Roman" w:hAnsi="Times New Roman" w:cs="Times New Roman"/>
          <w:sz w:val="28"/>
          <w:szCs w:val="28"/>
        </w:rPr>
        <w:t>предн</w:t>
      </w:r>
      <w:r w:rsidR="00B92418" w:rsidRPr="00B92418">
        <w:rPr>
          <w:rFonts w:ascii="Times New Roman" w:hAnsi="Times New Roman" w:cs="Times New Roman"/>
          <w:sz w:val="28"/>
          <w:szCs w:val="28"/>
        </w:rPr>
        <w:t xml:space="preserve">азначенных для выставок в </w:t>
      </w:r>
      <w:r w:rsidR="00B92418">
        <w:rPr>
          <w:rFonts w:ascii="Times New Roman" w:hAnsi="Times New Roman" w:cs="Times New Roman"/>
          <w:sz w:val="28"/>
          <w:szCs w:val="28"/>
        </w:rPr>
        <w:t>огромных залах, они были типичн</w:t>
      </w:r>
      <w:r w:rsidR="00B92418" w:rsidRPr="00B92418">
        <w:rPr>
          <w:rFonts w:ascii="Times New Roman" w:hAnsi="Times New Roman" w:cs="Times New Roman"/>
          <w:sz w:val="28"/>
          <w:szCs w:val="28"/>
        </w:rPr>
        <w:t>ым проявлением ухода от тягостной психологической действительности «развитого социализма». Вышедшие из о</w:t>
      </w:r>
      <w:r w:rsidR="00B92418">
        <w:rPr>
          <w:rFonts w:ascii="Times New Roman" w:hAnsi="Times New Roman" w:cs="Times New Roman"/>
          <w:sz w:val="28"/>
          <w:szCs w:val="28"/>
        </w:rPr>
        <w:t>бихода старые вещи, геометризир</w:t>
      </w:r>
      <w:r w:rsidR="00B92418" w:rsidRPr="00B92418">
        <w:rPr>
          <w:rFonts w:ascii="Times New Roman" w:hAnsi="Times New Roman" w:cs="Times New Roman"/>
          <w:sz w:val="28"/>
          <w:szCs w:val="28"/>
        </w:rPr>
        <w:t>ованные предметы, коробки, сухие фрукты и цветы создавали особый, отрешенный от внешнего влияния, реально-нереальный мир. От предметов часто оставалась только внешняя форма — оболочка,</w:t>
      </w:r>
      <w:r w:rsidR="00B92418" w:rsidRPr="00B92418">
        <w:t xml:space="preserve"> </w:t>
      </w:r>
      <w:r w:rsidR="00B92418">
        <w:rPr>
          <w:rFonts w:ascii="Times New Roman" w:hAnsi="Times New Roman" w:cs="Times New Roman"/>
          <w:sz w:val="28"/>
          <w:szCs w:val="28"/>
        </w:rPr>
        <w:t>лишенная внутренн</w:t>
      </w:r>
      <w:r w:rsidR="00B92418" w:rsidRPr="00B92418">
        <w:rPr>
          <w:rFonts w:ascii="Times New Roman" w:hAnsi="Times New Roman" w:cs="Times New Roman"/>
          <w:sz w:val="28"/>
          <w:szCs w:val="28"/>
        </w:rPr>
        <w:t>его наполнения. Это позволяло путем различных, иногда и лишенных раз умной логики комбинаций строить формальные, как бы застывшие в оцепенении композиции. Висящие на нит</w:t>
      </w:r>
      <w:r w:rsidR="00B92418">
        <w:rPr>
          <w:rFonts w:ascii="Times New Roman" w:hAnsi="Times New Roman" w:cs="Times New Roman"/>
          <w:sz w:val="28"/>
          <w:szCs w:val="28"/>
        </w:rPr>
        <w:t>ках сухие цветы или рыба, раков</w:t>
      </w:r>
      <w:r w:rsidR="00B92418" w:rsidRPr="00B92418">
        <w:rPr>
          <w:rFonts w:ascii="Times New Roman" w:hAnsi="Times New Roman" w:cs="Times New Roman"/>
          <w:sz w:val="28"/>
          <w:szCs w:val="28"/>
        </w:rPr>
        <w:t>ины из далеких стран и причудливые ор</w:t>
      </w:r>
      <w:r w:rsidR="00B92418">
        <w:rPr>
          <w:rFonts w:ascii="Times New Roman" w:hAnsi="Times New Roman" w:cs="Times New Roman"/>
          <w:sz w:val="28"/>
          <w:szCs w:val="28"/>
        </w:rPr>
        <w:t>ехи в сочетании с гипсовыми мул</w:t>
      </w:r>
      <w:r w:rsidR="00B92418" w:rsidRPr="00B92418">
        <w:rPr>
          <w:rFonts w:ascii="Times New Roman" w:hAnsi="Times New Roman" w:cs="Times New Roman"/>
          <w:sz w:val="28"/>
          <w:szCs w:val="28"/>
        </w:rPr>
        <w:t xml:space="preserve">яжами создавали свой вторичный «засушенный» мир. Он был несомненно лиричным, но откровенно удушливым. Однако даже среди этого моря натюрмортной графики в числе первых необходимо отметить работы Д.И. Митрохина. Прикованный к кровати больной, гениальный русский художник, который как в дореволюционное, так и в послереволюционное время был одним из самых заметных графиков страны, смог в конце жизни стать во главе целого направления в искусстве советского натюрморта 30–60х годов. </w:t>
      </w:r>
      <w:r w:rsidR="00B92418" w:rsidRPr="00B92418">
        <w:rPr>
          <w:rFonts w:ascii="Times New Roman" w:hAnsi="Times New Roman" w:cs="Times New Roman"/>
          <w:sz w:val="28"/>
          <w:szCs w:val="28"/>
        </w:rPr>
        <w:lastRenderedPageBreak/>
        <w:t xml:space="preserve">Простой черный карандаш в сочетании с акварелью позволяет донести до зрителя всю гамму чувств, теснившихся в душе художника. Иногда </w:t>
      </w:r>
      <w:r w:rsidR="00B92418">
        <w:rPr>
          <w:rFonts w:ascii="Times New Roman" w:hAnsi="Times New Roman" w:cs="Times New Roman"/>
          <w:sz w:val="28"/>
          <w:szCs w:val="28"/>
        </w:rPr>
        <w:t>он обращается к цветному каранд</w:t>
      </w:r>
      <w:r w:rsidR="00B92418" w:rsidRPr="00B92418">
        <w:rPr>
          <w:rFonts w:ascii="Times New Roman" w:hAnsi="Times New Roman" w:cs="Times New Roman"/>
          <w:sz w:val="28"/>
          <w:szCs w:val="28"/>
        </w:rPr>
        <w:t>ашу или «сухой игле», но простой графитный штрих,</w:t>
      </w:r>
      <w:r w:rsidR="00B92418" w:rsidRPr="00B92418">
        <w:t xml:space="preserve"> </w:t>
      </w:r>
      <w:r w:rsidR="00B92418">
        <w:rPr>
          <w:rFonts w:ascii="Times New Roman" w:hAnsi="Times New Roman" w:cs="Times New Roman"/>
          <w:sz w:val="28"/>
          <w:szCs w:val="28"/>
        </w:rPr>
        <w:t>оживленный проз</w:t>
      </w:r>
      <w:r w:rsidR="00B92418" w:rsidRPr="00B92418">
        <w:rPr>
          <w:rFonts w:ascii="Times New Roman" w:hAnsi="Times New Roman" w:cs="Times New Roman"/>
          <w:sz w:val="28"/>
          <w:szCs w:val="28"/>
        </w:rPr>
        <w:t xml:space="preserve">рачными цветными пятнами, остается его любовью до конца жизни. На небольших обрывках бумаги, которые он с удовольствием дарил, был развернут удивительный </w:t>
      </w:r>
      <w:proofErr w:type="spellStart"/>
      <w:r w:rsidR="00B92418" w:rsidRPr="00B92418">
        <w:rPr>
          <w:rFonts w:ascii="Times New Roman" w:hAnsi="Times New Roman" w:cs="Times New Roman"/>
          <w:sz w:val="28"/>
          <w:szCs w:val="28"/>
        </w:rPr>
        <w:t>митрохинский</w:t>
      </w:r>
      <w:proofErr w:type="spellEnd"/>
      <w:r w:rsidR="00B92418" w:rsidRPr="00B92418">
        <w:rPr>
          <w:rFonts w:ascii="Times New Roman" w:hAnsi="Times New Roman" w:cs="Times New Roman"/>
          <w:sz w:val="28"/>
          <w:szCs w:val="28"/>
        </w:rPr>
        <w:t xml:space="preserve"> предметный мир из цветов, рыб, аптечных склянок, овощей и фрукт</w:t>
      </w:r>
      <w:r w:rsidR="00B92418">
        <w:rPr>
          <w:rFonts w:ascii="Times New Roman" w:hAnsi="Times New Roman" w:cs="Times New Roman"/>
          <w:sz w:val="28"/>
          <w:szCs w:val="28"/>
        </w:rPr>
        <w:t>ов. Составляя композиции из неб</w:t>
      </w:r>
      <w:r w:rsidR="00B92418" w:rsidRPr="00B92418">
        <w:rPr>
          <w:rFonts w:ascii="Times New Roman" w:hAnsi="Times New Roman" w:cs="Times New Roman"/>
          <w:sz w:val="28"/>
          <w:szCs w:val="28"/>
        </w:rPr>
        <w:t>ольшого числа крупно взятых, приближ</w:t>
      </w:r>
      <w:r w:rsidR="00B92418">
        <w:rPr>
          <w:rFonts w:ascii="Times New Roman" w:hAnsi="Times New Roman" w:cs="Times New Roman"/>
          <w:sz w:val="28"/>
          <w:szCs w:val="28"/>
        </w:rPr>
        <w:t>енных к переднему плану предмет</w:t>
      </w:r>
      <w:r w:rsidR="00B92418" w:rsidRPr="00B92418">
        <w:rPr>
          <w:rFonts w:ascii="Times New Roman" w:hAnsi="Times New Roman" w:cs="Times New Roman"/>
          <w:sz w:val="28"/>
          <w:szCs w:val="28"/>
        </w:rPr>
        <w:t>ов, Митрохин рассматривает их в упор,</w:t>
      </w:r>
      <w:r w:rsidR="00B92418">
        <w:rPr>
          <w:rFonts w:ascii="Times New Roman" w:hAnsi="Times New Roman" w:cs="Times New Roman"/>
          <w:sz w:val="28"/>
          <w:szCs w:val="28"/>
        </w:rPr>
        <w:t xml:space="preserve"> позволяя себе и зрителю наслад</w:t>
      </w:r>
      <w:r w:rsidR="00B92418" w:rsidRPr="00B92418">
        <w:rPr>
          <w:rFonts w:ascii="Times New Roman" w:hAnsi="Times New Roman" w:cs="Times New Roman"/>
          <w:sz w:val="28"/>
          <w:szCs w:val="28"/>
        </w:rPr>
        <w:t>иться их формо</w:t>
      </w:r>
      <w:r w:rsidR="00B92418">
        <w:rPr>
          <w:rFonts w:ascii="Times New Roman" w:hAnsi="Times New Roman" w:cs="Times New Roman"/>
          <w:sz w:val="28"/>
          <w:szCs w:val="28"/>
        </w:rPr>
        <w:t xml:space="preserve">й и цветом. С течением времени </w:t>
      </w:r>
      <w:r w:rsidR="00B92418" w:rsidRPr="00B92418">
        <w:rPr>
          <w:rFonts w:ascii="Times New Roman" w:hAnsi="Times New Roman" w:cs="Times New Roman"/>
          <w:sz w:val="28"/>
          <w:szCs w:val="28"/>
        </w:rPr>
        <w:t>он приходит к своего рода «портретам</w:t>
      </w:r>
      <w:r w:rsidR="00B92418">
        <w:rPr>
          <w:rFonts w:ascii="Times New Roman" w:hAnsi="Times New Roman" w:cs="Times New Roman"/>
          <w:sz w:val="28"/>
          <w:szCs w:val="28"/>
        </w:rPr>
        <w:t xml:space="preserve"> </w:t>
      </w:r>
      <w:r w:rsidR="00B92418" w:rsidRPr="00B92418">
        <w:rPr>
          <w:rFonts w:ascii="Times New Roman" w:hAnsi="Times New Roman" w:cs="Times New Roman"/>
          <w:sz w:val="28"/>
          <w:szCs w:val="28"/>
        </w:rPr>
        <w:t>натюрмортам», в которых изображен всего один предмет: груша, ананас, рыба, гиацинт, тюльпан, мальва, гладиолус, гранат, р</w:t>
      </w:r>
      <w:r w:rsidR="00993AA1">
        <w:rPr>
          <w:rFonts w:ascii="Times New Roman" w:hAnsi="Times New Roman" w:cs="Times New Roman"/>
          <w:sz w:val="28"/>
          <w:szCs w:val="28"/>
        </w:rPr>
        <w:t>юмка (Прил</w:t>
      </w:r>
      <w:r w:rsidR="00B92418" w:rsidRPr="00B92418">
        <w:rPr>
          <w:rFonts w:ascii="Times New Roman" w:hAnsi="Times New Roman" w:cs="Times New Roman"/>
          <w:sz w:val="28"/>
          <w:szCs w:val="28"/>
        </w:rPr>
        <w:t>.</w:t>
      </w:r>
      <w:r w:rsidR="00993AA1">
        <w:rPr>
          <w:rFonts w:ascii="Times New Roman" w:hAnsi="Times New Roman" w:cs="Times New Roman"/>
          <w:sz w:val="28"/>
          <w:szCs w:val="28"/>
        </w:rPr>
        <w:t xml:space="preserve"> Д)</w:t>
      </w:r>
      <w:r w:rsidR="00B92418" w:rsidRPr="00B92418">
        <w:rPr>
          <w:rFonts w:ascii="Times New Roman" w:hAnsi="Times New Roman" w:cs="Times New Roman"/>
          <w:sz w:val="28"/>
          <w:szCs w:val="28"/>
        </w:rPr>
        <w:t xml:space="preserve"> «Мне хотелось</w:t>
      </w:r>
      <w:r w:rsidR="00B92418">
        <w:rPr>
          <w:rFonts w:ascii="Times New Roman" w:hAnsi="Times New Roman" w:cs="Times New Roman"/>
          <w:sz w:val="28"/>
          <w:szCs w:val="28"/>
        </w:rPr>
        <w:t xml:space="preserve"> бы создавать рисунки законченн</w:t>
      </w:r>
      <w:r w:rsidR="00B92418" w:rsidRPr="00B92418">
        <w:rPr>
          <w:rFonts w:ascii="Times New Roman" w:hAnsi="Times New Roman" w:cs="Times New Roman"/>
          <w:sz w:val="28"/>
          <w:szCs w:val="28"/>
        </w:rPr>
        <w:t>ые, как кристаллы, а гла</w:t>
      </w:r>
      <w:r w:rsidR="00B92418">
        <w:rPr>
          <w:rFonts w:ascii="Times New Roman" w:hAnsi="Times New Roman" w:cs="Times New Roman"/>
          <w:sz w:val="28"/>
          <w:szCs w:val="28"/>
        </w:rPr>
        <w:t>вное живые», — говорил художник. И это у него</w:t>
      </w:r>
      <w:r w:rsidR="008E0A47">
        <w:rPr>
          <w:rFonts w:ascii="Times New Roman" w:hAnsi="Times New Roman" w:cs="Times New Roman"/>
          <w:sz w:val="28"/>
          <w:szCs w:val="28"/>
        </w:rPr>
        <w:t xml:space="preserve"> получалось.</w:t>
      </w:r>
    </w:p>
    <w:tbl>
      <w:tblPr>
        <w:tblStyle w:val="a3"/>
        <w:tblpPr w:leftFromText="180" w:rightFromText="180" w:vertAnchor="text" w:horzAnchor="margin" w:tblpXSpec="center" w:tblpY="587"/>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7"/>
      </w:tblGrid>
      <w:tr w:rsidR="00E70A41" w:rsidRPr="00C92A0B" w:rsidTr="00600C77">
        <w:trPr>
          <w:trHeight w:val="482"/>
        </w:trPr>
        <w:tc>
          <w:tcPr>
            <w:tcW w:w="8935" w:type="dxa"/>
          </w:tcPr>
          <w:p w:rsidR="00E70A41" w:rsidRPr="00C92A0B" w:rsidRDefault="00E70A41" w:rsidP="00735751">
            <w:pPr>
              <w:spacing w:after="16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2. </w:t>
            </w:r>
            <w:r w:rsidRPr="00C92A0B">
              <w:rPr>
                <w:rFonts w:ascii="Times New Roman" w:hAnsi="Times New Roman" w:cs="Times New Roman"/>
                <w:bCs/>
                <w:sz w:val="28"/>
                <w:szCs w:val="28"/>
              </w:rPr>
              <w:t>Художест</w:t>
            </w:r>
            <w:r>
              <w:rPr>
                <w:rFonts w:ascii="Times New Roman" w:hAnsi="Times New Roman" w:cs="Times New Roman"/>
                <w:bCs/>
                <w:sz w:val="28"/>
                <w:szCs w:val="28"/>
              </w:rPr>
              <w:t>венные задачи натюрморта в рисунке</w:t>
            </w:r>
          </w:p>
        </w:tc>
      </w:tr>
      <w:tr w:rsidR="00E70A41" w:rsidRPr="00BD0069" w:rsidTr="00600C77">
        <w:trPr>
          <w:trHeight w:val="948"/>
        </w:trPr>
        <w:tc>
          <w:tcPr>
            <w:tcW w:w="8935" w:type="dxa"/>
          </w:tcPr>
          <w:p w:rsidR="00E70A41" w:rsidRDefault="00E70A41" w:rsidP="00735751">
            <w:pPr>
              <w:spacing w:after="16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2.1 Академические </w:t>
            </w:r>
            <w:r w:rsidRPr="00C92A0B">
              <w:rPr>
                <w:rFonts w:ascii="Times New Roman" w:hAnsi="Times New Roman" w:cs="Times New Roman"/>
                <w:bCs/>
                <w:sz w:val="28"/>
                <w:szCs w:val="28"/>
              </w:rPr>
              <w:t>задачи</w:t>
            </w:r>
            <w:r>
              <w:rPr>
                <w:rFonts w:ascii="Times New Roman" w:hAnsi="Times New Roman" w:cs="Times New Roman"/>
                <w:bCs/>
                <w:sz w:val="28"/>
                <w:szCs w:val="28"/>
              </w:rPr>
              <w:t xml:space="preserve"> натюрморта</w:t>
            </w:r>
          </w:p>
          <w:p w:rsidR="00E70A41" w:rsidRPr="00E70A41" w:rsidRDefault="008728C8" w:rsidP="00735751">
            <w:pPr>
              <w:spacing w:line="360" w:lineRule="auto"/>
              <w:jc w:val="both"/>
              <w:rPr>
                <w:rFonts w:ascii="Times New Roman" w:hAnsi="Times New Roman" w:cs="Times New Roman"/>
                <w:sz w:val="28"/>
                <w:szCs w:val="28"/>
              </w:rPr>
            </w:pPr>
            <w:r>
              <w:t>1</w:t>
            </w:r>
            <w:r w:rsidR="00E70A41" w:rsidRPr="00E70A41">
              <w:rPr>
                <w:rFonts w:ascii="Times New Roman" w:hAnsi="Times New Roman" w:cs="Times New Roman"/>
                <w:sz w:val="28"/>
                <w:szCs w:val="28"/>
              </w:rPr>
              <w:t>. Цель и задачи</w:t>
            </w:r>
            <w:r w:rsidR="0015441A" w:rsidRPr="008728C8">
              <w:rPr>
                <w:rFonts w:ascii="Times New Roman" w:hAnsi="Times New Roman" w:cs="Times New Roman"/>
                <w:sz w:val="28"/>
                <w:szCs w:val="28"/>
              </w:rPr>
              <w:t xml:space="preserve"> </w:t>
            </w:r>
            <w:r w:rsidR="0015441A">
              <w:rPr>
                <w:rFonts w:ascii="Times New Roman" w:hAnsi="Times New Roman" w:cs="Times New Roman"/>
                <w:sz w:val="28"/>
                <w:szCs w:val="28"/>
              </w:rPr>
              <w:t>академического</w:t>
            </w:r>
            <w:r w:rsidR="00E70A41" w:rsidRPr="00E70A41">
              <w:rPr>
                <w:rFonts w:ascii="Times New Roman" w:hAnsi="Times New Roman" w:cs="Times New Roman"/>
                <w:sz w:val="28"/>
                <w:szCs w:val="28"/>
              </w:rPr>
              <w:t xml:space="preserve"> натюрморта</w:t>
            </w:r>
            <w:r w:rsidR="005C0791">
              <w:rPr>
                <w:rFonts w:ascii="Times New Roman" w:hAnsi="Times New Roman" w:cs="Times New Roman"/>
                <w:sz w:val="28"/>
                <w:szCs w:val="28"/>
              </w:rPr>
              <w:t>.</w:t>
            </w:r>
            <w:r w:rsidR="00E70A41" w:rsidRPr="00E70A41">
              <w:rPr>
                <w:rFonts w:ascii="Times New Roman" w:hAnsi="Times New Roman" w:cs="Times New Roman"/>
                <w:sz w:val="28"/>
                <w:szCs w:val="28"/>
              </w:rPr>
              <w:t xml:space="preserve"> </w:t>
            </w:r>
          </w:p>
          <w:p w:rsidR="0015441A"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 Цель – на относительно небольших по размерам геометрических телах, архитектурных обломах и предметах домашнего обихода познакомить студента с принципами композиционного размещения тел, с их конструктивной основой, масштабностью и пропорциональностью, с фактурностью предметов и их светотеневой моделировкой. </w:t>
            </w:r>
          </w:p>
          <w:p w:rsidR="0015441A"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Задачи – средствами линейного и тонового рисунка передать изображение натюрморта со всеми присущими ему зрительными качествами с соблюдением закономерностей перспективного построения воздушной перспективы</w:t>
            </w:r>
            <w:r w:rsidR="005C0791">
              <w:rPr>
                <w:rFonts w:ascii="Times New Roman" w:hAnsi="Times New Roman" w:cs="Times New Roman"/>
                <w:sz w:val="28"/>
                <w:szCs w:val="28"/>
              </w:rPr>
              <w:t xml:space="preserve"> (</w:t>
            </w:r>
            <w:proofErr w:type="spellStart"/>
            <w:r w:rsidR="005C0791">
              <w:rPr>
                <w:rFonts w:ascii="Times New Roman" w:hAnsi="Times New Roman" w:cs="Times New Roman"/>
                <w:sz w:val="28"/>
                <w:szCs w:val="28"/>
              </w:rPr>
              <w:t>Прил.Е</w:t>
            </w:r>
            <w:proofErr w:type="spellEnd"/>
            <w:r w:rsidR="005C0791">
              <w:rPr>
                <w:rFonts w:ascii="Times New Roman" w:hAnsi="Times New Roman" w:cs="Times New Roman"/>
                <w:sz w:val="28"/>
                <w:szCs w:val="28"/>
              </w:rPr>
              <w:t>)</w:t>
            </w:r>
          </w:p>
          <w:p w:rsidR="0015441A"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В изображении натюрморта решаются три конкретные задачи:  </w:t>
            </w:r>
          </w:p>
          <w:p w:rsidR="0015441A"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lastRenderedPageBreak/>
              <w:t xml:space="preserve">1) Композиционная, где ставятся вопросы освоения основных закономерностей и средств композиции, формируется художественный образ; </w:t>
            </w:r>
          </w:p>
          <w:p w:rsidR="0015441A"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2) Предметная, в процессе решения которой развивается ощущение решения формы, объема, материальности и фактуры предметов; </w:t>
            </w:r>
          </w:p>
          <w:p w:rsidR="00E70A41" w:rsidRPr="00E70A41"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3) Тональная, цель которой является освоение техники </w:t>
            </w:r>
            <w:proofErr w:type="gramStart"/>
            <w:r w:rsidRPr="00E70A41">
              <w:rPr>
                <w:rFonts w:ascii="Times New Roman" w:hAnsi="Times New Roman" w:cs="Times New Roman"/>
                <w:sz w:val="28"/>
                <w:szCs w:val="28"/>
              </w:rPr>
              <w:t>штриховки,  лепки</w:t>
            </w:r>
            <w:proofErr w:type="gramEnd"/>
            <w:r w:rsidRPr="00E70A41">
              <w:rPr>
                <w:rFonts w:ascii="Times New Roman" w:hAnsi="Times New Roman" w:cs="Times New Roman"/>
                <w:sz w:val="28"/>
                <w:szCs w:val="28"/>
              </w:rPr>
              <w:t xml:space="preserve"> </w:t>
            </w:r>
          </w:p>
          <w:p w:rsidR="0015441A"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объема светотеневыми отношениями; </w:t>
            </w:r>
          </w:p>
          <w:p w:rsidR="0015441A"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Рисунок натюрморта выполняется при дневном и искусственном освещении. Освещение можно применять прямое, боковое, верхнебоковое.  </w:t>
            </w:r>
          </w:p>
          <w:p w:rsidR="0015441A"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Постановка натюрморта можно располагать:  </w:t>
            </w:r>
          </w:p>
          <w:p w:rsidR="0015441A"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а) выше линии горизонта; </w:t>
            </w:r>
          </w:p>
          <w:p w:rsidR="0015441A"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б) ниже линии горизонта; </w:t>
            </w:r>
          </w:p>
          <w:p w:rsidR="0015441A"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в) на уровне линии горизонта; </w:t>
            </w:r>
          </w:p>
          <w:p w:rsidR="00E70A41" w:rsidRPr="00E70A41"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Каждая учебная постановка должна иметь проблемные ситуации, решаемые студентами в процессе работы. Натюрморт служит экспериментальной базой в поисках композиционных возможностей, дает основы теории графики и осуществляет связь с архитектурой, активизирует х</w:t>
            </w:r>
            <w:r w:rsidR="00E41070">
              <w:rPr>
                <w:rFonts w:ascii="Times New Roman" w:hAnsi="Times New Roman" w:cs="Times New Roman"/>
                <w:sz w:val="28"/>
                <w:szCs w:val="28"/>
              </w:rPr>
              <w:t>удожественно-творческий процесс [15].</w:t>
            </w:r>
            <w:r w:rsidRPr="00E70A41">
              <w:rPr>
                <w:rFonts w:ascii="Times New Roman" w:hAnsi="Times New Roman" w:cs="Times New Roman"/>
                <w:sz w:val="28"/>
                <w:szCs w:val="28"/>
              </w:rPr>
              <w:t xml:space="preserve">  </w:t>
            </w:r>
          </w:p>
          <w:p w:rsidR="00E70A41" w:rsidRPr="00E70A41"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 2. Требования к постановке</w:t>
            </w:r>
            <w:r w:rsidR="0015441A">
              <w:rPr>
                <w:rFonts w:ascii="Times New Roman" w:hAnsi="Times New Roman" w:cs="Times New Roman"/>
                <w:sz w:val="28"/>
                <w:szCs w:val="28"/>
              </w:rPr>
              <w:t xml:space="preserve"> академического</w:t>
            </w:r>
            <w:r w:rsidRPr="00E70A41">
              <w:rPr>
                <w:rFonts w:ascii="Times New Roman" w:hAnsi="Times New Roman" w:cs="Times New Roman"/>
                <w:sz w:val="28"/>
                <w:szCs w:val="28"/>
              </w:rPr>
              <w:t xml:space="preserve"> натюрморта</w:t>
            </w:r>
            <w:r w:rsidR="005C0791">
              <w:rPr>
                <w:rFonts w:ascii="Times New Roman" w:hAnsi="Times New Roman" w:cs="Times New Roman"/>
                <w:sz w:val="28"/>
                <w:szCs w:val="28"/>
              </w:rPr>
              <w:t>.</w:t>
            </w:r>
            <w:r w:rsidRPr="00E70A41">
              <w:rPr>
                <w:rFonts w:ascii="Times New Roman" w:hAnsi="Times New Roman" w:cs="Times New Roman"/>
                <w:sz w:val="28"/>
                <w:szCs w:val="28"/>
              </w:rPr>
              <w:t xml:space="preserve"> </w:t>
            </w:r>
          </w:p>
          <w:p w:rsidR="0015441A"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 Правильно поставленный натюрморт вызывает у студентов интерес и желание его нарисовать, правильно составленный натюрморт вызывает желание работать.  Глубоко осмысленный натюрморт приучает студентов глубже раскрывать значимость вещей и связь их с человеком и природой, лучше понимать закономерности применения тех или иных графических средств, в целом активизирует образные и пространственные мышления. </w:t>
            </w:r>
          </w:p>
          <w:p w:rsidR="0015441A"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Натюрморт – учебная постановка, выражающая цели и задачи, в процессе решения которых у студентов должны сформироваться новые знания, умения и навыки. Сама постановка должна способствовать целостному видению прекрас</w:t>
            </w:r>
            <w:r w:rsidRPr="00E70A41">
              <w:rPr>
                <w:rFonts w:ascii="Times New Roman" w:hAnsi="Times New Roman" w:cs="Times New Roman"/>
                <w:sz w:val="28"/>
                <w:szCs w:val="28"/>
              </w:rPr>
              <w:lastRenderedPageBreak/>
              <w:t xml:space="preserve">ного; способности анализировать пластику и конструкцию формы, материальность вещей и их фактуру, плоскость и пространство, планы, предметы, симметрию и </w:t>
            </w:r>
            <w:proofErr w:type="spellStart"/>
            <w:r w:rsidRPr="00E70A41">
              <w:rPr>
                <w:rFonts w:ascii="Times New Roman" w:hAnsi="Times New Roman" w:cs="Times New Roman"/>
                <w:sz w:val="28"/>
                <w:szCs w:val="28"/>
              </w:rPr>
              <w:t>ассиметрию</w:t>
            </w:r>
            <w:proofErr w:type="spellEnd"/>
            <w:r w:rsidRPr="00E70A41">
              <w:rPr>
                <w:rFonts w:ascii="Times New Roman" w:hAnsi="Times New Roman" w:cs="Times New Roman"/>
                <w:sz w:val="28"/>
                <w:szCs w:val="28"/>
              </w:rPr>
              <w:t xml:space="preserve">, равновесие и неустойчивость, светотеневые отношения. </w:t>
            </w:r>
          </w:p>
          <w:p w:rsidR="0015441A"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Для постановки натюрморта предметов брать столько, чтобы композиция не оказалась очень трудной.  </w:t>
            </w:r>
          </w:p>
          <w:p w:rsidR="0015441A"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Примером может служить: </w:t>
            </w:r>
          </w:p>
          <w:p w:rsidR="0015441A"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а) натюрморт из бытовых предметов разных по материалу: стекло, глина, металл, фаянс, керамика, драпировка; </w:t>
            </w:r>
          </w:p>
          <w:p w:rsidR="0015441A"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б) натюрморт из гипсовых геометрических тел – конус, параллелепипед, трехгранная призма. в) гипс, ваза, капитель, драпировка; </w:t>
            </w:r>
          </w:p>
          <w:p w:rsidR="00E70A41" w:rsidRPr="00E70A41"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г) комбинированная постановка из геометрических тел и архитектурных </w:t>
            </w:r>
          </w:p>
          <w:p w:rsidR="00E70A41" w:rsidRPr="00E70A41" w:rsidRDefault="00E41070" w:rsidP="00735751">
            <w:pPr>
              <w:spacing w:line="360" w:lineRule="auto"/>
              <w:jc w:val="both"/>
              <w:rPr>
                <w:rFonts w:ascii="Times New Roman" w:hAnsi="Times New Roman" w:cs="Times New Roman"/>
                <w:sz w:val="28"/>
                <w:szCs w:val="28"/>
              </w:rPr>
            </w:pPr>
            <w:r>
              <w:rPr>
                <w:rFonts w:ascii="Times New Roman" w:hAnsi="Times New Roman" w:cs="Times New Roman"/>
                <w:sz w:val="28"/>
                <w:szCs w:val="28"/>
              </w:rPr>
              <w:t>обломов [13].</w:t>
            </w:r>
          </w:p>
          <w:p w:rsidR="00E70A41" w:rsidRPr="00E70A41"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 3. Этапы выполнения</w:t>
            </w:r>
            <w:r w:rsidR="005C0791">
              <w:rPr>
                <w:rFonts w:ascii="Times New Roman" w:hAnsi="Times New Roman" w:cs="Times New Roman"/>
                <w:sz w:val="28"/>
                <w:szCs w:val="28"/>
              </w:rPr>
              <w:t>.</w:t>
            </w:r>
            <w:r w:rsidRPr="00E70A41">
              <w:rPr>
                <w:rFonts w:ascii="Times New Roman" w:hAnsi="Times New Roman" w:cs="Times New Roman"/>
                <w:sz w:val="28"/>
                <w:szCs w:val="28"/>
              </w:rPr>
              <w:t xml:space="preserve"> </w:t>
            </w:r>
          </w:p>
          <w:p w:rsidR="0015441A"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 Рисунок натюрморта предусматривает более сложные учебные задачи, чем изображение отдельных предметов. При изображении натюрморта нельзя прорисовывать все предметы в одинаковой степени. Каждый предмет натурной постановки требует к себе особого отношения: одни предметы (переднего плана) требуют более внимательного анализа формы, более детальной проработки; другие (дальнего плана) могут быть изображены в общих чертах, для чего достаточно выразить характер общей формы. Рисуя натюрморт из различных предметов, студент г</w:t>
            </w:r>
            <w:r w:rsidR="0015441A">
              <w:rPr>
                <w:rFonts w:ascii="Times New Roman" w:hAnsi="Times New Roman" w:cs="Times New Roman"/>
                <w:sz w:val="28"/>
                <w:szCs w:val="28"/>
              </w:rPr>
              <w:t xml:space="preserve">лубже усваивает принципы </w:t>
            </w:r>
            <w:r w:rsidRPr="00E70A41">
              <w:rPr>
                <w:rFonts w:ascii="Times New Roman" w:hAnsi="Times New Roman" w:cs="Times New Roman"/>
                <w:sz w:val="28"/>
                <w:szCs w:val="28"/>
              </w:rPr>
              <w:t xml:space="preserve">линейно-конструктивного изображения формы, широко знакомится с теорией перспективы, получает возможности творчески использовать полученные знания и навыки. Кроме того, на рисунке натюрморта студент должен передать не только объем предметов, но и их фактуру (материальность – гипс, металл, стекло, шелк и т.д.). Если при рисовании с натуры одного предмета стояло небольшое количество аналитических задач, то в натюрморте их становиться гораздо больше. При рисовании группы предметов </w:t>
            </w:r>
            <w:proofErr w:type="gramStart"/>
            <w:r w:rsidRPr="00E70A41">
              <w:rPr>
                <w:rFonts w:ascii="Times New Roman" w:hAnsi="Times New Roman" w:cs="Times New Roman"/>
                <w:sz w:val="28"/>
                <w:szCs w:val="28"/>
              </w:rPr>
              <w:t>эти  задачи</w:t>
            </w:r>
            <w:proofErr w:type="gramEnd"/>
            <w:r w:rsidRPr="00E70A41">
              <w:rPr>
                <w:rFonts w:ascii="Times New Roman" w:hAnsi="Times New Roman" w:cs="Times New Roman"/>
                <w:sz w:val="28"/>
                <w:szCs w:val="28"/>
              </w:rPr>
              <w:t xml:space="preserve"> значительно усложняются. Рисующему нужно передать форму не одного предмета, а нескольких, увязать их между собой и выдержать </w:t>
            </w:r>
            <w:r w:rsidRPr="00E70A41">
              <w:rPr>
                <w:rFonts w:ascii="Times New Roman" w:hAnsi="Times New Roman" w:cs="Times New Roman"/>
                <w:sz w:val="28"/>
                <w:szCs w:val="28"/>
              </w:rPr>
              <w:lastRenderedPageBreak/>
              <w:t xml:space="preserve">тональную закономерность всей композиции.  Отсутствие методической последовательности в работе приводит к пассивному, бездумному срисовыванию. </w:t>
            </w:r>
          </w:p>
          <w:p w:rsidR="0015441A"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Для успешного выполнения рисунка необходимо работу разделить на следующие этапы: </w:t>
            </w:r>
          </w:p>
          <w:p w:rsidR="0015441A"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1) предварительный анализ постановки; </w:t>
            </w:r>
          </w:p>
          <w:p w:rsidR="0015441A"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2) композиционное размещение изображения на листе бумаги; </w:t>
            </w:r>
          </w:p>
          <w:p w:rsidR="0015441A"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3) передача характеров формы предметов и их пропорций; </w:t>
            </w:r>
          </w:p>
          <w:p w:rsidR="0015441A"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4) конструктивный анализ формы предмета и перспективное построение изображения </w:t>
            </w:r>
            <w:proofErr w:type="gramStart"/>
            <w:r w:rsidRPr="00E70A41">
              <w:rPr>
                <w:rFonts w:ascii="Times New Roman" w:hAnsi="Times New Roman" w:cs="Times New Roman"/>
                <w:sz w:val="28"/>
                <w:szCs w:val="28"/>
              </w:rPr>
              <w:t>на  плоскости</w:t>
            </w:r>
            <w:proofErr w:type="gramEnd"/>
            <w:r w:rsidRPr="00E70A41">
              <w:rPr>
                <w:rFonts w:ascii="Times New Roman" w:hAnsi="Times New Roman" w:cs="Times New Roman"/>
                <w:sz w:val="28"/>
                <w:szCs w:val="28"/>
              </w:rPr>
              <w:t xml:space="preserve">; </w:t>
            </w:r>
          </w:p>
          <w:p w:rsidR="0015441A"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5) выявление объема предметов посредством светотени; </w:t>
            </w:r>
          </w:p>
          <w:p w:rsidR="0015441A"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6) детальная прорисовка формы предметов; </w:t>
            </w:r>
          </w:p>
          <w:p w:rsidR="0015441A"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7) синтез – подведение итогов работы над рисунком. </w:t>
            </w:r>
          </w:p>
          <w:p w:rsidR="00E70A41" w:rsidRPr="00E70A41"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На примере анализа несложного натюрморта предлагается рассмотреть принцип выполнения каждого этапа.  </w:t>
            </w:r>
          </w:p>
          <w:p w:rsidR="00E70A41" w:rsidRPr="00E70A41"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 </w:t>
            </w:r>
            <w:r w:rsidR="008728C8">
              <w:rPr>
                <w:rFonts w:ascii="Times New Roman" w:hAnsi="Times New Roman" w:cs="Times New Roman"/>
                <w:sz w:val="28"/>
                <w:szCs w:val="28"/>
              </w:rPr>
              <w:t>4</w:t>
            </w:r>
            <w:r w:rsidRPr="00E70A41">
              <w:rPr>
                <w:rFonts w:ascii="Times New Roman" w:hAnsi="Times New Roman" w:cs="Times New Roman"/>
                <w:sz w:val="28"/>
                <w:szCs w:val="28"/>
              </w:rPr>
              <w:t>. Предварительный анализ</w:t>
            </w:r>
            <w:r w:rsidR="005C0791">
              <w:rPr>
                <w:rFonts w:ascii="Times New Roman" w:hAnsi="Times New Roman" w:cs="Times New Roman"/>
                <w:sz w:val="28"/>
                <w:szCs w:val="28"/>
              </w:rPr>
              <w:t>.</w:t>
            </w:r>
            <w:r w:rsidRPr="00E70A41">
              <w:rPr>
                <w:rFonts w:ascii="Times New Roman" w:hAnsi="Times New Roman" w:cs="Times New Roman"/>
                <w:sz w:val="28"/>
                <w:szCs w:val="28"/>
              </w:rPr>
              <w:t xml:space="preserve"> </w:t>
            </w:r>
          </w:p>
          <w:p w:rsidR="00E70A41" w:rsidRPr="00E70A41"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 Перед началом работы надо рассмотреть натюрморт с различных точек зрения и выбрать наиболее интересные из них. Обратить внимание на эффект освещения – с каждой точки зрения более интересно выглядят формы предметов. Обычно предметы выглядят более интересно и выразительно при боковом освещении. Садиться против света не рекомендуется. Следует подумать, как лучше скомпоновать натюрморт на листе бумаги </w:t>
            </w:r>
            <w:r w:rsidR="00E41070">
              <w:rPr>
                <w:rFonts w:ascii="Times New Roman" w:hAnsi="Times New Roman" w:cs="Times New Roman"/>
                <w:sz w:val="28"/>
                <w:szCs w:val="28"/>
              </w:rPr>
              <w:t>– вертикально или горизонтально [9].</w:t>
            </w:r>
          </w:p>
          <w:p w:rsidR="00AD2937"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 </w:t>
            </w:r>
          </w:p>
          <w:p w:rsidR="00AD2937" w:rsidRDefault="00AD2937" w:rsidP="00735751">
            <w:pPr>
              <w:spacing w:line="360" w:lineRule="auto"/>
              <w:jc w:val="both"/>
              <w:rPr>
                <w:rFonts w:ascii="Times New Roman" w:hAnsi="Times New Roman" w:cs="Times New Roman"/>
                <w:sz w:val="28"/>
                <w:szCs w:val="28"/>
              </w:rPr>
            </w:pPr>
          </w:p>
          <w:p w:rsidR="00E70A41" w:rsidRPr="00E70A41" w:rsidRDefault="008728C8" w:rsidP="00735751">
            <w:pPr>
              <w:spacing w:line="360" w:lineRule="auto"/>
              <w:jc w:val="both"/>
              <w:rPr>
                <w:rFonts w:ascii="Times New Roman" w:hAnsi="Times New Roman" w:cs="Times New Roman"/>
                <w:sz w:val="28"/>
                <w:szCs w:val="28"/>
              </w:rPr>
            </w:pPr>
            <w:r>
              <w:rPr>
                <w:rFonts w:ascii="Times New Roman" w:hAnsi="Times New Roman" w:cs="Times New Roman"/>
                <w:sz w:val="28"/>
                <w:szCs w:val="28"/>
              </w:rPr>
              <w:t>5</w:t>
            </w:r>
            <w:r w:rsidR="00E70A41" w:rsidRPr="00E70A41">
              <w:rPr>
                <w:rFonts w:ascii="Times New Roman" w:hAnsi="Times New Roman" w:cs="Times New Roman"/>
                <w:sz w:val="28"/>
                <w:szCs w:val="28"/>
              </w:rPr>
              <w:t>. Ко</w:t>
            </w:r>
            <w:r w:rsidR="005C0791">
              <w:rPr>
                <w:rFonts w:ascii="Times New Roman" w:hAnsi="Times New Roman" w:cs="Times New Roman"/>
                <w:sz w:val="28"/>
                <w:szCs w:val="28"/>
              </w:rPr>
              <w:t>мпозиционное размещение.</w:t>
            </w:r>
            <w:r w:rsidR="00E70A41" w:rsidRPr="00E70A41">
              <w:rPr>
                <w:rFonts w:ascii="Times New Roman" w:hAnsi="Times New Roman" w:cs="Times New Roman"/>
                <w:sz w:val="28"/>
                <w:szCs w:val="28"/>
              </w:rPr>
              <w:t xml:space="preserve"> </w:t>
            </w:r>
          </w:p>
          <w:p w:rsidR="00E70A41" w:rsidRPr="00E70A41"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 Построение как всегда начинается с композиционного размещения. Важно скомпоновать всю группу предметов так, чтобы лист бумаги был планомерно заполнен. Надо мысленно определить всю группу предметов в одно целое и продумать ее размещение на бумаге. Сверху лучше оставить больше места, чем снизу, тогда предметы крепко будут стоять на плоскости. Надо следить за тем, </w:t>
            </w:r>
            <w:r w:rsidRPr="00E70A41">
              <w:rPr>
                <w:rFonts w:ascii="Times New Roman" w:hAnsi="Times New Roman" w:cs="Times New Roman"/>
                <w:sz w:val="28"/>
                <w:szCs w:val="28"/>
              </w:rPr>
              <w:lastRenderedPageBreak/>
              <w:t>чтобы изображаемые предметы не упирались в края листа бумаги и, наоборот, не оставалось много пустого места. В данном натюрморте предметы подобранны по принципу разнообразия материалов и тональных отношений.  Одной из учебных задач, связанных с изображением натюрморта, является передача пространства, степень удаления предмето</w:t>
            </w:r>
            <w:r w:rsidR="008728C8">
              <w:rPr>
                <w:rFonts w:ascii="Times New Roman" w:hAnsi="Times New Roman" w:cs="Times New Roman"/>
                <w:sz w:val="28"/>
                <w:szCs w:val="28"/>
              </w:rPr>
              <w:t>в друг от друга. С</w:t>
            </w:r>
            <w:r w:rsidRPr="00E70A41">
              <w:rPr>
                <w:rFonts w:ascii="Times New Roman" w:hAnsi="Times New Roman" w:cs="Times New Roman"/>
                <w:sz w:val="28"/>
                <w:szCs w:val="28"/>
              </w:rPr>
              <w:t xml:space="preserve"> этой целью составные элементы в натюрморте следует расставлять так, чтобы предметы переднего плана как бы случайно загораживали часть второго плана, но основания последних должны быть частично видны. Это поможет лучше выявить пространство и в</w:t>
            </w:r>
            <w:r w:rsidR="005C0791">
              <w:rPr>
                <w:rFonts w:ascii="Times New Roman" w:hAnsi="Times New Roman" w:cs="Times New Roman"/>
                <w:sz w:val="28"/>
                <w:szCs w:val="28"/>
              </w:rPr>
              <w:t>оздушную среду между предметами (</w:t>
            </w:r>
            <w:proofErr w:type="spellStart"/>
            <w:r w:rsidR="005C0791">
              <w:rPr>
                <w:rFonts w:ascii="Times New Roman" w:hAnsi="Times New Roman" w:cs="Times New Roman"/>
                <w:sz w:val="28"/>
                <w:szCs w:val="28"/>
              </w:rPr>
              <w:t>Прил.Е</w:t>
            </w:r>
            <w:proofErr w:type="spellEnd"/>
            <w:r w:rsidR="005C0791">
              <w:rPr>
                <w:rFonts w:ascii="Times New Roman" w:hAnsi="Times New Roman" w:cs="Times New Roman"/>
                <w:sz w:val="28"/>
                <w:szCs w:val="28"/>
              </w:rPr>
              <w:t>).</w:t>
            </w:r>
          </w:p>
          <w:p w:rsidR="00E70A41" w:rsidRPr="00E70A41"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 </w:t>
            </w:r>
            <w:r w:rsidR="008728C8">
              <w:rPr>
                <w:rFonts w:ascii="Times New Roman" w:hAnsi="Times New Roman" w:cs="Times New Roman"/>
                <w:sz w:val="28"/>
                <w:szCs w:val="28"/>
              </w:rPr>
              <w:t>6</w:t>
            </w:r>
            <w:r w:rsidRPr="00E70A41">
              <w:rPr>
                <w:rFonts w:ascii="Times New Roman" w:hAnsi="Times New Roman" w:cs="Times New Roman"/>
                <w:sz w:val="28"/>
                <w:szCs w:val="28"/>
              </w:rPr>
              <w:t>. Передача характера</w:t>
            </w:r>
            <w:r w:rsidR="005C0791">
              <w:rPr>
                <w:rFonts w:ascii="Times New Roman" w:hAnsi="Times New Roman" w:cs="Times New Roman"/>
                <w:sz w:val="28"/>
                <w:szCs w:val="28"/>
              </w:rPr>
              <w:t xml:space="preserve"> формы предметов и их пропорций.</w:t>
            </w:r>
          </w:p>
          <w:p w:rsidR="00E70A41" w:rsidRPr="00E70A41"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 Вначале, легко касаясь карандашом бумаги, надо наметить общий характер формы предметов, их пропорции и расположение в пространстве</w:t>
            </w:r>
            <w:r w:rsidR="005C0791">
              <w:rPr>
                <w:rFonts w:ascii="Times New Roman" w:hAnsi="Times New Roman" w:cs="Times New Roman"/>
                <w:sz w:val="28"/>
                <w:szCs w:val="28"/>
              </w:rPr>
              <w:t xml:space="preserve"> (</w:t>
            </w:r>
            <w:proofErr w:type="spellStart"/>
            <w:r w:rsidR="005C0791">
              <w:rPr>
                <w:rFonts w:ascii="Times New Roman" w:hAnsi="Times New Roman" w:cs="Times New Roman"/>
                <w:sz w:val="28"/>
                <w:szCs w:val="28"/>
              </w:rPr>
              <w:t>Прил.Е</w:t>
            </w:r>
            <w:proofErr w:type="spellEnd"/>
            <w:r w:rsidR="005C0791">
              <w:rPr>
                <w:rFonts w:ascii="Times New Roman" w:hAnsi="Times New Roman" w:cs="Times New Roman"/>
                <w:sz w:val="28"/>
                <w:szCs w:val="28"/>
              </w:rPr>
              <w:t>)</w:t>
            </w:r>
            <w:r w:rsidRPr="00E70A41">
              <w:rPr>
                <w:rFonts w:ascii="Times New Roman" w:hAnsi="Times New Roman" w:cs="Times New Roman"/>
                <w:sz w:val="28"/>
                <w:szCs w:val="28"/>
              </w:rPr>
              <w:t>. Главное при этом определить размеры каждого из этих предметов и их пропорц</w:t>
            </w:r>
            <w:r w:rsidR="00E41070">
              <w:rPr>
                <w:rFonts w:ascii="Times New Roman" w:hAnsi="Times New Roman" w:cs="Times New Roman"/>
                <w:sz w:val="28"/>
                <w:szCs w:val="28"/>
              </w:rPr>
              <w:t>ии (по высоте, ширине, глубине) [11].</w:t>
            </w:r>
          </w:p>
          <w:p w:rsidR="00E70A41" w:rsidRPr="00E70A41"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 </w:t>
            </w:r>
            <w:r w:rsidR="008728C8">
              <w:rPr>
                <w:rFonts w:ascii="Times New Roman" w:hAnsi="Times New Roman" w:cs="Times New Roman"/>
                <w:sz w:val="28"/>
                <w:szCs w:val="28"/>
              </w:rPr>
              <w:t>7</w:t>
            </w:r>
            <w:r w:rsidRPr="00E70A41">
              <w:rPr>
                <w:rFonts w:ascii="Times New Roman" w:hAnsi="Times New Roman" w:cs="Times New Roman"/>
                <w:sz w:val="28"/>
                <w:szCs w:val="28"/>
              </w:rPr>
              <w:t>. Конс</w:t>
            </w:r>
            <w:r w:rsidR="005C0791">
              <w:rPr>
                <w:rFonts w:ascii="Times New Roman" w:hAnsi="Times New Roman" w:cs="Times New Roman"/>
                <w:sz w:val="28"/>
                <w:szCs w:val="28"/>
              </w:rPr>
              <w:t>труктивный анализ формы.</w:t>
            </w:r>
            <w:r w:rsidRPr="00E70A41">
              <w:rPr>
                <w:rFonts w:ascii="Times New Roman" w:hAnsi="Times New Roman" w:cs="Times New Roman"/>
                <w:sz w:val="28"/>
                <w:szCs w:val="28"/>
              </w:rPr>
              <w:t xml:space="preserve"> </w:t>
            </w:r>
          </w:p>
          <w:p w:rsidR="00E70A41" w:rsidRPr="00E70A41"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 Сначала намечаются контуры каждого предмета как видимые, так и невидимые. Вследствие чего на рисунке </w:t>
            </w:r>
            <w:proofErr w:type="gramStart"/>
            <w:r w:rsidRPr="00E70A41">
              <w:rPr>
                <w:rFonts w:ascii="Times New Roman" w:hAnsi="Times New Roman" w:cs="Times New Roman"/>
                <w:sz w:val="28"/>
                <w:szCs w:val="28"/>
              </w:rPr>
              <w:t>получается</w:t>
            </w:r>
            <w:proofErr w:type="gramEnd"/>
            <w:r w:rsidRPr="00E70A41">
              <w:rPr>
                <w:rFonts w:ascii="Times New Roman" w:hAnsi="Times New Roman" w:cs="Times New Roman"/>
                <w:sz w:val="28"/>
                <w:szCs w:val="28"/>
              </w:rPr>
              <w:t xml:space="preserve"> как бы изображение проволочных моделей. Выявляя конструктивную основу формы необходимо внимательно проверить перспективные построения. После всего следует наметить границы света и тени падающие и собственные.  </w:t>
            </w:r>
          </w:p>
          <w:p w:rsidR="00E70A41" w:rsidRPr="00E70A41"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 </w:t>
            </w:r>
            <w:r w:rsidR="008728C8">
              <w:rPr>
                <w:rFonts w:ascii="Times New Roman" w:hAnsi="Times New Roman" w:cs="Times New Roman"/>
                <w:sz w:val="28"/>
                <w:szCs w:val="28"/>
              </w:rPr>
              <w:t>8</w:t>
            </w:r>
            <w:r w:rsidRPr="00E70A41">
              <w:rPr>
                <w:rFonts w:ascii="Times New Roman" w:hAnsi="Times New Roman" w:cs="Times New Roman"/>
                <w:sz w:val="28"/>
                <w:szCs w:val="28"/>
              </w:rPr>
              <w:t>. Выя</w:t>
            </w:r>
            <w:r w:rsidR="005C0791">
              <w:rPr>
                <w:rFonts w:ascii="Times New Roman" w:hAnsi="Times New Roman" w:cs="Times New Roman"/>
                <w:sz w:val="28"/>
                <w:szCs w:val="28"/>
              </w:rPr>
              <w:t>вление объема предметов.</w:t>
            </w:r>
            <w:r w:rsidRPr="00E70A41">
              <w:rPr>
                <w:rFonts w:ascii="Times New Roman" w:hAnsi="Times New Roman" w:cs="Times New Roman"/>
                <w:sz w:val="28"/>
                <w:szCs w:val="28"/>
              </w:rPr>
              <w:t xml:space="preserve"> </w:t>
            </w:r>
          </w:p>
          <w:p w:rsidR="008728C8"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 Объем предмета в рисунке передается при помощи перспективы и лепки формы светотени – тона. </w:t>
            </w:r>
          </w:p>
          <w:p w:rsidR="008728C8"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Тон – это физическая характерность света (количество и качество света на поверхности предмета). Свет, падая на поверхность тела, меняется в тоне в зависимости от положения плоскостей в пространстве по отношению к источнику света. </w:t>
            </w:r>
          </w:p>
          <w:p w:rsidR="00E70A41" w:rsidRPr="00E70A41"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lastRenderedPageBreak/>
              <w:t>Приступая к выполнению объема предметов тона, прежде всего надо определит самое светлое и самое темное место на натуре. Установив эти два полюса, обратим внимание на полутени. Для этого надо внимательно проследить направление световых лучей и определить на какую плоскость лучи света падают прямо, а по каким плоскостям они скользят, где будет собственная тень предмета. Затем надо наметить тени</w:t>
            </w:r>
            <w:r w:rsidR="008728C8">
              <w:rPr>
                <w:rFonts w:ascii="Times New Roman" w:hAnsi="Times New Roman" w:cs="Times New Roman"/>
                <w:sz w:val="28"/>
                <w:szCs w:val="28"/>
              </w:rPr>
              <w:t xml:space="preserve">, падающие от каждого предмета, </w:t>
            </w:r>
            <w:proofErr w:type="gramStart"/>
            <w:r w:rsidRPr="00E70A41">
              <w:rPr>
                <w:rFonts w:ascii="Times New Roman" w:hAnsi="Times New Roman" w:cs="Times New Roman"/>
                <w:sz w:val="28"/>
                <w:szCs w:val="28"/>
              </w:rPr>
              <w:t>вначале ,</w:t>
            </w:r>
            <w:proofErr w:type="gramEnd"/>
            <w:r w:rsidRPr="00E70A41">
              <w:rPr>
                <w:rFonts w:ascii="Times New Roman" w:hAnsi="Times New Roman" w:cs="Times New Roman"/>
                <w:sz w:val="28"/>
                <w:szCs w:val="28"/>
              </w:rPr>
              <w:t xml:space="preserve"> легко прикасаясь карандашом к бумаге, надо проложить тоном теневые места на каждом предмете. Это поможет яснее увидеть массу каждого предмета. После чего прокладываются полутени усиливая тени в теневых местах, и наконец, прокладыва</w:t>
            </w:r>
            <w:r w:rsidR="005C0791">
              <w:rPr>
                <w:rFonts w:ascii="Times New Roman" w:hAnsi="Times New Roman" w:cs="Times New Roman"/>
                <w:sz w:val="28"/>
                <w:szCs w:val="28"/>
              </w:rPr>
              <w:t>ются тени, падающие от предмета (</w:t>
            </w:r>
            <w:proofErr w:type="spellStart"/>
            <w:r w:rsidR="005C0791">
              <w:rPr>
                <w:rFonts w:ascii="Times New Roman" w:hAnsi="Times New Roman" w:cs="Times New Roman"/>
                <w:sz w:val="28"/>
                <w:szCs w:val="28"/>
              </w:rPr>
              <w:t>Прил.Е</w:t>
            </w:r>
            <w:proofErr w:type="spellEnd"/>
            <w:r w:rsidR="005C0791">
              <w:rPr>
                <w:rFonts w:ascii="Times New Roman" w:hAnsi="Times New Roman" w:cs="Times New Roman"/>
                <w:sz w:val="28"/>
                <w:szCs w:val="28"/>
              </w:rPr>
              <w:t>).</w:t>
            </w:r>
          </w:p>
          <w:p w:rsidR="00E70A41" w:rsidRPr="00E70A41"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 </w:t>
            </w:r>
            <w:r w:rsidR="008728C8">
              <w:rPr>
                <w:rFonts w:ascii="Times New Roman" w:hAnsi="Times New Roman" w:cs="Times New Roman"/>
                <w:sz w:val="28"/>
                <w:szCs w:val="28"/>
              </w:rPr>
              <w:t>9</w:t>
            </w:r>
            <w:r w:rsidRPr="00E70A41">
              <w:rPr>
                <w:rFonts w:ascii="Times New Roman" w:hAnsi="Times New Roman" w:cs="Times New Roman"/>
                <w:sz w:val="28"/>
                <w:szCs w:val="28"/>
              </w:rPr>
              <w:t>. Дета</w:t>
            </w:r>
            <w:r w:rsidR="005C0791">
              <w:rPr>
                <w:rFonts w:ascii="Times New Roman" w:hAnsi="Times New Roman" w:cs="Times New Roman"/>
                <w:sz w:val="28"/>
                <w:szCs w:val="28"/>
              </w:rPr>
              <w:t xml:space="preserve">льная прорисовка формы </w:t>
            </w:r>
          </w:p>
          <w:p w:rsidR="00AD2937"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 При детальной прорисовке формы надо внимательно наблюдать за всеми оттенками и переходами светотени, за всеми деталями формы. Работать над деталью долго не следует, т.к. пропадает сторона восприятия, лучше перейти к другой, рядом находящейся части. Каждая линия, каждый штрих наносятся на плоскость бумаги, помогают выразить объем и форму каждого предмета. Штрихи должны наноситься по форме, для чего необходимо проследить, как изгибается поверхность предмета, в какую сторону направлена та или иная плоскость. Должны быть ясно видны направления линий и штрихов, подчеркивающих характер плоскости. При проработке форм предметов натюрморта должна проходить и серьезная аналитическая работа. Необходимо внимательно прорисовать каждую деталь предмета, выявить ее структуру, передать характерные особенности материала, проследить, как увязываются составные элементы между собой и с общей формой, чем отличается блик на кувшине от блика на стакане и тарелке, и от блика на яблоке и гру</w:t>
            </w:r>
            <w:r w:rsidR="005C0791">
              <w:rPr>
                <w:rFonts w:ascii="Times New Roman" w:hAnsi="Times New Roman" w:cs="Times New Roman"/>
                <w:sz w:val="28"/>
                <w:szCs w:val="28"/>
              </w:rPr>
              <w:t>ше (</w:t>
            </w:r>
            <w:proofErr w:type="spellStart"/>
            <w:r w:rsidR="005C0791">
              <w:rPr>
                <w:rFonts w:ascii="Times New Roman" w:hAnsi="Times New Roman" w:cs="Times New Roman"/>
                <w:sz w:val="28"/>
                <w:szCs w:val="28"/>
              </w:rPr>
              <w:t>Прил.Е</w:t>
            </w:r>
            <w:proofErr w:type="spellEnd"/>
            <w:r w:rsidR="005C0791">
              <w:rPr>
                <w:rFonts w:ascii="Times New Roman" w:hAnsi="Times New Roman" w:cs="Times New Roman"/>
                <w:sz w:val="28"/>
                <w:szCs w:val="28"/>
              </w:rPr>
              <w:t>)</w:t>
            </w:r>
            <w:r w:rsidRPr="00E70A41">
              <w:rPr>
                <w:rFonts w:ascii="Times New Roman" w:hAnsi="Times New Roman" w:cs="Times New Roman"/>
                <w:sz w:val="28"/>
                <w:szCs w:val="28"/>
              </w:rPr>
              <w:t xml:space="preserve"> </w:t>
            </w:r>
          </w:p>
          <w:p w:rsidR="00E70A41" w:rsidRPr="00E70A41" w:rsidRDefault="008728C8" w:rsidP="00735751">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r w:rsidR="00E70A41" w:rsidRPr="00E70A41">
              <w:rPr>
                <w:rFonts w:ascii="Times New Roman" w:hAnsi="Times New Roman" w:cs="Times New Roman"/>
                <w:sz w:val="28"/>
                <w:szCs w:val="28"/>
              </w:rPr>
              <w:t xml:space="preserve">. Синтез </w:t>
            </w:r>
          </w:p>
          <w:p w:rsidR="00E70A41" w:rsidRPr="00E70A41"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 Заканчивая рисунок, надо внимательно проверить общее впечатление от изображения и натуры. Когда четко прорисована форма каждого предмета следует </w:t>
            </w:r>
            <w:r w:rsidRPr="00E70A41">
              <w:rPr>
                <w:rFonts w:ascii="Times New Roman" w:hAnsi="Times New Roman" w:cs="Times New Roman"/>
                <w:sz w:val="28"/>
                <w:szCs w:val="28"/>
              </w:rPr>
              <w:lastRenderedPageBreak/>
              <w:t xml:space="preserve">посмотреть на свой рисунок издали, чтобы отдельные предметы не были слишком сильны по тону (черными) и не выпадали (не вырывались) из рисунка, проверить силу рефлексов с натурой. Рефлексы не надо делать очень яркими, они не должны спорить ни со светом, ни с полутенями. Рефлексы должны пропадать, сливаться с тенями. </w:t>
            </w:r>
          </w:p>
          <w:p w:rsidR="00E70A41" w:rsidRDefault="00E70A41" w:rsidP="00735751">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 Подводя итоги работы над рисунком натюрморта, необходимо вновь вернуться к первоначальному восприятию натурной постановки – к цельности зрительного восприятия. Предметы, находящиеся в центре поля зрения, мы видим более четко и ясно, предметы вне зрительного центра, воспринимаются не так ясно и четко. Следовательно, учитывая закономерность восприятия, надо в рисунке выделить главное, смягчить второстепенное. Законы психологии зрительного восприятия говорят о том, что предметы, окружающие человека, воспринимаются не все одинаково и прежде всего в зависимости от степени удаленности предмета от зрителя, поэтому плановость изображения в передаче натюрморта должна являться о</w:t>
            </w:r>
            <w:r w:rsidR="00E41070">
              <w:rPr>
                <w:rFonts w:ascii="Times New Roman" w:hAnsi="Times New Roman" w:cs="Times New Roman"/>
                <w:sz w:val="28"/>
                <w:szCs w:val="28"/>
              </w:rPr>
              <w:t>дним их главных условий рисунка [14].</w:t>
            </w:r>
            <w:r w:rsidRPr="00E70A41">
              <w:rPr>
                <w:rFonts w:ascii="Times New Roman" w:hAnsi="Times New Roman" w:cs="Times New Roman"/>
                <w:sz w:val="28"/>
                <w:szCs w:val="28"/>
              </w:rPr>
              <w:t xml:space="preserve">  </w:t>
            </w:r>
          </w:p>
          <w:p w:rsidR="00E13922" w:rsidRDefault="00E13922" w:rsidP="00735751">
            <w:pPr>
              <w:spacing w:line="360" w:lineRule="auto"/>
              <w:jc w:val="both"/>
              <w:rPr>
                <w:rFonts w:ascii="Times New Roman" w:hAnsi="Times New Roman" w:cs="Times New Roman"/>
                <w:sz w:val="28"/>
                <w:szCs w:val="28"/>
              </w:rPr>
            </w:pPr>
          </w:p>
          <w:p w:rsidR="00E13922" w:rsidRDefault="00E13922" w:rsidP="00735751">
            <w:pPr>
              <w:spacing w:line="360" w:lineRule="auto"/>
              <w:jc w:val="both"/>
              <w:rPr>
                <w:rFonts w:ascii="Times New Roman" w:hAnsi="Times New Roman" w:cs="Times New Roman"/>
                <w:sz w:val="28"/>
                <w:szCs w:val="28"/>
              </w:rPr>
            </w:pPr>
            <w:r>
              <w:rPr>
                <w:rFonts w:ascii="Times New Roman" w:hAnsi="Times New Roman" w:cs="Times New Roman"/>
                <w:sz w:val="28"/>
                <w:szCs w:val="28"/>
              </w:rPr>
              <w:t>2.2 Творческие задачи натюрморта</w:t>
            </w:r>
          </w:p>
          <w:p w:rsidR="008728C8" w:rsidRPr="00E41070" w:rsidRDefault="00604238" w:rsidP="008728C8">
            <w:pPr>
              <w:pStyle w:val="a4"/>
              <w:spacing w:line="360" w:lineRule="auto"/>
              <w:jc w:val="both"/>
              <w:rPr>
                <w:color w:val="000000"/>
                <w:sz w:val="28"/>
                <w:szCs w:val="28"/>
              </w:rPr>
            </w:pPr>
            <w:r w:rsidRPr="00604238">
              <w:rPr>
                <w:color w:val="000000"/>
                <w:sz w:val="28"/>
                <w:szCs w:val="28"/>
              </w:rPr>
              <w:t>П</w:t>
            </w:r>
            <w:r w:rsidR="00B30E63" w:rsidRPr="00604238">
              <w:rPr>
                <w:color w:val="000000"/>
                <w:sz w:val="28"/>
                <w:szCs w:val="28"/>
              </w:rPr>
              <w:t>роцесс творчества и результат тесно связаны с мировоззрением художника. В создаваемой им картине участвуют его мысли, чувства, фантазия, мастерство, отношение к изображаемому.</w:t>
            </w:r>
            <w:r>
              <w:rPr>
                <w:color w:val="000000"/>
                <w:sz w:val="28"/>
                <w:szCs w:val="28"/>
              </w:rPr>
              <w:t xml:space="preserve"> </w:t>
            </w:r>
            <w:r w:rsidR="00B30E63" w:rsidRPr="00604238">
              <w:rPr>
                <w:color w:val="000000"/>
                <w:sz w:val="28"/>
                <w:szCs w:val="28"/>
              </w:rPr>
              <w:t xml:space="preserve">Художник всегда ищет наиболее выразительное решение своего замысла, </w:t>
            </w:r>
            <w:r w:rsidR="008728C8" w:rsidRPr="00604238">
              <w:rPr>
                <w:color w:val="000000"/>
                <w:sz w:val="28"/>
                <w:szCs w:val="28"/>
              </w:rPr>
              <w:t>продумывает</w:t>
            </w:r>
            <w:r w:rsidR="00B30E63" w:rsidRPr="00604238">
              <w:rPr>
                <w:color w:val="000000"/>
                <w:sz w:val="28"/>
                <w:szCs w:val="28"/>
              </w:rPr>
              <w:t xml:space="preserve"> сюжет, композицию. Образы, </w:t>
            </w:r>
            <w:r w:rsidR="008728C8" w:rsidRPr="00604238">
              <w:rPr>
                <w:color w:val="000000"/>
                <w:sz w:val="28"/>
                <w:szCs w:val="28"/>
              </w:rPr>
              <w:t>зарождающиеся</w:t>
            </w:r>
            <w:r w:rsidR="00B30E63" w:rsidRPr="00604238">
              <w:rPr>
                <w:color w:val="000000"/>
                <w:sz w:val="28"/>
                <w:szCs w:val="28"/>
              </w:rPr>
              <w:t xml:space="preserve"> в его воображении, имеют объективное происхождение, </w:t>
            </w:r>
            <w:r w:rsidR="008728C8" w:rsidRPr="00604238">
              <w:rPr>
                <w:color w:val="000000"/>
                <w:sz w:val="28"/>
                <w:szCs w:val="28"/>
              </w:rPr>
              <w:t>созданы</w:t>
            </w:r>
            <w:r w:rsidR="00B30E63" w:rsidRPr="00604238">
              <w:rPr>
                <w:color w:val="000000"/>
                <w:sz w:val="28"/>
                <w:szCs w:val="28"/>
              </w:rPr>
              <w:t xml:space="preserve"> зримыми свойствами реальности и обладают своими конкретными формами. Поэтому живописец, воплощая свой замысел, обращается к тем свойствам предметов и явлений, которые он воспринимает зрительно. Только при наличии зрительной достоверности изображенного можно выразить определенные чувства, мысли, вызвать соответствующие переживания у зрителя, ассоциативные представления которого связаны с предметным миром. В хорошем пейзаже зритель увидит не только материальные предметы, но и естественную игру света и </w:t>
            </w:r>
            <w:r w:rsidR="00B30E63" w:rsidRPr="00604238">
              <w:rPr>
                <w:color w:val="000000"/>
                <w:sz w:val="28"/>
                <w:szCs w:val="28"/>
              </w:rPr>
              <w:lastRenderedPageBreak/>
              <w:t>цвета, серебристый блеск росы или переливы красок в утреннем небе. Такое изображение вызывает в памяти забытые впечатления, заставляет работать воображение, приводит в действие мысли и чувства, связанные с прошедшими переживаниями, с прежним опытом. С особенностями этого ассоциативного восприятия и связано эмоциональное и эстетическое во</w:t>
            </w:r>
            <w:r w:rsidR="00E41070">
              <w:rPr>
                <w:color w:val="000000"/>
                <w:sz w:val="28"/>
                <w:szCs w:val="28"/>
              </w:rPr>
              <w:t>здействие произведений живописи [</w:t>
            </w:r>
            <w:r w:rsidR="00E41070" w:rsidRPr="00E41070">
              <w:rPr>
                <w:color w:val="000000"/>
                <w:sz w:val="28"/>
                <w:szCs w:val="28"/>
              </w:rPr>
              <w:t>10].</w:t>
            </w:r>
          </w:p>
          <w:p w:rsidR="00B30E63" w:rsidRPr="00604238" w:rsidRDefault="008728C8" w:rsidP="008728C8">
            <w:pPr>
              <w:pStyle w:val="a4"/>
              <w:spacing w:line="360" w:lineRule="auto"/>
              <w:jc w:val="both"/>
              <w:rPr>
                <w:color w:val="000000"/>
                <w:sz w:val="28"/>
                <w:szCs w:val="28"/>
              </w:rPr>
            </w:pPr>
            <w:r>
              <w:rPr>
                <w:color w:val="000000"/>
                <w:sz w:val="28"/>
                <w:szCs w:val="28"/>
              </w:rPr>
              <w:t xml:space="preserve">   </w:t>
            </w:r>
            <w:r w:rsidR="005A67FE">
              <w:rPr>
                <w:color w:val="000000"/>
                <w:sz w:val="28"/>
                <w:szCs w:val="28"/>
              </w:rPr>
              <w:t xml:space="preserve"> </w:t>
            </w:r>
            <w:r w:rsidR="00B30E63" w:rsidRPr="00604238">
              <w:rPr>
                <w:color w:val="000000"/>
                <w:sz w:val="28"/>
                <w:szCs w:val="28"/>
              </w:rPr>
              <w:t>Не следует думать, что автор картины, стремясь добиться зрительной достоверности живописи, должен механически копировать облик изображаемого. Для учебной работы характерны прежде всего познавательность, углубленное и всестороннее изучение натуры. Нередко учебные этюды бывают излишне «засушены», «дробны», «</w:t>
            </w:r>
            <w:proofErr w:type="spellStart"/>
            <w:r w:rsidR="00B30E63" w:rsidRPr="00604238">
              <w:rPr>
                <w:color w:val="000000"/>
                <w:sz w:val="28"/>
                <w:szCs w:val="28"/>
              </w:rPr>
              <w:t>протокольны</w:t>
            </w:r>
            <w:proofErr w:type="spellEnd"/>
            <w:r w:rsidR="00B30E63" w:rsidRPr="00604238">
              <w:rPr>
                <w:color w:val="000000"/>
                <w:sz w:val="28"/>
                <w:szCs w:val="28"/>
              </w:rPr>
              <w:t>», похожи друг на друга не только в сюжетно- тематическом плане, но и в техническом исполнении. Все это вполне естественно, и «сухость», робость учебной работы нельзя считать признаками ее слабости или отсутствия у автора творческого дарования.</w:t>
            </w:r>
          </w:p>
          <w:p w:rsidR="00B30E63" w:rsidRPr="00604238" w:rsidRDefault="008728C8" w:rsidP="00735751">
            <w:pPr>
              <w:pStyle w:val="a4"/>
              <w:spacing w:line="360" w:lineRule="auto"/>
              <w:jc w:val="both"/>
              <w:rPr>
                <w:color w:val="000000"/>
                <w:sz w:val="28"/>
                <w:szCs w:val="28"/>
              </w:rPr>
            </w:pPr>
            <w:r>
              <w:rPr>
                <w:color w:val="000000"/>
                <w:sz w:val="28"/>
                <w:szCs w:val="28"/>
              </w:rPr>
              <w:t xml:space="preserve">   </w:t>
            </w:r>
            <w:r w:rsidR="005A67FE">
              <w:rPr>
                <w:color w:val="000000"/>
                <w:sz w:val="28"/>
                <w:szCs w:val="28"/>
              </w:rPr>
              <w:t xml:space="preserve"> </w:t>
            </w:r>
            <w:r w:rsidR="00B30E63" w:rsidRPr="00604238">
              <w:rPr>
                <w:color w:val="000000"/>
                <w:sz w:val="28"/>
                <w:szCs w:val="28"/>
              </w:rPr>
              <w:t>В то же время и вольное отношение учащегося к задачам этюда, некая «лихость» не являются признаками творчества, как иногда считают. Учебные работы бывают недостаточно эмоциональны, свежи и оригинальны, потому что они еще несовершенны в художественном отношении, так как учащиеся еще не имеют опыта, мастерства, не знают всего разнообразия средств для решения учебной задачи или воплощения замысла. Только с опытом придет свободное творческое овладение натурой и ее законами, а также техническое совершенство.</w:t>
            </w:r>
          </w:p>
          <w:p w:rsidR="00B30E63" w:rsidRPr="00604238" w:rsidRDefault="00B30E63" w:rsidP="00735751">
            <w:pPr>
              <w:pStyle w:val="a4"/>
              <w:spacing w:line="360" w:lineRule="auto"/>
              <w:jc w:val="both"/>
              <w:rPr>
                <w:color w:val="000000"/>
                <w:sz w:val="28"/>
                <w:szCs w:val="28"/>
              </w:rPr>
            </w:pPr>
            <w:r w:rsidRPr="00604238">
              <w:rPr>
                <w:color w:val="000000"/>
                <w:sz w:val="28"/>
                <w:szCs w:val="28"/>
              </w:rPr>
              <w:t>Речь идет о том, чтобы в учебных работах последовательно и четко решались поставленные учебно-воспитательные задачи и во взаимосвязи с этим у учащихся воспитывались и р</w:t>
            </w:r>
            <w:r w:rsidR="00E41070">
              <w:rPr>
                <w:color w:val="000000"/>
                <w:sz w:val="28"/>
                <w:szCs w:val="28"/>
              </w:rPr>
              <w:t>азвивались творческие дарования [6].</w:t>
            </w:r>
          </w:p>
          <w:p w:rsidR="00604238" w:rsidRPr="00604238" w:rsidRDefault="005A67FE" w:rsidP="00735751">
            <w:pPr>
              <w:pStyle w:val="a4"/>
              <w:spacing w:line="360" w:lineRule="auto"/>
              <w:jc w:val="both"/>
              <w:rPr>
                <w:color w:val="000000"/>
                <w:sz w:val="28"/>
                <w:szCs w:val="28"/>
              </w:rPr>
            </w:pPr>
            <w:r>
              <w:rPr>
                <w:color w:val="000000"/>
                <w:sz w:val="28"/>
                <w:szCs w:val="28"/>
              </w:rPr>
              <w:lastRenderedPageBreak/>
              <w:t xml:space="preserve">    </w:t>
            </w:r>
            <w:r w:rsidR="00604238" w:rsidRPr="00604238">
              <w:rPr>
                <w:color w:val="000000"/>
                <w:sz w:val="28"/>
                <w:szCs w:val="28"/>
              </w:rPr>
              <w:t>Изобразительная грамота заключается в умении правдиво изображать с натуры формы и краски предметов, объектов или явлений окружающей действительности. Правдиво изображать натуру-это уметь конструктивно и перспективно строить предметы, передавать их пропорции, объем, материальность, пространственное расположение, приводить рисунок или этюд к цветовой целостности и единству, выявлять характерные особенности изображаемых предметов и объектов, их эстетические свойства и красоту. Все эти качества грамотного изображения на начальной стадии обучения можно приобрести при выполнении учебных натюрмортов. Именно натюрморт является особенно ценным объектом изображения для познания основ изобразительной грамоты. Рисунок и живопись натюрморта – это строгая живописная школа, и творческий эксперимент, где начинающий художник постигает законы цветовой гармонии. Натюрморт назыв</w:t>
            </w:r>
            <w:r>
              <w:rPr>
                <w:color w:val="000000"/>
                <w:sz w:val="28"/>
                <w:szCs w:val="28"/>
              </w:rPr>
              <w:t>ают камерной музыкой рисунка</w:t>
            </w:r>
            <w:r w:rsidR="00604238" w:rsidRPr="00604238">
              <w:rPr>
                <w:color w:val="000000"/>
                <w:sz w:val="28"/>
                <w:szCs w:val="28"/>
              </w:rPr>
              <w:t>. В нем можно просле</w:t>
            </w:r>
            <w:r>
              <w:rPr>
                <w:color w:val="000000"/>
                <w:sz w:val="28"/>
                <w:szCs w:val="28"/>
              </w:rPr>
              <w:t>дить мастерство наложения штриха, оценить гармонию</w:t>
            </w:r>
            <w:r w:rsidR="00604238" w:rsidRPr="00604238">
              <w:rPr>
                <w:color w:val="000000"/>
                <w:sz w:val="28"/>
                <w:szCs w:val="28"/>
              </w:rPr>
              <w:t xml:space="preserve"> и пластику форм. В нем легче и быстрее можно усвоить основные з</w:t>
            </w:r>
            <w:r>
              <w:rPr>
                <w:color w:val="000000"/>
                <w:sz w:val="28"/>
                <w:szCs w:val="28"/>
              </w:rPr>
              <w:t>акономерности рисунка</w:t>
            </w:r>
            <w:r w:rsidR="00604238" w:rsidRPr="00604238">
              <w:rPr>
                <w:color w:val="000000"/>
                <w:sz w:val="28"/>
                <w:szCs w:val="28"/>
              </w:rPr>
              <w:t xml:space="preserve"> – это перспективное</w:t>
            </w:r>
            <w:r>
              <w:rPr>
                <w:color w:val="000000"/>
                <w:sz w:val="28"/>
                <w:szCs w:val="28"/>
              </w:rPr>
              <w:t xml:space="preserve"> и конструктивное </w:t>
            </w:r>
            <w:proofErr w:type="gramStart"/>
            <w:r>
              <w:rPr>
                <w:color w:val="000000"/>
                <w:sz w:val="28"/>
                <w:szCs w:val="28"/>
              </w:rPr>
              <w:t xml:space="preserve">построение, </w:t>
            </w:r>
            <w:r w:rsidR="00604238" w:rsidRPr="00604238">
              <w:rPr>
                <w:color w:val="000000"/>
                <w:sz w:val="28"/>
                <w:szCs w:val="28"/>
              </w:rPr>
              <w:t xml:space="preserve"> лепка</w:t>
            </w:r>
            <w:proofErr w:type="gramEnd"/>
            <w:r w:rsidR="00604238" w:rsidRPr="00604238">
              <w:rPr>
                <w:color w:val="000000"/>
                <w:sz w:val="28"/>
                <w:szCs w:val="28"/>
              </w:rPr>
              <w:t xml:space="preserve"> формы , передача материальности, единство и гармония и т.п., которые являются общими для выполнения пейзажа, интерьера, гол</w:t>
            </w:r>
            <w:r w:rsidR="001641D0">
              <w:rPr>
                <w:color w:val="000000"/>
                <w:sz w:val="28"/>
                <w:szCs w:val="28"/>
              </w:rPr>
              <w:t>овы и фигуры человека.</w:t>
            </w:r>
          </w:p>
          <w:p w:rsidR="00604238" w:rsidRPr="00604238" w:rsidRDefault="005A67FE" w:rsidP="00735751">
            <w:pPr>
              <w:pStyle w:val="a4"/>
              <w:spacing w:line="360" w:lineRule="auto"/>
              <w:jc w:val="both"/>
              <w:rPr>
                <w:color w:val="000000"/>
                <w:sz w:val="28"/>
                <w:szCs w:val="28"/>
              </w:rPr>
            </w:pPr>
            <w:r>
              <w:rPr>
                <w:color w:val="000000"/>
                <w:sz w:val="28"/>
                <w:szCs w:val="28"/>
              </w:rPr>
              <w:t xml:space="preserve">    </w:t>
            </w:r>
            <w:r w:rsidR="00604238" w:rsidRPr="00604238">
              <w:rPr>
                <w:color w:val="000000"/>
                <w:sz w:val="28"/>
                <w:szCs w:val="28"/>
              </w:rPr>
              <w:t>Композиция учебного натюрморта может быть решена по-разному. Однако неизменным остается главное требование, продиктованное природой искусства и художественной педагогикой: достоверность, художественная выразительность, наличие конкретной учебно- методической задачи.</w:t>
            </w:r>
          </w:p>
          <w:p w:rsidR="00604238" w:rsidRPr="00604238" w:rsidRDefault="005A67FE" w:rsidP="00735751">
            <w:pPr>
              <w:pStyle w:val="a4"/>
              <w:spacing w:line="360" w:lineRule="auto"/>
              <w:jc w:val="both"/>
              <w:rPr>
                <w:color w:val="000000"/>
                <w:sz w:val="28"/>
                <w:szCs w:val="28"/>
              </w:rPr>
            </w:pPr>
            <w:r>
              <w:rPr>
                <w:color w:val="000000"/>
                <w:sz w:val="28"/>
                <w:szCs w:val="28"/>
              </w:rPr>
              <w:t xml:space="preserve">    </w:t>
            </w:r>
            <w:r w:rsidR="00604238" w:rsidRPr="00604238">
              <w:rPr>
                <w:color w:val="000000"/>
                <w:sz w:val="28"/>
                <w:szCs w:val="28"/>
              </w:rPr>
              <w:t>При составлении постановки для творческого натюрморта необходимо также руководствоваться принципами жизненности и безыскусственности. В этом случае самые красивые и интересные композиции группы предметов можно подсмотр</w:t>
            </w:r>
            <w:r>
              <w:rPr>
                <w:color w:val="000000"/>
                <w:sz w:val="28"/>
                <w:szCs w:val="28"/>
              </w:rPr>
              <w:t xml:space="preserve">еть в жизни. Главная творческая </w:t>
            </w:r>
            <w:r w:rsidR="00604238" w:rsidRPr="00604238">
              <w:rPr>
                <w:color w:val="000000"/>
                <w:sz w:val="28"/>
                <w:szCs w:val="28"/>
              </w:rPr>
              <w:t xml:space="preserve">задача будет заключаться в том, </w:t>
            </w:r>
            <w:r w:rsidR="00604238" w:rsidRPr="00604238">
              <w:rPr>
                <w:color w:val="000000"/>
                <w:sz w:val="28"/>
                <w:szCs w:val="28"/>
              </w:rPr>
              <w:lastRenderedPageBreak/>
              <w:t>чтобы передать предметы в пространстве в световоздушной среде с их объемными и материальными качествами и через это раскрыть образное соде</w:t>
            </w:r>
            <w:r w:rsidR="001641D0">
              <w:rPr>
                <w:color w:val="000000"/>
                <w:sz w:val="28"/>
                <w:szCs w:val="28"/>
              </w:rPr>
              <w:t xml:space="preserve">ржание своего замысла. </w:t>
            </w:r>
            <w:r w:rsidR="00604238" w:rsidRPr="00604238">
              <w:rPr>
                <w:color w:val="000000"/>
                <w:sz w:val="28"/>
                <w:szCs w:val="28"/>
              </w:rPr>
              <w:t xml:space="preserve"> </w:t>
            </w:r>
          </w:p>
          <w:p w:rsidR="00604238" w:rsidRPr="00604238" w:rsidRDefault="005A67FE" w:rsidP="00735751">
            <w:pPr>
              <w:pStyle w:val="a4"/>
              <w:spacing w:line="360" w:lineRule="auto"/>
              <w:jc w:val="both"/>
              <w:rPr>
                <w:color w:val="000000"/>
                <w:sz w:val="28"/>
                <w:szCs w:val="28"/>
              </w:rPr>
            </w:pPr>
            <w:r>
              <w:rPr>
                <w:color w:val="000000"/>
                <w:sz w:val="28"/>
                <w:szCs w:val="28"/>
              </w:rPr>
              <w:t xml:space="preserve">    </w:t>
            </w:r>
            <w:r w:rsidR="00604238" w:rsidRPr="00604238">
              <w:rPr>
                <w:color w:val="000000"/>
                <w:sz w:val="28"/>
                <w:szCs w:val="28"/>
              </w:rPr>
              <w:t>Сюжетно – тематическая направленность облегчает отбор предметов для организации натюрморта. Конечно, натюрморты, поставленные с учебной целью, не всегда характеризуются тематической определенностью. Целью такой постановки может быть, нап</w:t>
            </w:r>
            <w:r>
              <w:rPr>
                <w:color w:val="000000"/>
                <w:sz w:val="28"/>
                <w:szCs w:val="28"/>
              </w:rPr>
              <w:t xml:space="preserve">ример, единство и </w:t>
            </w:r>
            <w:proofErr w:type="gramStart"/>
            <w:r>
              <w:rPr>
                <w:color w:val="000000"/>
                <w:sz w:val="28"/>
                <w:szCs w:val="28"/>
              </w:rPr>
              <w:t xml:space="preserve">контраст </w:t>
            </w:r>
            <w:r w:rsidR="00604238" w:rsidRPr="00604238">
              <w:rPr>
                <w:color w:val="000000"/>
                <w:sz w:val="28"/>
                <w:szCs w:val="28"/>
              </w:rPr>
              <w:t>.</w:t>
            </w:r>
            <w:proofErr w:type="gramEnd"/>
            <w:r w:rsidR="00604238" w:rsidRPr="00604238">
              <w:rPr>
                <w:color w:val="000000"/>
                <w:sz w:val="28"/>
                <w:szCs w:val="28"/>
              </w:rPr>
              <w:t xml:space="preserve"> Но даже в таком случае предметы в постановках все в</w:t>
            </w:r>
            <w:r>
              <w:rPr>
                <w:color w:val="000000"/>
                <w:sz w:val="28"/>
                <w:szCs w:val="28"/>
              </w:rPr>
              <w:t xml:space="preserve">месте должны создавать </w:t>
            </w:r>
            <w:proofErr w:type="spellStart"/>
            <w:r>
              <w:rPr>
                <w:color w:val="000000"/>
                <w:sz w:val="28"/>
                <w:szCs w:val="28"/>
              </w:rPr>
              <w:t>творческо</w:t>
            </w:r>
            <w:proofErr w:type="spellEnd"/>
            <w:r w:rsidR="00604238" w:rsidRPr="00604238">
              <w:rPr>
                <w:color w:val="000000"/>
                <w:sz w:val="28"/>
                <w:szCs w:val="28"/>
              </w:rPr>
              <w:t xml:space="preserve"> – пластическое и смысловое единство.</w:t>
            </w:r>
          </w:p>
          <w:p w:rsidR="00604238" w:rsidRPr="00604238" w:rsidRDefault="005A67FE" w:rsidP="00735751">
            <w:pPr>
              <w:pStyle w:val="a4"/>
              <w:spacing w:line="360" w:lineRule="auto"/>
              <w:jc w:val="both"/>
              <w:rPr>
                <w:color w:val="000000"/>
                <w:sz w:val="28"/>
                <w:szCs w:val="28"/>
              </w:rPr>
            </w:pPr>
            <w:r>
              <w:rPr>
                <w:color w:val="000000"/>
                <w:sz w:val="28"/>
                <w:szCs w:val="28"/>
              </w:rPr>
              <w:t xml:space="preserve">     </w:t>
            </w:r>
            <w:r w:rsidR="00604238" w:rsidRPr="00604238">
              <w:rPr>
                <w:color w:val="000000"/>
                <w:sz w:val="28"/>
                <w:szCs w:val="28"/>
              </w:rPr>
              <w:t xml:space="preserve">Совершенно не обязательно составлять натюрморт из дорогих и красивых в бытовом смысле предметов. Напротив, чем строже и проще предмет по форме </w:t>
            </w:r>
            <w:proofErr w:type="gramStart"/>
            <w:r w:rsidR="00604238" w:rsidRPr="00604238">
              <w:rPr>
                <w:color w:val="000000"/>
                <w:sz w:val="28"/>
                <w:szCs w:val="28"/>
              </w:rPr>
              <w:t>и</w:t>
            </w:r>
            <w:proofErr w:type="gramEnd"/>
            <w:r w:rsidR="00604238" w:rsidRPr="00604238">
              <w:rPr>
                <w:color w:val="000000"/>
                <w:sz w:val="28"/>
                <w:szCs w:val="28"/>
              </w:rPr>
              <w:t xml:space="preserve"> если к тому же «обжит» человеком, тем лучше.</w:t>
            </w:r>
          </w:p>
          <w:p w:rsidR="00604238" w:rsidRPr="00604238" w:rsidRDefault="005A67FE" w:rsidP="00735751">
            <w:pPr>
              <w:pStyle w:val="a4"/>
              <w:spacing w:line="360" w:lineRule="auto"/>
              <w:jc w:val="both"/>
              <w:rPr>
                <w:color w:val="000000"/>
                <w:sz w:val="28"/>
                <w:szCs w:val="28"/>
              </w:rPr>
            </w:pPr>
            <w:r>
              <w:rPr>
                <w:color w:val="000000"/>
                <w:sz w:val="28"/>
                <w:szCs w:val="28"/>
              </w:rPr>
              <w:t xml:space="preserve">     Красоту формы,</w:t>
            </w:r>
            <w:r w:rsidR="00604238" w:rsidRPr="00604238">
              <w:rPr>
                <w:color w:val="000000"/>
                <w:sz w:val="28"/>
                <w:szCs w:val="28"/>
              </w:rPr>
              <w:t xml:space="preserve"> надо находить в самых обыкновенных вещах и предметах, которые окружают человека постоянно. Посуда, домашняя утварь, инструменты, предметы быта, различная снедь – всё это тот предметный мир, через который художник может рассказать о жизни современника, раскрыть особенности его быта, круг интересов и увлечений. Примером такой работы может служить натюрморт Петрова – Водк</w:t>
            </w:r>
            <w:r w:rsidR="00B400E9">
              <w:rPr>
                <w:color w:val="000000"/>
                <w:sz w:val="28"/>
                <w:szCs w:val="28"/>
              </w:rPr>
              <w:t>ина «Утренний натюрморт» [6].</w:t>
            </w:r>
          </w:p>
          <w:p w:rsidR="00604238" w:rsidRPr="00604238" w:rsidRDefault="005A67FE" w:rsidP="00735751">
            <w:pPr>
              <w:pStyle w:val="a4"/>
              <w:spacing w:line="360" w:lineRule="auto"/>
              <w:jc w:val="both"/>
              <w:rPr>
                <w:color w:val="000000"/>
                <w:sz w:val="28"/>
                <w:szCs w:val="28"/>
              </w:rPr>
            </w:pPr>
            <w:r>
              <w:rPr>
                <w:color w:val="000000"/>
                <w:sz w:val="28"/>
                <w:szCs w:val="28"/>
              </w:rPr>
              <w:t xml:space="preserve">     </w:t>
            </w:r>
            <w:r w:rsidR="00604238" w:rsidRPr="00604238">
              <w:rPr>
                <w:color w:val="000000"/>
                <w:sz w:val="28"/>
                <w:szCs w:val="28"/>
              </w:rPr>
              <w:t>Эстетическую выразительность постановке придает разнообразие предметов по материалу, величине, цвету, тону, фактуре, контрасту и т.п.</w:t>
            </w:r>
          </w:p>
          <w:p w:rsidR="005A67FE" w:rsidRDefault="005A67FE" w:rsidP="00735751">
            <w:pPr>
              <w:pStyle w:val="a4"/>
              <w:spacing w:line="360" w:lineRule="auto"/>
              <w:jc w:val="both"/>
              <w:rPr>
                <w:color w:val="000000"/>
                <w:sz w:val="28"/>
                <w:szCs w:val="28"/>
              </w:rPr>
            </w:pPr>
            <w:r>
              <w:rPr>
                <w:color w:val="000000"/>
                <w:sz w:val="28"/>
                <w:szCs w:val="28"/>
              </w:rPr>
              <w:t xml:space="preserve">     </w:t>
            </w:r>
            <w:r w:rsidR="00604238" w:rsidRPr="00604238">
              <w:rPr>
                <w:color w:val="000000"/>
                <w:sz w:val="28"/>
                <w:szCs w:val="28"/>
              </w:rPr>
              <w:t>Надо учиться ставить постановки из сходных или почти одинаковых предметов (цветов, книг, посуды и т.п.), находить в таких сочетаниях новые грани образности, настроения.</w:t>
            </w:r>
          </w:p>
          <w:p w:rsidR="00604238" w:rsidRPr="00604238" w:rsidRDefault="005A67FE" w:rsidP="00735751">
            <w:pPr>
              <w:pStyle w:val="a4"/>
              <w:spacing w:line="360" w:lineRule="auto"/>
              <w:jc w:val="both"/>
              <w:rPr>
                <w:color w:val="000000"/>
                <w:sz w:val="28"/>
                <w:szCs w:val="28"/>
              </w:rPr>
            </w:pPr>
            <w:r>
              <w:rPr>
                <w:color w:val="000000"/>
                <w:sz w:val="28"/>
                <w:szCs w:val="28"/>
              </w:rPr>
              <w:t xml:space="preserve">     </w:t>
            </w:r>
            <w:r w:rsidR="00604238" w:rsidRPr="00604238">
              <w:rPr>
                <w:color w:val="000000"/>
                <w:sz w:val="28"/>
                <w:szCs w:val="28"/>
              </w:rPr>
              <w:t xml:space="preserve">Примером мастерского использования сходных предметов для составления разнообразных натюрмортов являются работы художника В.Ф. </w:t>
            </w:r>
            <w:proofErr w:type="spellStart"/>
            <w:r w:rsidR="00604238" w:rsidRPr="00604238">
              <w:rPr>
                <w:color w:val="000000"/>
                <w:sz w:val="28"/>
                <w:szCs w:val="28"/>
              </w:rPr>
              <w:t>Стожарова</w:t>
            </w:r>
            <w:proofErr w:type="spellEnd"/>
            <w:r w:rsidR="00604238" w:rsidRPr="00604238">
              <w:rPr>
                <w:color w:val="000000"/>
                <w:sz w:val="28"/>
                <w:szCs w:val="28"/>
              </w:rPr>
              <w:t xml:space="preserve">. </w:t>
            </w:r>
            <w:r w:rsidR="00604238" w:rsidRPr="00604238">
              <w:rPr>
                <w:color w:val="000000"/>
                <w:sz w:val="28"/>
                <w:szCs w:val="28"/>
              </w:rPr>
              <w:lastRenderedPageBreak/>
              <w:t xml:space="preserve">Большинство его натюрмортов составлены из предметов одного круга – деревянные ковши и туеса, ржаной хлеб, глиняные горшки, цветастые занавески, вышитые рушники. Фоном для натюрмортов обычно служит стена из свежеструганных сосновых брёвен. Предметы ставятся на одном и том же самодельном </w:t>
            </w:r>
            <w:r>
              <w:rPr>
                <w:color w:val="000000"/>
                <w:sz w:val="28"/>
                <w:szCs w:val="28"/>
              </w:rPr>
              <w:t>крестьянском столе «Лён».</w:t>
            </w:r>
          </w:p>
          <w:p w:rsidR="00604238" w:rsidRPr="00604238" w:rsidRDefault="005A67FE" w:rsidP="00735751">
            <w:pPr>
              <w:pStyle w:val="a4"/>
              <w:spacing w:line="360" w:lineRule="auto"/>
              <w:jc w:val="both"/>
              <w:rPr>
                <w:color w:val="000000"/>
                <w:sz w:val="28"/>
                <w:szCs w:val="28"/>
              </w:rPr>
            </w:pPr>
            <w:r>
              <w:rPr>
                <w:color w:val="000000"/>
                <w:sz w:val="28"/>
                <w:szCs w:val="28"/>
              </w:rPr>
              <w:t xml:space="preserve">     </w:t>
            </w:r>
            <w:r w:rsidR="00604238" w:rsidRPr="00604238">
              <w:rPr>
                <w:color w:val="000000"/>
                <w:sz w:val="28"/>
                <w:szCs w:val="28"/>
              </w:rPr>
              <w:t xml:space="preserve">Самым распространенным видом учебных работ по живописи является этюд (фр. </w:t>
            </w:r>
            <w:proofErr w:type="spellStart"/>
            <w:r w:rsidR="00604238" w:rsidRPr="00604238">
              <w:rPr>
                <w:color w:val="000000"/>
                <w:sz w:val="28"/>
                <w:szCs w:val="28"/>
              </w:rPr>
              <w:t>Etude</w:t>
            </w:r>
            <w:proofErr w:type="spellEnd"/>
            <w:r w:rsidR="00604238" w:rsidRPr="00604238">
              <w:rPr>
                <w:color w:val="000000"/>
                <w:sz w:val="28"/>
                <w:szCs w:val="28"/>
              </w:rPr>
              <w:t>- изучение) – Он целиком выполняется с натуры ради ее изучения. В этюде художник осуществляет глубокие и всестороннее изучение жизни в целях правдивого и живого воплощения творческого замысла в картине, разрешает затруднения. Посредством этюдов воспитывается культура зрительных восприятий, приобретаются и совершенствуются знания и живописное мастерство во всех жанрах живописи</w:t>
            </w:r>
            <w:r>
              <w:rPr>
                <w:color w:val="000000"/>
                <w:sz w:val="28"/>
                <w:szCs w:val="28"/>
              </w:rPr>
              <w:t xml:space="preserve"> и рисунка</w:t>
            </w:r>
            <w:r w:rsidR="00604238" w:rsidRPr="00604238">
              <w:rPr>
                <w:color w:val="000000"/>
                <w:sz w:val="28"/>
                <w:szCs w:val="28"/>
              </w:rPr>
              <w:t>. Игнорирование этих задач обедняет идейно-образное содержание этюда, приводит к условно-вкусовому отображению натуры, снижает качество профессиональной подготовки уч</w:t>
            </w:r>
            <w:r w:rsidR="00B400E9">
              <w:rPr>
                <w:color w:val="000000"/>
                <w:sz w:val="28"/>
                <w:szCs w:val="28"/>
              </w:rPr>
              <w:t>ащихся [1].</w:t>
            </w:r>
          </w:p>
          <w:p w:rsidR="00604238" w:rsidRPr="00604238" w:rsidRDefault="005A67FE" w:rsidP="00735751">
            <w:pPr>
              <w:pStyle w:val="a4"/>
              <w:spacing w:line="360" w:lineRule="auto"/>
              <w:jc w:val="both"/>
              <w:rPr>
                <w:color w:val="000000"/>
                <w:sz w:val="28"/>
                <w:szCs w:val="28"/>
              </w:rPr>
            </w:pPr>
            <w:r>
              <w:rPr>
                <w:color w:val="000000"/>
                <w:sz w:val="28"/>
                <w:szCs w:val="28"/>
              </w:rPr>
              <w:t xml:space="preserve">     </w:t>
            </w:r>
            <w:r w:rsidR="00604238" w:rsidRPr="00604238">
              <w:rPr>
                <w:color w:val="000000"/>
                <w:sz w:val="28"/>
                <w:szCs w:val="28"/>
              </w:rPr>
              <w:t xml:space="preserve">Очень четко и ясно задачу учебного этюда сформулировал </w:t>
            </w:r>
            <w:proofErr w:type="spellStart"/>
            <w:r w:rsidR="00604238" w:rsidRPr="00604238">
              <w:rPr>
                <w:color w:val="000000"/>
                <w:sz w:val="28"/>
                <w:szCs w:val="28"/>
              </w:rPr>
              <w:t>И.Е.Репин</w:t>
            </w:r>
            <w:proofErr w:type="spellEnd"/>
            <w:r w:rsidR="00604238" w:rsidRPr="00604238">
              <w:rPr>
                <w:color w:val="000000"/>
                <w:sz w:val="28"/>
                <w:szCs w:val="28"/>
              </w:rPr>
              <w:t>: «Этюд с натуры требует самой строгой, серьезной работы, спокойного анализа предмета и скромной добросовестности в передачи его. Изучать – значит воспринимать, обогащать познаниями с натуры, запоминанием ее. Можно ли тут что-нибудь прибавить от себя? Тут судья всякий. Это наука, это закон».</w:t>
            </w:r>
          </w:p>
          <w:p w:rsidR="00604238" w:rsidRPr="00604238" w:rsidRDefault="005A67FE" w:rsidP="00735751">
            <w:pPr>
              <w:pStyle w:val="a4"/>
              <w:spacing w:line="360" w:lineRule="auto"/>
              <w:jc w:val="both"/>
              <w:rPr>
                <w:color w:val="000000"/>
                <w:sz w:val="28"/>
                <w:szCs w:val="28"/>
              </w:rPr>
            </w:pPr>
            <w:r>
              <w:rPr>
                <w:color w:val="000000"/>
                <w:sz w:val="28"/>
                <w:szCs w:val="28"/>
              </w:rPr>
              <w:t xml:space="preserve">     </w:t>
            </w:r>
            <w:r w:rsidR="00604238" w:rsidRPr="00604238">
              <w:rPr>
                <w:color w:val="000000"/>
                <w:sz w:val="28"/>
                <w:szCs w:val="28"/>
              </w:rPr>
              <w:t>Этюд не принадлежит к сложным композиционно – тематическим формам изображения. Его композиционное построение обычно динамично, темпераментно, экспрессивно. Этюд полон напряженной, эмоциональной силы. Нередко он пишется в один сеанс, иногда в течении нескольких минут, экспромтом. Цель таких этюдов – как можно острее и непосредственнее воплотить на холсте впечатление художника от натуры. Этюды могут быть и длительными, всесторонне разработанными. Известно, что В.А. Серов писал некоторые свои этюды в течении нескольких десятков сеансов.</w:t>
            </w:r>
          </w:p>
          <w:p w:rsidR="00604238" w:rsidRPr="00604238" w:rsidRDefault="00244D70" w:rsidP="00735751">
            <w:pPr>
              <w:pStyle w:val="a4"/>
              <w:spacing w:line="360" w:lineRule="auto"/>
              <w:jc w:val="both"/>
              <w:rPr>
                <w:color w:val="000000"/>
                <w:sz w:val="28"/>
                <w:szCs w:val="28"/>
              </w:rPr>
            </w:pPr>
            <w:r>
              <w:rPr>
                <w:color w:val="000000"/>
                <w:sz w:val="28"/>
                <w:szCs w:val="28"/>
              </w:rPr>
              <w:lastRenderedPageBreak/>
              <w:t xml:space="preserve">     </w:t>
            </w:r>
            <w:r w:rsidR="00604238" w:rsidRPr="00604238">
              <w:rPr>
                <w:color w:val="000000"/>
                <w:sz w:val="28"/>
                <w:szCs w:val="28"/>
              </w:rPr>
              <w:t xml:space="preserve">Иногда этюды пишутся в виде эскизов – набросков. В этом случае моделировка формы предметов может оставаться незавершенной. Художники иногда используют этот прием, чтобы подчеркнуть импульсивность, движение изменчивость природы, эмоциональность чувств. Этюды, которые художник собирает для картины, как правило, не переносятся в нее целиком. Правда есть </w:t>
            </w:r>
            <w:proofErr w:type="gramStart"/>
            <w:r w:rsidR="00604238" w:rsidRPr="00604238">
              <w:rPr>
                <w:color w:val="000000"/>
                <w:sz w:val="28"/>
                <w:szCs w:val="28"/>
              </w:rPr>
              <w:t>случаи ,</w:t>
            </w:r>
            <w:proofErr w:type="gramEnd"/>
            <w:r w:rsidR="00604238" w:rsidRPr="00604238">
              <w:rPr>
                <w:color w:val="000000"/>
                <w:sz w:val="28"/>
                <w:szCs w:val="28"/>
              </w:rPr>
              <w:t xml:space="preserve"> когда тот или иной этюд почти буквально переносится на окончательное полотно (этюд головы, рук, </w:t>
            </w:r>
            <w:r>
              <w:rPr>
                <w:color w:val="000000"/>
                <w:sz w:val="28"/>
                <w:szCs w:val="28"/>
              </w:rPr>
              <w:t>костюма, натюрморта в рисунке</w:t>
            </w:r>
            <w:r w:rsidR="00604238" w:rsidRPr="00604238">
              <w:rPr>
                <w:color w:val="000000"/>
                <w:sz w:val="28"/>
                <w:szCs w:val="28"/>
              </w:rPr>
              <w:t xml:space="preserve"> картине и т.п.). надо сказать, что и картина не есть увеличенный в размере этюд. Не переносится буквально и впечатление этюда. В творческой работе их следует </w:t>
            </w:r>
            <w:proofErr w:type="gramStart"/>
            <w:r w:rsidR="00604238" w:rsidRPr="00604238">
              <w:rPr>
                <w:color w:val="000000"/>
                <w:sz w:val="28"/>
                <w:szCs w:val="28"/>
              </w:rPr>
              <w:t>расширить ,</w:t>
            </w:r>
            <w:proofErr w:type="gramEnd"/>
            <w:r w:rsidR="00604238" w:rsidRPr="00604238">
              <w:rPr>
                <w:color w:val="000000"/>
                <w:sz w:val="28"/>
                <w:szCs w:val="28"/>
              </w:rPr>
              <w:t xml:space="preserve"> развить, не нарушив ее образности.</w:t>
            </w:r>
          </w:p>
          <w:p w:rsidR="00604238" w:rsidRPr="00604238" w:rsidRDefault="00244D70" w:rsidP="00735751">
            <w:pPr>
              <w:pStyle w:val="a4"/>
              <w:spacing w:line="360" w:lineRule="auto"/>
              <w:jc w:val="both"/>
              <w:rPr>
                <w:color w:val="000000"/>
                <w:sz w:val="28"/>
                <w:szCs w:val="28"/>
              </w:rPr>
            </w:pPr>
            <w:r>
              <w:rPr>
                <w:color w:val="000000"/>
                <w:sz w:val="28"/>
                <w:szCs w:val="28"/>
              </w:rPr>
              <w:t xml:space="preserve">      Создавая творческий натюрморт</w:t>
            </w:r>
            <w:r w:rsidR="00604238" w:rsidRPr="00604238">
              <w:rPr>
                <w:color w:val="000000"/>
                <w:sz w:val="28"/>
                <w:szCs w:val="28"/>
              </w:rPr>
              <w:t>, художник иногда сам в интересах выражения замысла своей картины може</w:t>
            </w:r>
            <w:r>
              <w:rPr>
                <w:color w:val="000000"/>
                <w:sz w:val="28"/>
                <w:szCs w:val="28"/>
              </w:rPr>
              <w:t>т построить тональную</w:t>
            </w:r>
            <w:r w:rsidR="00604238" w:rsidRPr="00604238">
              <w:rPr>
                <w:color w:val="000000"/>
                <w:sz w:val="28"/>
                <w:szCs w:val="28"/>
              </w:rPr>
              <w:t xml:space="preserve"> гамму таким образом, что наиболее интенсивным будет не </w:t>
            </w:r>
            <w:proofErr w:type="gramStart"/>
            <w:r w:rsidR="00604238" w:rsidRPr="00604238">
              <w:rPr>
                <w:color w:val="000000"/>
                <w:sz w:val="28"/>
                <w:szCs w:val="28"/>
              </w:rPr>
              <w:t>передний ,</w:t>
            </w:r>
            <w:proofErr w:type="gramEnd"/>
            <w:r w:rsidR="00604238" w:rsidRPr="00604238">
              <w:rPr>
                <w:color w:val="000000"/>
                <w:sz w:val="28"/>
                <w:szCs w:val="28"/>
              </w:rPr>
              <w:t xml:space="preserve"> а, допустим, средний план. С увеличением расстояния не т</w:t>
            </w:r>
            <w:r>
              <w:rPr>
                <w:color w:val="000000"/>
                <w:sz w:val="28"/>
                <w:szCs w:val="28"/>
              </w:rPr>
              <w:t xml:space="preserve">олько слабеет тональная насыщенность </w:t>
            </w:r>
            <w:r w:rsidR="00604238" w:rsidRPr="00604238">
              <w:rPr>
                <w:color w:val="000000"/>
                <w:sz w:val="28"/>
                <w:szCs w:val="28"/>
              </w:rPr>
              <w:t>- уменьшается степень контрастности, исчезают детали. На переднем плане легко разглядеть отдельные ветви и листья, на втором и дальних планах мы не можем различить даже деревья. И эти из</w:t>
            </w:r>
            <w:r>
              <w:rPr>
                <w:color w:val="000000"/>
                <w:sz w:val="28"/>
                <w:szCs w:val="28"/>
              </w:rPr>
              <w:t>менения надо сохранить на листе бумаги</w:t>
            </w:r>
            <w:r w:rsidR="00604238" w:rsidRPr="00604238">
              <w:rPr>
                <w:color w:val="000000"/>
                <w:sz w:val="28"/>
                <w:szCs w:val="28"/>
              </w:rPr>
              <w:t xml:space="preserve">, чтобы передать глубину пространства. В природе не существует </w:t>
            </w:r>
            <w:proofErr w:type="gramStart"/>
            <w:r w:rsidR="00604238" w:rsidRPr="00604238">
              <w:rPr>
                <w:color w:val="000000"/>
                <w:sz w:val="28"/>
                <w:szCs w:val="28"/>
              </w:rPr>
              <w:t>спло</w:t>
            </w:r>
            <w:r>
              <w:rPr>
                <w:color w:val="000000"/>
                <w:sz w:val="28"/>
                <w:szCs w:val="28"/>
              </w:rPr>
              <w:t>шного серого цвета</w:t>
            </w:r>
            <w:proofErr w:type="gramEnd"/>
            <w:r>
              <w:rPr>
                <w:color w:val="000000"/>
                <w:sz w:val="28"/>
                <w:szCs w:val="28"/>
              </w:rPr>
              <w:t xml:space="preserve"> которые на листе бумаги</w:t>
            </w:r>
            <w:r w:rsidR="00604238" w:rsidRPr="00604238">
              <w:rPr>
                <w:color w:val="000000"/>
                <w:sz w:val="28"/>
                <w:szCs w:val="28"/>
              </w:rPr>
              <w:t xml:space="preserve"> можно было бы передат</w:t>
            </w:r>
            <w:r>
              <w:rPr>
                <w:color w:val="000000"/>
                <w:sz w:val="28"/>
                <w:szCs w:val="28"/>
              </w:rPr>
              <w:t>ь одним одинаковым тоном. Каждый тон передается в рисунке сочетанием тоновых</w:t>
            </w:r>
            <w:r w:rsidR="00604238" w:rsidRPr="00604238">
              <w:rPr>
                <w:color w:val="000000"/>
                <w:sz w:val="28"/>
                <w:szCs w:val="28"/>
              </w:rPr>
              <w:t xml:space="preserve"> оттенков, </w:t>
            </w:r>
            <w:r>
              <w:rPr>
                <w:color w:val="000000"/>
                <w:sz w:val="28"/>
                <w:szCs w:val="28"/>
              </w:rPr>
              <w:t>составленных из различной насыщенности и толщены штриха</w:t>
            </w:r>
            <w:r w:rsidR="00B400E9">
              <w:rPr>
                <w:color w:val="000000"/>
                <w:sz w:val="28"/>
                <w:szCs w:val="28"/>
              </w:rPr>
              <w:t xml:space="preserve"> [5].</w:t>
            </w:r>
            <w:r w:rsidR="00604238" w:rsidRPr="00604238">
              <w:rPr>
                <w:color w:val="000000"/>
                <w:sz w:val="28"/>
                <w:szCs w:val="28"/>
              </w:rPr>
              <w:t xml:space="preserve"> </w:t>
            </w:r>
          </w:p>
          <w:p w:rsidR="00604238" w:rsidRPr="00604238" w:rsidRDefault="00244D70" w:rsidP="00735751">
            <w:pPr>
              <w:pStyle w:val="a4"/>
              <w:spacing w:line="360" w:lineRule="auto"/>
              <w:jc w:val="both"/>
              <w:rPr>
                <w:color w:val="000000"/>
                <w:sz w:val="28"/>
                <w:szCs w:val="28"/>
              </w:rPr>
            </w:pPr>
            <w:r>
              <w:rPr>
                <w:color w:val="000000"/>
                <w:sz w:val="28"/>
                <w:szCs w:val="28"/>
              </w:rPr>
              <w:t xml:space="preserve">      </w:t>
            </w:r>
            <w:r w:rsidR="00604238" w:rsidRPr="00604238">
              <w:rPr>
                <w:color w:val="000000"/>
                <w:sz w:val="28"/>
                <w:szCs w:val="28"/>
              </w:rPr>
              <w:t>Каждый учебный этюд наряду с реш</w:t>
            </w:r>
            <w:r>
              <w:rPr>
                <w:color w:val="000000"/>
                <w:sz w:val="28"/>
                <w:szCs w:val="28"/>
              </w:rPr>
              <w:t>ением задач грамотности рисунка</w:t>
            </w:r>
            <w:r w:rsidR="00604238" w:rsidRPr="00604238">
              <w:rPr>
                <w:color w:val="000000"/>
                <w:sz w:val="28"/>
                <w:szCs w:val="28"/>
              </w:rPr>
              <w:t xml:space="preserve"> решает творческие зада</w:t>
            </w:r>
            <w:r>
              <w:rPr>
                <w:color w:val="000000"/>
                <w:sz w:val="28"/>
                <w:szCs w:val="28"/>
              </w:rPr>
              <w:t>чи – композиционного и тонового</w:t>
            </w:r>
            <w:r w:rsidR="00604238" w:rsidRPr="00604238">
              <w:rPr>
                <w:color w:val="000000"/>
                <w:sz w:val="28"/>
                <w:szCs w:val="28"/>
              </w:rPr>
              <w:t xml:space="preserve"> построения, отображения характера натуры, техники исполнения и т.п. Творческое отношение учащегося к задачам этюда должно проявляться на каждом этапе его исполнения – в организации постановки, выборе мотива, точки зрения на натуру, формата и размера этюда (компоновке), В умении передать характерные, интересные качества </w:t>
            </w:r>
            <w:r w:rsidR="00604238" w:rsidRPr="00604238">
              <w:rPr>
                <w:color w:val="000000"/>
                <w:sz w:val="28"/>
                <w:szCs w:val="28"/>
              </w:rPr>
              <w:lastRenderedPageBreak/>
              <w:t>натуры, привести изображение к целостности и единству, в стремлении передать в этюде эмоциональность, непосредственность впечатлений от натуры и т.д. Таким образом, работа над этюдом требует, чтобы учащийся постоянно находился в активном т</w:t>
            </w:r>
            <w:r>
              <w:rPr>
                <w:color w:val="000000"/>
                <w:sz w:val="28"/>
                <w:szCs w:val="28"/>
              </w:rPr>
              <w:t>ворческом поиске.</w:t>
            </w:r>
          </w:p>
          <w:p w:rsidR="00B30E63" w:rsidRPr="00604238" w:rsidRDefault="00B30E63" w:rsidP="00735751">
            <w:pPr>
              <w:spacing w:line="360" w:lineRule="auto"/>
              <w:jc w:val="both"/>
              <w:rPr>
                <w:rFonts w:ascii="Times New Roman" w:hAnsi="Times New Roman" w:cs="Times New Roman"/>
                <w:sz w:val="28"/>
                <w:szCs w:val="28"/>
              </w:rPr>
            </w:pPr>
          </w:p>
          <w:p w:rsidR="00E13922" w:rsidRPr="00604238" w:rsidRDefault="00E13922" w:rsidP="00735751">
            <w:pPr>
              <w:spacing w:line="360" w:lineRule="auto"/>
              <w:jc w:val="both"/>
              <w:rPr>
                <w:rFonts w:ascii="Times New Roman" w:hAnsi="Times New Roman" w:cs="Times New Roman"/>
                <w:sz w:val="28"/>
                <w:szCs w:val="28"/>
              </w:rPr>
            </w:pPr>
          </w:p>
          <w:p w:rsidR="00E13922" w:rsidRPr="00604238" w:rsidRDefault="00E13922" w:rsidP="00735751">
            <w:pPr>
              <w:spacing w:line="360" w:lineRule="auto"/>
              <w:jc w:val="both"/>
              <w:rPr>
                <w:rFonts w:ascii="Times New Roman" w:hAnsi="Times New Roman" w:cs="Times New Roman"/>
                <w:sz w:val="28"/>
                <w:szCs w:val="28"/>
              </w:rPr>
            </w:pPr>
          </w:p>
          <w:p w:rsidR="00E13922" w:rsidRPr="00604238" w:rsidRDefault="00E13922" w:rsidP="00735751">
            <w:pPr>
              <w:spacing w:after="150" w:line="360" w:lineRule="auto"/>
              <w:jc w:val="both"/>
              <w:rPr>
                <w:rFonts w:ascii="Times New Roman" w:eastAsia="Times New Roman" w:hAnsi="Times New Roman" w:cs="Times New Roman"/>
                <w:b/>
                <w:bCs/>
                <w:sz w:val="28"/>
                <w:szCs w:val="28"/>
                <w:lang w:eastAsia="ru-RU"/>
              </w:rPr>
            </w:pPr>
          </w:p>
          <w:p w:rsidR="008200CF" w:rsidRDefault="008200CF" w:rsidP="008200CF">
            <w:pPr>
              <w:spacing w:line="360" w:lineRule="auto"/>
              <w:ind w:right="-1"/>
              <w:rPr>
                <w:rFonts w:ascii="Times New Roman" w:eastAsia="Times New Roman" w:hAnsi="Times New Roman" w:cs="Times New Roman"/>
                <w:b/>
                <w:bCs/>
                <w:sz w:val="28"/>
                <w:szCs w:val="28"/>
                <w:lang w:eastAsia="ru-RU"/>
              </w:rPr>
            </w:pPr>
          </w:p>
          <w:p w:rsidR="00244D70" w:rsidRDefault="008200CF" w:rsidP="008200CF">
            <w:pPr>
              <w:spacing w:line="360" w:lineRule="auto"/>
              <w:ind w:right="-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p w:rsidR="00244D70" w:rsidRDefault="00244D70" w:rsidP="008200CF">
            <w:pPr>
              <w:spacing w:line="360" w:lineRule="auto"/>
              <w:ind w:right="-1"/>
              <w:rPr>
                <w:rFonts w:ascii="Times New Roman" w:eastAsia="Times New Roman" w:hAnsi="Times New Roman" w:cs="Times New Roman"/>
                <w:b/>
                <w:bCs/>
                <w:sz w:val="28"/>
                <w:szCs w:val="28"/>
                <w:lang w:eastAsia="ru-RU"/>
              </w:rPr>
            </w:pPr>
          </w:p>
          <w:p w:rsidR="00244D70" w:rsidRDefault="00244D70" w:rsidP="008200CF">
            <w:pPr>
              <w:spacing w:line="360" w:lineRule="auto"/>
              <w:ind w:right="-1"/>
              <w:rPr>
                <w:rFonts w:ascii="Times New Roman" w:eastAsia="Times New Roman" w:hAnsi="Times New Roman" w:cs="Times New Roman"/>
                <w:b/>
                <w:bCs/>
                <w:sz w:val="28"/>
                <w:szCs w:val="28"/>
                <w:lang w:eastAsia="ru-RU"/>
              </w:rPr>
            </w:pPr>
          </w:p>
          <w:p w:rsidR="00244D70" w:rsidRDefault="00244D70" w:rsidP="008200CF">
            <w:pPr>
              <w:spacing w:line="360" w:lineRule="auto"/>
              <w:ind w:right="-1"/>
              <w:rPr>
                <w:rFonts w:ascii="Times New Roman" w:eastAsia="Times New Roman" w:hAnsi="Times New Roman" w:cs="Times New Roman"/>
                <w:b/>
                <w:bCs/>
                <w:sz w:val="28"/>
                <w:szCs w:val="28"/>
                <w:lang w:eastAsia="ru-RU"/>
              </w:rPr>
            </w:pPr>
          </w:p>
          <w:p w:rsidR="00244D70" w:rsidRDefault="00244D70" w:rsidP="008200CF">
            <w:pPr>
              <w:spacing w:line="360" w:lineRule="auto"/>
              <w:ind w:right="-1"/>
              <w:rPr>
                <w:rFonts w:ascii="Times New Roman" w:eastAsia="Times New Roman" w:hAnsi="Times New Roman" w:cs="Times New Roman"/>
                <w:b/>
                <w:bCs/>
                <w:sz w:val="28"/>
                <w:szCs w:val="28"/>
                <w:lang w:eastAsia="ru-RU"/>
              </w:rPr>
            </w:pPr>
          </w:p>
          <w:p w:rsidR="00244D70" w:rsidRDefault="00244D70" w:rsidP="008200CF">
            <w:pPr>
              <w:spacing w:line="360" w:lineRule="auto"/>
              <w:ind w:right="-1"/>
              <w:rPr>
                <w:rFonts w:ascii="Times New Roman" w:eastAsia="Times New Roman" w:hAnsi="Times New Roman" w:cs="Times New Roman"/>
                <w:b/>
                <w:bCs/>
                <w:sz w:val="28"/>
                <w:szCs w:val="28"/>
                <w:lang w:eastAsia="ru-RU"/>
              </w:rPr>
            </w:pPr>
          </w:p>
          <w:p w:rsidR="00244D70" w:rsidRDefault="00244D70" w:rsidP="008200CF">
            <w:pPr>
              <w:spacing w:line="360" w:lineRule="auto"/>
              <w:ind w:right="-1"/>
              <w:rPr>
                <w:rFonts w:ascii="Times New Roman" w:eastAsia="Times New Roman" w:hAnsi="Times New Roman" w:cs="Times New Roman"/>
                <w:b/>
                <w:bCs/>
                <w:sz w:val="28"/>
                <w:szCs w:val="28"/>
                <w:lang w:eastAsia="ru-RU"/>
              </w:rPr>
            </w:pPr>
          </w:p>
          <w:p w:rsidR="005C0791" w:rsidRDefault="005C0791" w:rsidP="005C0791">
            <w:pPr>
              <w:spacing w:line="360" w:lineRule="auto"/>
              <w:ind w:right="-1"/>
              <w:rPr>
                <w:rFonts w:ascii="Times New Roman" w:eastAsia="Times New Roman" w:hAnsi="Times New Roman" w:cs="Times New Roman"/>
                <w:b/>
                <w:bCs/>
                <w:sz w:val="28"/>
                <w:szCs w:val="28"/>
                <w:lang w:eastAsia="ru-RU"/>
              </w:rPr>
            </w:pPr>
          </w:p>
          <w:p w:rsidR="00600C77" w:rsidRDefault="00600C77" w:rsidP="005C0791">
            <w:pPr>
              <w:spacing w:line="360" w:lineRule="auto"/>
              <w:ind w:right="-1"/>
              <w:jc w:val="center"/>
              <w:rPr>
                <w:rFonts w:ascii="Times New Roman" w:hAnsi="Times New Roman" w:cs="Times New Roman"/>
                <w:sz w:val="28"/>
                <w:szCs w:val="28"/>
              </w:rPr>
            </w:pPr>
          </w:p>
          <w:p w:rsidR="00600C77" w:rsidRDefault="00600C77" w:rsidP="005C0791">
            <w:pPr>
              <w:spacing w:line="360" w:lineRule="auto"/>
              <w:ind w:right="-1"/>
              <w:jc w:val="center"/>
              <w:rPr>
                <w:rFonts w:ascii="Times New Roman" w:hAnsi="Times New Roman" w:cs="Times New Roman"/>
                <w:sz w:val="28"/>
                <w:szCs w:val="28"/>
              </w:rPr>
            </w:pPr>
          </w:p>
          <w:p w:rsidR="00600C77" w:rsidRDefault="00600C77" w:rsidP="005C0791">
            <w:pPr>
              <w:spacing w:line="360" w:lineRule="auto"/>
              <w:ind w:right="-1"/>
              <w:jc w:val="center"/>
              <w:rPr>
                <w:rFonts w:ascii="Times New Roman" w:hAnsi="Times New Roman" w:cs="Times New Roman"/>
                <w:sz w:val="28"/>
                <w:szCs w:val="28"/>
              </w:rPr>
            </w:pPr>
          </w:p>
          <w:p w:rsidR="00600C77" w:rsidRDefault="00600C77" w:rsidP="005C0791">
            <w:pPr>
              <w:spacing w:line="360" w:lineRule="auto"/>
              <w:ind w:right="-1"/>
              <w:jc w:val="center"/>
              <w:rPr>
                <w:rFonts w:ascii="Times New Roman" w:hAnsi="Times New Roman" w:cs="Times New Roman"/>
                <w:sz w:val="28"/>
                <w:szCs w:val="28"/>
              </w:rPr>
            </w:pPr>
          </w:p>
          <w:p w:rsidR="00600C77" w:rsidRDefault="00600C77" w:rsidP="005C0791">
            <w:pPr>
              <w:spacing w:line="360" w:lineRule="auto"/>
              <w:ind w:right="-1"/>
              <w:jc w:val="center"/>
              <w:rPr>
                <w:rFonts w:ascii="Times New Roman" w:hAnsi="Times New Roman" w:cs="Times New Roman"/>
                <w:sz w:val="28"/>
                <w:szCs w:val="28"/>
              </w:rPr>
            </w:pPr>
          </w:p>
          <w:p w:rsidR="00600C77" w:rsidRDefault="00600C77" w:rsidP="005C0791">
            <w:pPr>
              <w:spacing w:line="360" w:lineRule="auto"/>
              <w:ind w:right="-1"/>
              <w:jc w:val="center"/>
              <w:rPr>
                <w:rFonts w:ascii="Times New Roman" w:hAnsi="Times New Roman" w:cs="Times New Roman"/>
                <w:sz w:val="28"/>
                <w:szCs w:val="28"/>
              </w:rPr>
            </w:pPr>
          </w:p>
          <w:p w:rsidR="00600C77" w:rsidRDefault="00600C77" w:rsidP="005C0791">
            <w:pPr>
              <w:spacing w:line="360" w:lineRule="auto"/>
              <w:ind w:right="-1"/>
              <w:jc w:val="center"/>
              <w:rPr>
                <w:rFonts w:ascii="Times New Roman" w:hAnsi="Times New Roman" w:cs="Times New Roman"/>
                <w:sz w:val="28"/>
                <w:szCs w:val="28"/>
              </w:rPr>
            </w:pPr>
          </w:p>
          <w:p w:rsidR="00600C77" w:rsidRDefault="00600C77" w:rsidP="005C0791">
            <w:pPr>
              <w:spacing w:line="360" w:lineRule="auto"/>
              <w:ind w:right="-1"/>
              <w:jc w:val="center"/>
              <w:rPr>
                <w:rFonts w:ascii="Times New Roman" w:hAnsi="Times New Roman" w:cs="Times New Roman"/>
                <w:sz w:val="28"/>
                <w:szCs w:val="28"/>
              </w:rPr>
            </w:pPr>
          </w:p>
          <w:p w:rsidR="00600C77" w:rsidRDefault="00600C77" w:rsidP="005C0791">
            <w:pPr>
              <w:spacing w:line="360" w:lineRule="auto"/>
              <w:ind w:right="-1"/>
              <w:jc w:val="center"/>
              <w:rPr>
                <w:rFonts w:ascii="Times New Roman" w:hAnsi="Times New Roman" w:cs="Times New Roman"/>
                <w:sz w:val="28"/>
                <w:szCs w:val="28"/>
              </w:rPr>
            </w:pPr>
          </w:p>
          <w:p w:rsidR="00600C77" w:rsidRDefault="00600C77" w:rsidP="005C0791">
            <w:pPr>
              <w:spacing w:line="360" w:lineRule="auto"/>
              <w:ind w:right="-1"/>
              <w:jc w:val="center"/>
              <w:rPr>
                <w:rFonts w:ascii="Times New Roman" w:hAnsi="Times New Roman" w:cs="Times New Roman"/>
                <w:sz w:val="28"/>
                <w:szCs w:val="28"/>
              </w:rPr>
            </w:pPr>
          </w:p>
          <w:p w:rsidR="00800A17" w:rsidRDefault="00800A17" w:rsidP="005C0791">
            <w:pPr>
              <w:spacing w:line="360" w:lineRule="auto"/>
              <w:ind w:right="-1"/>
              <w:jc w:val="center"/>
              <w:rPr>
                <w:rFonts w:ascii="Times New Roman" w:hAnsi="Times New Roman" w:cs="Times New Roman"/>
                <w:sz w:val="28"/>
                <w:szCs w:val="28"/>
              </w:rPr>
            </w:pPr>
          </w:p>
          <w:p w:rsidR="00800A17" w:rsidRDefault="00800A17" w:rsidP="005C0791">
            <w:pPr>
              <w:spacing w:line="360" w:lineRule="auto"/>
              <w:ind w:right="-1"/>
              <w:jc w:val="center"/>
              <w:rPr>
                <w:rFonts w:ascii="Times New Roman" w:hAnsi="Times New Roman" w:cs="Times New Roman"/>
                <w:sz w:val="28"/>
                <w:szCs w:val="28"/>
              </w:rPr>
            </w:pPr>
          </w:p>
          <w:p w:rsidR="00604238" w:rsidRPr="00604238" w:rsidRDefault="00604238" w:rsidP="005C0791">
            <w:pPr>
              <w:spacing w:line="360" w:lineRule="auto"/>
              <w:ind w:right="-1"/>
              <w:jc w:val="center"/>
              <w:rPr>
                <w:rFonts w:ascii="Times New Roman" w:hAnsi="Times New Roman" w:cs="Times New Roman"/>
                <w:sz w:val="28"/>
                <w:szCs w:val="28"/>
              </w:rPr>
            </w:pPr>
            <w:r w:rsidRPr="00604238">
              <w:rPr>
                <w:rFonts w:ascii="Times New Roman" w:hAnsi="Times New Roman" w:cs="Times New Roman"/>
                <w:sz w:val="28"/>
                <w:szCs w:val="28"/>
              </w:rPr>
              <w:lastRenderedPageBreak/>
              <w:t>ЗАКЛЮЧЕНИЕ</w:t>
            </w:r>
          </w:p>
          <w:p w:rsidR="00604238" w:rsidRDefault="00604238" w:rsidP="00735751">
            <w:pPr>
              <w:spacing w:after="150" w:line="360" w:lineRule="auto"/>
              <w:jc w:val="both"/>
              <w:rPr>
                <w:rFonts w:ascii="Times New Roman" w:eastAsia="Times New Roman" w:hAnsi="Times New Roman" w:cs="Times New Roman"/>
                <w:b/>
                <w:bCs/>
                <w:sz w:val="28"/>
                <w:szCs w:val="28"/>
                <w:lang w:eastAsia="ru-RU"/>
              </w:rPr>
            </w:pPr>
          </w:p>
          <w:p w:rsidR="00E13922" w:rsidRPr="00E13922" w:rsidRDefault="00E13922" w:rsidP="00735751">
            <w:pPr>
              <w:spacing w:after="150" w:line="360" w:lineRule="auto"/>
              <w:jc w:val="both"/>
              <w:rPr>
                <w:rFonts w:ascii="Times New Roman" w:eastAsia="Times New Roman" w:hAnsi="Times New Roman" w:cs="Times New Roman"/>
                <w:sz w:val="28"/>
                <w:szCs w:val="28"/>
                <w:lang w:eastAsia="ru-RU"/>
              </w:rPr>
            </w:pPr>
            <w:r w:rsidRPr="00E13922">
              <w:rPr>
                <w:rFonts w:ascii="Times New Roman" w:eastAsia="Times New Roman" w:hAnsi="Times New Roman" w:cs="Times New Roman"/>
                <w:sz w:val="28"/>
                <w:szCs w:val="28"/>
                <w:lang w:eastAsia="ru-RU"/>
              </w:rPr>
              <w:t>Результатом будет являться создание пространственной иллюзии за</w:t>
            </w:r>
            <w:r w:rsidR="00B30E63">
              <w:rPr>
                <w:rFonts w:ascii="Times New Roman" w:eastAsia="Times New Roman" w:hAnsi="Times New Roman" w:cs="Times New Roman"/>
                <w:sz w:val="28"/>
                <w:szCs w:val="28"/>
                <w:lang w:eastAsia="ru-RU"/>
              </w:rPr>
              <w:t xml:space="preserve"> </w:t>
            </w:r>
            <w:r w:rsidRPr="00E13922">
              <w:rPr>
                <w:rFonts w:ascii="Times New Roman" w:eastAsia="Times New Roman" w:hAnsi="Times New Roman" w:cs="Times New Roman"/>
                <w:sz w:val="28"/>
                <w:szCs w:val="28"/>
                <w:lang w:eastAsia="ru-RU"/>
              </w:rPr>
              <w:t xml:space="preserve">счет наложения и удаления плоскостей. Производится исследование трехмерного мира на двухмерной плоскости с помощью анализа. </w:t>
            </w:r>
          </w:p>
          <w:p w:rsidR="00E13922" w:rsidRPr="00E13922" w:rsidRDefault="00244D70" w:rsidP="00735751">
            <w:pPr>
              <w:spacing w:after="15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13922" w:rsidRPr="00E13922">
              <w:rPr>
                <w:rFonts w:ascii="Times New Roman" w:eastAsia="Times New Roman" w:hAnsi="Times New Roman" w:cs="Times New Roman"/>
                <w:sz w:val="28"/>
                <w:szCs w:val="28"/>
                <w:lang w:eastAsia="ru-RU"/>
              </w:rPr>
              <w:t xml:space="preserve">Рисуя натюрморт, нам приходилось осваивать ряд задач самостоятельно, начиная от компоновки до завершения рисунка, а это и есть те элементы творчества, которые, в свою очередь, развивают способность размышлять, сопоставлять, анализировать. </w:t>
            </w:r>
          </w:p>
          <w:p w:rsidR="00E13922" w:rsidRDefault="00244D70" w:rsidP="00735751">
            <w:pPr>
              <w:spacing w:after="15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30E63">
              <w:rPr>
                <w:rFonts w:ascii="Times New Roman" w:eastAsia="Times New Roman" w:hAnsi="Times New Roman" w:cs="Times New Roman"/>
                <w:sz w:val="28"/>
                <w:szCs w:val="28"/>
                <w:lang w:eastAsia="ru-RU"/>
              </w:rPr>
              <w:t xml:space="preserve">Задача заключается в том, чтобы </w:t>
            </w:r>
            <w:proofErr w:type="gramStart"/>
            <w:r w:rsidR="00B30E63">
              <w:rPr>
                <w:rFonts w:ascii="Times New Roman" w:eastAsia="Times New Roman" w:hAnsi="Times New Roman" w:cs="Times New Roman"/>
                <w:sz w:val="28"/>
                <w:szCs w:val="28"/>
                <w:lang w:eastAsia="ru-RU"/>
              </w:rPr>
              <w:t xml:space="preserve">изображать </w:t>
            </w:r>
            <w:r w:rsidR="00E13922" w:rsidRPr="00E13922">
              <w:rPr>
                <w:rFonts w:ascii="Times New Roman" w:eastAsia="Times New Roman" w:hAnsi="Times New Roman" w:cs="Times New Roman"/>
                <w:sz w:val="28"/>
                <w:szCs w:val="28"/>
                <w:lang w:eastAsia="ru-RU"/>
              </w:rPr>
              <w:t xml:space="preserve"> натюрморт</w:t>
            </w:r>
            <w:proofErr w:type="gramEnd"/>
            <w:r w:rsidR="00E13922" w:rsidRPr="00E13922">
              <w:rPr>
                <w:rFonts w:ascii="Times New Roman" w:eastAsia="Times New Roman" w:hAnsi="Times New Roman" w:cs="Times New Roman"/>
                <w:sz w:val="28"/>
                <w:szCs w:val="28"/>
                <w:lang w:eastAsia="ru-RU"/>
              </w:rPr>
              <w:t xml:space="preserve"> в упрощенных формах, разбирая его приближающиеся и удаляющиеся плоскости по тону. Нужно показать наложение трех проекций (трех видов: сбоку, сверху, снизу) сразу на одной композиции. Необязательно стремиться как можно ближе подойти к изображению предмета как такового, нужно выделить светлые и темные места. Однако нужно писать не предмет отдельно, а пространство в целом как основную тему натюрморта. </w:t>
            </w:r>
          </w:p>
          <w:p w:rsidR="00E13922" w:rsidRPr="00E13922" w:rsidRDefault="00C94F61" w:rsidP="00735751">
            <w:pPr>
              <w:spacing w:after="15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13922" w:rsidRPr="00E13922">
              <w:rPr>
                <w:rFonts w:ascii="Times New Roman" w:eastAsia="Times New Roman" w:hAnsi="Times New Roman" w:cs="Times New Roman"/>
                <w:sz w:val="28"/>
                <w:szCs w:val="28"/>
                <w:lang w:eastAsia="ru-RU"/>
              </w:rPr>
              <w:t xml:space="preserve">Моделировка светотенью объектов должна быть различной на выбранных планах изображения. Передний план - четкая прорисовка формы предметов с учетом всех градаций светотени, средний план - обозначение только света и тени, задний план - слабая светотень. </w:t>
            </w:r>
          </w:p>
          <w:p w:rsidR="00E13922" w:rsidRPr="00E13922" w:rsidRDefault="00E13922" w:rsidP="00735751">
            <w:pPr>
              <w:spacing w:after="150" w:line="360" w:lineRule="auto"/>
              <w:jc w:val="both"/>
              <w:rPr>
                <w:rFonts w:ascii="Times New Roman" w:eastAsia="Times New Roman" w:hAnsi="Times New Roman" w:cs="Times New Roman"/>
                <w:sz w:val="28"/>
                <w:szCs w:val="28"/>
                <w:lang w:eastAsia="ru-RU"/>
              </w:rPr>
            </w:pPr>
            <w:r w:rsidRPr="00E13922">
              <w:rPr>
                <w:rFonts w:ascii="Times New Roman" w:eastAsia="Times New Roman" w:hAnsi="Times New Roman" w:cs="Times New Roman"/>
                <w:sz w:val="28"/>
                <w:szCs w:val="28"/>
                <w:lang w:eastAsia="ru-RU"/>
              </w:rPr>
              <w:t>«Воздушн</w:t>
            </w:r>
            <w:r w:rsidR="00C94F61">
              <w:rPr>
                <w:rFonts w:ascii="Times New Roman" w:eastAsia="Times New Roman" w:hAnsi="Times New Roman" w:cs="Times New Roman"/>
                <w:sz w:val="28"/>
                <w:szCs w:val="28"/>
                <w:lang w:eastAsia="ru-RU"/>
              </w:rPr>
              <w:t>ая перспектива в рисунке натюрморта</w:t>
            </w:r>
            <w:r w:rsidRPr="00E13922">
              <w:rPr>
                <w:rFonts w:ascii="Times New Roman" w:eastAsia="Times New Roman" w:hAnsi="Times New Roman" w:cs="Times New Roman"/>
                <w:sz w:val="28"/>
                <w:szCs w:val="28"/>
                <w:lang w:eastAsia="ru-RU"/>
              </w:rPr>
              <w:t xml:space="preserve"> имеет определенные законы, которые студент должен усвоить на практике. </w:t>
            </w:r>
          </w:p>
          <w:p w:rsidR="00E13922" w:rsidRPr="00E13922" w:rsidRDefault="00E13922" w:rsidP="00735751">
            <w:pPr>
              <w:spacing w:after="150" w:line="360" w:lineRule="auto"/>
              <w:jc w:val="both"/>
              <w:rPr>
                <w:rFonts w:ascii="Times New Roman" w:eastAsia="Times New Roman" w:hAnsi="Times New Roman" w:cs="Times New Roman"/>
                <w:sz w:val="28"/>
                <w:szCs w:val="28"/>
                <w:lang w:eastAsia="ru-RU"/>
              </w:rPr>
            </w:pPr>
            <w:r w:rsidRPr="00E13922">
              <w:rPr>
                <w:rFonts w:ascii="Times New Roman" w:eastAsia="Times New Roman" w:hAnsi="Times New Roman" w:cs="Times New Roman"/>
                <w:sz w:val="28"/>
                <w:szCs w:val="28"/>
                <w:lang w:eastAsia="ru-RU"/>
              </w:rPr>
              <w:t xml:space="preserve">Законы таковы: </w:t>
            </w:r>
          </w:p>
          <w:p w:rsidR="00E13922" w:rsidRPr="00E13922" w:rsidRDefault="00E13922" w:rsidP="00735751">
            <w:pPr>
              <w:spacing w:after="150" w:line="360" w:lineRule="auto"/>
              <w:jc w:val="both"/>
              <w:rPr>
                <w:rFonts w:ascii="Times New Roman" w:eastAsia="Times New Roman" w:hAnsi="Times New Roman" w:cs="Times New Roman"/>
                <w:sz w:val="28"/>
                <w:szCs w:val="28"/>
                <w:lang w:eastAsia="ru-RU"/>
              </w:rPr>
            </w:pPr>
            <w:r w:rsidRPr="00E13922">
              <w:rPr>
                <w:rFonts w:ascii="Times New Roman" w:eastAsia="Times New Roman" w:hAnsi="Times New Roman" w:cs="Times New Roman"/>
                <w:sz w:val="28"/>
                <w:szCs w:val="28"/>
                <w:lang w:eastAsia="ru-RU"/>
              </w:rPr>
              <w:t xml:space="preserve">1) четкость предметов по мере удаления от зрителя ослабевает; </w:t>
            </w:r>
          </w:p>
          <w:p w:rsidR="00E13922" w:rsidRPr="00E13922" w:rsidRDefault="00E13922" w:rsidP="00735751">
            <w:pPr>
              <w:spacing w:after="150" w:line="360" w:lineRule="auto"/>
              <w:jc w:val="both"/>
              <w:rPr>
                <w:rFonts w:ascii="Times New Roman" w:eastAsia="Times New Roman" w:hAnsi="Times New Roman" w:cs="Times New Roman"/>
                <w:sz w:val="28"/>
                <w:szCs w:val="28"/>
                <w:lang w:eastAsia="ru-RU"/>
              </w:rPr>
            </w:pPr>
            <w:r w:rsidRPr="00E13922">
              <w:rPr>
                <w:rFonts w:ascii="Times New Roman" w:eastAsia="Times New Roman" w:hAnsi="Times New Roman" w:cs="Times New Roman"/>
                <w:sz w:val="28"/>
                <w:szCs w:val="28"/>
                <w:lang w:eastAsia="ru-RU"/>
              </w:rPr>
              <w:t xml:space="preserve">2) сила тональных отношений - контрастов (разница между светом и тенью на поверхности предметов) по мере удаления от зрителя ослабевает; </w:t>
            </w:r>
          </w:p>
          <w:p w:rsidR="00E13922" w:rsidRPr="00E13922" w:rsidRDefault="00E13922" w:rsidP="00735751">
            <w:pPr>
              <w:spacing w:after="150" w:line="360" w:lineRule="auto"/>
              <w:jc w:val="both"/>
              <w:rPr>
                <w:rFonts w:ascii="Times New Roman" w:eastAsia="Times New Roman" w:hAnsi="Times New Roman" w:cs="Times New Roman"/>
                <w:sz w:val="28"/>
                <w:szCs w:val="28"/>
                <w:lang w:eastAsia="ru-RU"/>
              </w:rPr>
            </w:pPr>
            <w:r w:rsidRPr="00E13922">
              <w:rPr>
                <w:rFonts w:ascii="Times New Roman" w:eastAsia="Times New Roman" w:hAnsi="Times New Roman" w:cs="Times New Roman"/>
                <w:sz w:val="28"/>
                <w:szCs w:val="28"/>
                <w:lang w:eastAsia="ru-RU"/>
              </w:rPr>
              <w:lastRenderedPageBreak/>
              <w:t>3) по мере удаления предмета от зрит</w:t>
            </w:r>
            <w:r w:rsidR="00C94F61">
              <w:rPr>
                <w:rFonts w:ascii="Times New Roman" w:eastAsia="Times New Roman" w:hAnsi="Times New Roman" w:cs="Times New Roman"/>
                <w:sz w:val="28"/>
                <w:szCs w:val="28"/>
                <w:lang w:eastAsia="ru-RU"/>
              </w:rPr>
              <w:t xml:space="preserve">еля насыщенность, яркость </w:t>
            </w:r>
            <w:r w:rsidRPr="00E13922">
              <w:rPr>
                <w:rFonts w:ascii="Times New Roman" w:eastAsia="Times New Roman" w:hAnsi="Times New Roman" w:cs="Times New Roman"/>
                <w:sz w:val="28"/>
                <w:szCs w:val="28"/>
                <w:lang w:eastAsia="ru-RU"/>
              </w:rPr>
              <w:t xml:space="preserve">ослабевает». </w:t>
            </w:r>
          </w:p>
          <w:p w:rsidR="00E13922" w:rsidRPr="00E13922" w:rsidRDefault="00E13922" w:rsidP="00735751">
            <w:pPr>
              <w:spacing w:after="150" w:line="360" w:lineRule="auto"/>
              <w:jc w:val="both"/>
              <w:rPr>
                <w:rFonts w:ascii="Times New Roman" w:eastAsia="Times New Roman" w:hAnsi="Times New Roman" w:cs="Times New Roman"/>
                <w:sz w:val="28"/>
                <w:szCs w:val="28"/>
                <w:lang w:eastAsia="ru-RU"/>
              </w:rPr>
            </w:pPr>
            <w:r w:rsidRPr="00E13922">
              <w:rPr>
                <w:rFonts w:ascii="Times New Roman" w:eastAsia="Times New Roman" w:hAnsi="Times New Roman" w:cs="Times New Roman"/>
                <w:sz w:val="28"/>
                <w:szCs w:val="28"/>
                <w:lang w:eastAsia="ru-RU"/>
              </w:rPr>
              <w:t xml:space="preserve">Рисующий, наблюдая предметы, смотрит на них с определенной точки зрения, и они предстают его взору в строго определенном виде. Совершенно ясно, что, изображая натюрморт, необходимо все составляющие его предметы и другие элементы (расстояния, промежутки, фон) подчинить этой одной, установленной для рисунка точке зрения. </w:t>
            </w:r>
          </w:p>
          <w:p w:rsidR="00E13922" w:rsidRPr="00E13922" w:rsidRDefault="00E13922" w:rsidP="00735751">
            <w:pPr>
              <w:spacing w:after="150" w:line="360" w:lineRule="auto"/>
              <w:jc w:val="both"/>
              <w:rPr>
                <w:rFonts w:ascii="Times New Roman" w:eastAsia="Times New Roman" w:hAnsi="Times New Roman" w:cs="Times New Roman"/>
                <w:sz w:val="28"/>
                <w:szCs w:val="28"/>
                <w:lang w:eastAsia="ru-RU"/>
              </w:rPr>
            </w:pPr>
            <w:r w:rsidRPr="00E13922">
              <w:rPr>
                <w:rFonts w:ascii="Times New Roman" w:eastAsia="Times New Roman" w:hAnsi="Times New Roman" w:cs="Times New Roman"/>
                <w:sz w:val="28"/>
                <w:szCs w:val="28"/>
                <w:lang w:eastAsia="ru-RU"/>
              </w:rPr>
              <w:t xml:space="preserve">Таким образом показываем эффект удаления плоскостей как результат наложения проекций. </w:t>
            </w:r>
          </w:p>
          <w:p w:rsidR="0089161D" w:rsidRDefault="0089161D" w:rsidP="0089161D">
            <w:pPr>
              <w:spacing w:line="360" w:lineRule="auto"/>
              <w:ind w:right="-1"/>
              <w:rPr>
                <w:rFonts w:ascii="Times New Roman" w:eastAsia="Times New Roman" w:hAnsi="Times New Roman" w:cs="Times New Roman"/>
                <w:b/>
                <w:bCs/>
                <w:sz w:val="28"/>
                <w:szCs w:val="28"/>
                <w:lang w:eastAsia="ru-RU"/>
              </w:rPr>
            </w:pPr>
          </w:p>
          <w:p w:rsidR="0089161D" w:rsidRDefault="0089161D" w:rsidP="0089161D">
            <w:pPr>
              <w:spacing w:line="360" w:lineRule="auto"/>
              <w:ind w:right="-1"/>
              <w:rPr>
                <w:rFonts w:ascii="Times New Roman" w:eastAsia="Times New Roman" w:hAnsi="Times New Roman" w:cs="Times New Roman"/>
                <w:b/>
                <w:bCs/>
                <w:sz w:val="28"/>
                <w:szCs w:val="28"/>
                <w:lang w:eastAsia="ru-RU"/>
              </w:rPr>
            </w:pPr>
          </w:p>
          <w:p w:rsidR="00600C77" w:rsidRDefault="00600C77" w:rsidP="0089161D">
            <w:pPr>
              <w:spacing w:line="360" w:lineRule="auto"/>
              <w:ind w:right="-1"/>
              <w:jc w:val="center"/>
              <w:rPr>
                <w:rFonts w:ascii="Times New Roman" w:hAnsi="Times New Roman" w:cs="Times New Roman"/>
                <w:sz w:val="28"/>
                <w:szCs w:val="28"/>
              </w:rPr>
            </w:pPr>
          </w:p>
          <w:p w:rsidR="00600C77" w:rsidRDefault="00600C77" w:rsidP="0089161D">
            <w:pPr>
              <w:spacing w:line="360" w:lineRule="auto"/>
              <w:ind w:right="-1"/>
              <w:jc w:val="center"/>
              <w:rPr>
                <w:rFonts w:ascii="Times New Roman" w:hAnsi="Times New Roman" w:cs="Times New Roman"/>
                <w:sz w:val="28"/>
                <w:szCs w:val="28"/>
              </w:rPr>
            </w:pPr>
          </w:p>
          <w:p w:rsidR="00600C77" w:rsidRDefault="00600C77" w:rsidP="0089161D">
            <w:pPr>
              <w:spacing w:line="360" w:lineRule="auto"/>
              <w:ind w:right="-1"/>
              <w:jc w:val="center"/>
              <w:rPr>
                <w:rFonts w:ascii="Times New Roman" w:hAnsi="Times New Roman" w:cs="Times New Roman"/>
                <w:sz w:val="28"/>
                <w:szCs w:val="28"/>
              </w:rPr>
            </w:pPr>
          </w:p>
          <w:p w:rsidR="00600C77" w:rsidRDefault="00600C77" w:rsidP="0089161D">
            <w:pPr>
              <w:spacing w:line="360" w:lineRule="auto"/>
              <w:ind w:right="-1"/>
              <w:jc w:val="center"/>
              <w:rPr>
                <w:rFonts w:ascii="Times New Roman" w:hAnsi="Times New Roman" w:cs="Times New Roman"/>
                <w:sz w:val="28"/>
                <w:szCs w:val="28"/>
              </w:rPr>
            </w:pPr>
          </w:p>
          <w:p w:rsidR="00600C77" w:rsidRDefault="00600C77" w:rsidP="0089161D">
            <w:pPr>
              <w:spacing w:line="360" w:lineRule="auto"/>
              <w:ind w:right="-1"/>
              <w:jc w:val="center"/>
              <w:rPr>
                <w:rFonts w:ascii="Times New Roman" w:hAnsi="Times New Roman" w:cs="Times New Roman"/>
                <w:sz w:val="28"/>
                <w:szCs w:val="28"/>
              </w:rPr>
            </w:pPr>
          </w:p>
          <w:p w:rsidR="00600C77" w:rsidRDefault="00600C77" w:rsidP="0089161D">
            <w:pPr>
              <w:spacing w:line="360" w:lineRule="auto"/>
              <w:ind w:right="-1"/>
              <w:jc w:val="center"/>
              <w:rPr>
                <w:rFonts w:ascii="Times New Roman" w:hAnsi="Times New Roman" w:cs="Times New Roman"/>
                <w:sz w:val="28"/>
                <w:szCs w:val="28"/>
              </w:rPr>
            </w:pPr>
          </w:p>
          <w:p w:rsidR="00600C77" w:rsidRDefault="00600C77" w:rsidP="0089161D">
            <w:pPr>
              <w:spacing w:line="360" w:lineRule="auto"/>
              <w:ind w:right="-1"/>
              <w:jc w:val="center"/>
              <w:rPr>
                <w:rFonts w:ascii="Times New Roman" w:hAnsi="Times New Roman" w:cs="Times New Roman"/>
                <w:sz w:val="28"/>
                <w:szCs w:val="28"/>
              </w:rPr>
            </w:pPr>
          </w:p>
          <w:p w:rsidR="00600C77" w:rsidRDefault="00600C77" w:rsidP="0089161D">
            <w:pPr>
              <w:spacing w:line="360" w:lineRule="auto"/>
              <w:ind w:right="-1"/>
              <w:jc w:val="center"/>
              <w:rPr>
                <w:rFonts w:ascii="Times New Roman" w:hAnsi="Times New Roman" w:cs="Times New Roman"/>
                <w:sz w:val="28"/>
                <w:szCs w:val="28"/>
              </w:rPr>
            </w:pPr>
          </w:p>
          <w:p w:rsidR="00600C77" w:rsidRDefault="00600C77" w:rsidP="0089161D">
            <w:pPr>
              <w:spacing w:line="360" w:lineRule="auto"/>
              <w:ind w:right="-1"/>
              <w:jc w:val="center"/>
              <w:rPr>
                <w:rFonts w:ascii="Times New Roman" w:hAnsi="Times New Roman" w:cs="Times New Roman"/>
                <w:sz w:val="28"/>
                <w:szCs w:val="28"/>
              </w:rPr>
            </w:pPr>
          </w:p>
          <w:p w:rsidR="00600C77" w:rsidRDefault="00600C77" w:rsidP="0089161D">
            <w:pPr>
              <w:spacing w:line="360" w:lineRule="auto"/>
              <w:ind w:right="-1"/>
              <w:jc w:val="center"/>
              <w:rPr>
                <w:rFonts w:ascii="Times New Roman" w:hAnsi="Times New Roman" w:cs="Times New Roman"/>
                <w:sz w:val="28"/>
                <w:szCs w:val="28"/>
              </w:rPr>
            </w:pPr>
          </w:p>
          <w:p w:rsidR="00600C77" w:rsidRDefault="00600C77" w:rsidP="0089161D">
            <w:pPr>
              <w:spacing w:line="360" w:lineRule="auto"/>
              <w:ind w:right="-1"/>
              <w:jc w:val="center"/>
              <w:rPr>
                <w:rFonts w:ascii="Times New Roman" w:hAnsi="Times New Roman" w:cs="Times New Roman"/>
                <w:sz w:val="28"/>
                <w:szCs w:val="28"/>
              </w:rPr>
            </w:pPr>
          </w:p>
          <w:p w:rsidR="00600C77" w:rsidRDefault="00600C77" w:rsidP="0089161D">
            <w:pPr>
              <w:spacing w:line="360" w:lineRule="auto"/>
              <w:ind w:right="-1"/>
              <w:jc w:val="center"/>
              <w:rPr>
                <w:rFonts w:ascii="Times New Roman" w:hAnsi="Times New Roman" w:cs="Times New Roman"/>
                <w:sz w:val="28"/>
                <w:szCs w:val="28"/>
              </w:rPr>
            </w:pPr>
          </w:p>
          <w:p w:rsidR="00600C77" w:rsidRDefault="00600C77" w:rsidP="0089161D">
            <w:pPr>
              <w:spacing w:line="360" w:lineRule="auto"/>
              <w:ind w:right="-1"/>
              <w:jc w:val="center"/>
              <w:rPr>
                <w:rFonts w:ascii="Times New Roman" w:hAnsi="Times New Roman" w:cs="Times New Roman"/>
                <w:sz w:val="28"/>
                <w:szCs w:val="28"/>
              </w:rPr>
            </w:pPr>
          </w:p>
          <w:p w:rsidR="00600C77" w:rsidRDefault="00600C77" w:rsidP="0089161D">
            <w:pPr>
              <w:spacing w:line="360" w:lineRule="auto"/>
              <w:ind w:right="-1"/>
              <w:jc w:val="center"/>
              <w:rPr>
                <w:rFonts w:ascii="Times New Roman" w:hAnsi="Times New Roman" w:cs="Times New Roman"/>
                <w:sz w:val="28"/>
                <w:szCs w:val="28"/>
              </w:rPr>
            </w:pPr>
          </w:p>
          <w:p w:rsidR="00600C77" w:rsidRDefault="00600C77" w:rsidP="0089161D">
            <w:pPr>
              <w:spacing w:line="360" w:lineRule="auto"/>
              <w:ind w:right="-1"/>
              <w:jc w:val="center"/>
              <w:rPr>
                <w:rFonts w:ascii="Times New Roman" w:hAnsi="Times New Roman" w:cs="Times New Roman"/>
                <w:sz w:val="28"/>
                <w:szCs w:val="28"/>
              </w:rPr>
            </w:pPr>
          </w:p>
          <w:p w:rsidR="00600C77" w:rsidRDefault="00600C77" w:rsidP="0089161D">
            <w:pPr>
              <w:spacing w:line="360" w:lineRule="auto"/>
              <w:ind w:right="-1"/>
              <w:jc w:val="center"/>
              <w:rPr>
                <w:rFonts w:ascii="Times New Roman" w:hAnsi="Times New Roman" w:cs="Times New Roman"/>
                <w:sz w:val="28"/>
                <w:szCs w:val="28"/>
              </w:rPr>
            </w:pPr>
          </w:p>
          <w:p w:rsidR="00600C77" w:rsidRDefault="00600C77" w:rsidP="0089161D">
            <w:pPr>
              <w:spacing w:line="360" w:lineRule="auto"/>
              <w:ind w:right="-1"/>
              <w:jc w:val="center"/>
              <w:rPr>
                <w:rFonts w:ascii="Times New Roman" w:hAnsi="Times New Roman" w:cs="Times New Roman"/>
                <w:sz w:val="28"/>
                <w:szCs w:val="28"/>
              </w:rPr>
            </w:pPr>
          </w:p>
          <w:p w:rsidR="00600C77" w:rsidRDefault="00600C77" w:rsidP="0089161D">
            <w:pPr>
              <w:spacing w:line="360" w:lineRule="auto"/>
              <w:ind w:right="-1"/>
              <w:jc w:val="center"/>
              <w:rPr>
                <w:rFonts w:ascii="Times New Roman" w:hAnsi="Times New Roman" w:cs="Times New Roman"/>
                <w:sz w:val="28"/>
                <w:szCs w:val="28"/>
              </w:rPr>
            </w:pPr>
          </w:p>
          <w:p w:rsidR="00600C77" w:rsidRDefault="00600C77" w:rsidP="00600C77">
            <w:pPr>
              <w:spacing w:line="360" w:lineRule="auto"/>
              <w:ind w:right="-1"/>
              <w:rPr>
                <w:rFonts w:ascii="Times New Roman" w:hAnsi="Times New Roman" w:cs="Times New Roman"/>
                <w:sz w:val="28"/>
                <w:szCs w:val="28"/>
              </w:rPr>
            </w:pPr>
          </w:p>
          <w:p w:rsidR="00B30E63" w:rsidRPr="00B30E63" w:rsidRDefault="00B30E63" w:rsidP="00600C77">
            <w:pPr>
              <w:spacing w:line="360" w:lineRule="auto"/>
              <w:ind w:right="-1"/>
              <w:jc w:val="center"/>
              <w:rPr>
                <w:rFonts w:ascii="Times New Roman" w:hAnsi="Times New Roman" w:cs="Times New Roman"/>
                <w:sz w:val="28"/>
                <w:szCs w:val="28"/>
              </w:rPr>
            </w:pPr>
            <w:r w:rsidRPr="00B30E63">
              <w:rPr>
                <w:rFonts w:ascii="Times New Roman" w:hAnsi="Times New Roman" w:cs="Times New Roman"/>
                <w:sz w:val="28"/>
                <w:szCs w:val="28"/>
              </w:rPr>
              <w:lastRenderedPageBreak/>
              <w:t>СПИСОК ИСПОЛЬЗОВАННЫХ ИСТОЧНИКОВ</w:t>
            </w:r>
          </w:p>
          <w:p w:rsidR="00B30E63" w:rsidRDefault="00B30E63" w:rsidP="00735751">
            <w:pPr>
              <w:spacing w:after="150" w:line="360" w:lineRule="auto"/>
              <w:jc w:val="both"/>
              <w:rPr>
                <w:rFonts w:ascii="Times New Roman" w:eastAsia="Times New Roman" w:hAnsi="Times New Roman" w:cs="Times New Roman"/>
                <w:b/>
                <w:bCs/>
                <w:sz w:val="28"/>
                <w:szCs w:val="28"/>
                <w:lang w:eastAsia="ru-RU"/>
              </w:rPr>
            </w:pPr>
          </w:p>
          <w:p w:rsidR="00E13922" w:rsidRPr="00E13922" w:rsidRDefault="00E13922" w:rsidP="00735751">
            <w:pPr>
              <w:spacing w:after="150" w:line="360" w:lineRule="auto"/>
              <w:jc w:val="both"/>
              <w:rPr>
                <w:rFonts w:ascii="Times New Roman" w:eastAsia="Times New Roman" w:hAnsi="Times New Roman" w:cs="Times New Roman"/>
                <w:sz w:val="28"/>
                <w:szCs w:val="28"/>
                <w:lang w:eastAsia="ru-RU"/>
              </w:rPr>
            </w:pPr>
            <w:r w:rsidRPr="00E13922">
              <w:rPr>
                <w:rFonts w:ascii="Times New Roman" w:eastAsia="Times New Roman" w:hAnsi="Times New Roman" w:cs="Times New Roman"/>
                <w:sz w:val="28"/>
                <w:szCs w:val="28"/>
                <w:lang w:eastAsia="ru-RU"/>
              </w:rPr>
              <w:t xml:space="preserve">1. Из книги Я. А. </w:t>
            </w:r>
            <w:proofErr w:type="spellStart"/>
            <w:r w:rsidRPr="00E13922">
              <w:rPr>
                <w:rFonts w:ascii="Times New Roman" w:eastAsia="Times New Roman" w:hAnsi="Times New Roman" w:cs="Times New Roman"/>
                <w:sz w:val="28"/>
                <w:szCs w:val="28"/>
                <w:lang w:eastAsia="ru-RU"/>
              </w:rPr>
              <w:t>Башилова</w:t>
            </w:r>
            <w:proofErr w:type="spellEnd"/>
            <w:r w:rsidRPr="00E13922">
              <w:rPr>
                <w:rFonts w:ascii="Times New Roman" w:eastAsia="Times New Roman" w:hAnsi="Times New Roman" w:cs="Times New Roman"/>
                <w:sz w:val="28"/>
                <w:szCs w:val="28"/>
                <w:lang w:eastAsia="ru-RU"/>
              </w:rPr>
              <w:t xml:space="preserve"> "Как научиться рисовать", 1938 </w:t>
            </w:r>
          </w:p>
          <w:p w:rsidR="00E13922" w:rsidRPr="00E13922" w:rsidRDefault="00193479" w:rsidP="00735751">
            <w:pPr>
              <w:spacing w:after="15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9161D" w:rsidRPr="00E13922">
              <w:rPr>
                <w:rFonts w:ascii="Times New Roman" w:eastAsia="Times New Roman" w:hAnsi="Times New Roman" w:cs="Times New Roman"/>
                <w:sz w:val="28"/>
                <w:szCs w:val="28"/>
                <w:lang w:eastAsia="ru-RU"/>
              </w:rPr>
              <w:t xml:space="preserve">Шорохов Е.В. Основы композиции: Учебное пособие для студентов. - М.: Просвещение. </w:t>
            </w:r>
          </w:p>
          <w:p w:rsidR="00E13922" w:rsidRPr="00E13922" w:rsidRDefault="00193479" w:rsidP="00735751">
            <w:pPr>
              <w:spacing w:after="15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89161D" w:rsidRPr="00E13922">
              <w:rPr>
                <w:rFonts w:ascii="Times New Roman" w:eastAsia="Times New Roman" w:hAnsi="Times New Roman" w:cs="Times New Roman"/>
                <w:sz w:val="28"/>
                <w:szCs w:val="28"/>
                <w:lang w:eastAsia="ru-RU"/>
              </w:rPr>
              <w:t xml:space="preserve">Тихонов С.В., Демьянов В.Г., </w:t>
            </w:r>
            <w:proofErr w:type="spellStart"/>
            <w:r w:rsidR="0089161D" w:rsidRPr="00E13922">
              <w:rPr>
                <w:rFonts w:ascii="Times New Roman" w:eastAsia="Times New Roman" w:hAnsi="Times New Roman" w:cs="Times New Roman"/>
                <w:sz w:val="28"/>
                <w:szCs w:val="28"/>
                <w:lang w:eastAsia="ru-RU"/>
              </w:rPr>
              <w:t>Подрезков</w:t>
            </w:r>
            <w:proofErr w:type="spellEnd"/>
            <w:r w:rsidR="0089161D" w:rsidRPr="00E13922">
              <w:rPr>
                <w:rFonts w:ascii="Times New Roman" w:eastAsia="Times New Roman" w:hAnsi="Times New Roman" w:cs="Times New Roman"/>
                <w:sz w:val="28"/>
                <w:szCs w:val="28"/>
                <w:lang w:eastAsia="ru-RU"/>
              </w:rPr>
              <w:t xml:space="preserve"> В.Б. Рисунок. - М., 1983. </w:t>
            </w:r>
          </w:p>
          <w:p w:rsidR="00E13922" w:rsidRPr="00E13922" w:rsidRDefault="00E13922" w:rsidP="00735751">
            <w:pPr>
              <w:spacing w:after="150" w:line="360" w:lineRule="auto"/>
              <w:jc w:val="both"/>
              <w:rPr>
                <w:rFonts w:ascii="Times New Roman" w:eastAsia="Times New Roman" w:hAnsi="Times New Roman" w:cs="Times New Roman"/>
                <w:sz w:val="28"/>
                <w:szCs w:val="28"/>
                <w:lang w:eastAsia="ru-RU"/>
              </w:rPr>
            </w:pPr>
            <w:r w:rsidRPr="00E13922">
              <w:rPr>
                <w:rFonts w:ascii="Times New Roman" w:eastAsia="Times New Roman" w:hAnsi="Times New Roman" w:cs="Times New Roman"/>
                <w:sz w:val="28"/>
                <w:szCs w:val="28"/>
                <w:lang w:eastAsia="ru-RU"/>
              </w:rPr>
              <w:t xml:space="preserve">4. </w:t>
            </w:r>
            <w:r w:rsidR="0089161D" w:rsidRPr="00E13922">
              <w:rPr>
                <w:rFonts w:ascii="Times New Roman" w:eastAsia="Times New Roman" w:hAnsi="Times New Roman" w:cs="Times New Roman"/>
                <w:sz w:val="28"/>
                <w:szCs w:val="28"/>
                <w:lang w:eastAsia="ru-RU"/>
              </w:rPr>
              <w:t>Советы мастеров «Живопись, графика» Ленинград 1979</w:t>
            </w:r>
          </w:p>
          <w:p w:rsidR="00E13922" w:rsidRPr="00E13922" w:rsidRDefault="00600C77" w:rsidP="00735751">
            <w:pPr>
              <w:spacing w:after="15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E13922" w:rsidRPr="00E13922">
              <w:rPr>
                <w:rFonts w:ascii="Times New Roman" w:eastAsia="Times New Roman" w:hAnsi="Times New Roman" w:cs="Times New Roman"/>
                <w:sz w:val="28"/>
                <w:szCs w:val="28"/>
                <w:lang w:eastAsia="ru-RU"/>
              </w:rPr>
              <w:t xml:space="preserve">Д.П. </w:t>
            </w:r>
            <w:proofErr w:type="spellStart"/>
            <w:r w:rsidR="00E13922" w:rsidRPr="00E13922">
              <w:rPr>
                <w:rFonts w:ascii="Times New Roman" w:eastAsia="Times New Roman" w:hAnsi="Times New Roman" w:cs="Times New Roman"/>
                <w:sz w:val="28"/>
                <w:szCs w:val="28"/>
                <w:lang w:eastAsia="ru-RU"/>
              </w:rPr>
              <w:t>Псурцев</w:t>
            </w:r>
            <w:proofErr w:type="spellEnd"/>
            <w:r w:rsidR="00E13922" w:rsidRPr="00E13922">
              <w:rPr>
                <w:rFonts w:ascii="Times New Roman" w:eastAsia="Times New Roman" w:hAnsi="Times New Roman" w:cs="Times New Roman"/>
                <w:sz w:val="28"/>
                <w:szCs w:val="28"/>
                <w:lang w:eastAsia="ru-RU"/>
              </w:rPr>
              <w:t xml:space="preserve">. Активизация познавательной деятельности студентов в процессе учебного рисования натюрморта // </w:t>
            </w:r>
            <w:proofErr w:type="spellStart"/>
            <w:r w:rsidR="00E13922" w:rsidRPr="00E13922">
              <w:rPr>
                <w:rFonts w:ascii="Times New Roman" w:eastAsia="Times New Roman" w:hAnsi="Times New Roman" w:cs="Times New Roman"/>
                <w:sz w:val="28"/>
                <w:szCs w:val="28"/>
                <w:lang w:eastAsia="ru-RU"/>
              </w:rPr>
              <w:t>Дис</w:t>
            </w:r>
            <w:proofErr w:type="spellEnd"/>
            <w:r w:rsidR="00E13922" w:rsidRPr="00E13922">
              <w:rPr>
                <w:rFonts w:ascii="Times New Roman" w:eastAsia="Times New Roman" w:hAnsi="Times New Roman" w:cs="Times New Roman"/>
                <w:sz w:val="28"/>
                <w:szCs w:val="28"/>
                <w:lang w:eastAsia="ru-RU"/>
              </w:rPr>
              <w:t xml:space="preserve">. М., 1991. </w:t>
            </w:r>
          </w:p>
          <w:p w:rsidR="00E13922" w:rsidRPr="00E13922" w:rsidRDefault="00E13922" w:rsidP="00735751">
            <w:pPr>
              <w:spacing w:after="150" w:line="360" w:lineRule="auto"/>
              <w:jc w:val="both"/>
              <w:rPr>
                <w:rFonts w:ascii="Times New Roman" w:eastAsia="Times New Roman" w:hAnsi="Times New Roman" w:cs="Times New Roman"/>
                <w:sz w:val="28"/>
                <w:szCs w:val="28"/>
                <w:lang w:eastAsia="ru-RU"/>
              </w:rPr>
            </w:pPr>
            <w:r w:rsidRPr="00E13922">
              <w:rPr>
                <w:rFonts w:ascii="Times New Roman" w:eastAsia="Times New Roman" w:hAnsi="Times New Roman" w:cs="Times New Roman"/>
                <w:sz w:val="28"/>
                <w:szCs w:val="28"/>
                <w:lang w:eastAsia="ru-RU"/>
              </w:rPr>
              <w:t xml:space="preserve">6. Информация с сайта: уроки рисования: Рисуем натюрморт. </w:t>
            </w:r>
          </w:p>
          <w:p w:rsidR="00E13922" w:rsidRPr="00E13922" w:rsidRDefault="00E13922" w:rsidP="00735751">
            <w:pPr>
              <w:spacing w:after="150" w:line="360" w:lineRule="auto"/>
              <w:jc w:val="both"/>
              <w:rPr>
                <w:rFonts w:ascii="Times New Roman" w:eastAsia="Times New Roman" w:hAnsi="Times New Roman" w:cs="Times New Roman"/>
                <w:sz w:val="28"/>
                <w:szCs w:val="28"/>
                <w:lang w:eastAsia="ru-RU"/>
              </w:rPr>
            </w:pPr>
            <w:r w:rsidRPr="00E13922">
              <w:rPr>
                <w:rFonts w:ascii="Times New Roman" w:eastAsia="Times New Roman" w:hAnsi="Times New Roman" w:cs="Times New Roman"/>
                <w:sz w:val="28"/>
                <w:szCs w:val="28"/>
                <w:lang w:eastAsia="ru-RU"/>
              </w:rPr>
              <w:t xml:space="preserve">7. Н.Г. Ли «Основы академического рисунка» Москва 2007 </w:t>
            </w:r>
          </w:p>
          <w:p w:rsidR="00E13922" w:rsidRPr="00193479" w:rsidRDefault="00E13922" w:rsidP="00735751">
            <w:pPr>
              <w:spacing w:after="150" w:line="360" w:lineRule="auto"/>
              <w:jc w:val="both"/>
              <w:rPr>
                <w:rFonts w:ascii="Times New Roman" w:eastAsia="Times New Roman" w:hAnsi="Times New Roman" w:cs="Times New Roman"/>
                <w:sz w:val="28"/>
                <w:szCs w:val="28"/>
                <w:lang w:eastAsia="ru-RU"/>
              </w:rPr>
            </w:pPr>
            <w:r w:rsidRPr="00193479">
              <w:rPr>
                <w:rFonts w:ascii="Times New Roman" w:eastAsia="Times New Roman" w:hAnsi="Times New Roman" w:cs="Times New Roman"/>
                <w:sz w:val="28"/>
                <w:szCs w:val="28"/>
                <w:lang w:eastAsia="ru-RU"/>
              </w:rPr>
              <w:t xml:space="preserve">8. </w:t>
            </w:r>
            <w:r w:rsidR="00193479">
              <w:rPr>
                <w:rFonts w:ascii="Times New Roman" w:eastAsia="Times New Roman" w:hAnsi="Times New Roman" w:cs="Times New Roman"/>
                <w:sz w:val="28"/>
                <w:szCs w:val="28"/>
                <w:lang w:eastAsia="ru-RU"/>
              </w:rPr>
              <w:t>Н</w:t>
            </w:r>
            <w:r w:rsidR="00193479" w:rsidRPr="00193479">
              <w:rPr>
                <w:rFonts w:ascii="Times New Roman" w:eastAsia="Times New Roman" w:hAnsi="Times New Roman" w:cs="Times New Roman"/>
                <w:sz w:val="28"/>
                <w:szCs w:val="28"/>
                <w:lang w:eastAsia="ru-RU"/>
              </w:rPr>
              <w:t>.</w:t>
            </w:r>
            <w:r w:rsidR="00193479">
              <w:rPr>
                <w:rFonts w:ascii="Times New Roman" w:eastAsia="Times New Roman" w:hAnsi="Times New Roman" w:cs="Times New Roman"/>
                <w:sz w:val="28"/>
                <w:szCs w:val="28"/>
                <w:lang w:eastAsia="ru-RU"/>
              </w:rPr>
              <w:t>П</w:t>
            </w:r>
            <w:r w:rsidR="00193479" w:rsidRPr="00193479">
              <w:rPr>
                <w:rFonts w:ascii="Times New Roman" w:eastAsia="Times New Roman" w:hAnsi="Times New Roman" w:cs="Times New Roman"/>
                <w:sz w:val="28"/>
                <w:szCs w:val="28"/>
                <w:lang w:eastAsia="ru-RU"/>
              </w:rPr>
              <w:t xml:space="preserve">. </w:t>
            </w:r>
            <w:r w:rsidR="00193479">
              <w:rPr>
                <w:rFonts w:ascii="Times New Roman" w:eastAsia="Times New Roman" w:hAnsi="Times New Roman" w:cs="Times New Roman"/>
                <w:sz w:val="28"/>
                <w:szCs w:val="28"/>
                <w:lang w:eastAsia="ru-RU"/>
              </w:rPr>
              <w:t>Бесчастнов</w:t>
            </w:r>
            <w:r w:rsidR="00193479" w:rsidRPr="00193479">
              <w:rPr>
                <w:rFonts w:ascii="Times New Roman" w:eastAsia="Times New Roman" w:hAnsi="Times New Roman" w:cs="Times New Roman"/>
                <w:sz w:val="28"/>
                <w:szCs w:val="28"/>
                <w:lang w:eastAsia="ru-RU"/>
              </w:rPr>
              <w:t xml:space="preserve">. </w:t>
            </w:r>
            <w:r w:rsidR="00193479">
              <w:rPr>
                <w:rFonts w:ascii="Times New Roman" w:eastAsia="Times New Roman" w:hAnsi="Times New Roman" w:cs="Times New Roman"/>
                <w:sz w:val="28"/>
                <w:szCs w:val="28"/>
                <w:lang w:eastAsia="ru-RU"/>
              </w:rPr>
              <w:t>Графика натюрморта.</w:t>
            </w:r>
            <w:r w:rsidRPr="00193479">
              <w:rPr>
                <w:rFonts w:ascii="Times New Roman" w:eastAsia="Times New Roman" w:hAnsi="Times New Roman" w:cs="Times New Roman"/>
                <w:sz w:val="28"/>
                <w:szCs w:val="28"/>
                <w:lang w:eastAsia="ru-RU"/>
              </w:rPr>
              <w:t xml:space="preserve"> </w:t>
            </w:r>
          </w:p>
          <w:p w:rsidR="00193479" w:rsidRPr="001116EC" w:rsidRDefault="00735751" w:rsidP="00193479">
            <w:pPr>
              <w:spacing w:after="150" w:line="360" w:lineRule="auto"/>
              <w:rPr>
                <w:rFonts w:ascii="Times New Roman" w:eastAsia="Times New Roman" w:hAnsi="Times New Roman" w:cs="Times New Roman"/>
                <w:sz w:val="28"/>
                <w:szCs w:val="28"/>
                <w:lang w:val="en-US" w:eastAsia="ru-RU"/>
              </w:rPr>
            </w:pPr>
            <w:r w:rsidRPr="001116EC">
              <w:rPr>
                <w:rFonts w:ascii="Times New Roman" w:eastAsia="Times New Roman" w:hAnsi="Times New Roman" w:cs="Times New Roman"/>
                <w:sz w:val="28"/>
                <w:szCs w:val="28"/>
                <w:lang w:val="en-US" w:eastAsia="ru-RU"/>
              </w:rPr>
              <w:t>9.</w:t>
            </w:r>
            <w:r w:rsidR="00193479" w:rsidRPr="001116EC">
              <w:rPr>
                <w:rFonts w:ascii="Times New Roman" w:eastAsia="Times New Roman" w:hAnsi="Times New Roman" w:cs="Times New Roman"/>
                <w:sz w:val="28"/>
                <w:szCs w:val="28"/>
                <w:lang w:val="en-US" w:eastAsia="ru-RU"/>
              </w:rPr>
              <w:t xml:space="preserve"> </w:t>
            </w:r>
            <w:proofErr w:type="spellStart"/>
            <w:r w:rsidR="00193479" w:rsidRPr="00193479">
              <w:rPr>
                <w:rFonts w:ascii="Times New Roman" w:eastAsia="Times New Roman" w:hAnsi="Times New Roman" w:cs="Times New Roman"/>
                <w:sz w:val="28"/>
                <w:szCs w:val="28"/>
                <w:lang w:val="en-US" w:eastAsia="ru-RU"/>
              </w:rPr>
              <w:t>infourok</w:t>
            </w:r>
            <w:proofErr w:type="spellEnd"/>
            <w:r w:rsidR="00193479" w:rsidRPr="001116EC">
              <w:rPr>
                <w:rFonts w:ascii="Times New Roman" w:eastAsia="Times New Roman" w:hAnsi="Times New Roman" w:cs="Times New Roman"/>
                <w:sz w:val="28"/>
                <w:szCs w:val="28"/>
                <w:lang w:val="en-US" w:eastAsia="ru-RU"/>
              </w:rPr>
              <w:t xml:space="preserve"> </w:t>
            </w:r>
            <w:r w:rsidR="00193479">
              <w:rPr>
                <w:rFonts w:ascii="Times New Roman" w:eastAsia="Times New Roman" w:hAnsi="Times New Roman" w:cs="Times New Roman"/>
                <w:sz w:val="28"/>
                <w:szCs w:val="28"/>
                <w:lang w:val="en-US" w:eastAsia="ru-RU"/>
              </w:rPr>
              <w:t>URL</w:t>
            </w:r>
            <w:r w:rsidR="00193479" w:rsidRPr="001116EC">
              <w:rPr>
                <w:rFonts w:ascii="Times New Roman" w:eastAsia="Times New Roman" w:hAnsi="Times New Roman" w:cs="Times New Roman"/>
                <w:sz w:val="28"/>
                <w:szCs w:val="28"/>
                <w:lang w:val="en-US" w:eastAsia="ru-RU"/>
              </w:rPr>
              <w:t xml:space="preserve">: </w:t>
            </w:r>
            <w:hyperlink r:id="rId8" w:history="1">
              <w:r w:rsidR="00193479" w:rsidRPr="00661AE9">
                <w:rPr>
                  <w:rStyle w:val="a6"/>
                  <w:rFonts w:ascii="Times New Roman" w:eastAsia="Times New Roman" w:hAnsi="Times New Roman" w:cs="Times New Roman"/>
                  <w:sz w:val="28"/>
                  <w:szCs w:val="28"/>
                  <w:lang w:val="en-US" w:eastAsia="ru-RU"/>
                </w:rPr>
                <w:t>https</w:t>
              </w:r>
              <w:r w:rsidR="00193479" w:rsidRPr="001116EC">
                <w:rPr>
                  <w:rStyle w:val="a6"/>
                  <w:rFonts w:ascii="Times New Roman" w:eastAsia="Times New Roman" w:hAnsi="Times New Roman" w:cs="Times New Roman"/>
                  <w:sz w:val="28"/>
                  <w:szCs w:val="28"/>
                  <w:lang w:val="en-US" w:eastAsia="ru-RU"/>
                </w:rPr>
                <w:t>://</w:t>
              </w:r>
              <w:r w:rsidR="00193479" w:rsidRPr="00661AE9">
                <w:rPr>
                  <w:rStyle w:val="a6"/>
                  <w:rFonts w:ascii="Times New Roman" w:eastAsia="Times New Roman" w:hAnsi="Times New Roman" w:cs="Times New Roman"/>
                  <w:sz w:val="28"/>
                  <w:szCs w:val="28"/>
                  <w:lang w:val="en-US" w:eastAsia="ru-RU"/>
                </w:rPr>
                <w:t>infourok</w:t>
              </w:r>
              <w:r w:rsidR="00193479" w:rsidRPr="001116EC">
                <w:rPr>
                  <w:rStyle w:val="a6"/>
                  <w:rFonts w:ascii="Times New Roman" w:eastAsia="Times New Roman" w:hAnsi="Times New Roman" w:cs="Times New Roman"/>
                  <w:sz w:val="28"/>
                  <w:szCs w:val="28"/>
                  <w:lang w:val="en-US" w:eastAsia="ru-RU"/>
                </w:rPr>
                <w:t>.</w:t>
              </w:r>
              <w:r w:rsidR="00193479" w:rsidRPr="00661AE9">
                <w:rPr>
                  <w:rStyle w:val="a6"/>
                  <w:rFonts w:ascii="Times New Roman" w:eastAsia="Times New Roman" w:hAnsi="Times New Roman" w:cs="Times New Roman"/>
                  <w:sz w:val="28"/>
                  <w:szCs w:val="28"/>
                  <w:lang w:val="en-US" w:eastAsia="ru-RU"/>
                </w:rPr>
                <w:t>ru</w:t>
              </w:r>
            </w:hyperlink>
          </w:p>
          <w:p w:rsidR="00E13922" w:rsidRPr="00193479" w:rsidRDefault="00193479" w:rsidP="00193479">
            <w:pPr>
              <w:spacing w:after="150" w:line="360" w:lineRule="auto"/>
              <w:rPr>
                <w:rFonts w:ascii="Times New Roman" w:eastAsia="Times New Roman" w:hAnsi="Times New Roman" w:cs="Times New Roman"/>
                <w:sz w:val="28"/>
                <w:szCs w:val="28"/>
                <w:lang w:val="en-US" w:eastAsia="ru-RU"/>
              </w:rPr>
            </w:pPr>
            <w:r w:rsidRPr="00193479">
              <w:rPr>
                <w:rFonts w:ascii="Times New Roman" w:eastAsia="Times New Roman" w:hAnsi="Times New Roman" w:cs="Times New Roman"/>
                <w:sz w:val="28"/>
                <w:szCs w:val="28"/>
                <w:lang w:val="en-US" w:eastAsia="ru-RU"/>
              </w:rPr>
              <w:t xml:space="preserve">10. </w:t>
            </w:r>
            <w:proofErr w:type="spellStart"/>
            <w:r w:rsidRPr="0089161D">
              <w:rPr>
                <w:rFonts w:ascii="Times New Roman" w:eastAsia="Times New Roman" w:hAnsi="Times New Roman" w:cs="Times New Roman"/>
                <w:sz w:val="28"/>
                <w:szCs w:val="28"/>
                <w:lang w:val="en-US" w:eastAsia="ru-RU"/>
              </w:rPr>
              <w:t>artprojekt</w:t>
            </w:r>
            <w:proofErr w:type="spellEnd"/>
            <w:r w:rsidRPr="0019347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URL</w:t>
            </w:r>
            <w:r w:rsidRPr="0019347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http</w:t>
            </w:r>
            <w:r w:rsidRPr="00193479">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www</w:t>
            </w:r>
            <w:r w:rsidRPr="00193479">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artprojekt</w:t>
            </w:r>
            <w:r w:rsidRPr="00193479">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ru</w:t>
            </w:r>
          </w:p>
          <w:p w:rsidR="00E13922" w:rsidRPr="001116EC" w:rsidRDefault="00E13922" w:rsidP="00193479">
            <w:pPr>
              <w:spacing w:after="150" w:line="360" w:lineRule="auto"/>
              <w:rPr>
                <w:rFonts w:ascii="Times New Roman" w:eastAsia="Times New Roman" w:hAnsi="Times New Roman" w:cs="Times New Roman"/>
                <w:sz w:val="28"/>
                <w:szCs w:val="28"/>
                <w:lang w:val="en-US" w:eastAsia="ru-RU"/>
              </w:rPr>
            </w:pPr>
            <w:r w:rsidRPr="001116EC">
              <w:rPr>
                <w:rFonts w:ascii="Times New Roman" w:eastAsia="Times New Roman" w:hAnsi="Times New Roman" w:cs="Times New Roman"/>
                <w:sz w:val="28"/>
                <w:szCs w:val="28"/>
                <w:lang w:val="en-US" w:eastAsia="ru-RU"/>
              </w:rPr>
              <w:t>11.</w:t>
            </w:r>
            <w:r w:rsidRPr="001116EC">
              <w:rPr>
                <w:lang w:val="en-US"/>
              </w:rPr>
              <w:t xml:space="preserve"> </w:t>
            </w:r>
            <w:r w:rsidR="00193479" w:rsidRPr="00193479">
              <w:rPr>
                <w:rFonts w:ascii="Times New Roman" w:eastAsia="Times New Roman" w:hAnsi="Times New Roman" w:cs="Times New Roman"/>
                <w:sz w:val="28"/>
                <w:szCs w:val="28"/>
                <w:lang w:val="en-US" w:eastAsia="ru-RU"/>
              </w:rPr>
              <w:t>e</w:t>
            </w:r>
            <w:r w:rsidR="00193479" w:rsidRPr="001116EC">
              <w:rPr>
                <w:rFonts w:ascii="Times New Roman" w:eastAsia="Times New Roman" w:hAnsi="Times New Roman" w:cs="Times New Roman"/>
                <w:sz w:val="28"/>
                <w:szCs w:val="28"/>
                <w:lang w:val="en-US" w:eastAsia="ru-RU"/>
              </w:rPr>
              <w:t>-</w:t>
            </w:r>
            <w:proofErr w:type="spellStart"/>
            <w:r w:rsidR="00193479" w:rsidRPr="00193479">
              <w:rPr>
                <w:rFonts w:ascii="Times New Roman" w:eastAsia="Times New Roman" w:hAnsi="Times New Roman" w:cs="Times New Roman"/>
                <w:sz w:val="28"/>
                <w:szCs w:val="28"/>
                <w:lang w:val="en-US" w:eastAsia="ru-RU"/>
              </w:rPr>
              <w:t>koncept</w:t>
            </w:r>
            <w:proofErr w:type="spellEnd"/>
            <w:r w:rsidR="00193479" w:rsidRPr="001116EC">
              <w:rPr>
                <w:rFonts w:ascii="Times New Roman" w:eastAsia="Times New Roman" w:hAnsi="Times New Roman" w:cs="Times New Roman"/>
                <w:sz w:val="28"/>
                <w:szCs w:val="28"/>
                <w:lang w:val="en-US" w:eastAsia="ru-RU"/>
              </w:rPr>
              <w:t xml:space="preserve"> </w:t>
            </w:r>
            <w:r w:rsidR="00193479">
              <w:rPr>
                <w:rFonts w:ascii="Times New Roman" w:eastAsia="Times New Roman" w:hAnsi="Times New Roman" w:cs="Times New Roman"/>
                <w:sz w:val="28"/>
                <w:szCs w:val="28"/>
                <w:lang w:val="en-US" w:eastAsia="ru-RU"/>
              </w:rPr>
              <w:t>URL</w:t>
            </w:r>
            <w:r w:rsidR="00193479" w:rsidRPr="001116EC">
              <w:rPr>
                <w:rFonts w:ascii="Times New Roman" w:eastAsia="Times New Roman" w:hAnsi="Times New Roman" w:cs="Times New Roman"/>
                <w:sz w:val="28"/>
                <w:szCs w:val="28"/>
                <w:lang w:val="en-US" w:eastAsia="ru-RU"/>
              </w:rPr>
              <w:t xml:space="preserve">: </w:t>
            </w:r>
            <w:r w:rsidRPr="00193479">
              <w:rPr>
                <w:rFonts w:ascii="Times New Roman" w:eastAsia="Times New Roman" w:hAnsi="Times New Roman" w:cs="Times New Roman"/>
                <w:sz w:val="28"/>
                <w:szCs w:val="28"/>
                <w:lang w:val="en-US" w:eastAsia="ru-RU"/>
              </w:rPr>
              <w:t>https</w:t>
            </w:r>
            <w:r w:rsidRPr="001116EC">
              <w:rPr>
                <w:rFonts w:ascii="Times New Roman" w:eastAsia="Times New Roman" w:hAnsi="Times New Roman" w:cs="Times New Roman"/>
                <w:sz w:val="28"/>
                <w:szCs w:val="28"/>
                <w:lang w:val="en-US" w:eastAsia="ru-RU"/>
              </w:rPr>
              <w:t>://</w:t>
            </w:r>
            <w:r w:rsidRPr="00193479">
              <w:rPr>
                <w:rFonts w:ascii="Times New Roman" w:eastAsia="Times New Roman" w:hAnsi="Times New Roman" w:cs="Times New Roman"/>
                <w:sz w:val="28"/>
                <w:szCs w:val="28"/>
                <w:lang w:val="en-US" w:eastAsia="ru-RU"/>
              </w:rPr>
              <w:t>e</w:t>
            </w:r>
            <w:r w:rsidRPr="001116EC">
              <w:rPr>
                <w:rFonts w:ascii="Times New Roman" w:eastAsia="Times New Roman" w:hAnsi="Times New Roman" w:cs="Times New Roman"/>
                <w:sz w:val="28"/>
                <w:szCs w:val="28"/>
                <w:lang w:val="en-US" w:eastAsia="ru-RU"/>
              </w:rPr>
              <w:t>-</w:t>
            </w:r>
            <w:r w:rsidRPr="00193479">
              <w:rPr>
                <w:rFonts w:ascii="Times New Roman" w:eastAsia="Times New Roman" w:hAnsi="Times New Roman" w:cs="Times New Roman"/>
                <w:sz w:val="28"/>
                <w:szCs w:val="28"/>
                <w:lang w:val="en-US" w:eastAsia="ru-RU"/>
              </w:rPr>
              <w:t>koncept</w:t>
            </w:r>
            <w:r w:rsidRPr="001116EC">
              <w:rPr>
                <w:rFonts w:ascii="Times New Roman" w:eastAsia="Times New Roman" w:hAnsi="Times New Roman" w:cs="Times New Roman"/>
                <w:sz w:val="28"/>
                <w:szCs w:val="28"/>
                <w:lang w:val="en-US" w:eastAsia="ru-RU"/>
              </w:rPr>
              <w:t>.</w:t>
            </w:r>
            <w:r w:rsidRPr="00193479">
              <w:rPr>
                <w:rFonts w:ascii="Times New Roman" w:eastAsia="Times New Roman" w:hAnsi="Times New Roman" w:cs="Times New Roman"/>
                <w:sz w:val="28"/>
                <w:szCs w:val="28"/>
                <w:lang w:val="en-US" w:eastAsia="ru-RU"/>
              </w:rPr>
              <w:t>ru</w:t>
            </w:r>
          </w:p>
          <w:p w:rsidR="00193479" w:rsidRDefault="00E13922" w:rsidP="00193479">
            <w:pPr>
              <w:spacing w:after="150" w:line="360" w:lineRule="auto"/>
              <w:rPr>
                <w:rFonts w:ascii="Times New Roman" w:eastAsia="Times New Roman" w:hAnsi="Times New Roman" w:cs="Times New Roman"/>
                <w:sz w:val="28"/>
                <w:szCs w:val="28"/>
                <w:lang w:val="en-US" w:eastAsia="ru-RU"/>
              </w:rPr>
            </w:pPr>
            <w:r w:rsidRPr="00193479">
              <w:rPr>
                <w:rFonts w:ascii="Times New Roman" w:eastAsia="Times New Roman" w:hAnsi="Times New Roman" w:cs="Times New Roman"/>
                <w:sz w:val="28"/>
                <w:szCs w:val="28"/>
                <w:lang w:val="en-US" w:eastAsia="ru-RU"/>
              </w:rPr>
              <w:t>12.</w:t>
            </w:r>
            <w:r w:rsidR="00193479" w:rsidRPr="00193479">
              <w:rPr>
                <w:rFonts w:ascii="Times New Roman" w:eastAsia="Times New Roman" w:hAnsi="Times New Roman" w:cs="Times New Roman"/>
                <w:sz w:val="28"/>
                <w:szCs w:val="28"/>
                <w:lang w:val="en-US" w:eastAsia="ru-RU"/>
              </w:rPr>
              <w:t xml:space="preserve"> </w:t>
            </w:r>
            <w:proofErr w:type="spellStart"/>
            <w:r w:rsidR="00193479" w:rsidRPr="00E13922">
              <w:rPr>
                <w:rFonts w:ascii="Times New Roman" w:eastAsia="Times New Roman" w:hAnsi="Times New Roman" w:cs="Times New Roman"/>
                <w:sz w:val="28"/>
                <w:szCs w:val="28"/>
                <w:lang w:val="en-US" w:eastAsia="ru-RU"/>
              </w:rPr>
              <w:t>fictionbook</w:t>
            </w:r>
            <w:proofErr w:type="spellEnd"/>
            <w:r w:rsidR="00193479" w:rsidRPr="00193479">
              <w:rPr>
                <w:rFonts w:ascii="Times New Roman" w:eastAsia="Times New Roman" w:hAnsi="Times New Roman" w:cs="Times New Roman"/>
                <w:sz w:val="28"/>
                <w:szCs w:val="28"/>
                <w:lang w:val="en-US" w:eastAsia="ru-RU"/>
              </w:rPr>
              <w:t xml:space="preserve"> </w:t>
            </w:r>
            <w:hyperlink r:id="rId9" w:history="1">
              <w:r w:rsidR="00193479" w:rsidRPr="00661AE9">
                <w:rPr>
                  <w:rStyle w:val="a6"/>
                  <w:rFonts w:ascii="Times New Roman" w:eastAsia="Times New Roman" w:hAnsi="Times New Roman" w:cs="Times New Roman"/>
                  <w:sz w:val="28"/>
                  <w:szCs w:val="28"/>
                  <w:lang w:val="en-US" w:eastAsia="ru-RU"/>
                </w:rPr>
                <w:t>URL: https://fictionbook.ru</w:t>
              </w:r>
            </w:hyperlink>
          </w:p>
          <w:p w:rsidR="00B30E63" w:rsidRPr="00193479" w:rsidRDefault="00E13922" w:rsidP="00193479">
            <w:pPr>
              <w:spacing w:after="150" w:line="360" w:lineRule="auto"/>
              <w:rPr>
                <w:rFonts w:ascii="Times New Roman" w:eastAsia="Times New Roman" w:hAnsi="Times New Roman" w:cs="Times New Roman"/>
                <w:sz w:val="28"/>
                <w:szCs w:val="28"/>
                <w:lang w:val="en-US" w:eastAsia="ru-RU"/>
              </w:rPr>
            </w:pPr>
            <w:r w:rsidRPr="00193479">
              <w:rPr>
                <w:rFonts w:ascii="Times New Roman" w:eastAsia="Times New Roman" w:hAnsi="Times New Roman" w:cs="Times New Roman"/>
                <w:sz w:val="28"/>
                <w:szCs w:val="28"/>
                <w:lang w:val="en-US" w:eastAsia="ru-RU"/>
              </w:rPr>
              <w:t>13.</w:t>
            </w:r>
            <w:r w:rsidRPr="00193479">
              <w:rPr>
                <w:lang w:val="en-US"/>
              </w:rPr>
              <w:t xml:space="preserve"> </w:t>
            </w:r>
            <w:proofErr w:type="spellStart"/>
            <w:proofErr w:type="gramStart"/>
            <w:r w:rsidRPr="00E13922">
              <w:rPr>
                <w:rFonts w:ascii="Times New Roman" w:eastAsia="Times New Roman" w:hAnsi="Times New Roman" w:cs="Times New Roman"/>
                <w:sz w:val="28"/>
                <w:szCs w:val="28"/>
                <w:lang w:val="en-US" w:eastAsia="ru-RU"/>
              </w:rPr>
              <w:t>evgeniidemshin</w:t>
            </w:r>
            <w:proofErr w:type="spellEnd"/>
            <w:proofErr w:type="gramEnd"/>
            <w:r w:rsidR="00193479">
              <w:rPr>
                <w:rFonts w:ascii="Times New Roman" w:eastAsia="Times New Roman" w:hAnsi="Times New Roman" w:cs="Times New Roman"/>
                <w:sz w:val="28"/>
                <w:szCs w:val="28"/>
                <w:lang w:val="en-US" w:eastAsia="ru-RU"/>
              </w:rPr>
              <w:t xml:space="preserve"> URL</w:t>
            </w:r>
            <w:r w:rsidR="00193479" w:rsidRPr="00193479">
              <w:rPr>
                <w:rFonts w:ascii="Times New Roman" w:eastAsia="Times New Roman" w:hAnsi="Times New Roman" w:cs="Times New Roman"/>
                <w:sz w:val="28"/>
                <w:szCs w:val="28"/>
                <w:lang w:val="en-US" w:eastAsia="ru-RU"/>
              </w:rPr>
              <w:t>:</w:t>
            </w:r>
            <w:r w:rsidR="00193479">
              <w:rPr>
                <w:rFonts w:ascii="Times New Roman" w:eastAsia="Times New Roman" w:hAnsi="Times New Roman" w:cs="Times New Roman"/>
                <w:sz w:val="28"/>
                <w:szCs w:val="28"/>
                <w:lang w:val="en-US" w:eastAsia="ru-RU"/>
              </w:rPr>
              <w:t xml:space="preserve"> http://</w:t>
            </w:r>
            <w:r w:rsidR="00193479" w:rsidRPr="00E13922">
              <w:rPr>
                <w:rFonts w:ascii="Times New Roman" w:eastAsia="Times New Roman" w:hAnsi="Times New Roman" w:cs="Times New Roman"/>
                <w:sz w:val="28"/>
                <w:szCs w:val="28"/>
                <w:lang w:val="en-US" w:eastAsia="ru-RU"/>
              </w:rPr>
              <w:t>evgeniidemshin</w:t>
            </w:r>
            <w:r w:rsidRPr="00193479">
              <w:rPr>
                <w:rFonts w:ascii="Times New Roman" w:eastAsia="Times New Roman" w:hAnsi="Times New Roman" w:cs="Times New Roman"/>
                <w:sz w:val="28"/>
                <w:szCs w:val="28"/>
                <w:lang w:val="en-US" w:eastAsia="ru-RU"/>
              </w:rPr>
              <w:t>.</w:t>
            </w:r>
            <w:r w:rsidRPr="00E13922">
              <w:rPr>
                <w:rFonts w:ascii="Times New Roman" w:eastAsia="Times New Roman" w:hAnsi="Times New Roman" w:cs="Times New Roman"/>
                <w:sz w:val="28"/>
                <w:szCs w:val="28"/>
                <w:lang w:val="en-US" w:eastAsia="ru-RU"/>
              </w:rPr>
              <w:t>ru</w:t>
            </w:r>
            <w:r w:rsidR="00193479" w:rsidRPr="00193479">
              <w:rPr>
                <w:rFonts w:ascii="Times New Roman" w:eastAsia="Times New Roman" w:hAnsi="Times New Roman" w:cs="Times New Roman"/>
                <w:sz w:val="28"/>
                <w:szCs w:val="28"/>
                <w:lang w:val="en-US" w:eastAsia="ru-RU"/>
              </w:rPr>
              <w:t xml:space="preserve"> </w:t>
            </w:r>
            <w:r w:rsidRPr="00193479">
              <w:rPr>
                <w:rFonts w:ascii="Times New Roman" w:eastAsia="Times New Roman" w:hAnsi="Times New Roman" w:cs="Times New Roman"/>
                <w:sz w:val="28"/>
                <w:szCs w:val="28"/>
                <w:lang w:val="en-US" w:eastAsia="ru-RU"/>
              </w:rPr>
              <w:cr/>
              <w:t>14.</w:t>
            </w:r>
            <w:r w:rsidR="00193479">
              <w:rPr>
                <w:rFonts w:ascii="Times New Roman" w:eastAsia="Times New Roman" w:hAnsi="Times New Roman" w:cs="Times New Roman"/>
                <w:sz w:val="28"/>
                <w:szCs w:val="28"/>
                <w:lang w:val="en-US" w:eastAsia="ru-RU"/>
              </w:rPr>
              <w:t xml:space="preserve"> </w:t>
            </w:r>
            <w:proofErr w:type="spellStart"/>
            <w:r w:rsidR="00193479">
              <w:rPr>
                <w:rFonts w:ascii="Times New Roman" w:eastAsia="Times New Roman" w:hAnsi="Times New Roman" w:cs="Times New Roman"/>
                <w:sz w:val="28"/>
                <w:szCs w:val="28"/>
                <w:lang w:val="en-US" w:eastAsia="ru-RU"/>
              </w:rPr>
              <w:t>studfiles</w:t>
            </w:r>
            <w:proofErr w:type="spellEnd"/>
            <w:r w:rsidR="00193479">
              <w:rPr>
                <w:rFonts w:ascii="Times New Roman" w:eastAsia="Times New Roman" w:hAnsi="Times New Roman" w:cs="Times New Roman"/>
                <w:sz w:val="28"/>
                <w:szCs w:val="28"/>
                <w:lang w:val="en-US" w:eastAsia="ru-RU"/>
              </w:rPr>
              <w:t xml:space="preserve"> URL</w:t>
            </w:r>
            <w:r w:rsidR="00193479" w:rsidRPr="00193479">
              <w:rPr>
                <w:rFonts w:ascii="Times New Roman" w:eastAsia="Times New Roman" w:hAnsi="Times New Roman" w:cs="Times New Roman"/>
                <w:sz w:val="28"/>
                <w:szCs w:val="28"/>
                <w:lang w:val="en-US" w:eastAsia="ru-RU"/>
              </w:rPr>
              <w:t>:</w:t>
            </w:r>
            <w:r w:rsidR="00B30E63" w:rsidRPr="00193479">
              <w:rPr>
                <w:rFonts w:ascii="Times New Roman" w:eastAsia="Times New Roman" w:hAnsi="Times New Roman" w:cs="Times New Roman"/>
                <w:sz w:val="28"/>
                <w:szCs w:val="28"/>
                <w:lang w:val="en-US" w:eastAsia="ru-RU"/>
              </w:rPr>
              <w:t xml:space="preserve"> </w:t>
            </w:r>
            <w:r w:rsidR="00B30E63" w:rsidRPr="00193479">
              <w:rPr>
                <w:rStyle w:val="a6"/>
                <w:rFonts w:ascii="Times New Roman" w:eastAsia="Times New Roman" w:hAnsi="Times New Roman" w:cs="Times New Roman"/>
                <w:sz w:val="28"/>
                <w:szCs w:val="28"/>
                <w:lang w:val="en-US" w:eastAsia="ru-RU"/>
              </w:rPr>
              <w:t>https:</w:t>
            </w:r>
            <w:r w:rsidR="00193479">
              <w:rPr>
                <w:rStyle w:val="a6"/>
                <w:rFonts w:ascii="Times New Roman" w:eastAsia="Times New Roman" w:hAnsi="Times New Roman" w:cs="Times New Roman"/>
                <w:sz w:val="28"/>
                <w:szCs w:val="28"/>
                <w:lang w:val="en-US" w:eastAsia="ru-RU"/>
              </w:rPr>
              <w:t>//studfiles.net</w:t>
            </w:r>
          </w:p>
          <w:p w:rsidR="00E13922" w:rsidRPr="001116EC" w:rsidRDefault="00B30E63" w:rsidP="00735751">
            <w:pPr>
              <w:spacing w:after="150" w:line="360" w:lineRule="auto"/>
              <w:jc w:val="both"/>
              <w:rPr>
                <w:rFonts w:ascii="Times New Roman" w:eastAsia="Times New Roman" w:hAnsi="Times New Roman" w:cs="Times New Roman"/>
                <w:sz w:val="28"/>
                <w:szCs w:val="28"/>
                <w:lang w:eastAsia="ru-RU"/>
              </w:rPr>
            </w:pPr>
            <w:r w:rsidRPr="001116EC">
              <w:rPr>
                <w:rFonts w:ascii="Times New Roman" w:eastAsia="Times New Roman" w:hAnsi="Times New Roman" w:cs="Times New Roman"/>
                <w:sz w:val="28"/>
                <w:szCs w:val="28"/>
                <w:lang w:eastAsia="ru-RU"/>
              </w:rPr>
              <w:t>1</w:t>
            </w:r>
            <w:r w:rsidR="00E13922" w:rsidRPr="001116EC">
              <w:rPr>
                <w:rFonts w:ascii="Times New Roman" w:eastAsia="Times New Roman" w:hAnsi="Times New Roman" w:cs="Times New Roman"/>
                <w:sz w:val="28"/>
                <w:szCs w:val="28"/>
                <w:lang w:eastAsia="ru-RU"/>
              </w:rPr>
              <w:t>5.</w:t>
            </w:r>
            <w:r w:rsidRPr="001116EC">
              <w:t xml:space="preserve"> </w:t>
            </w:r>
            <w:r w:rsidR="00193479" w:rsidRPr="001116EC">
              <w:rPr>
                <w:rFonts w:ascii="Times New Roman" w:eastAsia="Times New Roman" w:hAnsi="Times New Roman" w:cs="Times New Roman"/>
                <w:sz w:val="28"/>
                <w:szCs w:val="28"/>
                <w:lang w:eastAsia="ru-RU"/>
              </w:rPr>
              <w:t>2</w:t>
            </w:r>
            <w:r w:rsidR="00193479" w:rsidRPr="00193479">
              <w:rPr>
                <w:rFonts w:ascii="Times New Roman" w:eastAsia="Times New Roman" w:hAnsi="Times New Roman" w:cs="Times New Roman"/>
                <w:sz w:val="28"/>
                <w:szCs w:val="28"/>
                <w:lang w:val="en-US" w:eastAsia="ru-RU"/>
              </w:rPr>
              <w:t>dip</w:t>
            </w:r>
            <w:r w:rsidR="00193479" w:rsidRPr="001116EC">
              <w:rPr>
                <w:rFonts w:ascii="Times New Roman" w:eastAsia="Times New Roman" w:hAnsi="Times New Roman" w:cs="Times New Roman"/>
                <w:sz w:val="28"/>
                <w:szCs w:val="28"/>
                <w:lang w:eastAsia="ru-RU"/>
              </w:rPr>
              <w:t xml:space="preserve"> </w:t>
            </w:r>
            <w:r w:rsidR="00193479">
              <w:rPr>
                <w:rFonts w:ascii="Times New Roman" w:eastAsia="Times New Roman" w:hAnsi="Times New Roman" w:cs="Times New Roman"/>
                <w:sz w:val="28"/>
                <w:szCs w:val="28"/>
                <w:lang w:val="en-US" w:eastAsia="ru-RU"/>
              </w:rPr>
              <w:t>URL</w:t>
            </w:r>
            <w:r w:rsidR="00193479" w:rsidRPr="001116EC">
              <w:rPr>
                <w:rFonts w:ascii="Times New Roman" w:eastAsia="Times New Roman" w:hAnsi="Times New Roman" w:cs="Times New Roman"/>
                <w:sz w:val="28"/>
                <w:szCs w:val="28"/>
                <w:lang w:eastAsia="ru-RU"/>
              </w:rPr>
              <w:t>:</w:t>
            </w:r>
            <w:r w:rsidR="00193479">
              <w:rPr>
                <w:rFonts w:ascii="Times New Roman" w:eastAsia="Times New Roman" w:hAnsi="Times New Roman" w:cs="Times New Roman"/>
                <w:sz w:val="28"/>
                <w:szCs w:val="28"/>
                <w:lang w:eastAsia="ru-RU"/>
              </w:rPr>
              <w:t xml:space="preserve"> </w:t>
            </w:r>
            <w:r w:rsidRPr="00193479">
              <w:rPr>
                <w:rFonts w:ascii="Times New Roman" w:eastAsia="Times New Roman" w:hAnsi="Times New Roman" w:cs="Times New Roman"/>
                <w:sz w:val="28"/>
                <w:szCs w:val="28"/>
                <w:lang w:val="en-US" w:eastAsia="ru-RU"/>
              </w:rPr>
              <w:t>https</w:t>
            </w:r>
            <w:r w:rsidRPr="001116EC">
              <w:rPr>
                <w:rFonts w:ascii="Times New Roman" w:eastAsia="Times New Roman" w:hAnsi="Times New Roman" w:cs="Times New Roman"/>
                <w:sz w:val="28"/>
                <w:szCs w:val="28"/>
                <w:lang w:eastAsia="ru-RU"/>
              </w:rPr>
              <w:t>://2</w:t>
            </w:r>
            <w:r w:rsidRPr="00193479">
              <w:rPr>
                <w:rFonts w:ascii="Times New Roman" w:eastAsia="Times New Roman" w:hAnsi="Times New Roman" w:cs="Times New Roman"/>
                <w:sz w:val="28"/>
                <w:szCs w:val="28"/>
                <w:lang w:val="en-US" w:eastAsia="ru-RU"/>
              </w:rPr>
              <w:t>dip</w:t>
            </w:r>
            <w:r w:rsidRPr="001116EC">
              <w:rPr>
                <w:rFonts w:ascii="Times New Roman" w:eastAsia="Times New Roman" w:hAnsi="Times New Roman" w:cs="Times New Roman"/>
                <w:sz w:val="28"/>
                <w:szCs w:val="28"/>
                <w:lang w:eastAsia="ru-RU"/>
              </w:rPr>
              <w:t>.</w:t>
            </w:r>
            <w:r w:rsidRPr="00193479">
              <w:rPr>
                <w:rFonts w:ascii="Times New Roman" w:eastAsia="Times New Roman" w:hAnsi="Times New Roman" w:cs="Times New Roman"/>
                <w:sz w:val="28"/>
                <w:szCs w:val="28"/>
                <w:lang w:val="en-US" w:eastAsia="ru-RU"/>
              </w:rPr>
              <w:t>su</w:t>
            </w:r>
          </w:p>
          <w:p w:rsidR="00E13922" w:rsidRPr="001116EC" w:rsidRDefault="00E13922" w:rsidP="00735751">
            <w:pPr>
              <w:spacing w:line="360" w:lineRule="auto"/>
              <w:jc w:val="both"/>
              <w:rPr>
                <w:rFonts w:ascii="Times New Roman" w:hAnsi="Times New Roman" w:cs="Times New Roman"/>
                <w:sz w:val="28"/>
                <w:szCs w:val="28"/>
              </w:rPr>
            </w:pPr>
          </w:p>
          <w:p w:rsidR="0089161D" w:rsidRPr="001116EC" w:rsidRDefault="0089161D" w:rsidP="0089161D">
            <w:pPr>
              <w:pStyle w:val="a4"/>
              <w:shd w:val="clear" w:color="auto" w:fill="FFFFFF"/>
              <w:spacing w:line="360" w:lineRule="auto"/>
              <w:jc w:val="center"/>
              <w:rPr>
                <w:rFonts w:eastAsiaTheme="minorHAnsi"/>
                <w:sz w:val="28"/>
                <w:szCs w:val="28"/>
                <w:lang w:eastAsia="en-US"/>
              </w:rPr>
            </w:pPr>
          </w:p>
          <w:p w:rsidR="00600C77" w:rsidRDefault="00600C77" w:rsidP="0089161D">
            <w:pPr>
              <w:pStyle w:val="a4"/>
              <w:shd w:val="clear" w:color="auto" w:fill="FFFFFF"/>
              <w:spacing w:line="360" w:lineRule="auto"/>
              <w:jc w:val="center"/>
              <w:rPr>
                <w:sz w:val="28"/>
                <w:szCs w:val="28"/>
              </w:rPr>
            </w:pPr>
          </w:p>
          <w:p w:rsidR="00C94F61" w:rsidRDefault="00C94F61" w:rsidP="0089161D">
            <w:pPr>
              <w:pStyle w:val="a4"/>
              <w:shd w:val="clear" w:color="auto" w:fill="FFFFFF"/>
              <w:spacing w:line="360" w:lineRule="auto"/>
              <w:jc w:val="center"/>
              <w:rPr>
                <w:sz w:val="28"/>
                <w:szCs w:val="28"/>
              </w:rPr>
            </w:pPr>
            <w:r>
              <w:rPr>
                <w:sz w:val="28"/>
                <w:szCs w:val="28"/>
              </w:rPr>
              <w:lastRenderedPageBreak/>
              <w:t>ПРИЛОЖЕНИЕ</w:t>
            </w:r>
            <w:r w:rsidRPr="00C94F61">
              <w:rPr>
                <w:sz w:val="28"/>
                <w:szCs w:val="28"/>
              </w:rPr>
              <w:t xml:space="preserve"> </w:t>
            </w:r>
            <w:r>
              <w:rPr>
                <w:sz w:val="28"/>
                <w:szCs w:val="28"/>
              </w:rPr>
              <w:t>А</w:t>
            </w:r>
          </w:p>
          <w:p w:rsidR="00B36F26" w:rsidRPr="00B400E9" w:rsidRDefault="00B400E9" w:rsidP="00B400E9">
            <w:pPr>
              <w:pStyle w:val="a4"/>
              <w:shd w:val="clear" w:color="auto" w:fill="FFFFFF"/>
              <w:spacing w:line="360" w:lineRule="auto"/>
              <w:jc w:val="center"/>
              <w:rPr>
                <w:sz w:val="28"/>
                <w:szCs w:val="28"/>
              </w:rPr>
            </w:pPr>
            <w:r>
              <w:rPr>
                <w:sz w:val="28"/>
                <w:szCs w:val="28"/>
              </w:rPr>
              <w:t>Графика натюрморта</w:t>
            </w:r>
          </w:p>
          <w:p w:rsidR="00B36F26" w:rsidRDefault="00B36F26" w:rsidP="009B5017">
            <w:pPr>
              <w:pStyle w:val="a4"/>
              <w:shd w:val="clear" w:color="auto" w:fill="FFFFFF"/>
              <w:spacing w:line="360" w:lineRule="auto"/>
              <w:jc w:val="center"/>
              <w:rPr>
                <w:sz w:val="28"/>
                <w:szCs w:val="28"/>
              </w:rPr>
            </w:pPr>
            <w:r>
              <w:rPr>
                <w:noProof/>
                <w:sz w:val="28"/>
                <w:szCs w:val="28"/>
              </w:rPr>
              <w:drawing>
                <wp:inline distT="0" distB="0" distL="0" distR="0" wp14:anchorId="3DFFC90F" wp14:editId="18D11872">
                  <wp:extent cx="2219325" cy="3517271"/>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02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0243" cy="3550423"/>
                          </a:xfrm>
                          <a:prstGeom prst="rect">
                            <a:avLst/>
                          </a:prstGeom>
                        </pic:spPr>
                      </pic:pic>
                    </a:graphicData>
                  </a:graphic>
                </wp:inline>
              </w:drawing>
            </w:r>
          </w:p>
          <w:p w:rsidR="00B36F26" w:rsidRDefault="00B36F26" w:rsidP="009B5017">
            <w:pPr>
              <w:pStyle w:val="a4"/>
              <w:shd w:val="clear" w:color="auto" w:fill="FFFFFF"/>
              <w:spacing w:line="360" w:lineRule="auto"/>
              <w:jc w:val="center"/>
              <w:rPr>
                <w:sz w:val="28"/>
                <w:szCs w:val="28"/>
              </w:rPr>
            </w:pPr>
            <w:r>
              <w:rPr>
                <w:sz w:val="28"/>
                <w:szCs w:val="28"/>
              </w:rPr>
              <w:t xml:space="preserve">Рис. А.1. </w:t>
            </w:r>
            <w:r w:rsidRPr="00B36F26">
              <w:rPr>
                <w:sz w:val="28"/>
                <w:szCs w:val="28"/>
              </w:rPr>
              <w:t xml:space="preserve">Иван Федоров, Петр </w:t>
            </w:r>
            <w:proofErr w:type="spellStart"/>
            <w:r w:rsidRPr="00B36F26">
              <w:rPr>
                <w:sz w:val="28"/>
                <w:szCs w:val="28"/>
              </w:rPr>
              <w:t>Мстиславец</w:t>
            </w:r>
            <w:proofErr w:type="spellEnd"/>
            <w:r w:rsidRPr="00B36F26">
              <w:rPr>
                <w:sz w:val="28"/>
                <w:szCs w:val="28"/>
              </w:rPr>
              <w:t>. Евангелист Лука. Фронтиспис к книге «Апостол». 1564. Обрезная гравюра</w:t>
            </w:r>
          </w:p>
          <w:p w:rsidR="00B36F26" w:rsidRDefault="00B36F26" w:rsidP="009B5017">
            <w:pPr>
              <w:pStyle w:val="a4"/>
              <w:shd w:val="clear" w:color="auto" w:fill="FFFFFF"/>
              <w:spacing w:line="360" w:lineRule="auto"/>
              <w:jc w:val="center"/>
              <w:rPr>
                <w:sz w:val="28"/>
                <w:szCs w:val="28"/>
              </w:rPr>
            </w:pPr>
            <w:r>
              <w:rPr>
                <w:noProof/>
                <w:sz w:val="28"/>
                <w:szCs w:val="28"/>
              </w:rPr>
              <w:drawing>
                <wp:inline distT="0" distB="0" distL="0" distR="0" wp14:anchorId="6BC06E8F" wp14:editId="505E632D">
                  <wp:extent cx="2066925" cy="2524811"/>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tmlconvd-WGuYS355x1.jpg"/>
                          <pic:cNvPicPr/>
                        </pic:nvPicPr>
                        <pic:blipFill rotWithShape="1">
                          <a:blip r:embed="rId11">
                            <a:extLst>
                              <a:ext uri="{28A0092B-C50C-407E-A947-70E740481C1C}">
                                <a14:useLocalDpi xmlns:a14="http://schemas.microsoft.com/office/drawing/2010/main" val="0"/>
                              </a:ext>
                            </a:extLst>
                          </a:blip>
                          <a:srcRect l="796" t="-234" r="773" b="44617"/>
                          <a:stretch/>
                        </pic:blipFill>
                        <pic:spPr bwMode="auto">
                          <a:xfrm>
                            <a:off x="0" y="0"/>
                            <a:ext cx="2129858" cy="2601686"/>
                          </a:xfrm>
                          <a:prstGeom prst="rect">
                            <a:avLst/>
                          </a:prstGeom>
                          <a:ln>
                            <a:noFill/>
                          </a:ln>
                          <a:extLst>
                            <a:ext uri="{53640926-AAD7-44D8-BBD7-CCE9431645EC}">
                              <a14:shadowObscured xmlns:a14="http://schemas.microsoft.com/office/drawing/2010/main"/>
                            </a:ext>
                          </a:extLst>
                        </pic:spPr>
                      </pic:pic>
                    </a:graphicData>
                  </a:graphic>
                </wp:inline>
              </w:drawing>
            </w:r>
          </w:p>
          <w:p w:rsidR="004C6D7D" w:rsidRDefault="00B36F26" w:rsidP="009B5017">
            <w:pPr>
              <w:pStyle w:val="a4"/>
              <w:shd w:val="clear" w:color="auto" w:fill="FFFFFF"/>
              <w:spacing w:line="360" w:lineRule="auto"/>
              <w:jc w:val="center"/>
              <w:rPr>
                <w:sz w:val="28"/>
                <w:szCs w:val="28"/>
              </w:rPr>
            </w:pPr>
            <w:r>
              <w:rPr>
                <w:sz w:val="28"/>
                <w:szCs w:val="28"/>
              </w:rPr>
              <w:t>Рис.</w:t>
            </w:r>
            <w:r w:rsidR="004C6D7D">
              <w:rPr>
                <w:sz w:val="28"/>
                <w:szCs w:val="28"/>
              </w:rPr>
              <w:t xml:space="preserve"> </w:t>
            </w:r>
            <w:r>
              <w:rPr>
                <w:sz w:val="28"/>
                <w:szCs w:val="28"/>
              </w:rPr>
              <w:t xml:space="preserve">А.2. </w:t>
            </w:r>
            <w:r w:rsidRPr="00B36F26">
              <w:rPr>
                <w:sz w:val="28"/>
                <w:szCs w:val="28"/>
              </w:rPr>
              <w:t xml:space="preserve">Древнерусская натюрмортная гравюра: оборот титульного листа книги </w:t>
            </w:r>
            <w:proofErr w:type="spellStart"/>
            <w:r w:rsidRPr="00B36F26">
              <w:rPr>
                <w:sz w:val="28"/>
                <w:szCs w:val="28"/>
              </w:rPr>
              <w:t>Симеона</w:t>
            </w:r>
            <w:proofErr w:type="spellEnd"/>
            <w:r w:rsidRPr="00B36F26">
              <w:rPr>
                <w:sz w:val="28"/>
                <w:szCs w:val="28"/>
              </w:rPr>
              <w:t xml:space="preserve"> Полоцкого «Обед душевный», 1681;</w:t>
            </w:r>
          </w:p>
          <w:p w:rsidR="004C6D7D" w:rsidRDefault="004C6D7D" w:rsidP="004C6D7D">
            <w:pPr>
              <w:pStyle w:val="a4"/>
              <w:shd w:val="clear" w:color="auto" w:fill="FFFFFF"/>
              <w:spacing w:line="360" w:lineRule="auto"/>
              <w:jc w:val="center"/>
              <w:rPr>
                <w:sz w:val="28"/>
                <w:szCs w:val="28"/>
              </w:rPr>
            </w:pPr>
            <w:r>
              <w:rPr>
                <w:sz w:val="28"/>
                <w:szCs w:val="28"/>
              </w:rPr>
              <w:lastRenderedPageBreak/>
              <w:t>ПРИЛОЖЕНИЕ Б</w:t>
            </w:r>
          </w:p>
          <w:p w:rsidR="004C6D7D" w:rsidRDefault="00B400E9" w:rsidP="004C6D7D">
            <w:pPr>
              <w:pStyle w:val="a4"/>
              <w:shd w:val="clear" w:color="auto" w:fill="FFFFFF"/>
              <w:spacing w:line="360" w:lineRule="auto"/>
              <w:jc w:val="center"/>
              <w:rPr>
                <w:sz w:val="28"/>
                <w:szCs w:val="28"/>
              </w:rPr>
            </w:pPr>
            <w:r>
              <w:rPr>
                <w:sz w:val="28"/>
                <w:szCs w:val="28"/>
              </w:rPr>
              <w:t>Произведения И. Панова на тему натюрморт</w:t>
            </w:r>
          </w:p>
          <w:p w:rsidR="004C6D7D" w:rsidRDefault="004C6D7D" w:rsidP="004C6D7D">
            <w:pPr>
              <w:pStyle w:val="a4"/>
              <w:shd w:val="clear" w:color="auto" w:fill="FFFFFF"/>
              <w:spacing w:line="360" w:lineRule="auto"/>
              <w:jc w:val="center"/>
              <w:rPr>
                <w:sz w:val="28"/>
                <w:szCs w:val="28"/>
              </w:rPr>
            </w:pPr>
            <w:r>
              <w:rPr>
                <w:noProof/>
                <w:sz w:val="28"/>
                <w:szCs w:val="28"/>
              </w:rPr>
              <w:drawing>
                <wp:inline distT="0" distB="0" distL="0" distR="0">
                  <wp:extent cx="3086100" cy="3478876"/>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tmlconvd-WGuYS359x1.jpg"/>
                          <pic:cNvPicPr/>
                        </pic:nvPicPr>
                        <pic:blipFill>
                          <a:blip r:embed="rId12">
                            <a:extLst>
                              <a:ext uri="{28A0092B-C50C-407E-A947-70E740481C1C}">
                                <a14:useLocalDpi xmlns:a14="http://schemas.microsoft.com/office/drawing/2010/main" val="0"/>
                              </a:ext>
                            </a:extLst>
                          </a:blip>
                          <a:stretch>
                            <a:fillRect/>
                          </a:stretch>
                        </pic:blipFill>
                        <pic:spPr>
                          <a:xfrm>
                            <a:off x="0" y="0"/>
                            <a:ext cx="3096615" cy="3490729"/>
                          </a:xfrm>
                          <a:prstGeom prst="rect">
                            <a:avLst/>
                          </a:prstGeom>
                        </pic:spPr>
                      </pic:pic>
                    </a:graphicData>
                  </a:graphic>
                </wp:inline>
              </w:drawing>
            </w:r>
          </w:p>
          <w:p w:rsidR="004C6D7D" w:rsidRDefault="004C6D7D" w:rsidP="004C6D7D">
            <w:pPr>
              <w:pStyle w:val="a4"/>
              <w:shd w:val="clear" w:color="auto" w:fill="FFFFFF"/>
              <w:spacing w:line="360" w:lineRule="auto"/>
              <w:jc w:val="center"/>
              <w:rPr>
                <w:sz w:val="28"/>
                <w:szCs w:val="28"/>
              </w:rPr>
            </w:pPr>
            <w:r>
              <w:rPr>
                <w:sz w:val="28"/>
                <w:szCs w:val="28"/>
              </w:rPr>
              <w:t>Рис. Б.1.</w:t>
            </w:r>
            <w:r w:rsidRPr="004C6D7D">
              <w:rPr>
                <w:sz w:val="28"/>
                <w:szCs w:val="28"/>
              </w:rPr>
              <w:t>И. Панов. Иллюстрация к книге «Родные отголоски». 1876.</w:t>
            </w:r>
          </w:p>
          <w:p w:rsidR="004C6D7D" w:rsidRDefault="004C6D7D" w:rsidP="004C6D7D">
            <w:pPr>
              <w:pStyle w:val="a4"/>
              <w:shd w:val="clear" w:color="auto" w:fill="FFFFFF"/>
              <w:spacing w:line="360" w:lineRule="auto"/>
              <w:jc w:val="center"/>
              <w:rPr>
                <w:sz w:val="28"/>
                <w:szCs w:val="28"/>
              </w:rPr>
            </w:pPr>
            <w:r>
              <w:rPr>
                <w:noProof/>
                <w:sz w:val="28"/>
                <w:szCs w:val="28"/>
              </w:rPr>
              <w:drawing>
                <wp:inline distT="0" distB="0" distL="0" distR="0">
                  <wp:extent cx="2933700" cy="3079434"/>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tmlconvd-WGuYS360x1.jpg"/>
                          <pic:cNvPicPr/>
                        </pic:nvPicPr>
                        <pic:blipFill>
                          <a:blip r:embed="rId13">
                            <a:extLst>
                              <a:ext uri="{28A0092B-C50C-407E-A947-70E740481C1C}">
                                <a14:useLocalDpi xmlns:a14="http://schemas.microsoft.com/office/drawing/2010/main" val="0"/>
                              </a:ext>
                            </a:extLst>
                          </a:blip>
                          <a:stretch>
                            <a:fillRect/>
                          </a:stretch>
                        </pic:blipFill>
                        <pic:spPr>
                          <a:xfrm>
                            <a:off x="0" y="0"/>
                            <a:ext cx="2949667" cy="3096194"/>
                          </a:xfrm>
                          <a:prstGeom prst="rect">
                            <a:avLst/>
                          </a:prstGeom>
                        </pic:spPr>
                      </pic:pic>
                    </a:graphicData>
                  </a:graphic>
                </wp:inline>
              </w:drawing>
            </w:r>
          </w:p>
          <w:p w:rsidR="00E13922" w:rsidRDefault="004C6D7D" w:rsidP="009B5017">
            <w:pPr>
              <w:pStyle w:val="a4"/>
              <w:shd w:val="clear" w:color="auto" w:fill="FFFFFF"/>
              <w:spacing w:line="360" w:lineRule="auto"/>
              <w:jc w:val="center"/>
              <w:rPr>
                <w:sz w:val="28"/>
                <w:szCs w:val="28"/>
              </w:rPr>
            </w:pPr>
            <w:r>
              <w:rPr>
                <w:sz w:val="28"/>
                <w:szCs w:val="28"/>
              </w:rPr>
              <w:t xml:space="preserve">Рис. Б.2. </w:t>
            </w:r>
            <w:r w:rsidRPr="004C6D7D">
              <w:rPr>
                <w:sz w:val="28"/>
                <w:szCs w:val="28"/>
              </w:rPr>
              <w:t>И. Панов. Концовки к книге «Родные отголоски». 1876.</w:t>
            </w:r>
          </w:p>
          <w:p w:rsidR="004C0ECD" w:rsidRDefault="004C0ECD" w:rsidP="004C0ECD">
            <w:pPr>
              <w:pStyle w:val="a4"/>
              <w:shd w:val="clear" w:color="auto" w:fill="FFFFFF"/>
              <w:spacing w:line="360" w:lineRule="auto"/>
              <w:jc w:val="center"/>
              <w:rPr>
                <w:sz w:val="28"/>
                <w:szCs w:val="28"/>
              </w:rPr>
            </w:pPr>
            <w:r>
              <w:rPr>
                <w:sz w:val="28"/>
                <w:szCs w:val="28"/>
              </w:rPr>
              <w:lastRenderedPageBreak/>
              <w:t>ПРИЛОЖЕНИЕ В</w:t>
            </w:r>
          </w:p>
          <w:p w:rsidR="004C0ECD" w:rsidRDefault="00B400E9" w:rsidP="00B400E9">
            <w:pPr>
              <w:pStyle w:val="a4"/>
              <w:shd w:val="clear" w:color="auto" w:fill="FFFFFF"/>
              <w:spacing w:line="360" w:lineRule="auto"/>
              <w:jc w:val="center"/>
              <w:rPr>
                <w:sz w:val="28"/>
                <w:szCs w:val="28"/>
              </w:rPr>
            </w:pPr>
            <w:r>
              <w:rPr>
                <w:sz w:val="28"/>
                <w:szCs w:val="28"/>
              </w:rPr>
              <w:t>Графика натюрморта</w:t>
            </w:r>
          </w:p>
          <w:p w:rsidR="004C0ECD" w:rsidRDefault="004C0ECD" w:rsidP="009B5017">
            <w:pPr>
              <w:pStyle w:val="a4"/>
              <w:shd w:val="clear" w:color="auto" w:fill="FFFFFF"/>
              <w:spacing w:line="360" w:lineRule="auto"/>
              <w:jc w:val="center"/>
              <w:rPr>
                <w:sz w:val="28"/>
                <w:szCs w:val="28"/>
              </w:rPr>
            </w:pPr>
            <w:r>
              <w:rPr>
                <w:noProof/>
                <w:sz w:val="28"/>
                <w:szCs w:val="28"/>
              </w:rPr>
              <w:drawing>
                <wp:inline distT="0" distB="0" distL="0" distR="0">
                  <wp:extent cx="2914650" cy="301493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FSqjc1q_Dc.jpg"/>
                          <pic:cNvPicPr/>
                        </pic:nvPicPr>
                        <pic:blipFill rotWithShape="1">
                          <a:blip r:embed="rId14">
                            <a:extLst>
                              <a:ext uri="{28A0092B-C50C-407E-A947-70E740481C1C}">
                                <a14:useLocalDpi xmlns:a14="http://schemas.microsoft.com/office/drawing/2010/main" val="0"/>
                              </a:ext>
                            </a:extLst>
                          </a:blip>
                          <a:srcRect l="3860" t="10332" r="10661" b="39973"/>
                          <a:stretch/>
                        </pic:blipFill>
                        <pic:spPr bwMode="auto">
                          <a:xfrm>
                            <a:off x="0" y="0"/>
                            <a:ext cx="2928829" cy="3029606"/>
                          </a:xfrm>
                          <a:prstGeom prst="rect">
                            <a:avLst/>
                          </a:prstGeom>
                          <a:ln>
                            <a:noFill/>
                          </a:ln>
                          <a:extLst>
                            <a:ext uri="{53640926-AAD7-44D8-BBD7-CCE9431645EC}">
                              <a14:shadowObscured xmlns:a14="http://schemas.microsoft.com/office/drawing/2010/main"/>
                            </a:ext>
                          </a:extLst>
                        </pic:spPr>
                      </pic:pic>
                    </a:graphicData>
                  </a:graphic>
                </wp:inline>
              </w:drawing>
            </w:r>
          </w:p>
          <w:p w:rsidR="004C0ECD" w:rsidRDefault="004C0ECD" w:rsidP="009B5017">
            <w:pPr>
              <w:pStyle w:val="a4"/>
              <w:shd w:val="clear" w:color="auto" w:fill="FFFFFF"/>
              <w:spacing w:line="360" w:lineRule="auto"/>
              <w:jc w:val="center"/>
              <w:rPr>
                <w:sz w:val="28"/>
                <w:szCs w:val="28"/>
              </w:rPr>
            </w:pPr>
            <w:r>
              <w:rPr>
                <w:sz w:val="28"/>
                <w:szCs w:val="28"/>
              </w:rPr>
              <w:t xml:space="preserve">Рис. В.1. </w:t>
            </w:r>
            <w:r w:rsidRPr="004C0ECD">
              <w:rPr>
                <w:sz w:val="28"/>
                <w:szCs w:val="28"/>
              </w:rPr>
              <w:t>А.В. Ше</w:t>
            </w:r>
            <w:r>
              <w:rPr>
                <w:sz w:val="28"/>
                <w:szCs w:val="28"/>
              </w:rPr>
              <w:t>вченко. Черный натюрморт. 1914.</w:t>
            </w:r>
          </w:p>
          <w:p w:rsidR="004C0ECD" w:rsidRDefault="004C0ECD" w:rsidP="009B5017">
            <w:pPr>
              <w:pStyle w:val="a4"/>
              <w:shd w:val="clear" w:color="auto" w:fill="FFFFFF"/>
              <w:spacing w:line="360" w:lineRule="auto"/>
              <w:jc w:val="center"/>
              <w:rPr>
                <w:sz w:val="28"/>
                <w:szCs w:val="28"/>
              </w:rPr>
            </w:pPr>
            <w:r>
              <w:rPr>
                <w:noProof/>
                <w:sz w:val="28"/>
                <w:szCs w:val="28"/>
              </w:rPr>
              <w:drawing>
                <wp:inline distT="0" distB="0" distL="0" distR="0">
                  <wp:extent cx="2883932" cy="34956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штерен5.png"/>
                          <pic:cNvPicPr/>
                        </pic:nvPicPr>
                        <pic:blipFill>
                          <a:blip r:embed="rId15">
                            <a:extLst>
                              <a:ext uri="{28A0092B-C50C-407E-A947-70E740481C1C}">
                                <a14:useLocalDpi xmlns:a14="http://schemas.microsoft.com/office/drawing/2010/main" val="0"/>
                              </a:ext>
                            </a:extLst>
                          </a:blip>
                          <a:stretch>
                            <a:fillRect/>
                          </a:stretch>
                        </pic:blipFill>
                        <pic:spPr>
                          <a:xfrm>
                            <a:off x="0" y="0"/>
                            <a:ext cx="2908486" cy="3525438"/>
                          </a:xfrm>
                          <a:prstGeom prst="rect">
                            <a:avLst/>
                          </a:prstGeom>
                        </pic:spPr>
                      </pic:pic>
                    </a:graphicData>
                  </a:graphic>
                </wp:inline>
              </w:drawing>
            </w:r>
          </w:p>
          <w:p w:rsidR="004C0ECD" w:rsidRDefault="004C0ECD" w:rsidP="009B5017">
            <w:pPr>
              <w:pStyle w:val="a4"/>
              <w:shd w:val="clear" w:color="auto" w:fill="FFFFFF"/>
              <w:spacing w:line="360" w:lineRule="auto"/>
              <w:jc w:val="center"/>
              <w:rPr>
                <w:sz w:val="28"/>
                <w:szCs w:val="28"/>
              </w:rPr>
            </w:pPr>
            <w:r>
              <w:rPr>
                <w:sz w:val="28"/>
                <w:szCs w:val="28"/>
              </w:rPr>
              <w:t>Рис. В.2.</w:t>
            </w:r>
            <w:r>
              <w:t xml:space="preserve"> </w:t>
            </w:r>
            <w:r w:rsidRPr="004C0ECD">
              <w:rPr>
                <w:sz w:val="28"/>
                <w:szCs w:val="28"/>
              </w:rPr>
              <w:t xml:space="preserve">Д.П. </w:t>
            </w:r>
            <w:proofErr w:type="spellStart"/>
            <w:r w:rsidRPr="004C0ECD">
              <w:rPr>
                <w:sz w:val="28"/>
                <w:szCs w:val="28"/>
              </w:rPr>
              <w:t>Штеренберг</w:t>
            </w:r>
            <w:proofErr w:type="spellEnd"/>
            <w:r w:rsidRPr="004C0ECD">
              <w:rPr>
                <w:sz w:val="28"/>
                <w:szCs w:val="28"/>
              </w:rPr>
              <w:t>. Натюрморт. 1925.</w:t>
            </w:r>
          </w:p>
          <w:p w:rsidR="004C0ECD" w:rsidRDefault="004C0ECD" w:rsidP="004C0ECD">
            <w:pPr>
              <w:jc w:val="center"/>
              <w:rPr>
                <w:color w:val="333333"/>
              </w:rPr>
            </w:pPr>
          </w:p>
          <w:p w:rsidR="004C0ECD" w:rsidRDefault="004C0ECD" w:rsidP="004C0ECD">
            <w:pPr>
              <w:jc w:val="center"/>
              <w:rPr>
                <w:rFonts w:ascii="Times New Roman" w:hAnsi="Times New Roman" w:cs="Times New Roman"/>
                <w:color w:val="333333"/>
                <w:sz w:val="28"/>
                <w:szCs w:val="28"/>
              </w:rPr>
            </w:pPr>
            <w:r w:rsidRPr="004C0ECD">
              <w:rPr>
                <w:rFonts w:ascii="Times New Roman" w:hAnsi="Times New Roman" w:cs="Times New Roman"/>
                <w:color w:val="333333"/>
                <w:sz w:val="28"/>
                <w:szCs w:val="28"/>
              </w:rPr>
              <w:lastRenderedPageBreak/>
              <w:t>ПРИЛОЖЕНИЕ Г</w:t>
            </w:r>
          </w:p>
          <w:p w:rsidR="004C0ECD" w:rsidRDefault="004C0ECD" w:rsidP="004C0ECD">
            <w:pPr>
              <w:jc w:val="center"/>
              <w:rPr>
                <w:rFonts w:ascii="Times New Roman" w:hAnsi="Times New Roman" w:cs="Times New Roman"/>
                <w:color w:val="333333"/>
                <w:sz w:val="28"/>
                <w:szCs w:val="28"/>
              </w:rPr>
            </w:pPr>
          </w:p>
          <w:p w:rsidR="004C0ECD" w:rsidRDefault="00B400E9" w:rsidP="004C0ECD">
            <w:pPr>
              <w:jc w:val="center"/>
              <w:rPr>
                <w:rFonts w:ascii="Times New Roman" w:hAnsi="Times New Roman" w:cs="Times New Roman"/>
                <w:color w:val="333333"/>
                <w:sz w:val="28"/>
                <w:szCs w:val="28"/>
              </w:rPr>
            </w:pPr>
            <w:r>
              <w:rPr>
                <w:rFonts w:ascii="Times New Roman" w:hAnsi="Times New Roman" w:cs="Times New Roman"/>
                <w:color w:val="333333"/>
                <w:sz w:val="28"/>
                <w:szCs w:val="28"/>
              </w:rPr>
              <w:t xml:space="preserve">Графика натюрморта </w:t>
            </w:r>
            <w:proofErr w:type="spellStart"/>
            <w:r>
              <w:rPr>
                <w:rFonts w:ascii="Times New Roman" w:hAnsi="Times New Roman" w:cs="Times New Roman"/>
                <w:color w:val="333333"/>
                <w:sz w:val="28"/>
                <w:szCs w:val="28"/>
              </w:rPr>
              <w:t>Н.Н.Куреянова</w:t>
            </w:r>
            <w:proofErr w:type="spellEnd"/>
          </w:p>
          <w:p w:rsidR="00B400E9" w:rsidRDefault="00B400E9" w:rsidP="004C0ECD">
            <w:pPr>
              <w:jc w:val="center"/>
              <w:rPr>
                <w:rFonts w:ascii="Times New Roman" w:hAnsi="Times New Roman" w:cs="Times New Roman"/>
                <w:color w:val="333333"/>
                <w:sz w:val="28"/>
                <w:szCs w:val="28"/>
              </w:rPr>
            </w:pPr>
          </w:p>
          <w:p w:rsidR="004C0ECD" w:rsidRDefault="00993AA1" w:rsidP="009B5017">
            <w:pPr>
              <w:jc w:val="center"/>
              <w:rPr>
                <w:rFonts w:ascii="Times New Roman" w:hAnsi="Times New Roman" w:cs="Times New Roman"/>
                <w:noProof/>
                <w:color w:val="333333"/>
                <w:sz w:val="28"/>
                <w:szCs w:val="28"/>
                <w:lang w:eastAsia="ru-RU"/>
              </w:rPr>
            </w:pPr>
            <w:r>
              <w:rPr>
                <w:rFonts w:ascii="Times New Roman" w:hAnsi="Times New Roman" w:cs="Times New Roman"/>
                <w:noProof/>
                <w:color w:val="333333"/>
                <w:sz w:val="28"/>
                <w:szCs w:val="28"/>
                <w:lang w:eastAsia="ru-RU"/>
              </w:rPr>
              <w:drawing>
                <wp:inline distT="0" distB="0" distL="0" distR="0" wp14:anchorId="2425B1E6" wp14:editId="55267FAC">
                  <wp:extent cx="3009900" cy="3389809"/>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16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0120" cy="3401319"/>
                          </a:xfrm>
                          <a:prstGeom prst="rect">
                            <a:avLst/>
                          </a:prstGeom>
                        </pic:spPr>
                      </pic:pic>
                    </a:graphicData>
                  </a:graphic>
                </wp:inline>
              </w:drawing>
            </w:r>
          </w:p>
          <w:p w:rsidR="004C0ECD" w:rsidRPr="004C0ECD" w:rsidRDefault="004C0ECD" w:rsidP="004C0ECD">
            <w:pPr>
              <w:rPr>
                <w:rFonts w:ascii="Times New Roman" w:hAnsi="Times New Roman" w:cs="Times New Roman"/>
                <w:color w:val="333333"/>
                <w:sz w:val="28"/>
                <w:szCs w:val="28"/>
              </w:rPr>
            </w:pPr>
          </w:p>
          <w:p w:rsidR="00E13922" w:rsidRDefault="004C0ECD" w:rsidP="009B5017">
            <w:pPr>
              <w:pStyle w:val="a4"/>
              <w:shd w:val="clear" w:color="auto" w:fill="FFFFFF"/>
              <w:spacing w:line="360" w:lineRule="auto"/>
              <w:jc w:val="center"/>
              <w:rPr>
                <w:sz w:val="28"/>
                <w:szCs w:val="28"/>
              </w:rPr>
            </w:pPr>
            <w:r>
              <w:rPr>
                <w:sz w:val="28"/>
                <w:szCs w:val="28"/>
              </w:rPr>
              <w:t xml:space="preserve">Рис.Г.1. </w:t>
            </w:r>
            <w:r w:rsidRPr="004C0ECD">
              <w:rPr>
                <w:sz w:val="28"/>
                <w:szCs w:val="28"/>
              </w:rPr>
              <w:t>Н.Н. Купреянов. Натюрморт с лампой и чашкой</w:t>
            </w:r>
          </w:p>
          <w:p w:rsidR="00E13922" w:rsidRDefault="00993AA1" w:rsidP="009B5017">
            <w:pPr>
              <w:spacing w:line="360" w:lineRule="auto"/>
              <w:jc w:val="center"/>
              <w:rPr>
                <w:rFonts w:ascii="Times New Roman" w:hAnsi="Times New Roman" w:cs="Times New Roman"/>
                <w:sz w:val="28"/>
                <w:szCs w:val="28"/>
              </w:rPr>
            </w:pPr>
            <w:r>
              <w:rPr>
                <w:rFonts w:ascii="Times New Roman" w:hAnsi="Times New Roman" w:cs="Times New Roman"/>
                <w:noProof/>
                <w:color w:val="333333"/>
                <w:sz w:val="28"/>
                <w:szCs w:val="28"/>
                <w:lang w:eastAsia="ru-RU"/>
              </w:rPr>
              <w:drawing>
                <wp:inline distT="0" distB="0" distL="0" distR="0" wp14:anchorId="521FC2D5" wp14:editId="27823D92">
                  <wp:extent cx="3009635" cy="3305452"/>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bXUymYpWAE.jpg"/>
                          <pic:cNvPicPr/>
                        </pic:nvPicPr>
                        <pic:blipFill rotWithShape="1">
                          <a:blip r:embed="rId17">
                            <a:extLst>
                              <a:ext uri="{28A0092B-C50C-407E-A947-70E740481C1C}">
                                <a14:useLocalDpi xmlns:a14="http://schemas.microsoft.com/office/drawing/2010/main" val="0"/>
                              </a:ext>
                            </a:extLst>
                          </a:blip>
                          <a:srcRect l="5128" t="11633" r="9145" b="35449"/>
                          <a:stretch/>
                        </pic:blipFill>
                        <pic:spPr bwMode="auto">
                          <a:xfrm>
                            <a:off x="0" y="0"/>
                            <a:ext cx="3050908" cy="3350782"/>
                          </a:xfrm>
                          <a:prstGeom prst="rect">
                            <a:avLst/>
                          </a:prstGeom>
                          <a:ln>
                            <a:noFill/>
                          </a:ln>
                          <a:extLst>
                            <a:ext uri="{53640926-AAD7-44D8-BBD7-CCE9431645EC}">
                              <a14:shadowObscured xmlns:a14="http://schemas.microsoft.com/office/drawing/2010/main"/>
                            </a:ext>
                          </a:extLst>
                        </pic:spPr>
                      </pic:pic>
                    </a:graphicData>
                  </a:graphic>
                </wp:inline>
              </w:drawing>
            </w:r>
          </w:p>
          <w:p w:rsidR="00993AA1" w:rsidRDefault="00993AA1" w:rsidP="00993AA1">
            <w:pPr>
              <w:spacing w:line="360" w:lineRule="auto"/>
              <w:rPr>
                <w:rFonts w:ascii="Times New Roman" w:hAnsi="Times New Roman" w:cs="Times New Roman"/>
                <w:sz w:val="28"/>
                <w:szCs w:val="28"/>
              </w:rPr>
            </w:pPr>
          </w:p>
          <w:p w:rsidR="00E13922" w:rsidRDefault="00993AA1" w:rsidP="009B5017">
            <w:pPr>
              <w:spacing w:line="360" w:lineRule="auto"/>
              <w:jc w:val="center"/>
              <w:rPr>
                <w:rFonts w:ascii="Times New Roman" w:hAnsi="Times New Roman" w:cs="Times New Roman"/>
                <w:sz w:val="28"/>
                <w:szCs w:val="28"/>
              </w:rPr>
            </w:pPr>
            <w:r>
              <w:rPr>
                <w:rFonts w:ascii="Times New Roman" w:hAnsi="Times New Roman" w:cs="Times New Roman"/>
                <w:sz w:val="28"/>
                <w:szCs w:val="28"/>
              </w:rPr>
              <w:t>Рис.Г.2.</w:t>
            </w:r>
            <w:r w:rsidRPr="00993AA1">
              <w:rPr>
                <w:rFonts w:ascii="Times New Roman" w:hAnsi="Times New Roman" w:cs="Times New Roman"/>
                <w:sz w:val="28"/>
                <w:szCs w:val="28"/>
              </w:rPr>
              <w:t xml:space="preserve"> Н.Н. Купреянов. Чай. 1922</w:t>
            </w:r>
          </w:p>
          <w:p w:rsidR="00993AA1" w:rsidRDefault="00993AA1" w:rsidP="00993AA1">
            <w:pPr>
              <w:jc w:val="center"/>
              <w:rPr>
                <w:rFonts w:ascii="Times New Roman" w:hAnsi="Times New Roman" w:cs="Times New Roman"/>
                <w:color w:val="333333"/>
                <w:sz w:val="28"/>
                <w:szCs w:val="28"/>
              </w:rPr>
            </w:pPr>
          </w:p>
          <w:p w:rsidR="00993AA1" w:rsidRDefault="00993AA1" w:rsidP="00993AA1">
            <w:pPr>
              <w:jc w:val="center"/>
              <w:rPr>
                <w:rFonts w:ascii="Times New Roman" w:hAnsi="Times New Roman" w:cs="Times New Roman"/>
                <w:color w:val="333333"/>
                <w:sz w:val="28"/>
                <w:szCs w:val="28"/>
              </w:rPr>
            </w:pPr>
            <w:r>
              <w:rPr>
                <w:rFonts w:ascii="Times New Roman" w:hAnsi="Times New Roman" w:cs="Times New Roman"/>
                <w:color w:val="333333"/>
                <w:sz w:val="28"/>
                <w:szCs w:val="28"/>
              </w:rPr>
              <w:t>ПРИЛОЖЕНИЕ Д</w:t>
            </w:r>
          </w:p>
          <w:p w:rsidR="00993AA1" w:rsidRDefault="00B400E9" w:rsidP="00993AA1">
            <w:pPr>
              <w:jc w:val="center"/>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p>
          <w:p w:rsidR="00B400E9" w:rsidRDefault="00B400E9" w:rsidP="00993AA1">
            <w:pPr>
              <w:jc w:val="center"/>
              <w:rPr>
                <w:rFonts w:ascii="Times New Roman" w:hAnsi="Times New Roman" w:cs="Times New Roman"/>
                <w:color w:val="333333"/>
                <w:sz w:val="28"/>
                <w:szCs w:val="28"/>
              </w:rPr>
            </w:pPr>
            <w:r>
              <w:rPr>
                <w:rFonts w:ascii="Times New Roman" w:hAnsi="Times New Roman" w:cs="Times New Roman"/>
                <w:color w:val="333333"/>
                <w:sz w:val="28"/>
                <w:szCs w:val="28"/>
              </w:rPr>
              <w:t xml:space="preserve">Произведения </w:t>
            </w:r>
            <w:proofErr w:type="spellStart"/>
            <w:r>
              <w:rPr>
                <w:rFonts w:ascii="Times New Roman" w:hAnsi="Times New Roman" w:cs="Times New Roman"/>
                <w:color w:val="333333"/>
                <w:sz w:val="28"/>
                <w:szCs w:val="28"/>
              </w:rPr>
              <w:t>Д.И.Митрохина</w:t>
            </w:r>
            <w:proofErr w:type="spellEnd"/>
            <w:r>
              <w:rPr>
                <w:rFonts w:ascii="Times New Roman" w:hAnsi="Times New Roman" w:cs="Times New Roman"/>
                <w:color w:val="333333"/>
                <w:sz w:val="28"/>
                <w:szCs w:val="28"/>
              </w:rPr>
              <w:t xml:space="preserve"> на тему натюрморт</w:t>
            </w:r>
          </w:p>
          <w:p w:rsidR="00993AA1" w:rsidRDefault="00993AA1" w:rsidP="00993AA1">
            <w:pPr>
              <w:jc w:val="center"/>
              <w:rPr>
                <w:rFonts w:ascii="Times New Roman" w:hAnsi="Times New Roman" w:cs="Times New Roman"/>
                <w:color w:val="333333"/>
                <w:sz w:val="28"/>
                <w:szCs w:val="28"/>
              </w:rPr>
            </w:pPr>
          </w:p>
          <w:p w:rsidR="00993AA1" w:rsidRDefault="00993AA1" w:rsidP="009B5017">
            <w:pPr>
              <w:jc w:val="center"/>
              <w:rPr>
                <w:rFonts w:ascii="Times New Roman" w:hAnsi="Times New Roman" w:cs="Times New Roman"/>
                <w:color w:val="333333"/>
                <w:sz w:val="28"/>
                <w:szCs w:val="28"/>
              </w:rPr>
            </w:pPr>
            <w:r>
              <w:rPr>
                <w:rFonts w:ascii="Times New Roman" w:hAnsi="Times New Roman" w:cs="Times New Roman"/>
                <w:noProof/>
                <w:color w:val="333333"/>
                <w:sz w:val="28"/>
                <w:szCs w:val="28"/>
                <w:lang w:eastAsia="ru-RU"/>
              </w:rPr>
              <w:drawing>
                <wp:inline distT="0" distB="0" distL="0" distR="0">
                  <wp:extent cx="4227339" cy="2924175"/>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tmlconvd-WGuYS369x1.jpg"/>
                          <pic:cNvPicPr/>
                        </pic:nvPicPr>
                        <pic:blipFill>
                          <a:blip r:embed="rId18">
                            <a:extLst>
                              <a:ext uri="{28A0092B-C50C-407E-A947-70E740481C1C}">
                                <a14:useLocalDpi xmlns:a14="http://schemas.microsoft.com/office/drawing/2010/main" val="0"/>
                              </a:ext>
                            </a:extLst>
                          </a:blip>
                          <a:stretch>
                            <a:fillRect/>
                          </a:stretch>
                        </pic:blipFill>
                        <pic:spPr>
                          <a:xfrm>
                            <a:off x="0" y="0"/>
                            <a:ext cx="4250147" cy="2939952"/>
                          </a:xfrm>
                          <a:prstGeom prst="rect">
                            <a:avLst/>
                          </a:prstGeom>
                        </pic:spPr>
                      </pic:pic>
                    </a:graphicData>
                  </a:graphic>
                </wp:inline>
              </w:drawing>
            </w:r>
          </w:p>
          <w:p w:rsidR="00993AA1" w:rsidRDefault="00993AA1" w:rsidP="00993AA1">
            <w:pPr>
              <w:jc w:val="center"/>
              <w:rPr>
                <w:rFonts w:ascii="Times New Roman" w:hAnsi="Times New Roman" w:cs="Times New Roman"/>
                <w:color w:val="333333"/>
                <w:sz w:val="28"/>
                <w:szCs w:val="28"/>
              </w:rPr>
            </w:pPr>
          </w:p>
          <w:p w:rsidR="00E13922" w:rsidRDefault="00993AA1" w:rsidP="009B5017">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Д.1. </w:t>
            </w:r>
            <w:r>
              <w:t xml:space="preserve"> </w:t>
            </w:r>
            <w:r w:rsidRPr="00993AA1">
              <w:rPr>
                <w:rFonts w:ascii="Times New Roman" w:hAnsi="Times New Roman" w:cs="Times New Roman"/>
                <w:sz w:val="28"/>
                <w:szCs w:val="28"/>
              </w:rPr>
              <w:t>Д.И. Мит</w:t>
            </w:r>
            <w:r w:rsidR="009B5017">
              <w:rPr>
                <w:rFonts w:ascii="Times New Roman" w:hAnsi="Times New Roman" w:cs="Times New Roman"/>
                <w:sz w:val="28"/>
                <w:szCs w:val="28"/>
              </w:rPr>
              <w:t xml:space="preserve">рохин. Гвоздика в стакан и </w:t>
            </w:r>
            <w:r w:rsidR="009B5017" w:rsidRPr="009B5017">
              <w:rPr>
                <w:rFonts w:ascii="Times New Roman" w:hAnsi="Times New Roman" w:cs="Times New Roman"/>
                <w:sz w:val="28"/>
                <w:szCs w:val="28"/>
              </w:rPr>
              <w:t>Стекло. 1967.</w:t>
            </w:r>
          </w:p>
          <w:p w:rsidR="009B5017" w:rsidRDefault="009B5017" w:rsidP="009B5017">
            <w:pPr>
              <w:spacing w:line="360" w:lineRule="auto"/>
              <w:rPr>
                <w:rFonts w:ascii="Times New Roman" w:hAnsi="Times New Roman" w:cs="Times New Roman"/>
                <w:sz w:val="28"/>
                <w:szCs w:val="28"/>
              </w:rPr>
            </w:pPr>
          </w:p>
          <w:p w:rsidR="009B5017" w:rsidRDefault="009B5017" w:rsidP="009B5017">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14600" cy="3914982"/>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tmlconvd-WGuYS370x1.jpg"/>
                          <pic:cNvPicPr/>
                        </pic:nvPicPr>
                        <pic:blipFill>
                          <a:blip r:embed="rId19">
                            <a:extLst>
                              <a:ext uri="{28A0092B-C50C-407E-A947-70E740481C1C}">
                                <a14:useLocalDpi xmlns:a14="http://schemas.microsoft.com/office/drawing/2010/main" val="0"/>
                              </a:ext>
                            </a:extLst>
                          </a:blip>
                          <a:stretch>
                            <a:fillRect/>
                          </a:stretch>
                        </pic:blipFill>
                        <pic:spPr>
                          <a:xfrm>
                            <a:off x="0" y="0"/>
                            <a:ext cx="2527245" cy="3934669"/>
                          </a:xfrm>
                          <a:prstGeom prst="rect">
                            <a:avLst/>
                          </a:prstGeom>
                        </pic:spPr>
                      </pic:pic>
                    </a:graphicData>
                  </a:graphic>
                </wp:inline>
              </w:drawing>
            </w:r>
          </w:p>
          <w:p w:rsidR="00E13922" w:rsidRDefault="009B5017" w:rsidP="009B5017">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Рис.Д.2. </w:t>
            </w:r>
            <w:r>
              <w:t xml:space="preserve"> </w:t>
            </w:r>
            <w:r w:rsidRPr="009B5017">
              <w:rPr>
                <w:rFonts w:ascii="Times New Roman" w:hAnsi="Times New Roman" w:cs="Times New Roman"/>
                <w:sz w:val="28"/>
                <w:szCs w:val="28"/>
              </w:rPr>
              <w:t>Д.И. Митрохин. Гранат. 1967.</w:t>
            </w:r>
          </w:p>
          <w:p w:rsidR="009B5017" w:rsidRDefault="009B5017" w:rsidP="009B5017">
            <w:pPr>
              <w:jc w:val="center"/>
              <w:rPr>
                <w:rFonts w:ascii="Times New Roman" w:hAnsi="Times New Roman" w:cs="Times New Roman"/>
                <w:color w:val="333333"/>
                <w:sz w:val="28"/>
                <w:szCs w:val="28"/>
              </w:rPr>
            </w:pPr>
          </w:p>
          <w:p w:rsidR="009B5017" w:rsidRDefault="009B5017" w:rsidP="009B5017">
            <w:pPr>
              <w:jc w:val="center"/>
              <w:rPr>
                <w:rFonts w:ascii="Times New Roman" w:hAnsi="Times New Roman" w:cs="Times New Roman"/>
                <w:color w:val="333333"/>
                <w:sz w:val="28"/>
                <w:szCs w:val="28"/>
              </w:rPr>
            </w:pPr>
            <w:r>
              <w:rPr>
                <w:rFonts w:ascii="Times New Roman" w:hAnsi="Times New Roman" w:cs="Times New Roman"/>
                <w:color w:val="333333"/>
                <w:sz w:val="28"/>
                <w:szCs w:val="28"/>
              </w:rPr>
              <w:t>ПРИЛОЖЕНИЕ Е</w:t>
            </w:r>
          </w:p>
          <w:p w:rsidR="009B5017" w:rsidRDefault="009B5017" w:rsidP="009B5017">
            <w:pPr>
              <w:jc w:val="center"/>
              <w:rPr>
                <w:rFonts w:ascii="Times New Roman" w:hAnsi="Times New Roman" w:cs="Times New Roman"/>
                <w:color w:val="333333"/>
                <w:sz w:val="28"/>
                <w:szCs w:val="28"/>
              </w:rPr>
            </w:pPr>
          </w:p>
          <w:p w:rsidR="009B5017" w:rsidRPr="00B400E9" w:rsidRDefault="00B400E9" w:rsidP="00B400E9">
            <w:pPr>
              <w:jc w:val="center"/>
              <w:rPr>
                <w:rFonts w:ascii="Times New Roman" w:hAnsi="Times New Roman" w:cs="Times New Roman"/>
                <w:color w:val="333333"/>
                <w:sz w:val="28"/>
                <w:szCs w:val="28"/>
              </w:rPr>
            </w:pPr>
            <w:r w:rsidRPr="00B400E9">
              <w:rPr>
                <w:rFonts w:ascii="Times New Roman" w:hAnsi="Times New Roman" w:cs="Times New Roman"/>
                <w:color w:val="333333"/>
                <w:sz w:val="28"/>
                <w:szCs w:val="28"/>
              </w:rPr>
              <w:t>Поэтапный разбор учебного натюрморта</w:t>
            </w:r>
          </w:p>
          <w:p w:rsidR="009B5017" w:rsidRDefault="009B5017" w:rsidP="009B5017">
            <w:pPr>
              <w:rPr>
                <w:rFonts w:ascii="Times New Roman" w:hAnsi="Times New Roman" w:cs="Times New Roman"/>
                <w:color w:val="333333"/>
                <w:sz w:val="28"/>
                <w:szCs w:val="28"/>
              </w:rPr>
            </w:pPr>
          </w:p>
          <w:p w:rsidR="009B5017" w:rsidRDefault="009B5017" w:rsidP="009B5017">
            <w:pPr>
              <w:jc w:val="center"/>
              <w:rPr>
                <w:rFonts w:ascii="Times New Roman" w:hAnsi="Times New Roman" w:cs="Times New Roman"/>
                <w:noProof/>
                <w:color w:val="333333"/>
                <w:sz w:val="28"/>
                <w:szCs w:val="28"/>
                <w:lang w:eastAsia="ru-RU"/>
              </w:rPr>
            </w:pPr>
          </w:p>
          <w:p w:rsidR="009B5017" w:rsidRDefault="009B5017" w:rsidP="009B5017">
            <w:pPr>
              <w:jc w:val="center"/>
              <w:rPr>
                <w:rFonts w:ascii="Times New Roman" w:hAnsi="Times New Roman" w:cs="Times New Roman"/>
                <w:color w:val="333333"/>
                <w:sz w:val="28"/>
                <w:szCs w:val="28"/>
              </w:rPr>
            </w:pPr>
            <w:r>
              <w:rPr>
                <w:rFonts w:ascii="Times New Roman" w:hAnsi="Times New Roman" w:cs="Times New Roman"/>
                <w:noProof/>
                <w:color w:val="333333"/>
                <w:sz w:val="28"/>
                <w:szCs w:val="28"/>
                <w:lang w:eastAsia="ru-RU"/>
              </w:rPr>
              <w:drawing>
                <wp:inline distT="0" distB="0" distL="0" distR="0">
                  <wp:extent cx="4667607" cy="3143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OWa96GxgY.jpg"/>
                          <pic:cNvPicPr/>
                        </pic:nvPicPr>
                        <pic:blipFill rotWithShape="1">
                          <a:blip r:embed="rId20">
                            <a:extLst>
                              <a:ext uri="{28A0092B-C50C-407E-A947-70E740481C1C}">
                                <a14:useLocalDpi xmlns:a14="http://schemas.microsoft.com/office/drawing/2010/main" val="0"/>
                              </a:ext>
                            </a:extLst>
                          </a:blip>
                          <a:srcRect l="10371" t="1650" r="16482" b="10562"/>
                          <a:stretch/>
                        </pic:blipFill>
                        <pic:spPr bwMode="auto">
                          <a:xfrm>
                            <a:off x="0" y="0"/>
                            <a:ext cx="4694533" cy="3161382"/>
                          </a:xfrm>
                          <a:prstGeom prst="rect">
                            <a:avLst/>
                          </a:prstGeom>
                          <a:ln>
                            <a:noFill/>
                          </a:ln>
                          <a:extLst>
                            <a:ext uri="{53640926-AAD7-44D8-BBD7-CCE9431645EC}">
                              <a14:shadowObscured xmlns:a14="http://schemas.microsoft.com/office/drawing/2010/main"/>
                            </a:ext>
                          </a:extLst>
                        </pic:spPr>
                      </pic:pic>
                    </a:graphicData>
                  </a:graphic>
                </wp:inline>
              </w:drawing>
            </w:r>
          </w:p>
          <w:p w:rsidR="009B5017" w:rsidRDefault="009B5017" w:rsidP="009B5017">
            <w:pPr>
              <w:jc w:val="center"/>
              <w:rPr>
                <w:rFonts w:ascii="Times New Roman" w:hAnsi="Times New Roman" w:cs="Times New Roman"/>
                <w:color w:val="333333"/>
                <w:sz w:val="28"/>
                <w:szCs w:val="28"/>
              </w:rPr>
            </w:pPr>
          </w:p>
          <w:p w:rsidR="00E13922" w:rsidRDefault="00AD2937" w:rsidP="009B5017">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Рис.Е.1. </w:t>
            </w:r>
            <w:r w:rsidRPr="00AD2937">
              <w:rPr>
                <w:rFonts w:ascii="Times New Roman" w:hAnsi="Times New Roman" w:cs="Times New Roman"/>
                <w:sz w:val="28"/>
                <w:szCs w:val="28"/>
              </w:rPr>
              <w:t>Композиционное размещение</w:t>
            </w:r>
          </w:p>
          <w:p w:rsidR="005C0791" w:rsidRDefault="005C0791" w:rsidP="00B400E9">
            <w:pPr>
              <w:spacing w:line="360" w:lineRule="auto"/>
              <w:rPr>
                <w:rFonts w:ascii="Times New Roman" w:hAnsi="Times New Roman" w:cs="Times New Roman"/>
                <w:noProof/>
                <w:sz w:val="28"/>
                <w:szCs w:val="28"/>
                <w:lang w:eastAsia="ru-RU"/>
              </w:rPr>
            </w:pPr>
          </w:p>
          <w:p w:rsidR="00E13922" w:rsidRDefault="009B5017" w:rsidP="009B5017">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95097" cy="3152775"/>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KQe4CHmGG0.jpg"/>
                          <pic:cNvPicPr/>
                        </pic:nvPicPr>
                        <pic:blipFill rotWithShape="1">
                          <a:blip r:embed="rId21">
                            <a:extLst>
                              <a:ext uri="{28A0092B-C50C-407E-A947-70E740481C1C}">
                                <a14:useLocalDpi xmlns:a14="http://schemas.microsoft.com/office/drawing/2010/main" val="0"/>
                              </a:ext>
                            </a:extLst>
                          </a:blip>
                          <a:srcRect l="8958" t="4225" r="15539" b="9319"/>
                          <a:stretch/>
                        </pic:blipFill>
                        <pic:spPr bwMode="auto">
                          <a:xfrm>
                            <a:off x="0" y="0"/>
                            <a:ext cx="4924014" cy="3171400"/>
                          </a:xfrm>
                          <a:prstGeom prst="rect">
                            <a:avLst/>
                          </a:prstGeom>
                          <a:ln>
                            <a:noFill/>
                          </a:ln>
                          <a:extLst>
                            <a:ext uri="{53640926-AAD7-44D8-BBD7-CCE9431645EC}">
                              <a14:shadowObscured xmlns:a14="http://schemas.microsoft.com/office/drawing/2010/main"/>
                            </a:ext>
                          </a:extLst>
                        </pic:spPr>
                      </pic:pic>
                    </a:graphicData>
                  </a:graphic>
                </wp:inline>
              </w:drawing>
            </w:r>
          </w:p>
          <w:p w:rsidR="00E13922" w:rsidRPr="00E70A41" w:rsidRDefault="00AD2937" w:rsidP="009B5017">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Рис.Е.2. </w:t>
            </w:r>
            <w:r w:rsidRPr="00AD2937">
              <w:rPr>
                <w:rFonts w:ascii="Times New Roman" w:hAnsi="Times New Roman" w:cs="Times New Roman"/>
                <w:sz w:val="28"/>
                <w:szCs w:val="28"/>
              </w:rPr>
              <w:t>Конструктивный анализ формы</w:t>
            </w:r>
          </w:p>
          <w:p w:rsidR="00B400E9" w:rsidRDefault="00E70A41" w:rsidP="00B400E9">
            <w:pPr>
              <w:spacing w:line="360" w:lineRule="auto"/>
              <w:jc w:val="both"/>
              <w:rPr>
                <w:rFonts w:ascii="Times New Roman" w:hAnsi="Times New Roman" w:cs="Times New Roman"/>
                <w:sz w:val="28"/>
                <w:szCs w:val="28"/>
              </w:rPr>
            </w:pPr>
            <w:r w:rsidRPr="00E70A41">
              <w:rPr>
                <w:rFonts w:ascii="Times New Roman" w:hAnsi="Times New Roman" w:cs="Times New Roman"/>
                <w:sz w:val="28"/>
                <w:szCs w:val="28"/>
              </w:rPr>
              <w:t xml:space="preserve"> </w:t>
            </w:r>
          </w:p>
          <w:p w:rsidR="00AD2937" w:rsidRPr="00B400E9" w:rsidRDefault="00AD2937" w:rsidP="00B400E9">
            <w:pPr>
              <w:spacing w:line="360" w:lineRule="auto"/>
              <w:jc w:val="center"/>
              <w:rPr>
                <w:rFonts w:ascii="Times New Roman" w:hAnsi="Times New Roman" w:cs="Times New Roman"/>
                <w:sz w:val="28"/>
                <w:szCs w:val="28"/>
              </w:rPr>
            </w:pPr>
            <w:r>
              <w:rPr>
                <w:rFonts w:ascii="Times New Roman" w:hAnsi="Times New Roman" w:cs="Times New Roman"/>
                <w:color w:val="333333"/>
                <w:sz w:val="28"/>
                <w:szCs w:val="28"/>
              </w:rPr>
              <w:lastRenderedPageBreak/>
              <w:t>ПРОДОЛЖЕНИЕ ПРИЛОЖЕНИЕ Е</w:t>
            </w:r>
          </w:p>
          <w:p w:rsidR="005C0791" w:rsidRDefault="005C0791" w:rsidP="00AD2937">
            <w:pPr>
              <w:spacing w:line="360" w:lineRule="auto"/>
              <w:jc w:val="center"/>
            </w:pPr>
          </w:p>
          <w:p w:rsidR="00B400E9" w:rsidRPr="00B400E9" w:rsidRDefault="00B400E9" w:rsidP="00B400E9">
            <w:pPr>
              <w:jc w:val="center"/>
              <w:rPr>
                <w:rFonts w:ascii="Times New Roman" w:hAnsi="Times New Roman" w:cs="Times New Roman"/>
                <w:color w:val="333333"/>
                <w:sz w:val="28"/>
                <w:szCs w:val="28"/>
              </w:rPr>
            </w:pPr>
            <w:r w:rsidRPr="00B400E9">
              <w:rPr>
                <w:rFonts w:ascii="Times New Roman" w:hAnsi="Times New Roman" w:cs="Times New Roman"/>
                <w:color w:val="333333"/>
                <w:sz w:val="28"/>
                <w:szCs w:val="28"/>
              </w:rPr>
              <w:t>Поэтапный разбор учебного натюрморта</w:t>
            </w:r>
          </w:p>
          <w:p w:rsidR="005C0791" w:rsidRDefault="005C0791" w:rsidP="00735751">
            <w:pPr>
              <w:spacing w:line="360" w:lineRule="auto"/>
              <w:jc w:val="both"/>
            </w:pPr>
          </w:p>
          <w:p w:rsidR="00E70A41" w:rsidRDefault="005C0791" w:rsidP="005C0791">
            <w:pPr>
              <w:spacing w:line="360" w:lineRule="auto"/>
              <w:jc w:val="center"/>
            </w:pPr>
            <w:r>
              <w:rPr>
                <w:rFonts w:ascii="Times New Roman" w:hAnsi="Times New Roman" w:cs="Times New Roman"/>
                <w:noProof/>
                <w:sz w:val="28"/>
                <w:szCs w:val="28"/>
                <w:lang w:eastAsia="ru-RU"/>
              </w:rPr>
              <w:drawing>
                <wp:inline distT="0" distB="0" distL="0" distR="0" wp14:anchorId="2F65F0E6" wp14:editId="74D76631">
                  <wp:extent cx="5241071" cy="34575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vsAYF2CnqQ.jpg"/>
                          <pic:cNvPicPr/>
                        </pic:nvPicPr>
                        <pic:blipFill rotWithShape="1">
                          <a:blip r:embed="rId22">
                            <a:extLst>
                              <a:ext uri="{28A0092B-C50C-407E-A947-70E740481C1C}">
                                <a14:useLocalDpi xmlns:a14="http://schemas.microsoft.com/office/drawing/2010/main" val="0"/>
                              </a:ext>
                            </a:extLst>
                          </a:blip>
                          <a:srcRect l="9139" t="1710" r="14056" b="8210"/>
                          <a:stretch/>
                        </pic:blipFill>
                        <pic:spPr bwMode="auto">
                          <a:xfrm>
                            <a:off x="0" y="0"/>
                            <a:ext cx="5252688" cy="3465239"/>
                          </a:xfrm>
                          <a:prstGeom prst="rect">
                            <a:avLst/>
                          </a:prstGeom>
                          <a:ln>
                            <a:noFill/>
                          </a:ln>
                          <a:extLst>
                            <a:ext uri="{53640926-AAD7-44D8-BBD7-CCE9431645EC}">
                              <a14:shadowObscured xmlns:a14="http://schemas.microsoft.com/office/drawing/2010/main"/>
                            </a:ext>
                          </a:extLst>
                        </pic:spPr>
                      </pic:pic>
                    </a:graphicData>
                  </a:graphic>
                </wp:inline>
              </w:drawing>
            </w:r>
          </w:p>
          <w:p w:rsidR="005C0791" w:rsidRPr="00B400E9" w:rsidRDefault="00AD2937" w:rsidP="00B400E9">
            <w:pPr>
              <w:spacing w:line="360" w:lineRule="auto"/>
              <w:jc w:val="center"/>
              <w:rPr>
                <w:rFonts w:ascii="Times New Roman" w:hAnsi="Times New Roman" w:cs="Times New Roman"/>
                <w:sz w:val="28"/>
                <w:szCs w:val="28"/>
              </w:rPr>
            </w:pPr>
            <w:r>
              <w:rPr>
                <w:rFonts w:ascii="Times New Roman" w:hAnsi="Times New Roman" w:cs="Times New Roman"/>
                <w:sz w:val="28"/>
                <w:szCs w:val="28"/>
              </w:rPr>
              <w:t>Рис.Е.</w:t>
            </w:r>
            <w:proofErr w:type="gramStart"/>
            <w:r>
              <w:rPr>
                <w:rFonts w:ascii="Times New Roman" w:hAnsi="Times New Roman" w:cs="Times New Roman"/>
                <w:sz w:val="28"/>
                <w:szCs w:val="28"/>
              </w:rPr>
              <w:t>1.</w:t>
            </w:r>
            <w:r w:rsidRPr="00AD2937">
              <w:rPr>
                <w:rFonts w:ascii="Times New Roman" w:hAnsi="Times New Roman" w:cs="Times New Roman"/>
                <w:sz w:val="28"/>
                <w:szCs w:val="28"/>
              </w:rPr>
              <w:t>Выявление</w:t>
            </w:r>
            <w:proofErr w:type="gramEnd"/>
            <w:r w:rsidRPr="00AD2937">
              <w:rPr>
                <w:rFonts w:ascii="Times New Roman" w:hAnsi="Times New Roman" w:cs="Times New Roman"/>
                <w:sz w:val="28"/>
                <w:szCs w:val="28"/>
              </w:rPr>
              <w:t xml:space="preserve"> объема предметов</w:t>
            </w:r>
          </w:p>
          <w:p w:rsidR="005C0791" w:rsidRDefault="005C0791" w:rsidP="005C0791">
            <w:pPr>
              <w:spacing w:line="360" w:lineRule="auto"/>
              <w:jc w:val="center"/>
              <w:rPr>
                <w:noProof/>
                <w:lang w:eastAsia="ru-RU"/>
              </w:rPr>
            </w:pPr>
          </w:p>
          <w:p w:rsidR="005C0791" w:rsidRPr="00BD0069" w:rsidRDefault="005C0791" w:rsidP="005C0791">
            <w:pPr>
              <w:spacing w:line="360" w:lineRule="auto"/>
              <w:jc w:val="center"/>
            </w:pPr>
            <w:r>
              <w:rPr>
                <w:noProof/>
                <w:lang w:eastAsia="ru-RU"/>
              </w:rPr>
              <w:drawing>
                <wp:inline distT="0" distB="0" distL="0" distR="0">
                  <wp:extent cx="5201142" cy="34194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lkFHXxVTEc.jpg"/>
                          <pic:cNvPicPr/>
                        </pic:nvPicPr>
                        <pic:blipFill rotWithShape="1">
                          <a:blip r:embed="rId23">
                            <a:extLst>
                              <a:ext uri="{28A0092B-C50C-407E-A947-70E740481C1C}">
                                <a14:useLocalDpi xmlns:a14="http://schemas.microsoft.com/office/drawing/2010/main" val="0"/>
                              </a:ext>
                            </a:extLst>
                          </a:blip>
                          <a:srcRect l="9758" t="4477" r="16273" b="9066"/>
                          <a:stretch/>
                        </pic:blipFill>
                        <pic:spPr bwMode="auto">
                          <a:xfrm>
                            <a:off x="0" y="0"/>
                            <a:ext cx="5218735" cy="3431041"/>
                          </a:xfrm>
                          <a:prstGeom prst="rect">
                            <a:avLst/>
                          </a:prstGeom>
                          <a:ln>
                            <a:noFill/>
                          </a:ln>
                          <a:extLst>
                            <a:ext uri="{53640926-AAD7-44D8-BBD7-CCE9431645EC}">
                              <a14:shadowObscured xmlns:a14="http://schemas.microsoft.com/office/drawing/2010/main"/>
                            </a:ext>
                          </a:extLst>
                        </pic:spPr>
                      </pic:pic>
                    </a:graphicData>
                  </a:graphic>
                </wp:inline>
              </w:drawing>
            </w:r>
          </w:p>
        </w:tc>
      </w:tr>
    </w:tbl>
    <w:p w:rsidR="005C0791" w:rsidRPr="00AD2937" w:rsidRDefault="00AD2937" w:rsidP="00AD2937">
      <w:pPr>
        <w:spacing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 xml:space="preserve">Рис.Е.2. </w:t>
      </w:r>
      <w:r w:rsidRPr="00AD2937">
        <w:rPr>
          <w:rFonts w:ascii="Times New Roman" w:hAnsi="Times New Roman" w:cs="Times New Roman"/>
          <w:noProof/>
          <w:sz w:val="28"/>
          <w:szCs w:val="28"/>
          <w:lang w:eastAsia="ru-RU"/>
        </w:rPr>
        <w:t>Детальная прорисовка формы</w:t>
      </w:r>
    </w:p>
    <w:p w:rsidR="00E70A41" w:rsidRPr="00B92418" w:rsidRDefault="00E70A41" w:rsidP="005C0791">
      <w:pPr>
        <w:spacing w:line="360" w:lineRule="auto"/>
        <w:jc w:val="center"/>
        <w:rPr>
          <w:rFonts w:ascii="Times New Roman" w:hAnsi="Times New Roman" w:cs="Times New Roman"/>
          <w:sz w:val="28"/>
          <w:szCs w:val="28"/>
        </w:rPr>
      </w:pPr>
    </w:p>
    <w:sectPr w:rsidR="00E70A41" w:rsidRPr="00B92418" w:rsidSect="00C94F61">
      <w:footerReference w:type="default" r:id="rId24"/>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1E24" w:rsidRDefault="00271E24" w:rsidP="001A515D">
      <w:pPr>
        <w:spacing w:after="0" w:line="240" w:lineRule="auto"/>
      </w:pPr>
      <w:r>
        <w:separator/>
      </w:r>
    </w:p>
  </w:endnote>
  <w:endnote w:type="continuationSeparator" w:id="0">
    <w:p w:rsidR="00271E24" w:rsidRDefault="00271E24" w:rsidP="001A5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mp;quot">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1280476"/>
      <w:docPartObj>
        <w:docPartGallery w:val="Page Numbers (Bottom of Page)"/>
        <w:docPartUnique/>
      </w:docPartObj>
    </w:sdtPr>
    <w:sdtEndPr/>
    <w:sdtContent>
      <w:p w:rsidR="00600C77" w:rsidRDefault="00600C77">
        <w:pPr>
          <w:pStyle w:val="a9"/>
          <w:jc w:val="center"/>
        </w:pPr>
        <w:r>
          <w:fldChar w:fldCharType="begin"/>
        </w:r>
        <w:r>
          <w:instrText>PAGE   \* MERGEFORMAT</w:instrText>
        </w:r>
        <w:r>
          <w:fldChar w:fldCharType="separate"/>
        </w:r>
        <w:r w:rsidR="00FC04E1">
          <w:rPr>
            <w:noProof/>
          </w:rPr>
          <w:t>20</w:t>
        </w:r>
        <w:r>
          <w:fldChar w:fldCharType="end"/>
        </w:r>
      </w:p>
    </w:sdtContent>
  </w:sdt>
  <w:p w:rsidR="00600C77" w:rsidRDefault="00600C7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1E24" w:rsidRDefault="00271E24" w:rsidP="001A515D">
      <w:pPr>
        <w:spacing w:after="0" w:line="240" w:lineRule="auto"/>
      </w:pPr>
      <w:r>
        <w:separator/>
      </w:r>
    </w:p>
  </w:footnote>
  <w:footnote w:type="continuationSeparator" w:id="0">
    <w:p w:rsidR="00271E24" w:rsidRDefault="00271E24" w:rsidP="001A51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AE2D76"/>
    <w:multiLevelType w:val="multilevel"/>
    <w:tmpl w:val="9344210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63E21066"/>
    <w:multiLevelType w:val="multilevel"/>
    <w:tmpl w:val="7CE25E1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902"/>
    <w:rsid w:val="0000711E"/>
    <w:rsid w:val="00027C4B"/>
    <w:rsid w:val="001116EC"/>
    <w:rsid w:val="0015441A"/>
    <w:rsid w:val="001641D0"/>
    <w:rsid w:val="00192696"/>
    <w:rsid w:val="00193479"/>
    <w:rsid w:val="001A515D"/>
    <w:rsid w:val="00206AA0"/>
    <w:rsid w:val="00244D70"/>
    <w:rsid w:val="00250902"/>
    <w:rsid w:val="00263E3D"/>
    <w:rsid w:val="00271E24"/>
    <w:rsid w:val="00351A0B"/>
    <w:rsid w:val="0044441E"/>
    <w:rsid w:val="00491F0A"/>
    <w:rsid w:val="004C0ECD"/>
    <w:rsid w:val="004C6D7D"/>
    <w:rsid w:val="00597613"/>
    <w:rsid w:val="005A67FE"/>
    <w:rsid w:val="005C0791"/>
    <w:rsid w:val="00600C77"/>
    <w:rsid w:val="00604238"/>
    <w:rsid w:val="00627958"/>
    <w:rsid w:val="00651E0D"/>
    <w:rsid w:val="00702261"/>
    <w:rsid w:val="00735751"/>
    <w:rsid w:val="007802F2"/>
    <w:rsid w:val="007F24C8"/>
    <w:rsid w:val="00800A17"/>
    <w:rsid w:val="008200CF"/>
    <w:rsid w:val="008728C8"/>
    <w:rsid w:val="0089161D"/>
    <w:rsid w:val="00894DA9"/>
    <w:rsid w:val="008E0A47"/>
    <w:rsid w:val="008E341B"/>
    <w:rsid w:val="0091492D"/>
    <w:rsid w:val="00916005"/>
    <w:rsid w:val="00917898"/>
    <w:rsid w:val="00993AA1"/>
    <w:rsid w:val="009B5017"/>
    <w:rsid w:val="009F6D6C"/>
    <w:rsid w:val="00A843C0"/>
    <w:rsid w:val="00A93626"/>
    <w:rsid w:val="00AB4341"/>
    <w:rsid w:val="00AC0A6A"/>
    <w:rsid w:val="00AC3400"/>
    <w:rsid w:val="00AC68C1"/>
    <w:rsid w:val="00AD2937"/>
    <w:rsid w:val="00B30E63"/>
    <w:rsid w:val="00B36F26"/>
    <w:rsid w:val="00B400E9"/>
    <w:rsid w:val="00B92418"/>
    <w:rsid w:val="00B947A7"/>
    <w:rsid w:val="00BD0069"/>
    <w:rsid w:val="00C82D16"/>
    <w:rsid w:val="00C94F61"/>
    <w:rsid w:val="00CD1ABE"/>
    <w:rsid w:val="00D04F18"/>
    <w:rsid w:val="00D64DCA"/>
    <w:rsid w:val="00D94AB9"/>
    <w:rsid w:val="00D969C8"/>
    <w:rsid w:val="00DE7522"/>
    <w:rsid w:val="00E13922"/>
    <w:rsid w:val="00E41070"/>
    <w:rsid w:val="00E47665"/>
    <w:rsid w:val="00E70A41"/>
    <w:rsid w:val="00F7325B"/>
    <w:rsid w:val="00FC04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78330C"/>
  <w15:chartTrackingRefBased/>
  <w15:docId w15:val="{111951B9-F675-4024-917E-0EF62B7B6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uiPriority w:val="99"/>
    <w:rsid w:val="00BD0069"/>
    <w:pPr>
      <w:spacing w:after="0" w:line="240" w:lineRule="auto"/>
    </w:pPr>
    <w:rPr>
      <w:rFonts w:ascii="Times New Roman" w:eastAsia="Times New Roman" w:hAnsi="Times New Roman" w:cs="Times New Roman"/>
      <w:sz w:val="28"/>
      <w:szCs w:val="28"/>
      <w:lang w:eastAsia="ru-RU"/>
    </w:rPr>
  </w:style>
  <w:style w:type="character" w:customStyle="1" w:styleId="20">
    <w:name w:val="Основной текст 2 Знак"/>
    <w:basedOn w:val="a0"/>
    <w:link w:val="2"/>
    <w:uiPriority w:val="99"/>
    <w:rsid w:val="00BD0069"/>
    <w:rPr>
      <w:rFonts w:ascii="Times New Roman" w:eastAsia="Times New Roman" w:hAnsi="Times New Roman" w:cs="Times New Roman"/>
      <w:sz w:val="28"/>
      <w:szCs w:val="28"/>
      <w:lang w:eastAsia="ru-RU"/>
    </w:rPr>
  </w:style>
  <w:style w:type="table" w:styleId="a3">
    <w:name w:val="Table Grid"/>
    <w:basedOn w:val="a1"/>
    <w:uiPriority w:val="59"/>
    <w:rsid w:val="00BD006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rmal (Web)"/>
    <w:basedOn w:val="a"/>
    <w:uiPriority w:val="99"/>
    <w:unhideWhenUsed/>
    <w:rsid w:val="00B947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
    <w:name w:val="p35"/>
    <w:basedOn w:val="a"/>
    <w:rsid w:val="007022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
    <w:name w:val="p36"/>
    <w:basedOn w:val="a"/>
    <w:rsid w:val="007022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
    <w:rsid w:val="007022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
    <w:name w:val="p37"/>
    <w:basedOn w:val="a"/>
    <w:rsid w:val="007022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
    <w:name w:val="ft6"/>
    <w:basedOn w:val="a0"/>
    <w:rsid w:val="00702261"/>
  </w:style>
  <w:style w:type="character" w:customStyle="1" w:styleId="ft17">
    <w:name w:val="ft17"/>
    <w:basedOn w:val="a0"/>
    <w:rsid w:val="00702261"/>
  </w:style>
  <w:style w:type="paragraph" w:customStyle="1" w:styleId="p33">
    <w:name w:val="p33"/>
    <w:basedOn w:val="a"/>
    <w:rsid w:val="007022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3">
    <w:name w:val="ft23"/>
    <w:basedOn w:val="a0"/>
    <w:rsid w:val="00702261"/>
  </w:style>
  <w:style w:type="character" w:customStyle="1" w:styleId="ft24">
    <w:name w:val="ft24"/>
    <w:basedOn w:val="a0"/>
    <w:rsid w:val="00702261"/>
  </w:style>
  <w:style w:type="paragraph" w:customStyle="1" w:styleId="p34">
    <w:name w:val="p34"/>
    <w:basedOn w:val="a"/>
    <w:rsid w:val="007022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8">
    <w:name w:val="ft18"/>
    <w:basedOn w:val="a0"/>
    <w:rsid w:val="00702261"/>
  </w:style>
  <w:style w:type="paragraph" w:customStyle="1" w:styleId="p38">
    <w:name w:val="p38"/>
    <w:basedOn w:val="a"/>
    <w:rsid w:val="007022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5">
    <w:name w:val="ft25"/>
    <w:basedOn w:val="a0"/>
    <w:rsid w:val="00702261"/>
  </w:style>
  <w:style w:type="paragraph" w:customStyle="1" w:styleId="p0">
    <w:name w:val="p0"/>
    <w:basedOn w:val="a"/>
    <w:rsid w:val="007022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
    <w:name w:val="p31"/>
    <w:basedOn w:val="a"/>
    <w:rsid w:val="007022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6">
    <w:name w:val="ft26"/>
    <w:basedOn w:val="a0"/>
    <w:rsid w:val="00702261"/>
  </w:style>
  <w:style w:type="paragraph" w:styleId="a5">
    <w:name w:val="List Paragraph"/>
    <w:basedOn w:val="a"/>
    <w:uiPriority w:val="34"/>
    <w:qFormat/>
    <w:rsid w:val="00651E0D"/>
    <w:pPr>
      <w:ind w:left="720"/>
      <w:contextualSpacing/>
    </w:pPr>
  </w:style>
  <w:style w:type="paragraph" w:customStyle="1" w:styleId="p39">
    <w:name w:val="p39"/>
    <w:basedOn w:val="a"/>
    <w:rsid w:val="00D04F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
    <w:name w:val="p40"/>
    <w:basedOn w:val="a"/>
    <w:rsid w:val="00D04F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
    <w:name w:val="p41"/>
    <w:basedOn w:val="a"/>
    <w:rsid w:val="00D04F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2">
    <w:name w:val="p42"/>
    <w:basedOn w:val="a"/>
    <w:rsid w:val="00D04F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3">
    <w:name w:val="p43"/>
    <w:basedOn w:val="a"/>
    <w:rsid w:val="00D04F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
    <w:name w:val="p44"/>
    <w:basedOn w:val="a"/>
    <w:rsid w:val="00D04F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5">
    <w:name w:val="p45"/>
    <w:basedOn w:val="a"/>
    <w:rsid w:val="00D04F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
    <w:name w:val="p46"/>
    <w:basedOn w:val="a"/>
    <w:rsid w:val="00D04F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7">
    <w:name w:val="p47"/>
    <w:basedOn w:val="a"/>
    <w:rsid w:val="00D04F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6">
    <w:name w:val="p176"/>
    <w:basedOn w:val="a"/>
    <w:rsid w:val="00D969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
    <w:name w:val="ft5"/>
    <w:basedOn w:val="a0"/>
    <w:rsid w:val="00D969C8"/>
  </w:style>
  <w:style w:type="paragraph" w:customStyle="1" w:styleId="p177">
    <w:name w:val="p177"/>
    <w:basedOn w:val="a"/>
    <w:rsid w:val="00D969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8">
    <w:name w:val="p178"/>
    <w:basedOn w:val="a"/>
    <w:rsid w:val="00D969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5">
    <w:name w:val="ft75"/>
    <w:basedOn w:val="a0"/>
    <w:rsid w:val="00D969C8"/>
  </w:style>
  <w:style w:type="character" w:customStyle="1" w:styleId="ft7">
    <w:name w:val="ft7"/>
    <w:basedOn w:val="a0"/>
    <w:rsid w:val="00D969C8"/>
  </w:style>
  <w:style w:type="paragraph" w:customStyle="1" w:styleId="p179">
    <w:name w:val="p179"/>
    <w:basedOn w:val="a"/>
    <w:rsid w:val="00D969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6">
    <w:name w:val="ft16"/>
    <w:basedOn w:val="a0"/>
    <w:rsid w:val="00D969C8"/>
  </w:style>
  <w:style w:type="paragraph" w:customStyle="1" w:styleId="p68">
    <w:name w:val="p68"/>
    <w:basedOn w:val="a"/>
    <w:rsid w:val="00D969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2">
    <w:name w:val="ft42"/>
    <w:basedOn w:val="a0"/>
    <w:rsid w:val="00D969C8"/>
  </w:style>
  <w:style w:type="paragraph" w:customStyle="1" w:styleId="p110">
    <w:name w:val="p110"/>
    <w:basedOn w:val="a"/>
    <w:rsid w:val="00D969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7">
    <w:name w:val="ft27"/>
    <w:basedOn w:val="a0"/>
    <w:rsid w:val="00D969C8"/>
  </w:style>
  <w:style w:type="paragraph" w:customStyle="1" w:styleId="p180">
    <w:name w:val="p180"/>
    <w:basedOn w:val="a"/>
    <w:rsid w:val="00D969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7">
    <w:name w:val="p67"/>
    <w:basedOn w:val="a"/>
    <w:rsid w:val="00D969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2">
    <w:name w:val="p62"/>
    <w:basedOn w:val="a"/>
    <w:rsid w:val="00D969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6">
    <w:name w:val="ft76"/>
    <w:basedOn w:val="a0"/>
    <w:rsid w:val="00D969C8"/>
  </w:style>
  <w:style w:type="paragraph" w:customStyle="1" w:styleId="p181">
    <w:name w:val="p181"/>
    <w:basedOn w:val="a"/>
    <w:rsid w:val="00D969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3">
    <w:name w:val="ft63"/>
    <w:basedOn w:val="a0"/>
    <w:rsid w:val="00D969C8"/>
  </w:style>
  <w:style w:type="paragraph" w:customStyle="1" w:styleId="p122">
    <w:name w:val="p122"/>
    <w:basedOn w:val="a"/>
    <w:rsid w:val="00D969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4">
    <w:name w:val="p154"/>
    <w:basedOn w:val="a"/>
    <w:rsid w:val="00D969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7">
    <w:name w:val="p187"/>
    <w:basedOn w:val="a"/>
    <w:rsid w:val="00D969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
    <w:rsid w:val="00D969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
    <w:name w:val="p26"/>
    <w:basedOn w:val="a"/>
    <w:rsid w:val="00D969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8">
    <w:name w:val="p188"/>
    <w:basedOn w:val="a"/>
    <w:rsid w:val="00D969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
    <w:rsid w:val="00D969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9">
    <w:name w:val="p189"/>
    <w:basedOn w:val="a"/>
    <w:rsid w:val="00D969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8">
    <w:name w:val="p58"/>
    <w:basedOn w:val="a"/>
    <w:rsid w:val="00D969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7">
    <w:name w:val="ft37"/>
    <w:basedOn w:val="a0"/>
    <w:rsid w:val="00D969C8"/>
  </w:style>
  <w:style w:type="paragraph" w:customStyle="1" w:styleId="p190">
    <w:name w:val="p190"/>
    <w:basedOn w:val="a"/>
    <w:rsid w:val="00D969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D969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2">
    <w:name w:val="p192"/>
    <w:basedOn w:val="a"/>
    <w:rsid w:val="00D969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6">
    <w:name w:val="p96"/>
    <w:basedOn w:val="a"/>
    <w:rsid w:val="00D969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6">
    <w:name w:val="p196"/>
    <w:basedOn w:val="a"/>
    <w:rsid w:val="00D969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7">
    <w:name w:val="p197"/>
    <w:basedOn w:val="a"/>
    <w:rsid w:val="00D969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0">
    <w:name w:val="ft20"/>
    <w:basedOn w:val="a0"/>
    <w:rsid w:val="00D969C8"/>
  </w:style>
  <w:style w:type="paragraph" w:customStyle="1" w:styleId="p198">
    <w:name w:val="p198"/>
    <w:basedOn w:val="a"/>
    <w:rsid w:val="00D969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9">
    <w:name w:val="p199"/>
    <w:basedOn w:val="a"/>
    <w:rsid w:val="00D969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0">
    <w:name w:val="p200"/>
    <w:basedOn w:val="a"/>
    <w:rsid w:val="00D969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1">
    <w:name w:val="p201"/>
    <w:basedOn w:val="a"/>
    <w:rsid w:val="00D969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8">
    <w:name w:val="p128"/>
    <w:basedOn w:val="a"/>
    <w:rsid w:val="00D969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E13922"/>
    <w:rPr>
      <w:color w:val="0563C1" w:themeColor="hyperlink"/>
      <w:u w:val="single"/>
    </w:rPr>
  </w:style>
  <w:style w:type="paragraph" w:styleId="a7">
    <w:name w:val="header"/>
    <w:basedOn w:val="a"/>
    <w:link w:val="a8"/>
    <w:uiPriority w:val="99"/>
    <w:unhideWhenUsed/>
    <w:rsid w:val="001A515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A515D"/>
  </w:style>
  <w:style w:type="paragraph" w:styleId="a9">
    <w:name w:val="footer"/>
    <w:basedOn w:val="a"/>
    <w:link w:val="aa"/>
    <w:uiPriority w:val="99"/>
    <w:unhideWhenUsed/>
    <w:rsid w:val="001A515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A51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09354">
      <w:bodyDiv w:val="1"/>
      <w:marLeft w:val="0"/>
      <w:marRight w:val="0"/>
      <w:marTop w:val="0"/>
      <w:marBottom w:val="0"/>
      <w:divBdr>
        <w:top w:val="none" w:sz="0" w:space="0" w:color="auto"/>
        <w:left w:val="none" w:sz="0" w:space="0" w:color="auto"/>
        <w:bottom w:val="none" w:sz="0" w:space="0" w:color="auto"/>
        <w:right w:val="none" w:sz="0" w:space="0" w:color="auto"/>
      </w:divBdr>
    </w:div>
    <w:div w:id="299192183">
      <w:bodyDiv w:val="1"/>
      <w:marLeft w:val="0"/>
      <w:marRight w:val="0"/>
      <w:marTop w:val="0"/>
      <w:marBottom w:val="0"/>
      <w:divBdr>
        <w:top w:val="none" w:sz="0" w:space="0" w:color="auto"/>
        <w:left w:val="none" w:sz="0" w:space="0" w:color="auto"/>
        <w:bottom w:val="none" w:sz="0" w:space="0" w:color="auto"/>
        <w:right w:val="none" w:sz="0" w:space="0" w:color="auto"/>
      </w:divBdr>
      <w:divsChild>
        <w:div w:id="1866290086">
          <w:marLeft w:val="285"/>
          <w:marRight w:val="0"/>
          <w:marTop w:val="0"/>
          <w:marBottom w:val="0"/>
          <w:divBdr>
            <w:top w:val="none" w:sz="0" w:space="0" w:color="auto"/>
            <w:left w:val="none" w:sz="0" w:space="0" w:color="auto"/>
            <w:bottom w:val="none" w:sz="0" w:space="0" w:color="auto"/>
            <w:right w:val="none" w:sz="0" w:space="0" w:color="auto"/>
          </w:divBdr>
        </w:div>
        <w:div w:id="812874450">
          <w:marLeft w:val="0"/>
          <w:marRight w:val="0"/>
          <w:marTop w:val="0"/>
          <w:marBottom w:val="0"/>
          <w:divBdr>
            <w:top w:val="none" w:sz="0" w:space="0" w:color="auto"/>
            <w:left w:val="none" w:sz="0" w:space="0" w:color="auto"/>
            <w:bottom w:val="none" w:sz="0" w:space="0" w:color="auto"/>
            <w:right w:val="none" w:sz="0" w:space="0" w:color="auto"/>
          </w:divBdr>
        </w:div>
        <w:div w:id="2107193975">
          <w:marLeft w:val="300"/>
          <w:marRight w:val="0"/>
          <w:marTop w:val="0"/>
          <w:marBottom w:val="0"/>
          <w:divBdr>
            <w:top w:val="none" w:sz="0" w:space="0" w:color="auto"/>
            <w:left w:val="none" w:sz="0" w:space="0" w:color="auto"/>
            <w:bottom w:val="none" w:sz="0" w:space="0" w:color="auto"/>
            <w:right w:val="none" w:sz="0" w:space="0" w:color="auto"/>
          </w:divBdr>
        </w:div>
      </w:divsChild>
    </w:div>
    <w:div w:id="592740292">
      <w:bodyDiv w:val="1"/>
      <w:marLeft w:val="0"/>
      <w:marRight w:val="0"/>
      <w:marTop w:val="0"/>
      <w:marBottom w:val="0"/>
      <w:divBdr>
        <w:top w:val="none" w:sz="0" w:space="0" w:color="auto"/>
        <w:left w:val="none" w:sz="0" w:space="0" w:color="auto"/>
        <w:bottom w:val="none" w:sz="0" w:space="0" w:color="auto"/>
        <w:right w:val="none" w:sz="0" w:space="0" w:color="auto"/>
      </w:divBdr>
      <w:divsChild>
        <w:div w:id="1150824946">
          <w:marLeft w:val="383"/>
          <w:marRight w:val="383"/>
          <w:marTop w:val="150"/>
          <w:marBottom w:val="150"/>
          <w:divBdr>
            <w:top w:val="dashed" w:sz="6" w:space="0" w:color="787878"/>
            <w:left w:val="dashed" w:sz="6" w:space="0" w:color="787878"/>
            <w:bottom w:val="dashed" w:sz="6" w:space="0" w:color="787878"/>
            <w:right w:val="dashed" w:sz="6" w:space="0" w:color="787878"/>
          </w:divBdr>
          <w:divsChild>
            <w:div w:id="2055084219">
              <w:marLeft w:val="0"/>
              <w:marRight w:val="0"/>
              <w:marTop w:val="2940"/>
              <w:marBottom w:val="0"/>
              <w:divBdr>
                <w:top w:val="none" w:sz="0" w:space="0" w:color="auto"/>
                <w:left w:val="none" w:sz="0" w:space="0" w:color="auto"/>
                <w:bottom w:val="none" w:sz="0" w:space="0" w:color="auto"/>
                <w:right w:val="none" w:sz="0" w:space="0" w:color="auto"/>
              </w:divBdr>
            </w:div>
            <w:div w:id="1167553632">
              <w:marLeft w:val="7710"/>
              <w:marRight w:val="0"/>
              <w:marTop w:val="195"/>
              <w:marBottom w:val="0"/>
              <w:divBdr>
                <w:top w:val="none" w:sz="0" w:space="0" w:color="auto"/>
                <w:left w:val="none" w:sz="0" w:space="0" w:color="auto"/>
                <w:bottom w:val="none" w:sz="0" w:space="0" w:color="auto"/>
                <w:right w:val="none" w:sz="0" w:space="0" w:color="auto"/>
              </w:divBdr>
            </w:div>
          </w:divsChild>
        </w:div>
        <w:div w:id="188104452">
          <w:marLeft w:val="495"/>
          <w:marRight w:val="495"/>
          <w:marTop w:val="150"/>
          <w:marBottom w:val="150"/>
          <w:divBdr>
            <w:top w:val="dashed" w:sz="6" w:space="0" w:color="787878"/>
            <w:left w:val="dashed" w:sz="6" w:space="0" w:color="787878"/>
            <w:bottom w:val="dashed" w:sz="6" w:space="0" w:color="787878"/>
            <w:right w:val="dashed" w:sz="6" w:space="0" w:color="787878"/>
          </w:divBdr>
          <w:divsChild>
            <w:div w:id="357661317">
              <w:marLeft w:val="0"/>
              <w:marRight w:val="0"/>
              <w:marTop w:val="0"/>
              <w:marBottom w:val="0"/>
              <w:divBdr>
                <w:top w:val="none" w:sz="0" w:space="0" w:color="auto"/>
                <w:left w:val="none" w:sz="0" w:space="0" w:color="auto"/>
                <w:bottom w:val="none" w:sz="0" w:space="0" w:color="auto"/>
                <w:right w:val="none" w:sz="0" w:space="0" w:color="auto"/>
              </w:divBdr>
            </w:div>
            <w:div w:id="190605513">
              <w:marLeft w:val="0"/>
              <w:marRight w:val="0"/>
              <w:marTop w:val="0"/>
              <w:marBottom w:val="0"/>
              <w:divBdr>
                <w:top w:val="none" w:sz="0" w:space="0" w:color="auto"/>
                <w:left w:val="none" w:sz="0" w:space="0" w:color="auto"/>
                <w:bottom w:val="none" w:sz="0" w:space="0" w:color="auto"/>
                <w:right w:val="none" w:sz="0" w:space="0" w:color="auto"/>
              </w:divBdr>
              <w:divsChild>
                <w:div w:id="1592079444">
                  <w:marLeft w:val="0"/>
                  <w:marRight w:val="0"/>
                  <w:marTop w:val="0"/>
                  <w:marBottom w:val="0"/>
                  <w:divBdr>
                    <w:top w:val="none" w:sz="0" w:space="0" w:color="auto"/>
                    <w:left w:val="none" w:sz="0" w:space="0" w:color="auto"/>
                    <w:bottom w:val="none" w:sz="0" w:space="0" w:color="auto"/>
                    <w:right w:val="none" w:sz="0" w:space="0" w:color="auto"/>
                  </w:divBdr>
                </w:div>
                <w:div w:id="12446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857521">
      <w:bodyDiv w:val="1"/>
      <w:marLeft w:val="0"/>
      <w:marRight w:val="0"/>
      <w:marTop w:val="0"/>
      <w:marBottom w:val="0"/>
      <w:divBdr>
        <w:top w:val="none" w:sz="0" w:space="0" w:color="auto"/>
        <w:left w:val="none" w:sz="0" w:space="0" w:color="auto"/>
        <w:bottom w:val="none" w:sz="0" w:space="0" w:color="auto"/>
        <w:right w:val="none" w:sz="0" w:space="0" w:color="auto"/>
      </w:divBdr>
    </w:div>
    <w:div w:id="743375520">
      <w:bodyDiv w:val="1"/>
      <w:marLeft w:val="0"/>
      <w:marRight w:val="0"/>
      <w:marTop w:val="0"/>
      <w:marBottom w:val="0"/>
      <w:divBdr>
        <w:top w:val="none" w:sz="0" w:space="0" w:color="auto"/>
        <w:left w:val="none" w:sz="0" w:space="0" w:color="auto"/>
        <w:bottom w:val="none" w:sz="0" w:space="0" w:color="auto"/>
        <w:right w:val="none" w:sz="0" w:space="0" w:color="auto"/>
      </w:divBdr>
    </w:div>
    <w:div w:id="772284942">
      <w:bodyDiv w:val="1"/>
      <w:marLeft w:val="0"/>
      <w:marRight w:val="0"/>
      <w:marTop w:val="0"/>
      <w:marBottom w:val="0"/>
      <w:divBdr>
        <w:top w:val="none" w:sz="0" w:space="0" w:color="auto"/>
        <w:left w:val="none" w:sz="0" w:space="0" w:color="auto"/>
        <w:bottom w:val="none" w:sz="0" w:space="0" w:color="auto"/>
        <w:right w:val="none" w:sz="0" w:space="0" w:color="auto"/>
      </w:divBdr>
    </w:div>
    <w:div w:id="807282377">
      <w:bodyDiv w:val="1"/>
      <w:marLeft w:val="0"/>
      <w:marRight w:val="0"/>
      <w:marTop w:val="0"/>
      <w:marBottom w:val="0"/>
      <w:divBdr>
        <w:top w:val="none" w:sz="0" w:space="0" w:color="auto"/>
        <w:left w:val="none" w:sz="0" w:space="0" w:color="auto"/>
        <w:bottom w:val="none" w:sz="0" w:space="0" w:color="auto"/>
        <w:right w:val="none" w:sz="0" w:space="0" w:color="auto"/>
      </w:divBdr>
      <w:divsChild>
        <w:div w:id="1923952840">
          <w:marLeft w:val="473"/>
          <w:marRight w:val="473"/>
          <w:marTop w:val="150"/>
          <w:marBottom w:val="150"/>
          <w:divBdr>
            <w:top w:val="dashed" w:sz="6" w:space="0" w:color="787878"/>
            <w:left w:val="dashed" w:sz="6" w:space="0" w:color="787878"/>
            <w:bottom w:val="dashed" w:sz="6" w:space="0" w:color="787878"/>
            <w:right w:val="dashed" w:sz="6" w:space="0" w:color="787878"/>
          </w:divBdr>
          <w:divsChild>
            <w:div w:id="556815990">
              <w:marLeft w:val="0"/>
              <w:marRight w:val="0"/>
              <w:marTop w:val="0"/>
              <w:marBottom w:val="0"/>
              <w:divBdr>
                <w:top w:val="none" w:sz="0" w:space="0" w:color="auto"/>
                <w:left w:val="none" w:sz="0" w:space="0" w:color="auto"/>
                <w:bottom w:val="none" w:sz="0" w:space="0" w:color="auto"/>
                <w:right w:val="none" w:sz="0" w:space="0" w:color="auto"/>
              </w:divBdr>
              <w:divsChild>
                <w:div w:id="1908103948">
                  <w:marLeft w:val="0"/>
                  <w:marRight w:val="0"/>
                  <w:marTop w:val="0"/>
                  <w:marBottom w:val="0"/>
                  <w:divBdr>
                    <w:top w:val="none" w:sz="0" w:space="0" w:color="auto"/>
                    <w:left w:val="none" w:sz="0" w:space="0" w:color="auto"/>
                    <w:bottom w:val="none" w:sz="0" w:space="0" w:color="auto"/>
                    <w:right w:val="none" w:sz="0" w:space="0" w:color="auto"/>
                  </w:divBdr>
                </w:div>
                <w:div w:id="1846169670">
                  <w:marLeft w:val="300"/>
                  <w:marRight w:val="0"/>
                  <w:marTop w:val="0"/>
                  <w:marBottom w:val="0"/>
                  <w:divBdr>
                    <w:top w:val="none" w:sz="0" w:space="0" w:color="auto"/>
                    <w:left w:val="none" w:sz="0" w:space="0" w:color="auto"/>
                    <w:bottom w:val="none" w:sz="0" w:space="0" w:color="auto"/>
                    <w:right w:val="none" w:sz="0" w:space="0" w:color="auto"/>
                  </w:divBdr>
                </w:div>
              </w:divsChild>
            </w:div>
            <w:div w:id="430468297">
              <w:marLeft w:val="0"/>
              <w:marRight w:val="0"/>
              <w:marTop w:val="195"/>
              <w:marBottom w:val="0"/>
              <w:divBdr>
                <w:top w:val="none" w:sz="0" w:space="0" w:color="auto"/>
                <w:left w:val="none" w:sz="0" w:space="0" w:color="auto"/>
                <w:bottom w:val="none" w:sz="0" w:space="0" w:color="auto"/>
                <w:right w:val="none" w:sz="0" w:space="0" w:color="auto"/>
              </w:divBdr>
            </w:div>
          </w:divsChild>
        </w:div>
        <w:div w:id="1345131128">
          <w:marLeft w:val="360"/>
          <w:marRight w:val="360"/>
          <w:marTop w:val="150"/>
          <w:marBottom w:val="150"/>
          <w:divBdr>
            <w:top w:val="dashed" w:sz="6" w:space="0" w:color="787878"/>
            <w:left w:val="dashed" w:sz="6" w:space="0" w:color="787878"/>
            <w:bottom w:val="dashed" w:sz="6" w:space="0" w:color="787878"/>
            <w:right w:val="dashed" w:sz="6" w:space="0" w:color="787878"/>
          </w:divBdr>
          <w:divsChild>
            <w:div w:id="1393699662">
              <w:marLeft w:val="0"/>
              <w:marRight w:val="0"/>
              <w:marTop w:val="0"/>
              <w:marBottom w:val="0"/>
              <w:divBdr>
                <w:top w:val="none" w:sz="0" w:space="0" w:color="auto"/>
                <w:left w:val="none" w:sz="0" w:space="0" w:color="auto"/>
                <w:bottom w:val="none" w:sz="0" w:space="0" w:color="auto"/>
                <w:right w:val="none" w:sz="0" w:space="0" w:color="auto"/>
              </w:divBdr>
              <w:divsChild>
                <w:div w:id="174149507">
                  <w:marLeft w:val="0"/>
                  <w:marRight w:val="0"/>
                  <w:marTop w:val="45"/>
                  <w:marBottom w:val="0"/>
                  <w:divBdr>
                    <w:top w:val="none" w:sz="0" w:space="0" w:color="auto"/>
                    <w:left w:val="none" w:sz="0" w:space="0" w:color="auto"/>
                    <w:bottom w:val="none" w:sz="0" w:space="0" w:color="auto"/>
                    <w:right w:val="none" w:sz="0" w:space="0" w:color="auto"/>
                  </w:divBdr>
                </w:div>
                <w:div w:id="1678577460">
                  <w:marLeft w:val="315"/>
                  <w:marRight w:val="0"/>
                  <w:marTop w:val="0"/>
                  <w:marBottom w:val="0"/>
                  <w:divBdr>
                    <w:top w:val="none" w:sz="0" w:space="0" w:color="auto"/>
                    <w:left w:val="none" w:sz="0" w:space="0" w:color="auto"/>
                    <w:bottom w:val="none" w:sz="0" w:space="0" w:color="auto"/>
                    <w:right w:val="none" w:sz="0" w:space="0" w:color="auto"/>
                  </w:divBdr>
                </w:div>
              </w:divsChild>
            </w:div>
            <w:div w:id="1992100763">
              <w:marLeft w:val="7815"/>
              <w:marRight w:val="0"/>
              <w:marTop w:val="195"/>
              <w:marBottom w:val="0"/>
              <w:divBdr>
                <w:top w:val="none" w:sz="0" w:space="0" w:color="auto"/>
                <w:left w:val="none" w:sz="0" w:space="0" w:color="auto"/>
                <w:bottom w:val="none" w:sz="0" w:space="0" w:color="auto"/>
                <w:right w:val="none" w:sz="0" w:space="0" w:color="auto"/>
              </w:divBdr>
            </w:div>
          </w:divsChild>
        </w:div>
        <w:div w:id="1004360768">
          <w:marLeft w:val="473"/>
          <w:marRight w:val="473"/>
          <w:marTop w:val="150"/>
          <w:marBottom w:val="150"/>
          <w:divBdr>
            <w:top w:val="dashed" w:sz="6" w:space="0" w:color="787878"/>
            <w:left w:val="dashed" w:sz="6" w:space="0" w:color="787878"/>
            <w:bottom w:val="dashed" w:sz="6" w:space="0" w:color="787878"/>
            <w:right w:val="dashed" w:sz="6" w:space="0" w:color="787878"/>
          </w:divBdr>
          <w:divsChild>
            <w:div w:id="422846383">
              <w:marLeft w:val="0"/>
              <w:marRight w:val="0"/>
              <w:marTop w:val="0"/>
              <w:marBottom w:val="0"/>
              <w:divBdr>
                <w:top w:val="none" w:sz="0" w:space="0" w:color="auto"/>
                <w:left w:val="none" w:sz="0" w:space="0" w:color="auto"/>
                <w:bottom w:val="none" w:sz="0" w:space="0" w:color="auto"/>
                <w:right w:val="none" w:sz="0" w:space="0" w:color="auto"/>
              </w:divBdr>
            </w:div>
            <w:div w:id="1616474225">
              <w:marLeft w:val="0"/>
              <w:marRight w:val="0"/>
              <w:marTop w:val="0"/>
              <w:marBottom w:val="0"/>
              <w:divBdr>
                <w:top w:val="none" w:sz="0" w:space="0" w:color="auto"/>
                <w:left w:val="none" w:sz="0" w:space="0" w:color="auto"/>
                <w:bottom w:val="none" w:sz="0" w:space="0" w:color="auto"/>
                <w:right w:val="none" w:sz="0" w:space="0" w:color="auto"/>
              </w:divBdr>
              <w:divsChild>
                <w:div w:id="544946231">
                  <w:marLeft w:val="0"/>
                  <w:marRight w:val="0"/>
                  <w:marTop w:val="0"/>
                  <w:marBottom w:val="0"/>
                  <w:divBdr>
                    <w:top w:val="none" w:sz="0" w:space="0" w:color="auto"/>
                    <w:left w:val="none" w:sz="0" w:space="0" w:color="auto"/>
                    <w:bottom w:val="none" w:sz="0" w:space="0" w:color="auto"/>
                    <w:right w:val="none" w:sz="0" w:space="0" w:color="auto"/>
                  </w:divBdr>
                </w:div>
                <w:div w:id="906260283">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822356466">
      <w:bodyDiv w:val="1"/>
      <w:marLeft w:val="0"/>
      <w:marRight w:val="0"/>
      <w:marTop w:val="0"/>
      <w:marBottom w:val="0"/>
      <w:divBdr>
        <w:top w:val="none" w:sz="0" w:space="0" w:color="auto"/>
        <w:left w:val="none" w:sz="0" w:space="0" w:color="auto"/>
        <w:bottom w:val="none" w:sz="0" w:space="0" w:color="auto"/>
        <w:right w:val="none" w:sz="0" w:space="0" w:color="auto"/>
      </w:divBdr>
    </w:div>
    <w:div w:id="1333991263">
      <w:bodyDiv w:val="1"/>
      <w:marLeft w:val="0"/>
      <w:marRight w:val="0"/>
      <w:marTop w:val="0"/>
      <w:marBottom w:val="0"/>
      <w:divBdr>
        <w:top w:val="none" w:sz="0" w:space="0" w:color="auto"/>
        <w:left w:val="none" w:sz="0" w:space="0" w:color="auto"/>
        <w:bottom w:val="none" w:sz="0" w:space="0" w:color="auto"/>
        <w:right w:val="none" w:sz="0" w:space="0" w:color="auto"/>
      </w:divBdr>
    </w:div>
    <w:div w:id="1969311931">
      <w:bodyDiv w:val="1"/>
      <w:marLeft w:val="0"/>
      <w:marRight w:val="0"/>
      <w:marTop w:val="0"/>
      <w:marBottom w:val="0"/>
      <w:divBdr>
        <w:top w:val="none" w:sz="0" w:space="0" w:color="auto"/>
        <w:left w:val="none" w:sz="0" w:space="0" w:color="auto"/>
        <w:bottom w:val="none" w:sz="0" w:space="0" w:color="auto"/>
        <w:right w:val="none" w:sz="0" w:space="0" w:color="auto"/>
      </w:divBdr>
      <w:divsChild>
        <w:div w:id="1096097106">
          <w:marLeft w:val="360"/>
          <w:marRight w:val="360"/>
          <w:marTop w:val="150"/>
          <w:marBottom w:val="150"/>
          <w:divBdr>
            <w:top w:val="dashed" w:sz="6" w:space="0" w:color="787878"/>
            <w:left w:val="dashed" w:sz="6" w:space="0" w:color="787878"/>
            <w:bottom w:val="dashed" w:sz="6" w:space="0" w:color="787878"/>
            <w:right w:val="dashed" w:sz="6" w:space="0" w:color="787878"/>
          </w:divBdr>
          <w:divsChild>
            <w:div w:id="1960261027">
              <w:marLeft w:val="0"/>
              <w:marRight w:val="0"/>
              <w:marTop w:val="375"/>
              <w:marBottom w:val="0"/>
              <w:divBdr>
                <w:top w:val="none" w:sz="0" w:space="0" w:color="auto"/>
                <w:left w:val="none" w:sz="0" w:space="0" w:color="auto"/>
                <w:bottom w:val="none" w:sz="0" w:space="0" w:color="auto"/>
                <w:right w:val="none" w:sz="0" w:space="0" w:color="auto"/>
              </w:divBdr>
              <w:divsChild>
                <w:div w:id="824204609">
                  <w:marLeft w:val="0"/>
                  <w:marRight w:val="0"/>
                  <w:marTop w:val="0"/>
                  <w:marBottom w:val="0"/>
                  <w:divBdr>
                    <w:top w:val="none" w:sz="0" w:space="0" w:color="auto"/>
                    <w:left w:val="none" w:sz="0" w:space="0" w:color="auto"/>
                    <w:bottom w:val="none" w:sz="0" w:space="0" w:color="auto"/>
                    <w:right w:val="none" w:sz="0" w:space="0" w:color="auto"/>
                  </w:divBdr>
                </w:div>
                <w:div w:id="874736220">
                  <w:marLeft w:val="315"/>
                  <w:marRight w:val="0"/>
                  <w:marTop w:val="0"/>
                  <w:marBottom w:val="0"/>
                  <w:divBdr>
                    <w:top w:val="none" w:sz="0" w:space="0" w:color="auto"/>
                    <w:left w:val="none" w:sz="0" w:space="0" w:color="auto"/>
                    <w:bottom w:val="none" w:sz="0" w:space="0" w:color="auto"/>
                    <w:right w:val="none" w:sz="0" w:space="0" w:color="auto"/>
                  </w:divBdr>
                </w:div>
              </w:divsChild>
            </w:div>
            <w:div w:id="1448620898">
              <w:marLeft w:val="7815"/>
              <w:marRight w:val="0"/>
              <w:marTop w:val="195"/>
              <w:marBottom w:val="0"/>
              <w:divBdr>
                <w:top w:val="none" w:sz="0" w:space="0" w:color="auto"/>
                <w:left w:val="none" w:sz="0" w:space="0" w:color="auto"/>
                <w:bottom w:val="none" w:sz="0" w:space="0" w:color="auto"/>
                <w:right w:val="none" w:sz="0" w:space="0" w:color="auto"/>
              </w:divBdr>
            </w:div>
          </w:divsChild>
        </w:div>
        <w:div w:id="857736172">
          <w:marLeft w:val="473"/>
          <w:marRight w:val="473"/>
          <w:marTop w:val="150"/>
          <w:marBottom w:val="150"/>
          <w:divBdr>
            <w:top w:val="dashed" w:sz="6" w:space="0" w:color="787878"/>
            <w:left w:val="dashed" w:sz="6" w:space="0" w:color="787878"/>
            <w:bottom w:val="dashed" w:sz="6" w:space="0" w:color="787878"/>
            <w:right w:val="dashed" w:sz="6" w:space="0" w:color="787878"/>
          </w:divBdr>
          <w:divsChild>
            <w:div w:id="1362779866">
              <w:marLeft w:val="0"/>
              <w:marRight w:val="0"/>
              <w:marTop w:val="0"/>
              <w:marBottom w:val="0"/>
              <w:divBdr>
                <w:top w:val="none" w:sz="0" w:space="0" w:color="auto"/>
                <w:left w:val="none" w:sz="0" w:space="0" w:color="auto"/>
                <w:bottom w:val="none" w:sz="0" w:space="0" w:color="auto"/>
                <w:right w:val="none" w:sz="0" w:space="0" w:color="auto"/>
              </w:divBdr>
            </w:div>
            <w:div w:id="5253428">
              <w:marLeft w:val="0"/>
              <w:marRight w:val="0"/>
              <w:marTop w:val="0"/>
              <w:marBottom w:val="0"/>
              <w:divBdr>
                <w:top w:val="none" w:sz="0" w:space="0" w:color="auto"/>
                <w:left w:val="none" w:sz="0" w:space="0" w:color="auto"/>
                <w:bottom w:val="none" w:sz="0" w:space="0" w:color="auto"/>
                <w:right w:val="none" w:sz="0" w:space="0" w:color="auto"/>
              </w:divBdr>
              <w:divsChild>
                <w:div w:id="17072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04976">
      <w:bodyDiv w:val="1"/>
      <w:marLeft w:val="0"/>
      <w:marRight w:val="0"/>
      <w:marTop w:val="0"/>
      <w:marBottom w:val="0"/>
      <w:divBdr>
        <w:top w:val="none" w:sz="0" w:space="0" w:color="auto"/>
        <w:left w:val="none" w:sz="0" w:space="0" w:color="auto"/>
        <w:bottom w:val="none" w:sz="0" w:space="0" w:color="auto"/>
        <w:right w:val="none" w:sz="0" w:space="0" w:color="auto"/>
      </w:divBdr>
      <w:divsChild>
        <w:div w:id="1070467616">
          <w:marLeft w:val="0"/>
          <w:marRight w:val="0"/>
          <w:marTop w:val="4740"/>
          <w:marBottom w:val="0"/>
          <w:divBdr>
            <w:top w:val="none" w:sz="0" w:space="0" w:color="auto"/>
            <w:left w:val="none" w:sz="0" w:space="0" w:color="auto"/>
            <w:bottom w:val="none" w:sz="0" w:space="0" w:color="auto"/>
            <w:right w:val="none" w:sz="0" w:space="0" w:color="auto"/>
          </w:divBdr>
        </w:div>
      </w:divsChild>
    </w:div>
    <w:div w:id="2120222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 TargetMode="Externa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URL:%20https://fictionbook.ru" TargetMode="External"/><Relationship Id="rId14" Type="http://schemas.openxmlformats.org/officeDocument/2006/relationships/image" Target="media/image5.jpg"/><Relationship Id="rId22" Type="http://schemas.openxmlformats.org/officeDocument/2006/relationships/image" Target="media/image1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71C43-0AE0-4348-82D8-CE3FA365B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42</Pages>
  <Words>8860</Words>
  <Characters>50502</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Борис Устич</dc:creator>
  <cp:keywords/>
  <dc:description/>
  <cp:lastModifiedBy>Борис Устич</cp:lastModifiedBy>
  <cp:revision>12</cp:revision>
  <dcterms:created xsi:type="dcterms:W3CDTF">2018-12-26T21:52:00Z</dcterms:created>
  <dcterms:modified xsi:type="dcterms:W3CDTF">2019-01-05T16:02:00Z</dcterms:modified>
</cp:coreProperties>
</file>