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61D4E" w14:textId="77777777" w:rsidR="00C77C4A" w:rsidRPr="002C5876" w:rsidRDefault="00C77C4A" w:rsidP="00ED3C33">
      <w:pPr>
        <w:spacing w:line="240" w:lineRule="auto"/>
        <w:jc w:val="center"/>
        <w:rPr>
          <w:rFonts w:cs="Times New Roman"/>
          <w:color w:val="000000"/>
        </w:rPr>
      </w:pPr>
      <w:r w:rsidRPr="002C5876">
        <w:rPr>
          <w:rFonts w:cs="Times New Roman"/>
          <w:color w:val="000000"/>
        </w:rPr>
        <w:t xml:space="preserve">МИНИСТЕРСТВО ОБРАЗОВАНИЯ И НАУКИ </w:t>
      </w:r>
    </w:p>
    <w:p w14:paraId="686F0EFA" w14:textId="77777777" w:rsidR="00C77C4A" w:rsidRPr="002C5876" w:rsidRDefault="00C77C4A" w:rsidP="00ED3C33">
      <w:pPr>
        <w:spacing w:line="240" w:lineRule="auto"/>
        <w:jc w:val="center"/>
        <w:rPr>
          <w:rFonts w:cs="Times New Roman"/>
          <w:color w:val="000000"/>
        </w:rPr>
      </w:pPr>
      <w:r w:rsidRPr="002C5876">
        <w:rPr>
          <w:rFonts w:cs="Times New Roman"/>
          <w:color w:val="000000"/>
        </w:rPr>
        <w:t>РОССИЙСКОЙ ФЕДЕРАЦИИ</w:t>
      </w:r>
    </w:p>
    <w:p w14:paraId="079E7E44" w14:textId="77777777" w:rsidR="00C77C4A" w:rsidRPr="002C5876" w:rsidRDefault="00C77C4A" w:rsidP="00ED3C33">
      <w:pPr>
        <w:spacing w:line="240" w:lineRule="auto"/>
        <w:jc w:val="center"/>
        <w:rPr>
          <w:rFonts w:cs="Times New Roman"/>
        </w:rPr>
      </w:pPr>
      <w:r w:rsidRPr="002C5876">
        <w:rPr>
          <w:rFonts w:cs="Times New Roman"/>
          <w:color w:val="000000"/>
        </w:rPr>
        <w:t>ФГБОУ ВО</w:t>
      </w:r>
    </w:p>
    <w:p w14:paraId="665EAA54" w14:textId="77777777" w:rsidR="00B136BF" w:rsidRPr="002C5876" w:rsidRDefault="00C77C4A" w:rsidP="00B136BF">
      <w:pPr>
        <w:shd w:val="clear" w:color="auto" w:fill="FFFFFF"/>
        <w:autoSpaceDE w:val="0"/>
        <w:autoSpaceDN w:val="0"/>
        <w:adjustRightInd w:val="0"/>
        <w:spacing w:line="240" w:lineRule="auto"/>
        <w:jc w:val="center"/>
        <w:rPr>
          <w:rFonts w:cs="Times New Roman"/>
        </w:rPr>
      </w:pPr>
      <w:r w:rsidRPr="002C5876">
        <w:rPr>
          <w:rFonts w:cs="Times New Roman"/>
          <w:color w:val="000000"/>
        </w:rPr>
        <w:t>«КУБАНСКИЙ ГОСУДАРСТВЕННЫЙ УНИВЕРСИТЕТ»</w:t>
      </w:r>
    </w:p>
    <w:p w14:paraId="58B9381F" w14:textId="77777777" w:rsidR="00C77C4A" w:rsidRPr="002C5876" w:rsidRDefault="00C77C4A" w:rsidP="00B136BF">
      <w:pPr>
        <w:shd w:val="clear" w:color="auto" w:fill="FFFFFF"/>
        <w:autoSpaceDE w:val="0"/>
        <w:autoSpaceDN w:val="0"/>
        <w:adjustRightInd w:val="0"/>
        <w:spacing w:line="240" w:lineRule="auto"/>
        <w:jc w:val="center"/>
        <w:rPr>
          <w:rFonts w:cs="Times New Roman"/>
        </w:rPr>
      </w:pPr>
      <w:r w:rsidRPr="002C5876">
        <w:rPr>
          <w:rFonts w:cs="Times New Roman"/>
          <w:color w:val="000000"/>
        </w:rPr>
        <w:t>Кафедра маркетинга и торгового дела</w:t>
      </w:r>
    </w:p>
    <w:p w14:paraId="54AAF4C5" w14:textId="77777777" w:rsidR="000742F2" w:rsidRPr="002C5876" w:rsidRDefault="000742F2" w:rsidP="00ED3C33">
      <w:pPr>
        <w:jc w:val="center"/>
        <w:rPr>
          <w:rFonts w:cs="Times New Roman"/>
          <w:b/>
        </w:rPr>
      </w:pPr>
    </w:p>
    <w:p w14:paraId="3D7D1EE8" w14:textId="77777777" w:rsidR="000742F2" w:rsidRPr="002C5876" w:rsidRDefault="000742F2" w:rsidP="00ED3C33">
      <w:pPr>
        <w:jc w:val="center"/>
        <w:rPr>
          <w:rFonts w:cs="Times New Roman"/>
          <w:b/>
        </w:rPr>
      </w:pPr>
    </w:p>
    <w:p w14:paraId="04176EFF" w14:textId="77777777" w:rsidR="000742F2" w:rsidRPr="002C5876" w:rsidRDefault="000742F2" w:rsidP="00ED3C33">
      <w:pPr>
        <w:jc w:val="center"/>
        <w:rPr>
          <w:rFonts w:cs="Times New Roman"/>
          <w:b/>
        </w:rPr>
      </w:pPr>
    </w:p>
    <w:p w14:paraId="1209CF68" w14:textId="77777777" w:rsidR="000742F2" w:rsidRPr="002C5876" w:rsidRDefault="000742F2" w:rsidP="00ED3C33">
      <w:pPr>
        <w:jc w:val="center"/>
        <w:rPr>
          <w:rFonts w:cs="Times New Roman"/>
          <w:b/>
        </w:rPr>
      </w:pPr>
    </w:p>
    <w:p w14:paraId="1D66870D" w14:textId="77777777" w:rsidR="000742F2" w:rsidRPr="002C5876" w:rsidRDefault="000742F2" w:rsidP="00ED3C33">
      <w:pPr>
        <w:jc w:val="center"/>
        <w:rPr>
          <w:rFonts w:cs="Times New Roman"/>
          <w:b/>
        </w:rPr>
      </w:pPr>
    </w:p>
    <w:p w14:paraId="0157AF08" w14:textId="77777777" w:rsidR="00C77C4A" w:rsidRPr="000079DD" w:rsidRDefault="000079DD" w:rsidP="00ED3C33">
      <w:pPr>
        <w:jc w:val="center"/>
        <w:rPr>
          <w:rFonts w:cs="Times New Roman"/>
          <w:b/>
        </w:rPr>
      </w:pPr>
      <w:r w:rsidRPr="000079DD">
        <w:rPr>
          <w:rFonts w:cs="Times New Roman"/>
          <w:b/>
        </w:rPr>
        <w:t xml:space="preserve">ИССЛЕДОВАНИЕ СТРАТЕГИЙ ПОЗИЦИОНИРОВАНИЯ </w:t>
      </w:r>
      <w:r>
        <w:rPr>
          <w:rFonts w:cs="Times New Roman"/>
          <w:b/>
        </w:rPr>
        <w:br/>
        <w:t xml:space="preserve">РОЗНИЧНЫХ ТОРГОВЫХ СЕТЕЙ НА РОССИЙСКОМ РЫНКЕ </w:t>
      </w:r>
      <w:r>
        <w:rPr>
          <w:rFonts w:cs="Times New Roman"/>
          <w:b/>
          <w:lang w:val="en-US"/>
        </w:rPr>
        <w:t>B</w:t>
      </w:r>
      <w:r w:rsidRPr="000079DD">
        <w:rPr>
          <w:rFonts w:cs="Times New Roman"/>
          <w:b/>
        </w:rPr>
        <w:t>2</w:t>
      </w:r>
      <w:r>
        <w:rPr>
          <w:rFonts w:cs="Times New Roman"/>
          <w:b/>
          <w:lang w:val="en-US"/>
        </w:rPr>
        <w:t>C</w:t>
      </w:r>
    </w:p>
    <w:p w14:paraId="1BE266F4" w14:textId="77777777" w:rsidR="000079DD" w:rsidRPr="002C5876" w:rsidRDefault="000079DD" w:rsidP="00ED3C33">
      <w:pPr>
        <w:jc w:val="center"/>
        <w:rPr>
          <w:rFonts w:cs="Times New Roman"/>
          <w:b/>
        </w:rPr>
      </w:pPr>
    </w:p>
    <w:p w14:paraId="57945616" w14:textId="77777777" w:rsidR="00C77C4A" w:rsidRPr="002C5876" w:rsidRDefault="00C77C4A" w:rsidP="00ED3C33">
      <w:pPr>
        <w:jc w:val="center"/>
        <w:rPr>
          <w:rFonts w:cs="Times New Roman"/>
        </w:rPr>
      </w:pPr>
      <w:r w:rsidRPr="002C5876">
        <w:rPr>
          <w:rFonts w:cs="Times New Roman"/>
        </w:rPr>
        <w:t>Курсовая работа по дисциплине</w:t>
      </w:r>
    </w:p>
    <w:p w14:paraId="70B77F37" w14:textId="77777777" w:rsidR="00C77C4A" w:rsidRPr="002C5876" w:rsidRDefault="00C77C4A" w:rsidP="00ED3C33">
      <w:pPr>
        <w:spacing w:line="240" w:lineRule="auto"/>
        <w:jc w:val="center"/>
        <w:rPr>
          <w:rFonts w:cs="Times New Roman"/>
        </w:rPr>
      </w:pPr>
      <w:r w:rsidRPr="002C5876">
        <w:rPr>
          <w:rFonts w:cs="Times New Roman"/>
        </w:rPr>
        <w:t>«</w:t>
      </w:r>
      <w:r w:rsidR="00C93609">
        <w:rPr>
          <w:rFonts w:cs="Times New Roman"/>
        </w:rPr>
        <w:t>Стратегический маркетинг</w:t>
      </w:r>
      <w:r w:rsidRPr="002C5876">
        <w:rPr>
          <w:rFonts w:cs="Times New Roman"/>
        </w:rPr>
        <w:t>»</w:t>
      </w:r>
    </w:p>
    <w:p w14:paraId="4A9854D2" w14:textId="77777777" w:rsidR="00C77C4A" w:rsidRPr="002C5876" w:rsidRDefault="00C77C4A" w:rsidP="00ED3C33">
      <w:pPr>
        <w:spacing w:line="240" w:lineRule="auto"/>
        <w:jc w:val="center"/>
        <w:rPr>
          <w:rFonts w:cs="Times New Roman"/>
        </w:rPr>
      </w:pPr>
    </w:p>
    <w:p w14:paraId="50FACF3C" w14:textId="77777777" w:rsidR="00C77C4A" w:rsidRPr="002C5876" w:rsidRDefault="00C77C4A" w:rsidP="00ED3C33">
      <w:pPr>
        <w:spacing w:line="240" w:lineRule="auto"/>
        <w:jc w:val="center"/>
        <w:rPr>
          <w:rFonts w:cs="Times New Roman"/>
        </w:rPr>
      </w:pPr>
    </w:p>
    <w:p w14:paraId="40ED0D8F" w14:textId="77777777" w:rsidR="00C77C4A" w:rsidRPr="002C5876" w:rsidRDefault="00C77C4A" w:rsidP="00ED3C33">
      <w:pPr>
        <w:spacing w:line="240" w:lineRule="auto"/>
        <w:jc w:val="center"/>
        <w:rPr>
          <w:rFonts w:cs="Times New Roman"/>
        </w:rPr>
      </w:pPr>
    </w:p>
    <w:p w14:paraId="612DFBD7" w14:textId="77777777" w:rsidR="000742F2" w:rsidRPr="002C5876" w:rsidRDefault="000742F2" w:rsidP="00ED3C33">
      <w:pPr>
        <w:spacing w:line="240" w:lineRule="auto"/>
        <w:jc w:val="center"/>
        <w:rPr>
          <w:rFonts w:cs="Times New Roman"/>
        </w:rPr>
      </w:pPr>
    </w:p>
    <w:p w14:paraId="3C235F97" w14:textId="77777777" w:rsidR="000742F2" w:rsidRPr="002C5876" w:rsidRDefault="000742F2" w:rsidP="00ED3C33">
      <w:pPr>
        <w:spacing w:line="240" w:lineRule="auto"/>
        <w:rPr>
          <w:rFonts w:cs="Times New Roman"/>
          <w:color w:val="000000"/>
        </w:rPr>
      </w:pPr>
    </w:p>
    <w:p w14:paraId="341700B1" w14:textId="77777777" w:rsidR="00B9665D" w:rsidRPr="002C5876" w:rsidRDefault="00B9665D" w:rsidP="00ED3C33">
      <w:pPr>
        <w:spacing w:line="240" w:lineRule="auto"/>
        <w:rPr>
          <w:rFonts w:cs="Times New Roman"/>
          <w:color w:val="000000"/>
        </w:rPr>
      </w:pPr>
    </w:p>
    <w:p w14:paraId="71826229" w14:textId="77777777" w:rsidR="00C77C4A" w:rsidRPr="002C5876" w:rsidRDefault="00C77C4A" w:rsidP="00ED3C33">
      <w:pPr>
        <w:spacing w:line="240" w:lineRule="auto"/>
        <w:rPr>
          <w:rFonts w:cs="Times New Roman"/>
          <w:color w:val="000000"/>
        </w:rPr>
      </w:pPr>
      <w:r w:rsidRPr="002C5876">
        <w:rPr>
          <w:rFonts w:cs="Times New Roman"/>
          <w:color w:val="000000"/>
        </w:rPr>
        <w:t xml:space="preserve">Работу выполнил  </w:t>
      </w:r>
    </w:p>
    <w:p w14:paraId="31FCB342" w14:textId="77777777" w:rsidR="00C77C4A" w:rsidRPr="002C5876" w:rsidRDefault="00C77C4A" w:rsidP="00ED3C33">
      <w:pPr>
        <w:spacing w:line="240" w:lineRule="auto"/>
        <w:rPr>
          <w:rFonts w:cs="Times New Roman"/>
          <w:color w:val="000000"/>
        </w:rPr>
      </w:pPr>
      <w:r w:rsidRPr="002C5876">
        <w:rPr>
          <w:rFonts w:cs="Times New Roman"/>
          <w:color w:val="000000"/>
        </w:rPr>
        <w:t>студент</w:t>
      </w:r>
      <w:r w:rsidR="00C93609">
        <w:rPr>
          <w:rFonts w:cs="Times New Roman"/>
          <w:color w:val="000000"/>
        </w:rPr>
        <w:t xml:space="preserve"> 4</w:t>
      </w:r>
      <w:r w:rsidRPr="002C5876">
        <w:rPr>
          <w:rFonts w:cs="Times New Roman"/>
          <w:color w:val="000000"/>
        </w:rPr>
        <w:t xml:space="preserve"> курса </w:t>
      </w:r>
    </w:p>
    <w:p w14:paraId="4675C843" w14:textId="092D4BB7" w:rsidR="00C77C4A" w:rsidRPr="002C5876" w:rsidRDefault="00C77C4A" w:rsidP="000742F2">
      <w:pPr>
        <w:spacing w:line="240" w:lineRule="auto"/>
        <w:rPr>
          <w:rFonts w:cs="Times New Roman"/>
          <w:color w:val="000000"/>
        </w:rPr>
      </w:pPr>
      <w:r w:rsidRPr="002C5876">
        <w:rPr>
          <w:rFonts w:cs="Times New Roman"/>
          <w:color w:val="000000"/>
        </w:rPr>
        <w:t xml:space="preserve">напр. 38.03.06 </w:t>
      </w:r>
      <w:r w:rsidRPr="002C5876">
        <w:rPr>
          <w:rFonts w:cs="Times New Roman"/>
          <w:color w:val="000000"/>
        </w:rPr>
        <w:tab/>
      </w:r>
      <w:r w:rsidRPr="002C5876">
        <w:rPr>
          <w:rFonts w:cs="Times New Roman"/>
          <w:color w:val="000000"/>
        </w:rPr>
        <w:tab/>
      </w:r>
      <w:r w:rsidRPr="002C5876">
        <w:rPr>
          <w:rFonts w:cs="Times New Roman"/>
          <w:color w:val="000000"/>
        </w:rPr>
        <w:tab/>
      </w:r>
      <w:r w:rsidRPr="002C5876">
        <w:rPr>
          <w:rFonts w:cs="Times New Roman"/>
          <w:color w:val="000000"/>
        </w:rPr>
        <w:tab/>
      </w:r>
      <w:r w:rsidRPr="002C5876">
        <w:rPr>
          <w:rFonts w:cs="Times New Roman"/>
          <w:color w:val="000000"/>
        </w:rPr>
        <w:tab/>
      </w:r>
      <w:r w:rsidRPr="002C5876">
        <w:rPr>
          <w:rFonts w:cs="Times New Roman"/>
          <w:color w:val="000000"/>
        </w:rPr>
        <w:tab/>
      </w:r>
      <w:r w:rsidRPr="002C5876">
        <w:rPr>
          <w:rFonts w:cs="Times New Roman"/>
          <w:color w:val="000000"/>
        </w:rPr>
        <w:tab/>
      </w:r>
      <w:r w:rsidR="001553A3" w:rsidRPr="002C5876">
        <w:rPr>
          <w:rFonts w:cs="Times New Roman"/>
          <w:color w:val="000000"/>
        </w:rPr>
        <w:t xml:space="preserve">   </w:t>
      </w:r>
      <w:r w:rsidRPr="002C5876">
        <w:rPr>
          <w:rFonts w:cs="Times New Roman"/>
          <w:color w:val="000000"/>
        </w:rPr>
        <w:t>М. С. Соломатин</w:t>
      </w:r>
    </w:p>
    <w:p w14:paraId="2F9091A6" w14:textId="77777777" w:rsidR="000742F2" w:rsidRPr="002C5876" w:rsidRDefault="000742F2" w:rsidP="000742F2">
      <w:pPr>
        <w:spacing w:line="240" w:lineRule="auto"/>
        <w:jc w:val="left"/>
        <w:rPr>
          <w:rFonts w:cs="Times New Roman"/>
          <w:color w:val="000000"/>
        </w:rPr>
      </w:pPr>
    </w:p>
    <w:p w14:paraId="583068F1" w14:textId="77777777" w:rsidR="00C77C4A" w:rsidRPr="002C5876" w:rsidRDefault="00C77C4A" w:rsidP="00ED3C33">
      <w:pPr>
        <w:tabs>
          <w:tab w:val="left" w:pos="1125"/>
          <w:tab w:val="center" w:pos="4819"/>
        </w:tabs>
        <w:spacing w:line="240" w:lineRule="auto"/>
        <w:rPr>
          <w:rFonts w:cs="Times New Roman"/>
          <w:color w:val="000000"/>
        </w:rPr>
      </w:pPr>
      <w:r w:rsidRPr="002C5876">
        <w:rPr>
          <w:rFonts w:cs="Times New Roman"/>
          <w:color w:val="000000"/>
        </w:rPr>
        <w:t>Научный руководитель</w:t>
      </w:r>
    </w:p>
    <w:p w14:paraId="5436C502" w14:textId="7695B200" w:rsidR="00C77C4A" w:rsidRPr="002C5876" w:rsidRDefault="00B903DF" w:rsidP="00ED3C33">
      <w:pPr>
        <w:tabs>
          <w:tab w:val="right" w:pos="1125"/>
          <w:tab w:val="center" w:pos="4819"/>
        </w:tabs>
        <w:spacing w:line="240" w:lineRule="auto"/>
        <w:rPr>
          <w:rFonts w:cs="Times New Roman"/>
          <w:color w:val="000000"/>
        </w:rPr>
      </w:pPr>
      <w:proofErr w:type="spellStart"/>
      <w:r w:rsidRPr="002C5876">
        <w:rPr>
          <w:rFonts w:cs="Times New Roman"/>
          <w:color w:val="000000"/>
        </w:rPr>
        <w:t>канд</w:t>
      </w:r>
      <w:proofErr w:type="spellEnd"/>
      <w:r w:rsidR="00A8645E" w:rsidRPr="002C5876">
        <w:rPr>
          <w:rFonts w:cs="Times New Roman"/>
          <w:color w:val="000000"/>
        </w:rPr>
        <w:t xml:space="preserve"> </w:t>
      </w:r>
      <w:proofErr w:type="spellStart"/>
      <w:r w:rsidR="00A8645E" w:rsidRPr="002C5876">
        <w:rPr>
          <w:rFonts w:cs="Times New Roman"/>
          <w:color w:val="000000"/>
        </w:rPr>
        <w:t>экон</w:t>
      </w:r>
      <w:proofErr w:type="spellEnd"/>
      <w:r w:rsidR="00A8645E" w:rsidRPr="002C5876">
        <w:rPr>
          <w:rFonts w:cs="Times New Roman"/>
          <w:color w:val="000000"/>
        </w:rPr>
        <w:t xml:space="preserve">. </w:t>
      </w:r>
      <w:r w:rsidR="008A3F8C" w:rsidRPr="002C5876">
        <w:rPr>
          <w:rFonts w:cs="Times New Roman"/>
          <w:color w:val="000000"/>
        </w:rPr>
        <w:t>н</w:t>
      </w:r>
      <w:r w:rsidR="00A8645E" w:rsidRPr="002C5876">
        <w:rPr>
          <w:rFonts w:cs="Times New Roman"/>
          <w:color w:val="000000"/>
        </w:rPr>
        <w:t>аук</w:t>
      </w:r>
      <w:r w:rsidR="008A3F8C" w:rsidRPr="002C5876">
        <w:rPr>
          <w:rFonts w:cs="Times New Roman"/>
          <w:color w:val="000000"/>
        </w:rPr>
        <w:t>, ст. преподаватель</w:t>
      </w:r>
      <w:r w:rsidR="00C77C4A" w:rsidRPr="002C5876">
        <w:rPr>
          <w:rFonts w:cs="Times New Roman"/>
          <w:color w:val="000000"/>
        </w:rPr>
        <w:tab/>
      </w:r>
      <w:r w:rsidR="00C77C4A" w:rsidRPr="002C5876">
        <w:rPr>
          <w:rFonts w:cs="Times New Roman"/>
          <w:color w:val="000000"/>
        </w:rPr>
        <w:tab/>
      </w:r>
      <w:r w:rsidR="00C77C4A" w:rsidRPr="002C5876">
        <w:rPr>
          <w:rFonts w:cs="Times New Roman"/>
          <w:color w:val="000000"/>
        </w:rPr>
        <w:tab/>
      </w:r>
      <w:r w:rsidR="00C77C4A" w:rsidRPr="002C5876">
        <w:rPr>
          <w:rFonts w:cs="Times New Roman"/>
          <w:color w:val="000000"/>
        </w:rPr>
        <w:tab/>
        <w:t xml:space="preserve">              А.Р. Муратова</w:t>
      </w:r>
    </w:p>
    <w:p w14:paraId="5430C74D" w14:textId="77777777" w:rsidR="00C77C4A" w:rsidRPr="002C5876" w:rsidRDefault="00C77C4A" w:rsidP="00ED3C33">
      <w:pPr>
        <w:spacing w:line="240" w:lineRule="auto"/>
        <w:rPr>
          <w:rFonts w:cs="Times New Roman"/>
          <w:vertAlign w:val="superscript"/>
        </w:rPr>
      </w:pPr>
    </w:p>
    <w:p w14:paraId="6E5AAC30" w14:textId="77777777" w:rsidR="00C77C4A" w:rsidRPr="002C5876" w:rsidRDefault="00C77C4A" w:rsidP="00ED3C33">
      <w:pPr>
        <w:spacing w:line="240" w:lineRule="auto"/>
        <w:rPr>
          <w:rFonts w:cs="Times New Roman"/>
        </w:rPr>
      </w:pPr>
      <w:proofErr w:type="spellStart"/>
      <w:r w:rsidRPr="002C5876">
        <w:rPr>
          <w:rFonts w:cs="Times New Roman"/>
        </w:rPr>
        <w:t>Нормоконтролер</w:t>
      </w:r>
      <w:proofErr w:type="spellEnd"/>
    </w:p>
    <w:p w14:paraId="278C97C3" w14:textId="2D0AEEBC" w:rsidR="00C77C4A" w:rsidRPr="002C5876" w:rsidRDefault="00C77C4A" w:rsidP="00ED3C33">
      <w:pPr>
        <w:spacing w:line="240" w:lineRule="auto"/>
        <w:rPr>
          <w:rFonts w:cs="Times New Roman"/>
        </w:rPr>
      </w:pPr>
      <w:r w:rsidRPr="002C5876">
        <w:rPr>
          <w:rFonts w:cs="Times New Roman"/>
          <w:color w:val="000000"/>
        </w:rPr>
        <w:t>канд.</w:t>
      </w:r>
      <w:r w:rsidR="00406917" w:rsidRPr="002C5876">
        <w:rPr>
          <w:rFonts w:cs="Times New Roman"/>
          <w:color w:val="000000"/>
        </w:rPr>
        <w:t xml:space="preserve"> </w:t>
      </w:r>
      <w:proofErr w:type="spellStart"/>
      <w:r w:rsidR="00406917" w:rsidRPr="002C5876">
        <w:rPr>
          <w:rFonts w:cs="Times New Roman"/>
          <w:color w:val="000000"/>
        </w:rPr>
        <w:t>экон</w:t>
      </w:r>
      <w:proofErr w:type="spellEnd"/>
      <w:r w:rsidR="00406917" w:rsidRPr="002C5876">
        <w:rPr>
          <w:rFonts w:cs="Times New Roman"/>
          <w:color w:val="000000"/>
        </w:rPr>
        <w:t>. наук</w:t>
      </w:r>
      <w:r w:rsidR="008A3F8C" w:rsidRPr="002C5876">
        <w:rPr>
          <w:rFonts w:cs="Times New Roman"/>
          <w:color w:val="000000"/>
        </w:rPr>
        <w:t>, ст. преподаватель</w:t>
      </w:r>
      <w:r w:rsidRPr="002C5876">
        <w:rPr>
          <w:rFonts w:cs="Times New Roman"/>
          <w:color w:val="000000"/>
        </w:rPr>
        <w:t xml:space="preserve">   </w:t>
      </w:r>
      <w:r w:rsidR="008A3F8C" w:rsidRPr="002C5876">
        <w:rPr>
          <w:rFonts w:cs="Times New Roman"/>
          <w:color w:val="000000"/>
        </w:rPr>
        <w:t xml:space="preserve">         </w:t>
      </w:r>
      <w:r w:rsidRPr="002C5876">
        <w:rPr>
          <w:rFonts w:cs="Times New Roman"/>
        </w:rPr>
        <w:t xml:space="preserve">                     </w:t>
      </w:r>
      <w:r w:rsidR="00406917" w:rsidRPr="002C5876">
        <w:rPr>
          <w:rFonts w:cs="Times New Roman"/>
        </w:rPr>
        <w:t xml:space="preserve">    </w:t>
      </w:r>
      <w:r w:rsidRPr="002C5876">
        <w:rPr>
          <w:rFonts w:cs="Times New Roman"/>
        </w:rPr>
        <w:t>А.Р. Муратова</w:t>
      </w:r>
    </w:p>
    <w:p w14:paraId="57A6E416" w14:textId="77777777" w:rsidR="00C77C4A" w:rsidRPr="002C5876" w:rsidRDefault="00C77C4A" w:rsidP="00ED3C33">
      <w:pPr>
        <w:rPr>
          <w:rFonts w:cs="Times New Roman"/>
          <w:color w:val="000000"/>
        </w:rPr>
      </w:pPr>
    </w:p>
    <w:p w14:paraId="38890E70" w14:textId="77777777" w:rsidR="00C77C4A" w:rsidRPr="002C5876" w:rsidRDefault="00C77C4A" w:rsidP="00ED3C33">
      <w:pPr>
        <w:rPr>
          <w:rFonts w:cs="Times New Roman"/>
          <w:color w:val="000000"/>
        </w:rPr>
      </w:pPr>
    </w:p>
    <w:p w14:paraId="7CFBAE7C" w14:textId="77777777" w:rsidR="000742F2" w:rsidRPr="002C5876" w:rsidRDefault="000742F2" w:rsidP="00ED3C33">
      <w:pPr>
        <w:rPr>
          <w:rFonts w:cs="Times New Roman"/>
          <w:color w:val="000000"/>
        </w:rPr>
      </w:pPr>
    </w:p>
    <w:p w14:paraId="5E61B60B" w14:textId="77777777" w:rsidR="00C77C4A" w:rsidRDefault="00C77C4A" w:rsidP="00ED3C33">
      <w:pPr>
        <w:rPr>
          <w:rFonts w:cs="Times New Roman"/>
          <w:color w:val="000000"/>
        </w:rPr>
      </w:pPr>
    </w:p>
    <w:p w14:paraId="6591AC85" w14:textId="77777777" w:rsidR="00550F45" w:rsidRDefault="00550F45" w:rsidP="00ED3C33">
      <w:pPr>
        <w:rPr>
          <w:rFonts w:cs="Times New Roman"/>
          <w:color w:val="000000"/>
        </w:rPr>
      </w:pPr>
    </w:p>
    <w:p w14:paraId="20945312" w14:textId="77777777" w:rsidR="00550F45" w:rsidRPr="002C5876" w:rsidRDefault="00550F45" w:rsidP="00ED3C33">
      <w:pPr>
        <w:rPr>
          <w:rFonts w:cs="Times New Roman"/>
          <w:color w:val="000000"/>
        </w:rPr>
      </w:pPr>
    </w:p>
    <w:p w14:paraId="75438A77" w14:textId="77777777" w:rsidR="00C77C4A" w:rsidRPr="002C5876" w:rsidRDefault="00D31D26" w:rsidP="00ED3C33">
      <w:pPr>
        <w:jc w:val="center"/>
        <w:rPr>
          <w:rFonts w:cs="Times New Roman"/>
          <w:color w:val="000000"/>
        </w:rPr>
      </w:pPr>
      <w:r>
        <w:rPr>
          <w:rFonts w:cs="Times New Roman"/>
          <w:color w:val="000000"/>
        </w:rPr>
        <w:t>Краснодар 2018</w:t>
      </w:r>
    </w:p>
    <w:p w14:paraId="3B23E886" w14:textId="77777777" w:rsidR="00C77C4A" w:rsidRPr="002C5876" w:rsidRDefault="008A3F8C" w:rsidP="00660D76">
      <w:pPr>
        <w:pStyle w:val="1"/>
        <w:rPr>
          <w:rFonts w:cs="Times New Roman"/>
          <w:b w:val="0"/>
          <w:szCs w:val="28"/>
        </w:rPr>
      </w:pPr>
      <w:bookmarkStart w:id="0" w:name="_Toc500979277"/>
      <w:bookmarkStart w:id="1" w:name="_Toc528871682"/>
      <w:r w:rsidRPr="002C5876">
        <w:rPr>
          <w:rFonts w:cs="Times New Roman"/>
        </w:rPr>
        <w:lastRenderedPageBreak/>
        <w:t>Содержание</w:t>
      </w:r>
      <w:bookmarkEnd w:id="0"/>
      <w:bookmarkEnd w:id="1"/>
    </w:p>
    <w:bookmarkStart w:id="2" w:name="_Toc500979278" w:displacedByCustomXml="next"/>
    <w:sdt>
      <w:sdtPr>
        <w:rPr>
          <w:rFonts w:ascii="Times New Roman" w:eastAsiaTheme="minorHAnsi" w:hAnsi="Times New Roman" w:cstheme="minorBidi"/>
          <w:color w:val="auto"/>
          <w:sz w:val="28"/>
          <w:szCs w:val="28"/>
          <w:lang w:eastAsia="en-US"/>
        </w:rPr>
        <w:id w:val="1197357178"/>
        <w:docPartObj>
          <w:docPartGallery w:val="Table of Contents"/>
          <w:docPartUnique/>
        </w:docPartObj>
      </w:sdtPr>
      <w:sdtEndPr>
        <w:rPr>
          <w:b/>
          <w:bCs/>
        </w:rPr>
      </w:sdtEndPr>
      <w:sdtContent>
        <w:p w14:paraId="6B9C28BB" w14:textId="77777777" w:rsidR="00464001" w:rsidRDefault="00464001">
          <w:pPr>
            <w:pStyle w:val="ab"/>
          </w:pPr>
        </w:p>
        <w:p w14:paraId="60D375C8" w14:textId="77777777" w:rsidR="00464001" w:rsidRDefault="00464001">
          <w:pPr>
            <w:pStyle w:val="12"/>
            <w:rPr>
              <w:rFonts w:asciiTheme="minorHAnsi" w:eastAsiaTheme="minorEastAsia" w:hAnsiTheme="minorHAnsi"/>
              <w:noProof/>
              <w:sz w:val="22"/>
              <w:szCs w:val="22"/>
              <w:lang w:eastAsia="ru-RU"/>
            </w:rPr>
          </w:pPr>
          <w:r>
            <w:fldChar w:fldCharType="begin"/>
          </w:r>
          <w:r>
            <w:instrText xml:space="preserve"> TOC \o "1-3" \h \z \u </w:instrText>
          </w:r>
          <w:r>
            <w:fldChar w:fldCharType="separate"/>
          </w:r>
        </w:p>
        <w:p w14:paraId="2B5A7092" w14:textId="38E289A3" w:rsidR="00464001" w:rsidRDefault="0008452E" w:rsidP="00703F47">
          <w:pPr>
            <w:pStyle w:val="12"/>
            <w:jc w:val="left"/>
            <w:rPr>
              <w:rFonts w:asciiTheme="minorHAnsi" w:eastAsiaTheme="minorEastAsia" w:hAnsiTheme="minorHAnsi"/>
              <w:noProof/>
              <w:sz w:val="22"/>
              <w:szCs w:val="22"/>
              <w:lang w:eastAsia="ru-RU"/>
            </w:rPr>
          </w:pPr>
          <w:hyperlink w:anchor="_Toc528871683" w:history="1">
            <w:r w:rsidR="00464001" w:rsidRPr="005F71B6">
              <w:rPr>
                <w:rStyle w:val="a4"/>
                <w:rFonts w:cs="Times New Roman"/>
                <w:noProof/>
              </w:rPr>
              <w:t>Введение</w:t>
            </w:r>
            <w:r w:rsidR="00464001">
              <w:rPr>
                <w:noProof/>
                <w:webHidden/>
              </w:rPr>
              <w:tab/>
            </w:r>
            <w:r w:rsidR="00464001">
              <w:rPr>
                <w:noProof/>
                <w:webHidden/>
              </w:rPr>
              <w:fldChar w:fldCharType="begin"/>
            </w:r>
            <w:r w:rsidR="00464001">
              <w:rPr>
                <w:noProof/>
                <w:webHidden/>
              </w:rPr>
              <w:instrText xml:space="preserve"> PAGEREF _Toc528871683 \h </w:instrText>
            </w:r>
            <w:r w:rsidR="00464001">
              <w:rPr>
                <w:noProof/>
                <w:webHidden/>
              </w:rPr>
            </w:r>
            <w:r w:rsidR="00464001">
              <w:rPr>
                <w:noProof/>
                <w:webHidden/>
              </w:rPr>
              <w:fldChar w:fldCharType="separate"/>
            </w:r>
            <w:r w:rsidR="00A3086E">
              <w:rPr>
                <w:noProof/>
                <w:webHidden/>
              </w:rPr>
              <w:t>3</w:t>
            </w:r>
            <w:r w:rsidR="00464001">
              <w:rPr>
                <w:noProof/>
                <w:webHidden/>
              </w:rPr>
              <w:fldChar w:fldCharType="end"/>
            </w:r>
          </w:hyperlink>
        </w:p>
        <w:p w14:paraId="479D4EA1" w14:textId="5C5F8C9F" w:rsidR="00464001" w:rsidRDefault="0008452E" w:rsidP="00703F47">
          <w:pPr>
            <w:pStyle w:val="12"/>
            <w:jc w:val="left"/>
            <w:rPr>
              <w:rFonts w:asciiTheme="minorHAnsi" w:eastAsiaTheme="minorEastAsia" w:hAnsiTheme="minorHAnsi"/>
              <w:noProof/>
              <w:sz w:val="22"/>
              <w:szCs w:val="22"/>
              <w:lang w:eastAsia="ru-RU"/>
            </w:rPr>
          </w:pPr>
          <w:hyperlink w:anchor="_Toc528871684" w:history="1">
            <w:r w:rsidR="00464001" w:rsidRPr="005F71B6">
              <w:rPr>
                <w:rStyle w:val="a4"/>
                <w:rFonts w:cs="Times New Roman"/>
                <w:noProof/>
              </w:rPr>
              <w:t>1 Теоретические аспекты формирования стратегии позиционирования</w:t>
            </w:r>
            <w:r w:rsidR="00464001">
              <w:rPr>
                <w:noProof/>
                <w:webHidden/>
              </w:rPr>
              <w:tab/>
            </w:r>
            <w:r w:rsidR="00464001">
              <w:rPr>
                <w:noProof/>
                <w:webHidden/>
              </w:rPr>
              <w:fldChar w:fldCharType="begin"/>
            </w:r>
            <w:r w:rsidR="00464001">
              <w:rPr>
                <w:noProof/>
                <w:webHidden/>
              </w:rPr>
              <w:instrText xml:space="preserve"> PAGEREF _Toc528871684 \h </w:instrText>
            </w:r>
            <w:r w:rsidR="00464001">
              <w:rPr>
                <w:noProof/>
                <w:webHidden/>
              </w:rPr>
            </w:r>
            <w:r w:rsidR="00464001">
              <w:rPr>
                <w:noProof/>
                <w:webHidden/>
              </w:rPr>
              <w:fldChar w:fldCharType="separate"/>
            </w:r>
            <w:r w:rsidR="00A3086E">
              <w:rPr>
                <w:noProof/>
                <w:webHidden/>
              </w:rPr>
              <w:t>5</w:t>
            </w:r>
            <w:r w:rsidR="00464001">
              <w:rPr>
                <w:noProof/>
                <w:webHidden/>
              </w:rPr>
              <w:fldChar w:fldCharType="end"/>
            </w:r>
          </w:hyperlink>
        </w:p>
        <w:p w14:paraId="78DE5C2A" w14:textId="72963BCC" w:rsidR="00464001" w:rsidRDefault="0008452E" w:rsidP="00703F47">
          <w:pPr>
            <w:pStyle w:val="21"/>
            <w:tabs>
              <w:tab w:val="left" w:pos="880"/>
            </w:tabs>
            <w:jc w:val="left"/>
            <w:rPr>
              <w:rFonts w:asciiTheme="minorHAnsi" w:eastAsiaTheme="minorEastAsia" w:hAnsiTheme="minorHAnsi"/>
              <w:noProof/>
              <w:sz w:val="22"/>
              <w:szCs w:val="22"/>
              <w:lang w:eastAsia="ru-RU"/>
            </w:rPr>
          </w:pPr>
          <w:hyperlink w:anchor="_Toc528871685" w:history="1">
            <w:r w:rsidR="00464001" w:rsidRPr="005F71B6">
              <w:rPr>
                <w:rStyle w:val="a4"/>
                <w:noProof/>
              </w:rPr>
              <w:t>1.1</w:t>
            </w:r>
            <w:r w:rsidR="001171AC">
              <w:rPr>
                <w:rFonts w:asciiTheme="minorHAnsi" w:eastAsiaTheme="minorEastAsia" w:hAnsiTheme="minorHAnsi"/>
                <w:noProof/>
                <w:sz w:val="22"/>
                <w:szCs w:val="22"/>
                <w:lang w:eastAsia="ru-RU"/>
              </w:rPr>
              <w:t xml:space="preserve"> </w:t>
            </w:r>
            <w:r w:rsidR="00464001" w:rsidRPr="005F71B6">
              <w:rPr>
                <w:rStyle w:val="a4"/>
                <w:noProof/>
              </w:rPr>
              <w:t>Сущность и виды позиционирования</w:t>
            </w:r>
            <w:r w:rsidR="00464001">
              <w:rPr>
                <w:noProof/>
                <w:webHidden/>
              </w:rPr>
              <w:tab/>
            </w:r>
            <w:r w:rsidR="00464001">
              <w:rPr>
                <w:noProof/>
                <w:webHidden/>
              </w:rPr>
              <w:fldChar w:fldCharType="begin"/>
            </w:r>
            <w:r w:rsidR="00464001">
              <w:rPr>
                <w:noProof/>
                <w:webHidden/>
              </w:rPr>
              <w:instrText xml:space="preserve"> PAGEREF _Toc528871685 \h </w:instrText>
            </w:r>
            <w:r w:rsidR="00464001">
              <w:rPr>
                <w:noProof/>
                <w:webHidden/>
              </w:rPr>
            </w:r>
            <w:r w:rsidR="00464001">
              <w:rPr>
                <w:noProof/>
                <w:webHidden/>
              </w:rPr>
              <w:fldChar w:fldCharType="separate"/>
            </w:r>
            <w:r w:rsidR="00A3086E">
              <w:rPr>
                <w:noProof/>
                <w:webHidden/>
              </w:rPr>
              <w:t>5</w:t>
            </w:r>
            <w:r w:rsidR="00464001">
              <w:rPr>
                <w:noProof/>
                <w:webHidden/>
              </w:rPr>
              <w:fldChar w:fldCharType="end"/>
            </w:r>
          </w:hyperlink>
        </w:p>
        <w:p w14:paraId="0582A3C2" w14:textId="58B1A515" w:rsidR="00464001" w:rsidRDefault="0008452E" w:rsidP="00703F47">
          <w:pPr>
            <w:pStyle w:val="21"/>
            <w:jc w:val="left"/>
            <w:rPr>
              <w:rFonts w:asciiTheme="minorHAnsi" w:eastAsiaTheme="minorEastAsia" w:hAnsiTheme="minorHAnsi"/>
              <w:noProof/>
              <w:sz w:val="22"/>
              <w:szCs w:val="22"/>
              <w:lang w:eastAsia="ru-RU"/>
            </w:rPr>
          </w:pPr>
          <w:hyperlink w:anchor="_Toc528871686" w:history="1">
            <w:r w:rsidR="00464001" w:rsidRPr="005F71B6">
              <w:rPr>
                <w:rStyle w:val="a4"/>
                <w:rFonts w:cs="Times New Roman"/>
                <w:noProof/>
              </w:rPr>
              <w:t>1.2 Дифференциация как результат позиционирования</w:t>
            </w:r>
            <w:r w:rsidR="00464001">
              <w:rPr>
                <w:noProof/>
                <w:webHidden/>
              </w:rPr>
              <w:tab/>
            </w:r>
            <w:r w:rsidR="00464001">
              <w:rPr>
                <w:noProof/>
                <w:webHidden/>
              </w:rPr>
              <w:fldChar w:fldCharType="begin"/>
            </w:r>
            <w:r w:rsidR="00464001">
              <w:rPr>
                <w:noProof/>
                <w:webHidden/>
              </w:rPr>
              <w:instrText xml:space="preserve"> PAGEREF _Toc528871686 \h </w:instrText>
            </w:r>
            <w:r w:rsidR="00464001">
              <w:rPr>
                <w:noProof/>
                <w:webHidden/>
              </w:rPr>
            </w:r>
            <w:r w:rsidR="00464001">
              <w:rPr>
                <w:noProof/>
                <w:webHidden/>
              </w:rPr>
              <w:fldChar w:fldCharType="separate"/>
            </w:r>
            <w:r w:rsidR="00A3086E">
              <w:rPr>
                <w:noProof/>
                <w:webHidden/>
              </w:rPr>
              <w:t>9</w:t>
            </w:r>
            <w:r w:rsidR="00464001">
              <w:rPr>
                <w:noProof/>
                <w:webHidden/>
              </w:rPr>
              <w:fldChar w:fldCharType="end"/>
            </w:r>
          </w:hyperlink>
        </w:p>
        <w:p w14:paraId="7FD0FD8C" w14:textId="386F7699" w:rsidR="00464001" w:rsidRDefault="0008452E" w:rsidP="00703F47">
          <w:pPr>
            <w:pStyle w:val="21"/>
            <w:jc w:val="left"/>
            <w:rPr>
              <w:rFonts w:asciiTheme="minorHAnsi" w:eastAsiaTheme="minorEastAsia" w:hAnsiTheme="minorHAnsi"/>
              <w:noProof/>
              <w:sz w:val="22"/>
              <w:szCs w:val="22"/>
              <w:lang w:eastAsia="ru-RU"/>
            </w:rPr>
          </w:pPr>
          <w:hyperlink w:anchor="_Toc528871687" w:history="1">
            <w:r w:rsidR="00464001" w:rsidRPr="005F71B6">
              <w:rPr>
                <w:rStyle w:val="a4"/>
                <w:rFonts w:cs="Times New Roman"/>
                <w:noProof/>
              </w:rPr>
              <w:t>1.3 Стратегии позиционирования</w:t>
            </w:r>
            <w:r w:rsidR="00464001">
              <w:rPr>
                <w:noProof/>
                <w:webHidden/>
              </w:rPr>
              <w:tab/>
            </w:r>
            <w:r w:rsidR="00464001">
              <w:rPr>
                <w:noProof/>
                <w:webHidden/>
              </w:rPr>
              <w:fldChar w:fldCharType="begin"/>
            </w:r>
            <w:r w:rsidR="00464001">
              <w:rPr>
                <w:noProof/>
                <w:webHidden/>
              </w:rPr>
              <w:instrText xml:space="preserve"> PAGEREF _Toc528871687 \h </w:instrText>
            </w:r>
            <w:r w:rsidR="00464001">
              <w:rPr>
                <w:noProof/>
                <w:webHidden/>
              </w:rPr>
            </w:r>
            <w:r w:rsidR="00464001">
              <w:rPr>
                <w:noProof/>
                <w:webHidden/>
              </w:rPr>
              <w:fldChar w:fldCharType="separate"/>
            </w:r>
            <w:r w:rsidR="00A3086E">
              <w:rPr>
                <w:noProof/>
                <w:webHidden/>
              </w:rPr>
              <w:t>13</w:t>
            </w:r>
            <w:r w:rsidR="00464001">
              <w:rPr>
                <w:noProof/>
                <w:webHidden/>
              </w:rPr>
              <w:fldChar w:fldCharType="end"/>
            </w:r>
          </w:hyperlink>
        </w:p>
        <w:p w14:paraId="0F9BED48" w14:textId="69875A92" w:rsidR="00464001" w:rsidRDefault="0008452E" w:rsidP="00703F47">
          <w:pPr>
            <w:pStyle w:val="12"/>
            <w:jc w:val="left"/>
            <w:rPr>
              <w:rFonts w:asciiTheme="minorHAnsi" w:eastAsiaTheme="minorEastAsia" w:hAnsiTheme="minorHAnsi"/>
              <w:noProof/>
              <w:sz w:val="22"/>
              <w:szCs w:val="22"/>
              <w:lang w:eastAsia="ru-RU"/>
            </w:rPr>
          </w:pPr>
          <w:hyperlink w:anchor="_Toc528871688" w:history="1">
            <w:r w:rsidR="00464001" w:rsidRPr="005F71B6">
              <w:rPr>
                <w:rStyle w:val="a4"/>
                <w:rFonts w:cs="Times New Roman"/>
                <w:noProof/>
              </w:rPr>
              <w:t>2 Методические подходы к разработке и управлению стратегией  позиционирования</w:t>
            </w:r>
            <w:r w:rsidR="00464001">
              <w:rPr>
                <w:noProof/>
                <w:webHidden/>
              </w:rPr>
              <w:tab/>
            </w:r>
            <w:r w:rsidR="00464001">
              <w:rPr>
                <w:noProof/>
                <w:webHidden/>
              </w:rPr>
              <w:fldChar w:fldCharType="begin"/>
            </w:r>
            <w:r w:rsidR="00464001">
              <w:rPr>
                <w:noProof/>
                <w:webHidden/>
              </w:rPr>
              <w:instrText xml:space="preserve"> PAGEREF _Toc528871688 \h </w:instrText>
            </w:r>
            <w:r w:rsidR="00464001">
              <w:rPr>
                <w:noProof/>
                <w:webHidden/>
              </w:rPr>
            </w:r>
            <w:r w:rsidR="00464001">
              <w:rPr>
                <w:noProof/>
                <w:webHidden/>
              </w:rPr>
              <w:fldChar w:fldCharType="separate"/>
            </w:r>
            <w:r w:rsidR="00A3086E">
              <w:rPr>
                <w:noProof/>
                <w:webHidden/>
              </w:rPr>
              <w:t>18</w:t>
            </w:r>
            <w:r w:rsidR="00464001">
              <w:rPr>
                <w:noProof/>
                <w:webHidden/>
              </w:rPr>
              <w:fldChar w:fldCharType="end"/>
            </w:r>
          </w:hyperlink>
        </w:p>
        <w:p w14:paraId="6BEA9BBA" w14:textId="0E30D921" w:rsidR="00464001" w:rsidRDefault="0008452E" w:rsidP="00703F47">
          <w:pPr>
            <w:pStyle w:val="21"/>
            <w:jc w:val="left"/>
            <w:rPr>
              <w:rFonts w:asciiTheme="minorHAnsi" w:eastAsiaTheme="minorEastAsia" w:hAnsiTheme="minorHAnsi"/>
              <w:noProof/>
              <w:sz w:val="22"/>
              <w:szCs w:val="22"/>
              <w:lang w:eastAsia="ru-RU"/>
            </w:rPr>
          </w:pPr>
          <w:hyperlink w:anchor="_Toc528871689" w:history="1">
            <w:r w:rsidR="00464001" w:rsidRPr="005F71B6">
              <w:rPr>
                <w:rStyle w:val="a4"/>
                <w:rFonts w:cs="Times New Roman"/>
                <w:noProof/>
              </w:rPr>
              <w:t>2.1 Логика и этапы формирования стратегии позиционирования</w:t>
            </w:r>
            <w:r w:rsidR="00464001">
              <w:rPr>
                <w:noProof/>
                <w:webHidden/>
              </w:rPr>
              <w:tab/>
            </w:r>
            <w:r w:rsidR="00464001">
              <w:rPr>
                <w:noProof/>
                <w:webHidden/>
              </w:rPr>
              <w:fldChar w:fldCharType="begin"/>
            </w:r>
            <w:r w:rsidR="00464001">
              <w:rPr>
                <w:noProof/>
                <w:webHidden/>
              </w:rPr>
              <w:instrText xml:space="preserve"> PAGEREF _Toc528871689 \h </w:instrText>
            </w:r>
            <w:r w:rsidR="00464001">
              <w:rPr>
                <w:noProof/>
                <w:webHidden/>
              </w:rPr>
            </w:r>
            <w:r w:rsidR="00464001">
              <w:rPr>
                <w:noProof/>
                <w:webHidden/>
              </w:rPr>
              <w:fldChar w:fldCharType="separate"/>
            </w:r>
            <w:r w:rsidR="00A3086E">
              <w:rPr>
                <w:noProof/>
                <w:webHidden/>
              </w:rPr>
              <w:t>18</w:t>
            </w:r>
            <w:r w:rsidR="00464001">
              <w:rPr>
                <w:noProof/>
                <w:webHidden/>
              </w:rPr>
              <w:fldChar w:fldCharType="end"/>
            </w:r>
          </w:hyperlink>
        </w:p>
        <w:p w14:paraId="22650DBB" w14:textId="2955E742" w:rsidR="00464001" w:rsidRDefault="0008452E" w:rsidP="00703F47">
          <w:pPr>
            <w:pStyle w:val="21"/>
            <w:jc w:val="left"/>
            <w:rPr>
              <w:rFonts w:asciiTheme="minorHAnsi" w:eastAsiaTheme="minorEastAsia" w:hAnsiTheme="minorHAnsi"/>
              <w:noProof/>
              <w:sz w:val="22"/>
              <w:szCs w:val="22"/>
              <w:lang w:eastAsia="ru-RU"/>
            </w:rPr>
          </w:pPr>
          <w:hyperlink w:anchor="_Toc528871690" w:history="1">
            <w:r w:rsidR="00464001" w:rsidRPr="005F71B6">
              <w:rPr>
                <w:rStyle w:val="a4"/>
                <w:rFonts w:cs="Times New Roman"/>
                <w:noProof/>
              </w:rPr>
              <w:t xml:space="preserve">2.2 Современные методы позиционирования торговой компании на рынке </w:t>
            </w:r>
            <w:r w:rsidR="00464001" w:rsidRPr="005F71B6">
              <w:rPr>
                <w:rStyle w:val="a4"/>
                <w:rFonts w:cs="Times New Roman"/>
                <w:noProof/>
                <w:lang w:val="en-US"/>
              </w:rPr>
              <w:t>B</w:t>
            </w:r>
            <w:r w:rsidR="00464001" w:rsidRPr="005F71B6">
              <w:rPr>
                <w:rStyle w:val="a4"/>
                <w:rFonts w:cs="Times New Roman"/>
                <w:noProof/>
              </w:rPr>
              <w:t>2</w:t>
            </w:r>
            <w:r w:rsidR="00464001" w:rsidRPr="005F71B6">
              <w:rPr>
                <w:rStyle w:val="a4"/>
                <w:rFonts w:cs="Times New Roman"/>
                <w:noProof/>
                <w:lang w:val="en-US"/>
              </w:rPr>
              <w:t>C</w:t>
            </w:r>
            <w:r w:rsidR="00464001">
              <w:rPr>
                <w:noProof/>
                <w:webHidden/>
              </w:rPr>
              <w:tab/>
            </w:r>
            <w:r w:rsidR="00464001">
              <w:rPr>
                <w:noProof/>
                <w:webHidden/>
              </w:rPr>
              <w:fldChar w:fldCharType="begin"/>
            </w:r>
            <w:r w:rsidR="00464001">
              <w:rPr>
                <w:noProof/>
                <w:webHidden/>
              </w:rPr>
              <w:instrText xml:space="preserve"> PAGEREF _Toc528871690 \h </w:instrText>
            </w:r>
            <w:r w:rsidR="00464001">
              <w:rPr>
                <w:noProof/>
                <w:webHidden/>
              </w:rPr>
            </w:r>
            <w:r w:rsidR="00464001">
              <w:rPr>
                <w:noProof/>
                <w:webHidden/>
              </w:rPr>
              <w:fldChar w:fldCharType="separate"/>
            </w:r>
            <w:r w:rsidR="00A3086E">
              <w:rPr>
                <w:noProof/>
                <w:webHidden/>
              </w:rPr>
              <w:t>25</w:t>
            </w:r>
            <w:r w:rsidR="00464001">
              <w:rPr>
                <w:noProof/>
                <w:webHidden/>
              </w:rPr>
              <w:fldChar w:fldCharType="end"/>
            </w:r>
          </w:hyperlink>
        </w:p>
        <w:p w14:paraId="19CC8CC9" w14:textId="0AF8E86D" w:rsidR="00464001" w:rsidRDefault="0008452E" w:rsidP="00703F47">
          <w:pPr>
            <w:pStyle w:val="21"/>
            <w:jc w:val="left"/>
            <w:rPr>
              <w:rFonts w:asciiTheme="minorHAnsi" w:eastAsiaTheme="minorEastAsia" w:hAnsiTheme="minorHAnsi"/>
              <w:noProof/>
              <w:sz w:val="22"/>
              <w:szCs w:val="22"/>
              <w:lang w:eastAsia="ru-RU"/>
            </w:rPr>
          </w:pPr>
          <w:hyperlink w:anchor="_Toc528871691" w:history="1">
            <w:r w:rsidR="00E0771F">
              <w:rPr>
                <w:rStyle w:val="a4"/>
                <w:rFonts w:cs="Times New Roman"/>
                <w:noProof/>
              </w:rPr>
              <w:t>2.</w:t>
            </w:r>
            <w:r w:rsidR="001171AC">
              <w:rPr>
                <w:rStyle w:val="a4"/>
                <w:rFonts w:cs="Times New Roman"/>
                <w:noProof/>
              </w:rPr>
              <w:t>3</w:t>
            </w:r>
            <w:r w:rsidR="00464001" w:rsidRPr="005F71B6">
              <w:rPr>
                <w:rStyle w:val="a4"/>
                <w:rFonts w:cs="Times New Roman"/>
                <w:noProof/>
              </w:rPr>
              <w:t>Методические подходы к оценке эффективности стратегии  позиционирования</w:t>
            </w:r>
            <w:r w:rsidR="00464001">
              <w:rPr>
                <w:noProof/>
                <w:webHidden/>
              </w:rPr>
              <w:tab/>
            </w:r>
            <w:r w:rsidR="00464001">
              <w:rPr>
                <w:noProof/>
                <w:webHidden/>
              </w:rPr>
              <w:fldChar w:fldCharType="begin"/>
            </w:r>
            <w:r w:rsidR="00464001">
              <w:rPr>
                <w:noProof/>
                <w:webHidden/>
              </w:rPr>
              <w:instrText xml:space="preserve"> PAGEREF _Toc528871691 \h </w:instrText>
            </w:r>
            <w:r w:rsidR="00464001">
              <w:rPr>
                <w:noProof/>
                <w:webHidden/>
              </w:rPr>
            </w:r>
            <w:r w:rsidR="00464001">
              <w:rPr>
                <w:noProof/>
                <w:webHidden/>
              </w:rPr>
              <w:fldChar w:fldCharType="separate"/>
            </w:r>
            <w:r w:rsidR="00A3086E">
              <w:rPr>
                <w:noProof/>
                <w:webHidden/>
              </w:rPr>
              <w:t>31</w:t>
            </w:r>
            <w:r w:rsidR="00464001">
              <w:rPr>
                <w:noProof/>
                <w:webHidden/>
              </w:rPr>
              <w:fldChar w:fldCharType="end"/>
            </w:r>
          </w:hyperlink>
        </w:p>
        <w:p w14:paraId="5741CA4B" w14:textId="3A46B2FE" w:rsidR="00464001" w:rsidRDefault="0008452E" w:rsidP="00703F47">
          <w:pPr>
            <w:pStyle w:val="12"/>
            <w:jc w:val="left"/>
            <w:rPr>
              <w:rFonts w:asciiTheme="minorHAnsi" w:eastAsiaTheme="minorEastAsia" w:hAnsiTheme="minorHAnsi"/>
              <w:noProof/>
              <w:sz w:val="22"/>
              <w:szCs w:val="22"/>
              <w:lang w:eastAsia="ru-RU"/>
            </w:rPr>
          </w:pPr>
          <w:hyperlink w:anchor="_Toc528871692" w:history="1">
            <w:r w:rsidR="00464001" w:rsidRPr="005F71B6">
              <w:rPr>
                <w:rStyle w:val="a4"/>
                <w:rFonts w:cs="Times New Roman"/>
                <w:noProof/>
              </w:rPr>
              <w:t>3 Пути совершенствования стратегии позиционирования торговой</w:t>
            </w:r>
            <w:r w:rsidR="00FB7DC1">
              <w:rPr>
                <w:rStyle w:val="a4"/>
                <w:rFonts w:cs="Times New Roman"/>
                <w:noProof/>
              </w:rPr>
              <w:br/>
            </w:r>
            <w:r w:rsidR="00464001" w:rsidRPr="005F71B6">
              <w:rPr>
                <w:rStyle w:val="a4"/>
                <w:rFonts w:cs="Times New Roman"/>
                <w:noProof/>
              </w:rPr>
              <w:t xml:space="preserve"> сети</w:t>
            </w:r>
            <w:r w:rsidR="00464001">
              <w:rPr>
                <w:noProof/>
                <w:webHidden/>
              </w:rPr>
              <w:tab/>
            </w:r>
            <w:r w:rsidR="00464001">
              <w:rPr>
                <w:noProof/>
                <w:webHidden/>
              </w:rPr>
              <w:fldChar w:fldCharType="begin"/>
            </w:r>
            <w:r w:rsidR="00464001">
              <w:rPr>
                <w:noProof/>
                <w:webHidden/>
              </w:rPr>
              <w:instrText xml:space="preserve"> PAGEREF _Toc528871692 \h </w:instrText>
            </w:r>
            <w:r w:rsidR="00464001">
              <w:rPr>
                <w:noProof/>
                <w:webHidden/>
              </w:rPr>
            </w:r>
            <w:r w:rsidR="00464001">
              <w:rPr>
                <w:noProof/>
                <w:webHidden/>
              </w:rPr>
              <w:fldChar w:fldCharType="separate"/>
            </w:r>
            <w:r w:rsidR="00A3086E">
              <w:rPr>
                <w:noProof/>
                <w:webHidden/>
              </w:rPr>
              <w:t>37</w:t>
            </w:r>
            <w:r w:rsidR="00464001">
              <w:rPr>
                <w:noProof/>
                <w:webHidden/>
              </w:rPr>
              <w:fldChar w:fldCharType="end"/>
            </w:r>
          </w:hyperlink>
        </w:p>
        <w:p w14:paraId="11FA7FD5" w14:textId="4AD93DFC" w:rsidR="00464001" w:rsidRDefault="0008452E" w:rsidP="00703F47">
          <w:pPr>
            <w:pStyle w:val="21"/>
            <w:tabs>
              <w:tab w:val="left" w:pos="880"/>
            </w:tabs>
            <w:jc w:val="left"/>
            <w:rPr>
              <w:rFonts w:asciiTheme="minorHAnsi" w:eastAsiaTheme="minorEastAsia" w:hAnsiTheme="minorHAnsi"/>
              <w:noProof/>
              <w:sz w:val="22"/>
              <w:szCs w:val="22"/>
              <w:lang w:eastAsia="ru-RU"/>
            </w:rPr>
          </w:pPr>
          <w:hyperlink w:anchor="_Toc528871696" w:history="1">
            <w:r w:rsidR="00464001" w:rsidRPr="005F71B6">
              <w:rPr>
                <w:rStyle w:val="a4"/>
                <w:noProof/>
              </w:rPr>
              <w:t>3.1</w:t>
            </w:r>
            <w:r w:rsidR="001171AC">
              <w:rPr>
                <w:rFonts w:asciiTheme="minorHAnsi" w:eastAsiaTheme="minorEastAsia" w:hAnsiTheme="minorHAnsi"/>
                <w:noProof/>
                <w:sz w:val="22"/>
                <w:szCs w:val="22"/>
                <w:lang w:eastAsia="ru-RU"/>
              </w:rPr>
              <w:t xml:space="preserve"> </w:t>
            </w:r>
            <w:r w:rsidR="00464001" w:rsidRPr="005F71B6">
              <w:rPr>
                <w:rStyle w:val="a4"/>
                <w:noProof/>
              </w:rPr>
              <w:t xml:space="preserve">Анализ рыночного положения (комппании) на российском рынке </w:t>
            </w:r>
            <w:r w:rsidR="00464001" w:rsidRPr="005F71B6">
              <w:rPr>
                <w:rStyle w:val="a4"/>
                <w:noProof/>
                <w:lang w:val="en-US"/>
              </w:rPr>
              <w:t>B</w:t>
            </w:r>
            <w:r w:rsidR="00464001" w:rsidRPr="005F71B6">
              <w:rPr>
                <w:rStyle w:val="a4"/>
                <w:noProof/>
              </w:rPr>
              <w:t>2</w:t>
            </w:r>
            <w:r w:rsidR="00464001" w:rsidRPr="005F71B6">
              <w:rPr>
                <w:rStyle w:val="a4"/>
                <w:noProof/>
                <w:lang w:val="en-US"/>
              </w:rPr>
              <w:t>C</w:t>
            </w:r>
            <w:r w:rsidR="00FB7DC1" w:rsidRPr="00FB7DC1">
              <w:rPr>
                <w:rStyle w:val="a4"/>
                <w:noProof/>
                <w:webHidden/>
                <w:lang w:val="en-US"/>
              </w:rPr>
              <w:tab/>
            </w:r>
            <w:r w:rsidR="00464001">
              <w:rPr>
                <w:noProof/>
                <w:webHidden/>
              </w:rPr>
              <w:tab/>
            </w:r>
            <w:r w:rsidR="00464001">
              <w:rPr>
                <w:noProof/>
                <w:webHidden/>
              </w:rPr>
              <w:fldChar w:fldCharType="begin"/>
            </w:r>
            <w:r w:rsidR="00464001">
              <w:rPr>
                <w:noProof/>
                <w:webHidden/>
              </w:rPr>
              <w:instrText xml:space="preserve"> PAGEREF _Toc528871696 \h </w:instrText>
            </w:r>
            <w:r w:rsidR="00464001">
              <w:rPr>
                <w:noProof/>
                <w:webHidden/>
              </w:rPr>
            </w:r>
            <w:r w:rsidR="00464001">
              <w:rPr>
                <w:noProof/>
                <w:webHidden/>
              </w:rPr>
              <w:fldChar w:fldCharType="separate"/>
            </w:r>
            <w:r w:rsidR="00A3086E">
              <w:rPr>
                <w:noProof/>
                <w:webHidden/>
              </w:rPr>
              <w:t>37</w:t>
            </w:r>
            <w:r w:rsidR="00464001">
              <w:rPr>
                <w:noProof/>
                <w:webHidden/>
              </w:rPr>
              <w:fldChar w:fldCharType="end"/>
            </w:r>
          </w:hyperlink>
        </w:p>
        <w:p w14:paraId="5206C706" w14:textId="29F08F6E" w:rsidR="00464001" w:rsidRDefault="0008452E" w:rsidP="00703F47">
          <w:pPr>
            <w:pStyle w:val="21"/>
            <w:tabs>
              <w:tab w:val="left" w:pos="880"/>
            </w:tabs>
            <w:jc w:val="left"/>
            <w:rPr>
              <w:rFonts w:asciiTheme="minorHAnsi" w:eastAsiaTheme="minorEastAsia" w:hAnsiTheme="minorHAnsi"/>
              <w:noProof/>
              <w:sz w:val="22"/>
              <w:szCs w:val="22"/>
              <w:lang w:eastAsia="ru-RU"/>
            </w:rPr>
          </w:pPr>
          <w:hyperlink w:anchor="_Toc528871697" w:history="1">
            <w:r w:rsidR="00464001" w:rsidRPr="005F71B6">
              <w:rPr>
                <w:rStyle w:val="a4"/>
                <w:rFonts w:cs="Times New Roman"/>
                <w:noProof/>
              </w:rPr>
              <w:t>3.2</w:t>
            </w:r>
            <w:r w:rsidR="00703F47">
              <w:rPr>
                <w:rStyle w:val="a4"/>
                <w:rFonts w:cs="Times New Roman"/>
                <w:noProof/>
              </w:rPr>
              <w:t xml:space="preserve"> </w:t>
            </w:r>
            <w:r w:rsidR="00464001" w:rsidRPr="005F71B6">
              <w:rPr>
                <w:rStyle w:val="a4"/>
                <w:rFonts w:cs="Times New Roman"/>
                <w:noProof/>
              </w:rPr>
              <w:t>Анализ маркетинговых проблем компании «Hoff»</w:t>
            </w:r>
            <w:r w:rsidR="00464001">
              <w:rPr>
                <w:noProof/>
                <w:webHidden/>
              </w:rPr>
              <w:tab/>
            </w:r>
            <w:r w:rsidR="00464001">
              <w:rPr>
                <w:noProof/>
                <w:webHidden/>
              </w:rPr>
              <w:fldChar w:fldCharType="begin"/>
            </w:r>
            <w:r w:rsidR="00464001">
              <w:rPr>
                <w:noProof/>
                <w:webHidden/>
              </w:rPr>
              <w:instrText xml:space="preserve"> PAGEREF _Toc528871697 \h </w:instrText>
            </w:r>
            <w:r w:rsidR="00464001">
              <w:rPr>
                <w:noProof/>
                <w:webHidden/>
              </w:rPr>
            </w:r>
            <w:r w:rsidR="00464001">
              <w:rPr>
                <w:noProof/>
                <w:webHidden/>
              </w:rPr>
              <w:fldChar w:fldCharType="separate"/>
            </w:r>
            <w:r w:rsidR="00A3086E">
              <w:rPr>
                <w:noProof/>
                <w:webHidden/>
              </w:rPr>
              <w:t>45</w:t>
            </w:r>
            <w:r w:rsidR="00464001">
              <w:rPr>
                <w:noProof/>
                <w:webHidden/>
              </w:rPr>
              <w:fldChar w:fldCharType="end"/>
            </w:r>
          </w:hyperlink>
        </w:p>
        <w:p w14:paraId="690E174E" w14:textId="06ED7D45" w:rsidR="00464001" w:rsidRDefault="0008452E" w:rsidP="00703F47">
          <w:pPr>
            <w:pStyle w:val="21"/>
            <w:tabs>
              <w:tab w:val="left" w:pos="880"/>
            </w:tabs>
            <w:jc w:val="left"/>
            <w:rPr>
              <w:rFonts w:asciiTheme="minorHAnsi" w:eastAsiaTheme="minorEastAsia" w:hAnsiTheme="minorHAnsi"/>
              <w:noProof/>
              <w:sz w:val="22"/>
              <w:szCs w:val="22"/>
              <w:lang w:eastAsia="ru-RU"/>
            </w:rPr>
          </w:pPr>
          <w:hyperlink w:anchor="_Toc528871698" w:history="1">
            <w:r w:rsidR="00464001" w:rsidRPr="005F71B6">
              <w:rPr>
                <w:rStyle w:val="a4"/>
                <w:rFonts w:cs="Times New Roman"/>
                <w:noProof/>
              </w:rPr>
              <w:t>3.3</w:t>
            </w:r>
            <w:r w:rsidR="001171AC">
              <w:rPr>
                <w:rFonts w:asciiTheme="minorHAnsi" w:eastAsiaTheme="minorEastAsia" w:hAnsiTheme="minorHAnsi"/>
                <w:noProof/>
                <w:sz w:val="22"/>
                <w:szCs w:val="22"/>
                <w:lang w:eastAsia="ru-RU"/>
              </w:rPr>
              <w:t xml:space="preserve"> </w:t>
            </w:r>
            <w:r w:rsidR="00464001" w:rsidRPr="005F71B6">
              <w:rPr>
                <w:rStyle w:val="a4"/>
                <w:rFonts w:cs="Times New Roman"/>
                <w:noProof/>
              </w:rPr>
              <w:t>Разработка рекомендаций по совершенствованию стратегии  позиционирования сети гипермаркетов «</w:t>
            </w:r>
            <w:r w:rsidR="00464001" w:rsidRPr="005F71B6">
              <w:rPr>
                <w:rStyle w:val="a4"/>
                <w:rFonts w:cs="Times New Roman"/>
                <w:noProof/>
                <w:lang w:val="en-US"/>
              </w:rPr>
              <w:t>Hoff</w:t>
            </w:r>
            <w:r w:rsidR="00464001" w:rsidRPr="005F71B6">
              <w:rPr>
                <w:rStyle w:val="a4"/>
                <w:rFonts w:cs="Times New Roman"/>
                <w:noProof/>
              </w:rPr>
              <w:t>»</w:t>
            </w:r>
            <w:r w:rsidR="00464001">
              <w:rPr>
                <w:noProof/>
                <w:webHidden/>
              </w:rPr>
              <w:tab/>
            </w:r>
            <w:r w:rsidR="00464001">
              <w:rPr>
                <w:noProof/>
                <w:webHidden/>
              </w:rPr>
              <w:fldChar w:fldCharType="begin"/>
            </w:r>
            <w:r w:rsidR="00464001">
              <w:rPr>
                <w:noProof/>
                <w:webHidden/>
              </w:rPr>
              <w:instrText xml:space="preserve"> PAGEREF _Toc528871698 \h </w:instrText>
            </w:r>
            <w:r w:rsidR="00464001">
              <w:rPr>
                <w:noProof/>
                <w:webHidden/>
              </w:rPr>
            </w:r>
            <w:r w:rsidR="00464001">
              <w:rPr>
                <w:noProof/>
                <w:webHidden/>
              </w:rPr>
              <w:fldChar w:fldCharType="separate"/>
            </w:r>
            <w:r w:rsidR="00A3086E">
              <w:rPr>
                <w:noProof/>
                <w:webHidden/>
              </w:rPr>
              <w:t>54</w:t>
            </w:r>
            <w:r w:rsidR="00464001">
              <w:rPr>
                <w:noProof/>
                <w:webHidden/>
              </w:rPr>
              <w:fldChar w:fldCharType="end"/>
            </w:r>
          </w:hyperlink>
        </w:p>
        <w:p w14:paraId="5CA0FB47" w14:textId="6809DE2A" w:rsidR="00464001" w:rsidRDefault="0008452E" w:rsidP="00703F47">
          <w:pPr>
            <w:pStyle w:val="12"/>
            <w:jc w:val="left"/>
            <w:rPr>
              <w:rFonts w:asciiTheme="minorHAnsi" w:eastAsiaTheme="minorEastAsia" w:hAnsiTheme="minorHAnsi"/>
              <w:noProof/>
              <w:sz w:val="22"/>
              <w:szCs w:val="22"/>
              <w:lang w:eastAsia="ru-RU"/>
            </w:rPr>
          </w:pPr>
          <w:hyperlink w:anchor="_Toc528871699" w:history="1">
            <w:r w:rsidR="00464001" w:rsidRPr="005F71B6">
              <w:rPr>
                <w:rStyle w:val="a4"/>
                <w:rFonts w:cs="Times New Roman"/>
                <w:noProof/>
              </w:rPr>
              <w:t>Заключение</w:t>
            </w:r>
            <w:r w:rsidR="00464001">
              <w:rPr>
                <w:noProof/>
                <w:webHidden/>
              </w:rPr>
              <w:tab/>
            </w:r>
            <w:r w:rsidR="00464001">
              <w:rPr>
                <w:noProof/>
                <w:webHidden/>
              </w:rPr>
              <w:fldChar w:fldCharType="begin"/>
            </w:r>
            <w:r w:rsidR="00464001">
              <w:rPr>
                <w:noProof/>
                <w:webHidden/>
              </w:rPr>
              <w:instrText xml:space="preserve"> PAGEREF _Toc528871699 \h </w:instrText>
            </w:r>
            <w:r w:rsidR="00464001">
              <w:rPr>
                <w:noProof/>
                <w:webHidden/>
              </w:rPr>
            </w:r>
            <w:r w:rsidR="00464001">
              <w:rPr>
                <w:noProof/>
                <w:webHidden/>
              </w:rPr>
              <w:fldChar w:fldCharType="separate"/>
            </w:r>
            <w:r w:rsidR="00A3086E">
              <w:rPr>
                <w:noProof/>
                <w:webHidden/>
              </w:rPr>
              <w:t>63</w:t>
            </w:r>
            <w:r w:rsidR="00464001">
              <w:rPr>
                <w:noProof/>
                <w:webHidden/>
              </w:rPr>
              <w:fldChar w:fldCharType="end"/>
            </w:r>
          </w:hyperlink>
        </w:p>
        <w:p w14:paraId="26D4BADF" w14:textId="66306CD5" w:rsidR="00464001" w:rsidRDefault="0008452E" w:rsidP="00703F47">
          <w:pPr>
            <w:pStyle w:val="12"/>
            <w:jc w:val="left"/>
            <w:rPr>
              <w:rFonts w:asciiTheme="minorHAnsi" w:eastAsiaTheme="minorEastAsia" w:hAnsiTheme="minorHAnsi"/>
              <w:noProof/>
              <w:sz w:val="22"/>
              <w:szCs w:val="22"/>
              <w:lang w:eastAsia="ru-RU"/>
            </w:rPr>
          </w:pPr>
          <w:hyperlink w:anchor="_Toc528871700" w:history="1">
            <w:r w:rsidR="00464001" w:rsidRPr="005F71B6">
              <w:rPr>
                <w:rStyle w:val="a4"/>
                <w:rFonts w:cs="Times New Roman"/>
                <w:noProof/>
              </w:rPr>
              <w:t>Список использованной литературы</w:t>
            </w:r>
            <w:r w:rsidR="00464001">
              <w:rPr>
                <w:noProof/>
                <w:webHidden/>
              </w:rPr>
              <w:tab/>
            </w:r>
            <w:r w:rsidR="00464001">
              <w:rPr>
                <w:noProof/>
                <w:webHidden/>
              </w:rPr>
              <w:fldChar w:fldCharType="begin"/>
            </w:r>
            <w:r w:rsidR="00464001">
              <w:rPr>
                <w:noProof/>
                <w:webHidden/>
              </w:rPr>
              <w:instrText xml:space="preserve"> PAGEREF _Toc528871700 \h </w:instrText>
            </w:r>
            <w:r w:rsidR="00464001">
              <w:rPr>
                <w:noProof/>
                <w:webHidden/>
              </w:rPr>
            </w:r>
            <w:r w:rsidR="00464001">
              <w:rPr>
                <w:noProof/>
                <w:webHidden/>
              </w:rPr>
              <w:fldChar w:fldCharType="separate"/>
            </w:r>
            <w:r w:rsidR="00A3086E">
              <w:rPr>
                <w:noProof/>
                <w:webHidden/>
              </w:rPr>
              <w:t>64</w:t>
            </w:r>
            <w:r w:rsidR="00464001">
              <w:rPr>
                <w:noProof/>
                <w:webHidden/>
              </w:rPr>
              <w:fldChar w:fldCharType="end"/>
            </w:r>
          </w:hyperlink>
        </w:p>
        <w:p w14:paraId="4A11BBF4" w14:textId="77777777" w:rsidR="00464001" w:rsidRPr="00464001" w:rsidRDefault="00464001" w:rsidP="00464001">
          <w:pPr>
            <w:ind w:firstLine="0"/>
            <w:rPr>
              <w:b/>
              <w:bCs/>
            </w:rPr>
          </w:pPr>
          <w:r>
            <w:rPr>
              <w:b/>
              <w:bCs/>
            </w:rPr>
            <w:fldChar w:fldCharType="end"/>
          </w:r>
        </w:p>
      </w:sdtContent>
    </w:sdt>
    <w:bookmarkStart w:id="3" w:name="_Toc528871683" w:displacedByCustomXml="prev"/>
    <w:p w14:paraId="2564494C" w14:textId="77777777" w:rsidR="00464001" w:rsidRDefault="00464001" w:rsidP="00464001">
      <w:pPr>
        <w:pStyle w:val="1"/>
        <w:jc w:val="both"/>
        <w:rPr>
          <w:rFonts w:cs="Times New Roman"/>
        </w:rPr>
        <w:sectPr w:rsidR="00464001" w:rsidSect="00FC22CC">
          <w:headerReference w:type="default" r:id="rId8"/>
          <w:headerReference w:type="first" r:id="rId9"/>
          <w:pgSz w:w="11906" w:h="16838"/>
          <w:pgMar w:top="1134" w:right="850" w:bottom="1134" w:left="1701" w:header="708" w:footer="708" w:gutter="0"/>
          <w:cols w:space="708"/>
          <w:titlePg/>
          <w:docGrid w:linePitch="381"/>
        </w:sectPr>
      </w:pPr>
    </w:p>
    <w:p w14:paraId="135CB14B" w14:textId="77777777" w:rsidR="00E808FA" w:rsidRDefault="00FA0862" w:rsidP="009A13AA">
      <w:pPr>
        <w:pStyle w:val="1"/>
        <w:rPr>
          <w:rFonts w:cs="Times New Roman"/>
        </w:rPr>
      </w:pPr>
      <w:r w:rsidRPr="002C5876">
        <w:rPr>
          <w:rFonts w:cs="Times New Roman"/>
        </w:rPr>
        <w:lastRenderedPageBreak/>
        <w:t>Введение</w:t>
      </w:r>
      <w:bookmarkEnd w:id="2"/>
      <w:bookmarkEnd w:id="3"/>
    </w:p>
    <w:p w14:paraId="660A4510" w14:textId="77777777" w:rsidR="00092142" w:rsidRPr="00092142" w:rsidRDefault="00092142" w:rsidP="00092142"/>
    <w:p w14:paraId="33086735" w14:textId="77777777" w:rsidR="00A43F6A" w:rsidRDefault="00A43F6A" w:rsidP="00374F04">
      <w:pPr>
        <w:rPr>
          <w:rFonts w:cs="Times New Roman"/>
        </w:rPr>
      </w:pPr>
      <w:r w:rsidRPr="00A43F6A">
        <w:rPr>
          <w:rFonts w:cs="Times New Roman"/>
        </w:rPr>
        <w:t xml:space="preserve">Позиционирование товара на рынке </w:t>
      </w:r>
      <w:r w:rsidR="001E2B52">
        <w:rPr>
          <w:rFonts w:cs="Times New Roman"/>
        </w:rPr>
        <w:t xml:space="preserve">– </w:t>
      </w:r>
      <w:r w:rsidRPr="00A43F6A">
        <w:rPr>
          <w:rFonts w:cs="Times New Roman"/>
        </w:rPr>
        <w:t>маркетинговый процесс, помогающий определить конкурентно выигрышное положение компании на рынке. Позиционирование продукта на рынке является первым шагом при разработке стратегии продвижения, определяет прямых и косвенных конкурентов и помогает компании проложить четкий курс на долгосрочный успех в отрасли.</w:t>
      </w:r>
    </w:p>
    <w:p w14:paraId="646C2169" w14:textId="77777777" w:rsidR="00374F04" w:rsidRDefault="00C14F5B" w:rsidP="00374F04">
      <w:pPr>
        <w:rPr>
          <w:rFonts w:cs="Times New Roman"/>
        </w:rPr>
      </w:pPr>
      <w:r>
        <w:rPr>
          <w:rFonts w:cs="Times New Roman"/>
        </w:rPr>
        <w:t xml:space="preserve">Задача сформированного </w:t>
      </w:r>
      <w:r w:rsidR="00374F04">
        <w:rPr>
          <w:rFonts w:cs="Times New Roman"/>
        </w:rPr>
        <w:t xml:space="preserve">позиционирования – </w:t>
      </w:r>
      <w:r w:rsidR="00374F04" w:rsidRPr="00374F04">
        <w:rPr>
          <w:rFonts w:cs="Times New Roman"/>
        </w:rPr>
        <w:t xml:space="preserve">связать продукт с требуемыми характеристиками, свойствами, эмоциями; быстро сформировать правильное знание и понимание товара и склонить выбор потребителя </w:t>
      </w:r>
      <w:r w:rsidR="00374F04">
        <w:rPr>
          <w:rFonts w:cs="Times New Roman"/>
        </w:rPr>
        <w:t>в пользу бренда вашей компании.</w:t>
      </w:r>
    </w:p>
    <w:p w14:paraId="234AAC16" w14:textId="77777777" w:rsidR="00C14F5B" w:rsidRDefault="00C14F5B" w:rsidP="00374F04">
      <w:pPr>
        <w:rPr>
          <w:rFonts w:cs="Times New Roman"/>
        </w:rPr>
      </w:pPr>
      <w:r w:rsidRPr="00C14F5B">
        <w:rPr>
          <w:rFonts w:cs="Times New Roman"/>
        </w:rPr>
        <w:t>Теория конкурентного позиционирования является основой любого бизнеса, и к ее разработке следует подходить очень ответственно. Верная стратегия позиционирования позволяет в кратчайшие сроки стать на шаг впереди от ваших основных конкурентов, обеспечив компании долгосрочный рост и финансовую стабильность</w:t>
      </w:r>
    </w:p>
    <w:p w14:paraId="02B893E6" w14:textId="77777777" w:rsidR="00C14F5B" w:rsidRPr="00374F04" w:rsidRDefault="00C14F5B" w:rsidP="00C14F5B">
      <w:pPr>
        <w:rPr>
          <w:rFonts w:cs="Times New Roman"/>
        </w:rPr>
      </w:pPr>
      <w:r w:rsidRPr="00C14F5B">
        <w:rPr>
          <w:rFonts w:cs="Times New Roman"/>
        </w:rPr>
        <w:t xml:space="preserve">Цель данной работы – </w:t>
      </w:r>
      <w:r w:rsidR="00484C0B" w:rsidRPr="00484C0B">
        <w:rPr>
          <w:rFonts w:cs="Times New Roman"/>
        </w:rPr>
        <w:t>на основе стратегического анализ</w:t>
      </w:r>
      <w:r w:rsidR="00484C0B">
        <w:rPr>
          <w:rFonts w:cs="Times New Roman"/>
        </w:rPr>
        <w:t>а рыночного положения компании «</w:t>
      </w:r>
      <w:proofErr w:type="spellStart"/>
      <w:r w:rsidR="00484C0B" w:rsidRPr="00484C0B">
        <w:rPr>
          <w:rFonts w:cs="Times New Roman"/>
        </w:rPr>
        <w:t>Нoff</w:t>
      </w:r>
      <w:proofErr w:type="spellEnd"/>
      <w:r w:rsidR="00484C0B">
        <w:rPr>
          <w:rFonts w:cs="Times New Roman"/>
        </w:rPr>
        <w:t>»</w:t>
      </w:r>
      <w:r w:rsidR="00484C0B" w:rsidRPr="00484C0B">
        <w:rPr>
          <w:rFonts w:cs="Times New Roman"/>
        </w:rPr>
        <w:t xml:space="preserve"> и ее маркетинговой стратегии разработать рекомендации по расширению стратегии позиционирования компании на региональном рынке.</w:t>
      </w:r>
    </w:p>
    <w:p w14:paraId="7E0E921A" w14:textId="77777777" w:rsidR="00C14F5B" w:rsidRPr="00C14F5B" w:rsidRDefault="00C14F5B" w:rsidP="00C14F5B">
      <w:pPr>
        <w:rPr>
          <w:rFonts w:cs="Times New Roman"/>
        </w:rPr>
      </w:pPr>
      <w:r w:rsidRPr="00C14F5B">
        <w:rPr>
          <w:rFonts w:cs="Times New Roman"/>
        </w:rPr>
        <w:t xml:space="preserve">Предмет исследования – </w:t>
      </w:r>
      <w:r w:rsidR="00484C0B" w:rsidRPr="00484C0B">
        <w:rPr>
          <w:rFonts w:cs="Times New Roman"/>
        </w:rPr>
        <w:t>основные элементы маркетинговой стратегии компании, направления, тактики и инструменты позиционирования компании на региональном рынке.</w:t>
      </w:r>
    </w:p>
    <w:p w14:paraId="1007EE74" w14:textId="77777777" w:rsidR="00C14F5B" w:rsidRPr="00C14F5B" w:rsidRDefault="00C14F5B" w:rsidP="00C14F5B">
      <w:pPr>
        <w:rPr>
          <w:rFonts w:cs="Times New Roman"/>
        </w:rPr>
      </w:pPr>
      <w:r w:rsidRPr="00C14F5B">
        <w:rPr>
          <w:rFonts w:cs="Times New Roman"/>
        </w:rPr>
        <w:t xml:space="preserve">Объект исследования – компания </w:t>
      </w:r>
      <w:r>
        <w:rPr>
          <w:rFonts w:cs="Times New Roman"/>
        </w:rPr>
        <w:t>«</w:t>
      </w:r>
      <w:r>
        <w:rPr>
          <w:rFonts w:cs="Times New Roman"/>
          <w:lang w:val="en-US"/>
        </w:rPr>
        <w:t>Hoff</w:t>
      </w:r>
      <w:r>
        <w:rPr>
          <w:rFonts w:cs="Times New Roman"/>
        </w:rPr>
        <w:t>»</w:t>
      </w:r>
      <w:r w:rsidRPr="00C14F5B">
        <w:rPr>
          <w:rFonts w:cs="Times New Roman"/>
        </w:rPr>
        <w:t>.</w:t>
      </w:r>
    </w:p>
    <w:p w14:paraId="1B539E0D" w14:textId="77777777" w:rsidR="00C14F5B" w:rsidRPr="002C5876" w:rsidRDefault="00AF3223" w:rsidP="00C14F5B">
      <w:pPr>
        <w:rPr>
          <w:rFonts w:cs="Times New Roman"/>
        </w:rPr>
      </w:pPr>
      <w:r w:rsidRPr="002C5876">
        <w:rPr>
          <w:rFonts w:cs="Times New Roman"/>
        </w:rPr>
        <w:t xml:space="preserve">Актуальность данной работы обусловлена усложнением поведенческих моделей, которыми руководствуются потребители при </w:t>
      </w:r>
      <w:r w:rsidR="00A91A34" w:rsidRPr="002C5876">
        <w:rPr>
          <w:rFonts w:cs="Times New Roman"/>
        </w:rPr>
        <w:t>выборе</w:t>
      </w:r>
      <w:r w:rsidRPr="002C5876">
        <w:rPr>
          <w:rFonts w:cs="Times New Roman"/>
        </w:rPr>
        <w:t xml:space="preserve"> товаров или услуг</w:t>
      </w:r>
      <w:r w:rsidR="00A91A34" w:rsidRPr="002C5876">
        <w:rPr>
          <w:rFonts w:cs="Times New Roman"/>
        </w:rPr>
        <w:t xml:space="preserve"> для дальнейшего потребления</w:t>
      </w:r>
      <w:r w:rsidRPr="002C5876">
        <w:rPr>
          <w:rFonts w:cs="Times New Roman"/>
        </w:rPr>
        <w:t xml:space="preserve">, </w:t>
      </w:r>
      <w:r w:rsidR="00A91A34" w:rsidRPr="002C5876">
        <w:rPr>
          <w:rFonts w:cs="Times New Roman"/>
        </w:rPr>
        <w:t>а также активным ростом конкуренции вкупе с широким выбором форматов</w:t>
      </w:r>
      <w:r w:rsidR="00C14F5B">
        <w:rPr>
          <w:rFonts w:cs="Times New Roman"/>
        </w:rPr>
        <w:t xml:space="preserve">. </w:t>
      </w:r>
      <w:r w:rsidR="008A7816" w:rsidRPr="002C5876">
        <w:rPr>
          <w:rFonts w:cs="Times New Roman"/>
        </w:rPr>
        <w:t>Сегодня для того, чтобы</w:t>
      </w:r>
      <w:r w:rsidR="003362A1" w:rsidRPr="002C5876">
        <w:rPr>
          <w:rFonts w:cs="Times New Roman"/>
        </w:rPr>
        <w:t xml:space="preserve"> быть в потоке</w:t>
      </w:r>
      <w:r w:rsidRPr="002C5876">
        <w:rPr>
          <w:rFonts w:cs="Times New Roman"/>
        </w:rPr>
        <w:t xml:space="preserve"> и выстоять </w:t>
      </w:r>
      <w:r w:rsidR="00A91A34" w:rsidRPr="002C5876">
        <w:rPr>
          <w:rFonts w:cs="Times New Roman"/>
        </w:rPr>
        <w:t xml:space="preserve">в рыночной борьбе, необходимо выстроить </w:t>
      </w:r>
      <w:r w:rsidR="001E2B52">
        <w:rPr>
          <w:rFonts w:cs="Times New Roman"/>
        </w:rPr>
        <w:t xml:space="preserve">в сознании потребителей </w:t>
      </w:r>
      <w:r w:rsidR="00C14F5B">
        <w:rPr>
          <w:rFonts w:cs="Times New Roman"/>
        </w:rPr>
        <w:t>ч</w:t>
      </w:r>
      <w:r w:rsidR="001E2B52">
        <w:rPr>
          <w:rFonts w:cs="Times New Roman"/>
        </w:rPr>
        <w:t>етки</w:t>
      </w:r>
      <w:r w:rsidR="00C14F5B">
        <w:rPr>
          <w:rFonts w:cs="Times New Roman"/>
        </w:rPr>
        <w:t xml:space="preserve">й </w:t>
      </w:r>
      <w:r w:rsidR="001E2B52">
        <w:rPr>
          <w:rFonts w:cs="Times New Roman"/>
        </w:rPr>
        <w:t xml:space="preserve">положительный </w:t>
      </w:r>
      <w:r w:rsidR="00C14F5B">
        <w:rPr>
          <w:rFonts w:cs="Times New Roman"/>
        </w:rPr>
        <w:t xml:space="preserve">образ компании и </w:t>
      </w:r>
      <w:r w:rsidR="001E2B52">
        <w:rPr>
          <w:rFonts w:cs="Times New Roman"/>
        </w:rPr>
        <w:t>ее продукции</w:t>
      </w:r>
      <w:r w:rsidR="00A91A34" w:rsidRPr="002C5876">
        <w:rPr>
          <w:rFonts w:cs="Times New Roman"/>
        </w:rPr>
        <w:t xml:space="preserve">, </w:t>
      </w:r>
      <w:r w:rsidR="001E2B52">
        <w:rPr>
          <w:rFonts w:cs="Times New Roman"/>
        </w:rPr>
        <w:t xml:space="preserve">который станет </w:t>
      </w:r>
      <w:r w:rsidR="001E2B52">
        <w:rPr>
          <w:rFonts w:cs="Times New Roman"/>
        </w:rPr>
        <w:lastRenderedPageBreak/>
        <w:t>решающим фактором принятия решения</w:t>
      </w:r>
      <w:r w:rsidR="00EA243A" w:rsidRPr="002C5876">
        <w:rPr>
          <w:rFonts w:cs="Times New Roman"/>
        </w:rPr>
        <w:t xml:space="preserve">. </w:t>
      </w:r>
      <w:r w:rsidR="001E2B52">
        <w:rPr>
          <w:rFonts w:cs="Times New Roman"/>
        </w:rPr>
        <w:t>Стратегия позиционирования</w:t>
      </w:r>
      <w:r w:rsidR="00EA243A" w:rsidRPr="002C5876">
        <w:rPr>
          <w:rFonts w:cs="Times New Roman"/>
        </w:rPr>
        <w:t xml:space="preserve"> являются одним из инструментов</w:t>
      </w:r>
      <w:r w:rsidR="001E2B52">
        <w:rPr>
          <w:rFonts w:cs="Times New Roman"/>
        </w:rPr>
        <w:t xml:space="preserve"> маркетинга в борьбе за внимание и выбор аудитории</w:t>
      </w:r>
      <w:r w:rsidR="00EA243A" w:rsidRPr="002C5876">
        <w:rPr>
          <w:rFonts w:cs="Times New Roman"/>
        </w:rPr>
        <w:t>.</w:t>
      </w:r>
    </w:p>
    <w:p w14:paraId="71E31E41" w14:textId="77777777" w:rsidR="003F468F" w:rsidRPr="002C5876" w:rsidRDefault="003F468F" w:rsidP="00044126">
      <w:pPr>
        <w:spacing w:before="240"/>
        <w:rPr>
          <w:rFonts w:cs="Times New Roman"/>
        </w:rPr>
      </w:pPr>
      <w:r w:rsidRPr="002C5876">
        <w:rPr>
          <w:rFonts w:cs="Times New Roman"/>
        </w:rPr>
        <w:t>Задачи курсовой работы:</w:t>
      </w:r>
    </w:p>
    <w:p w14:paraId="310C9308" w14:textId="77777777" w:rsidR="009006DB" w:rsidRPr="002C5876" w:rsidRDefault="001B402A" w:rsidP="00336A32">
      <w:pPr>
        <w:pStyle w:val="a3"/>
        <w:numPr>
          <w:ilvl w:val="0"/>
          <w:numId w:val="1"/>
        </w:numPr>
        <w:tabs>
          <w:tab w:val="left" w:pos="851"/>
        </w:tabs>
        <w:ind w:left="0" w:firstLine="567"/>
        <w:rPr>
          <w:rFonts w:cs="Times New Roman"/>
        </w:rPr>
      </w:pPr>
      <w:r w:rsidRPr="002C5876">
        <w:rPr>
          <w:rFonts w:cs="Times New Roman"/>
        </w:rPr>
        <w:t xml:space="preserve">сформировать знания и умения в области </w:t>
      </w:r>
      <w:r w:rsidR="00C14F5B">
        <w:rPr>
          <w:rFonts w:cs="Times New Roman"/>
        </w:rPr>
        <w:t>формирования</w:t>
      </w:r>
      <w:r w:rsidRPr="002C5876">
        <w:rPr>
          <w:rFonts w:cs="Times New Roman"/>
        </w:rPr>
        <w:t xml:space="preserve"> </w:t>
      </w:r>
      <w:r w:rsidR="00C14F5B">
        <w:rPr>
          <w:rFonts w:cs="Times New Roman"/>
        </w:rPr>
        <w:t>стратегии позиционирования компании на рынке</w:t>
      </w:r>
      <w:r w:rsidRPr="002C5876">
        <w:rPr>
          <w:rFonts w:cs="Times New Roman"/>
        </w:rPr>
        <w:t>;</w:t>
      </w:r>
    </w:p>
    <w:p w14:paraId="4A7177A4" w14:textId="77777777" w:rsidR="00777F08" w:rsidRPr="002C5876" w:rsidRDefault="001B402A" w:rsidP="00336A32">
      <w:pPr>
        <w:pStyle w:val="a3"/>
        <w:numPr>
          <w:ilvl w:val="0"/>
          <w:numId w:val="1"/>
        </w:numPr>
        <w:tabs>
          <w:tab w:val="left" w:pos="851"/>
        </w:tabs>
        <w:ind w:left="0" w:firstLine="567"/>
        <w:rPr>
          <w:rFonts w:cs="Times New Roman"/>
        </w:rPr>
      </w:pPr>
      <w:r w:rsidRPr="002C5876">
        <w:rPr>
          <w:rFonts w:cs="Times New Roman"/>
        </w:rPr>
        <w:t xml:space="preserve">научить комплексному применению </w:t>
      </w:r>
      <w:r w:rsidR="00C14F5B">
        <w:rPr>
          <w:rFonts w:cs="Times New Roman"/>
        </w:rPr>
        <w:t>методов позиционирования</w:t>
      </w:r>
      <w:r w:rsidRPr="002C5876">
        <w:rPr>
          <w:rFonts w:cs="Times New Roman"/>
        </w:rPr>
        <w:t>;</w:t>
      </w:r>
    </w:p>
    <w:p w14:paraId="7E07B155" w14:textId="77777777" w:rsidR="00777F08" w:rsidRPr="002C5876" w:rsidRDefault="001B402A" w:rsidP="00336A32">
      <w:pPr>
        <w:pStyle w:val="a3"/>
        <w:numPr>
          <w:ilvl w:val="0"/>
          <w:numId w:val="1"/>
        </w:numPr>
        <w:tabs>
          <w:tab w:val="left" w:pos="851"/>
        </w:tabs>
        <w:ind w:left="0" w:firstLine="567"/>
        <w:rPr>
          <w:rFonts w:cs="Times New Roman"/>
        </w:rPr>
      </w:pPr>
      <w:r w:rsidRPr="002C5876">
        <w:rPr>
          <w:rFonts w:cs="Times New Roman"/>
        </w:rPr>
        <w:t xml:space="preserve">выработать логику и исследовательские навыки во взаимосвязи </w:t>
      </w:r>
      <w:r w:rsidRPr="002C5876">
        <w:rPr>
          <w:rFonts w:cs="Times New Roman"/>
        </w:rPr>
        <w:br/>
        <w:t xml:space="preserve">теоретического, методического и практического аспектов; </w:t>
      </w:r>
    </w:p>
    <w:p w14:paraId="082AF328" w14:textId="77777777" w:rsidR="00261439" w:rsidRPr="002C5876" w:rsidRDefault="001B402A" w:rsidP="00336A32">
      <w:pPr>
        <w:pStyle w:val="a3"/>
        <w:numPr>
          <w:ilvl w:val="0"/>
          <w:numId w:val="1"/>
        </w:numPr>
        <w:tabs>
          <w:tab w:val="left" w:pos="851"/>
        </w:tabs>
        <w:ind w:left="0" w:firstLine="567"/>
        <w:rPr>
          <w:rFonts w:cs="Times New Roman"/>
        </w:rPr>
      </w:pPr>
      <w:r w:rsidRPr="002C5876">
        <w:rPr>
          <w:rFonts w:cs="Times New Roman"/>
        </w:rPr>
        <w:t xml:space="preserve">сформировать рекомендации по </w:t>
      </w:r>
      <w:r w:rsidR="00C14F5B">
        <w:rPr>
          <w:rFonts w:cs="Times New Roman"/>
        </w:rPr>
        <w:t>совершенствованию стратегии позиционирования</w:t>
      </w:r>
      <w:r w:rsidRPr="002C5876">
        <w:rPr>
          <w:rFonts w:cs="Times New Roman"/>
        </w:rPr>
        <w:t>;</w:t>
      </w:r>
    </w:p>
    <w:p w14:paraId="72BF00F2" w14:textId="6D4B4DEC" w:rsidR="00CD6A2C" w:rsidRDefault="0012539F" w:rsidP="00E13154">
      <w:pPr>
        <w:rPr>
          <w:rFonts w:cs="Times New Roman"/>
        </w:rPr>
      </w:pPr>
      <w:r w:rsidRPr="002C5876">
        <w:rPr>
          <w:rFonts w:cs="Times New Roman"/>
        </w:rPr>
        <w:t>Работа представлена тремя главам</w:t>
      </w:r>
      <w:r w:rsidR="00B8671A" w:rsidRPr="002C5876">
        <w:rPr>
          <w:rFonts w:cs="Times New Roman"/>
        </w:rPr>
        <w:t>и, содержащими 9</w:t>
      </w:r>
      <w:r w:rsidR="00E808FA" w:rsidRPr="002C5876">
        <w:rPr>
          <w:rFonts w:cs="Times New Roman"/>
        </w:rPr>
        <w:t xml:space="preserve"> пунктов, изло</w:t>
      </w:r>
      <w:r w:rsidRPr="002C5876">
        <w:rPr>
          <w:rFonts w:cs="Times New Roman"/>
        </w:rPr>
        <w:t xml:space="preserve">жена на </w:t>
      </w:r>
      <w:r w:rsidR="000B1A38" w:rsidRPr="000B1A38">
        <w:rPr>
          <w:rFonts w:cs="Times New Roman"/>
        </w:rPr>
        <w:t>5</w:t>
      </w:r>
      <w:r w:rsidR="006956D1">
        <w:rPr>
          <w:rFonts w:cs="Times New Roman"/>
        </w:rPr>
        <w:t>1</w:t>
      </w:r>
      <w:r w:rsidR="001E2B52">
        <w:rPr>
          <w:rFonts w:cs="Times New Roman"/>
        </w:rPr>
        <w:t xml:space="preserve"> страницах, </w:t>
      </w:r>
      <w:r w:rsidR="00484C0B">
        <w:rPr>
          <w:rFonts w:cs="Times New Roman"/>
        </w:rPr>
        <w:t xml:space="preserve">иллюстрирована </w:t>
      </w:r>
      <w:r w:rsidR="00A92202">
        <w:rPr>
          <w:rFonts w:cs="Times New Roman"/>
        </w:rPr>
        <w:t>1</w:t>
      </w:r>
      <w:r w:rsidR="00484C0B" w:rsidRPr="00A92202">
        <w:rPr>
          <w:rFonts w:cs="Times New Roman"/>
        </w:rPr>
        <w:t>7</w:t>
      </w:r>
      <w:r w:rsidR="00484C0B">
        <w:rPr>
          <w:rFonts w:cs="Times New Roman"/>
        </w:rPr>
        <w:t xml:space="preserve"> </w:t>
      </w:r>
      <w:r w:rsidR="00484C0B" w:rsidRPr="002C5876">
        <w:rPr>
          <w:rFonts w:cs="Times New Roman"/>
        </w:rPr>
        <w:t>рисунками</w:t>
      </w:r>
      <w:r w:rsidR="001171AC">
        <w:rPr>
          <w:rFonts w:cs="Times New Roman"/>
        </w:rPr>
        <w:t xml:space="preserve"> и 13 таблиц</w:t>
      </w:r>
      <w:r w:rsidRPr="002C5876">
        <w:rPr>
          <w:rFonts w:cs="Times New Roman"/>
        </w:rPr>
        <w:t xml:space="preserve"> и содержит перечень источников в количестве </w:t>
      </w:r>
      <w:r w:rsidR="000B1A38">
        <w:rPr>
          <w:rFonts w:cs="Times New Roman"/>
        </w:rPr>
        <w:t>2</w:t>
      </w:r>
      <w:r w:rsidR="001A6266" w:rsidRPr="001A6266">
        <w:rPr>
          <w:rFonts w:cs="Times New Roman"/>
        </w:rPr>
        <w:t>1</w:t>
      </w:r>
      <w:r w:rsidRPr="002C5876">
        <w:rPr>
          <w:rFonts w:cs="Times New Roman"/>
        </w:rPr>
        <w:t xml:space="preserve"> единиц. В пер</w:t>
      </w:r>
      <w:r w:rsidR="00E808FA" w:rsidRPr="002C5876">
        <w:rPr>
          <w:rFonts w:cs="Times New Roman"/>
        </w:rPr>
        <w:t>вой главе рассматриваются теоре</w:t>
      </w:r>
      <w:r w:rsidRPr="002C5876">
        <w:rPr>
          <w:rFonts w:cs="Times New Roman"/>
        </w:rPr>
        <w:t>тические аспекты темы. Вторая, методич</w:t>
      </w:r>
      <w:r w:rsidR="00E808FA" w:rsidRPr="002C5876">
        <w:rPr>
          <w:rFonts w:cs="Times New Roman"/>
        </w:rPr>
        <w:t>еская, глава курсовой работы по</w:t>
      </w:r>
      <w:r w:rsidRPr="002C5876">
        <w:rPr>
          <w:rFonts w:cs="Times New Roman"/>
        </w:rPr>
        <w:t>священа обоснованию выбора методики п</w:t>
      </w:r>
      <w:r w:rsidR="00E808FA" w:rsidRPr="002C5876">
        <w:rPr>
          <w:rFonts w:cs="Times New Roman"/>
        </w:rPr>
        <w:t>роведения исследований. В треть</w:t>
      </w:r>
      <w:r w:rsidRPr="002C5876">
        <w:rPr>
          <w:rFonts w:cs="Times New Roman"/>
        </w:rPr>
        <w:t>ей – организационно</w:t>
      </w:r>
      <w:r w:rsidR="00D4610F">
        <w:rPr>
          <w:rFonts w:cs="Times New Roman"/>
        </w:rPr>
        <w:t>-</w:t>
      </w:r>
      <w:r w:rsidRPr="002C5876">
        <w:rPr>
          <w:rFonts w:cs="Times New Roman"/>
        </w:rPr>
        <w:t>экономической (прикладной) части курсовой работы изложена характеристика с точки зрения экономической и маркетинговой составляющей выбранной компании, а также подведены промежуточные и конечные результаты исследований, сф</w:t>
      </w:r>
      <w:r w:rsidR="00C14F5B">
        <w:rPr>
          <w:rFonts w:cs="Times New Roman"/>
        </w:rPr>
        <w:t>ормирована рекомендации по совершенствованию стратегии позиционирования компании.</w:t>
      </w:r>
    </w:p>
    <w:p w14:paraId="249445B1" w14:textId="77777777" w:rsidR="00C93609" w:rsidRDefault="00C93609" w:rsidP="00E13154">
      <w:pPr>
        <w:rPr>
          <w:rFonts w:cs="Times New Roman"/>
        </w:rPr>
        <w:sectPr w:rsidR="00C93609" w:rsidSect="00D4610F">
          <w:pgSz w:w="11906" w:h="16838"/>
          <w:pgMar w:top="1134" w:right="850" w:bottom="1134" w:left="1701" w:header="708" w:footer="708" w:gutter="0"/>
          <w:cols w:space="708"/>
          <w:titlePg/>
          <w:docGrid w:linePitch="381"/>
        </w:sectPr>
      </w:pPr>
    </w:p>
    <w:p w14:paraId="674261DA" w14:textId="04A33C8B" w:rsidR="00660D76" w:rsidRPr="00D31D26" w:rsidRDefault="00660D76" w:rsidP="00D31D26">
      <w:pPr>
        <w:pStyle w:val="1"/>
        <w:rPr>
          <w:rFonts w:cs="Times New Roman"/>
        </w:rPr>
      </w:pPr>
      <w:bookmarkStart w:id="4" w:name="_Toc500979279"/>
      <w:bookmarkStart w:id="5" w:name="_Toc528871684"/>
      <w:r w:rsidRPr="002C5876">
        <w:rPr>
          <w:rFonts w:cs="Times New Roman"/>
        </w:rPr>
        <w:lastRenderedPageBreak/>
        <w:t xml:space="preserve">1 </w:t>
      </w:r>
      <w:bookmarkEnd w:id="4"/>
      <w:r w:rsidR="00D31D26" w:rsidRPr="00D31D26">
        <w:rPr>
          <w:rFonts w:cs="Times New Roman"/>
        </w:rPr>
        <w:t xml:space="preserve">Теоретические аспекты формирования стратегии </w:t>
      </w:r>
      <w:r w:rsidR="0008452E">
        <w:rPr>
          <w:rFonts w:cs="Times New Roman"/>
        </w:rPr>
        <w:br/>
      </w:r>
      <w:r w:rsidR="00D31D26" w:rsidRPr="00D31D26">
        <w:rPr>
          <w:rFonts w:cs="Times New Roman"/>
        </w:rPr>
        <w:t>позиционирования</w:t>
      </w:r>
      <w:bookmarkEnd w:id="5"/>
    </w:p>
    <w:p w14:paraId="78B0DE21" w14:textId="77777777" w:rsidR="00683176" w:rsidRDefault="00D31D26" w:rsidP="006F6B31">
      <w:pPr>
        <w:pStyle w:val="2"/>
        <w:numPr>
          <w:ilvl w:val="1"/>
          <w:numId w:val="3"/>
        </w:numPr>
        <w:spacing w:line="480" w:lineRule="auto"/>
      </w:pPr>
      <w:bookmarkStart w:id="6" w:name="_Toc528871685"/>
      <w:r w:rsidRPr="00D31D26">
        <w:t>Сущность и виды позиционирования</w:t>
      </w:r>
      <w:bookmarkEnd w:id="6"/>
    </w:p>
    <w:p w14:paraId="34469472" w14:textId="77777777" w:rsidR="004F57D5" w:rsidRPr="004F57D5" w:rsidRDefault="004F57D5" w:rsidP="004F57D5"/>
    <w:p w14:paraId="12B9A804" w14:textId="77777777" w:rsidR="00F7245B" w:rsidRDefault="00537617" w:rsidP="00683176">
      <w:pPr>
        <w:rPr>
          <w:rFonts w:cs="Times New Roman"/>
        </w:rPr>
      </w:pPr>
      <w:r w:rsidRPr="00537617">
        <w:rPr>
          <w:rFonts w:cs="Times New Roman"/>
        </w:rPr>
        <w:t>Принято считать, что концепция позиционирования «родилась» в 1972 г., когда в специализированном издании «</w:t>
      </w:r>
      <w:proofErr w:type="spellStart"/>
      <w:r w:rsidRPr="00537617">
        <w:rPr>
          <w:rFonts w:cs="Times New Roman"/>
        </w:rPr>
        <w:t>Advertising</w:t>
      </w:r>
      <w:proofErr w:type="spellEnd"/>
      <w:r w:rsidRPr="00537617">
        <w:rPr>
          <w:rFonts w:cs="Times New Roman"/>
        </w:rPr>
        <w:t xml:space="preserve"> </w:t>
      </w:r>
      <w:proofErr w:type="spellStart"/>
      <w:r w:rsidRPr="00537617">
        <w:rPr>
          <w:rFonts w:cs="Times New Roman"/>
        </w:rPr>
        <w:t>Age</w:t>
      </w:r>
      <w:proofErr w:type="spellEnd"/>
      <w:r w:rsidRPr="00537617">
        <w:rPr>
          <w:rFonts w:cs="Times New Roman"/>
        </w:rPr>
        <w:t>» была опубликована серия статей под общим заголовком «Эра позиционирования» («</w:t>
      </w:r>
      <w:proofErr w:type="spellStart"/>
      <w:r w:rsidRPr="00537617">
        <w:rPr>
          <w:rFonts w:cs="Times New Roman"/>
        </w:rPr>
        <w:t>The</w:t>
      </w:r>
      <w:proofErr w:type="spellEnd"/>
      <w:r w:rsidRPr="00537617">
        <w:rPr>
          <w:rFonts w:cs="Times New Roman"/>
        </w:rPr>
        <w:t xml:space="preserve"> </w:t>
      </w:r>
      <w:proofErr w:type="spellStart"/>
      <w:r w:rsidRPr="00537617">
        <w:rPr>
          <w:rFonts w:cs="Times New Roman"/>
        </w:rPr>
        <w:t>Positioning</w:t>
      </w:r>
      <w:proofErr w:type="spellEnd"/>
      <w:r w:rsidRPr="00537617">
        <w:rPr>
          <w:rFonts w:cs="Times New Roman"/>
        </w:rPr>
        <w:t xml:space="preserve"> </w:t>
      </w:r>
      <w:proofErr w:type="spellStart"/>
      <w:r w:rsidRPr="00537617">
        <w:rPr>
          <w:rFonts w:cs="Times New Roman"/>
        </w:rPr>
        <w:t>Era</w:t>
      </w:r>
      <w:proofErr w:type="spellEnd"/>
      <w:r w:rsidRPr="00537617">
        <w:rPr>
          <w:rFonts w:cs="Times New Roman"/>
        </w:rPr>
        <w:t>»)</w:t>
      </w:r>
      <w:r w:rsidR="00AE43B3">
        <w:rPr>
          <w:rFonts w:cs="Times New Roman"/>
        </w:rPr>
        <w:t>.</w:t>
      </w:r>
      <w:r w:rsidRPr="00537617">
        <w:rPr>
          <w:rFonts w:cs="Times New Roman"/>
        </w:rPr>
        <w:t xml:space="preserve"> </w:t>
      </w:r>
      <w:r w:rsidR="009C5612">
        <w:rPr>
          <w:rFonts w:cs="Times New Roman"/>
        </w:rPr>
        <w:t xml:space="preserve">Родоначальником понятия </w:t>
      </w:r>
      <w:r w:rsidR="00F7245B">
        <w:rPr>
          <w:rFonts w:cs="Times New Roman"/>
        </w:rPr>
        <w:t>и собственно вс</w:t>
      </w:r>
      <w:r w:rsidR="009C5612">
        <w:rPr>
          <w:rFonts w:cs="Times New Roman"/>
        </w:rPr>
        <w:t xml:space="preserve">ей теории является Джек </w:t>
      </w:r>
      <w:proofErr w:type="spellStart"/>
      <w:r w:rsidR="009C5612">
        <w:rPr>
          <w:rFonts w:cs="Times New Roman"/>
        </w:rPr>
        <w:t>Траут</w:t>
      </w:r>
      <w:proofErr w:type="spellEnd"/>
      <w:r w:rsidR="009C5612">
        <w:rPr>
          <w:rFonts w:cs="Times New Roman"/>
        </w:rPr>
        <w:t>, который р</w:t>
      </w:r>
      <w:r w:rsidR="00F7245B">
        <w:rPr>
          <w:rFonts w:cs="Times New Roman"/>
        </w:rPr>
        <w:t xml:space="preserve">аскрывая сущность этой </w:t>
      </w:r>
      <w:r>
        <w:rPr>
          <w:rFonts w:cs="Times New Roman"/>
        </w:rPr>
        <w:t>теории,</w:t>
      </w:r>
      <w:r w:rsidR="009C5612">
        <w:rPr>
          <w:rFonts w:cs="Times New Roman"/>
        </w:rPr>
        <w:t xml:space="preserve"> </w:t>
      </w:r>
      <w:r w:rsidR="00F7245B">
        <w:rPr>
          <w:rFonts w:cs="Times New Roman"/>
        </w:rPr>
        <w:t xml:space="preserve">утверждал </w:t>
      </w:r>
      <w:r w:rsidR="009C5612">
        <w:rPr>
          <w:rFonts w:cs="Times New Roman"/>
        </w:rPr>
        <w:t>следующие</w:t>
      </w:r>
      <w:r w:rsidR="00F7245B">
        <w:rPr>
          <w:rFonts w:cs="Times New Roman"/>
        </w:rPr>
        <w:t xml:space="preserve"> тезисы:</w:t>
      </w:r>
    </w:p>
    <w:p w14:paraId="776F69AE" w14:textId="77777777" w:rsidR="00F7245B" w:rsidRPr="00537617" w:rsidRDefault="009C5612" w:rsidP="006F6B31">
      <w:pPr>
        <w:pStyle w:val="a3"/>
        <w:numPr>
          <w:ilvl w:val="0"/>
          <w:numId w:val="5"/>
        </w:numPr>
        <w:ind w:left="0" w:firstLine="567"/>
        <w:rPr>
          <w:rFonts w:cs="Times New Roman"/>
        </w:rPr>
      </w:pPr>
      <w:r w:rsidRPr="00537617">
        <w:rPr>
          <w:rFonts w:cs="Times New Roman"/>
        </w:rPr>
        <w:t>позиционирование</w:t>
      </w:r>
      <w:r>
        <w:rPr>
          <w:rFonts w:cs="Times New Roman"/>
        </w:rPr>
        <w:t xml:space="preserve"> </w:t>
      </w:r>
      <w:r w:rsidR="00BA5AEC">
        <w:rPr>
          <w:rFonts w:cs="Times New Roman"/>
        </w:rPr>
        <w:t>есть</w:t>
      </w:r>
      <w:r w:rsidR="00F7245B" w:rsidRPr="00537617">
        <w:rPr>
          <w:rFonts w:cs="Times New Roman"/>
        </w:rPr>
        <w:t xml:space="preserve"> операция на созн</w:t>
      </w:r>
      <w:r>
        <w:rPr>
          <w:rFonts w:cs="Times New Roman"/>
        </w:rPr>
        <w:t>ании потенциальных покупателей, т</w:t>
      </w:r>
      <w:r w:rsidR="00F7245B" w:rsidRPr="00537617">
        <w:rPr>
          <w:rFonts w:cs="Times New Roman"/>
        </w:rPr>
        <w:t>о есть вы позиционируете продукт в умах своих клиентов</w:t>
      </w:r>
      <w:r>
        <w:rPr>
          <w:rFonts w:cs="Times New Roman"/>
        </w:rPr>
        <w:t>, а не совершаете действия непосредственно со своим товаром</w:t>
      </w:r>
      <w:r w:rsidRPr="009C5612">
        <w:rPr>
          <w:rFonts w:cs="Times New Roman"/>
        </w:rPr>
        <w:t>;</w:t>
      </w:r>
    </w:p>
    <w:p w14:paraId="08363C50" w14:textId="77777777" w:rsidR="00537617" w:rsidRDefault="009C5612" w:rsidP="006F6B31">
      <w:pPr>
        <w:pStyle w:val="a3"/>
        <w:numPr>
          <w:ilvl w:val="0"/>
          <w:numId w:val="5"/>
        </w:numPr>
        <w:ind w:left="0" w:firstLine="567"/>
        <w:rPr>
          <w:rFonts w:cs="Times New Roman"/>
        </w:rPr>
      </w:pPr>
      <w:r w:rsidRPr="00537617">
        <w:rPr>
          <w:rFonts w:cs="Times New Roman"/>
        </w:rPr>
        <w:t xml:space="preserve">это </w:t>
      </w:r>
      <w:r>
        <w:rPr>
          <w:rFonts w:cs="Times New Roman"/>
        </w:rPr>
        <w:t>новый подход к коммуникациям, в</w:t>
      </w:r>
      <w:r w:rsidR="00537617" w:rsidRPr="00537617">
        <w:rPr>
          <w:rFonts w:cs="Times New Roman"/>
        </w:rPr>
        <w:t xml:space="preserve"> частности, к </w:t>
      </w:r>
      <w:r w:rsidR="00537617">
        <w:rPr>
          <w:rFonts w:cs="Times New Roman"/>
        </w:rPr>
        <w:t xml:space="preserve">осуществлению </w:t>
      </w:r>
      <w:r w:rsidR="00537617" w:rsidRPr="00537617">
        <w:rPr>
          <w:rFonts w:cs="Times New Roman"/>
        </w:rPr>
        <w:t>самой сложн</w:t>
      </w:r>
      <w:r>
        <w:rPr>
          <w:rFonts w:cs="Times New Roman"/>
        </w:rPr>
        <w:t>ой форме коммуникации – рекламе</w:t>
      </w:r>
      <w:r w:rsidRPr="009C5612">
        <w:rPr>
          <w:rFonts w:cs="Times New Roman"/>
        </w:rPr>
        <w:t>;</w:t>
      </w:r>
    </w:p>
    <w:p w14:paraId="23B48588" w14:textId="77777777" w:rsidR="00537617" w:rsidRDefault="009C5612" w:rsidP="006F6B31">
      <w:pPr>
        <w:pStyle w:val="a3"/>
        <w:numPr>
          <w:ilvl w:val="0"/>
          <w:numId w:val="5"/>
        </w:numPr>
        <w:ind w:left="0" w:firstLine="567"/>
        <w:rPr>
          <w:rFonts w:cs="Times New Roman"/>
        </w:rPr>
      </w:pPr>
      <w:r w:rsidRPr="00537617">
        <w:rPr>
          <w:rFonts w:cs="Times New Roman"/>
        </w:rPr>
        <w:t xml:space="preserve">основной </w:t>
      </w:r>
      <w:r w:rsidR="00537617" w:rsidRPr="00537617">
        <w:rPr>
          <w:rFonts w:cs="Times New Roman"/>
        </w:rPr>
        <w:t xml:space="preserve">принцип позиционирования состоит не в </w:t>
      </w:r>
      <w:r>
        <w:rPr>
          <w:rFonts w:cs="Times New Roman"/>
        </w:rPr>
        <w:t>создании нового или отличного от других</w:t>
      </w:r>
      <w:r w:rsidR="00537617" w:rsidRPr="00537617">
        <w:rPr>
          <w:rFonts w:cs="Times New Roman"/>
        </w:rPr>
        <w:t>, а в манипулировании тем, что уже живет в умах потребителей, и</w:t>
      </w:r>
      <w:r>
        <w:rPr>
          <w:rFonts w:cs="Times New Roman"/>
        </w:rPr>
        <w:t>спользовать уже имеющиеся связи;</w:t>
      </w:r>
    </w:p>
    <w:p w14:paraId="5F737C49" w14:textId="77777777" w:rsidR="001D3E2E" w:rsidRDefault="001D3E2E" w:rsidP="009C5612">
      <w:pPr>
        <w:rPr>
          <w:rFonts w:cs="Times New Roman"/>
        </w:rPr>
      </w:pPr>
      <w:r>
        <w:rPr>
          <w:rFonts w:cs="Times New Roman"/>
        </w:rPr>
        <w:t>Формулировка</w:t>
      </w:r>
      <w:r w:rsidR="005626EC">
        <w:rPr>
          <w:rFonts w:cs="Times New Roman"/>
        </w:rPr>
        <w:t xml:space="preserve"> определения «позиционирование», изложенная </w:t>
      </w:r>
      <w:proofErr w:type="spellStart"/>
      <w:r w:rsidR="005626EC">
        <w:rPr>
          <w:rFonts w:cs="Times New Roman"/>
        </w:rPr>
        <w:t>Траутом</w:t>
      </w:r>
      <w:proofErr w:type="spellEnd"/>
      <w:r w:rsidR="005626EC">
        <w:rPr>
          <w:rFonts w:cs="Times New Roman"/>
        </w:rPr>
        <w:t xml:space="preserve">, </w:t>
      </w:r>
      <w:r>
        <w:rPr>
          <w:rFonts w:cs="Times New Roman"/>
        </w:rPr>
        <w:t>следующая</w:t>
      </w:r>
      <w:r w:rsidR="009C5612" w:rsidRPr="009C5612">
        <w:rPr>
          <w:rFonts w:cs="Times New Roman"/>
        </w:rPr>
        <w:t xml:space="preserve"> [1]</w:t>
      </w:r>
      <w:r>
        <w:rPr>
          <w:rFonts w:cs="Times New Roman"/>
        </w:rPr>
        <w:t>:</w:t>
      </w:r>
      <w:r w:rsidR="009C5612">
        <w:rPr>
          <w:rFonts w:cs="Times New Roman"/>
        </w:rPr>
        <w:t xml:space="preserve"> «</w:t>
      </w:r>
      <w:r w:rsidRPr="001D3E2E">
        <w:rPr>
          <w:rFonts w:cs="Times New Roman"/>
        </w:rPr>
        <w:t>Позиционирование – это организованная система по нахождению открытых в человеческое сознание окон, которое основывается на посылке, в соответствии с которой эффективные коммуникации осуществляются только в нужное время и при должных обстоятельствах</w:t>
      </w:r>
      <w:r w:rsidR="009C5612">
        <w:rPr>
          <w:rFonts w:cs="Times New Roman"/>
        </w:rPr>
        <w:t>»</w:t>
      </w:r>
      <w:r w:rsidRPr="001D3E2E">
        <w:rPr>
          <w:rFonts w:cs="Times New Roman"/>
        </w:rPr>
        <w:t>.</w:t>
      </w:r>
    </w:p>
    <w:p w14:paraId="6C73DA1A" w14:textId="77777777" w:rsidR="00E62E63" w:rsidRDefault="00E62E63" w:rsidP="00E62E63">
      <w:pPr>
        <w:rPr>
          <w:rFonts w:cs="Times New Roman"/>
        </w:rPr>
      </w:pPr>
      <w:r>
        <w:rPr>
          <w:rFonts w:cs="Times New Roman"/>
        </w:rPr>
        <w:t>В своих поздних интервью</w:t>
      </w:r>
      <w:r w:rsidR="009C5612">
        <w:rPr>
          <w:rFonts w:cs="Times New Roman"/>
        </w:rPr>
        <w:t xml:space="preserve"> </w:t>
      </w:r>
      <w:r w:rsidR="009C5612" w:rsidRPr="009C5612">
        <w:rPr>
          <w:rFonts w:cs="Times New Roman"/>
        </w:rPr>
        <w:t>[</w:t>
      </w:r>
      <w:r w:rsidR="009C5612">
        <w:rPr>
          <w:rFonts w:cs="Times New Roman"/>
        </w:rPr>
        <w:t>2</w:t>
      </w:r>
      <w:r w:rsidR="009C5612" w:rsidRPr="009C5612">
        <w:rPr>
          <w:rFonts w:cs="Times New Roman"/>
        </w:rPr>
        <w:t>]</w:t>
      </w:r>
      <w:r>
        <w:rPr>
          <w:rFonts w:cs="Times New Roman"/>
        </w:rPr>
        <w:t xml:space="preserve"> он сформулировал упрощенный и более точный вариант: </w:t>
      </w:r>
      <w:r w:rsidRPr="00E62E63">
        <w:rPr>
          <w:rFonts w:cs="Times New Roman"/>
        </w:rPr>
        <w:t>позиционирование – это способ, которым вы дифференцируете свой продукт в сознании потенциального потребителя.</w:t>
      </w:r>
    </w:p>
    <w:p w14:paraId="338312A1" w14:textId="77777777" w:rsidR="000A541A" w:rsidRPr="00E62E63" w:rsidRDefault="000A541A" w:rsidP="000A541A">
      <w:pPr>
        <w:rPr>
          <w:rFonts w:cs="Times New Roman"/>
        </w:rPr>
      </w:pPr>
      <w:r w:rsidRPr="000A541A">
        <w:rPr>
          <w:rFonts w:cs="Times New Roman"/>
        </w:rPr>
        <w:t xml:space="preserve">Д. </w:t>
      </w:r>
      <w:proofErr w:type="spellStart"/>
      <w:r w:rsidRPr="000A541A">
        <w:rPr>
          <w:rFonts w:cs="Times New Roman"/>
        </w:rPr>
        <w:t>Кревенс</w:t>
      </w:r>
      <w:proofErr w:type="spellEnd"/>
      <w:r w:rsidRPr="000A541A">
        <w:rPr>
          <w:rFonts w:cs="Times New Roman"/>
        </w:rPr>
        <w:t xml:space="preserve"> определяет позициониро</w:t>
      </w:r>
      <w:r>
        <w:rPr>
          <w:rFonts w:cs="Times New Roman"/>
        </w:rPr>
        <w:t xml:space="preserve">вание как предложение компанией </w:t>
      </w:r>
      <w:r w:rsidRPr="000A541A">
        <w:rPr>
          <w:rFonts w:cs="Times New Roman"/>
        </w:rPr>
        <w:t>потребительской ценности каждому целевому сегменту.</w:t>
      </w:r>
    </w:p>
    <w:p w14:paraId="466E75A4" w14:textId="77777777" w:rsidR="00AE43B3" w:rsidRDefault="00AE43B3" w:rsidP="00683176">
      <w:pPr>
        <w:rPr>
          <w:rFonts w:cs="Times New Roman"/>
        </w:rPr>
      </w:pPr>
      <w:r>
        <w:rPr>
          <w:rFonts w:cs="Times New Roman"/>
        </w:rPr>
        <w:t xml:space="preserve">На просторах интернета можно встретить </w:t>
      </w:r>
      <w:r w:rsidR="003A5C6B">
        <w:rPr>
          <w:rFonts w:cs="Times New Roman"/>
        </w:rPr>
        <w:t>различные</w:t>
      </w:r>
      <w:r>
        <w:rPr>
          <w:rFonts w:cs="Times New Roman"/>
        </w:rPr>
        <w:t xml:space="preserve"> определения. </w:t>
      </w:r>
    </w:p>
    <w:p w14:paraId="16A3F58A" w14:textId="77777777" w:rsidR="00683176" w:rsidRDefault="009417C9" w:rsidP="00683176">
      <w:pPr>
        <w:rPr>
          <w:rFonts w:cs="Times New Roman"/>
        </w:rPr>
      </w:pPr>
      <w:r w:rsidRPr="009417C9">
        <w:rPr>
          <w:rFonts w:cs="Times New Roman"/>
        </w:rPr>
        <w:lastRenderedPageBreak/>
        <w:t>Позиционирование – это действия, направленные на формирование восприятия потребителями данного товара относительно товаров</w:t>
      </w:r>
      <w:r w:rsidR="008F7DF6">
        <w:rPr>
          <w:rFonts w:cs="Times New Roman"/>
        </w:rPr>
        <w:t>–</w:t>
      </w:r>
      <w:r w:rsidRPr="009417C9">
        <w:rPr>
          <w:rFonts w:cs="Times New Roman"/>
        </w:rPr>
        <w:t>конкурентов по тем преимуществам и выгодам, которые они могут получить.</w:t>
      </w:r>
      <w:r w:rsidR="00766818" w:rsidRPr="002C5876">
        <w:rPr>
          <w:rFonts w:cs="Times New Roman"/>
        </w:rPr>
        <w:t xml:space="preserve"> </w:t>
      </w:r>
    </w:p>
    <w:p w14:paraId="2B0F6442" w14:textId="77777777" w:rsidR="00AE43B3" w:rsidRPr="00AE43B3" w:rsidRDefault="00AE43B3" w:rsidP="00AE43B3">
      <w:pPr>
        <w:rPr>
          <w:rFonts w:cs="Times New Roman"/>
        </w:rPr>
      </w:pPr>
      <w:r w:rsidRPr="00AE43B3">
        <w:rPr>
          <w:rFonts w:cs="Times New Roman"/>
        </w:rPr>
        <w:t>Позиционирование это – два взаимосвязанных процесса: работа с сознанием потенциальных потребителей и работа с товаром. Первая позволяет оценить, как реально</w:t>
      </w:r>
      <w:r>
        <w:rPr>
          <w:rFonts w:cs="Times New Roman"/>
        </w:rPr>
        <w:t xml:space="preserve"> потребитель воспринимает товар</w:t>
      </w:r>
      <w:r w:rsidRPr="00AE43B3">
        <w:rPr>
          <w:rFonts w:cs="Times New Roman"/>
        </w:rPr>
        <w:t>;</w:t>
      </w:r>
      <w:r>
        <w:rPr>
          <w:rFonts w:cs="Times New Roman"/>
        </w:rPr>
        <w:t xml:space="preserve"> вторая –</w:t>
      </w:r>
      <w:r w:rsidRPr="00AE43B3">
        <w:rPr>
          <w:rFonts w:cs="Times New Roman"/>
        </w:rPr>
        <w:t xml:space="preserve"> какие действия необходимо предпринять, чтобы данный товар занял определенное место среди товаров</w:t>
      </w:r>
      <w:r w:rsidR="008F7DF6">
        <w:rPr>
          <w:rFonts w:cs="Times New Roman"/>
        </w:rPr>
        <w:t>–</w:t>
      </w:r>
      <w:r w:rsidRPr="00AE43B3">
        <w:rPr>
          <w:rFonts w:cs="Times New Roman"/>
        </w:rPr>
        <w:t>конкурентов, из числа которых потребители делают свой выбор.</w:t>
      </w:r>
    </w:p>
    <w:p w14:paraId="08860981" w14:textId="77777777" w:rsidR="00AE43B3" w:rsidRPr="00AE43B3" w:rsidRDefault="00AE43B3" w:rsidP="00AE43B3">
      <w:pPr>
        <w:rPr>
          <w:rFonts w:cs="Times New Roman"/>
        </w:rPr>
      </w:pPr>
      <w:r w:rsidRPr="00AE43B3">
        <w:rPr>
          <w:rFonts w:cs="Times New Roman"/>
        </w:rPr>
        <w:t>Позиционирование представляет собой процесс создания в сознании потребителя позиции продукта с учетом его характеристик и преимуществ по сравнению с продуктами конкурентов [3].</w:t>
      </w:r>
    </w:p>
    <w:p w14:paraId="19273EF5" w14:textId="77777777" w:rsidR="00AE43B3" w:rsidRDefault="00AE43B3" w:rsidP="00AE43B3">
      <w:pPr>
        <w:rPr>
          <w:rFonts w:cs="Times New Roman"/>
        </w:rPr>
      </w:pPr>
      <w:r w:rsidRPr="00AE43B3">
        <w:rPr>
          <w:rFonts w:cs="Times New Roman"/>
        </w:rPr>
        <w:t xml:space="preserve">Позиционирование </w:t>
      </w:r>
      <w:r w:rsidR="0068717F">
        <w:rPr>
          <w:rFonts w:cs="Times New Roman"/>
        </w:rPr>
        <w:t>–</w:t>
      </w:r>
      <w:r w:rsidRPr="00AE43B3">
        <w:rPr>
          <w:rFonts w:cs="Times New Roman"/>
        </w:rPr>
        <w:t xml:space="preserve"> процесс, помогающий правильно </w:t>
      </w:r>
      <w:proofErr w:type="spellStart"/>
      <w:r w:rsidRPr="00AE43B3">
        <w:rPr>
          <w:rFonts w:cs="Times New Roman"/>
        </w:rPr>
        <w:t>дистанцировать</w:t>
      </w:r>
      <w:proofErr w:type="spellEnd"/>
      <w:r w:rsidRPr="00AE43B3">
        <w:rPr>
          <w:rFonts w:cs="Times New Roman"/>
        </w:rPr>
        <w:t xml:space="preserve"> товар вашей компании от конкурентов, сделать его более заметным и понятным целевой аудитории. С помощью стратегии позиционирования вы определяете место, которое ваша компания (или отдельный товар) будут занимать в сознании покупателя по отношению к другим продуктам.</w:t>
      </w:r>
    </w:p>
    <w:p w14:paraId="11A6ED1C" w14:textId="77777777" w:rsidR="00AE43B3" w:rsidRDefault="00AE43B3" w:rsidP="00AE43B3">
      <w:pPr>
        <w:rPr>
          <w:rFonts w:cs="Times New Roman"/>
        </w:rPr>
      </w:pPr>
      <w:r>
        <w:rPr>
          <w:rFonts w:cs="Times New Roman"/>
        </w:rPr>
        <w:t>Опираясь на вышеизложенное, сформулируем собственное определение.</w:t>
      </w:r>
    </w:p>
    <w:p w14:paraId="4BE3162D" w14:textId="77777777" w:rsidR="00AE43B3" w:rsidRPr="00AE43B3" w:rsidRDefault="00AE43B3" w:rsidP="00AE43B3">
      <w:pPr>
        <w:rPr>
          <w:rFonts w:cs="Times New Roman"/>
        </w:rPr>
      </w:pPr>
      <w:r>
        <w:rPr>
          <w:rFonts w:cs="Times New Roman"/>
        </w:rPr>
        <w:t>Позиционирование – совокупность действий, осуществляемых преимущественно инструментами</w:t>
      </w:r>
      <w:r w:rsidR="00224334">
        <w:rPr>
          <w:rFonts w:cs="Times New Roman"/>
        </w:rPr>
        <w:t xml:space="preserve"> рекламы и маркетинговых коммуникаций</w:t>
      </w:r>
      <w:r>
        <w:rPr>
          <w:rFonts w:cs="Times New Roman"/>
        </w:rPr>
        <w:t xml:space="preserve">, </w:t>
      </w:r>
      <w:r w:rsidR="00224334">
        <w:rPr>
          <w:rFonts w:cs="Times New Roman"/>
        </w:rPr>
        <w:t>которые нацелены</w:t>
      </w:r>
      <w:r>
        <w:rPr>
          <w:rFonts w:cs="Times New Roman"/>
        </w:rPr>
        <w:t xml:space="preserve"> на формирование в сознании </w:t>
      </w:r>
      <w:r w:rsidR="00224334">
        <w:rPr>
          <w:rFonts w:cs="Times New Roman"/>
        </w:rPr>
        <w:t>целевой аудитории</w:t>
      </w:r>
      <w:r>
        <w:rPr>
          <w:rFonts w:cs="Times New Roman"/>
        </w:rPr>
        <w:t xml:space="preserve"> стойкого образа, который отличает ваш предмет позиционирования</w:t>
      </w:r>
      <w:r w:rsidR="00224334">
        <w:rPr>
          <w:rFonts w:cs="Times New Roman"/>
        </w:rPr>
        <w:t xml:space="preserve"> </w:t>
      </w:r>
      <w:r>
        <w:rPr>
          <w:rFonts w:cs="Times New Roman"/>
        </w:rPr>
        <w:t>в ряду ему подобных</w:t>
      </w:r>
      <w:r w:rsidR="00224334">
        <w:rPr>
          <w:rFonts w:cs="Times New Roman"/>
        </w:rPr>
        <w:t xml:space="preserve"> и влияет на целевое решение потребителя.</w:t>
      </w:r>
    </w:p>
    <w:p w14:paraId="61D68F5E" w14:textId="77777777" w:rsidR="009F2A2E" w:rsidRDefault="00625969" w:rsidP="006F181B">
      <w:pPr>
        <w:rPr>
          <w:rFonts w:cs="Times New Roman"/>
        </w:rPr>
      </w:pPr>
      <w:r>
        <w:rPr>
          <w:rFonts w:cs="Times New Roman"/>
        </w:rPr>
        <w:t>Предпосылкой</w:t>
      </w:r>
      <w:r w:rsidR="006F181B">
        <w:rPr>
          <w:rFonts w:cs="Times New Roman"/>
        </w:rPr>
        <w:t xml:space="preserve"> возникновения </w:t>
      </w:r>
      <w:r w:rsidR="006F181B" w:rsidRPr="006F181B">
        <w:rPr>
          <w:rFonts w:cs="Times New Roman"/>
        </w:rPr>
        <w:t xml:space="preserve">теории позиционирования </w:t>
      </w:r>
      <w:r w:rsidR="006F181B">
        <w:rPr>
          <w:rFonts w:cs="Times New Roman"/>
        </w:rPr>
        <w:t>стало стремление</w:t>
      </w:r>
      <w:r w:rsidR="006F181B" w:rsidRPr="006F181B">
        <w:rPr>
          <w:rFonts w:cs="Times New Roman"/>
        </w:rPr>
        <w:t xml:space="preserve"> </w:t>
      </w:r>
      <w:r w:rsidR="006F181B">
        <w:rPr>
          <w:rFonts w:cs="Times New Roman"/>
        </w:rPr>
        <w:t xml:space="preserve">с помощью маркетинга выделить товар или компанию </w:t>
      </w:r>
      <w:r w:rsidR="006F181B" w:rsidRPr="006F181B">
        <w:rPr>
          <w:rFonts w:cs="Times New Roman"/>
        </w:rPr>
        <w:t>среди аналогичных</w:t>
      </w:r>
      <w:r w:rsidR="006F181B">
        <w:rPr>
          <w:rFonts w:cs="Times New Roman"/>
        </w:rPr>
        <w:t xml:space="preserve"> по свойствам и характеристикам. </w:t>
      </w:r>
      <w:r w:rsidR="00224334">
        <w:rPr>
          <w:rFonts w:cs="Times New Roman"/>
        </w:rPr>
        <w:t xml:space="preserve">В </w:t>
      </w:r>
      <w:proofErr w:type="spellStart"/>
      <w:r w:rsidR="00224334">
        <w:rPr>
          <w:rFonts w:cs="Times New Roman"/>
        </w:rPr>
        <w:t>сверхкоммуникатвной</w:t>
      </w:r>
      <w:proofErr w:type="spellEnd"/>
      <w:r w:rsidR="00224334">
        <w:rPr>
          <w:rFonts w:cs="Times New Roman"/>
        </w:rPr>
        <w:t xml:space="preserve"> среде с</w:t>
      </w:r>
      <w:r w:rsidR="006F181B">
        <w:rPr>
          <w:rFonts w:cs="Times New Roman"/>
        </w:rPr>
        <w:t>овременный потребитель не в состоянии</w:t>
      </w:r>
      <w:r w:rsidR="006F181B" w:rsidRPr="006F181B">
        <w:rPr>
          <w:rFonts w:cs="Times New Roman"/>
        </w:rPr>
        <w:t xml:space="preserve"> запомнить характеристики всех товаров на рынке по причине их многочисленности, поэтому он запоминает методом ассоциаций, наделяя каждый товар определенными атрибутами, которы</w:t>
      </w:r>
      <w:r w:rsidR="006F181B">
        <w:rPr>
          <w:rFonts w:cs="Times New Roman"/>
        </w:rPr>
        <w:t xml:space="preserve">е важны ему при покупке товара. </w:t>
      </w:r>
    </w:p>
    <w:p w14:paraId="7F46ECE0" w14:textId="77777777" w:rsidR="006F181B" w:rsidRPr="00E340CD" w:rsidRDefault="009F2A2E" w:rsidP="006F181B">
      <w:pPr>
        <w:rPr>
          <w:rFonts w:cs="Times New Roman"/>
        </w:rPr>
      </w:pPr>
      <w:r w:rsidRPr="009F2A2E">
        <w:rPr>
          <w:rFonts w:cs="Times New Roman"/>
        </w:rPr>
        <w:lastRenderedPageBreak/>
        <w:t>Например, дорогие и дешевые марки одежды; современная и традиционная одежда; одежда для похода в ресторан, для прогулки, для дома и т.п.</w:t>
      </w:r>
      <w:r>
        <w:rPr>
          <w:rFonts w:cs="Times New Roman"/>
        </w:rPr>
        <w:t xml:space="preserve"> </w:t>
      </w:r>
      <w:r w:rsidRPr="009F2A2E">
        <w:rPr>
          <w:rFonts w:cs="Times New Roman"/>
        </w:rPr>
        <w:t xml:space="preserve">Давайте представим, что в сознании потребителя создаются ячейки c определенными характеристиками, в которые он помещает названия всех брендов. Задача позиционирования товара </w:t>
      </w:r>
      <w:r w:rsidR="0068717F">
        <w:rPr>
          <w:rFonts w:cs="Times New Roman"/>
        </w:rPr>
        <w:t>–</w:t>
      </w:r>
      <w:r w:rsidRPr="009F2A2E">
        <w:rPr>
          <w:rFonts w:cs="Times New Roman"/>
        </w:rPr>
        <w:t xml:space="preserve"> правильно определить принцип формирования этих ячеек, найти свободные незанятые ячейки или создать собственные по средствам маркетинговых коммуникаций. Идеальная цель любого позиционирования: найти такую ячейку, в которой бренд станет единственным в своем роде и будет являться единственно лучшие выбором.</w:t>
      </w:r>
      <w:r>
        <w:rPr>
          <w:rFonts w:cs="Times New Roman"/>
        </w:rPr>
        <w:t xml:space="preserve"> </w:t>
      </w:r>
      <w:r w:rsidR="009C5612">
        <w:rPr>
          <w:rFonts w:cs="Times New Roman"/>
        </w:rPr>
        <w:t>[4</w:t>
      </w:r>
      <w:r w:rsidRPr="00E340CD">
        <w:rPr>
          <w:rFonts w:cs="Times New Roman"/>
        </w:rPr>
        <w:t>]</w:t>
      </w:r>
    </w:p>
    <w:p w14:paraId="5EFA4482" w14:textId="77777777" w:rsidR="00E67F70" w:rsidRPr="00E67F70" w:rsidRDefault="00E67F70" w:rsidP="00E67F70">
      <w:pPr>
        <w:rPr>
          <w:rFonts w:cs="Times New Roman"/>
        </w:rPr>
      </w:pPr>
      <w:r w:rsidRPr="00E67F70">
        <w:rPr>
          <w:rFonts w:cs="Times New Roman"/>
        </w:rPr>
        <w:t xml:space="preserve">Итак, через позиционирование вы отражаете основные свойства и качество товара; говорите о проблемах, которые решает ваш товар; говорите об аудитории, для которой предназначен ваш товар. </w:t>
      </w:r>
      <w:r w:rsidR="00AE43B3">
        <w:rPr>
          <w:rFonts w:cs="Times New Roman"/>
        </w:rPr>
        <w:t>Позиция должна быть рассчитана</w:t>
      </w:r>
      <w:r w:rsidRPr="00E67F70">
        <w:rPr>
          <w:rFonts w:cs="Times New Roman"/>
        </w:rPr>
        <w:t xml:space="preserve"> на определенный сегмент потребителей. Этот сегмент может быть большим, или совсем маленьким.</w:t>
      </w:r>
      <w:r w:rsidR="00224334">
        <w:rPr>
          <w:rFonts w:cs="Times New Roman"/>
        </w:rPr>
        <w:t xml:space="preserve"> </w:t>
      </w:r>
    </w:p>
    <w:p w14:paraId="4223283C" w14:textId="77777777" w:rsidR="00D31D26" w:rsidRDefault="008B0AA7" w:rsidP="00766818">
      <w:pPr>
        <w:rPr>
          <w:rFonts w:cs="Times New Roman"/>
        </w:rPr>
      </w:pPr>
      <w:r w:rsidRPr="008B0AA7">
        <w:rPr>
          <w:rFonts w:cs="Times New Roman"/>
        </w:rPr>
        <w:t>Виды позиционирования</w:t>
      </w:r>
      <w:r>
        <w:rPr>
          <w:rFonts w:cs="Times New Roman"/>
        </w:rPr>
        <w:t xml:space="preserve"> или критерии, на которых оно </w:t>
      </w:r>
      <w:r w:rsidR="00224334">
        <w:rPr>
          <w:rFonts w:cs="Times New Roman"/>
        </w:rPr>
        <w:t>строится</w:t>
      </w:r>
      <w:r>
        <w:rPr>
          <w:rFonts w:cs="Times New Roman"/>
        </w:rPr>
        <w:t xml:space="preserve"> подробно изложено в таблице 1</w:t>
      </w:r>
      <w:r w:rsidR="00D31D26" w:rsidRPr="00D31D26">
        <w:rPr>
          <w:rFonts w:cs="Times New Roman"/>
        </w:rPr>
        <w:t>.</w:t>
      </w:r>
    </w:p>
    <w:p w14:paraId="59CB6D0C" w14:textId="7A6F4311" w:rsidR="00D31D26" w:rsidRPr="00751C42" w:rsidRDefault="00D31D26" w:rsidP="00D31D26">
      <w:pPr>
        <w:pStyle w:val="a6"/>
        <w:keepNext/>
        <w:spacing w:after="0"/>
        <w:ind w:left="567"/>
        <w:jc w:val="right"/>
        <w:rPr>
          <w:rFonts w:cs="Times New Roman"/>
          <w:i/>
        </w:rPr>
      </w:pPr>
      <w:r w:rsidRPr="00751C42">
        <w:rPr>
          <w:rFonts w:cs="Times New Roman"/>
          <w:i/>
        </w:rPr>
        <w:t xml:space="preserve">Таблица </w:t>
      </w:r>
      <w:r w:rsidRPr="00751C42">
        <w:rPr>
          <w:rFonts w:cs="Times New Roman"/>
          <w:i/>
        </w:rPr>
        <w:fldChar w:fldCharType="begin"/>
      </w:r>
      <w:r w:rsidRPr="00751C42">
        <w:rPr>
          <w:rFonts w:cs="Times New Roman"/>
          <w:i/>
        </w:rPr>
        <w:instrText xml:space="preserve"> SEQ Таблица \* ARABIC </w:instrText>
      </w:r>
      <w:r w:rsidRPr="00751C42">
        <w:rPr>
          <w:rFonts w:cs="Times New Roman"/>
          <w:i/>
        </w:rPr>
        <w:fldChar w:fldCharType="separate"/>
      </w:r>
      <w:r w:rsidR="00A3086E">
        <w:rPr>
          <w:rFonts w:cs="Times New Roman"/>
          <w:i/>
          <w:noProof/>
        </w:rPr>
        <w:t>1</w:t>
      </w:r>
      <w:r w:rsidRPr="00751C42">
        <w:rPr>
          <w:rFonts w:cs="Times New Roman"/>
          <w:i/>
          <w:noProof/>
        </w:rPr>
        <w:fldChar w:fldCharType="end"/>
      </w:r>
    </w:p>
    <w:p w14:paraId="6C234ABC" w14:textId="77777777" w:rsidR="00D31D26" w:rsidRPr="00751C42" w:rsidRDefault="00D31D26" w:rsidP="00D31D26">
      <w:pPr>
        <w:pStyle w:val="a6"/>
        <w:keepNext/>
        <w:ind w:left="567"/>
        <w:rPr>
          <w:rFonts w:cs="Times New Roman"/>
        </w:rPr>
      </w:pPr>
      <w:r w:rsidRPr="00751C42">
        <w:rPr>
          <w:rFonts w:cs="Times New Roman"/>
        </w:rPr>
        <w:t xml:space="preserve">Виды </w:t>
      </w:r>
      <w:r w:rsidR="009C4395" w:rsidRPr="00751C42">
        <w:rPr>
          <w:rFonts w:cs="Times New Roman"/>
        </w:rPr>
        <w:t>позиций</w:t>
      </w:r>
      <w:r w:rsidRPr="00751C42">
        <w:rPr>
          <w:rFonts w:cs="Times New Roman"/>
        </w:rPr>
        <w:t xml:space="preserve"> с описанием</w:t>
      </w:r>
    </w:p>
    <w:tbl>
      <w:tblPr>
        <w:tblStyle w:val="a5"/>
        <w:tblW w:w="9493" w:type="dxa"/>
        <w:tblLook w:val="04A0" w:firstRow="1" w:lastRow="0" w:firstColumn="1" w:lastColumn="0" w:noHBand="0" w:noVBand="1"/>
      </w:tblPr>
      <w:tblGrid>
        <w:gridCol w:w="2689"/>
        <w:gridCol w:w="6804"/>
      </w:tblGrid>
      <w:tr w:rsidR="00D31D26" w:rsidRPr="002C5876" w14:paraId="732E8ED2" w14:textId="77777777" w:rsidTr="00D4610F">
        <w:tc>
          <w:tcPr>
            <w:tcW w:w="2689" w:type="dxa"/>
            <w:shd w:val="clear" w:color="auto" w:fill="D9D9D9" w:themeFill="background1" w:themeFillShade="D9"/>
          </w:tcPr>
          <w:p w14:paraId="20F70549" w14:textId="77777777" w:rsidR="00D31D26" w:rsidRPr="00550F45" w:rsidRDefault="00550F45" w:rsidP="009C4395">
            <w:pPr>
              <w:spacing w:line="240" w:lineRule="auto"/>
              <w:ind w:firstLine="0"/>
              <w:jc w:val="center"/>
              <w:rPr>
                <w:rFonts w:cs="Times New Roman"/>
                <w:b/>
                <w:sz w:val="24"/>
              </w:rPr>
            </w:pPr>
            <w:r w:rsidRPr="00550F45">
              <w:rPr>
                <w:rFonts w:cs="Times New Roman"/>
                <w:b/>
                <w:sz w:val="24"/>
              </w:rPr>
              <w:t>Основано на:</w:t>
            </w:r>
          </w:p>
        </w:tc>
        <w:tc>
          <w:tcPr>
            <w:tcW w:w="6804" w:type="dxa"/>
            <w:shd w:val="clear" w:color="auto" w:fill="D9D9D9" w:themeFill="background1" w:themeFillShade="D9"/>
          </w:tcPr>
          <w:p w14:paraId="3F928614" w14:textId="77777777" w:rsidR="00D31D26" w:rsidRPr="00550F45" w:rsidRDefault="00550F45" w:rsidP="00D31D26">
            <w:pPr>
              <w:spacing w:line="240" w:lineRule="auto"/>
              <w:ind w:firstLine="0"/>
              <w:jc w:val="center"/>
              <w:rPr>
                <w:rFonts w:cs="Times New Roman"/>
                <w:b/>
                <w:sz w:val="24"/>
              </w:rPr>
            </w:pPr>
            <w:r w:rsidRPr="00550F45">
              <w:rPr>
                <w:rFonts w:cs="Times New Roman"/>
                <w:b/>
                <w:sz w:val="24"/>
              </w:rPr>
              <w:t>Что означает?</w:t>
            </w:r>
          </w:p>
        </w:tc>
      </w:tr>
      <w:tr w:rsidR="00D31D26" w:rsidRPr="002C5876" w14:paraId="629B1BE2" w14:textId="77777777" w:rsidTr="00D4610F">
        <w:tc>
          <w:tcPr>
            <w:tcW w:w="2689" w:type="dxa"/>
            <w:vAlign w:val="center"/>
          </w:tcPr>
          <w:p w14:paraId="5C29FB29" w14:textId="77777777" w:rsidR="00D31D26" w:rsidRPr="00550F45" w:rsidRDefault="00A33FD0" w:rsidP="00550F45">
            <w:pPr>
              <w:spacing w:line="240" w:lineRule="auto"/>
              <w:ind w:firstLine="0"/>
              <w:jc w:val="center"/>
              <w:rPr>
                <w:rFonts w:cs="Times New Roman"/>
                <w:b/>
                <w:sz w:val="24"/>
              </w:rPr>
            </w:pPr>
            <w:r w:rsidRPr="00550F45">
              <w:rPr>
                <w:rFonts w:cs="Times New Roman"/>
                <w:b/>
                <w:sz w:val="24"/>
              </w:rPr>
              <w:t>Техническом качестве (сорте)</w:t>
            </w:r>
          </w:p>
        </w:tc>
        <w:tc>
          <w:tcPr>
            <w:tcW w:w="6804" w:type="dxa"/>
          </w:tcPr>
          <w:p w14:paraId="51952AE3" w14:textId="77777777" w:rsidR="00D31D26" w:rsidRPr="00751C42" w:rsidRDefault="00367D77" w:rsidP="00FC5010">
            <w:pPr>
              <w:spacing w:line="240" w:lineRule="auto"/>
              <w:ind w:firstLine="0"/>
              <w:rPr>
                <w:rFonts w:cs="Times New Roman"/>
                <w:sz w:val="24"/>
              </w:rPr>
            </w:pPr>
            <w:r w:rsidRPr="00751C42">
              <w:rPr>
                <w:rFonts w:cs="Times New Roman"/>
                <w:sz w:val="24"/>
              </w:rPr>
              <w:t xml:space="preserve">Для позиционирования продукции высокого </w:t>
            </w:r>
            <w:r w:rsidR="00224334" w:rsidRPr="00751C42">
              <w:rPr>
                <w:rFonts w:cs="Times New Roman"/>
                <w:sz w:val="24"/>
              </w:rPr>
              <w:t>технического качества</w:t>
            </w:r>
            <w:r w:rsidRPr="00751C42">
              <w:rPr>
                <w:rFonts w:cs="Times New Roman"/>
                <w:sz w:val="24"/>
              </w:rPr>
              <w:t xml:space="preserve"> (сорта) требуются эффективные системы внутреннего контроля, особенно</w:t>
            </w:r>
            <w:r w:rsidR="00224334" w:rsidRPr="00751C42">
              <w:rPr>
                <w:rFonts w:cs="Times New Roman"/>
                <w:sz w:val="24"/>
              </w:rPr>
              <w:t xml:space="preserve"> –</w:t>
            </w:r>
            <w:r w:rsidRPr="00751C42">
              <w:rPr>
                <w:rFonts w:cs="Times New Roman"/>
                <w:sz w:val="24"/>
              </w:rPr>
              <w:t xml:space="preserve"> системы оценки и гарантии качества.</w:t>
            </w:r>
            <w:r w:rsidR="00224334" w:rsidRPr="00751C42">
              <w:rPr>
                <w:rFonts w:cs="Times New Roman"/>
                <w:sz w:val="24"/>
              </w:rPr>
              <w:t xml:space="preserve"> Чтобы потребитель, совершив покупку или контакт, </w:t>
            </w:r>
            <w:r w:rsidR="00FC5010" w:rsidRPr="00751C42">
              <w:rPr>
                <w:rFonts w:cs="Times New Roman"/>
                <w:sz w:val="24"/>
              </w:rPr>
              <w:t>убедился в подлинности заявленных высококлассных показателей продукции, иначе все позиционирование вызовет диссонанс в сознании потребителя.</w:t>
            </w:r>
          </w:p>
        </w:tc>
      </w:tr>
      <w:tr w:rsidR="00D31D26" w:rsidRPr="002C5876" w14:paraId="7A25514F" w14:textId="77777777" w:rsidTr="00D4610F">
        <w:tc>
          <w:tcPr>
            <w:tcW w:w="2689" w:type="dxa"/>
            <w:vAlign w:val="center"/>
          </w:tcPr>
          <w:p w14:paraId="738989A3" w14:textId="77777777" w:rsidR="00D31D26" w:rsidRPr="00550F45" w:rsidRDefault="00A33FD0" w:rsidP="00550F45">
            <w:pPr>
              <w:spacing w:line="240" w:lineRule="auto"/>
              <w:ind w:firstLine="0"/>
              <w:jc w:val="center"/>
              <w:rPr>
                <w:rFonts w:cs="Times New Roman"/>
                <w:b/>
                <w:sz w:val="24"/>
              </w:rPr>
            </w:pPr>
            <w:r w:rsidRPr="00550F45">
              <w:rPr>
                <w:rFonts w:cs="Times New Roman"/>
                <w:b/>
                <w:sz w:val="24"/>
              </w:rPr>
              <w:t>Дифференциации полезностей</w:t>
            </w:r>
          </w:p>
        </w:tc>
        <w:tc>
          <w:tcPr>
            <w:tcW w:w="6804" w:type="dxa"/>
          </w:tcPr>
          <w:p w14:paraId="7E721890" w14:textId="77777777" w:rsidR="00D31D26" w:rsidRPr="00751C42" w:rsidRDefault="00224334" w:rsidP="00FC5010">
            <w:pPr>
              <w:spacing w:line="240" w:lineRule="auto"/>
              <w:ind w:firstLine="0"/>
              <w:rPr>
                <w:rFonts w:cs="Times New Roman"/>
                <w:sz w:val="24"/>
              </w:rPr>
            </w:pPr>
            <w:r w:rsidRPr="00751C42">
              <w:rPr>
                <w:rFonts w:cs="Times New Roman"/>
                <w:sz w:val="24"/>
              </w:rPr>
              <w:t xml:space="preserve">Основано </w:t>
            </w:r>
            <w:r w:rsidR="009C4395" w:rsidRPr="00751C42">
              <w:rPr>
                <w:rFonts w:cs="Times New Roman"/>
                <w:sz w:val="24"/>
              </w:rPr>
              <w:t>на четкой идентификации альтернативных сегментов полезностей на рынках и на дальнейшей концентрации внимания на том, чтобы предоставить клиентам те полезности, которые им нужны. Сегментация рынков в зависимости от полезностей, нужных клиентам, нередко помогает выявить новые рыночные возможности и предложить способы, обеспечивающие более эффективную целевую направленность маркетинговой деятельности.</w:t>
            </w:r>
          </w:p>
        </w:tc>
      </w:tr>
      <w:tr w:rsidR="00D31D26" w:rsidRPr="002C5876" w14:paraId="5ED830EA" w14:textId="77777777" w:rsidTr="00D4610F">
        <w:tc>
          <w:tcPr>
            <w:tcW w:w="2689" w:type="dxa"/>
            <w:vAlign w:val="center"/>
          </w:tcPr>
          <w:p w14:paraId="04AD2D6D" w14:textId="77777777" w:rsidR="00D31D26" w:rsidRPr="00550F45" w:rsidRDefault="00A33FD0" w:rsidP="00550F45">
            <w:pPr>
              <w:spacing w:line="240" w:lineRule="auto"/>
              <w:ind w:firstLine="0"/>
              <w:jc w:val="center"/>
              <w:rPr>
                <w:rFonts w:cs="Times New Roman"/>
                <w:b/>
                <w:sz w:val="24"/>
              </w:rPr>
            </w:pPr>
            <w:r w:rsidRPr="00550F45">
              <w:rPr>
                <w:rFonts w:cs="Times New Roman"/>
                <w:b/>
                <w:sz w:val="24"/>
              </w:rPr>
              <w:t xml:space="preserve">Изготовлении на </w:t>
            </w:r>
            <w:r w:rsidR="00F865B2" w:rsidRPr="00550F45">
              <w:rPr>
                <w:rFonts w:cs="Times New Roman"/>
                <w:b/>
                <w:sz w:val="24"/>
              </w:rPr>
              <w:br/>
            </w:r>
            <w:r w:rsidRPr="00550F45">
              <w:rPr>
                <w:rFonts w:cs="Times New Roman"/>
                <w:b/>
                <w:sz w:val="24"/>
              </w:rPr>
              <w:t>заказ</w:t>
            </w:r>
          </w:p>
        </w:tc>
        <w:tc>
          <w:tcPr>
            <w:tcW w:w="6804" w:type="dxa"/>
          </w:tcPr>
          <w:p w14:paraId="02B46D77" w14:textId="77777777" w:rsidR="00D31D26" w:rsidRPr="00751C42" w:rsidRDefault="00F865B2" w:rsidP="00FC5010">
            <w:pPr>
              <w:spacing w:line="240" w:lineRule="auto"/>
              <w:ind w:firstLine="0"/>
              <w:rPr>
                <w:rFonts w:cs="Times New Roman"/>
                <w:sz w:val="24"/>
              </w:rPr>
            </w:pPr>
            <w:r w:rsidRPr="00751C42">
              <w:rPr>
                <w:rFonts w:cs="Times New Roman"/>
                <w:sz w:val="24"/>
              </w:rPr>
              <w:t>Попытка компании предложить продукты, точно соответствующие требованиям отдельных клиентов. Является абсолютизированным показателем направленности на целевой сегмент. Такая практика ресурсоемка и сложна.</w:t>
            </w:r>
          </w:p>
        </w:tc>
      </w:tr>
      <w:tr w:rsidR="00D31D26" w:rsidRPr="002C5876" w14:paraId="6FE05D97" w14:textId="77777777" w:rsidTr="00D4610F">
        <w:tc>
          <w:tcPr>
            <w:tcW w:w="2689" w:type="dxa"/>
            <w:vAlign w:val="center"/>
          </w:tcPr>
          <w:p w14:paraId="26D9742D" w14:textId="77777777" w:rsidR="00D31D26" w:rsidRPr="00550F45" w:rsidRDefault="00A33FD0" w:rsidP="00550F45">
            <w:pPr>
              <w:spacing w:line="240" w:lineRule="auto"/>
              <w:ind w:firstLine="0"/>
              <w:jc w:val="center"/>
              <w:rPr>
                <w:rFonts w:cs="Times New Roman"/>
                <w:b/>
                <w:sz w:val="24"/>
              </w:rPr>
            </w:pPr>
            <w:r w:rsidRPr="00550F45">
              <w:rPr>
                <w:rFonts w:cs="Times New Roman"/>
                <w:b/>
                <w:sz w:val="24"/>
              </w:rPr>
              <w:lastRenderedPageBreak/>
              <w:t>Обслуживании</w:t>
            </w:r>
          </w:p>
        </w:tc>
        <w:tc>
          <w:tcPr>
            <w:tcW w:w="6804" w:type="dxa"/>
          </w:tcPr>
          <w:p w14:paraId="7F4AB3CB" w14:textId="77777777" w:rsidR="00D31D26" w:rsidRPr="00751C42" w:rsidRDefault="009C4395" w:rsidP="00FC5010">
            <w:pPr>
              <w:spacing w:line="240" w:lineRule="auto"/>
              <w:ind w:firstLine="0"/>
              <w:rPr>
                <w:rFonts w:cs="Times New Roman"/>
                <w:sz w:val="24"/>
              </w:rPr>
            </w:pPr>
            <w:r w:rsidRPr="00751C42">
              <w:rPr>
                <w:rFonts w:cs="Times New Roman"/>
                <w:sz w:val="24"/>
              </w:rPr>
              <w:t>Построение сервиса, приведенного в точное соответствие с потребностями целевого рынка. Варианты характера и уровня предоставляемого обслуживания, наряду с различиями в требованиях со стороны разных групп клиентов, означают, что позиционирование по обслуживанию может быть приемлемым и привлекательным одновременно для нескольких компаний на рынке.</w:t>
            </w:r>
            <w:r w:rsidRPr="00751C42">
              <w:rPr>
                <w:sz w:val="24"/>
              </w:rPr>
              <w:t xml:space="preserve"> </w:t>
            </w:r>
            <w:r w:rsidRPr="00751C42">
              <w:rPr>
                <w:rFonts w:cs="Times New Roman"/>
                <w:sz w:val="24"/>
              </w:rPr>
              <w:t xml:space="preserve">Отбор, обучение, мотивация и вознаграждение обслуживающего персонала – это высокоприоритетные сферы деятельности фирмы, стремящейся </w:t>
            </w:r>
            <w:r w:rsidR="00550F45" w:rsidRPr="00751C42">
              <w:rPr>
                <w:rFonts w:cs="Times New Roman"/>
                <w:sz w:val="24"/>
              </w:rPr>
              <w:t>к достижению</w:t>
            </w:r>
            <w:r w:rsidRPr="00751C42">
              <w:rPr>
                <w:rFonts w:cs="Times New Roman"/>
                <w:sz w:val="24"/>
              </w:rPr>
              <w:t xml:space="preserve"> конкурентного преимущества путем предоставления услуг.</w:t>
            </w:r>
          </w:p>
        </w:tc>
      </w:tr>
      <w:tr w:rsidR="00D31D26" w:rsidRPr="002C5876" w14:paraId="3240BC36" w14:textId="77777777" w:rsidTr="00D4610F">
        <w:tc>
          <w:tcPr>
            <w:tcW w:w="2689" w:type="dxa"/>
            <w:vAlign w:val="center"/>
          </w:tcPr>
          <w:p w14:paraId="0D736AF6" w14:textId="77777777" w:rsidR="00D31D26" w:rsidRPr="00550F45" w:rsidRDefault="00A33FD0" w:rsidP="00550F45">
            <w:pPr>
              <w:spacing w:line="240" w:lineRule="auto"/>
              <w:ind w:firstLine="0"/>
              <w:jc w:val="center"/>
              <w:rPr>
                <w:rFonts w:cs="Times New Roman"/>
                <w:b/>
                <w:sz w:val="24"/>
              </w:rPr>
            </w:pPr>
            <w:r w:rsidRPr="00550F45">
              <w:rPr>
                <w:rFonts w:cs="Times New Roman"/>
                <w:b/>
                <w:sz w:val="24"/>
              </w:rPr>
              <w:t>Инновациях</w:t>
            </w:r>
          </w:p>
        </w:tc>
        <w:tc>
          <w:tcPr>
            <w:tcW w:w="6804" w:type="dxa"/>
          </w:tcPr>
          <w:p w14:paraId="1FDB11A5" w14:textId="77777777" w:rsidR="00D31D26" w:rsidRPr="00751C42" w:rsidRDefault="009C4395" w:rsidP="00FC5010">
            <w:pPr>
              <w:spacing w:line="240" w:lineRule="auto"/>
              <w:ind w:firstLine="0"/>
              <w:rPr>
                <w:rFonts w:cs="Times New Roman"/>
                <w:sz w:val="24"/>
              </w:rPr>
            </w:pPr>
            <w:r w:rsidRPr="00751C42">
              <w:rPr>
                <w:rFonts w:cs="Times New Roman"/>
                <w:sz w:val="24"/>
              </w:rPr>
              <w:t>К необходимым ключевым видам компетентности относятся лучшие навыки разработки новых продуктов, а также технические и творческие способности. Они представляют собой сочетания видов компетентности, направленных изнутри</w:t>
            </w:r>
            <w:r w:rsidR="00BB2A11">
              <w:rPr>
                <w:rFonts w:cs="Times New Roman"/>
                <w:sz w:val="24"/>
              </w:rPr>
              <w:t>-</w:t>
            </w:r>
            <w:r w:rsidRPr="00751C42">
              <w:rPr>
                <w:rFonts w:cs="Times New Roman"/>
                <w:sz w:val="24"/>
              </w:rPr>
              <w:t>наружу и определяющих охват и интеграцию. Быстрый рыночный тест разработок.</w:t>
            </w:r>
          </w:p>
        </w:tc>
      </w:tr>
      <w:tr w:rsidR="00A33FD0" w:rsidRPr="002C5876" w14:paraId="63B62323" w14:textId="77777777" w:rsidTr="00D4610F">
        <w:tc>
          <w:tcPr>
            <w:tcW w:w="2689" w:type="dxa"/>
            <w:vAlign w:val="center"/>
          </w:tcPr>
          <w:p w14:paraId="78813237" w14:textId="77777777" w:rsidR="00A33FD0" w:rsidRPr="00550F45" w:rsidRDefault="00A33FD0" w:rsidP="00550F45">
            <w:pPr>
              <w:spacing w:line="240" w:lineRule="auto"/>
              <w:ind w:firstLine="0"/>
              <w:jc w:val="center"/>
              <w:rPr>
                <w:rFonts w:cs="Times New Roman"/>
                <w:b/>
                <w:sz w:val="24"/>
              </w:rPr>
            </w:pPr>
            <w:r w:rsidRPr="00550F45">
              <w:rPr>
                <w:rFonts w:cs="Times New Roman"/>
                <w:b/>
                <w:sz w:val="24"/>
              </w:rPr>
              <w:t>Цене</w:t>
            </w:r>
          </w:p>
        </w:tc>
        <w:tc>
          <w:tcPr>
            <w:tcW w:w="6804" w:type="dxa"/>
          </w:tcPr>
          <w:p w14:paraId="0F705694" w14:textId="77777777" w:rsidR="00A33FD0" w:rsidRPr="00751C42" w:rsidRDefault="00BD52D8" w:rsidP="00FC5010">
            <w:pPr>
              <w:spacing w:line="240" w:lineRule="auto"/>
              <w:ind w:firstLine="0"/>
              <w:rPr>
                <w:rFonts w:cs="Times New Roman"/>
                <w:sz w:val="24"/>
              </w:rPr>
            </w:pPr>
            <w:r w:rsidRPr="00751C42">
              <w:rPr>
                <w:rFonts w:cs="Times New Roman"/>
                <w:sz w:val="24"/>
              </w:rPr>
              <w:t>Чтобы добиться устойчивого позиционирования по цене, необходимо контролировать затраты: по крайней мере, они не должны превышать затраты конкурентов, а еще лучше, чтобы они были как можно ниже.</w:t>
            </w:r>
          </w:p>
        </w:tc>
      </w:tr>
    </w:tbl>
    <w:p w14:paraId="5D6ED878" w14:textId="77777777" w:rsidR="00A33FD0" w:rsidRDefault="00A33FD0" w:rsidP="00766818">
      <w:pPr>
        <w:rPr>
          <w:rFonts w:cs="Times New Roman"/>
        </w:rPr>
      </w:pPr>
    </w:p>
    <w:p w14:paraId="00735CDF" w14:textId="77777777" w:rsidR="009417C9" w:rsidRDefault="009417C9" w:rsidP="00766818">
      <w:pPr>
        <w:rPr>
          <w:rFonts w:cs="Times New Roman"/>
        </w:rPr>
      </w:pPr>
      <w:r>
        <w:rPr>
          <w:rFonts w:cs="Times New Roman"/>
        </w:rPr>
        <w:t xml:space="preserve">Пример </w:t>
      </w:r>
      <w:r w:rsidR="00FC5010">
        <w:rPr>
          <w:rFonts w:cs="Times New Roman"/>
        </w:rPr>
        <w:t xml:space="preserve">сформированной идеи </w:t>
      </w:r>
      <w:r>
        <w:rPr>
          <w:rFonts w:cs="Times New Roman"/>
        </w:rPr>
        <w:t>позициони</w:t>
      </w:r>
      <w:r w:rsidR="00FC5010">
        <w:rPr>
          <w:rFonts w:cs="Times New Roman"/>
        </w:rPr>
        <w:t xml:space="preserve">рования может служить заявление руководителя турецкого </w:t>
      </w:r>
      <w:proofErr w:type="spellStart"/>
      <w:r w:rsidR="00FC5010">
        <w:rPr>
          <w:rFonts w:cs="Times New Roman"/>
        </w:rPr>
        <w:t>Garanti</w:t>
      </w:r>
      <w:proofErr w:type="spellEnd"/>
      <w:r w:rsidR="00FC5010">
        <w:rPr>
          <w:rFonts w:cs="Times New Roman"/>
        </w:rPr>
        <w:t xml:space="preserve"> </w:t>
      </w:r>
      <w:proofErr w:type="spellStart"/>
      <w:r w:rsidR="00FC5010">
        <w:rPr>
          <w:rFonts w:cs="Times New Roman"/>
        </w:rPr>
        <w:t>Bank</w:t>
      </w:r>
      <w:proofErr w:type="spellEnd"/>
      <w:r w:rsidRPr="009417C9">
        <w:rPr>
          <w:rFonts w:cs="Times New Roman"/>
        </w:rPr>
        <w:t>: «Наша миссия не ограничивается только осуществлением денежных операций. Банк является организацией по оказанию услуг, и цель его существования – соответствовать требованиям клиентов, совершающих финансовые сделки, и даже превзойти все их ожидания».</w:t>
      </w:r>
      <w:r w:rsidR="00FC5010">
        <w:rPr>
          <w:rFonts w:cs="Times New Roman"/>
        </w:rPr>
        <w:t xml:space="preserve"> Что обозначало следующее: </w:t>
      </w:r>
      <w:r w:rsidR="00FC5010" w:rsidRPr="00FC5010">
        <w:rPr>
          <w:rFonts w:cs="Times New Roman"/>
        </w:rPr>
        <w:t>отныне банк будет не только покупать и продавать деньги, а станет организацией, в первую очередь ориентированной на клиента, на которого нельзя смотреть свысока</w:t>
      </w:r>
      <w:r w:rsidR="00FC5010">
        <w:rPr>
          <w:rFonts w:cs="Times New Roman"/>
        </w:rPr>
        <w:t>.</w:t>
      </w:r>
    </w:p>
    <w:p w14:paraId="64BE925A" w14:textId="77777777" w:rsidR="002E546A" w:rsidRDefault="002E546A" w:rsidP="00766818">
      <w:pPr>
        <w:rPr>
          <w:rFonts w:cs="Times New Roman"/>
        </w:rPr>
      </w:pPr>
      <w:r>
        <w:rPr>
          <w:rFonts w:cs="Times New Roman"/>
        </w:rPr>
        <w:t xml:space="preserve">Другим примером может служить кейс </w:t>
      </w:r>
      <w:r>
        <w:rPr>
          <w:rFonts w:cs="Times New Roman"/>
          <w:lang w:val="en-US"/>
        </w:rPr>
        <w:t>Marlboro</w:t>
      </w:r>
      <w:r>
        <w:rPr>
          <w:rFonts w:cs="Times New Roman"/>
        </w:rPr>
        <w:t xml:space="preserve"> от отца партизанского маркетинга </w:t>
      </w:r>
      <w:proofErr w:type="spellStart"/>
      <w:r w:rsidRPr="002E546A">
        <w:rPr>
          <w:rFonts w:cs="Times New Roman"/>
        </w:rPr>
        <w:t>Джей</w:t>
      </w:r>
      <w:proofErr w:type="spellEnd"/>
      <w:r w:rsidRPr="002E546A">
        <w:rPr>
          <w:rFonts w:cs="Times New Roman"/>
        </w:rPr>
        <w:t xml:space="preserve"> Конрад</w:t>
      </w:r>
      <w:r>
        <w:rPr>
          <w:rFonts w:cs="Times New Roman"/>
        </w:rPr>
        <w:t>а</w:t>
      </w:r>
      <w:r w:rsidRPr="002E546A">
        <w:rPr>
          <w:rFonts w:cs="Times New Roman"/>
        </w:rPr>
        <w:t xml:space="preserve"> Левинсон</w:t>
      </w:r>
      <w:r>
        <w:rPr>
          <w:rFonts w:cs="Times New Roman"/>
        </w:rPr>
        <w:t>а. В 1951 году перед рекламным агентством «</w:t>
      </w:r>
      <w:proofErr w:type="spellStart"/>
      <w:r>
        <w:rPr>
          <w:rFonts w:cs="Times New Roman"/>
        </w:rPr>
        <w:t>Leo</w:t>
      </w:r>
      <w:proofErr w:type="spellEnd"/>
      <w:r w:rsidR="008F7DF6">
        <w:rPr>
          <w:rFonts w:cs="Times New Roman"/>
        </w:rPr>
        <w:t>–</w:t>
      </w:r>
      <w:proofErr w:type="spellStart"/>
      <w:r>
        <w:rPr>
          <w:rFonts w:cs="Times New Roman"/>
        </w:rPr>
        <w:t>Burnett</w:t>
      </w:r>
      <w:proofErr w:type="spellEnd"/>
      <w:r>
        <w:rPr>
          <w:rFonts w:cs="Times New Roman"/>
        </w:rPr>
        <w:t>» стояла задача</w:t>
      </w:r>
      <w:r w:rsidR="00E340CD" w:rsidRPr="00E340CD">
        <w:rPr>
          <w:rFonts w:cs="Times New Roman"/>
        </w:rPr>
        <w:t xml:space="preserve"> спланировать рекламную стратегию для бренда</w:t>
      </w:r>
      <w:r w:rsidR="008F7DF6">
        <w:rPr>
          <w:rFonts w:cs="Times New Roman"/>
        </w:rPr>
        <w:t>–</w:t>
      </w:r>
      <w:r>
        <w:rPr>
          <w:rFonts w:cs="Times New Roman"/>
        </w:rPr>
        <w:t>производителя</w:t>
      </w:r>
      <w:r w:rsidRPr="002E546A">
        <w:rPr>
          <w:rFonts w:cs="Times New Roman"/>
        </w:rPr>
        <w:t xml:space="preserve"> сигарет </w:t>
      </w:r>
      <w:r>
        <w:rPr>
          <w:rFonts w:cs="Times New Roman"/>
        </w:rPr>
        <w:t>«</w:t>
      </w:r>
      <w:proofErr w:type="spellStart"/>
      <w:r w:rsidRPr="002E546A">
        <w:rPr>
          <w:rFonts w:cs="Times New Roman"/>
        </w:rPr>
        <w:t>Marlboro</w:t>
      </w:r>
      <w:proofErr w:type="spellEnd"/>
      <w:r>
        <w:rPr>
          <w:rFonts w:cs="Times New Roman"/>
        </w:rPr>
        <w:t>», который занимал 31 строчку по популярности в мире.</w:t>
      </w:r>
      <w:r w:rsidR="00E340CD" w:rsidRPr="00E340CD">
        <w:rPr>
          <w:rFonts w:cs="Times New Roman"/>
        </w:rPr>
        <w:t xml:space="preserve"> </w:t>
      </w:r>
      <w:r w:rsidRPr="00E340CD">
        <w:rPr>
          <w:rFonts w:cs="Times New Roman"/>
        </w:rPr>
        <w:t xml:space="preserve">Позиционирование </w:t>
      </w:r>
      <w:r>
        <w:rPr>
          <w:rFonts w:cs="Times New Roman"/>
        </w:rPr>
        <w:t>компании</w:t>
      </w:r>
      <w:r w:rsidR="00E340CD" w:rsidRPr="00E340CD">
        <w:rPr>
          <w:rFonts w:cs="Times New Roman"/>
        </w:rPr>
        <w:t xml:space="preserve"> </w:t>
      </w:r>
      <w:r>
        <w:rPr>
          <w:rFonts w:cs="Times New Roman"/>
        </w:rPr>
        <w:t>в те годы были иным:</w:t>
      </w:r>
      <w:r w:rsidR="00E340CD" w:rsidRPr="00E340CD">
        <w:rPr>
          <w:rFonts w:cs="Times New Roman"/>
        </w:rPr>
        <w:t xml:space="preserve"> </w:t>
      </w:r>
      <w:r>
        <w:rPr>
          <w:rFonts w:cs="Times New Roman"/>
        </w:rPr>
        <w:t>б</w:t>
      </w:r>
      <w:r w:rsidR="00E340CD" w:rsidRPr="00E340CD">
        <w:rPr>
          <w:rFonts w:cs="Times New Roman"/>
        </w:rPr>
        <w:t>ренд рассматривался как преимущественно женские сигареты</w:t>
      </w:r>
      <w:r>
        <w:rPr>
          <w:rFonts w:cs="Times New Roman"/>
        </w:rPr>
        <w:t xml:space="preserve">. </w:t>
      </w:r>
    </w:p>
    <w:p w14:paraId="7E018180" w14:textId="77777777" w:rsidR="00E340CD" w:rsidRPr="00A33FD0" w:rsidRDefault="00E340CD" w:rsidP="00766818">
      <w:pPr>
        <w:rPr>
          <w:rFonts w:cs="Times New Roman"/>
        </w:rPr>
      </w:pPr>
      <w:r w:rsidRPr="00E340CD">
        <w:rPr>
          <w:rFonts w:cs="Times New Roman"/>
        </w:rPr>
        <w:t xml:space="preserve">Именно в процессе работы над брендом «Мальборо» Левинсон предложил ход, который стал для маркетинга своего рода сменой парадигм. «Мы должны заставить людей поверить, что их мнение было ошибочным, заставить </w:t>
      </w:r>
      <w:r w:rsidRPr="00E340CD">
        <w:rPr>
          <w:rFonts w:cs="Times New Roman"/>
        </w:rPr>
        <w:lastRenderedPageBreak/>
        <w:t xml:space="preserve">их согласиться с тем, что </w:t>
      </w:r>
      <w:proofErr w:type="spellStart"/>
      <w:r w:rsidRPr="00E340CD">
        <w:rPr>
          <w:rFonts w:cs="Times New Roman"/>
        </w:rPr>
        <w:t>Marlboro</w:t>
      </w:r>
      <w:proofErr w:type="spellEnd"/>
      <w:r w:rsidRPr="00E340CD">
        <w:rPr>
          <w:rFonts w:cs="Times New Roman"/>
        </w:rPr>
        <w:t xml:space="preserve"> – это мужские сигареты», – заявил он. Как этого добиться? Левинсон послал фотографов в Техас и дал им задание сфотографировать грубых, грязных ковбоев</w:t>
      </w:r>
      <w:r w:rsidR="00550F45">
        <w:rPr>
          <w:rFonts w:cs="Times New Roman"/>
        </w:rPr>
        <w:t>-</w:t>
      </w:r>
      <w:r w:rsidRPr="00E340CD">
        <w:rPr>
          <w:rFonts w:cs="Times New Roman"/>
        </w:rPr>
        <w:t xml:space="preserve">мачо за работой. После того как фотографы привезли несколько рулонов пленки, </w:t>
      </w:r>
      <w:proofErr w:type="spellStart"/>
      <w:r w:rsidRPr="00E340CD">
        <w:rPr>
          <w:rFonts w:cs="Times New Roman"/>
        </w:rPr>
        <w:t>Джей</w:t>
      </w:r>
      <w:proofErr w:type="spellEnd"/>
      <w:r w:rsidRPr="00E340CD">
        <w:rPr>
          <w:rFonts w:cs="Times New Roman"/>
        </w:rPr>
        <w:t xml:space="preserve"> выбрал 4 фотографии, которые показались ему самыми яркими. Они</w:t>
      </w:r>
      <w:r w:rsidR="00550F45">
        <w:rPr>
          <w:rFonts w:cs="Times New Roman"/>
        </w:rPr>
        <w:t>-</w:t>
      </w:r>
      <w:r w:rsidRPr="00E340CD">
        <w:rPr>
          <w:rFonts w:cs="Times New Roman"/>
        </w:rPr>
        <w:t>то и стали знаменитыми «ковбоями Мальборо». Уже через 9 месяцев были созданы «Страна вкуса» и «Ковбои Мальборо», две составные части глобальной маркетинговой кампании, а через год сигареты «Мальборо» стали самой популярной маркой, причем они удерживают это первенство на протяжении 53 лет по сей день. Можно сказать, что это самая длинная и самая успешная рекламная кампания в мире на сегодняшний день.</w:t>
      </w:r>
      <w:r>
        <w:rPr>
          <w:rFonts w:cs="Times New Roman"/>
        </w:rPr>
        <w:t xml:space="preserve"> </w:t>
      </w:r>
      <w:r w:rsidRPr="00A33FD0">
        <w:rPr>
          <w:rFonts w:cs="Times New Roman"/>
        </w:rPr>
        <w:t>[4]</w:t>
      </w:r>
    </w:p>
    <w:p w14:paraId="1AD20C01" w14:textId="77777777" w:rsidR="00683176" w:rsidRDefault="002E546A" w:rsidP="002E546A">
      <w:pPr>
        <w:rPr>
          <w:rFonts w:cs="Times New Roman"/>
        </w:rPr>
      </w:pPr>
      <w:r>
        <w:rPr>
          <w:rFonts w:cs="Times New Roman"/>
        </w:rPr>
        <w:t xml:space="preserve">Таким образом, мы рассмотрели сущность и виды </w:t>
      </w:r>
      <w:r w:rsidR="00BA5AEC">
        <w:rPr>
          <w:rFonts w:cs="Times New Roman"/>
        </w:rPr>
        <w:t>позиционирования</w:t>
      </w:r>
      <w:r>
        <w:rPr>
          <w:rFonts w:cs="Times New Roman"/>
        </w:rPr>
        <w:t>, а также на основании примеров пришли к выводу, что п</w:t>
      </w:r>
      <w:r w:rsidR="0049217B" w:rsidRPr="0049217B">
        <w:rPr>
          <w:rFonts w:cs="Times New Roman"/>
        </w:rPr>
        <w:t xml:space="preserve">озиционирование любого </w:t>
      </w:r>
      <w:r>
        <w:rPr>
          <w:rFonts w:cs="Times New Roman"/>
        </w:rPr>
        <w:t>предмета</w:t>
      </w:r>
      <w:r w:rsidR="0049217B" w:rsidRPr="0049217B">
        <w:rPr>
          <w:rFonts w:cs="Times New Roman"/>
        </w:rPr>
        <w:t xml:space="preserve"> позволяет более четко дифференцировать </w:t>
      </w:r>
      <w:r>
        <w:rPr>
          <w:rFonts w:cs="Times New Roman"/>
        </w:rPr>
        <w:t>его</w:t>
      </w:r>
      <w:r w:rsidR="0049217B" w:rsidRPr="0049217B">
        <w:rPr>
          <w:rFonts w:cs="Times New Roman"/>
        </w:rPr>
        <w:t xml:space="preserve"> в сознании потребителей,</w:t>
      </w:r>
      <w:r>
        <w:rPr>
          <w:rFonts w:cs="Times New Roman"/>
        </w:rPr>
        <w:t xml:space="preserve"> путем выделения выгод и отличительных свойств,</w:t>
      </w:r>
      <w:r w:rsidR="0049217B" w:rsidRPr="0049217B">
        <w:rPr>
          <w:rFonts w:cs="Times New Roman"/>
        </w:rPr>
        <w:t xml:space="preserve"> </w:t>
      </w:r>
      <w:r>
        <w:rPr>
          <w:rFonts w:cs="Times New Roman"/>
        </w:rPr>
        <w:t xml:space="preserve">привлечь внимание ЦА и </w:t>
      </w:r>
      <w:r w:rsidR="0049217B" w:rsidRPr="0049217B">
        <w:rPr>
          <w:rFonts w:cs="Times New Roman"/>
        </w:rPr>
        <w:t xml:space="preserve">служить </w:t>
      </w:r>
      <w:r>
        <w:rPr>
          <w:rFonts w:cs="Times New Roman"/>
        </w:rPr>
        <w:t>побудительным мотивом к покупке.</w:t>
      </w:r>
    </w:p>
    <w:p w14:paraId="072349A0" w14:textId="77777777" w:rsidR="00751C42" w:rsidRPr="002C5876" w:rsidRDefault="00751C42" w:rsidP="002E546A">
      <w:pPr>
        <w:rPr>
          <w:rFonts w:cs="Times New Roman"/>
        </w:rPr>
      </w:pPr>
    </w:p>
    <w:p w14:paraId="6FCC28A2" w14:textId="77777777" w:rsidR="00751C42" w:rsidRDefault="00D31D26" w:rsidP="006F6B31">
      <w:pPr>
        <w:pStyle w:val="2"/>
        <w:numPr>
          <w:ilvl w:val="1"/>
          <w:numId w:val="3"/>
        </w:numPr>
        <w:spacing w:before="40" w:after="40"/>
        <w:rPr>
          <w:rFonts w:cs="Times New Roman"/>
        </w:rPr>
      </w:pPr>
      <w:bookmarkStart w:id="7" w:name="_Toc528871686"/>
      <w:r w:rsidRPr="00D31D26">
        <w:rPr>
          <w:rFonts w:cs="Times New Roman"/>
        </w:rPr>
        <w:t xml:space="preserve">Дифференциация как </w:t>
      </w:r>
      <w:r w:rsidR="00683176">
        <w:rPr>
          <w:rFonts w:cs="Times New Roman"/>
        </w:rPr>
        <w:t>инструмент</w:t>
      </w:r>
      <w:r w:rsidRPr="00D31D26">
        <w:rPr>
          <w:rFonts w:cs="Times New Roman"/>
        </w:rPr>
        <w:t xml:space="preserve"> позиционирования</w:t>
      </w:r>
      <w:bookmarkEnd w:id="7"/>
    </w:p>
    <w:p w14:paraId="063FC0D2" w14:textId="77777777" w:rsidR="00751C42" w:rsidRPr="00751C42" w:rsidRDefault="00751C42" w:rsidP="00751C42"/>
    <w:p w14:paraId="56D4F667" w14:textId="77777777" w:rsidR="00683176" w:rsidRDefault="00CB1991" w:rsidP="00683176">
      <w:pPr>
        <w:rPr>
          <w:rFonts w:cs="Times New Roman"/>
        </w:rPr>
      </w:pPr>
      <w:r>
        <w:rPr>
          <w:rFonts w:cs="Times New Roman"/>
        </w:rPr>
        <w:t>В</w:t>
      </w:r>
      <w:r w:rsidRPr="00683176">
        <w:rPr>
          <w:rFonts w:cs="Times New Roman"/>
        </w:rPr>
        <w:t xml:space="preserve">ажным </w:t>
      </w:r>
      <w:r w:rsidR="00683176" w:rsidRPr="00683176">
        <w:rPr>
          <w:rFonts w:cs="Times New Roman"/>
        </w:rPr>
        <w:t xml:space="preserve">инструментом позиционирования и </w:t>
      </w:r>
      <w:proofErr w:type="spellStart"/>
      <w:r w:rsidR="00683176" w:rsidRPr="00683176">
        <w:rPr>
          <w:rFonts w:cs="Times New Roman"/>
        </w:rPr>
        <w:t>перепозиционирования</w:t>
      </w:r>
      <w:proofErr w:type="spellEnd"/>
      <w:r w:rsidR="00683176" w:rsidRPr="00683176">
        <w:rPr>
          <w:rFonts w:cs="Times New Roman"/>
        </w:rPr>
        <w:t xml:space="preserve"> является дифференциация</w:t>
      </w:r>
      <w:r w:rsidR="00BA5AEC">
        <w:rPr>
          <w:rFonts w:cs="Times New Roman"/>
        </w:rPr>
        <w:t xml:space="preserve"> объекта </w:t>
      </w:r>
      <w:r w:rsidR="00683176" w:rsidRPr="00683176">
        <w:rPr>
          <w:rFonts w:cs="Times New Roman"/>
        </w:rPr>
        <w:t xml:space="preserve">– действия, направленные на </w:t>
      </w:r>
      <w:r>
        <w:rPr>
          <w:rFonts w:cs="Times New Roman"/>
        </w:rPr>
        <w:t xml:space="preserve">выявление или </w:t>
      </w:r>
      <w:r w:rsidR="00683176" w:rsidRPr="00683176">
        <w:rPr>
          <w:rFonts w:cs="Times New Roman"/>
        </w:rPr>
        <w:t xml:space="preserve">придание </w:t>
      </w:r>
      <w:r w:rsidR="00BA5AEC">
        <w:rPr>
          <w:rFonts w:cs="Times New Roman"/>
        </w:rPr>
        <w:t>ему</w:t>
      </w:r>
      <w:r w:rsidR="00683176" w:rsidRPr="00683176">
        <w:rPr>
          <w:rFonts w:cs="Times New Roman"/>
        </w:rPr>
        <w:t xml:space="preserve"> отличительных признаков относительно к</w:t>
      </w:r>
      <w:r w:rsidR="00683176">
        <w:rPr>
          <w:rFonts w:cs="Times New Roman"/>
        </w:rPr>
        <w:t>онкурентов.</w:t>
      </w:r>
      <w:r>
        <w:rPr>
          <w:rFonts w:cs="Times New Roman"/>
        </w:rPr>
        <w:t xml:space="preserve"> Определение походит </w:t>
      </w:r>
      <w:r w:rsidR="00EF2E9D">
        <w:rPr>
          <w:rFonts w:cs="Times New Roman"/>
        </w:rPr>
        <w:t xml:space="preserve">в своей формулировке </w:t>
      </w:r>
      <w:r>
        <w:rPr>
          <w:rFonts w:cs="Times New Roman"/>
        </w:rPr>
        <w:t>на</w:t>
      </w:r>
      <w:r w:rsidR="00EF2E9D">
        <w:rPr>
          <w:rFonts w:cs="Times New Roman"/>
        </w:rPr>
        <w:t xml:space="preserve"> наш термин</w:t>
      </w:r>
      <w:r>
        <w:rPr>
          <w:rFonts w:cs="Times New Roman"/>
        </w:rPr>
        <w:t xml:space="preserve"> «позиционирование».</w:t>
      </w:r>
    </w:p>
    <w:p w14:paraId="42FDBD83" w14:textId="77777777" w:rsidR="008805F2" w:rsidRDefault="00E62E63" w:rsidP="00E62E63">
      <w:pPr>
        <w:rPr>
          <w:rFonts w:cs="Times New Roman"/>
        </w:rPr>
      </w:pPr>
      <w:r>
        <w:rPr>
          <w:rFonts w:cs="Times New Roman"/>
        </w:rPr>
        <w:t xml:space="preserve">На вопрос о различии понятий дифференцирования и позиционирования </w:t>
      </w:r>
      <w:proofErr w:type="spellStart"/>
      <w:r>
        <w:rPr>
          <w:rFonts w:cs="Times New Roman"/>
        </w:rPr>
        <w:t>Траут</w:t>
      </w:r>
      <w:proofErr w:type="spellEnd"/>
      <w:r>
        <w:rPr>
          <w:rFonts w:cs="Times New Roman"/>
        </w:rPr>
        <w:t xml:space="preserve"> отвечал следящее</w:t>
      </w:r>
      <w:r w:rsidRPr="00E62E63">
        <w:rPr>
          <w:rFonts w:cs="Times New Roman"/>
        </w:rPr>
        <w:t xml:space="preserve"> [</w:t>
      </w:r>
      <w:r>
        <w:rPr>
          <w:rFonts w:cs="Times New Roman"/>
        </w:rPr>
        <w:t>6</w:t>
      </w:r>
      <w:r w:rsidRPr="00E62E63">
        <w:rPr>
          <w:rFonts w:cs="Times New Roman"/>
        </w:rPr>
        <w:t>]</w:t>
      </w:r>
      <w:r>
        <w:rPr>
          <w:rFonts w:cs="Times New Roman"/>
        </w:rPr>
        <w:t>: «</w:t>
      </w:r>
      <w:r w:rsidRPr="00E62E63">
        <w:rPr>
          <w:rFonts w:cs="Times New Roman"/>
        </w:rPr>
        <w:t xml:space="preserve">Точное определение понятия «позиционирование» таково: позиционирование – это способ, которым вы дифференцируете свой продукт в сознании потенциального потребителя. Поэтому содержание понятий «позиционирование» и «дифференцирование» очень близко. Однако причина, по которой </w:t>
      </w:r>
      <w:r>
        <w:rPr>
          <w:rFonts w:cs="Times New Roman"/>
        </w:rPr>
        <w:t>я написал «</w:t>
      </w:r>
      <w:proofErr w:type="spellStart"/>
      <w:r>
        <w:rPr>
          <w:rFonts w:cs="Times New Roman"/>
        </w:rPr>
        <w:t>Dif</w:t>
      </w:r>
      <w:proofErr w:type="spellEnd"/>
      <w:r>
        <w:rPr>
          <w:rFonts w:cs="Times New Roman"/>
        </w:rPr>
        <w:t xml:space="preserve"> </w:t>
      </w:r>
      <w:proofErr w:type="spellStart"/>
      <w:r>
        <w:rPr>
          <w:rFonts w:cs="Times New Roman"/>
        </w:rPr>
        <w:t>erentiate</w:t>
      </w:r>
      <w:proofErr w:type="spellEnd"/>
      <w:r>
        <w:rPr>
          <w:rFonts w:cs="Times New Roman"/>
        </w:rPr>
        <w:t xml:space="preserve"> </w:t>
      </w:r>
      <w:proofErr w:type="spellStart"/>
      <w:r>
        <w:rPr>
          <w:rFonts w:cs="Times New Roman"/>
        </w:rPr>
        <w:t>or</w:t>
      </w:r>
      <w:proofErr w:type="spellEnd"/>
      <w:r>
        <w:rPr>
          <w:rFonts w:cs="Times New Roman"/>
        </w:rPr>
        <w:t xml:space="preserve"> </w:t>
      </w:r>
      <w:proofErr w:type="spellStart"/>
      <w:r>
        <w:rPr>
          <w:rFonts w:cs="Times New Roman"/>
        </w:rPr>
        <w:t>Die</w:t>
      </w:r>
      <w:proofErr w:type="spellEnd"/>
      <w:r>
        <w:rPr>
          <w:rFonts w:cs="Times New Roman"/>
        </w:rPr>
        <w:t xml:space="preserve">» («Дифференцируйся или </w:t>
      </w:r>
      <w:r>
        <w:rPr>
          <w:rFonts w:cs="Times New Roman"/>
        </w:rPr>
        <w:lastRenderedPageBreak/>
        <w:t>умирай»),</w:t>
      </w:r>
      <w:r w:rsidRPr="00E62E63">
        <w:rPr>
          <w:rFonts w:cs="Times New Roman"/>
        </w:rPr>
        <w:t xml:space="preserve"> заключается в следующем: я почувствовал, что людям нужна информация о том, как компании могут отличать себя от других помимо различия в продуктах. Таким образом, категория дифференцирования не отменяет, а расширяет сформулированное ранее понятие позиционирования.</w:t>
      </w:r>
    </w:p>
    <w:p w14:paraId="1B5C1A3E" w14:textId="77777777" w:rsidR="00E62E63" w:rsidRDefault="008805F2" w:rsidP="00E62E63">
      <w:pPr>
        <w:rPr>
          <w:rFonts w:cs="Times New Roman"/>
        </w:rPr>
      </w:pPr>
      <w:r w:rsidRPr="008805F2">
        <w:rPr>
          <w:rFonts w:cs="Times New Roman"/>
        </w:rPr>
        <w:t>Концепция дифференциации была основана на исследовательской работе, цель которой, в основном, – дополнить теорию позиционирования новой информацией, фактами и примерами и продемонстрировать новые способы, которыми компании могут отличать себя от конкурентов в сознании потребителей.</w:t>
      </w:r>
      <w:r w:rsidR="00E62E63">
        <w:rPr>
          <w:rFonts w:cs="Times New Roman"/>
        </w:rPr>
        <w:t xml:space="preserve">» </w:t>
      </w:r>
    </w:p>
    <w:p w14:paraId="37677339" w14:textId="77777777" w:rsidR="00813C37" w:rsidRPr="00813C37" w:rsidRDefault="00FD72A0" w:rsidP="00813C37">
      <w:pPr>
        <w:rPr>
          <w:rFonts w:cs="Times New Roman"/>
        </w:rPr>
      </w:pPr>
      <w:r>
        <w:rPr>
          <w:rFonts w:cs="Times New Roman"/>
        </w:rPr>
        <w:t>Выделяют следующие виды дифференциации.</w:t>
      </w:r>
    </w:p>
    <w:p w14:paraId="16BC1C1D" w14:textId="77777777" w:rsidR="00813C37" w:rsidRPr="00FD72A0" w:rsidRDefault="00813C37" w:rsidP="006F6B31">
      <w:pPr>
        <w:pStyle w:val="a3"/>
        <w:numPr>
          <w:ilvl w:val="0"/>
          <w:numId w:val="10"/>
        </w:numPr>
        <w:ind w:left="0" w:firstLine="567"/>
        <w:rPr>
          <w:rFonts w:cs="Times New Roman"/>
        </w:rPr>
      </w:pPr>
      <w:r w:rsidRPr="00FD72A0">
        <w:rPr>
          <w:rFonts w:cs="Times New Roman"/>
        </w:rPr>
        <w:t>Дифференциация продукта – характеристики и/или дизайн предлагаемого продукта превосходит конкурентов. Данный подход сложен в применении к стандартизированным продуктам (продукты питания первой необходимости, нефтепродукты, металл), зато при продвижении дифференцированных продуктов таких как бытовая техника, дизайнерская одежда, косметические средства и парфюм следование данной стратегии является залогом успеха.</w:t>
      </w:r>
    </w:p>
    <w:p w14:paraId="498F462C" w14:textId="77777777" w:rsidR="00813C37" w:rsidRPr="00FD72A0" w:rsidRDefault="00813C37" w:rsidP="006F6B31">
      <w:pPr>
        <w:pStyle w:val="a3"/>
        <w:numPr>
          <w:ilvl w:val="0"/>
          <w:numId w:val="10"/>
        </w:numPr>
        <w:ind w:left="0" w:firstLine="567"/>
        <w:rPr>
          <w:rFonts w:cs="Times New Roman"/>
        </w:rPr>
      </w:pPr>
      <w:r w:rsidRPr="00FD72A0">
        <w:rPr>
          <w:rFonts w:cs="Times New Roman"/>
        </w:rPr>
        <w:t xml:space="preserve">Дифференциация сервиса – это предложение дополнительных услуг, которые сопутствуют предлагаемому продукту, в которых покупатель так или иначе нуждается перед покупкой или после неё. Это может быть обучение и консультирование, скорость и надёжность поставок, установка, сервисное обслуживание. Для успешной сервисной дифференциации сопутствующие услуги должны быть либо бесплатными, либо более дешёвыми, либо превосходить по своему уровню услуги конкурентов.  </w:t>
      </w:r>
    </w:p>
    <w:p w14:paraId="1883E452" w14:textId="77777777" w:rsidR="00813C37" w:rsidRPr="00813C37" w:rsidRDefault="00813C37" w:rsidP="006F6B31">
      <w:pPr>
        <w:pStyle w:val="a3"/>
        <w:numPr>
          <w:ilvl w:val="0"/>
          <w:numId w:val="10"/>
        </w:numPr>
        <w:ind w:left="0" w:firstLine="567"/>
        <w:rPr>
          <w:rFonts w:cs="Times New Roman"/>
        </w:rPr>
      </w:pPr>
      <w:r w:rsidRPr="00813C37">
        <w:rPr>
          <w:rFonts w:cs="Times New Roman"/>
        </w:rPr>
        <w:t xml:space="preserve">Дифференциация персонала </w:t>
      </w:r>
      <w:r w:rsidR="0068717F">
        <w:rPr>
          <w:rFonts w:cs="Times New Roman"/>
        </w:rPr>
        <w:t>–</w:t>
      </w:r>
      <w:r w:rsidRPr="00813C37">
        <w:rPr>
          <w:rFonts w:cs="Times New Roman"/>
        </w:rPr>
        <w:t xml:space="preserve"> когда ставка делается на сотрудников, которые выполняет свои функции более эффективно, чем персонал конкурентов. На данном подходе сильно завязана сфера предоставления услуг. Естественно, персонал, который вызывает доверие, создаёт впечатление надежных, ответственных и коммуникабельных людей и является компетентным в </w:t>
      </w:r>
      <w:r w:rsidRPr="00813C37">
        <w:rPr>
          <w:rFonts w:cs="Times New Roman"/>
        </w:rPr>
        <w:lastRenderedPageBreak/>
        <w:t>сфере своих обязанностей получить непросто. Необходимо достаточное инвестирование ресурсов времени, средств и усилий в создание благоприятной среды.</w:t>
      </w:r>
    </w:p>
    <w:p w14:paraId="16DAEB91" w14:textId="77777777" w:rsidR="00FD72A0" w:rsidRPr="00E228D9" w:rsidRDefault="00813C37" w:rsidP="006F6B31">
      <w:pPr>
        <w:pStyle w:val="a3"/>
        <w:numPr>
          <w:ilvl w:val="0"/>
          <w:numId w:val="10"/>
        </w:numPr>
        <w:ind w:left="0" w:firstLine="567"/>
        <w:rPr>
          <w:rFonts w:cs="Times New Roman"/>
        </w:rPr>
      </w:pPr>
      <w:r w:rsidRPr="00813C37">
        <w:rPr>
          <w:rFonts w:cs="Times New Roman"/>
        </w:rPr>
        <w:t xml:space="preserve">Дифференциация имиджа заключается в создании определённого образа организации или её продукции, который отличает их в лучшую сторону от конкурентов. Также эта стратегия известна как брендирование, и достигается исключительно за счёт эффективной рекламы. </w:t>
      </w:r>
    </w:p>
    <w:p w14:paraId="678BE1FB" w14:textId="77777777" w:rsidR="00813C37" w:rsidRPr="00E62E63" w:rsidRDefault="00813C37" w:rsidP="00813C37">
      <w:pPr>
        <w:rPr>
          <w:rFonts w:cs="Times New Roman"/>
        </w:rPr>
      </w:pPr>
      <w:r w:rsidRPr="00813C37">
        <w:rPr>
          <w:rFonts w:cs="Times New Roman"/>
        </w:rPr>
        <w:t>В зависимости от особенностей конкретных продуктов и возможностей компании можно реализовать одновременно от одного до нескольких направлений дифференциации.</w:t>
      </w:r>
    </w:p>
    <w:p w14:paraId="7C693EE2" w14:textId="77777777" w:rsidR="00EF2E9D" w:rsidRDefault="00683176" w:rsidP="00683176">
      <w:pPr>
        <w:rPr>
          <w:rFonts w:cs="Times New Roman"/>
        </w:rPr>
      </w:pPr>
      <w:r w:rsidRPr="00683176">
        <w:rPr>
          <w:rFonts w:cs="Times New Roman"/>
        </w:rPr>
        <w:t xml:space="preserve">Большинство рынков отличаются высоким уровнем конкуренции. Как же компания может удержаться на плаву на переполненном конкурентами рынке? Для этого ей следует использовать стратегию дифференциации, нацеленную на придание особых черт, отличающих </w:t>
      </w:r>
      <w:r w:rsidR="00FD72A0">
        <w:rPr>
          <w:rFonts w:cs="Times New Roman"/>
        </w:rPr>
        <w:t>ее</w:t>
      </w:r>
      <w:r w:rsidRPr="00683176">
        <w:rPr>
          <w:rFonts w:cs="Times New Roman"/>
        </w:rPr>
        <w:t xml:space="preserve"> в глазах потребителей от </w:t>
      </w:r>
      <w:r w:rsidR="00FD72A0">
        <w:rPr>
          <w:rFonts w:cs="Times New Roman"/>
        </w:rPr>
        <w:t>конкурентов</w:t>
      </w:r>
      <w:r w:rsidR="00EF2E9D">
        <w:rPr>
          <w:rFonts w:cs="Times New Roman"/>
        </w:rPr>
        <w:t xml:space="preserve">. Использование брендинга т.е. </w:t>
      </w:r>
      <w:r w:rsidRPr="00683176">
        <w:rPr>
          <w:rFonts w:cs="Times New Roman"/>
        </w:rPr>
        <w:t xml:space="preserve">создания уникального имиджа продукта – является наиболее очевидным способом решения этой задачи. </w:t>
      </w:r>
    </w:p>
    <w:p w14:paraId="6C9E6919" w14:textId="77777777" w:rsidR="00683176" w:rsidRDefault="00683176" w:rsidP="00683176">
      <w:pPr>
        <w:rPr>
          <w:rFonts w:cs="Times New Roman"/>
        </w:rPr>
      </w:pPr>
      <w:proofErr w:type="spellStart"/>
      <w:r w:rsidRPr="00683176">
        <w:rPr>
          <w:rFonts w:cs="Times New Roman"/>
        </w:rPr>
        <w:t>Недифференцируемыми</w:t>
      </w:r>
      <w:proofErr w:type="spellEnd"/>
      <w:r w:rsidRPr="00683176">
        <w:rPr>
          <w:rFonts w:cs="Times New Roman"/>
        </w:rPr>
        <w:t xml:space="preserve"> продуктами называются такие продукты, которые, по сути, являются одинаковыми у всех продавцов (например, молоко, бензин без содержания свинца и лекарства, продаваемые без рецепта). Популярные часы «</w:t>
      </w:r>
      <w:proofErr w:type="spellStart"/>
      <w:r w:rsidRPr="00683176">
        <w:rPr>
          <w:rFonts w:cs="Times New Roman"/>
        </w:rPr>
        <w:t>Swatch</w:t>
      </w:r>
      <w:proofErr w:type="spellEnd"/>
      <w:r w:rsidRPr="00683176">
        <w:rPr>
          <w:rFonts w:cs="Times New Roman"/>
        </w:rPr>
        <w:t>» дифференцируют себя как модное изделие, продаваемое по умеренной цене</w:t>
      </w:r>
      <w:r w:rsidR="00EF2E9D">
        <w:rPr>
          <w:rFonts w:cs="Times New Roman"/>
        </w:rPr>
        <w:t>.</w:t>
      </w:r>
    </w:p>
    <w:p w14:paraId="1432CDCF" w14:textId="77777777" w:rsidR="00EF2E9D" w:rsidRPr="00EF2E9D" w:rsidRDefault="00EF2E9D" w:rsidP="00EF2E9D">
      <w:pPr>
        <w:rPr>
          <w:rFonts w:cs="Times New Roman"/>
        </w:rPr>
      </w:pPr>
      <w:r w:rsidRPr="00EF2E9D">
        <w:rPr>
          <w:rFonts w:cs="Times New Roman"/>
        </w:rPr>
        <w:t xml:space="preserve">Полярно разные представления потребителей об одном товаре или компании указывают на разное восприятие их потребителями, которое зачастую напрямую не связано с конкретными и объективными характеристиками товара (компании). </w:t>
      </w:r>
    </w:p>
    <w:p w14:paraId="7C0E3D10" w14:textId="77777777" w:rsidR="00EF2E9D" w:rsidRPr="00EF2E9D" w:rsidRDefault="00EF2E9D" w:rsidP="00EF2E9D">
      <w:pPr>
        <w:rPr>
          <w:rFonts w:cs="Times New Roman"/>
        </w:rPr>
      </w:pPr>
      <w:r w:rsidRPr="00EF2E9D">
        <w:rPr>
          <w:rFonts w:cs="Times New Roman"/>
        </w:rPr>
        <w:t xml:space="preserve">Все это послужило причиной для </w:t>
      </w:r>
      <w:proofErr w:type="spellStart"/>
      <w:r w:rsidRPr="00EF2E9D">
        <w:rPr>
          <w:rFonts w:cs="Times New Roman"/>
        </w:rPr>
        <w:t>Райза</w:t>
      </w:r>
      <w:proofErr w:type="spellEnd"/>
      <w:r w:rsidRPr="00EF2E9D">
        <w:rPr>
          <w:rFonts w:cs="Times New Roman"/>
        </w:rPr>
        <w:t xml:space="preserve"> и </w:t>
      </w:r>
      <w:proofErr w:type="spellStart"/>
      <w:r w:rsidRPr="00EF2E9D">
        <w:rPr>
          <w:rFonts w:cs="Times New Roman"/>
        </w:rPr>
        <w:t>Траута</w:t>
      </w:r>
      <w:proofErr w:type="spellEnd"/>
      <w:r w:rsidRPr="00EF2E9D">
        <w:rPr>
          <w:rFonts w:cs="Times New Roman"/>
        </w:rPr>
        <w:t>, чтобы заключить в книге «22 непреложных закона маркетинга» следующее: «Надо плюнуть на реальные свойства товара и формировать его образ у потребителя наиболее выгодным для нас образом». Выходит, что маркетинг это уже не борьба това</w:t>
      </w:r>
      <w:r w:rsidRPr="00EF2E9D">
        <w:rPr>
          <w:rFonts w:cs="Times New Roman"/>
        </w:rPr>
        <w:lastRenderedPageBreak/>
        <w:t>ров, а борьба разных восприятий товара. Иными словами, при позиционировании следует учитывать особенности воображения и сознания людей: первостепенно быть лучшим в сознании массового потребителя, нежели реально по объективным характеристикам своего продукта.</w:t>
      </w:r>
    </w:p>
    <w:p w14:paraId="494977DD" w14:textId="77777777" w:rsidR="00EF2E9D" w:rsidRDefault="00EF2E9D" w:rsidP="00EF2E9D">
      <w:pPr>
        <w:rPr>
          <w:rFonts w:cs="Times New Roman"/>
        </w:rPr>
      </w:pPr>
      <w:r>
        <w:rPr>
          <w:rFonts w:cs="Times New Roman"/>
        </w:rPr>
        <w:t>Следствие этого вывода: «</w:t>
      </w:r>
      <w:r w:rsidRPr="00EF2E9D">
        <w:rPr>
          <w:rFonts w:cs="Times New Roman"/>
        </w:rPr>
        <w:t xml:space="preserve">Если вы не можете быть лидером в общепринятой категории товара, </w:t>
      </w:r>
      <w:r w:rsidR="008F7DF6">
        <w:rPr>
          <w:rFonts w:cs="Times New Roman"/>
        </w:rPr>
        <w:t>–</w:t>
      </w:r>
      <w:r w:rsidRPr="00EF2E9D">
        <w:rPr>
          <w:rFonts w:cs="Times New Roman"/>
        </w:rPr>
        <w:t xml:space="preserve"> создайте категорию, в котор</w:t>
      </w:r>
      <w:r>
        <w:rPr>
          <w:rFonts w:cs="Times New Roman"/>
        </w:rPr>
        <w:t>ой ваш товар мог бы быть первым»</w:t>
      </w:r>
      <w:r w:rsidRPr="00EF2E9D">
        <w:rPr>
          <w:rFonts w:cs="Times New Roman"/>
        </w:rPr>
        <w:t xml:space="preserve"> [5]. Так в свое время Ги </w:t>
      </w:r>
      <w:proofErr w:type="spellStart"/>
      <w:r w:rsidRPr="00EF2E9D">
        <w:rPr>
          <w:rFonts w:cs="Times New Roman"/>
        </w:rPr>
        <w:t>Лалиберте</w:t>
      </w:r>
      <w:proofErr w:type="spellEnd"/>
      <w:r w:rsidRPr="00EF2E9D">
        <w:rPr>
          <w:rFonts w:cs="Times New Roman"/>
        </w:rPr>
        <w:t xml:space="preserve"> в Канаде создал «</w:t>
      </w:r>
      <w:proofErr w:type="spellStart"/>
      <w:r w:rsidRPr="00EF2E9D">
        <w:rPr>
          <w:rFonts w:cs="Times New Roman"/>
        </w:rPr>
        <w:t>Cirque</w:t>
      </w:r>
      <w:proofErr w:type="spellEnd"/>
      <w:r w:rsidRPr="00EF2E9D">
        <w:rPr>
          <w:rFonts w:cs="Times New Roman"/>
        </w:rPr>
        <w:t xml:space="preserve"> </w:t>
      </w:r>
      <w:proofErr w:type="spellStart"/>
      <w:r w:rsidRPr="00EF2E9D">
        <w:rPr>
          <w:rFonts w:cs="Times New Roman"/>
        </w:rPr>
        <w:t>du</w:t>
      </w:r>
      <w:proofErr w:type="spellEnd"/>
      <w:r w:rsidRPr="00EF2E9D">
        <w:rPr>
          <w:rFonts w:cs="Times New Roman"/>
        </w:rPr>
        <w:t xml:space="preserve"> </w:t>
      </w:r>
      <w:proofErr w:type="spellStart"/>
      <w:r w:rsidRPr="00EF2E9D">
        <w:rPr>
          <w:rFonts w:cs="Times New Roman"/>
        </w:rPr>
        <w:t>Soleil</w:t>
      </w:r>
      <w:proofErr w:type="spellEnd"/>
      <w:r w:rsidRPr="00EF2E9D">
        <w:rPr>
          <w:rFonts w:cs="Times New Roman"/>
        </w:rPr>
        <w:t>», главная заслуга которого состояла в переупаковке идеи нового цирка и создании большого, коммерчески успешного шоу. Как? Были взяты некоторые элементы цирка, перемешаны с театром и яркой акробатикой в духе современного балета. Так появилась новая, никем не занятая ниша, что является</w:t>
      </w:r>
      <w:r>
        <w:rPr>
          <w:rFonts w:cs="Times New Roman"/>
        </w:rPr>
        <w:t xml:space="preserve"> наглядным</w:t>
      </w:r>
      <w:r w:rsidRPr="00EF2E9D">
        <w:rPr>
          <w:rFonts w:cs="Times New Roman"/>
        </w:rPr>
        <w:t xml:space="preserve"> примером дифференциации.</w:t>
      </w:r>
    </w:p>
    <w:p w14:paraId="2288263D" w14:textId="77777777" w:rsidR="00FD72A0" w:rsidRDefault="00FD72A0" w:rsidP="00EF2E9D">
      <w:pPr>
        <w:rPr>
          <w:rFonts w:cs="Times New Roman"/>
        </w:rPr>
      </w:pPr>
      <w:r>
        <w:rPr>
          <w:rFonts w:cs="Times New Roman"/>
        </w:rPr>
        <w:t>Реализация данного подхода содержит в себе как ряд позитивных моментов, так и угроз, предоставленных ниже.</w:t>
      </w:r>
    </w:p>
    <w:p w14:paraId="5C2FBA8A" w14:textId="08349A56" w:rsidR="004F21DC" w:rsidRPr="004F21DC" w:rsidRDefault="00FD72A0" w:rsidP="004F21DC">
      <w:pPr>
        <w:pStyle w:val="a6"/>
        <w:keepNext/>
        <w:ind w:left="567"/>
        <w:jc w:val="right"/>
        <w:rPr>
          <w:i/>
          <w:noProof/>
        </w:rPr>
      </w:pPr>
      <w:r w:rsidRPr="004F21DC">
        <w:rPr>
          <w:i/>
        </w:rPr>
        <w:t xml:space="preserve">Таблица </w:t>
      </w:r>
      <w:r w:rsidR="002A3A44" w:rsidRPr="004F21DC">
        <w:rPr>
          <w:i/>
          <w:noProof/>
        </w:rPr>
        <w:fldChar w:fldCharType="begin"/>
      </w:r>
      <w:r w:rsidR="002A3A44" w:rsidRPr="004F21DC">
        <w:rPr>
          <w:i/>
          <w:noProof/>
        </w:rPr>
        <w:instrText xml:space="preserve"> SEQ Таблица \* ARABIC </w:instrText>
      </w:r>
      <w:r w:rsidR="002A3A44" w:rsidRPr="004F21DC">
        <w:rPr>
          <w:i/>
          <w:noProof/>
        </w:rPr>
        <w:fldChar w:fldCharType="separate"/>
      </w:r>
      <w:r w:rsidR="00A3086E">
        <w:rPr>
          <w:i/>
          <w:noProof/>
        </w:rPr>
        <w:t>2</w:t>
      </w:r>
      <w:r w:rsidR="002A3A44" w:rsidRPr="004F21DC">
        <w:rPr>
          <w:i/>
          <w:noProof/>
        </w:rPr>
        <w:fldChar w:fldCharType="end"/>
      </w:r>
    </w:p>
    <w:p w14:paraId="2E142BCE" w14:textId="77777777" w:rsidR="00FD72A0" w:rsidRDefault="00FD72A0" w:rsidP="004F21DC">
      <w:pPr>
        <w:pStyle w:val="a6"/>
        <w:keepNext/>
        <w:ind w:left="567"/>
      </w:pPr>
      <w:r w:rsidRPr="007944BE">
        <w:t>Преимущества и риски стратегии дифференциации</w:t>
      </w:r>
    </w:p>
    <w:tbl>
      <w:tblPr>
        <w:tblStyle w:val="a5"/>
        <w:tblW w:w="0" w:type="auto"/>
        <w:tblLook w:val="04A0" w:firstRow="1" w:lastRow="0" w:firstColumn="1" w:lastColumn="0" w:noHBand="0" w:noVBand="1"/>
      </w:tblPr>
      <w:tblGrid>
        <w:gridCol w:w="4670"/>
        <w:gridCol w:w="4675"/>
      </w:tblGrid>
      <w:tr w:rsidR="00FD72A0" w14:paraId="1609D5BA" w14:textId="77777777" w:rsidTr="004F21DC">
        <w:tc>
          <w:tcPr>
            <w:tcW w:w="4956" w:type="dxa"/>
            <w:shd w:val="clear" w:color="auto" w:fill="C5E0B3" w:themeFill="accent6" w:themeFillTint="66"/>
          </w:tcPr>
          <w:p w14:paraId="56E15859" w14:textId="77777777" w:rsidR="00FD72A0" w:rsidRPr="004F21DC" w:rsidRDefault="00FD72A0" w:rsidP="004F21DC">
            <w:pPr>
              <w:spacing w:line="240" w:lineRule="auto"/>
              <w:ind w:firstLine="0"/>
              <w:jc w:val="center"/>
              <w:rPr>
                <w:rFonts w:cs="Times New Roman"/>
                <w:sz w:val="24"/>
              </w:rPr>
            </w:pPr>
            <w:r w:rsidRPr="004F21DC">
              <w:rPr>
                <w:rFonts w:cs="Times New Roman"/>
                <w:sz w:val="24"/>
              </w:rPr>
              <w:t>Преимущества</w:t>
            </w:r>
          </w:p>
        </w:tc>
        <w:tc>
          <w:tcPr>
            <w:tcW w:w="4956" w:type="dxa"/>
            <w:shd w:val="clear" w:color="auto" w:fill="F4B083" w:themeFill="accent2" w:themeFillTint="99"/>
          </w:tcPr>
          <w:p w14:paraId="1E07385C" w14:textId="77777777" w:rsidR="00FD72A0" w:rsidRPr="004F21DC" w:rsidRDefault="00FD72A0" w:rsidP="004F21DC">
            <w:pPr>
              <w:spacing w:line="240" w:lineRule="auto"/>
              <w:ind w:firstLine="0"/>
              <w:jc w:val="center"/>
              <w:rPr>
                <w:rFonts w:cs="Times New Roman"/>
                <w:sz w:val="24"/>
              </w:rPr>
            </w:pPr>
            <w:r w:rsidRPr="004F21DC">
              <w:rPr>
                <w:rFonts w:cs="Times New Roman"/>
                <w:sz w:val="24"/>
              </w:rPr>
              <w:t>Риски</w:t>
            </w:r>
          </w:p>
        </w:tc>
      </w:tr>
      <w:tr w:rsidR="00E228D9" w14:paraId="588B8652" w14:textId="77777777" w:rsidTr="00FD72A0">
        <w:tc>
          <w:tcPr>
            <w:tcW w:w="4956" w:type="dxa"/>
          </w:tcPr>
          <w:p w14:paraId="1258EBCF" w14:textId="77777777" w:rsidR="00E228D9" w:rsidRPr="004F21DC" w:rsidRDefault="00E228D9" w:rsidP="006F6B31">
            <w:pPr>
              <w:pStyle w:val="a3"/>
              <w:numPr>
                <w:ilvl w:val="0"/>
                <w:numId w:val="11"/>
              </w:numPr>
              <w:spacing w:line="240" w:lineRule="auto"/>
              <w:rPr>
                <w:sz w:val="24"/>
              </w:rPr>
            </w:pPr>
            <w:r w:rsidRPr="004F21DC">
              <w:rPr>
                <w:sz w:val="24"/>
              </w:rPr>
              <w:t>лояльность потребителя к продукту;</w:t>
            </w:r>
          </w:p>
        </w:tc>
        <w:tc>
          <w:tcPr>
            <w:tcW w:w="4956" w:type="dxa"/>
          </w:tcPr>
          <w:p w14:paraId="785B1041" w14:textId="77777777" w:rsidR="00E228D9" w:rsidRPr="004F21DC" w:rsidRDefault="00E228D9" w:rsidP="006F6B31">
            <w:pPr>
              <w:pStyle w:val="a3"/>
              <w:numPr>
                <w:ilvl w:val="0"/>
                <w:numId w:val="11"/>
              </w:numPr>
              <w:spacing w:line="240" w:lineRule="auto"/>
              <w:rPr>
                <w:sz w:val="24"/>
              </w:rPr>
            </w:pPr>
            <w:r w:rsidRPr="004F21DC">
              <w:rPr>
                <w:sz w:val="24"/>
              </w:rPr>
              <w:t>значительные издержки реализации;</w:t>
            </w:r>
          </w:p>
        </w:tc>
      </w:tr>
      <w:tr w:rsidR="00E228D9" w14:paraId="6B6C5E72" w14:textId="77777777" w:rsidTr="00FD72A0">
        <w:tc>
          <w:tcPr>
            <w:tcW w:w="4956" w:type="dxa"/>
          </w:tcPr>
          <w:p w14:paraId="7BACE99A" w14:textId="77777777" w:rsidR="00E228D9" w:rsidRPr="004F21DC" w:rsidRDefault="00E228D9" w:rsidP="006F6B31">
            <w:pPr>
              <w:pStyle w:val="a3"/>
              <w:numPr>
                <w:ilvl w:val="0"/>
                <w:numId w:val="11"/>
              </w:numPr>
              <w:spacing w:line="240" w:lineRule="auto"/>
              <w:rPr>
                <w:sz w:val="24"/>
              </w:rPr>
            </w:pPr>
            <w:r w:rsidRPr="004F21DC">
              <w:rPr>
                <w:sz w:val="24"/>
              </w:rPr>
              <w:t>уникальность предложения и предпочтения потребителей создают препятствия для конкуренции;</w:t>
            </w:r>
          </w:p>
        </w:tc>
        <w:tc>
          <w:tcPr>
            <w:tcW w:w="4956" w:type="dxa"/>
          </w:tcPr>
          <w:p w14:paraId="338AB5C7" w14:textId="77777777" w:rsidR="00E228D9" w:rsidRPr="004F21DC" w:rsidRDefault="00E228D9" w:rsidP="006F6B31">
            <w:pPr>
              <w:pStyle w:val="a3"/>
              <w:numPr>
                <w:ilvl w:val="0"/>
                <w:numId w:val="11"/>
              </w:numPr>
              <w:spacing w:line="240" w:lineRule="auto"/>
              <w:rPr>
                <w:sz w:val="24"/>
              </w:rPr>
            </w:pPr>
            <w:r w:rsidRPr="004F21DC">
              <w:rPr>
                <w:sz w:val="24"/>
              </w:rPr>
              <w:t>дифференциация продукта может оказаться чрезмерной, и потребитель не ощутит эффекта дифференциации, т.е. разница между характеристиками продукта и ценой, по которой он продается, не будет им восприниматься, и он предпочтет продукт других фирм;</w:t>
            </w:r>
          </w:p>
        </w:tc>
      </w:tr>
      <w:tr w:rsidR="00E228D9" w14:paraId="292C4544" w14:textId="77777777" w:rsidTr="00FD72A0">
        <w:tc>
          <w:tcPr>
            <w:tcW w:w="4956" w:type="dxa"/>
          </w:tcPr>
          <w:p w14:paraId="37701C5F" w14:textId="77777777" w:rsidR="00E228D9" w:rsidRPr="004F21DC" w:rsidRDefault="00E228D9" w:rsidP="006F6B31">
            <w:pPr>
              <w:pStyle w:val="a3"/>
              <w:numPr>
                <w:ilvl w:val="0"/>
                <w:numId w:val="11"/>
              </w:numPr>
              <w:spacing w:line="240" w:lineRule="auto"/>
              <w:rPr>
                <w:sz w:val="24"/>
              </w:rPr>
            </w:pPr>
            <w:r w:rsidRPr="004F21DC">
              <w:rPr>
                <w:sz w:val="24"/>
              </w:rPr>
              <w:t>формируется имидж добросовестного партнера, заботящегося о специфических запросах различных групп потребителей</w:t>
            </w:r>
          </w:p>
        </w:tc>
        <w:tc>
          <w:tcPr>
            <w:tcW w:w="4956" w:type="dxa"/>
          </w:tcPr>
          <w:p w14:paraId="62FD4426" w14:textId="77777777" w:rsidR="00E228D9" w:rsidRPr="004F21DC" w:rsidRDefault="00E228D9" w:rsidP="006F6B31">
            <w:pPr>
              <w:pStyle w:val="a3"/>
              <w:numPr>
                <w:ilvl w:val="0"/>
                <w:numId w:val="11"/>
              </w:numPr>
              <w:spacing w:line="240" w:lineRule="auto"/>
              <w:rPr>
                <w:sz w:val="24"/>
              </w:rPr>
            </w:pPr>
            <w:r w:rsidRPr="004F21DC">
              <w:rPr>
                <w:sz w:val="24"/>
              </w:rPr>
              <w:t>возможна имитация (копирование) других предприятий, что приведет к снижению преимуществ, связанных с дифференцированием;</w:t>
            </w:r>
          </w:p>
        </w:tc>
      </w:tr>
    </w:tbl>
    <w:p w14:paraId="226A04EA" w14:textId="77777777" w:rsidR="00E228D9" w:rsidRDefault="00E228D9" w:rsidP="00E228D9">
      <w:pPr>
        <w:ind w:firstLine="0"/>
        <w:rPr>
          <w:rFonts w:cs="Times New Roman"/>
        </w:rPr>
      </w:pPr>
    </w:p>
    <w:p w14:paraId="584B5C39" w14:textId="77777777" w:rsidR="00C27B2D" w:rsidRDefault="00683176" w:rsidP="00E228D9">
      <w:pPr>
        <w:rPr>
          <w:rFonts w:cs="Times New Roman"/>
        </w:rPr>
      </w:pPr>
      <w:r w:rsidRPr="00683176">
        <w:rPr>
          <w:rFonts w:cs="Times New Roman"/>
        </w:rPr>
        <w:t>Таким образом, основа конкуренции – это отличительное преимущество фирмы</w:t>
      </w:r>
      <w:r w:rsidR="00C27B2D">
        <w:rPr>
          <w:rFonts w:cs="Times New Roman"/>
        </w:rPr>
        <w:t>, выявленное в результате проведенной дифференциации и представленное в виде позиции компании</w:t>
      </w:r>
      <w:r w:rsidRPr="00683176">
        <w:rPr>
          <w:rFonts w:cs="Times New Roman"/>
        </w:rPr>
        <w:t>. При наличии крепкого, устойчивого отли</w:t>
      </w:r>
      <w:r w:rsidRPr="00683176">
        <w:rPr>
          <w:rFonts w:cs="Times New Roman"/>
        </w:rPr>
        <w:lastRenderedPageBreak/>
        <w:t xml:space="preserve">чительного преимущества упрощается процесс разработки </w:t>
      </w:r>
      <w:r w:rsidR="00C27B2D">
        <w:rPr>
          <w:rFonts w:cs="Times New Roman"/>
        </w:rPr>
        <w:t xml:space="preserve">концепции эффективного позиционирования, </w:t>
      </w:r>
      <w:r w:rsidR="006721BC">
        <w:rPr>
          <w:rFonts w:cs="Times New Roman"/>
        </w:rPr>
        <w:t>а, следовательно,</w:t>
      </w:r>
      <w:r w:rsidR="00C27B2D">
        <w:rPr>
          <w:rFonts w:cs="Times New Roman"/>
        </w:rPr>
        <w:t xml:space="preserve"> оптимального образа фирмы в сознании своего целевого потребителя.</w:t>
      </w:r>
    </w:p>
    <w:p w14:paraId="5E1DE107" w14:textId="77777777" w:rsidR="004F21DC" w:rsidRPr="002C5876" w:rsidRDefault="004F21DC" w:rsidP="00E228D9">
      <w:pPr>
        <w:rPr>
          <w:rFonts w:cs="Times New Roman"/>
        </w:rPr>
      </w:pPr>
    </w:p>
    <w:p w14:paraId="3B4EC015" w14:textId="77777777" w:rsidR="00B13486" w:rsidRDefault="00D31D26" w:rsidP="006F6B31">
      <w:pPr>
        <w:pStyle w:val="2"/>
        <w:numPr>
          <w:ilvl w:val="1"/>
          <w:numId w:val="3"/>
        </w:numPr>
        <w:rPr>
          <w:rFonts w:cs="Times New Roman"/>
        </w:rPr>
      </w:pPr>
      <w:bookmarkStart w:id="8" w:name="_Toc528871687"/>
      <w:r>
        <w:rPr>
          <w:rFonts w:cs="Times New Roman"/>
        </w:rPr>
        <w:t>Стратегии позиционирования</w:t>
      </w:r>
      <w:bookmarkEnd w:id="8"/>
    </w:p>
    <w:p w14:paraId="572BA6BE" w14:textId="77777777" w:rsidR="004F21DC" w:rsidRPr="004F21DC" w:rsidRDefault="004F21DC" w:rsidP="004F21DC">
      <w:r>
        <w:t xml:space="preserve"> </w:t>
      </w:r>
    </w:p>
    <w:p w14:paraId="40A89AF2" w14:textId="77777777" w:rsidR="0077046C" w:rsidRDefault="00625969" w:rsidP="00DD7C15">
      <w:pPr>
        <w:rPr>
          <w:rFonts w:cs="Times New Roman"/>
        </w:rPr>
      </w:pPr>
      <w:r w:rsidRPr="00625969">
        <w:rPr>
          <w:rFonts w:cs="Times New Roman"/>
        </w:rPr>
        <w:t>На самом деле существует бесконечное множество различных способов, с помощью которых фирмы могут определить собственное позиционирование на рынке. Но эти способы можно сгруппировать, получив шесть основных критериев диффе</w:t>
      </w:r>
      <w:r>
        <w:rPr>
          <w:rFonts w:cs="Times New Roman"/>
        </w:rPr>
        <w:t xml:space="preserve">ренциации, которых </w:t>
      </w:r>
      <w:r w:rsidRPr="00625969">
        <w:rPr>
          <w:rFonts w:cs="Times New Roman"/>
        </w:rPr>
        <w:t>мы касались в пункте 1.1., когда шл</w:t>
      </w:r>
      <w:r>
        <w:rPr>
          <w:rFonts w:cs="Times New Roman"/>
        </w:rPr>
        <w:t xml:space="preserve">а речь о видах позиционирования. Кратко они </w:t>
      </w:r>
      <w:r w:rsidRPr="00625969">
        <w:rPr>
          <w:rFonts w:cs="Times New Roman"/>
        </w:rPr>
        <w:t>представлены</w:t>
      </w:r>
      <w:r w:rsidR="002130EF" w:rsidRPr="002C5876">
        <w:rPr>
          <w:rFonts w:cs="Times New Roman"/>
        </w:rPr>
        <w:t xml:space="preserve"> </w:t>
      </w:r>
      <w:r>
        <w:rPr>
          <w:rFonts w:cs="Times New Roman"/>
        </w:rPr>
        <w:t>на рисунке</w:t>
      </w:r>
      <w:r w:rsidR="004F21DC">
        <w:rPr>
          <w:rFonts w:cs="Times New Roman"/>
        </w:rPr>
        <w:t xml:space="preserve"> 1</w:t>
      </w:r>
      <w:r>
        <w:rPr>
          <w:rFonts w:cs="Times New Roman"/>
        </w:rPr>
        <w:t xml:space="preserve">. </w:t>
      </w:r>
    </w:p>
    <w:p w14:paraId="1F4CFA2D" w14:textId="77777777" w:rsidR="00DD7C15" w:rsidRDefault="00DD7C15" w:rsidP="00DD7C15">
      <w:pPr>
        <w:keepNext/>
        <w:jc w:val="left"/>
      </w:pPr>
      <w:r>
        <w:rPr>
          <w:noProof/>
          <w:lang w:eastAsia="ru-RU"/>
        </w:rPr>
        <w:drawing>
          <wp:inline distT="0" distB="0" distL="0" distR="0" wp14:anchorId="1133DB61" wp14:editId="0D73CECA">
            <wp:extent cx="5436000" cy="4846320"/>
            <wp:effectExtent l="0" t="38100" r="0" b="1143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7265607" w14:textId="1BA8881E" w:rsidR="00DD7C15" w:rsidRPr="00751C42" w:rsidRDefault="00DD7C15" w:rsidP="00751C42">
      <w:pPr>
        <w:pStyle w:val="a6"/>
        <w:rPr>
          <w:noProof/>
          <w:lang w:eastAsia="ru-RU"/>
        </w:rPr>
      </w:pPr>
      <w:r w:rsidRPr="00751C42">
        <w:t>Рис</w:t>
      </w:r>
      <w:r w:rsidR="004F21DC">
        <w:t>.</w:t>
      </w:r>
      <w:r w:rsidRPr="00751C42">
        <w:t xml:space="preserve"> </w:t>
      </w:r>
      <w:r w:rsidR="002A3A44" w:rsidRPr="00751C42">
        <w:rPr>
          <w:noProof/>
        </w:rPr>
        <w:fldChar w:fldCharType="begin"/>
      </w:r>
      <w:r w:rsidR="002A3A44" w:rsidRPr="00751C42">
        <w:rPr>
          <w:noProof/>
        </w:rPr>
        <w:instrText xml:space="preserve"> SEQ Рисунок \* ARABIC </w:instrText>
      </w:r>
      <w:r w:rsidR="002A3A44" w:rsidRPr="00751C42">
        <w:rPr>
          <w:noProof/>
        </w:rPr>
        <w:fldChar w:fldCharType="separate"/>
      </w:r>
      <w:r w:rsidR="00A3086E">
        <w:rPr>
          <w:noProof/>
        </w:rPr>
        <w:t>1</w:t>
      </w:r>
      <w:r w:rsidR="002A3A44" w:rsidRPr="00751C42">
        <w:rPr>
          <w:noProof/>
        </w:rPr>
        <w:fldChar w:fldCharType="end"/>
      </w:r>
      <w:r w:rsidRPr="00751C42">
        <w:t>. Основные варианты позиционирования</w:t>
      </w:r>
    </w:p>
    <w:p w14:paraId="44BF47E6" w14:textId="77777777" w:rsidR="00BD52D8" w:rsidRPr="00BD52D8" w:rsidRDefault="00BD52D8" w:rsidP="00BD52D8">
      <w:pPr>
        <w:jc w:val="left"/>
        <w:rPr>
          <w:rFonts w:cs="Times New Roman"/>
        </w:rPr>
      </w:pPr>
      <w:proofErr w:type="spellStart"/>
      <w:r>
        <w:rPr>
          <w:rFonts w:cs="Times New Roman"/>
        </w:rPr>
        <w:lastRenderedPageBreak/>
        <w:t>Хулей</w:t>
      </w:r>
      <w:proofErr w:type="spellEnd"/>
      <w:r>
        <w:rPr>
          <w:rFonts w:cs="Times New Roman"/>
        </w:rPr>
        <w:t xml:space="preserve">, </w:t>
      </w:r>
      <w:proofErr w:type="spellStart"/>
      <w:r>
        <w:rPr>
          <w:rFonts w:cs="Times New Roman"/>
        </w:rPr>
        <w:t>Сондерс</w:t>
      </w:r>
      <w:proofErr w:type="spellEnd"/>
      <w:r>
        <w:rPr>
          <w:rFonts w:cs="Times New Roman"/>
        </w:rPr>
        <w:t xml:space="preserve"> и </w:t>
      </w:r>
      <w:proofErr w:type="spellStart"/>
      <w:r>
        <w:rPr>
          <w:rFonts w:cs="Times New Roman"/>
        </w:rPr>
        <w:t>Пирси</w:t>
      </w:r>
      <w:proofErr w:type="spellEnd"/>
      <w:r>
        <w:rPr>
          <w:rFonts w:cs="Times New Roman"/>
        </w:rPr>
        <w:t xml:space="preserve"> в своем труде «</w:t>
      </w:r>
      <w:r w:rsidRPr="00BD52D8">
        <w:rPr>
          <w:rFonts w:cs="Times New Roman"/>
        </w:rPr>
        <w:t>Маркетинговая стратегия и конкурентное позиционирование</w:t>
      </w:r>
      <w:r>
        <w:rPr>
          <w:rFonts w:cs="Times New Roman"/>
        </w:rPr>
        <w:t xml:space="preserve">» </w:t>
      </w:r>
      <w:r w:rsidR="00367D77">
        <w:rPr>
          <w:rFonts w:cs="Times New Roman"/>
        </w:rPr>
        <w:t xml:space="preserve">утверждают, что </w:t>
      </w:r>
      <w:r w:rsidRPr="00BD52D8">
        <w:rPr>
          <w:rFonts w:cs="Times New Roman"/>
        </w:rPr>
        <w:t xml:space="preserve">конкурентное позиционирование </w:t>
      </w:r>
      <w:r w:rsidR="00367D77">
        <w:rPr>
          <w:rFonts w:cs="Times New Roman"/>
        </w:rPr>
        <w:t>фирмы должно обеспечивать согласованность</w:t>
      </w:r>
      <w:r w:rsidRPr="00BD52D8">
        <w:rPr>
          <w:rFonts w:cs="Times New Roman"/>
        </w:rPr>
        <w:t xml:space="preserve"> между </w:t>
      </w:r>
      <w:r w:rsidR="00367D77">
        <w:rPr>
          <w:rFonts w:cs="Times New Roman"/>
        </w:rPr>
        <w:t>«</w:t>
      </w:r>
      <w:r w:rsidRPr="00BD52D8">
        <w:rPr>
          <w:rFonts w:cs="Times New Roman"/>
        </w:rPr>
        <w:t>избранными рыночными целями</w:t>
      </w:r>
      <w:r w:rsidR="00367D77">
        <w:rPr>
          <w:rFonts w:cs="Times New Roman"/>
        </w:rPr>
        <w:t>»</w:t>
      </w:r>
      <w:r w:rsidRPr="00BD52D8">
        <w:rPr>
          <w:rFonts w:cs="Times New Roman"/>
        </w:rPr>
        <w:t xml:space="preserve"> и </w:t>
      </w:r>
      <w:r w:rsidR="00367D77">
        <w:rPr>
          <w:rFonts w:cs="Times New Roman"/>
        </w:rPr>
        <w:t>«собственными ресурсами»</w:t>
      </w:r>
      <w:r w:rsidRPr="00BD52D8">
        <w:rPr>
          <w:rFonts w:cs="Times New Roman"/>
        </w:rPr>
        <w:t>, которые фирма может использовать в целях более эффективного по сравнению с конкурентами обслуживания целевых сегментов.</w:t>
      </w:r>
      <w:r w:rsidR="00367D77">
        <w:rPr>
          <w:rFonts w:cs="Times New Roman"/>
        </w:rPr>
        <w:t xml:space="preserve"> </w:t>
      </w:r>
      <w:r w:rsidR="00EF2E9D">
        <w:rPr>
          <w:rFonts w:cs="Times New Roman"/>
        </w:rPr>
        <w:t>Упомянутые</w:t>
      </w:r>
      <w:r w:rsidR="00367D77">
        <w:rPr>
          <w:rFonts w:cs="Times New Roman"/>
        </w:rPr>
        <w:t xml:space="preserve"> авторы сформировали </w:t>
      </w:r>
      <w:r w:rsidR="00EF2E9D">
        <w:rPr>
          <w:rFonts w:cs="Times New Roman"/>
        </w:rPr>
        <w:t>следующие виды позиционирования.</w:t>
      </w:r>
    </w:p>
    <w:p w14:paraId="793617F8" w14:textId="77777777" w:rsidR="00625969" w:rsidRPr="00EF2E9D" w:rsidRDefault="00625969" w:rsidP="006F6B31">
      <w:pPr>
        <w:pStyle w:val="a3"/>
        <w:numPr>
          <w:ilvl w:val="0"/>
          <w:numId w:val="8"/>
        </w:numPr>
        <w:ind w:left="0" w:firstLine="567"/>
        <w:rPr>
          <w:rFonts w:cs="Times New Roman"/>
        </w:rPr>
      </w:pPr>
      <w:r w:rsidRPr="00EF2E9D">
        <w:rPr>
          <w:rFonts w:cs="Times New Roman"/>
        </w:rPr>
        <w:t>Позиционирование по цене.</w:t>
      </w:r>
      <w:r w:rsidR="00BD52D8" w:rsidRPr="00EF2E9D">
        <w:rPr>
          <w:rFonts w:cs="Times New Roman"/>
        </w:rPr>
        <w:t xml:space="preserve"> Позиционирование по цене может быть успешным, если существует четко определенный чувствительный к цене сектор рынка, а фирма обладает преимуществом по затратам, обслуживая этот рынок.</w:t>
      </w:r>
      <w:r w:rsidR="00367D77" w:rsidRPr="00EF2E9D">
        <w:rPr>
          <w:rFonts w:cs="Times New Roman"/>
        </w:rPr>
        <w:t xml:space="preserve"> Эффективные    системы   контроля   над   затратами (с помощью калькуляции себестоимости по видам деятельности) нужны не только в рамках собственных операций фирмы, но и в рамках деятельности поставщиков. Затраты на приобретение сырья и прочие организованы таким образом, чтобы свести их к минимуму. Аналогичным образом происходит управление логистикой в сфере распределения с целью минимизации затрат.</w:t>
      </w:r>
    </w:p>
    <w:p w14:paraId="2B4287FF" w14:textId="77777777" w:rsidR="00625969" w:rsidRPr="00EF2E9D" w:rsidRDefault="00625969" w:rsidP="006F6B31">
      <w:pPr>
        <w:pStyle w:val="a3"/>
        <w:numPr>
          <w:ilvl w:val="0"/>
          <w:numId w:val="8"/>
        </w:numPr>
        <w:ind w:left="0" w:firstLine="567"/>
        <w:rPr>
          <w:rFonts w:cs="Times New Roman"/>
        </w:rPr>
      </w:pPr>
      <w:r w:rsidRPr="00EF2E9D">
        <w:rPr>
          <w:rFonts w:cs="Times New Roman"/>
        </w:rPr>
        <w:t>Позиционирование по качеству.</w:t>
      </w:r>
      <w:r w:rsidR="00367D77" w:rsidRPr="00367D77">
        <w:t xml:space="preserve"> </w:t>
      </w:r>
      <w:r w:rsidR="00367D77" w:rsidRPr="00EF2E9D">
        <w:rPr>
          <w:rFonts w:cs="Times New Roman"/>
        </w:rPr>
        <w:t>Базируется на внимании к системам внутреннего контроля качества, технической компетентности, особенно в сфере инженерных разработок и производства, то есть выпуска физических продуктов. Но наиболее важно наличие четкого представления о том, что такое качество с точки зрения клиента. Отсюда вытекает потребность в наличии видов компетентности, направленных снаружи</w:t>
      </w:r>
      <w:r w:rsidR="008F7DF6">
        <w:rPr>
          <w:rFonts w:cs="Times New Roman"/>
        </w:rPr>
        <w:t>–</w:t>
      </w:r>
      <w:r w:rsidR="00367D77" w:rsidRPr="00EF2E9D">
        <w:rPr>
          <w:rFonts w:cs="Times New Roman"/>
        </w:rPr>
        <w:t>внутрь, обеспечивающих чувствительность к рынку и связь с клиентами.</w:t>
      </w:r>
    </w:p>
    <w:p w14:paraId="326801B4" w14:textId="77777777" w:rsidR="009C4395" w:rsidRPr="00EF2E9D" w:rsidRDefault="00625969" w:rsidP="006F6B31">
      <w:pPr>
        <w:pStyle w:val="a3"/>
        <w:numPr>
          <w:ilvl w:val="0"/>
          <w:numId w:val="8"/>
        </w:numPr>
        <w:ind w:left="0" w:firstLine="567"/>
        <w:rPr>
          <w:rFonts w:cs="Times New Roman"/>
        </w:rPr>
      </w:pPr>
      <w:r w:rsidRPr="00EF2E9D">
        <w:rPr>
          <w:rFonts w:cs="Times New Roman"/>
        </w:rPr>
        <w:t>Позиционирование по инновациям.</w:t>
      </w:r>
      <w:r w:rsidR="009C4395" w:rsidRPr="009C4395">
        <w:t xml:space="preserve"> </w:t>
      </w:r>
      <w:r w:rsidR="00701426" w:rsidRPr="00701426">
        <w:t>Если вашему предложению не существу</w:t>
      </w:r>
      <w:r w:rsidR="00701426">
        <w:t xml:space="preserve">ет аналогов, вы </w:t>
      </w:r>
      <w:r w:rsidR="0068717F">
        <w:t>–</w:t>
      </w:r>
      <w:r w:rsidR="00701426">
        <w:t xml:space="preserve"> первопроходец, обладающим уникальным предложением для рынка.</w:t>
      </w:r>
      <w:r w:rsidR="00701426" w:rsidRPr="00701426">
        <w:t xml:space="preserve"> Позиционирование бр</w:t>
      </w:r>
      <w:r w:rsidR="00701426">
        <w:t>енда в таком случае очевидно, но по ходу существования компании п</w:t>
      </w:r>
      <w:r w:rsidR="009C4395">
        <w:t xml:space="preserve">редполагает </w:t>
      </w:r>
      <w:r w:rsidR="009C4395" w:rsidRPr="00EF2E9D">
        <w:rPr>
          <w:rFonts w:cs="Times New Roman"/>
        </w:rPr>
        <w:t xml:space="preserve">постоянное совершенствование свей продукции и внедрение технологических преимуществ, чтобы их продукты опережали продукты конкурентов. Вкладывание значительной части ресурсов в отдел разработки и исследований. Быстрый тест концепций, идей и </w:t>
      </w:r>
      <w:r w:rsidR="009C4395" w:rsidRPr="00EF2E9D">
        <w:rPr>
          <w:rFonts w:cs="Times New Roman"/>
        </w:rPr>
        <w:lastRenderedPageBreak/>
        <w:t xml:space="preserve">пробных партий товаров в рыночных условиях, то есть нужно поощрять пробные выпуски на рынок новых продуктов, признавая, что многие из них станут провальными, зато некоторые успешными. </w:t>
      </w:r>
    </w:p>
    <w:p w14:paraId="5B16157B" w14:textId="77777777" w:rsidR="00625969" w:rsidRPr="00EF2E9D" w:rsidRDefault="00625969" w:rsidP="006F6B31">
      <w:pPr>
        <w:pStyle w:val="a3"/>
        <w:numPr>
          <w:ilvl w:val="0"/>
          <w:numId w:val="8"/>
        </w:numPr>
        <w:ind w:left="0" w:firstLine="567"/>
        <w:rPr>
          <w:rFonts w:cs="Times New Roman"/>
        </w:rPr>
      </w:pPr>
      <w:r w:rsidRPr="00EF2E9D">
        <w:rPr>
          <w:rFonts w:cs="Times New Roman"/>
        </w:rPr>
        <w:t>Позиционирование по обслуживанию.</w:t>
      </w:r>
      <w:r w:rsidR="009C4395" w:rsidRPr="00EF2E9D">
        <w:rPr>
          <w:rFonts w:cs="Times New Roman"/>
        </w:rPr>
        <w:t xml:space="preserve"> Решающую роль играют умение чувствовать рынок; умение создавать связи с клиентами, позволяющее добиться более тесных отношений с ключевыми клиентами; наличие систем обслуживания, которые помогают поставщику услуг предоставлять обслуживание клиентам; системы контроля навыков, допускающие регулярную оценку удовлетворенности клиентов уровнем предоставленного обслуживания. Наиболее важным фактором, обеспечивающим предоставление услуг, являются люди (персонал), которые фактически выполняют обслуживание. Руководство должны прежде всего понять, как их клиенты судят об услуге, какие критерии важны для клиентов и в чем эти критерии проявляются. Затем необходимо создать стратегии и системы, обеспечивающие предоставление персоналом фирмы превосходного обслуживания (см. главу 16).</w:t>
      </w:r>
    </w:p>
    <w:p w14:paraId="7942E746" w14:textId="77777777" w:rsidR="00625969" w:rsidRPr="00EF2E9D" w:rsidRDefault="00625969" w:rsidP="006F6B31">
      <w:pPr>
        <w:pStyle w:val="a3"/>
        <w:numPr>
          <w:ilvl w:val="0"/>
          <w:numId w:val="8"/>
        </w:numPr>
        <w:ind w:left="0" w:firstLine="567"/>
        <w:rPr>
          <w:rFonts w:cs="Times New Roman"/>
        </w:rPr>
      </w:pPr>
      <w:r w:rsidRPr="00EF2E9D">
        <w:rPr>
          <w:rFonts w:cs="Times New Roman"/>
        </w:rPr>
        <w:t>Позиционирование по производству продукции на заказ (индивидуальный маркетинг).</w:t>
      </w:r>
      <w:r w:rsidR="00701426">
        <w:rPr>
          <w:rFonts w:cs="Times New Roman"/>
        </w:rPr>
        <w:t xml:space="preserve"> </w:t>
      </w:r>
      <w:r w:rsidR="00F865B2" w:rsidRPr="00F865B2">
        <w:t xml:space="preserve"> </w:t>
      </w:r>
      <w:r w:rsidR="00F865B2" w:rsidRPr="00EF2E9D">
        <w:rPr>
          <w:rFonts w:cs="Times New Roman"/>
        </w:rPr>
        <w:t>Основано на понимании потребностей людей, а не рыночных сегментов, и на обладании гибкостью, позволяющей удовлетворить эти потребности по цене, которую клиент готов заплатить. Ядром данной стратегии является сочетание видов компетентности, направленных снаружи</w:t>
      </w:r>
      <w:r w:rsidR="008F7DF6">
        <w:rPr>
          <w:rFonts w:cs="Times New Roman"/>
        </w:rPr>
        <w:t>–</w:t>
      </w:r>
      <w:r w:rsidR="00F865B2" w:rsidRPr="00EF2E9D">
        <w:rPr>
          <w:rFonts w:cs="Times New Roman"/>
        </w:rPr>
        <w:t>внутрь, то есть позволяющих фирме определить желания клиента и установить отношения с клиентами, с видами компетентности, направленными изнутри</w:t>
      </w:r>
      <w:r w:rsidR="008F7DF6">
        <w:rPr>
          <w:rFonts w:cs="Times New Roman"/>
        </w:rPr>
        <w:t>–</w:t>
      </w:r>
      <w:r w:rsidR="00F865B2" w:rsidRPr="00EF2E9D">
        <w:rPr>
          <w:rFonts w:cs="Times New Roman"/>
        </w:rPr>
        <w:t>наружу и отражающимися в гибкости производства. Все чаще компании стремятся к синергии путем использования новых технологий для того, чтобы реагировать на требования клиентов. Идеальным вариантом станет достижение в области «массового производства на заказ», позволяющее фирмам пользоваться преимуществами снижения затрат и рациональности при массовом производстве, в то же время приспосабливая свои предложения к требованиям индивидуальных клиентов.</w:t>
      </w:r>
    </w:p>
    <w:p w14:paraId="16AF4F3C" w14:textId="77777777" w:rsidR="00EF2E9D" w:rsidRPr="00C27B2D" w:rsidRDefault="00625969" w:rsidP="006F6B31">
      <w:pPr>
        <w:pStyle w:val="a3"/>
        <w:numPr>
          <w:ilvl w:val="0"/>
          <w:numId w:val="8"/>
        </w:numPr>
        <w:ind w:left="0" w:firstLine="567"/>
        <w:rPr>
          <w:rFonts w:cs="Times New Roman"/>
        </w:rPr>
      </w:pPr>
      <w:r w:rsidRPr="00EF2E9D">
        <w:rPr>
          <w:rFonts w:cs="Times New Roman"/>
        </w:rPr>
        <w:lastRenderedPageBreak/>
        <w:t>Дифференцированное позиционирование по полезностям.</w:t>
      </w:r>
      <w:r w:rsidR="00F865B2" w:rsidRPr="00EF2E9D">
        <w:rPr>
          <w:rFonts w:cs="Times New Roman"/>
        </w:rPr>
        <w:t xml:space="preserve"> Позиционирование на этой основе зависит от наличия хорошо развитых видов компетентности, направленных снаружи</w:t>
      </w:r>
      <w:r w:rsidR="008F7DF6">
        <w:rPr>
          <w:rFonts w:cs="Times New Roman"/>
        </w:rPr>
        <w:t>–</w:t>
      </w:r>
      <w:r w:rsidR="00F865B2" w:rsidRPr="00EF2E9D">
        <w:rPr>
          <w:rFonts w:cs="Times New Roman"/>
        </w:rPr>
        <w:t>внутрь, позволяющих выявить полезности, к получению которых клиенты стремятся в первую очередь, и творчески сегментировать рынок на значимые и коммерчески жизнеспособные секторы. Также могут потребоваться навыки эффективной разработки новых продуктов услуг, обеспечивающие фактическое предоставление клиентам искомых полезностей путем создания соответствующих характеристик продуктов/услуг.</w:t>
      </w:r>
      <w:r w:rsidR="00EF2E9D">
        <w:rPr>
          <w:rFonts w:cs="Times New Roman"/>
        </w:rPr>
        <w:t xml:space="preserve"> </w:t>
      </w:r>
      <w:r w:rsidR="00EF2E9D" w:rsidRPr="00C27B2D">
        <w:rPr>
          <w:rFonts w:cs="Times New Roman"/>
        </w:rPr>
        <w:t>Хороший пример этого пути – сеть фитнес</w:t>
      </w:r>
      <w:r w:rsidR="008F7DF6">
        <w:rPr>
          <w:rFonts w:cs="Times New Roman"/>
        </w:rPr>
        <w:t>–</w:t>
      </w:r>
      <w:r w:rsidR="00EF2E9D" w:rsidRPr="00C27B2D">
        <w:rPr>
          <w:rFonts w:cs="Times New Roman"/>
        </w:rPr>
        <w:t xml:space="preserve">клубов для женщин </w:t>
      </w:r>
      <w:r w:rsidR="00C27B2D">
        <w:rPr>
          <w:rFonts w:cs="Times New Roman"/>
        </w:rPr>
        <w:t>«</w:t>
      </w:r>
      <w:proofErr w:type="spellStart"/>
      <w:r w:rsidR="00EF2E9D" w:rsidRPr="00C27B2D">
        <w:rPr>
          <w:rFonts w:cs="Times New Roman"/>
        </w:rPr>
        <w:t>Curves</w:t>
      </w:r>
      <w:proofErr w:type="spellEnd"/>
      <w:r w:rsidR="00C27B2D">
        <w:rPr>
          <w:rFonts w:cs="Times New Roman"/>
        </w:rPr>
        <w:t>»</w:t>
      </w:r>
      <w:r w:rsidR="00EF2E9D" w:rsidRPr="00C27B2D">
        <w:rPr>
          <w:rFonts w:cs="Times New Roman"/>
        </w:rPr>
        <w:t xml:space="preserve">. </w:t>
      </w:r>
      <w:r w:rsidR="00C27B2D">
        <w:rPr>
          <w:rFonts w:cs="Times New Roman"/>
        </w:rPr>
        <w:t>Маркетологами была проведена аналитика рынка и исследование для определения потенциальной целевой аудитории среди женщин. Было выяснено, что множество хотят девушек держать себя в отличной физической форме, занимаясь в тренажерных залах, н</w:t>
      </w:r>
      <w:r w:rsidR="00EF2E9D" w:rsidRPr="00C27B2D">
        <w:rPr>
          <w:rFonts w:cs="Times New Roman"/>
        </w:rPr>
        <w:t xml:space="preserve">о </w:t>
      </w:r>
      <w:r w:rsidR="00C27B2D">
        <w:rPr>
          <w:rFonts w:cs="Times New Roman"/>
        </w:rPr>
        <w:t xml:space="preserve">занимаются по видеоурокам дома. Поскольку </w:t>
      </w:r>
      <w:r w:rsidR="00EF2E9D" w:rsidRPr="00C27B2D">
        <w:rPr>
          <w:rFonts w:cs="Times New Roman"/>
        </w:rPr>
        <w:t xml:space="preserve">им не нравится, что перед мужчинами, находящимися в зале, они предстают не </w:t>
      </w:r>
      <w:r w:rsidR="00C27B2D">
        <w:rPr>
          <w:rFonts w:cs="Times New Roman"/>
        </w:rPr>
        <w:t>в самом привлекательном образе. В понимании данной ситуации появились</w:t>
      </w:r>
      <w:r w:rsidR="00EF2E9D" w:rsidRPr="00C27B2D">
        <w:rPr>
          <w:rFonts w:cs="Times New Roman"/>
        </w:rPr>
        <w:t xml:space="preserve"> недорогие фитнес</w:t>
      </w:r>
      <w:r w:rsidR="008F7DF6">
        <w:rPr>
          <w:rFonts w:cs="Times New Roman"/>
        </w:rPr>
        <w:t>–</w:t>
      </w:r>
      <w:r w:rsidR="00EF2E9D" w:rsidRPr="00C27B2D">
        <w:rPr>
          <w:rFonts w:cs="Times New Roman"/>
        </w:rPr>
        <w:t xml:space="preserve">клубы </w:t>
      </w:r>
      <w:r w:rsidR="00C27B2D">
        <w:rPr>
          <w:rFonts w:cs="Times New Roman"/>
        </w:rPr>
        <w:t>«</w:t>
      </w:r>
      <w:proofErr w:type="spellStart"/>
      <w:r w:rsidR="00EF2E9D" w:rsidRPr="00C27B2D">
        <w:rPr>
          <w:rFonts w:cs="Times New Roman"/>
        </w:rPr>
        <w:t>Curves</w:t>
      </w:r>
      <w:proofErr w:type="spellEnd"/>
      <w:r w:rsidR="00C27B2D">
        <w:rPr>
          <w:rFonts w:cs="Times New Roman"/>
        </w:rPr>
        <w:t>»,</w:t>
      </w:r>
      <w:r w:rsidR="00EF2E9D" w:rsidRPr="00C27B2D">
        <w:rPr>
          <w:rFonts w:cs="Times New Roman"/>
        </w:rPr>
        <w:t xml:space="preserve"> исключительно для женщин</w:t>
      </w:r>
      <w:r w:rsidR="00C27B2D">
        <w:rPr>
          <w:rFonts w:cs="Times New Roman"/>
        </w:rPr>
        <w:t>, и</w:t>
      </w:r>
      <w:r w:rsidR="00EF2E9D" w:rsidRPr="00C27B2D">
        <w:rPr>
          <w:rFonts w:cs="Times New Roman"/>
        </w:rPr>
        <w:t xml:space="preserve"> с очень простыми </w:t>
      </w:r>
      <w:r w:rsidR="00C27B2D">
        <w:rPr>
          <w:rFonts w:cs="Times New Roman"/>
        </w:rPr>
        <w:t xml:space="preserve">и понятными </w:t>
      </w:r>
      <w:r w:rsidR="00EF2E9D" w:rsidRPr="00C27B2D">
        <w:rPr>
          <w:rFonts w:cs="Times New Roman"/>
        </w:rPr>
        <w:t xml:space="preserve">тренажерами. </w:t>
      </w:r>
    </w:p>
    <w:p w14:paraId="5E7F6C5D" w14:textId="77777777" w:rsidR="00BD52D8" w:rsidRPr="0077046C" w:rsidRDefault="00BD52D8" w:rsidP="0077046C">
      <w:pPr>
        <w:jc w:val="left"/>
        <w:rPr>
          <w:rFonts w:cs="Times New Roman"/>
        </w:rPr>
      </w:pPr>
      <w:r>
        <w:rPr>
          <w:rFonts w:cs="Times New Roman"/>
        </w:rPr>
        <w:t>В книге</w:t>
      </w:r>
      <w:r w:rsidRPr="00BD52D8">
        <w:rPr>
          <w:rFonts w:cs="Times New Roman"/>
        </w:rPr>
        <w:t xml:space="preserve"> Джека </w:t>
      </w:r>
      <w:proofErr w:type="spellStart"/>
      <w:r w:rsidRPr="00BD52D8">
        <w:rPr>
          <w:rFonts w:cs="Times New Roman"/>
        </w:rPr>
        <w:t>Траута</w:t>
      </w:r>
      <w:proofErr w:type="spellEnd"/>
      <w:r w:rsidRPr="00BD52D8">
        <w:rPr>
          <w:rFonts w:cs="Times New Roman"/>
        </w:rPr>
        <w:t xml:space="preserve"> и </w:t>
      </w:r>
      <w:proofErr w:type="spellStart"/>
      <w:r w:rsidRPr="00BD52D8">
        <w:rPr>
          <w:rFonts w:cs="Times New Roman"/>
        </w:rPr>
        <w:t>Эла</w:t>
      </w:r>
      <w:proofErr w:type="spellEnd"/>
      <w:r w:rsidRPr="00BD52D8">
        <w:rPr>
          <w:rFonts w:cs="Times New Roman"/>
        </w:rPr>
        <w:t xml:space="preserve"> Райса «Маркетинговые войны» [7] предлагаются 4 стратегии, основным лейтмотивом которых является девиз </w:t>
      </w:r>
      <w:r w:rsidR="00EF2E9D">
        <w:rPr>
          <w:rFonts w:cs="Times New Roman"/>
        </w:rPr>
        <w:t>–</w:t>
      </w:r>
      <w:r w:rsidRPr="00BD52D8">
        <w:rPr>
          <w:rFonts w:cs="Times New Roman"/>
        </w:rPr>
        <w:t xml:space="preserve"> двигайся с рынком, предполагающий постоянное изменение позиции</w:t>
      </w:r>
      <w:r w:rsidR="00625969" w:rsidRPr="00BD52D8">
        <w:rPr>
          <w:rFonts w:cs="Times New Roman"/>
        </w:rPr>
        <w:t>.</w:t>
      </w:r>
      <w:r w:rsidRPr="00BD52D8">
        <w:rPr>
          <w:rFonts w:cs="Times New Roman"/>
        </w:rPr>
        <w:t xml:space="preserve"> Главное преимущество и нововведение авторов </w:t>
      </w:r>
      <w:r w:rsidR="0068717F">
        <w:rPr>
          <w:rFonts w:cs="Times New Roman"/>
        </w:rPr>
        <w:t>–</w:t>
      </w:r>
      <w:r w:rsidRPr="00BD52D8">
        <w:rPr>
          <w:rFonts w:cs="Times New Roman"/>
        </w:rPr>
        <w:t xml:space="preserve"> это трансформация технологий войны Карла фон </w:t>
      </w:r>
      <w:proofErr w:type="spellStart"/>
      <w:r w:rsidRPr="00BD52D8">
        <w:rPr>
          <w:rFonts w:cs="Times New Roman"/>
        </w:rPr>
        <w:t>Клаузевица</w:t>
      </w:r>
      <w:proofErr w:type="spellEnd"/>
      <w:r w:rsidRPr="00BD52D8">
        <w:rPr>
          <w:rFonts w:cs="Times New Roman"/>
        </w:rPr>
        <w:t xml:space="preserve"> в мир маркетинга</w:t>
      </w:r>
      <w:r w:rsidR="0077046C">
        <w:rPr>
          <w:rFonts w:cs="Times New Roman"/>
        </w:rPr>
        <w:t>.</w:t>
      </w:r>
    </w:p>
    <w:p w14:paraId="596D1522" w14:textId="7E51232D" w:rsidR="00BD52D8" w:rsidRPr="00751C42" w:rsidRDefault="00BD52D8" w:rsidP="00BD52D8">
      <w:pPr>
        <w:pStyle w:val="a6"/>
        <w:keepNext/>
        <w:jc w:val="right"/>
        <w:rPr>
          <w:i/>
        </w:rPr>
      </w:pPr>
      <w:r w:rsidRPr="00751C42">
        <w:rPr>
          <w:i/>
        </w:rPr>
        <w:t xml:space="preserve">Таблица </w:t>
      </w:r>
      <w:r w:rsidR="002A3A44" w:rsidRPr="00751C42">
        <w:rPr>
          <w:i/>
          <w:noProof/>
        </w:rPr>
        <w:fldChar w:fldCharType="begin"/>
      </w:r>
      <w:r w:rsidR="002A3A44" w:rsidRPr="00751C42">
        <w:rPr>
          <w:i/>
          <w:noProof/>
        </w:rPr>
        <w:instrText xml:space="preserve"> SEQ Таблица \* ARABIC </w:instrText>
      </w:r>
      <w:r w:rsidR="002A3A44" w:rsidRPr="00751C42">
        <w:rPr>
          <w:i/>
          <w:noProof/>
        </w:rPr>
        <w:fldChar w:fldCharType="separate"/>
      </w:r>
      <w:r w:rsidR="00A3086E">
        <w:rPr>
          <w:i/>
          <w:noProof/>
        </w:rPr>
        <w:t>3</w:t>
      </w:r>
      <w:r w:rsidR="002A3A44" w:rsidRPr="00751C42">
        <w:rPr>
          <w:i/>
          <w:noProof/>
        </w:rPr>
        <w:fldChar w:fldCharType="end"/>
      </w:r>
      <w:r w:rsidRPr="00751C42">
        <w:rPr>
          <w:i/>
        </w:rPr>
        <w:t xml:space="preserve"> </w:t>
      </w:r>
    </w:p>
    <w:p w14:paraId="48D0A207" w14:textId="77777777" w:rsidR="00BD52D8" w:rsidRPr="00751C42" w:rsidRDefault="00BD52D8" w:rsidP="00BD52D8">
      <w:pPr>
        <w:pStyle w:val="a6"/>
        <w:keepNext/>
      </w:pPr>
      <w:r w:rsidRPr="00751C42">
        <w:t xml:space="preserve">4 стратегии позиционирования в маркетинге по </w:t>
      </w:r>
      <w:proofErr w:type="spellStart"/>
      <w:r w:rsidRPr="00751C42">
        <w:t>Трауту</w:t>
      </w:r>
      <w:proofErr w:type="spellEnd"/>
      <w:r w:rsidRPr="00751C42">
        <w:t xml:space="preserve"> и Райсу</w:t>
      </w:r>
    </w:p>
    <w:tbl>
      <w:tblPr>
        <w:tblStyle w:val="a5"/>
        <w:tblW w:w="0" w:type="auto"/>
        <w:tblLook w:val="04A0" w:firstRow="1" w:lastRow="0" w:firstColumn="1" w:lastColumn="0" w:noHBand="0" w:noVBand="1"/>
      </w:tblPr>
      <w:tblGrid>
        <w:gridCol w:w="9345"/>
      </w:tblGrid>
      <w:tr w:rsidR="002822EB" w14:paraId="0F4831B3" w14:textId="77777777" w:rsidTr="00BD52D8">
        <w:tc>
          <w:tcPr>
            <w:tcW w:w="9912" w:type="dxa"/>
          </w:tcPr>
          <w:p w14:paraId="06E4B6DF" w14:textId="77777777" w:rsidR="002822EB" w:rsidRPr="004F21DC" w:rsidRDefault="002822EB" w:rsidP="006F6B31">
            <w:pPr>
              <w:pStyle w:val="a3"/>
              <w:numPr>
                <w:ilvl w:val="0"/>
                <w:numId w:val="6"/>
              </w:numPr>
              <w:spacing w:line="240" w:lineRule="auto"/>
              <w:ind w:left="459"/>
              <w:jc w:val="left"/>
              <w:rPr>
                <w:rFonts w:cs="Times New Roman"/>
                <w:sz w:val="24"/>
              </w:rPr>
            </w:pPr>
            <w:r w:rsidRPr="004F21DC">
              <w:rPr>
                <w:rFonts w:cs="Times New Roman"/>
                <w:sz w:val="24"/>
              </w:rPr>
              <w:t xml:space="preserve">Стратегия лидера </w:t>
            </w:r>
            <w:r w:rsidR="0068717F">
              <w:rPr>
                <w:rFonts w:cs="Times New Roman"/>
                <w:sz w:val="24"/>
              </w:rPr>
              <w:t>–</w:t>
            </w:r>
            <w:r w:rsidRPr="004F21DC">
              <w:rPr>
                <w:rFonts w:cs="Times New Roman"/>
                <w:sz w:val="24"/>
              </w:rPr>
              <w:t xml:space="preserve"> защитная война:</w:t>
            </w:r>
          </w:p>
        </w:tc>
      </w:tr>
      <w:tr w:rsidR="003062E9" w14:paraId="764AD69C" w14:textId="77777777" w:rsidTr="00BD52D8">
        <w:tc>
          <w:tcPr>
            <w:tcW w:w="9912" w:type="dxa"/>
          </w:tcPr>
          <w:p w14:paraId="5FA76BB4" w14:textId="77777777" w:rsidR="003062E9" w:rsidRPr="004F21DC" w:rsidRDefault="004F21DC" w:rsidP="006F6B31">
            <w:pPr>
              <w:pStyle w:val="a3"/>
              <w:numPr>
                <w:ilvl w:val="0"/>
                <w:numId w:val="7"/>
              </w:numPr>
              <w:tabs>
                <w:tab w:val="left" w:pos="743"/>
              </w:tabs>
              <w:spacing w:line="240" w:lineRule="auto"/>
              <w:ind w:left="743"/>
              <w:jc w:val="left"/>
              <w:rPr>
                <w:rFonts w:cs="Times New Roman"/>
                <w:sz w:val="24"/>
              </w:rPr>
            </w:pPr>
            <w:r w:rsidRPr="004F21DC">
              <w:rPr>
                <w:rFonts w:cs="Times New Roman"/>
                <w:sz w:val="24"/>
              </w:rPr>
              <w:t>только лидер рынка может играть в защитную войну</w:t>
            </w:r>
            <w:r w:rsidR="00571516" w:rsidRPr="00571516">
              <w:rPr>
                <w:rFonts w:cs="Times New Roman"/>
                <w:sz w:val="24"/>
              </w:rPr>
              <w:t>;</w:t>
            </w:r>
          </w:p>
          <w:p w14:paraId="34DBC3C4" w14:textId="77777777" w:rsidR="003062E9" w:rsidRPr="004F21DC" w:rsidRDefault="004F21DC" w:rsidP="006F6B31">
            <w:pPr>
              <w:pStyle w:val="a3"/>
              <w:numPr>
                <w:ilvl w:val="0"/>
                <w:numId w:val="7"/>
              </w:numPr>
              <w:tabs>
                <w:tab w:val="left" w:pos="743"/>
              </w:tabs>
              <w:spacing w:line="240" w:lineRule="auto"/>
              <w:ind w:left="743"/>
              <w:jc w:val="left"/>
              <w:rPr>
                <w:rFonts w:cs="Times New Roman"/>
                <w:sz w:val="24"/>
              </w:rPr>
            </w:pPr>
            <w:r w:rsidRPr="004F21DC">
              <w:rPr>
                <w:rFonts w:cs="Times New Roman"/>
                <w:sz w:val="24"/>
              </w:rPr>
              <w:t xml:space="preserve">лучшая оборона </w:t>
            </w:r>
            <w:r w:rsidR="0068717F">
              <w:rPr>
                <w:rFonts w:cs="Times New Roman"/>
                <w:sz w:val="24"/>
              </w:rPr>
              <w:t>–</w:t>
            </w:r>
            <w:r w:rsidRPr="004F21DC">
              <w:rPr>
                <w:rFonts w:cs="Times New Roman"/>
                <w:sz w:val="24"/>
              </w:rPr>
              <w:t xml:space="preserve"> это нападение на себя</w:t>
            </w:r>
            <w:r w:rsidR="00571516" w:rsidRPr="00571516">
              <w:rPr>
                <w:rFonts w:cs="Times New Roman"/>
                <w:sz w:val="24"/>
              </w:rPr>
              <w:t>;</w:t>
            </w:r>
          </w:p>
          <w:p w14:paraId="6DF1F4D7" w14:textId="77777777" w:rsidR="003062E9" w:rsidRPr="004F21DC" w:rsidRDefault="004F21DC" w:rsidP="006F6B31">
            <w:pPr>
              <w:pStyle w:val="a3"/>
              <w:numPr>
                <w:ilvl w:val="0"/>
                <w:numId w:val="7"/>
              </w:numPr>
              <w:tabs>
                <w:tab w:val="left" w:pos="743"/>
              </w:tabs>
              <w:spacing w:line="240" w:lineRule="auto"/>
              <w:ind w:left="743"/>
              <w:jc w:val="left"/>
              <w:rPr>
                <w:rFonts w:cs="Times New Roman"/>
                <w:i/>
                <w:sz w:val="24"/>
              </w:rPr>
            </w:pPr>
            <w:r w:rsidRPr="004F21DC">
              <w:rPr>
                <w:rFonts w:cs="Times New Roman"/>
                <w:sz w:val="24"/>
              </w:rPr>
              <w:t xml:space="preserve">сильные ходы соперников должны блокироваться (пример </w:t>
            </w:r>
            <w:proofErr w:type="spellStart"/>
            <w:r w:rsidRPr="004F21DC">
              <w:rPr>
                <w:rFonts w:cs="Times New Roman"/>
                <w:sz w:val="24"/>
              </w:rPr>
              <w:t>gilette</w:t>
            </w:r>
            <w:proofErr w:type="spellEnd"/>
            <w:r w:rsidRPr="004F21DC">
              <w:rPr>
                <w:rFonts w:cs="Times New Roman"/>
                <w:sz w:val="24"/>
              </w:rPr>
              <w:t xml:space="preserve">, который блокировал ходы </w:t>
            </w:r>
            <w:proofErr w:type="spellStart"/>
            <w:r w:rsidR="003062E9" w:rsidRPr="004F21DC">
              <w:rPr>
                <w:rFonts w:cs="Times New Roman"/>
                <w:sz w:val="24"/>
              </w:rPr>
              <w:t>Bic</w:t>
            </w:r>
            <w:proofErr w:type="spellEnd"/>
            <w:r w:rsidR="003062E9" w:rsidRPr="004F21DC">
              <w:rPr>
                <w:rFonts w:cs="Times New Roman"/>
                <w:sz w:val="24"/>
              </w:rPr>
              <w:t>, выпуская бренды тех же форматов, что у конкурентов).</w:t>
            </w:r>
          </w:p>
        </w:tc>
      </w:tr>
      <w:tr w:rsidR="003062E9" w14:paraId="284E4A28" w14:textId="77777777" w:rsidTr="00BD52D8">
        <w:tc>
          <w:tcPr>
            <w:tcW w:w="9912" w:type="dxa"/>
          </w:tcPr>
          <w:p w14:paraId="30181E47" w14:textId="77777777" w:rsidR="003062E9" w:rsidRPr="004F21DC" w:rsidRDefault="003062E9" w:rsidP="006F6B31">
            <w:pPr>
              <w:pStyle w:val="a3"/>
              <w:numPr>
                <w:ilvl w:val="0"/>
                <w:numId w:val="6"/>
              </w:numPr>
              <w:spacing w:line="240" w:lineRule="auto"/>
              <w:ind w:left="459"/>
              <w:jc w:val="left"/>
              <w:rPr>
                <w:rFonts w:cs="Times New Roman"/>
                <w:sz w:val="24"/>
              </w:rPr>
            </w:pPr>
            <w:r w:rsidRPr="004F21DC">
              <w:rPr>
                <w:rFonts w:cs="Times New Roman"/>
                <w:sz w:val="24"/>
              </w:rPr>
              <w:t>Стратегия наступательной войны:</w:t>
            </w:r>
          </w:p>
        </w:tc>
      </w:tr>
      <w:tr w:rsidR="003062E9" w14:paraId="3A0BCA7F" w14:textId="77777777" w:rsidTr="00BD52D8">
        <w:tc>
          <w:tcPr>
            <w:tcW w:w="9912" w:type="dxa"/>
          </w:tcPr>
          <w:p w14:paraId="5E7FBB7E" w14:textId="77777777" w:rsidR="003062E9" w:rsidRPr="004F21DC" w:rsidRDefault="004F21DC" w:rsidP="006F6B31">
            <w:pPr>
              <w:pStyle w:val="a3"/>
              <w:numPr>
                <w:ilvl w:val="0"/>
                <w:numId w:val="7"/>
              </w:numPr>
              <w:spacing w:line="240" w:lineRule="auto"/>
              <w:ind w:left="743"/>
              <w:jc w:val="left"/>
              <w:rPr>
                <w:rFonts w:cs="Times New Roman"/>
                <w:sz w:val="24"/>
              </w:rPr>
            </w:pPr>
            <w:r w:rsidRPr="004F21DC">
              <w:rPr>
                <w:rFonts w:cs="Times New Roman"/>
                <w:sz w:val="24"/>
              </w:rPr>
              <w:t>все внимание наступлению на лидера</w:t>
            </w:r>
            <w:r w:rsidR="00571516" w:rsidRPr="00571516">
              <w:rPr>
                <w:rFonts w:cs="Times New Roman"/>
                <w:sz w:val="24"/>
              </w:rPr>
              <w:t>;</w:t>
            </w:r>
          </w:p>
          <w:p w14:paraId="6548BE3E" w14:textId="77777777" w:rsidR="003062E9" w:rsidRPr="004F21DC" w:rsidRDefault="004F21DC" w:rsidP="006F6B31">
            <w:pPr>
              <w:pStyle w:val="a3"/>
              <w:numPr>
                <w:ilvl w:val="0"/>
                <w:numId w:val="7"/>
              </w:numPr>
              <w:spacing w:line="240" w:lineRule="auto"/>
              <w:ind w:left="743"/>
              <w:jc w:val="left"/>
              <w:rPr>
                <w:rFonts w:cs="Times New Roman"/>
                <w:sz w:val="24"/>
              </w:rPr>
            </w:pPr>
            <w:r w:rsidRPr="004F21DC">
              <w:rPr>
                <w:rFonts w:cs="Times New Roman"/>
                <w:sz w:val="24"/>
              </w:rPr>
              <w:t>найти слабое место и атаковать его</w:t>
            </w:r>
            <w:r w:rsidR="00571516" w:rsidRPr="00571516">
              <w:rPr>
                <w:rFonts w:cs="Times New Roman"/>
                <w:sz w:val="24"/>
              </w:rPr>
              <w:t>;</w:t>
            </w:r>
          </w:p>
          <w:p w14:paraId="32B738D3" w14:textId="77777777" w:rsidR="003062E9" w:rsidRPr="004F21DC" w:rsidRDefault="004F21DC" w:rsidP="006F6B31">
            <w:pPr>
              <w:pStyle w:val="a3"/>
              <w:numPr>
                <w:ilvl w:val="0"/>
                <w:numId w:val="7"/>
              </w:numPr>
              <w:spacing w:line="240" w:lineRule="auto"/>
              <w:ind w:left="743"/>
              <w:jc w:val="left"/>
              <w:rPr>
                <w:rFonts w:cs="Times New Roman"/>
                <w:i/>
                <w:sz w:val="24"/>
              </w:rPr>
            </w:pPr>
            <w:r w:rsidRPr="004F21DC">
              <w:rPr>
                <w:rFonts w:cs="Times New Roman"/>
                <w:sz w:val="24"/>
              </w:rPr>
              <w:t xml:space="preserve">атаковать </w:t>
            </w:r>
            <w:r w:rsidR="003062E9" w:rsidRPr="004F21DC">
              <w:rPr>
                <w:rFonts w:cs="Times New Roman"/>
                <w:sz w:val="24"/>
              </w:rPr>
              <w:t>фронт в настолько узком месте, насколько это возможно</w:t>
            </w:r>
            <w:r w:rsidR="003062E9" w:rsidRPr="004F21DC">
              <w:rPr>
                <w:rFonts w:cs="Times New Roman"/>
                <w:i/>
                <w:sz w:val="24"/>
              </w:rPr>
              <w:t>.</w:t>
            </w:r>
          </w:p>
        </w:tc>
      </w:tr>
      <w:tr w:rsidR="003062E9" w14:paraId="30092E8D" w14:textId="77777777" w:rsidTr="00BD52D8">
        <w:tc>
          <w:tcPr>
            <w:tcW w:w="9912" w:type="dxa"/>
          </w:tcPr>
          <w:p w14:paraId="71644DCA" w14:textId="77777777" w:rsidR="003062E9" w:rsidRPr="004F21DC" w:rsidRDefault="003062E9" w:rsidP="006F6B31">
            <w:pPr>
              <w:pStyle w:val="a3"/>
              <w:numPr>
                <w:ilvl w:val="0"/>
                <w:numId w:val="6"/>
              </w:numPr>
              <w:spacing w:line="240" w:lineRule="auto"/>
              <w:ind w:left="459"/>
              <w:jc w:val="left"/>
              <w:rPr>
                <w:rFonts w:cs="Times New Roman"/>
                <w:i/>
                <w:sz w:val="24"/>
              </w:rPr>
            </w:pPr>
            <w:r w:rsidRPr="004F21DC">
              <w:rPr>
                <w:rFonts w:cs="Times New Roman"/>
                <w:sz w:val="24"/>
              </w:rPr>
              <w:lastRenderedPageBreak/>
              <w:t>Стратегия фланговой войны:</w:t>
            </w:r>
          </w:p>
        </w:tc>
      </w:tr>
      <w:tr w:rsidR="003062E9" w14:paraId="36A70866" w14:textId="77777777" w:rsidTr="00BD52D8">
        <w:tc>
          <w:tcPr>
            <w:tcW w:w="9912" w:type="dxa"/>
          </w:tcPr>
          <w:p w14:paraId="6B4BADEA" w14:textId="77777777" w:rsidR="003062E9" w:rsidRPr="004F21DC" w:rsidRDefault="004F21DC" w:rsidP="006F6B31">
            <w:pPr>
              <w:pStyle w:val="a3"/>
              <w:numPr>
                <w:ilvl w:val="0"/>
                <w:numId w:val="7"/>
              </w:numPr>
              <w:spacing w:line="240" w:lineRule="auto"/>
              <w:ind w:left="743"/>
              <w:jc w:val="left"/>
              <w:rPr>
                <w:rFonts w:cs="Times New Roman"/>
                <w:sz w:val="24"/>
              </w:rPr>
            </w:pPr>
            <w:r w:rsidRPr="004F21DC">
              <w:rPr>
                <w:rFonts w:cs="Times New Roman"/>
                <w:sz w:val="24"/>
              </w:rPr>
              <w:t xml:space="preserve">фланговое движение направлено на спорную </w:t>
            </w:r>
            <w:r w:rsidR="00571516" w:rsidRPr="004F21DC">
              <w:rPr>
                <w:rFonts w:cs="Times New Roman"/>
                <w:sz w:val="24"/>
              </w:rPr>
              <w:t>территорию</w:t>
            </w:r>
            <w:r w:rsidR="00571516" w:rsidRPr="00571516">
              <w:rPr>
                <w:rFonts w:cs="Times New Roman"/>
                <w:sz w:val="24"/>
              </w:rPr>
              <w:t>;</w:t>
            </w:r>
          </w:p>
          <w:p w14:paraId="515BC9EA" w14:textId="77777777" w:rsidR="003062E9" w:rsidRPr="004F21DC" w:rsidRDefault="004F21DC" w:rsidP="006F6B31">
            <w:pPr>
              <w:pStyle w:val="a3"/>
              <w:numPr>
                <w:ilvl w:val="0"/>
                <w:numId w:val="7"/>
              </w:numPr>
              <w:spacing w:line="240" w:lineRule="auto"/>
              <w:ind w:left="743"/>
              <w:jc w:val="left"/>
              <w:rPr>
                <w:rFonts w:cs="Times New Roman"/>
                <w:sz w:val="24"/>
              </w:rPr>
            </w:pPr>
            <w:r w:rsidRPr="004F21DC">
              <w:rPr>
                <w:rFonts w:cs="Times New Roman"/>
                <w:sz w:val="24"/>
              </w:rPr>
              <w:t>тактическая неожиданность должна стать важной частью этого плана</w:t>
            </w:r>
            <w:r w:rsidR="00571516" w:rsidRPr="00571516">
              <w:rPr>
                <w:rFonts w:cs="Times New Roman"/>
                <w:sz w:val="24"/>
              </w:rPr>
              <w:t>;</w:t>
            </w:r>
          </w:p>
          <w:p w14:paraId="495E0307" w14:textId="77777777" w:rsidR="003062E9" w:rsidRPr="004F21DC" w:rsidRDefault="004F21DC" w:rsidP="006F6B31">
            <w:pPr>
              <w:pStyle w:val="a3"/>
              <w:numPr>
                <w:ilvl w:val="0"/>
                <w:numId w:val="7"/>
              </w:numPr>
              <w:spacing w:line="240" w:lineRule="auto"/>
              <w:ind w:left="743"/>
              <w:jc w:val="left"/>
              <w:rPr>
                <w:rFonts w:cs="Times New Roman"/>
                <w:sz w:val="24"/>
              </w:rPr>
            </w:pPr>
            <w:r w:rsidRPr="004F21DC">
              <w:rPr>
                <w:rFonts w:cs="Times New Roman"/>
                <w:sz w:val="24"/>
              </w:rPr>
              <w:t xml:space="preserve">преследование </w:t>
            </w:r>
            <w:r w:rsidR="003062E9" w:rsidRPr="004F21DC">
              <w:rPr>
                <w:rFonts w:cs="Times New Roman"/>
                <w:sz w:val="24"/>
              </w:rPr>
              <w:t>противника так же важно, как само нападение.</w:t>
            </w:r>
          </w:p>
        </w:tc>
      </w:tr>
      <w:tr w:rsidR="003062E9" w14:paraId="508FA6BF" w14:textId="77777777" w:rsidTr="00BD52D8">
        <w:tc>
          <w:tcPr>
            <w:tcW w:w="9912" w:type="dxa"/>
          </w:tcPr>
          <w:p w14:paraId="40F9F743" w14:textId="77777777" w:rsidR="003062E9" w:rsidRPr="004F21DC" w:rsidRDefault="003062E9" w:rsidP="006F6B31">
            <w:pPr>
              <w:pStyle w:val="a3"/>
              <w:numPr>
                <w:ilvl w:val="0"/>
                <w:numId w:val="6"/>
              </w:numPr>
              <w:spacing w:line="240" w:lineRule="auto"/>
              <w:ind w:left="459"/>
              <w:jc w:val="left"/>
              <w:rPr>
                <w:rFonts w:cs="Times New Roman"/>
                <w:i/>
                <w:sz w:val="24"/>
              </w:rPr>
            </w:pPr>
            <w:r w:rsidRPr="004F21DC">
              <w:rPr>
                <w:rFonts w:cs="Times New Roman"/>
                <w:sz w:val="24"/>
              </w:rPr>
              <w:t>Стратегия партизанской войны:</w:t>
            </w:r>
          </w:p>
        </w:tc>
      </w:tr>
      <w:tr w:rsidR="003062E9" w14:paraId="18D5BD86" w14:textId="77777777" w:rsidTr="00BD52D8">
        <w:tc>
          <w:tcPr>
            <w:tcW w:w="9912" w:type="dxa"/>
          </w:tcPr>
          <w:p w14:paraId="31FCCC52" w14:textId="77777777" w:rsidR="003062E9" w:rsidRPr="004F21DC" w:rsidRDefault="004F21DC" w:rsidP="006F6B31">
            <w:pPr>
              <w:pStyle w:val="a3"/>
              <w:numPr>
                <w:ilvl w:val="0"/>
                <w:numId w:val="7"/>
              </w:numPr>
              <w:spacing w:line="240" w:lineRule="auto"/>
              <w:ind w:left="743"/>
              <w:jc w:val="left"/>
              <w:rPr>
                <w:rFonts w:cs="Times New Roman"/>
                <w:sz w:val="24"/>
              </w:rPr>
            </w:pPr>
            <w:r w:rsidRPr="004F21DC">
              <w:rPr>
                <w:rFonts w:cs="Times New Roman"/>
                <w:sz w:val="24"/>
              </w:rPr>
              <w:t>найти маленький сегмент на рынке и защищать его</w:t>
            </w:r>
            <w:r w:rsidR="00571516" w:rsidRPr="00571516">
              <w:rPr>
                <w:rFonts w:cs="Times New Roman"/>
                <w:sz w:val="24"/>
              </w:rPr>
              <w:t>;</w:t>
            </w:r>
          </w:p>
          <w:p w14:paraId="4A3744F3" w14:textId="77777777" w:rsidR="003062E9" w:rsidRPr="004F21DC" w:rsidRDefault="004F21DC" w:rsidP="006F6B31">
            <w:pPr>
              <w:pStyle w:val="a3"/>
              <w:numPr>
                <w:ilvl w:val="0"/>
                <w:numId w:val="7"/>
              </w:numPr>
              <w:spacing w:line="240" w:lineRule="auto"/>
              <w:ind w:left="743"/>
              <w:jc w:val="left"/>
              <w:rPr>
                <w:rFonts w:cs="Times New Roman"/>
                <w:sz w:val="24"/>
              </w:rPr>
            </w:pPr>
            <w:r w:rsidRPr="004F21DC">
              <w:rPr>
                <w:rFonts w:cs="Times New Roman"/>
                <w:sz w:val="24"/>
              </w:rPr>
              <w:t>вне зависимости от успеха, никогда не действуйте так, как лидер</w:t>
            </w:r>
            <w:r w:rsidR="00571516" w:rsidRPr="00571516">
              <w:rPr>
                <w:rFonts w:cs="Times New Roman"/>
                <w:sz w:val="24"/>
              </w:rPr>
              <w:t>;</w:t>
            </w:r>
          </w:p>
          <w:p w14:paraId="455CEBFA" w14:textId="77777777" w:rsidR="003062E9" w:rsidRPr="004F21DC" w:rsidRDefault="004F21DC" w:rsidP="006F6B31">
            <w:pPr>
              <w:pStyle w:val="a3"/>
              <w:numPr>
                <w:ilvl w:val="0"/>
                <w:numId w:val="7"/>
              </w:numPr>
              <w:spacing w:line="240" w:lineRule="auto"/>
              <w:ind w:left="743"/>
              <w:jc w:val="left"/>
              <w:rPr>
                <w:rFonts w:cs="Times New Roman"/>
                <w:i/>
                <w:sz w:val="24"/>
              </w:rPr>
            </w:pPr>
            <w:r w:rsidRPr="004F21DC">
              <w:rPr>
                <w:rFonts w:cs="Times New Roman"/>
                <w:sz w:val="24"/>
              </w:rPr>
              <w:t>будьте гибкими</w:t>
            </w:r>
            <w:r w:rsidR="003062E9" w:rsidRPr="004F21DC">
              <w:rPr>
                <w:rFonts w:cs="Times New Roman"/>
                <w:sz w:val="24"/>
              </w:rPr>
              <w:t>. Приготовьтесь покинуть территорию, как только наступит необходимый момент.</w:t>
            </w:r>
          </w:p>
        </w:tc>
      </w:tr>
    </w:tbl>
    <w:p w14:paraId="5AD48024" w14:textId="77777777" w:rsidR="00625969" w:rsidRPr="00625969" w:rsidRDefault="00625969" w:rsidP="00BD52D8">
      <w:pPr>
        <w:ind w:firstLine="0"/>
        <w:jc w:val="left"/>
        <w:rPr>
          <w:rFonts w:cs="Times New Roman"/>
        </w:rPr>
      </w:pPr>
    </w:p>
    <w:p w14:paraId="2544C357" w14:textId="77777777" w:rsidR="00D9709F" w:rsidRDefault="000325BF" w:rsidP="00701426">
      <w:pPr>
        <w:rPr>
          <w:rFonts w:cs="Times New Roman"/>
        </w:rPr>
        <w:sectPr w:rsidR="00D9709F" w:rsidSect="00D4610F">
          <w:pgSz w:w="11906" w:h="16838"/>
          <w:pgMar w:top="1134" w:right="850" w:bottom="1134" w:left="1701" w:header="708" w:footer="708" w:gutter="0"/>
          <w:cols w:space="708"/>
          <w:titlePg/>
          <w:docGrid w:linePitch="381"/>
        </w:sectPr>
      </w:pPr>
      <w:r w:rsidRPr="002C5876">
        <w:rPr>
          <w:rFonts w:cs="Times New Roman"/>
        </w:rPr>
        <w:t xml:space="preserve">Таким образом, </w:t>
      </w:r>
      <w:r w:rsidR="00B33020">
        <w:rPr>
          <w:rFonts w:cs="Times New Roman"/>
        </w:rPr>
        <w:t>первостепенным в</w:t>
      </w:r>
      <w:r w:rsidR="00B33020" w:rsidRPr="00B33020">
        <w:rPr>
          <w:rFonts w:cs="Times New Roman"/>
        </w:rPr>
        <w:t xml:space="preserve"> смысле последствий</w:t>
      </w:r>
      <w:r w:rsidR="00B33020">
        <w:rPr>
          <w:rFonts w:cs="Times New Roman"/>
        </w:rPr>
        <w:t xml:space="preserve"> является</w:t>
      </w:r>
      <w:r w:rsidR="00B33020" w:rsidRPr="00B33020">
        <w:rPr>
          <w:rFonts w:cs="Times New Roman"/>
        </w:rPr>
        <w:t xml:space="preserve"> решение, которое должен принять </w:t>
      </w:r>
      <w:r w:rsidR="00B33020">
        <w:rPr>
          <w:rFonts w:cs="Times New Roman"/>
        </w:rPr>
        <w:t>руководитель или отдел маркетинга</w:t>
      </w:r>
      <w:r w:rsidR="00B33020" w:rsidRPr="00B33020">
        <w:rPr>
          <w:rFonts w:cs="Times New Roman"/>
        </w:rPr>
        <w:t xml:space="preserve">, это определить тип </w:t>
      </w:r>
      <w:r w:rsidR="00B33020">
        <w:rPr>
          <w:rFonts w:cs="Times New Roman"/>
        </w:rPr>
        <w:t>стратегии</w:t>
      </w:r>
      <w:r w:rsidR="00B33020" w:rsidRPr="00B33020">
        <w:rPr>
          <w:rFonts w:cs="Times New Roman"/>
        </w:rPr>
        <w:t xml:space="preserve">, </w:t>
      </w:r>
      <w:r w:rsidR="00B33020">
        <w:rPr>
          <w:rFonts w:cs="Times New Roman"/>
        </w:rPr>
        <w:t>на основе которой будет выстроена концепция позиционирования. Потому как</w:t>
      </w:r>
      <w:r w:rsidR="00B33020" w:rsidRPr="00B33020">
        <w:rPr>
          <w:rFonts w:cs="Times New Roman"/>
        </w:rPr>
        <w:t xml:space="preserve"> конкурентное позиционирование фирмы должно обеспечивать </w:t>
      </w:r>
      <w:r w:rsidR="00B33020">
        <w:rPr>
          <w:rFonts w:cs="Times New Roman"/>
        </w:rPr>
        <w:t>синергию</w:t>
      </w:r>
      <w:r w:rsidR="00B33020" w:rsidRPr="00B33020">
        <w:rPr>
          <w:rFonts w:cs="Times New Roman"/>
        </w:rPr>
        <w:t xml:space="preserve"> между </w:t>
      </w:r>
      <w:r w:rsidR="00B33020">
        <w:rPr>
          <w:rFonts w:cs="Times New Roman"/>
        </w:rPr>
        <w:t>целями, ценностями компании и ее ограниченными возможностями, и ресурсной базой,</w:t>
      </w:r>
      <w:r w:rsidR="00B33020" w:rsidRPr="00B33020">
        <w:rPr>
          <w:rFonts w:cs="Times New Roman"/>
        </w:rPr>
        <w:t xml:space="preserve"> которые фирма </w:t>
      </w:r>
      <w:r w:rsidR="00B33020">
        <w:rPr>
          <w:rFonts w:cs="Times New Roman"/>
        </w:rPr>
        <w:t>будет оптимально использовать для воздействия на своего потребителя.</w:t>
      </w:r>
      <w:r w:rsidR="00701426">
        <w:rPr>
          <w:rFonts w:cs="Times New Roman"/>
        </w:rPr>
        <w:t xml:space="preserve"> Р</w:t>
      </w:r>
      <w:r w:rsidR="00701426" w:rsidRPr="00701426">
        <w:rPr>
          <w:rFonts w:cs="Times New Roman"/>
        </w:rPr>
        <w:t>азумный подход к вопросу принесет плоды в виде потребительского интереса, узнаваемости и доверия.</w:t>
      </w:r>
    </w:p>
    <w:p w14:paraId="5A06A769" w14:textId="77777777" w:rsidR="00DD1E0A" w:rsidRPr="002C5876" w:rsidRDefault="00DD1E0A" w:rsidP="00DF55D8">
      <w:pPr>
        <w:pStyle w:val="1"/>
        <w:rPr>
          <w:rFonts w:cs="Times New Roman"/>
        </w:rPr>
      </w:pPr>
      <w:bookmarkStart w:id="9" w:name="_Toc500979283"/>
      <w:bookmarkStart w:id="10" w:name="_Toc528871688"/>
      <w:r w:rsidRPr="002C5876">
        <w:rPr>
          <w:rFonts w:cs="Times New Roman"/>
        </w:rPr>
        <w:lastRenderedPageBreak/>
        <w:t xml:space="preserve">2 </w:t>
      </w:r>
      <w:r w:rsidR="00D31D26" w:rsidRPr="00D31D26">
        <w:rPr>
          <w:rFonts w:cs="Times New Roman"/>
        </w:rPr>
        <w:t xml:space="preserve">Методические подходы к разработке и управлению стратегией </w:t>
      </w:r>
      <w:r w:rsidR="00D31D26">
        <w:rPr>
          <w:rFonts w:cs="Times New Roman"/>
        </w:rPr>
        <w:br/>
      </w:r>
      <w:r w:rsidR="00D31D26" w:rsidRPr="00D31D26">
        <w:rPr>
          <w:rFonts w:cs="Times New Roman"/>
        </w:rPr>
        <w:t>позиционирования</w:t>
      </w:r>
      <w:bookmarkEnd w:id="9"/>
      <w:bookmarkEnd w:id="10"/>
    </w:p>
    <w:p w14:paraId="4C5159EF" w14:textId="77777777" w:rsidR="000F4AD4" w:rsidRDefault="00DD1E0A" w:rsidP="008F7DF6">
      <w:pPr>
        <w:pStyle w:val="2"/>
        <w:rPr>
          <w:rFonts w:cs="Times New Roman"/>
        </w:rPr>
      </w:pPr>
      <w:bookmarkStart w:id="11" w:name="_Toc500979284"/>
      <w:bookmarkStart w:id="12" w:name="_Toc528871689"/>
      <w:r w:rsidRPr="002C5876">
        <w:rPr>
          <w:rFonts w:cs="Times New Roman"/>
        </w:rPr>
        <w:t xml:space="preserve">2.1 </w:t>
      </w:r>
      <w:bookmarkEnd w:id="11"/>
      <w:r w:rsidR="00D31D26" w:rsidRPr="00D31D26">
        <w:rPr>
          <w:rFonts w:cs="Times New Roman"/>
        </w:rPr>
        <w:t>Логика и этапы формирования стратегии позиционирования</w:t>
      </w:r>
      <w:bookmarkEnd w:id="12"/>
    </w:p>
    <w:p w14:paraId="67F40A27" w14:textId="77777777" w:rsidR="008F7DF6" w:rsidRPr="008F7DF6" w:rsidRDefault="008F7DF6" w:rsidP="008F7DF6"/>
    <w:p w14:paraId="18365C54" w14:textId="77777777" w:rsidR="00701426" w:rsidRDefault="00811C80" w:rsidP="00701426">
      <w:r>
        <w:t xml:space="preserve">Как мы упомянули ранее: задача любой фирмы стать </w:t>
      </w:r>
      <w:r w:rsidRPr="00811C80">
        <w:t>лидерами на целевом рынке</w:t>
      </w:r>
      <w:r>
        <w:t>. Это означает работать эффективно и прибыльно.</w:t>
      </w:r>
      <w:r w:rsidR="00616CEF">
        <w:t xml:space="preserve"> </w:t>
      </w:r>
      <w:r w:rsidR="00616CEF" w:rsidRPr="00616CEF">
        <w:t>Единственная стратегия позиционирования никогда не позволит охватить весь массив рынка, удовлетворив всех потребителей. Поэтому перед разработкой позиционирования компании еще раз посмотрите на рынок, проведите сегментирование, оцените размер и потенциал сегментов и четко ответьте на вопрос «Кто является цел</w:t>
      </w:r>
      <w:r w:rsidR="00701426">
        <w:t>евой аудиторией моего продукта?».</w:t>
      </w:r>
      <w:r w:rsidR="00701426" w:rsidRPr="00701426">
        <w:t xml:space="preserve"> Предельно честное осознание своего места в том или ином рыночном сегменте поможет выбрать эффективные методы продвижения, сделать правильный выбор стратегии позиционирования товара или разработки подачи торговой марки в целом.</w:t>
      </w:r>
    </w:p>
    <w:p w14:paraId="7880B40A" w14:textId="77777777" w:rsidR="00701426" w:rsidRDefault="00701426" w:rsidP="00701426">
      <w:r w:rsidRPr="00701426">
        <w:t xml:space="preserve">Позиционирование </w:t>
      </w:r>
      <w:r w:rsidR="0068717F">
        <w:t>–</w:t>
      </w:r>
      <w:r w:rsidRPr="00701426">
        <w:t xml:space="preserve"> это сотворение образа вашего бренда, который впечатывается в потребительские умы и выделяет конкретно ваше предложение среди других подобных.</w:t>
      </w:r>
    </w:p>
    <w:p w14:paraId="7C87E64E" w14:textId="77777777" w:rsidR="003F624E" w:rsidRDefault="003F624E" w:rsidP="003F624E">
      <w:r>
        <w:t>Процесс позиционирования</w:t>
      </w:r>
      <w:r w:rsidR="00523D74">
        <w:t>.</w:t>
      </w:r>
    </w:p>
    <w:p w14:paraId="049B3626" w14:textId="77777777" w:rsidR="003F624E" w:rsidRDefault="003F624E" w:rsidP="003F624E">
      <w:r>
        <w:t>Когда вместо слова позиционирование используют глагол позиционировать, то имеется в виду процесс передачи сообщения, состоящего из четырех ключевых компонентов.</w:t>
      </w:r>
    </w:p>
    <w:p w14:paraId="5179145D" w14:textId="77777777" w:rsidR="00672C39" w:rsidRDefault="003F624E" w:rsidP="00672C39">
      <w:pPr>
        <w:keepNext/>
      </w:pPr>
      <w:r>
        <w:rPr>
          <w:noProof/>
          <w:lang w:eastAsia="ru-RU"/>
        </w:rPr>
        <w:drawing>
          <wp:inline distT="0" distB="0" distL="0" distR="0" wp14:anchorId="2ED0D7DA" wp14:editId="3AF4ADA0">
            <wp:extent cx="5577840" cy="350520"/>
            <wp:effectExtent l="19050" t="38100" r="22860" b="4953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D0F1558" w14:textId="71CC8A73" w:rsidR="003F624E" w:rsidRDefault="004F21DC" w:rsidP="00D75563">
      <w:pPr>
        <w:pStyle w:val="a6"/>
      </w:pPr>
      <w:r>
        <w:t>Рис.</w:t>
      </w:r>
      <w:r w:rsidR="00672C39">
        <w:t xml:space="preserve"> </w:t>
      </w:r>
      <w:r w:rsidR="002A3A44">
        <w:rPr>
          <w:noProof/>
        </w:rPr>
        <w:fldChar w:fldCharType="begin"/>
      </w:r>
      <w:r w:rsidR="002A3A44">
        <w:rPr>
          <w:noProof/>
        </w:rPr>
        <w:instrText xml:space="preserve"> SEQ Рисунок \* ARABIC </w:instrText>
      </w:r>
      <w:r w:rsidR="002A3A44">
        <w:rPr>
          <w:noProof/>
        </w:rPr>
        <w:fldChar w:fldCharType="separate"/>
      </w:r>
      <w:r w:rsidR="00A3086E">
        <w:rPr>
          <w:noProof/>
        </w:rPr>
        <w:t>2</w:t>
      </w:r>
      <w:r w:rsidR="002A3A44">
        <w:rPr>
          <w:noProof/>
        </w:rPr>
        <w:fldChar w:fldCharType="end"/>
      </w:r>
      <w:r w:rsidR="00672C39">
        <w:t>. Процесс позиционирования</w:t>
      </w:r>
    </w:p>
    <w:p w14:paraId="36B2977A" w14:textId="77777777" w:rsidR="003F624E" w:rsidRDefault="003F624E" w:rsidP="003F624E">
      <w:r>
        <w:t>• Заявление. Главное здесь – свести суть позиционирования (заявление о неоспоримом лидерстве в данном сегменте рынка) в формат двух предложений, на которых мы остановимся в этой главе позднее.</w:t>
      </w:r>
    </w:p>
    <w:p w14:paraId="7C69FA3C" w14:textId="77777777" w:rsidR="003F624E" w:rsidRDefault="003F624E" w:rsidP="003F624E">
      <w:r>
        <w:t xml:space="preserve">• Доказательство. Заявлять о бесспорном лидерстве бессмысленно, если такое заявление можно оспорить. Главное – собрать достаточное количество </w:t>
      </w:r>
      <w:r>
        <w:lastRenderedPageBreak/>
        <w:t>убедительных доказательств, чтобы никто не захотел оспаривать ваши заявления.</w:t>
      </w:r>
    </w:p>
    <w:p w14:paraId="08B1C49D" w14:textId="77777777" w:rsidR="003F624E" w:rsidRDefault="003F624E" w:rsidP="003F624E">
      <w:r>
        <w:t>• Коммуникации. Вооружившись заявлением и доказательством, следует правильно определить подходящие аудитории и выйти на них в нужной последовательности с нужными вариантами сообщения</w:t>
      </w:r>
    </w:p>
    <w:p w14:paraId="26D07568" w14:textId="77777777" w:rsidR="003F624E" w:rsidRDefault="003F624E" w:rsidP="003F624E">
      <w:r>
        <w:t>• Обратная связь и настройка. Точно так же, как футбольному тренеру приходится вносить изменения в игру в перерыве между таймами, маркетологам приходится корректировать позиционирование после того, как оно выставлено на обозрение конкурентов. Конкуренты попытаются проделать дырки в ткани ваших усилий, так что придется зашивать и класть заплатки или как</w:t>
      </w:r>
      <w:r w:rsidR="008F7DF6">
        <w:t>–</w:t>
      </w:r>
      <w:r>
        <w:t>то иначе реагировать.</w:t>
      </w:r>
    </w:p>
    <w:p w14:paraId="2634DD5E" w14:textId="77777777" w:rsidR="003F624E" w:rsidRDefault="003F624E" w:rsidP="003F624E">
      <w:r>
        <w:t>Последний компонент делает процесс позиционирования динамичным процессом, а не одноразовым событием. Это значит, что на протяжении жизненного цикла продукта маркетологи проводят анализ одной и той же аудитории множество раз. Создание доверительных отношений, а не однократное выражение доверия – залог постоянного успеха.</w:t>
      </w:r>
    </w:p>
    <w:p w14:paraId="551D16AB" w14:textId="77777777" w:rsidR="00E67F70" w:rsidRDefault="00E67F70" w:rsidP="00E67F70">
      <w:r w:rsidRPr="0077046C">
        <w:t>Сам процесс разработки позиционирования во всех книгах по маркетингу выглядит одинаково и состоит из следующих этапов:</w:t>
      </w:r>
      <w:r w:rsidRPr="00E67F70">
        <w:t xml:space="preserve"> </w:t>
      </w:r>
    </w:p>
    <w:p w14:paraId="57FB8ED0" w14:textId="77777777" w:rsidR="001E61BB" w:rsidRDefault="001E61BB" w:rsidP="00AB7310">
      <w:pPr>
        <w:keepNext/>
        <w:jc w:val="center"/>
      </w:pPr>
      <w:r>
        <w:rPr>
          <w:noProof/>
          <w:lang w:eastAsia="ru-RU"/>
        </w:rPr>
        <w:drawing>
          <wp:inline distT="0" distB="0" distL="0" distR="0" wp14:anchorId="13A5067E" wp14:editId="7DF0A9AD">
            <wp:extent cx="5500895" cy="3192780"/>
            <wp:effectExtent l="0" t="0" r="5080" b="7620"/>
            <wp:docPr id="3" name="Рисунок 3" descr="positioning-process-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sitioning-process-templ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0881" cy="3198576"/>
                    </a:xfrm>
                    <a:prstGeom prst="rect">
                      <a:avLst/>
                    </a:prstGeom>
                    <a:noFill/>
                    <a:ln>
                      <a:noFill/>
                    </a:ln>
                  </pic:spPr>
                </pic:pic>
              </a:graphicData>
            </a:graphic>
          </wp:inline>
        </w:drawing>
      </w:r>
    </w:p>
    <w:p w14:paraId="68A2A298" w14:textId="459F8370" w:rsidR="001E61BB" w:rsidRPr="00D75563" w:rsidRDefault="001E61BB" w:rsidP="001E61BB">
      <w:pPr>
        <w:pStyle w:val="a6"/>
      </w:pPr>
      <w:r w:rsidRPr="00D75563">
        <w:t xml:space="preserve">Рис. </w:t>
      </w:r>
      <w:r w:rsidR="00441449">
        <w:rPr>
          <w:noProof/>
        </w:rPr>
        <w:fldChar w:fldCharType="begin"/>
      </w:r>
      <w:r w:rsidR="00441449">
        <w:rPr>
          <w:noProof/>
        </w:rPr>
        <w:instrText xml:space="preserve"> SEQ Рисунок \* ARABIC </w:instrText>
      </w:r>
      <w:r w:rsidR="00441449">
        <w:rPr>
          <w:noProof/>
        </w:rPr>
        <w:fldChar w:fldCharType="separate"/>
      </w:r>
      <w:r w:rsidR="00A3086E">
        <w:rPr>
          <w:noProof/>
        </w:rPr>
        <w:t>3</w:t>
      </w:r>
      <w:r w:rsidR="00441449">
        <w:rPr>
          <w:noProof/>
        </w:rPr>
        <w:fldChar w:fldCharType="end"/>
      </w:r>
      <w:r w:rsidRPr="00D75563">
        <w:t>.</w:t>
      </w:r>
      <w:r w:rsidR="00D75563">
        <w:t xml:space="preserve"> </w:t>
      </w:r>
      <w:r w:rsidRPr="00D75563">
        <w:t>Этапы формирования стратегии позиционирования</w:t>
      </w:r>
    </w:p>
    <w:p w14:paraId="424483AD" w14:textId="77777777" w:rsidR="00DD7C15" w:rsidRPr="00DD7C15" w:rsidRDefault="00DD7C15" w:rsidP="00DD7C15">
      <w:r>
        <w:lastRenderedPageBreak/>
        <w:t>Рассмотрим их подробнее ниже.</w:t>
      </w:r>
    </w:p>
    <w:p w14:paraId="597C513F" w14:textId="77777777" w:rsidR="00E67F70" w:rsidRPr="007679B0" w:rsidRDefault="00616CEF" w:rsidP="006F6B31">
      <w:pPr>
        <w:pStyle w:val="a3"/>
        <w:numPr>
          <w:ilvl w:val="0"/>
          <w:numId w:val="4"/>
        </w:numPr>
        <w:ind w:left="993" w:hanging="426"/>
        <w:rPr>
          <w:u w:val="single"/>
        </w:rPr>
      </w:pPr>
      <w:r w:rsidRPr="007679B0">
        <w:rPr>
          <w:u w:val="single"/>
        </w:rPr>
        <w:t xml:space="preserve">Определение </w:t>
      </w:r>
      <w:r w:rsidR="00AB1FAC" w:rsidRPr="007679B0">
        <w:rPr>
          <w:u w:val="single"/>
        </w:rPr>
        <w:t>целевого рынка.</w:t>
      </w:r>
    </w:p>
    <w:p w14:paraId="1145D015" w14:textId="77777777" w:rsidR="0077046C" w:rsidRDefault="00AB1FAC" w:rsidP="004873C3">
      <w:r w:rsidRPr="00AB1FAC">
        <w:t>При выборе рыночной цели следует учитывать ряд факторов. Их можно разделить на две категории: оценка привлекательности рынка и оценка текущих или потенциальных достоинств комп</w:t>
      </w:r>
      <w:r>
        <w:t xml:space="preserve">ании в обслуживании этого рынка. </w:t>
      </w:r>
    </w:p>
    <w:p w14:paraId="3E4C6236" w14:textId="77777777" w:rsidR="00AB1FAC" w:rsidRDefault="00AB1FAC" w:rsidP="004873C3">
      <w:r>
        <w:t>Привлекательность рынка складывается из многочисленных факторов, во многих случаях несовместимых между собой. Однако при прочих равных условиях рынок, как правило, будет привлекательнее, если для него справедливо следующее:</w:t>
      </w:r>
      <w:r w:rsidR="004873C3">
        <w:t xml:space="preserve"> р</w:t>
      </w:r>
      <w:r>
        <w:t xml:space="preserve">ынок </w:t>
      </w:r>
      <w:r w:rsidR="004873C3">
        <w:t>объёмен</w:t>
      </w:r>
      <w:r w:rsidR="004873C3" w:rsidRPr="004873C3">
        <w:t xml:space="preserve">; </w:t>
      </w:r>
      <w:r w:rsidR="004873C3">
        <w:t>он</w:t>
      </w:r>
      <w:r>
        <w:t xml:space="preserve"> развивается</w:t>
      </w:r>
      <w:r w:rsidR="004873C3" w:rsidRPr="004873C3">
        <w:t xml:space="preserve">; </w:t>
      </w:r>
      <w:r w:rsidR="004873C3">
        <w:t>н</w:t>
      </w:r>
      <w:r>
        <w:t>е существует барьеров для входа на рынок</w:t>
      </w:r>
      <w:r w:rsidR="004873C3" w:rsidRPr="004873C3">
        <w:t xml:space="preserve">; </w:t>
      </w:r>
      <w:r w:rsidR="004873C3">
        <w:t>у</w:t>
      </w:r>
      <w:r>
        <w:t>ровень конкуренции низкий</w:t>
      </w:r>
      <w:r w:rsidR="004873C3" w:rsidRPr="004873C3">
        <w:t xml:space="preserve">; </w:t>
      </w:r>
      <w:r w:rsidR="004873C3">
        <w:t>р</w:t>
      </w:r>
      <w:r>
        <w:t xml:space="preserve">ынок </w:t>
      </w:r>
      <w:r w:rsidR="0077046C">
        <w:t>слабо</w:t>
      </w:r>
      <w:r>
        <w:t xml:space="preserve"> чу</w:t>
      </w:r>
      <w:r w:rsidR="0077046C">
        <w:t>вствителен к внешним факторам.</w:t>
      </w:r>
    </w:p>
    <w:p w14:paraId="13608E62" w14:textId="77777777" w:rsidR="00E67F70" w:rsidRPr="007679B0" w:rsidRDefault="00616CEF" w:rsidP="006F6B31">
      <w:pPr>
        <w:pStyle w:val="a3"/>
        <w:numPr>
          <w:ilvl w:val="0"/>
          <w:numId w:val="4"/>
        </w:numPr>
        <w:ind w:left="993" w:hanging="426"/>
        <w:rPr>
          <w:u w:val="single"/>
        </w:rPr>
      </w:pPr>
      <w:r w:rsidRPr="007679B0">
        <w:rPr>
          <w:u w:val="single"/>
        </w:rPr>
        <w:t>Оценка текущего восприятия</w:t>
      </w:r>
      <w:r w:rsidR="007679B0">
        <w:rPr>
          <w:u w:val="single"/>
        </w:rPr>
        <w:t xml:space="preserve"> торговой марки и конкурентов.</w:t>
      </w:r>
      <w:r w:rsidR="00E67F70" w:rsidRPr="007679B0">
        <w:rPr>
          <w:u w:val="single"/>
        </w:rPr>
        <w:t xml:space="preserve"> </w:t>
      </w:r>
    </w:p>
    <w:p w14:paraId="7A42F421" w14:textId="77777777" w:rsidR="005B01BE" w:rsidRDefault="005B01BE" w:rsidP="005B01BE">
      <w:r>
        <w:t>Необходимо оцен</w:t>
      </w:r>
      <w:r w:rsidR="00DD7C15">
        <w:t>ить то, как целевая аудитория (</w:t>
      </w:r>
      <w:r>
        <w:t xml:space="preserve">= целевой рынок) воспринимают ваш товар и товар конкурентов. Как это сделать? Существует 2 способа: быстрый, </w:t>
      </w:r>
      <w:r w:rsidR="00523D74">
        <w:t xml:space="preserve">но </w:t>
      </w:r>
      <w:r>
        <w:t>поверхностный и</w:t>
      </w:r>
      <w:r w:rsidR="00523D74">
        <w:t>ли</w:t>
      </w:r>
      <w:r>
        <w:t xml:space="preserve"> длительный, </w:t>
      </w:r>
      <w:r w:rsidR="00523D74">
        <w:t xml:space="preserve">но </w:t>
      </w:r>
      <w:r>
        <w:t xml:space="preserve">качественный. </w:t>
      </w:r>
    </w:p>
    <w:p w14:paraId="759C8E78" w14:textId="77777777" w:rsidR="005B01BE" w:rsidRDefault="005B01BE" w:rsidP="005B01BE">
      <w:r>
        <w:t>Быстрый способ заключается изучении того, что говорят о себе конкуренты: прочитайте тексты на сайте, запросите коммерческие предложения, прочитайте описание продукта на упаковке, посмотрите рекламные ролики конкурентов и другие рекламные сообщения. На основе полученной информации выпишите 7</w:t>
      </w:r>
      <w:r w:rsidR="008F7DF6">
        <w:t>–</w:t>
      </w:r>
      <w:r>
        <w:t>10 ключевых определений, на которых делается акцент в продвижении товара. И вы получите текущее восприятие, которое стремятся сформировать о себе ваше конкуренты. Аналогичные действия проделайте со своим товаром.</w:t>
      </w:r>
    </w:p>
    <w:p w14:paraId="121294CC" w14:textId="77777777" w:rsidR="005B01BE" w:rsidRDefault="005B01BE" w:rsidP="005B01BE">
      <w:r>
        <w:t xml:space="preserve">Долгий способ заключается в маркетинговом опросе целевой аудитории. Покажите своей целевой аудитории ваш товар и товар конкурентов (обязательно с наличием </w:t>
      </w:r>
      <w:r w:rsidR="007679B0">
        <w:t>брендинга</w:t>
      </w:r>
      <w:r>
        <w:t>) и попросите описать 7</w:t>
      </w:r>
      <w:r w:rsidR="008F7DF6">
        <w:t>–</w:t>
      </w:r>
      <w:r>
        <w:t>10 словами каждый продукт. Названные определения будут отражать текущее восприятие потребителей. Такой способ оценки текущей позиции является более точным, так как отражает реальное восприятие потребителей, а не желаемый образ, который хотят сформировать компании через свои рекламные тексты и сообщения.</w:t>
      </w:r>
    </w:p>
    <w:p w14:paraId="6DE30BAE" w14:textId="77777777" w:rsidR="005B01BE" w:rsidRDefault="005B01BE" w:rsidP="005B01BE">
      <w:r w:rsidRPr="005B01BE">
        <w:lastRenderedPageBreak/>
        <w:t>Полученные результаты запишите в следующую таблицу в порядке важности. Первыми записываете определения, которые являются главными в рекламных сообщениях конкурентов или названы самыми первыми при проведении опроса потребителей. В конце попробуйте обобщить все названные определения в одно предложение, которое и будет представлять текущее позиционирование товаров на рынке.</w:t>
      </w:r>
    </w:p>
    <w:p w14:paraId="7C44A2D3" w14:textId="19CCC16F" w:rsidR="00C611C6" w:rsidRPr="00C611C6" w:rsidRDefault="00C611C6" w:rsidP="00C611C6">
      <w:pPr>
        <w:pStyle w:val="a6"/>
        <w:keepNext/>
        <w:jc w:val="right"/>
        <w:rPr>
          <w:i/>
        </w:rPr>
      </w:pPr>
      <w:r w:rsidRPr="00C611C6">
        <w:rPr>
          <w:i/>
        </w:rPr>
        <w:t xml:space="preserve">Таблица </w:t>
      </w:r>
      <w:r w:rsidRPr="00C611C6">
        <w:rPr>
          <w:i/>
        </w:rPr>
        <w:fldChar w:fldCharType="begin"/>
      </w:r>
      <w:r w:rsidRPr="00C611C6">
        <w:rPr>
          <w:i/>
        </w:rPr>
        <w:instrText xml:space="preserve"> SEQ Таблица \* ARABIC </w:instrText>
      </w:r>
      <w:r w:rsidRPr="00C611C6">
        <w:rPr>
          <w:i/>
        </w:rPr>
        <w:fldChar w:fldCharType="separate"/>
      </w:r>
      <w:r w:rsidR="00A3086E">
        <w:rPr>
          <w:i/>
          <w:noProof/>
        </w:rPr>
        <w:t>4</w:t>
      </w:r>
      <w:r w:rsidRPr="00C611C6">
        <w:rPr>
          <w:i/>
        </w:rPr>
        <w:fldChar w:fldCharType="end"/>
      </w:r>
    </w:p>
    <w:p w14:paraId="041907BB" w14:textId="18E17DE0" w:rsidR="00C611C6" w:rsidRPr="00C611C6" w:rsidRDefault="00C611C6" w:rsidP="00C611C6">
      <w:pPr>
        <w:jc w:val="center"/>
      </w:pPr>
      <w:r w:rsidRPr="00C611C6">
        <w:t>Определение текущего восприятия товара и конкурентов на целевом рынке</w:t>
      </w:r>
    </w:p>
    <w:tbl>
      <w:tblPr>
        <w:tblStyle w:val="a5"/>
        <w:tblW w:w="0" w:type="auto"/>
        <w:tblLook w:val="04A0" w:firstRow="1" w:lastRow="0" w:firstColumn="1" w:lastColumn="0" w:noHBand="0" w:noVBand="1"/>
      </w:tblPr>
      <w:tblGrid>
        <w:gridCol w:w="2331"/>
        <w:gridCol w:w="2338"/>
        <w:gridCol w:w="2338"/>
        <w:gridCol w:w="2338"/>
      </w:tblGrid>
      <w:tr w:rsidR="00AD52BC" w14:paraId="5F51EEA8" w14:textId="77777777" w:rsidTr="00C611C6">
        <w:tc>
          <w:tcPr>
            <w:tcW w:w="2331" w:type="dxa"/>
          </w:tcPr>
          <w:p w14:paraId="3A440D8B" w14:textId="77777777" w:rsidR="00AD52BC" w:rsidRPr="00A8172D" w:rsidRDefault="00AD52BC" w:rsidP="00AD52BC">
            <w:pPr>
              <w:spacing w:line="240" w:lineRule="auto"/>
              <w:ind w:firstLine="0"/>
              <w:jc w:val="center"/>
              <w:rPr>
                <w:b/>
                <w:sz w:val="24"/>
              </w:rPr>
            </w:pPr>
            <w:r w:rsidRPr="00A8172D">
              <w:rPr>
                <w:b/>
                <w:sz w:val="24"/>
              </w:rPr>
              <w:t>Текущее восприятие товара компании</w:t>
            </w:r>
          </w:p>
        </w:tc>
        <w:tc>
          <w:tcPr>
            <w:tcW w:w="2338" w:type="dxa"/>
          </w:tcPr>
          <w:p w14:paraId="5FC866BC" w14:textId="77777777" w:rsidR="00AD52BC" w:rsidRPr="00A8172D" w:rsidRDefault="00AD52BC" w:rsidP="00AD52BC">
            <w:pPr>
              <w:spacing w:line="240" w:lineRule="auto"/>
              <w:ind w:firstLine="0"/>
              <w:jc w:val="center"/>
              <w:rPr>
                <w:b/>
                <w:sz w:val="24"/>
              </w:rPr>
            </w:pPr>
            <w:r w:rsidRPr="00A8172D">
              <w:rPr>
                <w:b/>
                <w:sz w:val="24"/>
              </w:rPr>
              <w:t>Текущее восприятие товара конкурента №1</w:t>
            </w:r>
          </w:p>
        </w:tc>
        <w:tc>
          <w:tcPr>
            <w:tcW w:w="2338" w:type="dxa"/>
          </w:tcPr>
          <w:p w14:paraId="261A20F3" w14:textId="77777777" w:rsidR="00AD52BC" w:rsidRPr="00A8172D" w:rsidRDefault="00AD52BC" w:rsidP="00AD52BC">
            <w:pPr>
              <w:spacing w:line="240" w:lineRule="auto"/>
              <w:ind w:firstLine="0"/>
              <w:jc w:val="center"/>
              <w:rPr>
                <w:b/>
                <w:sz w:val="24"/>
              </w:rPr>
            </w:pPr>
            <w:r w:rsidRPr="00A8172D">
              <w:rPr>
                <w:b/>
                <w:sz w:val="24"/>
              </w:rPr>
              <w:t>Текущее восприятие товара конкурента №2</w:t>
            </w:r>
          </w:p>
        </w:tc>
        <w:tc>
          <w:tcPr>
            <w:tcW w:w="2338" w:type="dxa"/>
          </w:tcPr>
          <w:p w14:paraId="536EDE45" w14:textId="77777777" w:rsidR="00AD52BC" w:rsidRPr="00A8172D" w:rsidRDefault="00AD52BC" w:rsidP="00AD52BC">
            <w:pPr>
              <w:spacing w:line="240" w:lineRule="auto"/>
              <w:ind w:firstLine="0"/>
              <w:jc w:val="center"/>
              <w:rPr>
                <w:b/>
                <w:sz w:val="24"/>
              </w:rPr>
            </w:pPr>
            <w:r w:rsidRPr="00A8172D">
              <w:rPr>
                <w:b/>
                <w:sz w:val="24"/>
              </w:rPr>
              <w:t>Текущее восприятие товара конкурента №3</w:t>
            </w:r>
          </w:p>
        </w:tc>
      </w:tr>
      <w:tr w:rsidR="00AD52BC" w14:paraId="56432320" w14:textId="77777777" w:rsidTr="00C611C6">
        <w:tc>
          <w:tcPr>
            <w:tcW w:w="2331" w:type="dxa"/>
          </w:tcPr>
          <w:p w14:paraId="653D8AF4" w14:textId="77777777" w:rsidR="00AD52BC" w:rsidRPr="00AD52BC" w:rsidRDefault="00C02652" w:rsidP="00AD52BC">
            <w:pPr>
              <w:spacing w:line="240" w:lineRule="auto"/>
              <w:ind w:firstLine="0"/>
              <w:jc w:val="center"/>
              <w:rPr>
                <w:sz w:val="24"/>
              </w:rPr>
            </w:pPr>
            <w:r w:rsidRPr="00AD52BC">
              <w:rPr>
                <w:sz w:val="24"/>
              </w:rPr>
              <w:t>определение 1</w:t>
            </w:r>
          </w:p>
        </w:tc>
        <w:tc>
          <w:tcPr>
            <w:tcW w:w="2338" w:type="dxa"/>
          </w:tcPr>
          <w:p w14:paraId="0508B060" w14:textId="77777777" w:rsidR="00AD52BC" w:rsidRPr="00AD52BC" w:rsidRDefault="00C02652" w:rsidP="00AD52BC">
            <w:pPr>
              <w:spacing w:line="240" w:lineRule="auto"/>
              <w:ind w:firstLine="0"/>
              <w:jc w:val="center"/>
              <w:rPr>
                <w:sz w:val="24"/>
              </w:rPr>
            </w:pPr>
            <w:r w:rsidRPr="00AD52BC">
              <w:rPr>
                <w:sz w:val="24"/>
              </w:rPr>
              <w:t>определение 1</w:t>
            </w:r>
          </w:p>
        </w:tc>
        <w:tc>
          <w:tcPr>
            <w:tcW w:w="2338" w:type="dxa"/>
          </w:tcPr>
          <w:p w14:paraId="3962FE69" w14:textId="77777777" w:rsidR="00AD52BC" w:rsidRPr="00AD52BC" w:rsidRDefault="00C02652" w:rsidP="00AD52BC">
            <w:pPr>
              <w:spacing w:line="240" w:lineRule="auto"/>
              <w:ind w:firstLine="0"/>
              <w:jc w:val="center"/>
              <w:rPr>
                <w:sz w:val="24"/>
              </w:rPr>
            </w:pPr>
            <w:r w:rsidRPr="00AD52BC">
              <w:rPr>
                <w:sz w:val="24"/>
              </w:rPr>
              <w:t>определение 1</w:t>
            </w:r>
          </w:p>
        </w:tc>
        <w:tc>
          <w:tcPr>
            <w:tcW w:w="2338" w:type="dxa"/>
          </w:tcPr>
          <w:p w14:paraId="25C6CA14" w14:textId="77777777" w:rsidR="00AD52BC" w:rsidRPr="00AD52BC" w:rsidRDefault="00C02652" w:rsidP="00AD52BC">
            <w:pPr>
              <w:spacing w:line="240" w:lineRule="auto"/>
              <w:ind w:firstLine="0"/>
              <w:jc w:val="center"/>
              <w:rPr>
                <w:sz w:val="24"/>
              </w:rPr>
            </w:pPr>
            <w:r w:rsidRPr="00AD52BC">
              <w:rPr>
                <w:sz w:val="24"/>
              </w:rPr>
              <w:t>определение 1</w:t>
            </w:r>
          </w:p>
        </w:tc>
      </w:tr>
      <w:tr w:rsidR="00AD52BC" w14:paraId="2087DEF1" w14:textId="77777777" w:rsidTr="00C611C6">
        <w:tc>
          <w:tcPr>
            <w:tcW w:w="2331" w:type="dxa"/>
          </w:tcPr>
          <w:p w14:paraId="68A775DD" w14:textId="77777777" w:rsidR="00AD52BC" w:rsidRPr="00AD52BC" w:rsidRDefault="00C02652" w:rsidP="00AD52BC">
            <w:pPr>
              <w:spacing w:line="240" w:lineRule="auto"/>
              <w:ind w:firstLine="0"/>
              <w:jc w:val="center"/>
              <w:rPr>
                <w:sz w:val="24"/>
              </w:rPr>
            </w:pPr>
            <w:r w:rsidRPr="00AD52BC">
              <w:rPr>
                <w:sz w:val="24"/>
              </w:rPr>
              <w:t>определение 2</w:t>
            </w:r>
          </w:p>
        </w:tc>
        <w:tc>
          <w:tcPr>
            <w:tcW w:w="2338" w:type="dxa"/>
          </w:tcPr>
          <w:p w14:paraId="7B61870F" w14:textId="77777777" w:rsidR="00AD52BC" w:rsidRPr="00AD52BC" w:rsidRDefault="00C02652" w:rsidP="00AD52BC">
            <w:pPr>
              <w:spacing w:line="240" w:lineRule="auto"/>
              <w:ind w:firstLine="0"/>
              <w:jc w:val="center"/>
              <w:rPr>
                <w:sz w:val="24"/>
              </w:rPr>
            </w:pPr>
            <w:r w:rsidRPr="00AD52BC">
              <w:rPr>
                <w:sz w:val="24"/>
              </w:rPr>
              <w:t>определение 2</w:t>
            </w:r>
          </w:p>
        </w:tc>
        <w:tc>
          <w:tcPr>
            <w:tcW w:w="2338" w:type="dxa"/>
          </w:tcPr>
          <w:p w14:paraId="67873A3D" w14:textId="77777777" w:rsidR="00AD52BC" w:rsidRPr="00AD52BC" w:rsidRDefault="00C02652" w:rsidP="00AD52BC">
            <w:pPr>
              <w:spacing w:line="240" w:lineRule="auto"/>
              <w:ind w:firstLine="0"/>
              <w:jc w:val="center"/>
              <w:rPr>
                <w:sz w:val="24"/>
              </w:rPr>
            </w:pPr>
            <w:r w:rsidRPr="00AD52BC">
              <w:rPr>
                <w:sz w:val="24"/>
              </w:rPr>
              <w:t>определение 2</w:t>
            </w:r>
          </w:p>
        </w:tc>
        <w:tc>
          <w:tcPr>
            <w:tcW w:w="2338" w:type="dxa"/>
          </w:tcPr>
          <w:p w14:paraId="49D236A9" w14:textId="77777777" w:rsidR="00AD52BC" w:rsidRPr="00AD52BC" w:rsidRDefault="00C02652" w:rsidP="00AD52BC">
            <w:pPr>
              <w:spacing w:line="240" w:lineRule="auto"/>
              <w:ind w:firstLine="0"/>
              <w:jc w:val="center"/>
              <w:rPr>
                <w:sz w:val="24"/>
              </w:rPr>
            </w:pPr>
            <w:r w:rsidRPr="00AD52BC">
              <w:rPr>
                <w:sz w:val="24"/>
              </w:rPr>
              <w:t>определение 2</w:t>
            </w:r>
          </w:p>
        </w:tc>
      </w:tr>
      <w:tr w:rsidR="00AD52BC" w14:paraId="7429E7F1" w14:textId="77777777" w:rsidTr="00C611C6">
        <w:tc>
          <w:tcPr>
            <w:tcW w:w="2331" w:type="dxa"/>
          </w:tcPr>
          <w:p w14:paraId="17808C75" w14:textId="77777777" w:rsidR="00AD52BC" w:rsidRPr="00AD52BC" w:rsidRDefault="00C02652" w:rsidP="00AD52BC">
            <w:pPr>
              <w:spacing w:line="240" w:lineRule="auto"/>
              <w:ind w:firstLine="0"/>
              <w:jc w:val="center"/>
              <w:rPr>
                <w:sz w:val="24"/>
              </w:rPr>
            </w:pPr>
            <w:r w:rsidRPr="00AD52BC">
              <w:rPr>
                <w:sz w:val="24"/>
              </w:rPr>
              <w:t>определение 3</w:t>
            </w:r>
          </w:p>
        </w:tc>
        <w:tc>
          <w:tcPr>
            <w:tcW w:w="2338" w:type="dxa"/>
          </w:tcPr>
          <w:p w14:paraId="3999343A" w14:textId="77777777" w:rsidR="00AD52BC" w:rsidRPr="00AD52BC" w:rsidRDefault="00C02652" w:rsidP="00AD52BC">
            <w:pPr>
              <w:spacing w:line="240" w:lineRule="auto"/>
              <w:ind w:firstLine="0"/>
              <w:jc w:val="center"/>
              <w:rPr>
                <w:sz w:val="24"/>
              </w:rPr>
            </w:pPr>
            <w:r w:rsidRPr="00AD52BC">
              <w:rPr>
                <w:sz w:val="24"/>
              </w:rPr>
              <w:t>определение 3</w:t>
            </w:r>
          </w:p>
        </w:tc>
        <w:tc>
          <w:tcPr>
            <w:tcW w:w="2338" w:type="dxa"/>
          </w:tcPr>
          <w:p w14:paraId="45757919" w14:textId="77777777" w:rsidR="00AD52BC" w:rsidRPr="00AD52BC" w:rsidRDefault="00C02652" w:rsidP="00AD52BC">
            <w:pPr>
              <w:spacing w:line="240" w:lineRule="auto"/>
              <w:ind w:firstLine="0"/>
              <w:jc w:val="center"/>
              <w:rPr>
                <w:sz w:val="24"/>
              </w:rPr>
            </w:pPr>
            <w:r w:rsidRPr="00AD52BC">
              <w:rPr>
                <w:sz w:val="24"/>
              </w:rPr>
              <w:t>определение 3</w:t>
            </w:r>
          </w:p>
        </w:tc>
        <w:tc>
          <w:tcPr>
            <w:tcW w:w="2338" w:type="dxa"/>
          </w:tcPr>
          <w:p w14:paraId="46B3A0BA" w14:textId="77777777" w:rsidR="00AD52BC" w:rsidRPr="00AD52BC" w:rsidRDefault="00C02652" w:rsidP="00AD52BC">
            <w:pPr>
              <w:spacing w:line="240" w:lineRule="auto"/>
              <w:ind w:firstLine="0"/>
              <w:jc w:val="center"/>
              <w:rPr>
                <w:sz w:val="24"/>
              </w:rPr>
            </w:pPr>
            <w:r w:rsidRPr="00AD52BC">
              <w:rPr>
                <w:sz w:val="24"/>
              </w:rPr>
              <w:t>определение 3</w:t>
            </w:r>
          </w:p>
        </w:tc>
      </w:tr>
      <w:tr w:rsidR="00AD52BC" w14:paraId="6FA00B0F" w14:textId="77777777" w:rsidTr="00C611C6">
        <w:tc>
          <w:tcPr>
            <w:tcW w:w="2331" w:type="dxa"/>
            <w:shd w:val="clear" w:color="auto" w:fill="D9D9D9" w:themeFill="background1" w:themeFillShade="D9"/>
          </w:tcPr>
          <w:p w14:paraId="06B409BB" w14:textId="77777777" w:rsidR="00AD52BC" w:rsidRPr="00AD52BC" w:rsidRDefault="00AD52BC" w:rsidP="00AD52BC">
            <w:pPr>
              <w:spacing w:line="240" w:lineRule="auto"/>
              <w:ind w:firstLine="0"/>
              <w:jc w:val="center"/>
              <w:rPr>
                <w:sz w:val="24"/>
              </w:rPr>
            </w:pPr>
            <w:r w:rsidRPr="00AD52BC">
              <w:rPr>
                <w:sz w:val="24"/>
              </w:rPr>
              <w:t>Итоговое восприятие товара компании</w:t>
            </w:r>
          </w:p>
        </w:tc>
        <w:tc>
          <w:tcPr>
            <w:tcW w:w="2338" w:type="dxa"/>
            <w:shd w:val="clear" w:color="auto" w:fill="D9D9D9" w:themeFill="background1" w:themeFillShade="D9"/>
          </w:tcPr>
          <w:p w14:paraId="43E6041B" w14:textId="77777777" w:rsidR="00AD52BC" w:rsidRPr="00AD52BC" w:rsidRDefault="00AD52BC" w:rsidP="00AD52BC">
            <w:pPr>
              <w:spacing w:line="240" w:lineRule="auto"/>
              <w:ind w:firstLine="0"/>
              <w:jc w:val="center"/>
              <w:rPr>
                <w:sz w:val="24"/>
              </w:rPr>
            </w:pPr>
            <w:r w:rsidRPr="00AD52BC">
              <w:rPr>
                <w:sz w:val="24"/>
              </w:rPr>
              <w:t>Итоговое восприятие товара конкурента №1</w:t>
            </w:r>
          </w:p>
        </w:tc>
        <w:tc>
          <w:tcPr>
            <w:tcW w:w="2338" w:type="dxa"/>
            <w:shd w:val="clear" w:color="auto" w:fill="D9D9D9" w:themeFill="background1" w:themeFillShade="D9"/>
          </w:tcPr>
          <w:p w14:paraId="6A3849FC" w14:textId="77777777" w:rsidR="00AD52BC" w:rsidRPr="00AD52BC" w:rsidRDefault="00AD52BC" w:rsidP="00AD52BC">
            <w:pPr>
              <w:spacing w:line="240" w:lineRule="auto"/>
              <w:ind w:firstLine="0"/>
              <w:jc w:val="center"/>
              <w:rPr>
                <w:sz w:val="24"/>
              </w:rPr>
            </w:pPr>
            <w:r w:rsidRPr="00AD52BC">
              <w:rPr>
                <w:sz w:val="24"/>
              </w:rPr>
              <w:t>Итоговое восприятие товара конкурента №2</w:t>
            </w:r>
          </w:p>
        </w:tc>
        <w:tc>
          <w:tcPr>
            <w:tcW w:w="2338" w:type="dxa"/>
            <w:shd w:val="clear" w:color="auto" w:fill="D9D9D9" w:themeFill="background1" w:themeFillShade="D9"/>
          </w:tcPr>
          <w:p w14:paraId="0C7B4202" w14:textId="77777777" w:rsidR="00AD52BC" w:rsidRPr="00AD52BC" w:rsidRDefault="00AD52BC" w:rsidP="00AD52BC">
            <w:pPr>
              <w:keepNext/>
              <w:spacing w:line="240" w:lineRule="auto"/>
              <w:ind w:firstLine="0"/>
              <w:jc w:val="center"/>
              <w:rPr>
                <w:sz w:val="24"/>
              </w:rPr>
            </w:pPr>
            <w:r w:rsidRPr="00AD52BC">
              <w:rPr>
                <w:sz w:val="24"/>
              </w:rPr>
              <w:t>Итоговое восприятие товара конкурента №3</w:t>
            </w:r>
          </w:p>
        </w:tc>
      </w:tr>
    </w:tbl>
    <w:p w14:paraId="32D7752D" w14:textId="77777777" w:rsidR="00D75563" w:rsidRPr="00D75563" w:rsidRDefault="00D75563" w:rsidP="00D75563"/>
    <w:p w14:paraId="0EB71C1D" w14:textId="77777777" w:rsidR="00A8172D" w:rsidRPr="00A8172D" w:rsidRDefault="00A8172D" w:rsidP="00A8172D">
      <w:r>
        <w:t>Далее заполняем по шаблону в соответствии с текущей ситуацией.</w:t>
      </w:r>
    </w:p>
    <w:p w14:paraId="76AD45EC" w14:textId="2B5FE561" w:rsidR="00C611C6" w:rsidRPr="00C611C6" w:rsidRDefault="00C611C6" w:rsidP="00C611C6">
      <w:pPr>
        <w:pStyle w:val="a6"/>
        <w:keepNext/>
        <w:jc w:val="right"/>
        <w:rPr>
          <w:i/>
          <w:noProof/>
        </w:rPr>
      </w:pPr>
      <w:r w:rsidRPr="00C611C6">
        <w:rPr>
          <w:i/>
        </w:rPr>
        <w:t xml:space="preserve">Таблица </w:t>
      </w:r>
      <w:r w:rsidRPr="00C611C6">
        <w:rPr>
          <w:i/>
        </w:rPr>
        <w:fldChar w:fldCharType="begin"/>
      </w:r>
      <w:r w:rsidRPr="00C611C6">
        <w:rPr>
          <w:i/>
        </w:rPr>
        <w:instrText xml:space="preserve"> SEQ Таблица \* ARABIC </w:instrText>
      </w:r>
      <w:r w:rsidRPr="00C611C6">
        <w:rPr>
          <w:i/>
        </w:rPr>
        <w:fldChar w:fldCharType="separate"/>
      </w:r>
      <w:r w:rsidR="00A3086E">
        <w:rPr>
          <w:i/>
          <w:noProof/>
        </w:rPr>
        <w:t>5</w:t>
      </w:r>
      <w:r w:rsidRPr="00C611C6">
        <w:rPr>
          <w:i/>
        </w:rPr>
        <w:fldChar w:fldCharType="end"/>
      </w:r>
    </w:p>
    <w:p w14:paraId="2389E729" w14:textId="07E8CE73" w:rsidR="00C611C6" w:rsidRPr="00C611C6" w:rsidRDefault="00C611C6" w:rsidP="00C611C6">
      <w:pPr>
        <w:jc w:val="center"/>
      </w:pPr>
      <w:r w:rsidRPr="00C611C6">
        <w:t>Пример заполнения таблицы для оценки текущего позиционирования</w:t>
      </w:r>
    </w:p>
    <w:tbl>
      <w:tblPr>
        <w:tblStyle w:val="a5"/>
        <w:tblW w:w="0" w:type="auto"/>
        <w:tblLook w:val="04A0" w:firstRow="1" w:lastRow="0" w:firstColumn="1" w:lastColumn="0" w:noHBand="0" w:noVBand="1"/>
      </w:tblPr>
      <w:tblGrid>
        <w:gridCol w:w="2334"/>
        <w:gridCol w:w="2337"/>
        <w:gridCol w:w="2339"/>
        <w:gridCol w:w="2335"/>
      </w:tblGrid>
      <w:tr w:rsidR="00AD52BC" w14:paraId="4991B7CB" w14:textId="77777777" w:rsidTr="00C611C6">
        <w:tc>
          <w:tcPr>
            <w:tcW w:w="2334" w:type="dxa"/>
          </w:tcPr>
          <w:p w14:paraId="21BE3311" w14:textId="77777777" w:rsidR="00AD52BC" w:rsidRPr="00A8172D" w:rsidRDefault="00AD52BC" w:rsidP="00AD52BC">
            <w:pPr>
              <w:spacing w:line="240" w:lineRule="auto"/>
              <w:ind w:firstLine="0"/>
              <w:jc w:val="center"/>
              <w:rPr>
                <w:b/>
                <w:sz w:val="24"/>
              </w:rPr>
            </w:pPr>
            <w:r w:rsidRPr="00A8172D">
              <w:rPr>
                <w:b/>
                <w:sz w:val="24"/>
              </w:rPr>
              <w:t>Текущее восприятие товара компании</w:t>
            </w:r>
          </w:p>
        </w:tc>
        <w:tc>
          <w:tcPr>
            <w:tcW w:w="2337" w:type="dxa"/>
          </w:tcPr>
          <w:p w14:paraId="18B9E54D" w14:textId="77777777" w:rsidR="00AD52BC" w:rsidRPr="00A8172D" w:rsidRDefault="00AD52BC" w:rsidP="00AD52BC">
            <w:pPr>
              <w:spacing w:line="240" w:lineRule="auto"/>
              <w:ind w:firstLine="0"/>
              <w:jc w:val="center"/>
              <w:rPr>
                <w:b/>
                <w:sz w:val="24"/>
              </w:rPr>
            </w:pPr>
            <w:r w:rsidRPr="00A8172D">
              <w:rPr>
                <w:b/>
                <w:sz w:val="24"/>
              </w:rPr>
              <w:t>Текущее восприятие товара конкурента №1</w:t>
            </w:r>
          </w:p>
        </w:tc>
        <w:tc>
          <w:tcPr>
            <w:tcW w:w="2339" w:type="dxa"/>
          </w:tcPr>
          <w:p w14:paraId="2E9E7172" w14:textId="77777777" w:rsidR="00AD52BC" w:rsidRPr="00A8172D" w:rsidRDefault="00AD52BC" w:rsidP="00AD52BC">
            <w:pPr>
              <w:spacing w:line="240" w:lineRule="auto"/>
              <w:ind w:firstLine="0"/>
              <w:jc w:val="center"/>
              <w:rPr>
                <w:b/>
                <w:sz w:val="24"/>
              </w:rPr>
            </w:pPr>
            <w:r w:rsidRPr="00A8172D">
              <w:rPr>
                <w:b/>
                <w:sz w:val="24"/>
              </w:rPr>
              <w:t>Текущее восприятие товара конкурента №2</w:t>
            </w:r>
          </w:p>
        </w:tc>
        <w:tc>
          <w:tcPr>
            <w:tcW w:w="2335" w:type="dxa"/>
          </w:tcPr>
          <w:p w14:paraId="0F72FE48" w14:textId="77777777" w:rsidR="00AD52BC" w:rsidRPr="00A8172D" w:rsidRDefault="00AD52BC" w:rsidP="00AD52BC">
            <w:pPr>
              <w:spacing w:line="240" w:lineRule="auto"/>
              <w:ind w:firstLine="0"/>
              <w:jc w:val="center"/>
              <w:rPr>
                <w:b/>
                <w:sz w:val="24"/>
              </w:rPr>
            </w:pPr>
            <w:r w:rsidRPr="00A8172D">
              <w:rPr>
                <w:b/>
                <w:sz w:val="24"/>
              </w:rPr>
              <w:t>Текущее восприятие товара конкурента №3</w:t>
            </w:r>
          </w:p>
        </w:tc>
      </w:tr>
      <w:tr w:rsidR="00AD52BC" w14:paraId="5E3E28CD" w14:textId="77777777" w:rsidTr="00C611C6">
        <w:tc>
          <w:tcPr>
            <w:tcW w:w="2334" w:type="dxa"/>
          </w:tcPr>
          <w:p w14:paraId="7644C3F4" w14:textId="77777777" w:rsidR="00AD52BC" w:rsidRPr="00AD52BC" w:rsidRDefault="00C02652" w:rsidP="00AD52BC">
            <w:pPr>
              <w:spacing w:line="240" w:lineRule="auto"/>
              <w:ind w:firstLine="0"/>
              <w:jc w:val="center"/>
              <w:rPr>
                <w:sz w:val="24"/>
              </w:rPr>
            </w:pPr>
            <w:r>
              <w:rPr>
                <w:sz w:val="24"/>
              </w:rPr>
              <w:t>современный</w:t>
            </w:r>
          </w:p>
        </w:tc>
        <w:tc>
          <w:tcPr>
            <w:tcW w:w="2337" w:type="dxa"/>
          </w:tcPr>
          <w:p w14:paraId="471E6658" w14:textId="77777777" w:rsidR="00AD52BC" w:rsidRPr="00AD52BC" w:rsidRDefault="00C02652" w:rsidP="00AD52BC">
            <w:pPr>
              <w:spacing w:line="240" w:lineRule="auto"/>
              <w:ind w:firstLine="0"/>
              <w:jc w:val="center"/>
              <w:rPr>
                <w:sz w:val="24"/>
              </w:rPr>
            </w:pPr>
            <w:r>
              <w:rPr>
                <w:sz w:val="24"/>
              </w:rPr>
              <w:t>традиционный</w:t>
            </w:r>
          </w:p>
        </w:tc>
        <w:tc>
          <w:tcPr>
            <w:tcW w:w="2339" w:type="dxa"/>
          </w:tcPr>
          <w:p w14:paraId="74491DCD" w14:textId="77777777" w:rsidR="00AD52BC" w:rsidRPr="00AD52BC" w:rsidRDefault="00C02652" w:rsidP="00AD52BC">
            <w:pPr>
              <w:spacing w:line="240" w:lineRule="auto"/>
              <w:ind w:firstLine="0"/>
              <w:jc w:val="center"/>
              <w:rPr>
                <w:sz w:val="24"/>
              </w:rPr>
            </w:pPr>
            <w:r>
              <w:rPr>
                <w:sz w:val="24"/>
              </w:rPr>
              <w:t>известный</w:t>
            </w:r>
          </w:p>
        </w:tc>
        <w:tc>
          <w:tcPr>
            <w:tcW w:w="2335" w:type="dxa"/>
          </w:tcPr>
          <w:p w14:paraId="34092787" w14:textId="77777777" w:rsidR="00AD52BC" w:rsidRPr="00AD52BC" w:rsidRDefault="00C02652" w:rsidP="00AD52BC">
            <w:pPr>
              <w:spacing w:line="240" w:lineRule="auto"/>
              <w:ind w:firstLine="0"/>
              <w:jc w:val="center"/>
              <w:rPr>
                <w:sz w:val="24"/>
              </w:rPr>
            </w:pPr>
            <w:r>
              <w:rPr>
                <w:sz w:val="24"/>
              </w:rPr>
              <w:t>эксперт</w:t>
            </w:r>
          </w:p>
        </w:tc>
      </w:tr>
      <w:tr w:rsidR="00AD52BC" w14:paraId="067A920D" w14:textId="77777777" w:rsidTr="00C611C6">
        <w:tc>
          <w:tcPr>
            <w:tcW w:w="2334" w:type="dxa"/>
          </w:tcPr>
          <w:p w14:paraId="11B03A9C" w14:textId="77777777" w:rsidR="00AD52BC" w:rsidRPr="00AD52BC" w:rsidRDefault="00C02652" w:rsidP="00AD52BC">
            <w:pPr>
              <w:spacing w:line="240" w:lineRule="auto"/>
              <w:ind w:firstLine="0"/>
              <w:jc w:val="center"/>
              <w:rPr>
                <w:sz w:val="24"/>
              </w:rPr>
            </w:pPr>
            <w:r>
              <w:rPr>
                <w:sz w:val="24"/>
              </w:rPr>
              <w:t>модный</w:t>
            </w:r>
          </w:p>
        </w:tc>
        <w:tc>
          <w:tcPr>
            <w:tcW w:w="2337" w:type="dxa"/>
          </w:tcPr>
          <w:p w14:paraId="30C528FF" w14:textId="77777777" w:rsidR="00AD52BC" w:rsidRPr="00AD52BC" w:rsidRDefault="00C02652" w:rsidP="00AD52BC">
            <w:pPr>
              <w:spacing w:line="240" w:lineRule="auto"/>
              <w:ind w:firstLine="0"/>
              <w:jc w:val="center"/>
              <w:rPr>
                <w:sz w:val="24"/>
              </w:rPr>
            </w:pPr>
            <w:r>
              <w:rPr>
                <w:sz w:val="24"/>
              </w:rPr>
              <w:t>известный</w:t>
            </w:r>
            <w:r w:rsidRPr="00AD52BC">
              <w:rPr>
                <w:sz w:val="24"/>
              </w:rPr>
              <w:t xml:space="preserve"> </w:t>
            </w:r>
          </w:p>
        </w:tc>
        <w:tc>
          <w:tcPr>
            <w:tcW w:w="2339" w:type="dxa"/>
          </w:tcPr>
          <w:p w14:paraId="16C28C91" w14:textId="77777777" w:rsidR="00AD52BC" w:rsidRPr="00AD52BC" w:rsidRDefault="00C02652" w:rsidP="00AD52BC">
            <w:pPr>
              <w:spacing w:line="240" w:lineRule="auto"/>
              <w:ind w:firstLine="0"/>
              <w:jc w:val="center"/>
              <w:rPr>
                <w:sz w:val="24"/>
              </w:rPr>
            </w:pPr>
            <w:r>
              <w:rPr>
                <w:sz w:val="24"/>
              </w:rPr>
              <w:t>широко рекламируемый</w:t>
            </w:r>
          </w:p>
        </w:tc>
        <w:tc>
          <w:tcPr>
            <w:tcW w:w="2335" w:type="dxa"/>
          </w:tcPr>
          <w:p w14:paraId="4097468E" w14:textId="77777777" w:rsidR="00AD52BC" w:rsidRPr="00AD52BC" w:rsidRDefault="00C02652" w:rsidP="00AD52BC">
            <w:pPr>
              <w:spacing w:line="240" w:lineRule="auto"/>
              <w:ind w:firstLine="0"/>
              <w:jc w:val="center"/>
              <w:rPr>
                <w:sz w:val="24"/>
              </w:rPr>
            </w:pPr>
            <w:r>
              <w:rPr>
                <w:sz w:val="24"/>
              </w:rPr>
              <w:t>высокое качество</w:t>
            </w:r>
          </w:p>
        </w:tc>
      </w:tr>
      <w:tr w:rsidR="00AD52BC" w14:paraId="6D37EECA" w14:textId="77777777" w:rsidTr="00C611C6">
        <w:tc>
          <w:tcPr>
            <w:tcW w:w="2334" w:type="dxa"/>
          </w:tcPr>
          <w:p w14:paraId="2741B5BF" w14:textId="77777777" w:rsidR="00AD52BC" w:rsidRPr="00AD52BC" w:rsidRDefault="00C02652" w:rsidP="00AD52BC">
            <w:pPr>
              <w:spacing w:line="240" w:lineRule="auto"/>
              <w:ind w:firstLine="0"/>
              <w:jc w:val="center"/>
              <w:rPr>
                <w:sz w:val="24"/>
              </w:rPr>
            </w:pPr>
            <w:r>
              <w:rPr>
                <w:sz w:val="24"/>
              </w:rPr>
              <w:t>молодой</w:t>
            </w:r>
          </w:p>
        </w:tc>
        <w:tc>
          <w:tcPr>
            <w:tcW w:w="2337" w:type="dxa"/>
          </w:tcPr>
          <w:p w14:paraId="1EE61CA2" w14:textId="77777777" w:rsidR="00AD52BC" w:rsidRPr="00AD52BC" w:rsidRDefault="00C02652" w:rsidP="00AD52BC">
            <w:pPr>
              <w:spacing w:line="240" w:lineRule="auto"/>
              <w:ind w:firstLine="0"/>
              <w:jc w:val="center"/>
              <w:rPr>
                <w:sz w:val="24"/>
              </w:rPr>
            </w:pPr>
            <w:r>
              <w:rPr>
                <w:sz w:val="24"/>
              </w:rPr>
              <w:t>широко рекламируемый</w:t>
            </w:r>
          </w:p>
        </w:tc>
        <w:tc>
          <w:tcPr>
            <w:tcW w:w="2339" w:type="dxa"/>
          </w:tcPr>
          <w:p w14:paraId="7CE527D3" w14:textId="77777777" w:rsidR="00AD52BC" w:rsidRPr="00AD52BC" w:rsidRDefault="00C02652" w:rsidP="00AD52BC">
            <w:pPr>
              <w:spacing w:line="240" w:lineRule="auto"/>
              <w:ind w:firstLine="0"/>
              <w:jc w:val="center"/>
              <w:rPr>
                <w:sz w:val="24"/>
              </w:rPr>
            </w:pPr>
            <w:r>
              <w:rPr>
                <w:sz w:val="24"/>
              </w:rPr>
              <w:t>рекомендуемый экспертами</w:t>
            </w:r>
          </w:p>
        </w:tc>
        <w:tc>
          <w:tcPr>
            <w:tcW w:w="2335" w:type="dxa"/>
          </w:tcPr>
          <w:p w14:paraId="7E35B399" w14:textId="77777777" w:rsidR="00AD52BC" w:rsidRPr="00AD52BC" w:rsidRDefault="00C02652" w:rsidP="00AD52BC">
            <w:pPr>
              <w:spacing w:line="240" w:lineRule="auto"/>
              <w:ind w:firstLine="0"/>
              <w:jc w:val="center"/>
              <w:rPr>
                <w:sz w:val="24"/>
              </w:rPr>
            </w:pPr>
            <w:r>
              <w:rPr>
                <w:sz w:val="24"/>
              </w:rPr>
              <w:t>дорогой</w:t>
            </w:r>
          </w:p>
        </w:tc>
      </w:tr>
      <w:tr w:rsidR="00AD52BC" w14:paraId="65892DE2" w14:textId="77777777" w:rsidTr="00C611C6">
        <w:tc>
          <w:tcPr>
            <w:tcW w:w="2334" w:type="dxa"/>
          </w:tcPr>
          <w:p w14:paraId="15D09F1E" w14:textId="77777777" w:rsidR="00AD52BC" w:rsidRDefault="00C02652" w:rsidP="00AD52BC">
            <w:pPr>
              <w:spacing w:line="240" w:lineRule="auto"/>
              <w:ind w:firstLine="0"/>
              <w:jc w:val="center"/>
              <w:rPr>
                <w:sz w:val="24"/>
              </w:rPr>
            </w:pPr>
            <w:r>
              <w:rPr>
                <w:sz w:val="24"/>
              </w:rPr>
              <w:t>простой</w:t>
            </w:r>
          </w:p>
        </w:tc>
        <w:tc>
          <w:tcPr>
            <w:tcW w:w="2337" w:type="dxa"/>
          </w:tcPr>
          <w:p w14:paraId="7F74EC61" w14:textId="77777777" w:rsidR="00AD52BC" w:rsidRPr="00AD52BC" w:rsidRDefault="00C02652" w:rsidP="00AD52BC">
            <w:pPr>
              <w:spacing w:line="240" w:lineRule="auto"/>
              <w:ind w:firstLine="0"/>
              <w:jc w:val="center"/>
              <w:rPr>
                <w:sz w:val="24"/>
              </w:rPr>
            </w:pPr>
            <w:r>
              <w:rPr>
                <w:sz w:val="24"/>
              </w:rPr>
              <w:t>рекомендуемый специалистами</w:t>
            </w:r>
          </w:p>
        </w:tc>
        <w:tc>
          <w:tcPr>
            <w:tcW w:w="2339" w:type="dxa"/>
          </w:tcPr>
          <w:p w14:paraId="439D4511" w14:textId="77777777" w:rsidR="00AD52BC" w:rsidRPr="00AD52BC" w:rsidRDefault="00C02652" w:rsidP="00AD52BC">
            <w:pPr>
              <w:spacing w:line="240" w:lineRule="auto"/>
              <w:ind w:firstLine="0"/>
              <w:jc w:val="center"/>
              <w:rPr>
                <w:sz w:val="24"/>
              </w:rPr>
            </w:pPr>
            <w:r>
              <w:rPr>
                <w:sz w:val="24"/>
              </w:rPr>
              <w:t xml:space="preserve">качественный </w:t>
            </w:r>
          </w:p>
        </w:tc>
        <w:tc>
          <w:tcPr>
            <w:tcW w:w="2335" w:type="dxa"/>
          </w:tcPr>
          <w:p w14:paraId="036F7286" w14:textId="77777777" w:rsidR="00AD52BC" w:rsidRPr="00AD52BC" w:rsidRDefault="00C02652" w:rsidP="00AD52BC">
            <w:pPr>
              <w:spacing w:line="240" w:lineRule="auto"/>
              <w:ind w:firstLine="0"/>
              <w:jc w:val="center"/>
              <w:rPr>
                <w:sz w:val="24"/>
              </w:rPr>
            </w:pPr>
            <w:r>
              <w:rPr>
                <w:sz w:val="24"/>
              </w:rPr>
              <w:t>рекомендуемый экспертами</w:t>
            </w:r>
          </w:p>
        </w:tc>
      </w:tr>
      <w:tr w:rsidR="00AD52BC" w14:paraId="3EA2BE51" w14:textId="77777777" w:rsidTr="00C611C6">
        <w:tc>
          <w:tcPr>
            <w:tcW w:w="2334" w:type="dxa"/>
          </w:tcPr>
          <w:p w14:paraId="5AB22193" w14:textId="77777777" w:rsidR="00AD52BC" w:rsidRDefault="00C02652" w:rsidP="00AD52BC">
            <w:pPr>
              <w:spacing w:line="240" w:lineRule="auto"/>
              <w:ind w:firstLine="0"/>
              <w:jc w:val="center"/>
              <w:rPr>
                <w:sz w:val="24"/>
              </w:rPr>
            </w:pPr>
            <w:r>
              <w:rPr>
                <w:sz w:val="24"/>
              </w:rPr>
              <w:t>дешевый</w:t>
            </w:r>
          </w:p>
        </w:tc>
        <w:tc>
          <w:tcPr>
            <w:tcW w:w="2337" w:type="dxa"/>
          </w:tcPr>
          <w:p w14:paraId="7EBEE282" w14:textId="77777777" w:rsidR="00AD52BC" w:rsidRPr="00AD52BC" w:rsidRDefault="00C02652" w:rsidP="00AD52BC">
            <w:pPr>
              <w:spacing w:line="240" w:lineRule="auto"/>
              <w:ind w:firstLine="0"/>
              <w:jc w:val="center"/>
              <w:rPr>
                <w:sz w:val="24"/>
              </w:rPr>
            </w:pPr>
            <w:r>
              <w:rPr>
                <w:sz w:val="24"/>
              </w:rPr>
              <w:t>качественный</w:t>
            </w:r>
          </w:p>
        </w:tc>
        <w:tc>
          <w:tcPr>
            <w:tcW w:w="2339" w:type="dxa"/>
          </w:tcPr>
          <w:p w14:paraId="7C049AD2" w14:textId="77777777" w:rsidR="00AD52BC" w:rsidRPr="00AD52BC" w:rsidRDefault="00C02652" w:rsidP="00AD52BC">
            <w:pPr>
              <w:spacing w:line="240" w:lineRule="auto"/>
              <w:ind w:firstLine="0"/>
              <w:jc w:val="center"/>
              <w:rPr>
                <w:sz w:val="24"/>
              </w:rPr>
            </w:pPr>
            <w:r>
              <w:rPr>
                <w:sz w:val="24"/>
              </w:rPr>
              <w:t>безопасный</w:t>
            </w:r>
          </w:p>
        </w:tc>
        <w:tc>
          <w:tcPr>
            <w:tcW w:w="2335" w:type="dxa"/>
          </w:tcPr>
          <w:p w14:paraId="57B46565" w14:textId="77777777" w:rsidR="00AD52BC" w:rsidRPr="00AD52BC" w:rsidRDefault="00C02652" w:rsidP="00AD52BC">
            <w:pPr>
              <w:spacing w:line="240" w:lineRule="auto"/>
              <w:ind w:firstLine="0"/>
              <w:jc w:val="center"/>
              <w:rPr>
                <w:sz w:val="24"/>
              </w:rPr>
            </w:pPr>
            <w:r>
              <w:rPr>
                <w:sz w:val="24"/>
              </w:rPr>
              <w:t xml:space="preserve">инновационный </w:t>
            </w:r>
          </w:p>
        </w:tc>
      </w:tr>
      <w:tr w:rsidR="00AD52BC" w14:paraId="25510708" w14:textId="77777777" w:rsidTr="00C611C6">
        <w:tc>
          <w:tcPr>
            <w:tcW w:w="2334" w:type="dxa"/>
          </w:tcPr>
          <w:p w14:paraId="046BEF1D" w14:textId="77777777" w:rsidR="00AD52BC" w:rsidRDefault="00C02652" w:rsidP="00AD52BC">
            <w:pPr>
              <w:spacing w:line="240" w:lineRule="auto"/>
              <w:ind w:firstLine="0"/>
              <w:jc w:val="center"/>
              <w:rPr>
                <w:sz w:val="24"/>
              </w:rPr>
            </w:pPr>
            <w:r>
              <w:rPr>
                <w:sz w:val="24"/>
              </w:rPr>
              <w:t>динамичный</w:t>
            </w:r>
          </w:p>
        </w:tc>
        <w:tc>
          <w:tcPr>
            <w:tcW w:w="2337" w:type="dxa"/>
          </w:tcPr>
          <w:p w14:paraId="3BC0DC2A" w14:textId="77777777" w:rsidR="00AD52BC" w:rsidRPr="00AD52BC" w:rsidRDefault="00C02652" w:rsidP="00AD52BC">
            <w:pPr>
              <w:spacing w:line="240" w:lineRule="auto"/>
              <w:ind w:firstLine="0"/>
              <w:jc w:val="center"/>
              <w:rPr>
                <w:sz w:val="24"/>
              </w:rPr>
            </w:pPr>
            <w:r>
              <w:rPr>
                <w:sz w:val="24"/>
              </w:rPr>
              <w:t>семейный</w:t>
            </w:r>
          </w:p>
        </w:tc>
        <w:tc>
          <w:tcPr>
            <w:tcW w:w="2339" w:type="dxa"/>
          </w:tcPr>
          <w:p w14:paraId="70CB0CAC" w14:textId="77777777" w:rsidR="00AD52BC" w:rsidRPr="00AD52BC" w:rsidRDefault="00C02652" w:rsidP="00AD52BC">
            <w:pPr>
              <w:spacing w:line="240" w:lineRule="auto"/>
              <w:ind w:firstLine="0"/>
              <w:jc w:val="center"/>
              <w:rPr>
                <w:sz w:val="24"/>
              </w:rPr>
            </w:pPr>
            <w:r>
              <w:rPr>
                <w:sz w:val="24"/>
              </w:rPr>
              <w:t>инновационный</w:t>
            </w:r>
          </w:p>
        </w:tc>
        <w:tc>
          <w:tcPr>
            <w:tcW w:w="2335" w:type="dxa"/>
          </w:tcPr>
          <w:p w14:paraId="38B22563" w14:textId="77777777" w:rsidR="00AD52BC" w:rsidRPr="00AD52BC" w:rsidRDefault="00C02652" w:rsidP="00AD52BC">
            <w:pPr>
              <w:spacing w:line="240" w:lineRule="auto"/>
              <w:ind w:firstLine="0"/>
              <w:jc w:val="center"/>
              <w:rPr>
                <w:sz w:val="24"/>
              </w:rPr>
            </w:pPr>
            <w:r>
              <w:rPr>
                <w:sz w:val="24"/>
              </w:rPr>
              <w:t>зарубежный</w:t>
            </w:r>
          </w:p>
        </w:tc>
      </w:tr>
      <w:tr w:rsidR="00AD52BC" w14:paraId="4E28B3E6" w14:textId="77777777" w:rsidTr="00C611C6">
        <w:tc>
          <w:tcPr>
            <w:tcW w:w="2334" w:type="dxa"/>
            <w:shd w:val="clear" w:color="auto" w:fill="D9D9D9" w:themeFill="background1" w:themeFillShade="D9"/>
          </w:tcPr>
          <w:p w14:paraId="30877CFF" w14:textId="77777777" w:rsidR="00AD52BC" w:rsidRPr="00AD52BC" w:rsidRDefault="00AD52BC" w:rsidP="00AD52BC">
            <w:pPr>
              <w:spacing w:line="240" w:lineRule="auto"/>
              <w:ind w:firstLine="0"/>
              <w:jc w:val="center"/>
              <w:rPr>
                <w:sz w:val="24"/>
              </w:rPr>
            </w:pPr>
            <w:r>
              <w:rPr>
                <w:sz w:val="24"/>
              </w:rPr>
              <w:t>Современный продукт без лишних функций для молодого поколения по доступной цене</w:t>
            </w:r>
          </w:p>
        </w:tc>
        <w:tc>
          <w:tcPr>
            <w:tcW w:w="2337" w:type="dxa"/>
            <w:shd w:val="clear" w:color="auto" w:fill="D9D9D9" w:themeFill="background1" w:themeFillShade="D9"/>
          </w:tcPr>
          <w:p w14:paraId="58D31A3A" w14:textId="77777777" w:rsidR="00AD52BC" w:rsidRPr="00AD52BC" w:rsidRDefault="00AD52BC" w:rsidP="00AD52BC">
            <w:pPr>
              <w:spacing w:line="240" w:lineRule="auto"/>
              <w:ind w:firstLine="0"/>
              <w:jc w:val="center"/>
              <w:rPr>
                <w:sz w:val="24"/>
              </w:rPr>
            </w:pPr>
            <w:r>
              <w:rPr>
                <w:sz w:val="24"/>
              </w:rPr>
              <w:t>Известный рекомендуемый бренд для всей семьи</w:t>
            </w:r>
          </w:p>
        </w:tc>
        <w:tc>
          <w:tcPr>
            <w:tcW w:w="2339" w:type="dxa"/>
            <w:shd w:val="clear" w:color="auto" w:fill="D9D9D9" w:themeFill="background1" w:themeFillShade="D9"/>
          </w:tcPr>
          <w:p w14:paraId="35A209DF" w14:textId="77777777" w:rsidR="00AD52BC" w:rsidRPr="00AD52BC" w:rsidRDefault="00AD52BC" w:rsidP="00AD52BC">
            <w:pPr>
              <w:spacing w:line="240" w:lineRule="auto"/>
              <w:ind w:firstLine="0"/>
              <w:jc w:val="center"/>
              <w:rPr>
                <w:sz w:val="24"/>
              </w:rPr>
            </w:pPr>
            <w:r>
              <w:rPr>
                <w:sz w:val="24"/>
              </w:rPr>
              <w:t>Инновационный известный бренд, рекомендуемый экспертами</w:t>
            </w:r>
          </w:p>
        </w:tc>
        <w:tc>
          <w:tcPr>
            <w:tcW w:w="2335" w:type="dxa"/>
            <w:shd w:val="clear" w:color="auto" w:fill="D9D9D9" w:themeFill="background1" w:themeFillShade="D9"/>
          </w:tcPr>
          <w:p w14:paraId="246191F2" w14:textId="77777777" w:rsidR="00AD52BC" w:rsidRPr="00AD52BC" w:rsidRDefault="00AD52BC" w:rsidP="00A8172D">
            <w:pPr>
              <w:keepNext/>
              <w:spacing w:line="240" w:lineRule="auto"/>
              <w:ind w:firstLine="0"/>
              <w:jc w:val="center"/>
              <w:rPr>
                <w:sz w:val="24"/>
              </w:rPr>
            </w:pPr>
            <w:r>
              <w:rPr>
                <w:sz w:val="24"/>
              </w:rPr>
              <w:t>Инновационный импортный бренд эксперт</w:t>
            </w:r>
          </w:p>
        </w:tc>
      </w:tr>
    </w:tbl>
    <w:p w14:paraId="7AA712C1" w14:textId="77777777" w:rsidR="00D75563" w:rsidRPr="00D75563" w:rsidRDefault="00D75563" w:rsidP="00D75563"/>
    <w:p w14:paraId="76876B86" w14:textId="77777777" w:rsidR="00A8172D" w:rsidRPr="00A8172D" w:rsidRDefault="00A8172D" w:rsidP="00A8172D">
      <w:r>
        <w:lastRenderedPageBreak/>
        <w:t>Таким образом, проводится аналитика и получаются исходные тезисы позиционирования.</w:t>
      </w:r>
    </w:p>
    <w:p w14:paraId="4434E5CC" w14:textId="77777777" w:rsidR="00E67F70" w:rsidRPr="007679B0" w:rsidRDefault="00616CEF" w:rsidP="006F6B31">
      <w:pPr>
        <w:pStyle w:val="a3"/>
        <w:numPr>
          <w:ilvl w:val="0"/>
          <w:numId w:val="4"/>
        </w:numPr>
        <w:ind w:left="0" w:firstLine="567"/>
        <w:rPr>
          <w:u w:val="single"/>
        </w:rPr>
      </w:pPr>
      <w:r w:rsidRPr="007679B0">
        <w:rPr>
          <w:u w:val="single"/>
        </w:rPr>
        <w:t xml:space="preserve">Разработка </w:t>
      </w:r>
      <w:r w:rsidR="00E67F70" w:rsidRPr="007679B0">
        <w:rPr>
          <w:u w:val="single"/>
        </w:rPr>
        <w:t>и тестирование возможных ко</w:t>
      </w:r>
      <w:r w:rsidR="00A955B6" w:rsidRPr="007679B0">
        <w:rPr>
          <w:u w:val="single"/>
        </w:rPr>
        <w:t>нцепций позиционирования товара</w:t>
      </w:r>
    </w:p>
    <w:p w14:paraId="3C608F2A" w14:textId="77777777" w:rsidR="00A8172D" w:rsidRDefault="00A8172D" w:rsidP="00A955B6">
      <w:pPr>
        <w:rPr>
          <w:rFonts w:cs="Times New Roman"/>
        </w:rPr>
      </w:pPr>
      <w:r>
        <w:rPr>
          <w:rFonts w:cs="Times New Roman"/>
        </w:rPr>
        <w:t>Выявленные и подходящие концепции следует оценить по ряду критериев: отношение потребителей к основной идее</w:t>
      </w:r>
      <w:r w:rsidRPr="00A8172D">
        <w:rPr>
          <w:rFonts w:cs="Times New Roman"/>
        </w:rPr>
        <w:t>;</w:t>
      </w:r>
      <w:r>
        <w:rPr>
          <w:rFonts w:cs="Times New Roman"/>
        </w:rPr>
        <w:t xml:space="preserve"> запоминаемость</w:t>
      </w:r>
      <w:r w:rsidRPr="00A8172D">
        <w:rPr>
          <w:rFonts w:cs="Times New Roman"/>
        </w:rPr>
        <w:t xml:space="preserve">; </w:t>
      </w:r>
      <w:r>
        <w:rPr>
          <w:rFonts w:cs="Times New Roman"/>
        </w:rPr>
        <w:t>однозначность тезисов</w:t>
      </w:r>
      <w:r w:rsidRPr="00A8172D">
        <w:rPr>
          <w:rFonts w:cs="Times New Roman"/>
        </w:rPr>
        <w:t xml:space="preserve">; </w:t>
      </w:r>
      <w:r>
        <w:rPr>
          <w:rFonts w:cs="Times New Roman"/>
        </w:rPr>
        <w:t>актуальность в долгосрочном аспекте</w:t>
      </w:r>
      <w:r w:rsidRPr="00A8172D">
        <w:rPr>
          <w:rFonts w:cs="Times New Roman"/>
        </w:rPr>
        <w:t xml:space="preserve">; </w:t>
      </w:r>
      <w:r>
        <w:rPr>
          <w:rFonts w:cs="Times New Roman"/>
        </w:rPr>
        <w:t>уникальность и конкурентное отличие</w:t>
      </w:r>
      <w:r w:rsidRPr="00A8172D">
        <w:rPr>
          <w:rFonts w:cs="Times New Roman"/>
        </w:rPr>
        <w:t xml:space="preserve">; </w:t>
      </w:r>
      <w:r>
        <w:rPr>
          <w:rFonts w:cs="Times New Roman"/>
        </w:rPr>
        <w:t xml:space="preserve">отражение ключевых характеристик продукта и соответствие потребностям целевой аудитории. </w:t>
      </w:r>
    </w:p>
    <w:p w14:paraId="10CBDA57" w14:textId="6D9C87C2" w:rsidR="00C611C6" w:rsidRPr="00C611C6" w:rsidRDefault="00C611C6" w:rsidP="00C611C6">
      <w:pPr>
        <w:pStyle w:val="a6"/>
        <w:keepNext/>
        <w:ind w:left="708"/>
        <w:jc w:val="right"/>
        <w:rPr>
          <w:i/>
        </w:rPr>
      </w:pPr>
      <w:r w:rsidRPr="00C611C6">
        <w:rPr>
          <w:i/>
        </w:rPr>
        <w:t xml:space="preserve">Таблица </w:t>
      </w:r>
      <w:r w:rsidRPr="00C611C6">
        <w:rPr>
          <w:i/>
        </w:rPr>
        <w:fldChar w:fldCharType="begin"/>
      </w:r>
      <w:r w:rsidRPr="00C611C6">
        <w:rPr>
          <w:i/>
        </w:rPr>
        <w:instrText xml:space="preserve"> SEQ Таблица \* ARABIC </w:instrText>
      </w:r>
      <w:r w:rsidRPr="00C611C6">
        <w:rPr>
          <w:i/>
        </w:rPr>
        <w:fldChar w:fldCharType="separate"/>
      </w:r>
      <w:r w:rsidR="00A3086E">
        <w:rPr>
          <w:i/>
          <w:noProof/>
        </w:rPr>
        <w:t>6</w:t>
      </w:r>
      <w:r w:rsidRPr="00C611C6">
        <w:rPr>
          <w:i/>
        </w:rPr>
        <w:fldChar w:fldCharType="end"/>
      </w:r>
    </w:p>
    <w:p w14:paraId="02247012" w14:textId="25C7DA0D" w:rsidR="00C611C6" w:rsidRPr="00C611C6" w:rsidRDefault="00C611C6" w:rsidP="00C611C6">
      <w:pPr>
        <w:jc w:val="center"/>
      </w:pPr>
      <w:r w:rsidRPr="00C611C6">
        <w:t>Оценка вариантов стратегии позиционирования товара</w:t>
      </w:r>
    </w:p>
    <w:tbl>
      <w:tblPr>
        <w:tblStyle w:val="a5"/>
        <w:tblW w:w="0" w:type="auto"/>
        <w:tblLook w:val="04A0" w:firstRow="1" w:lastRow="0" w:firstColumn="1" w:lastColumn="0" w:noHBand="0" w:noVBand="1"/>
      </w:tblPr>
      <w:tblGrid>
        <w:gridCol w:w="1129"/>
        <w:gridCol w:w="834"/>
        <w:gridCol w:w="973"/>
        <w:gridCol w:w="985"/>
        <w:gridCol w:w="961"/>
        <w:gridCol w:w="1014"/>
        <w:gridCol w:w="1190"/>
        <w:gridCol w:w="1315"/>
        <w:gridCol w:w="944"/>
      </w:tblGrid>
      <w:tr w:rsidR="00FF0EA3" w:rsidRPr="007679B0" w14:paraId="0D9E5A61" w14:textId="77777777" w:rsidTr="00FF0EA3">
        <w:tc>
          <w:tcPr>
            <w:tcW w:w="1129" w:type="dxa"/>
          </w:tcPr>
          <w:p w14:paraId="5F60FFBE" w14:textId="77777777" w:rsidR="00A8172D" w:rsidRPr="007679B0" w:rsidRDefault="00A8172D" w:rsidP="00D65A9A">
            <w:pPr>
              <w:spacing w:line="240" w:lineRule="auto"/>
              <w:ind w:firstLine="0"/>
              <w:jc w:val="center"/>
              <w:rPr>
                <w:rFonts w:cs="Times New Roman"/>
                <w:b/>
                <w:sz w:val="24"/>
              </w:rPr>
            </w:pPr>
            <w:r w:rsidRPr="007679B0">
              <w:rPr>
                <w:rFonts w:cs="Times New Roman"/>
                <w:b/>
                <w:sz w:val="24"/>
              </w:rPr>
              <w:t>Концепция пози</w:t>
            </w:r>
            <w:r w:rsidR="00FF0EA3">
              <w:rPr>
                <w:rFonts w:cs="Times New Roman"/>
                <w:b/>
                <w:sz w:val="24"/>
              </w:rPr>
              <w:t>ци</w:t>
            </w:r>
            <w:r w:rsidRPr="007679B0">
              <w:rPr>
                <w:rFonts w:cs="Times New Roman"/>
                <w:b/>
                <w:sz w:val="24"/>
              </w:rPr>
              <w:t>онирования</w:t>
            </w:r>
          </w:p>
        </w:tc>
        <w:tc>
          <w:tcPr>
            <w:tcW w:w="834" w:type="dxa"/>
          </w:tcPr>
          <w:p w14:paraId="274012C9" w14:textId="77777777" w:rsidR="00A8172D" w:rsidRPr="007679B0" w:rsidRDefault="00A8172D" w:rsidP="00D65A9A">
            <w:pPr>
              <w:spacing w:line="240" w:lineRule="auto"/>
              <w:ind w:firstLine="0"/>
              <w:jc w:val="center"/>
              <w:rPr>
                <w:rFonts w:cs="Times New Roman"/>
                <w:b/>
                <w:sz w:val="24"/>
              </w:rPr>
            </w:pPr>
            <w:r w:rsidRPr="007679B0">
              <w:rPr>
                <w:rFonts w:cs="Times New Roman"/>
                <w:b/>
                <w:sz w:val="24"/>
              </w:rPr>
              <w:t>Доверие</w:t>
            </w:r>
          </w:p>
        </w:tc>
        <w:tc>
          <w:tcPr>
            <w:tcW w:w="0" w:type="auto"/>
          </w:tcPr>
          <w:p w14:paraId="601D7F09" w14:textId="77777777" w:rsidR="00A8172D" w:rsidRPr="007679B0" w:rsidRDefault="00A8172D" w:rsidP="00D65A9A">
            <w:pPr>
              <w:spacing w:line="240" w:lineRule="auto"/>
              <w:ind w:firstLine="0"/>
              <w:jc w:val="center"/>
              <w:rPr>
                <w:rFonts w:cs="Times New Roman"/>
                <w:b/>
                <w:sz w:val="24"/>
              </w:rPr>
            </w:pPr>
            <w:r w:rsidRPr="007679B0">
              <w:rPr>
                <w:rFonts w:cs="Times New Roman"/>
                <w:b/>
                <w:sz w:val="24"/>
              </w:rPr>
              <w:t>Однозначность</w:t>
            </w:r>
          </w:p>
        </w:tc>
        <w:tc>
          <w:tcPr>
            <w:tcW w:w="0" w:type="auto"/>
          </w:tcPr>
          <w:p w14:paraId="669F6A30" w14:textId="77777777" w:rsidR="00A8172D" w:rsidRPr="007679B0" w:rsidRDefault="007679B0" w:rsidP="00D65A9A">
            <w:pPr>
              <w:spacing w:line="240" w:lineRule="auto"/>
              <w:ind w:firstLine="0"/>
              <w:jc w:val="center"/>
              <w:rPr>
                <w:rFonts w:cs="Times New Roman"/>
                <w:b/>
                <w:sz w:val="24"/>
              </w:rPr>
            </w:pPr>
            <w:r w:rsidRPr="007679B0">
              <w:rPr>
                <w:rFonts w:cs="Times New Roman"/>
                <w:b/>
                <w:sz w:val="24"/>
              </w:rPr>
              <w:t>Долгосрочность</w:t>
            </w:r>
          </w:p>
        </w:tc>
        <w:tc>
          <w:tcPr>
            <w:tcW w:w="0" w:type="auto"/>
          </w:tcPr>
          <w:p w14:paraId="0CB99F30" w14:textId="77777777" w:rsidR="00A8172D" w:rsidRPr="007679B0" w:rsidRDefault="00A8172D" w:rsidP="00D65A9A">
            <w:pPr>
              <w:spacing w:line="240" w:lineRule="auto"/>
              <w:ind w:firstLine="0"/>
              <w:jc w:val="center"/>
              <w:rPr>
                <w:rFonts w:cs="Times New Roman"/>
                <w:b/>
                <w:sz w:val="24"/>
              </w:rPr>
            </w:pPr>
            <w:r w:rsidRPr="007679B0">
              <w:rPr>
                <w:rFonts w:cs="Times New Roman"/>
                <w:b/>
                <w:sz w:val="24"/>
              </w:rPr>
              <w:t>Уникальность</w:t>
            </w:r>
          </w:p>
        </w:tc>
        <w:tc>
          <w:tcPr>
            <w:tcW w:w="0" w:type="auto"/>
          </w:tcPr>
          <w:p w14:paraId="481CAF8E" w14:textId="77777777" w:rsidR="00A8172D" w:rsidRPr="007679B0" w:rsidRDefault="00A8172D" w:rsidP="00D65A9A">
            <w:pPr>
              <w:spacing w:line="240" w:lineRule="auto"/>
              <w:ind w:firstLine="0"/>
              <w:jc w:val="center"/>
              <w:rPr>
                <w:rFonts w:cs="Times New Roman"/>
                <w:b/>
                <w:sz w:val="24"/>
              </w:rPr>
            </w:pPr>
            <w:r w:rsidRPr="007679B0">
              <w:rPr>
                <w:rFonts w:cs="Times New Roman"/>
                <w:b/>
                <w:sz w:val="24"/>
              </w:rPr>
              <w:t>Запоминаемость</w:t>
            </w:r>
          </w:p>
        </w:tc>
        <w:tc>
          <w:tcPr>
            <w:tcW w:w="0" w:type="auto"/>
          </w:tcPr>
          <w:p w14:paraId="0F87C07E" w14:textId="77777777" w:rsidR="00A8172D" w:rsidRPr="007679B0" w:rsidRDefault="00A8172D" w:rsidP="00D65A9A">
            <w:pPr>
              <w:spacing w:line="240" w:lineRule="auto"/>
              <w:ind w:firstLine="0"/>
              <w:jc w:val="center"/>
              <w:rPr>
                <w:rFonts w:cs="Times New Roman"/>
                <w:b/>
                <w:sz w:val="24"/>
              </w:rPr>
            </w:pPr>
            <w:r w:rsidRPr="007679B0">
              <w:rPr>
                <w:rFonts w:cs="Times New Roman"/>
                <w:b/>
                <w:sz w:val="24"/>
              </w:rPr>
              <w:t>Отражает свойства продукта</w:t>
            </w:r>
          </w:p>
        </w:tc>
        <w:tc>
          <w:tcPr>
            <w:tcW w:w="0" w:type="auto"/>
          </w:tcPr>
          <w:p w14:paraId="65F05672" w14:textId="77777777" w:rsidR="00A8172D" w:rsidRPr="007679B0" w:rsidRDefault="007679B0" w:rsidP="00D65A9A">
            <w:pPr>
              <w:spacing w:line="240" w:lineRule="auto"/>
              <w:ind w:firstLine="0"/>
              <w:jc w:val="center"/>
              <w:rPr>
                <w:rFonts w:cs="Times New Roman"/>
                <w:b/>
                <w:sz w:val="24"/>
              </w:rPr>
            </w:pPr>
            <w:r w:rsidRPr="007679B0">
              <w:rPr>
                <w:rFonts w:cs="Times New Roman"/>
                <w:b/>
                <w:sz w:val="24"/>
              </w:rPr>
              <w:t>Соответствует</w:t>
            </w:r>
            <w:r w:rsidR="00A8172D" w:rsidRPr="007679B0">
              <w:rPr>
                <w:rFonts w:cs="Times New Roman"/>
                <w:b/>
                <w:sz w:val="24"/>
              </w:rPr>
              <w:t xml:space="preserve"> потребностям ЦА</w:t>
            </w:r>
          </w:p>
        </w:tc>
        <w:tc>
          <w:tcPr>
            <w:tcW w:w="0" w:type="auto"/>
          </w:tcPr>
          <w:p w14:paraId="503147DA" w14:textId="77777777" w:rsidR="00A8172D" w:rsidRPr="007679B0" w:rsidRDefault="00A8172D" w:rsidP="00D65A9A">
            <w:pPr>
              <w:spacing w:line="240" w:lineRule="auto"/>
              <w:ind w:firstLine="0"/>
              <w:jc w:val="center"/>
              <w:rPr>
                <w:rFonts w:cs="Times New Roman"/>
                <w:b/>
                <w:sz w:val="24"/>
              </w:rPr>
            </w:pPr>
            <w:r w:rsidRPr="007679B0">
              <w:rPr>
                <w:rFonts w:cs="Times New Roman"/>
                <w:b/>
                <w:sz w:val="24"/>
              </w:rPr>
              <w:t>Суммарный балл</w:t>
            </w:r>
          </w:p>
        </w:tc>
      </w:tr>
      <w:tr w:rsidR="00FF0EA3" w:rsidRPr="007679B0" w14:paraId="16F6E749" w14:textId="77777777" w:rsidTr="00FF0EA3">
        <w:tc>
          <w:tcPr>
            <w:tcW w:w="1129" w:type="dxa"/>
          </w:tcPr>
          <w:p w14:paraId="0EFDE919" w14:textId="77777777" w:rsidR="00A8172D" w:rsidRPr="007679B0" w:rsidRDefault="00FF0EA3" w:rsidP="00D65A9A">
            <w:pPr>
              <w:spacing w:line="240" w:lineRule="auto"/>
              <w:ind w:firstLine="0"/>
              <w:rPr>
                <w:rFonts w:cs="Times New Roman"/>
                <w:sz w:val="24"/>
              </w:rPr>
            </w:pPr>
            <w:r>
              <w:rPr>
                <w:rFonts w:cs="Times New Roman"/>
                <w:sz w:val="24"/>
              </w:rPr>
              <w:t>П</w:t>
            </w:r>
            <w:r w:rsidR="008F7DF6">
              <w:rPr>
                <w:rFonts w:cs="Times New Roman"/>
                <w:sz w:val="24"/>
              </w:rPr>
              <w:t>–</w:t>
            </w:r>
            <w:r>
              <w:rPr>
                <w:rFonts w:cs="Times New Roman"/>
                <w:sz w:val="24"/>
              </w:rPr>
              <w:t>№1</w:t>
            </w:r>
          </w:p>
        </w:tc>
        <w:tc>
          <w:tcPr>
            <w:tcW w:w="834" w:type="dxa"/>
          </w:tcPr>
          <w:p w14:paraId="3DE41DDA" w14:textId="77777777" w:rsidR="00A8172D" w:rsidRPr="007679B0" w:rsidRDefault="00A8172D" w:rsidP="00D65A9A">
            <w:pPr>
              <w:spacing w:line="240" w:lineRule="auto"/>
              <w:ind w:firstLine="0"/>
              <w:jc w:val="center"/>
              <w:rPr>
                <w:rFonts w:cs="Times New Roman"/>
                <w:sz w:val="24"/>
              </w:rPr>
            </w:pPr>
            <w:r w:rsidRPr="007679B0">
              <w:rPr>
                <w:rFonts w:cs="Times New Roman"/>
                <w:sz w:val="24"/>
              </w:rPr>
              <w:t>1</w:t>
            </w:r>
          </w:p>
        </w:tc>
        <w:tc>
          <w:tcPr>
            <w:tcW w:w="0" w:type="auto"/>
          </w:tcPr>
          <w:p w14:paraId="735A0FC1" w14:textId="77777777" w:rsidR="00A8172D" w:rsidRPr="007679B0" w:rsidRDefault="00A8172D" w:rsidP="00D65A9A">
            <w:pPr>
              <w:spacing w:line="240" w:lineRule="auto"/>
              <w:ind w:firstLine="0"/>
              <w:jc w:val="center"/>
              <w:rPr>
                <w:rFonts w:cs="Times New Roman"/>
                <w:sz w:val="24"/>
              </w:rPr>
            </w:pPr>
            <w:r w:rsidRPr="007679B0">
              <w:rPr>
                <w:rFonts w:cs="Times New Roman"/>
                <w:sz w:val="24"/>
              </w:rPr>
              <w:t>1</w:t>
            </w:r>
          </w:p>
        </w:tc>
        <w:tc>
          <w:tcPr>
            <w:tcW w:w="0" w:type="auto"/>
          </w:tcPr>
          <w:p w14:paraId="611B5DF7" w14:textId="77777777" w:rsidR="00A8172D" w:rsidRPr="007679B0" w:rsidRDefault="00A8172D" w:rsidP="00D65A9A">
            <w:pPr>
              <w:spacing w:line="240" w:lineRule="auto"/>
              <w:ind w:firstLine="0"/>
              <w:jc w:val="center"/>
              <w:rPr>
                <w:rFonts w:cs="Times New Roman"/>
                <w:sz w:val="24"/>
              </w:rPr>
            </w:pPr>
            <w:r w:rsidRPr="007679B0">
              <w:rPr>
                <w:rFonts w:cs="Times New Roman"/>
                <w:sz w:val="24"/>
              </w:rPr>
              <w:t>2</w:t>
            </w:r>
          </w:p>
        </w:tc>
        <w:tc>
          <w:tcPr>
            <w:tcW w:w="0" w:type="auto"/>
          </w:tcPr>
          <w:p w14:paraId="71F0BA7F"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2</w:t>
            </w:r>
          </w:p>
        </w:tc>
        <w:tc>
          <w:tcPr>
            <w:tcW w:w="0" w:type="auto"/>
          </w:tcPr>
          <w:p w14:paraId="3B2F9E50"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2</w:t>
            </w:r>
          </w:p>
        </w:tc>
        <w:tc>
          <w:tcPr>
            <w:tcW w:w="0" w:type="auto"/>
          </w:tcPr>
          <w:p w14:paraId="2CD9266D"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1</w:t>
            </w:r>
          </w:p>
        </w:tc>
        <w:tc>
          <w:tcPr>
            <w:tcW w:w="0" w:type="auto"/>
          </w:tcPr>
          <w:p w14:paraId="21A3E264"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3</w:t>
            </w:r>
          </w:p>
        </w:tc>
        <w:tc>
          <w:tcPr>
            <w:tcW w:w="0" w:type="auto"/>
            <w:shd w:val="clear" w:color="auto" w:fill="D9D9D9" w:themeFill="background1" w:themeFillShade="D9"/>
          </w:tcPr>
          <w:p w14:paraId="2730D20C"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12</w:t>
            </w:r>
          </w:p>
        </w:tc>
      </w:tr>
      <w:tr w:rsidR="00FF0EA3" w:rsidRPr="007679B0" w14:paraId="0855D907" w14:textId="77777777" w:rsidTr="00FF0EA3">
        <w:tc>
          <w:tcPr>
            <w:tcW w:w="1129" w:type="dxa"/>
          </w:tcPr>
          <w:p w14:paraId="19139597" w14:textId="77777777" w:rsidR="00A8172D" w:rsidRPr="007679B0" w:rsidRDefault="00FF0EA3" w:rsidP="00D65A9A">
            <w:pPr>
              <w:spacing w:line="240" w:lineRule="auto"/>
              <w:ind w:firstLine="0"/>
              <w:rPr>
                <w:rFonts w:cs="Times New Roman"/>
                <w:sz w:val="24"/>
              </w:rPr>
            </w:pPr>
            <w:r>
              <w:rPr>
                <w:rFonts w:cs="Times New Roman"/>
                <w:sz w:val="24"/>
              </w:rPr>
              <w:t>П</w:t>
            </w:r>
            <w:r w:rsidR="008F7DF6">
              <w:rPr>
                <w:rFonts w:cs="Times New Roman"/>
                <w:sz w:val="24"/>
              </w:rPr>
              <w:t>–</w:t>
            </w:r>
            <w:r>
              <w:rPr>
                <w:rFonts w:cs="Times New Roman"/>
                <w:sz w:val="24"/>
              </w:rPr>
              <w:t>№2</w:t>
            </w:r>
          </w:p>
        </w:tc>
        <w:tc>
          <w:tcPr>
            <w:tcW w:w="834" w:type="dxa"/>
          </w:tcPr>
          <w:p w14:paraId="1F5E92EE"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3</w:t>
            </w:r>
          </w:p>
        </w:tc>
        <w:tc>
          <w:tcPr>
            <w:tcW w:w="0" w:type="auto"/>
          </w:tcPr>
          <w:p w14:paraId="0A377C78"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2</w:t>
            </w:r>
          </w:p>
        </w:tc>
        <w:tc>
          <w:tcPr>
            <w:tcW w:w="0" w:type="auto"/>
          </w:tcPr>
          <w:p w14:paraId="0DAED06D"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2</w:t>
            </w:r>
          </w:p>
        </w:tc>
        <w:tc>
          <w:tcPr>
            <w:tcW w:w="0" w:type="auto"/>
          </w:tcPr>
          <w:p w14:paraId="067EAE5B"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3</w:t>
            </w:r>
          </w:p>
        </w:tc>
        <w:tc>
          <w:tcPr>
            <w:tcW w:w="0" w:type="auto"/>
          </w:tcPr>
          <w:p w14:paraId="44F39AD8"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1</w:t>
            </w:r>
          </w:p>
        </w:tc>
        <w:tc>
          <w:tcPr>
            <w:tcW w:w="0" w:type="auto"/>
          </w:tcPr>
          <w:p w14:paraId="50883CBD"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2</w:t>
            </w:r>
          </w:p>
        </w:tc>
        <w:tc>
          <w:tcPr>
            <w:tcW w:w="0" w:type="auto"/>
          </w:tcPr>
          <w:p w14:paraId="158F0A8F"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3</w:t>
            </w:r>
          </w:p>
        </w:tc>
        <w:tc>
          <w:tcPr>
            <w:tcW w:w="0" w:type="auto"/>
            <w:shd w:val="clear" w:color="auto" w:fill="D9D9D9" w:themeFill="background1" w:themeFillShade="D9"/>
          </w:tcPr>
          <w:p w14:paraId="2B94D902"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16</w:t>
            </w:r>
          </w:p>
        </w:tc>
      </w:tr>
      <w:tr w:rsidR="00FF0EA3" w:rsidRPr="007679B0" w14:paraId="41993E5E" w14:textId="77777777" w:rsidTr="00FF0EA3">
        <w:tc>
          <w:tcPr>
            <w:tcW w:w="1129" w:type="dxa"/>
          </w:tcPr>
          <w:p w14:paraId="607396F7" w14:textId="77777777" w:rsidR="00A8172D" w:rsidRPr="007679B0" w:rsidRDefault="00FF0EA3" w:rsidP="00D65A9A">
            <w:pPr>
              <w:spacing w:line="240" w:lineRule="auto"/>
              <w:ind w:firstLine="0"/>
              <w:rPr>
                <w:rFonts w:cs="Times New Roman"/>
                <w:sz w:val="24"/>
              </w:rPr>
            </w:pPr>
            <w:r>
              <w:rPr>
                <w:rFonts w:cs="Times New Roman"/>
                <w:sz w:val="24"/>
              </w:rPr>
              <w:t>П</w:t>
            </w:r>
            <w:r w:rsidR="008F7DF6">
              <w:rPr>
                <w:rFonts w:cs="Times New Roman"/>
                <w:sz w:val="24"/>
              </w:rPr>
              <w:t>–</w:t>
            </w:r>
            <w:r>
              <w:rPr>
                <w:rFonts w:cs="Times New Roman"/>
                <w:sz w:val="24"/>
              </w:rPr>
              <w:t>№3</w:t>
            </w:r>
          </w:p>
        </w:tc>
        <w:tc>
          <w:tcPr>
            <w:tcW w:w="834" w:type="dxa"/>
          </w:tcPr>
          <w:p w14:paraId="4D736F20"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2</w:t>
            </w:r>
          </w:p>
        </w:tc>
        <w:tc>
          <w:tcPr>
            <w:tcW w:w="0" w:type="auto"/>
          </w:tcPr>
          <w:p w14:paraId="607AFFF5"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2</w:t>
            </w:r>
          </w:p>
        </w:tc>
        <w:tc>
          <w:tcPr>
            <w:tcW w:w="0" w:type="auto"/>
          </w:tcPr>
          <w:p w14:paraId="69BA31F8"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1</w:t>
            </w:r>
          </w:p>
        </w:tc>
        <w:tc>
          <w:tcPr>
            <w:tcW w:w="0" w:type="auto"/>
          </w:tcPr>
          <w:p w14:paraId="271BDA60"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3</w:t>
            </w:r>
          </w:p>
        </w:tc>
        <w:tc>
          <w:tcPr>
            <w:tcW w:w="0" w:type="auto"/>
          </w:tcPr>
          <w:p w14:paraId="72956233"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3</w:t>
            </w:r>
          </w:p>
        </w:tc>
        <w:tc>
          <w:tcPr>
            <w:tcW w:w="0" w:type="auto"/>
          </w:tcPr>
          <w:p w14:paraId="67E529BF"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1</w:t>
            </w:r>
          </w:p>
        </w:tc>
        <w:tc>
          <w:tcPr>
            <w:tcW w:w="0" w:type="auto"/>
          </w:tcPr>
          <w:p w14:paraId="5D7F81E4" w14:textId="77777777" w:rsidR="00A8172D" w:rsidRPr="007679B0" w:rsidRDefault="007679B0" w:rsidP="00D65A9A">
            <w:pPr>
              <w:spacing w:line="240" w:lineRule="auto"/>
              <w:ind w:firstLine="0"/>
              <w:jc w:val="center"/>
              <w:rPr>
                <w:rFonts w:cs="Times New Roman"/>
                <w:sz w:val="24"/>
              </w:rPr>
            </w:pPr>
            <w:r w:rsidRPr="007679B0">
              <w:rPr>
                <w:rFonts w:cs="Times New Roman"/>
                <w:sz w:val="24"/>
              </w:rPr>
              <w:t>1</w:t>
            </w:r>
          </w:p>
        </w:tc>
        <w:tc>
          <w:tcPr>
            <w:tcW w:w="0" w:type="auto"/>
            <w:shd w:val="clear" w:color="auto" w:fill="D9D9D9" w:themeFill="background1" w:themeFillShade="D9"/>
          </w:tcPr>
          <w:p w14:paraId="7FA6EB2E" w14:textId="77777777" w:rsidR="00A8172D" w:rsidRPr="007679B0" w:rsidRDefault="007679B0" w:rsidP="00D65A9A">
            <w:pPr>
              <w:keepNext/>
              <w:spacing w:line="240" w:lineRule="auto"/>
              <w:ind w:firstLine="0"/>
              <w:jc w:val="center"/>
              <w:rPr>
                <w:rFonts w:cs="Times New Roman"/>
                <w:sz w:val="24"/>
              </w:rPr>
            </w:pPr>
            <w:r w:rsidRPr="007679B0">
              <w:rPr>
                <w:rFonts w:cs="Times New Roman"/>
                <w:sz w:val="24"/>
              </w:rPr>
              <w:t>15</w:t>
            </w:r>
          </w:p>
        </w:tc>
      </w:tr>
    </w:tbl>
    <w:p w14:paraId="5B8CE590" w14:textId="77777777" w:rsidR="00D75563" w:rsidRPr="00D75563" w:rsidRDefault="00D75563" w:rsidP="00D75563"/>
    <w:p w14:paraId="474F9A0E" w14:textId="77777777" w:rsidR="00A955B6" w:rsidRDefault="007679B0" w:rsidP="00A955B6">
      <w:r>
        <w:rPr>
          <w:rFonts w:cs="Times New Roman"/>
        </w:rPr>
        <w:t>Оценка концепций в идеале совершается с привлечением целевой аудитории</w:t>
      </w:r>
      <w:r w:rsidR="00A955B6" w:rsidRPr="001E61BB">
        <w:rPr>
          <w:rFonts w:cs="Times New Roman"/>
        </w:rPr>
        <w:t>. Каждый параметр необходимо оценить по 3</w:t>
      </w:r>
      <w:r w:rsidR="008F7DF6">
        <w:rPr>
          <w:rFonts w:cs="Times New Roman"/>
        </w:rPr>
        <w:t>–</w:t>
      </w:r>
      <w:r w:rsidR="00A955B6" w:rsidRPr="001E61BB">
        <w:rPr>
          <w:rFonts w:cs="Times New Roman"/>
        </w:rPr>
        <w:t xml:space="preserve">х бальной шкале. </w:t>
      </w:r>
      <w:r>
        <w:rPr>
          <w:rFonts w:cs="Times New Roman"/>
        </w:rPr>
        <w:t>Среди вариантов, набравших наибольшее количество баллов, выбирается одна. Данные стратегии являются наиболее эффективными.</w:t>
      </w:r>
    </w:p>
    <w:p w14:paraId="53D5F5A2" w14:textId="77777777" w:rsidR="00E67F70" w:rsidRPr="007679B0" w:rsidRDefault="007679B0" w:rsidP="006F6B31">
      <w:pPr>
        <w:pStyle w:val="a3"/>
        <w:numPr>
          <w:ilvl w:val="0"/>
          <w:numId w:val="4"/>
        </w:numPr>
        <w:ind w:left="993" w:hanging="426"/>
        <w:rPr>
          <w:u w:val="single"/>
        </w:rPr>
      </w:pPr>
      <w:r w:rsidRPr="007679B0">
        <w:rPr>
          <w:u w:val="single"/>
        </w:rPr>
        <w:t>Формулировка и н</w:t>
      </w:r>
      <w:r w:rsidR="00616CEF" w:rsidRPr="007679B0">
        <w:rPr>
          <w:u w:val="single"/>
        </w:rPr>
        <w:t xml:space="preserve">аписание </w:t>
      </w:r>
      <w:r w:rsidR="00E67F70" w:rsidRPr="007679B0">
        <w:rPr>
          <w:u w:val="single"/>
        </w:rPr>
        <w:t>стратегии поз</w:t>
      </w:r>
      <w:r w:rsidR="00A955B6" w:rsidRPr="007679B0">
        <w:rPr>
          <w:u w:val="single"/>
        </w:rPr>
        <w:t>иционирования</w:t>
      </w:r>
      <w:r w:rsidR="001E61BB" w:rsidRPr="007679B0">
        <w:rPr>
          <w:u w:val="single"/>
        </w:rPr>
        <w:t>.</w:t>
      </w:r>
    </w:p>
    <w:p w14:paraId="523D2CEE" w14:textId="77777777" w:rsidR="00FF0EA3" w:rsidRDefault="00FF0EA3" w:rsidP="00A955B6">
      <w:r>
        <w:t>После стадии отбора, самая подходящая и эффективная концепция превращается в полноценную стратегию</w:t>
      </w:r>
      <w:r w:rsidR="00A955B6">
        <w:t xml:space="preserve"> представляет собой документ, на который </w:t>
      </w:r>
      <w:r>
        <w:t xml:space="preserve">будет ориентироваться сотрудники отдела маркетинга и связанные с ним структуры. Все ключевые маркетинговые события и решения отныне не должны противоречить утвержденной концепции, а напротив, должны быть ориентированы на формирование нужного образа в сознании целевой аудитории путем соответствующих аргументов и создания ассоциативных связей. </w:t>
      </w:r>
      <w:r w:rsidR="00A955B6">
        <w:t xml:space="preserve"> </w:t>
      </w:r>
    </w:p>
    <w:p w14:paraId="0FF18194" w14:textId="77777777" w:rsidR="00A955B6" w:rsidRDefault="00A955B6" w:rsidP="00A955B6">
      <w:r>
        <w:lastRenderedPageBreak/>
        <w:t>Каждая стратегия позиционирования товара включает в себя четыре пункта:</w:t>
      </w:r>
    </w:p>
    <w:p w14:paraId="3F04B972" w14:textId="77777777" w:rsidR="00A955B6" w:rsidRDefault="00A955B6" w:rsidP="006F6B31">
      <w:pPr>
        <w:pStyle w:val="a3"/>
        <w:numPr>
          <w:ilvl w:val="0"/>
          <w:numId w:val="30"/>
        </w:numPr>
        <w:ind w:left="0" w:firstLine="567"/>
      </w:pPr>
      <w:r>
        <w:t>описание целевой аудитории по всем критериям сегментирования рынка</w:t>
      </w:r>
      <w:r w:rsidR="00FF0EA3" w:rsidRPr="00FF0EA3">
        <w:t>;</w:t>
      </w:r>
    </w:p>
    <w:p w14:paraId="334B2A79" w14:textId="77777777" w:rsidR="00A955B6" w:rsidRDefault="00A955B6" w:rsidP="006F6B31">
      <w:pPr>
        <w:pStyle w:val="a3"/>
        <w:numPr>
          <w:ilvl w:val="0"/>
          <w:numId w:val="30"/>
        </w:numPr>
        <w:ind w:left="0" w:firstLine="567"/>
      </w:pPr>
      <w:r>
        <w:t>описание ключевых точек дифференциации продукта</w:t>
      </w:r>
      <w:r w:rsidR="00FF0EA3" w:rsidRPr="00FF0EA3">
        <w:t>;</w:t>
      </w:r>
    </w:p>
    <w:p w14:paraId="65A9388D" w14:textId="77777777" w:rsidR="00A955B6" w:rsidRDefault="00A955B6" w:rsidP="006F6B31">
      <w:pPr>
        <w:pStyle w:val="a3"/>
        <w:numPr>
          <w:ilvl w:val="0"/>
          <w:numId w:val="30"/>
        </w:numPr>
        <w:ind w:left="0" w:firstLine="567"/>
      </w:pPr>
      <w:r>
        <w:t xml:space="preserve">аргументы, </w:t>
      </w:r>
      <w:r w:rsidR="00FF0EA3">
        <w:t>подтверждающие наличие у товара точек дифференциации</w:t>
      </w:r>
      <w:r w:rsidR="00FF0EA3" w:rsidRPr="00FF0EA3">
        <w:t>;</w:t>
      </w:r>
    </w:p>
    <w:p w14:paraId="27EB55D6" w14:textId="77777777" w:rsidR="001E61BB" w:rsidRDefault="00FF0EA3" w:rsidP="006F6B31">
      <w:pPr>
        <w:pStyle w:val="a3"/>
        <w:numPr>
          <w:ilvl w:val="0"/>
          <w:numId w:val="30"/>
        </w:numPr>
        <w:ind w:left="0" w:firstLine="567"/>
      </w:pPr>
      <w:r>
        <w:t>краткая формулировка концепции позиционирования</w:t>
      </w:r>
      <w:r w:rsidR="001E61BB">
        <w:t xml:space="preserve"> </w:t>
      </w:r>
      <w:r w:rsidR="00C02652">
        <w:t>одним предложением.</w:t>
      </w:r>
    </w:p>
    <w:p w14:paraId="3014C58A" w14:textId="5C09CF1F" w:rsidR="00C53733" w:rsidRPr="00C53733" w:rsidRDefault="00C53733" w:rsidP="00C53733">
      <w:pPr>
        <w:pStyle w:val="a6"/>
        <w:keepNext/>
        <w:jc w:val="right"/>
        <w:rPr>
          <w:i/>
        </w:rPr>
      </w:pPr>
      <w:r w:rsidRPr="00C53733">
        <w:rPr>
          <w:i/>
        </w:rPr>
        <w:t xml:space="preserve">Таблица </w:t>
      </w:r>
      <w:r w:rsidRPr="00C53733">
        <w:rPr>
          <w:i/>
        </w:rPr>
        <w:fldChar w:fldCharType="begin"/>
      </w:r>
      <w:r w:rsidRPr="00C53733">
        <w:rPr>
          <w:i/>
        </w:rPr>
        <w:instrText xml:space="preserve"> SEQ Таблица \* ARABIC </w:instrText>
      </w:r>
      <w:r w:rsidRPr="00C53733">
        <w:rPr>
          <w:i/>
        </w:rPr>
        <w:fldChar w:fldCharType="separate"/>
      </w:r>
      <w:r w:rsidR="00A3086E">
        <w:rPr>
          <w:i/>
          <w:noProof/>
        </w:rPr>
        <w:t>7</w:t>
      </w:r>
      <w:r w:rsidRPr="00C53733">
        <w:rPr>
          <w:i/>
        </w:rPr>
        <w:fldChar w:fldCharType="end"/>
      </w:r>
    </w:p>
    <w:p w14:paraId="36693293" w14:textId="13A2E6E0" w:rsidR="00C53733" w:rsidRPr="00C53733" w:rsidRDefault="00C53733" w:rsidP="00C53733">
      <w:pPr>
        <w:jc w:val="center"/>
      </w:pPr>
      <w:r w:rsidRPr="00C53733">
        <w:t>Стратегия позиционирования товара</w:t>
      </w:r>
    </w:p>
    <w:tbl>
      <w:tblPr>
        <w:tblStyle w:val="a5"/>
        <w:tblW w:w="0" w:type="auto"/>
        <w:tblLook w:val="04A0" w:firstRow="1" w:lastRow="0" w:firstColumn="1" w:lastColumn="0" w:noHBand="0" w:noVBand="1"/>
      </w:tblPr>
      <w:tblGrid>
        <w:gridCol w:w="3094"/>
        <w:gridCol w:w="6251"/>
      </w:tblGrid>
      <w:tr w:rsidR="00D65A9A" w:rsidRPr="00D65A9A" w14:paraId="26E1F26B" w14:textId="77777777" w:rsidTr="00C53733">
        <w:tc>
          <w:tcPr>
            <w:tcW w:w="3094" w:type="dxa"/>
            <w:shd w:val="clear" w:color="auto" w:fill="FFD966" w:themeFill="accent4" w:themeFillTint="99"/>
          </w:tcPr>
          <w:p w14:paraId="0A48B9B4" w14:textId="77777777" w:rsidR="00C02652" w:rsidRPr="00D65A9A" w:rsidRDefault="00D65A9A" w:rsidP="00D65A9A">
            <w:pPr>
              <w:spacing w:line="240" w:lineRule="auto"/>
              <w:ind w:firstLine="0"/>
              <w:jc w:val="center"/>
              <w:rPr>
                <w:b/>
                <w:sz w:val="24"/>
              </w:rPr>
            </w:pPr>
            <w:r w:rsidRPr="00D65A9A">
              <w:rPr>
                <w:b/>
                <w:sz w:val="24"/>
              </w:rPr>
              <w:t>Раздел стратегии</w:t>
            </w:r>
          </w:p>
        </w:tc>
        <w:tc>
          <w:tcPr>
            <w:tcW w:w="6251" w:type="dxa"/>
            <w:shd w:val="clear" w:color="auto" w:fill="FFD966" w:themeFill="accent4" w:themeFillTint="99"/>
          </w:tcPr>
          <w:p w14:paraId="2308E265" w14:textId="77777777" w:rsidR="00C02652" w:rsidRPr="00D65A9A" w:rsidRDefault="00D65A9A" w:rsidP="00D65A9A">
            <w:pPr>
              <w:spacing w:line="240" w:lineRule="auto"/>
              <w:ind w:firstLine="0"/>
              <w:jc w:val="center"/>
              <w:rPr>
                <w:b/>
                <w:sz w:val="24"/>
              </w:rPr>
            </w:pPr>
            <w:r w:rsidRPr="00D65A9A">
              <w:rPr>
                <w:b/>
                <w:sz w:val="24"/>
              </w:rPr>
              <w:t>Описание</w:t>
            </w:r>
          </w:p>
        </w:tc>
      </w:tr>
      <w:tr w:rsidR="00D65A9A" w:rsidRPr="00D65A9A" w14:paraId="769AEA85" w14:textId="77777777" w:rsidTr="00C53733">
        <w:tc>
          <w:tcPr>
            <w:tcW w:w="3094" w:type="dxa"/>
          </w:tcPr>
          <w:p w14:paraId="451DAF6A" w14:textId="77777777" w:rsidR="00D65A9A" w:rsidRPr="00D65A9A" w:rsidRDefault="00D65A9A" w:rsidP="006F6B31">
            <w:pPr>
              <w:pStyle w:val="a3"/>
              <w:numPr>
                <w:ilvl w:val="0"/>
                <w:numId w:val="14"/>
              </w:numPr>
              <w:spacing w:line="240" w:lineRule="auto"/>
              <w:jc w:val="left"/>
              <w:rPr>
                <w:sz w:val="24"/>
              </w:rPr>
            </w:pPr>
            <w:r w:rsidRPr="00D65A9A">
              <w:rPr>
                <w:sz w:val="24"/>
              </w:rPr>
              <w:t>Целевая аудитория</w:t>
            </w:r>
          </w:p>
        </w:tc>
        <w:tc>
          <w:tcPr>
            <w:tcW w:w="6251" w:type="dxa"/>
          </w:tcPr>
          <w:p w14:paraId="1EDF465C" w14:textId="77777777" w:rsidR="00D65A9A" w:rsidRPr="00D65A9A" w:rsidRDefault="00D65A9A" w:rsidP="00D65A9A">
            <w:pPr>
              <w:spacing w:line="240" w:lineRule="auto"/>
              <w:ind w:firstLine="0"/>
              <w:jc w:val="left"/>
              <w:rPr>
                <w:sz w:val="24"/>
              </w:rPr>
            </w:pPr>
            <w:r w:rsidRPr="00D65A9A">
              <w:rPr>
                <w:sz w:val="24"/>
              </w:rPr>
              <w:t xml:space="preserve">Подробная характеристика представителя вашей </w:t>
            </w:r>
            <w:r w:rsidRPr="00D65A9A">
              <w:rPr>
                <w:sz w:val="24"/>
              </w:rPr>
              <w:br/>
              <w:t>целевой аудитории</w:t>
            </w:r>
          </w:p>
        </w:tc>
      </w:tr>
      <w:tr w:rsidR="00D65A9A" w:rsidRPr="00D65A9A" w14:paraId="01CED0F4" w14:textId="77777777" w:rsidTr="00C53733">
        <w:tc>
          <w:tcPr>
            <w:tcW w:w="3094" w:type="dxa"/>
          </w:tcPr>
          <w:p w14:paraId="3023EBE0" w14:textId="77777777" w:rsidR="00C02652" w:rsidRPr="00D65A9A" w:rsidRDefault="00D65A9A" w:rsidP="00D65A9A">
            <w:pPr>
              <w:spacing w:line="240" w:lineRule="auto"/>
              <w:ind w:left="318" w:firstLine="0"/>
              <w:rPr>
                <w:sz w:val="24"/>
              </w:rPr>
            </w:pPr>
            <w:r>
              <w:rPr>
                <w:sz w:val="24"/>
              </w:rPr>
              <w:t xml:space="preserve">1.1 </w:t>
            </w:r>
            <w:r w:rsidR="00C02652" w:rsidRPr="00D65A9A">
              <w:rPr>
                <w:sz w:val="24"/>
              </w:rPr>
              <w:t>Географические критерии</w:t>
            </w:r>
          </w:p>
        </w:tc>
        <w:tc>
          <w:tcPr>
            <w:tcW w:w="6251" w:type="dxa"/>
          </w:tcPr>
          <w:p w14:paraId="6D1CB814" w14:textId="77777777" w:rsidR="00C02652" w:rsidRPr="00D65A9A" w:rsidRDefault="00C02652" w:rsidP="00D65A9A">
            <w:pPr>
              <w:spacing w:line="240" w:lineRule="auto"/>
              <w:ind w:firstLine="0"/>
              <w:rPr>
                <w:sz w:val="24"/>
              </w:rPr>
            </w:pPr>
            <w:r w:rsidRPr="00D65A9A">
              <w:rPr>
                <w:sz w:val="24"/>
              </w:rPr>
              <w:t>Регион, район, город проживания.</w:t>
            </w:r>
          </w:p>
        </w:tc>
      </w:tr>
      <w:tr w:rsidR="00D65A9A" w:rsidRPr="00D65A9A" w14:paraId="10860662" w14:textId="77777777" w:rsidTr="00C53733">
        <w:tc>
          <w:tcPr>
            <w:tcW w:w="3094" w:type="dxa"/>
          </w:tcPr>
          <w:p w14:paraId="7632D384" w14:textId="77777777" w:rsidR="00C02652" w:rsidRPr="00D65A9A" w:rsidRDefault="00485816" w:rsidP="00D65A9A">
            <w:pPr>
              <w:spacing w:line="240" w:lineRule="auto"/>
              <w:ind w:left="318" w:firstLine="0"/>
              <w:rPr>
                <w:sz w:val="24"/>
              </w:rPr>
            </w:pPr>
            <w:r>
              <w:rPr>
                <w:sz w:val="24"/>
              </w:rPr>
              <w:t xml:space="preserve">1.2 </w:t>
            </w:r>
            <w:r w:rsidR="00C02652" w:rsidRPr="00D65A9A">
              <w:rPr>
                <w:sz w:val="24"/>
              </w:rPr>
              <w:t>Социально</w:t>
            </w:r>
            <w:r w:rsidR="008F7DF6">
              <w:rPr>
                <w:sz w:val="24"/>
              </w:rPr>
              <w:t>–</w:t>
            </w:r>
            <w:r w:rsidR="00C02652" w:rsidRPr="00D65A9A">
              <w:rPr>
                <w:sz w:val="24"/>
              </w:rPr>
              <w:t>демографические</w:t>
            </w:r>
          </w:p>
        </w:tc>
        <w:tc>
          <w:tcPr>
            <w:tcW w:w="6251" w:type="dxa"/>
          </w:tcPr>
          <w:p w14:paraId="16E9559C" w14:textId="77777777" w:rsidR="00C02652" w:rsidRPr="00D65A9A" w:rsidRDefault="00C02652" w:rsidP="00D65A9A">
            <w:pPr>
              <w:spacing w:line="240" w:lineRule="auto"/>
              <w:ind w:firstLine="0"/>
              <w:rPr>
                <w:sz w:val="24"/>
              </w:rPr>
            </w:pPr>
            <w:r w:rsidRPr="00D65A9A">
              <w:rPr>
                <w:sz w:val="24"/>
              </w:rPr>
              <w:t>Пол, возраст, семейное положение, род деятельности, доход и т.п.</w:t>
            </w:r>
          </w:p>
        </w:tc>
      </w:tr>
      <w:tr w:rsidR="00D65A9A" w:rsidRPr="00D65A9A" w14:paraId="0D9005A7" w14:textId="77777777" w:rsidTr="00C53733">
        <w:tc>
          <w:tcPr>
            <w:tcW w:w="3094" w:type="dxa"/>
          </w:tcPr>
          <w:p w14:paraId="00AFA6BC" w14:textId="77777777" w:rsidR="00C02652" w:rsidRPr="00D65A9A" w:rsidRDefault="00D65A9A" w:rsidP="00D65A9A">
            <w:pPr>
              <w:spacing w:line="240" w:lineRule="auto"/>
              <w:ind w:left="318" w:firstLine="0"/>
              <w:rPr>
                <w:sz w:val="24"/>
              </w:rPr>
            </w:pPr>
            <w:r>
              <w:rPr>
                <w:sz w:val="24"/>
              </w:rPr>
              <w:t xml:space="preserve">1.3 </w:t>
            </w:r>
            <w:r w:rsidR="00C02652" w:rsidRPr="00D65A9A">
              <w:rPr>
                <w:sz w:val="24"/>
              </w:rPr>
              <w:t>Поведенческие</w:t>
            </w:r>
          </w:p>
        </w:tc>
        <w:tc>
          <w:tcPr>
            <w:tcW w:w="6251" w:type="dxa"/>
          </w:tcPr>
          <w:p w14:paraId="6D9C388F" w14:textId="77777777" w:rsidR="00C02652" w:rsidRPr="00D65A9A" w:rsidRDefault="00C02652" w:rsidP="00D65A9A">
            <w:pPr>
              <w:spacing w:line="240" w:lineRule="auto"/>
              <w:ind w:firstLine="0"/>
              <w:rPr>
                <w:sz w:val="24"/>
              </w:rPr>
            </w:pPr>
            <w:r w:rsidRPr="00D65A9A">
              <w:rPr>
                <w:sz w:val="24"/>
              </w:rPr>
              <w:t xml:space="preserve">Характерная модель потребительского поведения: </w:t>
            </w:r>
          </w:p>
          <w:p w14:paraId="1D32C3FB" w14:textId="77777777" w:rsidR="00C02652" w:rsidRPr="00D65A9A" w:rsidRDefault="00C02652" w:rsidP="006F6B31">
            <w:pPr>
              <w:pStyle w:val="a3"/>
              <w:numPr>
                <w:ilvl w:val="0"/>
                <w:numId w:val="12"/>
              </w:numPr>
              <w:spacing w:line="240" w:lineRule="auto"/>
              <w:rPr>
                <w:sz w:val="24"/>
              </w:rPr>
            </w:pPr>
            <w:r w:rsidRPr="00D65A9A">
              <w:rPr>
                <w:sz w:val="24"/>
              </w:rPr>
              <w:t xml:space="preserve">факторы, влияющие на покупку; </w:t>
            </w:r>
          </w:p>
          <w:p w14:paraId="3F954721" w14:textId="77777777" w:rsidR="00C02652" w:rsidRPr="00D65A9A" w:rsidRDefault="00C02652" w:rsidP="006F6B31">
            <w:pPr>
              <w:pStyle w:val="a3"/>
              <w:numPr>
                <w:ilvl w:val="0"/>
                <w:numId w:val="12"/>
              </w:numPr>
              <w:spacing w:line="240" w:lineRule="auto"/>
              <w:rPr>
                <w:sz w:val="24"/>
              </w:rPr>
            </w:pPr>
            <w:r w:rsidRPr="00D65A9A">
              <w:rPr>
                <w:sz w:val="24"/>
              </w:rPr>
              <w:t xml:space="preserve">когда совершает покупку; </w:t>
            </w:r>
          </w:p>
          <w:p w14:paraId="5CD699C0" w14:textId="77777777" w:rsidR="00C02652" w:rsidRPr="00D65A9A" w:rsidRDefault="00C02652" w:rsidP="006F6B31">
            <w:pPr>
              <w:pStyle w:val="a3"/>
              <w:numPr>
                <w:ilvl w:val="0"/>
                <w:numId w:val="12"/>
              </w:numPr>
              <w:spacing w:line="240" w:lineRule="auto"/>
              <w:rPr>
                <w:sz w:val="24"/>
                <w:lang w:val="en-US"/>
              </w:rPr>
            </w:pPr>
            <w:r w:rsidRPr="00D65A9A">
              <w:rPr>
                <w:sz w:val="24"/>
              </w:rPr>
              <w:t>как выбирает</w:t>
            </w:r>
            <w:r w:rsidRPr="00D65A9A">
              <w:rPr>
                <w:sz w:val="24"/>
                <w:lang w:val="en-US"/>
              </w:rPr>
              <w:t>;</w:t>
            </w:r>
          </w:p>
          <w:p w14:paraId="2FD52FA5" w14:textId="77777777" w:rsidR="00C02652" w:rsidRPr="00D65A9A" w:rsidRDefault="00C02652" w:rsidP="006F6B31">
            <w:pPr>
              <w:pStyle w:val="a3"/>
              <w:numPr>
                <w:ilvl w:val="0"/>
                <w:numId w:val="12"/>
              </w:numPr>
              <w:spacing w:line="240" w:lineRule="auto"/>
              <w:rPr>
                <w:sz w:val="24"/>
              </w:rPr>
            </w:pPr>
            <w:r w:rsidRPr="00D65A9A">
              <w:rPr>
                <w:sz w:val="24"/>
              </w:rPr>
              <w:t>частота покупок;</w:t>
            </w:r>
          </w:p>
          <w:p w14:paraId="20919F11" w14:textId="77777777" w:rsidR="00C02652" w:rsidRPr="00D65A9A" w:rsidRDefault="00C02652" w:rsidP="006F6B31">
            <w:pPr>
              <w:pStyle w:val="a3"/>
              <w:numPr>
                <w:ilvl w:val="0"/>
                <w:numId w:val="12"/>
              </w:numPr>
              <w:spacing w:line="240" w:lineRule="auto"/>
              <w:rPr>
                <w:sz w:val="24"/>
              </w:rPr>
            </w:pPr>
            <w:r w:rsidRPr="00D65A9A">
              <w:rPr>
                <w:sz w:val="24"/>
              </w:rPr>
              <w:t>где покупает и т.п.</w:t>
            </w:r>
          </w:p>
        </w:tc>
      </w:tr>
      <w:tr w:rsidR="00D65A9A" w:rsidRPr="00D65A9A" w14:paraId="321D81DE" w14:textId="77777777" w:rsidTr="00C53733">
        <w:tc>
          <w:tcPr>
            <w:tcW w:w="3094" w:type="dxa"/>
          </w:tcPr>
          <w:p w14:paraId="69358D2A" w14:textId="77777777" w:rsidR="00C02652" w:rsidRPr="00D65A9A" w:rsidRDefault="00D65A9A" w:rsidP="00D65A9A">
            <w:pPr>
              <w:spacing w:line="240" w:lineRule="auto"/>
              <w:ind w:left="318" w:firstLine="0"/>
              <w:rPr>
                <w:sz w:val="24"/>
              </w:rPr>
            </w:pPr>
            <w:r>
              <w:rPr>
                <w:sz w:val="24"/>
              </w:rPr>
              <w:t xml:space="preserve">1.4 </w:t>
            </w:r>
            <w:proofErr w:type="spellStart"/>
            <w:r w:rsidR="00C02652" w:rsidRPr="00D65A9A">
              <w:rPr>
                <w:sz w:val="24"/>
              </w:rPr>
              <w:t>Психографические</w:t>
            </w:r>
            <w:proofErr w:type="spellEnd"/>
          </w:p>
        </w:tc>
        <w:tc>
          <w:tcPr>
            <w:tcW w:w="6251" w:type="dxa"/>
          </w:tcPr>
          <w:p w14:paraId="4675789F" w14:textId="77777777" w:rsidR="00C02652" w:rsidRPr="00D65A9A" w:rsidRDefault="00C02652" w:rsidP="006F6B31">
            <w:pPr>
              <w:pStyle w:val="a3"/>
              <w:numPr>
                <w:ilvl w:val="0"/>
                <w:numId w:val="13"/>
              </w:numPr>
              <w:spacing w:line="240" w:lineRule="auto"/>
              <w:rPr>
                <w:sz w:val="24"/>
              </w:rPr>
            </w:pPr>
            <w:r w:rsidRPr="00D65A9A">
              <w:rPr>
                <w:sz w:val="24"/>
              </w:rPr>
              <w:t xml:space="preserve">Ценности и убеждения </w:t>
            </w:r>
          </w:p>
          <w:p w14:paraId="23A148F9" w14:textId="77777777" w:rsidR="00C02652" w:rsidRPr="00D65A9A" w:rsidRDefault="00C02652" w:rsidP="006F6B31">
            <w:pPr>
              <w:pStyle w:val="a3"/>
              <w:numPr>
                <w:ilvl w:val="0"/>
                <w:numId w:val="13"/>
              </w:numPr>
              <w:spacing w:line="240" w:lineRule="auto"/>
              <w:rPr>
                <w:sz w:val="24"/>
              </w:rPr>
            </w:pPr>
            <w:r w:rsidRPr="00D65A9A">
              <w:rPr>
                <w:sz w:val="24"/>
              </w:rPr>
              <w:t>склад характера</w:t>
            </w:r>
          </w:p>
          <w:p w14:paraId="7D7950CB" w14:textId="77777777" w:rsidR="00C02652" w:rsidRPr="00D65A9A" w:rsidRDefault="00C02652" w:rsidP="006F6B31">
            <w:pPr>
              <w:pStyle w:val="a3"/>
              <w:numPr>
                <w:ilvl w:val="0"/>
                <w:numId w:val="13"/>
              </w:numPr>
              <w:spacing w:line="240" w:lineRule="auto"/>
              <w:rPr>
                <w:sz w:val="24"/>
              </w:rPr>
            </w:pPr>
            <w:r w:rsidRPr="00D65A9A">
              <w:rPr>
                <w:sz w:val="24"/>
              </w:rPr>
              <w:t>конформизм и зависимость от социальных норм или шаблонов</w:t>
            </w:r>
          </w:p>
        </w:tc>
      </w:tr>
      <w:tr w:rsidR="00D65A9A" w:rsidRPr="00D65A9A" w14:paraId="47F91325" w14:textId="77777777" w:rsidTr="00C53733">
        <w:tc>
          <w:tcPr>
            <w:tcW w:w="3094" w:type="dxa"/>
          </w:tcPr>
          <w:p w14:paraId="310C00E2" w14:textId="77777777" w:rsidR="00C02652" w:rsidRPr="00D65A9A" w:rsidRDefault="00C02652" w:rsidP="006F6B31">
            <w:pPr>
              <w:pStyle w:val="a3"/>
              <w:numPr>
                <w:ilvl w:val="0"/>
                <w:numId w:val="14"/>
              </w:numPr>
              <w:spacing w:line="240" w:lineRule="auto"/>
              <w:rPr>
                <w:sz w:val="24"/>
              </w:rPr>
            </w:pPr>
            <w:r w:rsidRPr="00D65A9A">
              <w:rPr>
                <w:sz w:val="24"/>
              </w:rPr>
              <w:t>Точки дифференциации</w:t>
            </w:r>
          </w:p>
        </w:tc>
        <w:tc>
          <w:tcPr>
            <w:tcW w:w="6251" w:type="dxa"/>
          </w:tcPr>
          <w:p w14:paraId="348AB2C6" w14:textId="77777777" w:rsidR="00C02652" w:rsidRPr="00D65A9A" w:rsidRDefault="00D65A9A" w:rsidP="00D65A9A">
            <w:pPr>
              <w:spacing w:line="240" w:lineRule="auto"/>
              <w:ind w:firstLine="0"/>
              <w:rPr>
                <w:sz w:val="24"/>
              </w:rPr>
            </w:pPr>
            <w:r w:rsidRPr="00D65A9A">
              <w:rPr>
                <w:sz w:val="24"/>
              </w:rPr>
              <w:t xml:space="preserve">Основные отличительные особенности вашего продукта </w:t>
            </w:r>
            <w:r>
              <w:rPr>
                <w:sz w:val="24"/>
              </w:rPr>
              <w:t>по степени</w:t>
            </w:r>
            <w:r w:rsidRPr="00D65A9A">
              <w:rPr>
                <w:sz w:val="24"/>
              </w:rPr>
              <w:t xml:space="preserve"> важности, используя</w:t>
            </w:r>
            <w:r>
              <w:rPr>
                <w:sz w:val="24"/>
              </w:rPr>
              <w:t xml:space="preserve"> выражение «</w:t>
            </w:r>
            <w:r w:rsidRPr="00D65A9A">
              <w:rPr>
                <w:sz w:val="24"/>
              </w:rPr>
              <w:t>в отличие от всех товаров, наш продукт: …»</w:t>
            </w:r>
          </w:p>
        </w:tc>
      </w:tr>
      <w:tr w:rsidR="00D65A9A" w:rsidRPr="00D65A9A" w14:paraId="1ADC64FE" w14:textId="77777777" w:rsidTr="00C53733">
        <w:tc>
          <w:tcPr>
            <w:tcW w:w="3094" w:type="dxa"/>
          </w:tcPr>
          <w:p w14:paraId="39605BA4" w14:textId="77777777" w:rsidR="00C02652" w:rsidRPr="00D65A9A" w:rsidRDefault="00C02652" w:rsidP="006F6B31">
            <w:pPr>
              <w:pStyle w:val="a3"/>
              <w:numPr>
                <w:ilvl w:val="0"/>
                <w:numId w:val="14"/>
              </w:numPr>
              <w:spacing w:line="240" w:lineRule="auto"/>
              <w:rPr>
                <w:sz w:val="24"/>
              </w:rPr>
            </w:pPr>
            <w:r w:rsidRPr="00D65A9A">
              <w:rPr>
                <w:sz w:val="24"/>
              </w:rPr>
              <w:t>Аргументация (или причины верить)</w:t>
            </w:r>
          </w:p>
        </w:tc>
        <w:tc>
          <w:tcPr>
            <w:tcW w:w="6251" w:type="dxa"/>
          </w:tcPr>
          <w:p w14:paraId="40A87D51" w14:textId="77777777" w:rsidR="00C02652" w:rsidRPr="00D65A9A" w:rsidRDefault="00D65A9A" w:rsidP="00D65A9A">
            <w:pPr>
              <w:spacing w:line="240" w:lineRule="auto"/>
              <w:ind w:firstLine="0"/>
              <w:rPr>
                <w:sz w:val="24"/>
              </w:rPr>
            </w:pPr>
            <w:r>
              <w:rPr>
                <w:sz w:val="24"/>
              </w:rPr>
              <w:t>Для каждой точки дифференциации придумайте аргумент, который убедит ЦА в ее обоснованности и реалистичности</w:t>
            </w:r>
          </w:p>
        </w:tc>
      </w:tr>
      <w:tr w:rsidR="00D65A9A" w:rsidRPr="00D65A9A" w14:paraId="4E5B077B" w14:textId="77777777" w:rsidTr="00C53733">
        <w:tc>
          <w:tcPr>
            <w:tcW w:w="3094" w:type="dxa"/>
          </w:tcPr>
          <w:p w14:paraId="141B3294" w14:textId="77777777" w:rsidR="00C02652" w:rsidRPr="00D65A9A" w:rsidRDefault="00C02652" w:rsidP="006F6B31">
            <w:pPr>
              <w:pStyle w:val="a3"/>
              <w:numPr>
                <w:ilvl w:val="0"/>
                <w:numId w:val="14"/>
              </w:numPr>
              <w:spacing w:line="240" w:lineRule="auto"/>
              <w:rPr>
                <w:sz w:val="24"/>
              </w:rPr>
            </w:pPr>
            <w:r w:rsidRPr="00D65A9A">
              <w:rPr>
                <w:sz w:val="24"/>
              </w:rPr>
              <w:t>Суть в 1 предложении</w:t>
            </w:r>
          </w:p>
        </w:tc>
        <w:tc>
          <w:tcPr>
            <w:tcW w:w="6251" w:type="dxa"/>
          </w:tcPr>
          <w:p w14:paraId="7270041F" w14:textId="77777777" w:rsidR="00C02652" w:rsidRPr="00D65A9A" w:rsidRDefault="00441449" w:rsidP="0054352F">
            <w:pPr>
              <w:keepNext/>
              <w:spacing w:line="240" w:lineRule="auto"/>
              <w:ind w:firstLine="0"/>
              <w:rPr>
                <w:sz w:val="24"/>
              </w:rPr>
            </w:pPr>
            <w:r>
              <w:rPr>
                <w:sz w:val="24"/>
              </w:rPr>
              <w:t>Сформулированное позиционирование</w:t>
            </w:r>
            <w:r w:rsidR="00D65A9A">
              <w:rPr>
                <w:sz w:val="24"/>
              </w:rPr>
              <w:t xml:space="preserve"> продукта </w:t>
            </w:r>
            <w:r w:rsidR="0054352F">
              <w:rPr>
                <w:sz w:val="24"/>
              </w:rPr>
              <w:t>одним предложением</w:t>
            </w:r>
          </w:p>
        </w:tc>
      </w:tr>
    </w:tbl>
    <w:p w14:paraId="0DF1006C" w14:textId="77777777" w:rsidR="00D75563" w:rsidRPr="00D75563" w:rsidRDefault="00D75563" w:rsidP="00D75563"/>
    <w:p w14:paraId="71A9EC26" w14:textId="77777777" w:rsidR="0054352F" w:rsidRPr="0054352F" w:rsidRDefault="0054352F" w:rsidP="0054352F">
      <w:r>
        <w:t>Результатом нашей работы будет служить структурированная и логичная стратегия, отражающая основные идеи и преимущества нашего товара или компании для конкретной целевой аудитории.</w:t>
      </w:r>
    </w:p>
    <w:p w14:paraId="1ED5617F" w14:textId="77777777" w:rsidR="00616CEF" w:rsidRPr="0054352F" w:rsidRDefault="00616CEF" w:rsidP="006F6B31">
      <w:pPr>
        <w:pStyle w:val="a3"/>
        <w:numPr>
          <w:ilvl w:val="0"/>
          <w:numId w:val="4"/>
        </w:numPr>
        <w:ind w:left="0" w:firstLine="567"/>
        <w:rPr>
          <w:u w:val="single"/>
        </w:rPr>
      </w:pPr>
      <w:r w:rsidRPr="0054352F">
        <w:rPr>
          <w:u w:val="single"/>
        </w:rPr>
        <w:t xml:space="preserve">Контроль </w:t>
      </w:r>
      <w:r w:rsidR="00E67F70" w:rsidRPr="0054352F">
        <w:rPr>
          <w:u w:val="single"/>
        </w:rPr>
        <w:t xml:space="preserve">конкурентоспособности утвержденной стратегии в </w:t>
      </w:r>
      <w:r w:rsidR="0054352F" w:rsidRPr="0054352F">
        <w:rPr>
          <w:u w:val="single"/>
        </w:rPr>
        <w:t>перспективе</w:t>
      </w:r>
      <w:r w:rsidR="00E67F70" w:rsidRPr="0054352F">
        <w:rPr>
          <w:u w:val="single"/>
        </w:rPr>
        <w:t>.</w:t>
      </w:r>
    </w:p>
    <w:p w14:paraId="7B0A09FE" w14:textId="77777777" w:rsidR="009F2A2E" w:rsidRPr="009F2A2E" w:rsidRDefault="009F2A2E" w:rsidP="009F2A2E">
      <w:r>
        <w:lastRenderedPageBreak/>
        <w:t>Критерии успешного позиционирования.</w:t>
      </w:r>
    </w:p>
    <w:p w14:paraId="4B2E52B4" w14:textId="77777777" w:rsidR="00F87E72" w:rsidRDefault="009F2A2E" w:rsidP="00F87E72">
      <w:r>
        <w:t xml:space="preserve">Любая концепция позиционирования бренда должна быть проверена на соответствие </w:t>
      </w:r>
      <w:r w:rsidR="00F87E72">
        <w:t xml:space="preserve">минимум </w:t>
      </w:r>
      <w:r>
        <w:t>шести критериям</w:t>
      </w:r>
      <w:r w:rsidR="00627360">
        <w:t xml:space="preserve"> (рис.8).</w:t>
      </w:r>
    </w:p>
    <w:p w14:paraId="0C69C607" w14:textId="77777777" w:rsidR="007C3B69" w:rsidRDefault="00F87E72" w:rsidP="007C3B69">
      <w:pPr>
        <w:keepNext/>
      </w:pPr>
      <w:r>
        <w:rPr>
          <w:noProof/>
          <w:lang w:eastAsia="ru-RU"/>
        </w:rPr>
        <w:drawing>
          <wp:inline distT="0" distB="0" distL="0" distR="0" wp14:anchorId="60ECA896" wp14:editId="720C6372">
            <wp:extent cx="5669280" cy="2926715"/>
            <wp:effectExtent l="0" t="0" r="0" b="4508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A2F2D73" w14:textId="7C82C4DA" w:rsidR="00F87E72" w:rsidRDefault="007C3B69" w:rsidP="007C3B69">
      <w:pPr>
        <w:pStyle w:val="a6"/>
        <w:rPr>
          <w:szCs w:val="28"/>
        </w:rPr>
      </w:pPr>
      <w:r>
        <w:t xml:space="preserve">Рис. </w:t>
      </w:r>
      <w:r>
        <w:fldChar w:fldCharType="begin"/>
      </w:r>
      <w:r>
        <w:instrText xml:space="preserve"> SEQ Рисунок \* ARABIC </w:instrText>
      </w:r>
      <w:r>
        <w:fldChar w:fldCharType="separate"/>
      </w:r>
      <w:r w:rsidR="00A3086E">
        <w:rPr>
          <w:noProof/>
        </w:rPr>
        <w:t>4</w:t>
      </w:r>
      <w:r>
        <w:fldChar w:fldCharType="end"/>
      </w:r>
      <w:r>
        <w:t>.</w:t>
      </w:r>
      <w:r w:rsidRPr="007C3B69">
        <w:t xml:space="preserve"> Обязательные критерии для контроля конкурентоспособности </w:t>
      </w:r>
      <w:r>
        <w:t>стратегии позиционирования</w:t>
      </w:r>
    </w:p>
    <w:p w14:paraId="2D03359D" w14:textId="77777777" w:rsidR="00AB7310" w:rsidRPr="00AB7310" w:rsidRDefault="00AB7310" w:rsidP="00AB7310"/>
    <w:p w14:paraId="0EEF7344" w14:textId="77777777" w:rsidR="009F2A2E" w:rsidRDefault="009F2A2E" w:rsidP="009F2A2E">
      <w:r>
        <w:t>Раскроим их</w:t>
      </w:r>
      <w:r w:rsidR="00627360">
        <w:t xml:space="preserve"> </w:t>
      </w:r>
      <w:r w:rsidR="00627360" w:rsidRPr="00DE4FE4">
        <w:t>[4]</w:t>
      </w:r>
      <w:r>
        <w:t>.</w:t>
      </w:r>
    </w:p>
    <w:p w14:paraId="1325AD0E" w14:textId="77777777" w:rsidR="009F2A2E" w:rsidRDefault="009F2A2E" w:rsidP="009F2A2E">
      <w:r>
        <w:t>Во</w:t>
      </w:r>
      <w:r w:rsidR="0012766B">
        <w:t>-</w:t>
      </w:r>
      <w:r>
        <w:t xml:space="preserve">первых, позиционирование должно отражать желаемую, а не фактическую позицию бренда на рынке. Желаемая позиция на рынке </w:t>
      </w:r>
      <w:r w:rsidR="00627360" w:rsidRPr="00627360">
        <w:t>–</w:t>
      </w:r>
      <w:r>
        <w:t xml:space="preserve"> положение, которое </w:t>
      </w:r>
      <w:r w:rsidR="00627360">
        <w:t>обеспечит</w:t>
      </w:r>
      <w:r>
        <w:t xml:space="preserve"> </w:t>
      </w:r>
      <w:r w:rsidR="00627360">
        <w:t xml:space="preserve">максимальную выручку и оптимальное соотношение прибыли и расходов </w:t>
      </w:r>
      <w:r>
        <w:t>в условиях существующей конкуренции.</w:t>
      </w:r>
    </w:p>
    <w:p w14:paraId="276CB227" w14:textId="77777777" w:rsidR="00627360" w:rsidRDefault="009F2A2E" w:rsidP="00627360">
      <w:r>
        <w:t>Во</w:t>
      </w:r>
      <w:r w:rsidR="0012766B">
        <w:t>-</w:t>
      </w:r>
      <w:r>
        <w:t xml:space="preserve">вторых, </w:t>
      </w:r>
      <w:r w:rsidR="00627360">
        <w:t xml:space="preserve">разработка собственного позиционирования должна </w:t>
      </w:r>
      <w:r w:rsidR="0012766B">
        <w:t>строиться</w:t>
      </w:r>
      <w:r w:rsidR="00627360">
        <w:t xml:space="preserve"> с учетом представления ЦА о других игроках рынка, чтобы сформулировать в результате более выгодное предложение от лица компании, отличное от конкурентов</w:t>
      </w:r>
      <w:r w:rsidR="005D2E71">
        <w:t>,</w:t>
      </w:r>
      <w:r w:rsidR="00627360">
        <w:t xml:space="preserve"> и которое точно дифференцирует собственный продукт.</w:t>
      </w:r>
    </w:p>
    <w:p w14:paraId="0FFB4143" w14:textId="77777777" w:rsidR="009F2A2E" w:rsidRDefault="009F2A2E" w:rsidP="009F2A2E">
      <w:r>
        <w:t>В</w:t>
      </w:r>
      <w:r w:rsidR="0012766B">
        <w:t>-</w:t>
      </w:r>
      <w:r>
        <w:t>третьих, позиционирование продукции</w:t>
      </w:r>
      <w:r w:rsidR="005D2E71">
        <w:t xml:space="preserve"> должно </w:t>
      </w:r>
      <w:r w:rsidR="0012766B">
        <w:t>строиться</w:t>
      </w:r>
      <w:r w:rsidR="005D2E71">
        <w:t xml:space="preserve"> на важных потребителю свойствах и умножать ценность товара или компании. </w:t>
      </w:r>
      <w:r>
        <w:t>В противном случае, даже донесенное позиционирование товара не при</w:t>
      </w:r>
      <w:r w:rsidR="005D2E71">
        <w:t>несет ожидаемого уровня продаж, поскольку п</w:t>
      </w:r>
      <w:r>
        <w:t xml:space="preserve">отребитель будет знать о продукте то, что </w:t>
      </w:r>
      <w:r>
        <w:lastRenderedPageBreak/>
        <w:t>хочет компания, но не будет совершать выбор в пользу товара компании</w:t>
      </w:r>
      <w:r w:rsidR="005D2E71">
        <w:t xml:space="preserve"> из</w:t>
      </w:r>
      <w:r w:rsidR="008F7DF6">
        <w:t>–</w:t>
      </w:r>
      <w:r w:rsidR="005D2E71">
        <w:t>за противоречия собственным интересам</w:t>
      </w:r>
      <w:r>
        <w:t>.</w:t>
      </w:r>
    </w:p>
    <w:p w14:paraId="35035892" w14:textId="77777777" w:rsidR="009F2A2E" w:rsidRDefault="009F2A2E" w:rsidP="009F2A2E">
      <w:r>
        <w:t>В</w:t>
      </w:r>
      <w:r w:rsidR="0012766B">
        <w:t>-</w:t>
      </w:r>
      <w:r>
        <w:t xml:space="preserve">четвертых, позиционирование </w:t>
      </w:r>
      <w:r w:rsidR="005D2E71">
        <w:t>должно быть рассчитано на долгосрочную перспективу, поскольку это</w:t>
      </w:r>
      <w:r w:rsidR="005D2E71">
        <w:softHyphen/>
        <w:t xml:space="preserve"> длительный и сложный процесс. Характеристики </w:t>
      </w:r>
      <w:r>
        <w:t>товара, являющиеся основой по</w:t>
      </w:r>
      <w:r w:rsidR="005D2E71">
        <w:t xml:space="preserve">зиционирования, </w:t>
      </w:r>
      <w:r>
        <w:t xml:space="preserve">должны оставаться актуальными на протяжении </w:t>
      </w:r>
      <w:r w:rsidR="005D2E71">
        <w:t>2</w:t>
      </w:r>
      <w:r w:rsidR="0012766B">
        <w:t>-</w:t>
      </w:r>
      <w:r w:rsidR="005D2E71">
        <w:t>3</w:t>
      </w:r>
      <w:r>
        <w:t xml:space="preserve"> лет</w:t>
      </w:r>
      <w:r w:rsidR="005D2E71">
        <w:t>, что очень сложно в условиях бурного развития технологий и потребности общества в инновациях каждый сезон.</w:t>
      </w:r>
    </w:p>
    <w:p w14:paraId="5C69997A" w14:textId="77777777" w:rsidR="009F2A2E" w:rsidRDefault="009F2A2E" w:rsidP="009F2A2E">
      <w:r>
        <w:t>В</w:t>
      </w:r>
      <w:r w:rsidR="0012766B">
        <w:t>-</w:t>
      </w:r>
      <w:r>
        <w:t>пятых, позиционирование фирмы должно быть единым в каждом элемен</w:t>
      </w:r>
      <w:r w:rsidR="005D2E71">
        <w:t xml:space="preserve">те комплекса маркетинга товара, то есть одинаково </w:t>
      </w:r>
      <w:r>
        <w:t xml:space="preserve">отражаться в </w:t>
      </w:r>
      <w:r w:rsidR="005D2E71">
        <w:t>продвижении</w:t>
      </w:r>
      <w:r>
        <w:t xml:space="preserve">, в </w:t>
      </w:r>
      <w:r w:rsidR="005D2E71">
        <w:t>характеристиках</w:t>
      </w:r>
      <w:r>
        <w:t xml:space="preserve"> продукта, в</w:t>
      </w:r>
      <w:r w:rsidR="005D2E71">
        <w:t xml:space="preserve"> ценообразовании</w:t>
      </w:r>
      <w:r>
        <w:t xml:space="preserve"> и местах </w:t>
      </w:r>
      <w:r w:rsidR="005D2E71">
        <w:t>сбыта</w:t>
      </w:r>
      <w:r>
        <w:t>.</w:t>
      </w:r>
    </w:p>
    <w:p w14:paraId="5A31BF40" w14:textId="77777777" w:rsidR="006721BC" w:rsidRDefault="0012766B" w:rsidP="006721BC">
      <w:r>
        <w:t>И, в-шестых</w:t>
      </w:r>
      <w:r w:rsidR="009F2A2E">
        <w:t xml:space="preserve">, позиционирование продукта компании должно быть </w:t>
      </w:r>
      <w:r w:rsidR="005D2E71">
        <w:t xml:space="preserve">внятным, </w:t>
      </w:r>
      <w:r w:rsidR="009F2A2E">
        <w:t>однозначным и понятным для целевой аудитории.</w:t>
      </w:r>
    </w:p>
    <w:p w14:paraId="4182E399" w14:textId="77777777" w:rsidR="0054352F" w:rsidRDefault="00F562CE" w:rsidP="0054352F">
      <w:pPr>
        <w:rPr>
          <w:rFonts w:cs="Times New Roman"/>
        </w:rPr>
      </w:pPr>
      <w:r w:rsidRPr="002C5876">
        <w:rPr>
          <w:rFonts w:cs="Times New Roman"/>
        </w:rPr>
        <w:t>Таким образом,</w:t>
      </w:r>
      <w:r w:rsidR="00A77C85">
        <w:rPr>
          <w:rFonts w:cs="Times New Roman"/>
        </w:rPr>
        <w:t xml:space="preserve"> в</w:t>
      </w:r>
      <w:r w:rsidR="0054352F" w:rsidRPr="0054352F">
        <w:rPr>
          <w:rFonts w:cs="Times New Roman"/>
        </w:rPr>
        <w:t xml:space="preserve">ажность позиционирования для фирмы выражена в том, что она </w:t>
      </w:r>
      <w:r w:rsidR="0054352F">
        <w:rPr>
          <w:rFonts w:cs="Times New Roman"/>
        </w:rPr>
        <w:t xml:space="preserve">помогает объяснить потребителю: </w:t>
      </w:r>
      <w:r w:rsidR="0054352F" w:rsidRPr="0054352F">
        <w:rPr>
          <w:rFonts w:cs="Times New Roman"/>
        </w:rPr>
        <w:t>для к</w:t>
      </w:r>
      <w:r w:rsidR="0054352F">
        <w:rPr>
          <w:rFonts w:cs="Times New Roman"/>
        </w:rPr>
        <w:t>ого предназначен товар компании и какие потребности способен удовлетворить</w:t>
      </w:r>
      <w:r w:rsidR="0054352F" w:rsidRPr="0054352F">
        <w:rPr>
          <w:rFonts w:cs="Times New Roman"/>
        </w:rPr>
        <w:t xml:space="preserve">; </w:t>
      </w:r>
      <w:r w:rsidR="0054352F">
        <w:rPr>
          <w:rFonts w:cs="Times New Roman"/>
        </w:rPr>
        <w:t>в чем его отличие от себе подобных, при каких условиях потребитель может им воспользоваться и каковы его выгоды</w:t>
      </w:r>
      <w:r w:rsidR="00A77C85">
        <w:rPr>
          <w:rFonts w:cs="Times New Roman"/>
        </w:rPr>
        <w:t xml:space="preserve">. </w:t>
      </w:r>
      <w:r w:rsidR="00A77C85" w:rsidRPr="00A77C85">
        <w:rPr>
          <w:rFonts w:cs="Times New Roman"/>
        </w:rPr>
        <w:t>Без позиционирования товар компании не будет иметь</w:t>
      </w:r>
      <w:r w:rsidR="00A77C85">
        <w:rPr>
          <w:rFonts w:cs="Times New Roman"/>
        </w:rPr>
        <w:t xml:space="preserve"> сформулированных</w:t>
      </w:r>
      <w:r w:rsidR="00A77C85" w:rsidRPr="00A77C85">
        <w:rPr>
          <w:rFonts w:cs="Times New Roman"/>
        </w:rPr>
        <w:t xml:space="preserve"> отличительных свойств, и потребитель идентифицирует его как «один из», отложив его в темные уголки своей памяти или просто не обратит внимание. Сегодня потребитель не обязан запоминать наш товар, в своем выборе он движется по пути наименьшего сопротивления и обращает внимание только на яркие, четкие, однозначные заявления, </w:t>
      </w:r>
      <w:r w:rsidR="00A77C85">
        <w:rPr>
          <w:rFonts w:cs="Times New Roman"/>
        </w:rPr>
        <w:t>поскольку они</w:t>
      </w:r>
      <w:r w:rsidR="00A77C85" w:rsidRPr="00A77C85">
        <w:rPr>
          <w:rFonts w:cs="Times New Roman"/>
        </w:rPr>
        <w:t xml:space="preserve"> за несколько секунд помогают определить характеристики продукта</w:t>
      </w:r>
      <w:r w:rsidR="00A77C85">
        <w:rPr>
          <w:rFonts w:cs="Times New Roman"/>
        </w:rPr>
        <w:t xml:space="preserve">. </w:t>
      </w:r>
    </w:p>
    <w:p w14:paraId="55624D42" w14:textId="77777777" w:rsidR="00D75563" w:rsidRPr="0054352F" w:rsidRDefault="00D75563" w:rsidP="0054352F">
      <w:pPr>
        <w:rPr>
          <w:rFonts w:cs="Times New Roman"/>
        </w:rPr>
      </w:pPr>
    </w:p>
    <w:p w14:paraId="373AAD4D" w14:textId="77777777" w:rsidR="0049217B" w:rsidRPr="00A5687B" w:rsidRDefault="00DD1E0A" w:rsidP="00616CEF">
      <w:pPr>
        <w:pStyle w:val="2"/>
        <w:rPr>
          <w:rFonts w:cs="Times New Roman"/>
        </w:rPr>
      </w:pPr>
      <w:bookmarkStart w:id="13" w:name="_Toc500979285"/>
      <w:bookmarkStart w:id="14" w:name="_Toc528871690"/>
      <w:r w:rsidRPr="002C5876">
        <w:rPr>
          <w:rFonts w:cs="Times New Roman"/>
        </w:rPr>
        <w:t xml:space="preserve">2.2 </w:t>
      </w:r>
      <w:bookmarkEnd w:id="13"/>
      <w:r w:rsidR="00D31D26" w:rsidRPr="00D31D26">
        <w:rPr>
          <w:rFonts w:cs="Times New Roman"/>
        </w:rPr>
        <w:t>Современные методы позиционирован</w:t>
      </w:r>
      <w:r w:rsidR="00D31D26">
        <w:rPr>
          <w:rFonts w:cs="Times New Roman"/>
        </w:rPr>
        <w:t xml:space="preserve">ия торговой компании на рынке </w:t>
      </w:r>
      <w:r w:rsidR="000079DD">
        <w:rPr>
          <w:rFonts w:cs="Times New Roman"/>
          <w:lang w:val="en-US"/>
        </w:rPr>
        <w:t>B</w:t>
      </w:r>
      <w:r w:rsidR="000079DD" w:rsidRPr="000079DD">
        <w:rPr>
          <w:rFonts w:cs="Times New Roman"/>
        </w:rPr>
        <w:t>2</w:t>
      </w:r>
      <w:r w:rsidR="000079DD">
        <w:rPr>
          <w:rFonts w:cs="Times New Roman"/>
          <w:lang w:val="en-US"/>
        </w:rPr>
        <w:t>C</w:t>
      </w:r>
      <w:bookmarkEnd w:id="14"/>
    </w:p>
    <w:p w14:paraId="61173205" w14:textId="77777777" w:rsidR="00821C24" w:rsidRDefault="00821C24" w:rsidP="0049217B"/>
    <w:p w14:paraId="51E6DBDB" w14:textId="77777777" w:rsidR="0049217B" w:rsidRPr="0049217B" w:rsidRDefault="0049217B" w:rsidP="0049217B">
      <w:r w:rsidRPr="0049217B">
        <w:t>Для выявления ниши позиционирования новой марки необходимо рассмотреть существующий в сознании представителей целевой группы образ ка</w:t>
      </w:r>
      <w:r w:rsidRPr="0049217B">
        <w:lastRenderedPageBreak/>
        <w:t>тегории в целом и выявить дифференцирующие аспекты образа нового продуктового предложения на всех возможных уровнях позиционирования в рамках технологии 5</w:t>
      </w:r>
      <w:r w:rsidRPr="0049217B">
        <w:rPr>
          <w:lang w:val="en-US"/>
        </w:rPr>
        <w:t>LP</w:t>
      </w:r>
      <w:r w:rsidRPr="0049217B">
        <w:t xml:space="preserve">. Она разработана специалистами исследовательской компании </w:t>
      </w:r>
      <w:r w:rsidR="005D2E71">
        <w:t>«</w:t>
      </w:r>
      <w:r w:rsidRPr="0049217B">
        <w:rPr>
          <w:lang w:val="en-US"/>
        </w:rPr>
        <w:t>COMCON</w:t>
      </w:r>
      <w:r w:rsidR="007258CF">
        <w:t>-</w:t>
      </w:r>
      <w:proofErr w:type="spellStart"/>
      <w:r w:rsidRPr="0049217B">
        <w:rPr>
          <w:lang w:val="en-US"/>
        </w:rPr>
        <w:t>SPb</w:t>
      </w:r>
      <w:proofErr w:type="spellEnd"/>
      <w:r w:rsidR="005D2E71">
        <w:t>»</w:t>
      </w:r>
      <w:r w:rsidRPr="0049217B">
        <w:t xml:space="preserve"> Е. Громовой и М. Герасимовой на основе богатого эмпирического</w:t>
      </w:r>
      <w:r w:rsidR="005D2E71">
        <w:t xml:space="preserve"> материала и активно применяется</w:t>
      </w:r>
      <w:r w:rsidR="005D2E71" w:rsidRPr="005D2E71">
        <w:t xml:space="preserve"> </w:t>
      </w:r>
      <w:r w:rsidR="005D2E71" w:rsidRPr="0049217B">
        <w:t>в</w:t>
      </w:r>
      <w:r w:rsidR="005D2E71">
        <w:t>едущими рекламными агентствами</w:t>
      </w:r>
      <w:r w:rsidRPr="0049217B">
        <w:t xml:space="preserve"> при создании </w:t>
      </w:r>
      <w:r w:rsidR="005D2E71">
        <w:t xml:space="preserve">собственных </w:t>
      </w:r>
      <w:r w:rsidRPr="0049217B">
        <w:t>концепций</w:t>
      </w:r>
      <w:r>
        <w:t>.</w:t>
      </w:r>
    </w:p>
    <w:p w14:paraId="208D4BEF" w14:textId="77777777" w:rsidR="005D2E71" w:rsidRDefault="0049217B" w:rsidP="00E7052A">
      <w:r w:rsidRPr="0049217B">
        <w:t>Технология предполагает прохождение пяти уровней позиционирования бренда.</w:t>
      </w:r>
      <w:r w:rsidR="005D2E71" w:rsidRPr="005D2E71">
        <w:t xml:space="preserve"> </w:t>
      </w:r>
      <w:r w:rsidR="005D2E71">
        <w:t>[5</w:t>
      </w:r>
      <w:r w:rsidR="005D2E71" w:rsidRPr="00E340CD">
        <w:t>]</w:t>
      </w:r>
    </w:p>
    <w:p w14:paraId="67A6CE76" w14:textId="77777777" w:rsidR="0049217B" w:rsidRDefault="005D2E71" w:rsidP="006F6B31">
      <w:pPr>
        <w:pStyle w:val="a3"/>
        <w:numPr>
          <w:ilvl w:val="0"/>
          <w:numId w:val="15"/>
        </w:numPr>
        <w:ind w:left="0" w:firstLine="709"/>
      </w:pPr>
      <w:r w:rsidRPr="0049217B">
        <w:t>Атрибутивный</w:t>
      </w:r>
      <w:r w:rsidR="00E7052A">
        <w:t xml:space="preserve"> –</w:t>
      </w:r>
      <w:r w:rsidRPr="0049217B">
        <w:t xml:space="preserve"> </w:t>
      </w:r>
      <w:r w:rsidR="00E7052A">
        <w:t>для кого предназначен продукт</w:t>
      </w:r>
      <w:r w:rsidR="0049217B" w:rsidRPr="0049217B">
        <w:t>.</w:t>
      </w:r>
    </w:p>
    <w:p w14:paraId="054B7F61" w14:textId="77777777" w:rsidR="0049217B" w:rsidRDefault="005D2E71" w:rsidP="006F6B31">
      <w:pPr>
        <w:pStyle w:val="a3"/>
        <w:numPr>
          <w:ilvl w:val="0"/>
          <w:numId w:val="15"/>
        </w:numPr>
        <w:ind w:left="0" w:firstLine="709"/>
      </w:pPr>
      <w:r w:rsidRPr="0049217B">
        <w:t xml:space="preserve">Рациональный </w:t>
      </w:r>
      <w:r w:rsidR="00E7052A">
        <w:t>–</w:t>
      </w:r>
      <w:r w:rsidR="00E7052A" w:rsidRPr="0049217B">
        <w:t xml:space="preserve"> </w:t>
      </w:r>
      <w:r w:rsidR="0049217B" w:rsidRPr="0049217B">
        <w:t>что это за продукт, его преимущества, уникальные особенности: в</w:t>
      </w:r>
      <w:r w:rsidR="00E7052A">
        <w:t>кус, состав, технологии и т. п.</w:t>
      </w:r>
    </w:p>
    <w:p w14:paraId="3C625F0A" w14:textId="77777777" w:rsidR="0049217B" w:rsidRDefault="005D2E71" w:rsidP="006F6B31">
      <w:pPr>
        <w:pStyle w:val="a3"/>
        <w:numPr>
          <w:ilvl w:val="0"/>
          <w:numId w:val="15"/>
        </w:numPr>
        <w:ind w:left="0" w:firstLine="709"/>
      </w:pPr>
      <w:r w:rsidRPr="0049217B">
        <w:t xml:space="preserve">Функциональный </w:t>
      </w:r>
      <w:r w:rsidR="00BE509D">
        <w:t>–</w:t>
      </w:r>
      <w:r w:rsidR="00BE509D" w:rsidRPr="0049217B">
        <w:t xml:space="preserve"> </w:t>
      </w:r>
      <w:r w:rsidR="00BE509D">
        <w:t>как</w:t>
      </w:r>
      <w:r w:rsidR="0049217B" w:rsidRPr="0049217B">
        <w:t xml:space="preserve"> использовать это</w:t>
      </w:r>
      <w:r w:rsidR="00E7052A">
        <w:t>т продукт, ситуации потребления</w:t>
      </w:r>
      <w:r w:rsidR="0049217B" w:rsidRPr="0049217B">
        <w:t>.</w:t>
      </w:r>
    </w:p>
    <w:p w14:paraId="24E4E251" w14:textId="77777777" w:rsidR="0049217B" w:rsidRDefault="005D2E71" w:rsidP="006F6B31">
      <w:pPr>
        <w:pStyle w:val="a3"/>
        <w:numPr>
          <w:ilvl w:val="0"/>
          <w:numId w:val="15"/>
        </w:numPr>
        <w:ind w:left="0" w:firstLine="709"/>
      </w:pPr>
      <w:r w:rsidRPr="0049217B">
        <w:t xml:space="preserve">Эмоциональный </w:t>
      </w:r>
      <w:r w:rsidR="00BE509D">
        <w:t>–</w:t>
      </w:r>
      <w:r w:rsidR="00BE509D" w:rsidRPr="0049217B">
        <w:t xml:space="preserve"> </w:t>
      </w:r>
      <w:r w:rsidR="00BE509D">
        <w:t>почему</w:t>
      </w:r>
      <w:r w:rsidR="0049217B" w:rsidRPr="0049217B">
        <w:t xml:space="preserve"> потребители хотят получить этот </w:t>
      </w:r>
      <w:r w:rsidR="00E7052A">
        <w:t>продукт, создаваемое настроение</w:t>
      </w:r>
      <w:r w:rsidR="0049217B" w:rsidRPr="0049217B">
        <w:t>.</w:t>
      </w:r>
    </w:p>
    <w:p w14:paraId="7BCB158A" w14:textId="77777777" w:rsidR="0049217B" w:rsidRDefault="005D2E71" w:rsidP="006F6B31">
      <w:pPr>
        <w:pStyle w:val="a3"/>
        <w:numPr>
          <w:ilvl w:val="0"/>
          <w:numId w:val="15"/>
        </w:numPr>
        <w:ind w:left="0" w:firstLine="709"/>
      </w:pPr>
      <w:r w:rsidRPr="0049217B">
        <w:t xml:space="preserve">Ценностный </w:t>
      </w:r>
      <w:r w:rsidR="00E7052A">
        <w:t>–</w:t>
      </w:r>
      <w:r w:rsidR="00E7052A" w:rsidRPr="0049217B">
        <w:t xml:space="preserve"> </w:t>
      </w:r>
      <w:r w:rsidR="0049217B" w:rsidRPr="0049217B">
        <w:t>зачем он необходим, ценности потребителя в зависимости от того психотипа, к которому он относится, воплощаемые с помощью продукта.</w:t>
      </w:r>
    </w:p>
    <w:p w14:paraId="3906405A" w14:textId="77777777" w:rsidR="0049217B" w:rsidRPr="00E340CD" w:rsidRDefault="0049217B" w:rsidP="005B01BE">
      <w:r w:rsidRPr="0049217B">
        <w:t>Такого рода данные позволяют проанализировать и сравнить существующий в сознании представителей целевой группы образ изучаемой категории продукта и нового предложения на всех пяти уровнях, если рассматривать восприятие позиционирования этих продуктов представителями целевой группы.</w:t>
      </w:r>
    </w:p>
    <w:p w14:paraId="3FDF81DB" w14:textId="77777777" w:rsidR="005B01BE" w:rsidRDefault="005B01BE" w:rsidP="005B01BE">
      <w:r>
        <w:t xml:space="preserve">Устоявшимися методами </w:t>
      </w:r>
      <w:r w:rsidR="004674C0">
        <w:t>позиционирования</w:t>
      </w:r>
      <w:r>
        <w:t xml:space="preserve"> считаются </w:t>
      </w:r>
      <w:r w:rsidR="004674C0">
        <w:t>методики определение</w:t>
      </w:r>
      <w:r>
        <w:t xml:space="preserve"> точек дифференциации (= точ</w:t>
      </w:r>
      <w:r w:rsidR="004674C0">
        <w:t>ки позиционирования) и построения карт восприятия.</w:t>
      </w:r>
    </w:p>
    <w:p w14:paraId="7C857B22" w14:textId="77777777" w:rsidR="005B01BE" w:rsidRPr="00E7052A" w:rsidRDefault="005B01BE" w:rsidP="006F6B31">
      <w:pPr>
        <w:pStyle w:val="a3"/>
        <w:numPr>
          <w:ilvl w:val="0"/>
          <w:numId w:val="9"/>
        </w:numPr>
        <w:ind w:left="0" w:firstLine="567"/>
        <w:rPr>
          <w:u w:val="single"/>
        </w:rPr>
      </w:pPr>
      <w:r w:rsidRPr="00E7052A">
        <w:rPr>
          <w:u w:val="single"/>
        </w:rPr>
        <w:t>Точки дифференциации</w:t>
      </w:r>
      <w:r w:rsidR="00E7052A" w:rsidRPr="00E7052A">
        <w:rPr>
          <w:u w:val="single"/>
        </w:rPr>
        <w:t>.</w:t>
      </w:r>
    </w:p>
    <w:p w14:paraId="27D1B99E" w14:textId="77777777" w:rsidR="005B01BE" w:rsidRDefault="005B01BE" w:rsidP="00E7052A">
      <w:r>
        <w:t xml:space="preserve">Когда вы входите на пустой рынок, все выглядит просто: </w:t>
      </w:r>
      <w:r w:rsidR="004674C0">
        <w:t>можно сказать,</w:t>
      </w:r>
      <w:r>
        <w:t xml:space="preserve"> «мы первые, мы лучшие, мы самые, мы единственные». </w:t>
      </w:r>
      <w:r w:rsidR="00E7052A">
        <w:t>Зрелые рынки характеризуются низкими темпами прироста, но большой емкостью. Подобные рынки прибыльны, а потому обладают высоко</w:t>
      </w:r>
      <w:r w:rsidR="00BE509D">
        <w:t>-</w:t>
      </w:r>
      <w:r w:rsidR="00E7052A">
        <w:t xml:space="preserve">конкурентной средой. </w:t>
      </w:r>
      <w:r>
        <w:t xml:space="preserve">На таких </w:t>
      </w:r>
      <w:r>
        <w:lastRenderedPageBreak/>
        <w:t xml:space="preserve">рынках существуют компании, которые уже говорят «мы первые и лучшие»; в таких отраслях обычно заняты все рыночные ниши и требуется приложить немало усилий, чтобы найти конкурентоспособное позиционирование для нового продукта. </w:t>
      </w:r>
    </w:p>
    <w:p w14:paraId="33CABC63" w14:textId="77777777" w:rsidR="005B01BE" w:rsidRDefault="005B01BE" w:rsidP="004674C0">
      <w:r>
        <w:t>Точки дифференциации (= точки позиционирования)</w:t>
      </w:r>
      <w:r w:rsidR="00E7052A">
        <w:t xml:space="preserve"> помогают взглянуть на рынок с разных ракурсов и</w:t>
      </w:r>
      <w:r w:rsidR="00DF5BA8">
        <w:t xml:space="preserve"> найти свободные ниши с помощью следующих действий.</w:t>
      </w:r>
    </w:p>
    <w:p w14:paraId="03AA0194" w14:textId="77777777" w:rsidR="005B01BE" w:rsidRPr="00DF5BA8" w:rsidRDefault="005B01BE" w:rsidP="005B01BE">
      <w:pPr>
        <w:rPr>
          <w:i/>
        </w:rPr>
      </w:pPr>
      <w:r w:rsidRPr="00DF5BA8">
        <w:rPr>
          <w:i/>
        </w:rPr>
        <w:t xml:space="preserve">№1: Новая </w:t>
      </w:r>
      <w:proofErr w:type="spellStart"/>
      <w:r w:rsidRPr="00DF5BA8">
        <w:rPr>
          <w:i/>
        </w:rPr>
        <w:t>суб</w:t>
      </w:r>
      <w:proofErr w:type="spellEnd"/>
      <w:r w:rsidR="008F7DF6">
        <w:rPr>
          <w:i/>
        </w:rPr>
        <w:t>–</w:t>
      </w:r>
      <w:r w:rsidRPr="00DF5BA8">
        <w:rPr>
          <w:i/>
        </w:rPr>
        <w:t>категория</w:t>
      </w:r>
    </w:p>
    <w:p w14:paraId="2C0B358D" w14:textId="77777777" w:rsidR="00B13486" w:rsidRDefault="005B01BE" w:rsidP="00DE4FE4">
      <w:r>
        <w:t xml:space="preserve">Первая возможная точка дифференциации заключается в создании новой </w:t>
      </w:r>
      <w:proofErr w:type="spellStart"/>
      <w:r>
        <w:t>суб</w:t>
      </w:r>
      <w:proofErr w:type="spellEnd"/>
      <w:r w:rsidR="008F7DF6">
        <w:t>–</w:t>
      </w:r>
      <w:r>
        <w:t xml:space="preserve">категории на рынке, которая будет представлена только вашим товаром. </w:t>
      </w:r>
      <w:r w:rsidR="00DE4FE4">
        <w:t xml:space="preserve">В таком случае конкурентов не остается, поскольку </w:t>
      </w:r>
      <w:proofErr w:type="spellStart"/>
      <w:r w:rsidR="00DE4FE4">
        <w:t>суб</w:t>
      </w:r>
      <w:proofErr w:type="spellEnd"/>
      <w:r w:rsidR="00BE509D">
        <w:t>-</w:t>
      </w:r>
      <w:r w:rsidR="00DE4FE4">
        <w:t>категория является очень узкоспециализированный. Для ее выявления анализируются текущие недостатки в решении главной потребности покупателя и формулируются абсолютно новые свойства товара или улучшения, которые позволят выделит наш продукт в иную рыночную категорию. Далее каждое такое улучшение оценивается исходя из привлекательности для ЦА</w:t>
      </w:r>
      <w:r>
        <w:t>.</w:t>
      </w:r>
      <w:r w:rsidR="00DE4FE4">
        <w:t xml:space="preserve"> И е</w:t>
      </w:r>
      <w:r>
        <w:t xml:space="preserve">сли концепция </w:t>
      </w:r>
      <w:r w:rsidR="00DE4FE4">
        <w:t>в теории</w:t>
      </w:r>
      <w:r>
        <w:t xml:space="preserve"> может быть привлекательной </w:t>
      </w:r>
      <w:r w:rsidR="00DE4FE4">
        <w:t>–</w:t>
      </w:r>
      <w:r>
        <w:t xml:space="preserve"> это возможная точка дифференциации.</w:t>
      </w:r>
    </w:p>
    <w:p w14:paraId="45123132" w14:textId="0E26665C" w:rsidR="00D75563" w:rsidRPr="00D75563" w:rsidRDefault="00DF6F32" w:rsidP="00D75563">
      <w:pPr>
        <w:pStyle w:val="a6"/>
        <w:keepNext/>
        <w:jc w:val="right"/>
        <w:rPr>
          <w:i/>
        </w:rPr>
      </w:pPr>
      <w:r w:rsidRPr="00D75563">
        <w:rPr>
          <w:i/>
        </w:rPr>
        <w:t xml:space="preserve">Таблица </w:t>
      </w:r>
      <w:r w:rsidR="002A3A44" w:rsidRPr="00D75563">
        <w:rPr>
          <w:i/>
          <w:noProof/>
        </w:rPr>
        <w:fldChar w:fldCharType="begin"/>
      </w:r>
      <w:r w:rsidR="002A3A44" w:rsidRPr="00D75563">
        <w:rPr>
          <w:i/>
          <w:noProof/>
        </w:rPr>
        <w:instrText xml:space="preserve"> SEQ Таблица \* ARABIC </w:instrText>
      </w:r>
      <w:r w:rsidR="002A3A44" w:rsidRPr="00D75563">
        <w:rPr>
          <w:i/>
          <w:noProof/>
        </w:rPr>
        <w:fldChar w:fldCharType="separate"/>
      </w:r>
      <w:r w:rsidR="00A3086E">
        <w:rPr>
          <w:i/>
          <w:noProof/>
        </w:rPr>
        <w:t>8</w:t>
      </w:r>
      <w:r w:rsidR="002A3A44" w:rsidRPr="00D75563">
        <w:rPr>
          <w:i/>
          <w:noProof/>
        </w:rPr>
        <w:fldChar w:fldCharType="end"/>
      </w:r>
      <w:r w:rsidRPr="00D75563">
        <w:rPr>
          <w:i/>
        </w:rPr>
        <w:t xml:space="preserve"> </w:t>
      </w:r>
    </w:p>
    <w:p w14:paraId="65F6363C" w14:textId="77777777" w:rsidR="00DF6F32" w:rsidRDefault="00DF6F32" w:rsidP="00D75563">
      <w:pPr>
        <w:pStyle w:val="a6"/>
        <w:keepNext/>
      </w:pPr>
      <w:r w:rsidRPr="00EB7ABF">
        <w:t xml:space="preserve">Вариант создания новой </w:t>
      </w:r>
      <w:proofErr w:type="spellStart"/>
      <w:r w:rsidRPr="00EB7ABF">
        <w:t>субкатегории</w:t>
      </w:r>
      <w:proofErr w:type="spellEnd"/>
      <w:r w:rsidRPr="00EB7ABF">
        <w:t xml:space="preserve"> на рынке</w:t>
      </w:r>
    </w:p>
    <w:tbl>
      <w:tblPr>
        <w:tblStyle w:val="a5"/>
        <w:tblW w:w="0" w:type="auto"/>
        <w:tblLook w:val="04A0" w:firstRow="1" w:lastRow="0" w:firstColumn="1" w:lastColumn="0" w:noHBand="0" w:noVBand="1"/>
      </w:tblPr>
      <w:tblGrid>
        <w:gridCol w:w="2331"/>
        <w:gridCol w:w="2337"/>
        <w:gridCol w:w="2335"/>
        <w:gridCol w:w="2342"/>
      </w:tblGrid>
      <w:tr w:rsidR="00DE4FE4" w14:paraId="78F70F69" w14:textId="77777777" w:rsidTr="00DE4FE4">
        <w:tc>
          <w:tcPr>
            <w:tcW w:w="2478" w:type="dxa"/>
          </w:tcPr>
          <w:p w14:paraId="318B8B4B" w14:textId="77777777" w:rsidR="00DE4FE4" w:rsidRPr="00DE4FE4" w:rsidRDefault="00DE4FE4" w:rsidP="00DE4FE4">
            <w:pPr>
              <w:spacing w:line="240" w:lineRule="auto"/>
              <w:ind w:firstLine="0"/>
              <w:jc w:val="center"/>
              <w:rPr>
                <w:b/>
                <w:sz w:val="24"/>
                <w:szCs w:val="24"/>
              </w:rPr>
            </w:pPr>
            <w:r w:rsidRPr="00DE4FE4">
              <w:rPr>
                <w:b/>
                <w:sz w:val="24"/>
                <w:szCs w:val="24"/>
              </w:rPr>
              <w:t>Варианты улучшения товарной категории</w:t>
            </w:r>
          </w:p>
        </w:tc>
        <w:tc>
          <w:tcPr>
            <w:tcW w:w="2478" w:type="dxa"/>
          </w:tcPr>
          <w:p w14:paraId="516B7A83" w14:textId="77777777" w:rsidR="00DE4FE4" w:rsidRPr="00DE4FE4" w:rsidRDefault="00DE4FE4" w:rsidP="00DE4FE4">
            <w:pPr>
              <w:spacing w:line="240" w:lineRule="auto"/>
              <w:ind w:firstLine="0"/>
              <w:jc w:val="center"/>
              <w:rPr>
                <w:b/>
                <w:sz w:val="24"/>
                <w:szCs w:val="24"/>
              </w:rPr>
            </w:pPr>
            <w:r w:rsidRPr="00DE4FE4">
              <w:rPr>
                <w:b/>
                <w:sz w:val="24"/>
                <w:szCs w:val="24"/>
              </w:rPr>
              <w:t xml:space="preserve">Как это может </w:t>
            </w:r>
            <w:r w:rsidR="00BE509D" w:rsidRPr="00DE4FE4">
              <w:rPr>
                <w:b/>
                <w:sz w:val="24"/>
                <w:szCs w:val="24"/>
              </w:rPr>
              <w:t>звучать? В</w:t>
            </w:r>
            <w:r w:rsidRPr="00DE4FE4">
              <w:rPr>
                <w:b/>
                <w:sz w:val="24"/>
                <w:szCs w:val="24"/>
              </w:rPr>
              <w:t>1</w:t>
            </w:r>
          </w:p>
        </w:tc>
        <w:tc>
          <w:tcPr>
            <w:tcW w:w="2478" w:type="dxa"/>
          </w:tcPr>
          <w:p w14:paraId="2347CB42" w14:textId="77777777" w:rsidR="00DE4FE4" w:rsidRPr="00DE4FE4" w:rsidRDefault="00DE4FE4" w:rsidP="00DE4FE4">
            <w:pPr>
              <w:spacing w:line="240" w:lineRule="auto"/>
              <w:ind w:firstLine="0"/>
              <w:jc w:val="center"/>
              <w:rPr>
                <w:b/>
                <w:sz w:val="24"/>
                <w:szCs w:val="24"/>
              </w:rPr>
            </w:pPr>
            <w:r w:rsidRPr="00DE4FE4">
              <w:rPr>
                <w:b/>
                <w:sz w:val="24"/>
                <w:szCs w:val="24"/>
              </w:rPr>
              <w:t>Как это может звучать?</w:t>
            </w:r>
            <w:r w:rsidR="00BE509D">
              <w:rPr>
                <w:b/>
                <w:sz w:val="24"/>
                <w:szCs w:val="24"/>
              </w:rPr>
              <w:t xml:space="preserve"> </w:t>
            </w:r>
            <w:r w:rsidRPr="00DE4FE4">
              <w:rPr>
                <w:b/>
                <w:sz w:val="24"/>
                <w:szCs w:val="24"/>
              </w:rPr>
              <w:t>В2</w:t>
            </w:r>
          </w:p>
        </w:tc>
        <w:tc>
          <w:tcPr>
            <w:tcW w:w="2478" w:type="dxa"/>
          </w:tcPr>
          <w:p w14:paraId="144D6A63" w14:textId="77777777" w:rsidR="00DE4FE4" w:rsidRPr="00DE4FE4" w:rsidRDefault="00523D74" w:rsidP="00DE4FE4">
            <w:pPr>
              <w:spacing w:line="240" w:lineRule="auto"/>
              <w:ind w:firstLine="0"/>
              <w:jc w:val="center"/>
              <w:rPr>
                <w:b/>
                <w:sz w:val="24"/>
                <w:szCs w:val="24"/>
              </w:rPr>
            </w:pPr>
            <w:r>
              <w:rPr>
                <w:b/>
                <w:sz w:val="24"/>
                <w:szCs w:val="24"/>
              </w:rPr>
              <w:t>Может ли являться точкой диф</w:t>
            </w:r>
            <w:r w:rsidR="00DE4FE4" w:rsidRPr="00DE4FE4">
              <w:rPr>
                <w:b/>
                <w:sz w:val="24"/>
                <w:szCs w:val="24"/>
              </w:rPr>
              <w:t>ференциации?</w:t>
            </w:r>
          </w:p>
        </w:tc>
      </w:tr>
      <w:tr w:rsidR="00DE4FE4" w14:paraId="3EBEB2DD" w14:textId="77777777" w:rsidTr="00DE4FE4">
        <w:tc>
          <w:tcPr>
            <w:tcW w:w="2478" w:type="dxa"/>
          </w:tcPr>
          <w:p w14:paraId="391718DE" w14:textId="77777777" w:rsidR="00DE4FE4" w:rsidRPr="00DE4FE4" w:rsidRDefault="00DE4FE4" w:rsidP="00DE4FE4">
            <w:pPr>
              <w:spacing w:line="240" w:lineRule="auto"/>
              <w:ind w:firstLine="0"/>
              <w:jc w:val="center"/>
              <w:rPr>
                <w:sz w:val="24"/>
                <w:szCs w:val="24"/>
              </w:rPr>
            </w:pPr>
            <w:r w:rsidRPr="00DE4FE4">
              <w:rPr>
                <w:sz w:val="24"/>
                <w:szCs w:val="24"/>
              </w:rPr>
              <w:t>Улучшение 1</w:t>
            </w:r>
          </w:p>
        </w:tc>
        <w:tc>
          <w:tcPr>
            <w:tcW w:w="2478" w:type="dxa"/>
          </w:tcPr>
          <w:p w14:paraId="4621E1E0" w14:textId="77777777" w:rsidR="00DE4FE4" w:rsidRPr="00DE4FE4" w:rsidRDefault="00DE4FE4" w:rsidP="00DE4FE4">
            <w:pPr>
              <w:spacing w:line="240" w:lineRule="auto"/>
              <w:ind w:firstLine="0"/>
              <w:jc w:val="center"/>
              <w:rPr>
                <w:sz w:val="24"/>
                <w:szCs w:val="24"/>
              </w:rPr>
            </w:pPr>
            <w:r w:rsidRPr="00DE4FE4">
              <w:rPr>
                <w:sz w:val="24"/>
                <w:szCs w:val="24"/>
              </w:rPr>
              <w:t>Первый в …</w:t>
            </w:r>
          </w:p>
        </w:tc>
        <w:tc>
          <w:tcPr>
            <w:tcW w:w="2478" w:type="dxa"/>
          </w:tcPr>
          <w:p w14:paraId="1CE3376D" w14:textId="77777777" w:rsidR="00DE4FE4" w:rsidRPr="00DE4FE4" w:rsidRDefault="00DE4FE4" w:rsidP="00DE4FE4">
            <w:pPr>
              <w:spacing w:line="240" w:lineRule="auto"/>
              <w:ind w:firstLine="0"/>
              <w:jc w:val="center"/>
              <w:rPr>
                <w:sz w:val="24"/>
                <w:szCs w:val="24"/>
              </w:rPr>
            </w:pPr>
            <w:r w:rsidRPr="00DE4FE4">
              <w:rPr>
                <w:sz w:val="24"/>
                <w:szCs w:val="24"/>
              </w:rPr>
              <w:t>Не просто (товарная категория), а (улучшенная товарная категория)</w:t>
            </w:r>
          </w:p>
        </w:tc>
        <w:tc>
          <w:tcPr>
            <w:tcW w:w="2478" w:type="dxa"/>
          </w:tcPr>
          <w:p w14:paraId="53D21D66" w14:textId="77777777" w:rsidR="00DE4FE4" w:rsidRPr="00DE4FE4" w:rsidRDefault="00DE4FE4" w:rsidP="00DE4FE4">
            <w:pPr>
              <w:spacing w:line="240" w:lineRule="auto"/>
              <w:ind w:firstLine="0"/>
              <w:jc w:val="center"/>
              <w:rPr>
                <w:sz w:val="24"/>
                <w:szCs w:val="24"/>
              </w:rPr>
            </w:pPr>
            <w:r>
              <w:rPr>
                <w:sz w:val="24"/>
                <w:szCs w:val="24"/>
              </w:rPr>
              <w:t>Да</w:t>
            </w:r>
            <w:r>
              <w:rPr>
                <w:sz w:val="24"/>
                <w:szCs w:val="24"/>
                <w:lang w:val="en-US"/>
              </w:rPr>
              <w:t>/</w:t>
            </w:r>
            <w:r>
              <w:rPr>
                <w:sz w:val="24"/>
                <w:szCs w:val="24"/>
              </w:rPr>
              <w:t>нет</w:t>
            </w:r>
          </w:p>
        </w:tc>
      </w:tr>
      <w:tr w:rsidR="00DE4FE4" w14:paraId="41E9924F" w14:textId="77777777" w:rsidTr="00DE4FE4">
        <w:tc>
          <w:tcPr>
            <w:tcW w:w="2478" w:type="dxa"/>
          </w:tcPr>
          <w:p w14:paraId="34E095D6" w14:textId="77777777" w:rsidR="00DE4FE4" w:rsidRPr="00DE4FE4" w:rsidRDefault="00DE4FE4" w:rsidP="00DE4FE4">
            <w:pPr>
              <w:spacing w:line="240" w:lineRule="auto"/>
              <w:ind w:firstLine="0"/>
              <w:jc w:val="center"/>
              <w:rPr>
                <w:sz w:val="24"/>
                <w:szCs w:val="24"/>
              </w:rPr>
            </w:pPr>
            <w:r w:rsidRPr="00DE4FE4">
              <w:rPr>
                <w:sz w:val="24"/>
                <w:szCs w:val="24"/>
              </w:rPr>
              <w:t>Улучшение 2</w:t>
            </w:r>
          </w:p>
        </w:tc>
        <w:tc>
          <w:tcPr>
            <w:tcW w:w="2478" w:type="dxa"/>
          </w:tcPr>
          <w:p w14:paraId="26E10C82" w14:textId="77777777" w:rsidR="00DE4FE4" w:rsidRPr="00DE4FE4" w:rsidRDefault="00DE4FE4" w:rsidP="00DE4FE4">
            <w:pPr>
              <w:spacing w:line="240" w:lineRule="auto"/>
              <w:ind w:firstLine="0"/>
              <w:jc w:val="center"/>
              <w:rPr>
                <w:sz w:val="24"/>
                <w:szCs w:val="24"/>
              </w:rPr>
            </w:pPr>
            <w:r w:rsidRPr="00DE4FE4">
              <w:rPr>
                <w:sz w:val="24"/>
                <w:szCs w:val="24"/>
              </w:rPr>
              <w:t>Первый в …</w:t>
            </w:r>
          </w:p>
        </w:tc>
        <w:tc>
          <w:tcPr>
            <w:tcW w:w="2478" w:type="dxa"/>
          </w:tcPr>
          <w:p w14:paraId="22A9A1EF" w14:textId="77777777" w:rsidR="00DE4FE4" w:rsidRPr="00DE4FE4" w:rsidRDefault="00DE4FE4" w:rsidP="00DE4FE4">
            <w:pPr>
              <w:spacing w:line="240" w:lineRule="auto"/>
              <w:ind w:firstLine="0"/>
              <w:jc w:val="center"/>
              <w:rPr>
                <w:sz w:val="24"/>
                <w:szCs w:val="24"/>
              </w:rPr>
            </w:pPr>
            <w:r w:rsidRPr="00DE4FE4">
              <w:rPr>
                <w:sz w:val="24"/>
                <w:szCs w:val="24"/>
              </w:rPr>
              <w:t>Не просто (товарная категория), а (улучшенная товарная категория)</w:t>
            </w:r>
          </w:p>
        </w:tc>
        <w:tc>
          <w:tcPr>
            <w:tcW w:w="2478" w:type="dxa"/>
          </w:tcPr>
          <w:p w14:paraId="60B604F8" w14:textId="77777777" w:rsidR="00DE4FE4" w:rsidRPr="00DE4FE4" w:rsidRDefault="00DE4FE4" w:rsidP="00DE4FE4">
            <w:pPr>
              <w:spacing w:line="240" w:lineRule="auto"/>
              <w:ind w:firstLine="0"/>
              <w:jc w:val="center"/>
              <w:rPr>
                <w:sz w:val="24"/>
                <w:szCs w:val="24"/>
              </w:rPr>
            </w:pPr>
            <w:r>
              <w:rPr>
                <w:sz w:val="24"/>
                <w:szCs w:val="24"/>
              </w:rPr>
              <w:t>Да</w:t>
            </w:r>
            <w:r>
              <w:rPr>
                <w:sz w:val="24"/>
                <w:szCs w:val="24"/>
                <w:lang w:val="en-US"/>
              </w:rPr>
              <w:t>/</w:t>
            </w:r>
            <w:r>
              <w:rPr>
                <w:sz w:val="24"/>
                <w:szCs w:val="24"/>
              </w:rPr>
              <w:t>нет</w:t>
            </w:r>
          </w:p>
        </w:tc>
      </w:tr>
      <w:tr w:rsidR="00DE4FE4" w14:paraId="16A18056" w14:textId="77777777" w:rsidTr="00DE4FE4">
        <w:tc>
          <w:tcPr>
            <w:tcW w:w="2478" w:type="dxa"/>
            <w:shd w:val="clear" w:color="auto" w:fill="D9D9D9" w:themeFill="background1" w:themeFillShade="D9"/>
          </w:tcPr>
          <w:p w14:paraId="389EAFF9" w14:textId="77777777" w:rsidR="00DE4FE4" w:rsidRPr="00DE4FE4" w:rsidRDefault="00DE4FE4" w:rsidP="00DE4FE4">
            <w:pPr>
              <w:spacing w:line="240" w:lineRule="auto"/>
              <w:ind w:firstLine="0"/>
              <w:jc w:val="center"/>
              <w:rPr>
                <w:sz w:val="24"/>
                <w:szCs w:val="24"/>
              </w:rPr>
            </w:pPr>
            <w:r w:rsidRPr="00DE4FE4">
              <w:rPr>
                <w:sz w:val="24"/>
                <w:szCs w:val="24"/>
              </w:rPr>
              <w:t>Пример: фитнес</w:t>
            </w:r>
            <w:r w:rsidR="008F7DF6">
              <w:rPr>
                <w:sz w:val="24"/>
                <w:szCs w:val="24"/>
              </w:rPr>
              <w:t>–</w:t>
            </w:r>
            <w:r w:rsidRPr="00DE4FE4">
              <w:rPr>
                <w:sz w:val="24"/>
                <w:szCs w:val="24"/>
              </w:rPr>
              <w:t>клуб</w:t>
            </w:r>
          </w:p>
        </w:tc>
        <w:tc>
          <w:tcPr>
            <w:tcW w:w="2478" w:type="dxa"/>
            <w:shd w:val="clear" w:color="auto" w:fill="D9D9D9" w:themeFill="background1" w:themeFillShade="D9"/>
          </w:tcPr>
          <w:p w14:paraId="3AD1C40A" w14:textId="77777777" w:rsidR="00DE4FE4" w:rsidRPr="00DE4FE4" w:rsidRDefault="00DE4FE4" w:rsidP="00DE4FE4">
            <w:pPr>
              <w:spacing w:line="240" w:lineRule="auto"/>
              <w:ind w:firstLine="0"/>
              <w:jc w:val="center"/>
              <w:rPr>
                <w:sz w:val="24"/>
                <w:szCs w:val="24"/>
              </w:rPr>
            </w:pPr>
            <w:r>
              <w:rPr>
                <w:sz w:val="24"/>
                <w:szCs w:val="24"/>
              </w:rPr>
              <w:t>Первый фитнес</w:t>
            </w:r>
            <w:r w:rsidR="008F7DF6">
              <w:rPr>
                <w:sz w:val="24"/>
                <w:szCs w:val="24"/>
              </w:rPr>
              <w:t>–</w:t>
            </w:r>
            <w:r>
              <w:rPr>
                <w:sz w:val="24"/>
                <w:szCs w:val="24"/>
              </w:rPr>
              <w:t>клуб исключительно для женщин</w:t>
            </w:r>
          </w:p>
        </w:tc>
        <w:tc>
          <w:tcPr>
            <w:tcW w:w="2478" w:type="dxa"/>
            <w:shd w:val="clear" w:color="auto" w:fill="D9D9D9" w:themeFill="background1" w:themeFillShade="D9"/>
          </w:tcPr>
          <w:p w14:paraId="1C5A92A5" w14:textId="77777777" w:rsidR="00DE4FE4" w:rsidRPr="00DE4FE4" w:rsidRDefault="00DE4FE4" w:rsidP="00DE4FE4">
            <w:pPr>
              <w:spacing w:line="240" w:lineRule="auto"/>
              <w:ind w:firstLine="0"/>
              <w:jc w:val="center"/>
              <w:rPr>
                <w:sz w:val="24"/>
                <w:szCs w:val="24"/>
              </w:rPr>
            </w:pPr>
            <w:r>
              <w:rPr>
                <w:sz w:val="24"/>
                <w:szCs w:val="24"/>
              </w:rPr>
              <w:t>Не просто фитнес</w:t>
            </w:r>
            <w:r w:rsidR="008F7DF6">
              <w:rPr>
                <w:sz w:val="24"/>
                <w:szCs w:val="24"/>
              </w:rPr>
              <w:t>–</w:t>
            </w:r>
            <w:r>
              <w:rPr>
                <w:sz w:val="24"/>
                <w:szCs w:val="24"/>
              </w:rPr>
              <w:t>клуб для женщин, а центр женского здоровья, красоты и стройности</w:t>
            </w:r>
          </w:p>
        </w:tc>
        <w:tc>
          <w:tcPr>
            <w:tcW w:w="2478" w:type="dxa"/>
            <w:shd w:val="clear" w:color="auto" w:fill="D9D9D9" w:themeFill="background1" w:themeFillShade="D9"/>
          </w:tcPr>
          <w:p w14:paraId="59B883B4" w14:textId="77777777" w:rsidR="00DE4FE4" w:rsidRPr="00DE4FE4" w:rsidRDefault="00DE4FE4" w:rsidP="00DE4FE4">
            <w:pPr>
              <w:spacing w:line="240" w:lineRule="auto"/>
              <w:ind w:firstLine="0"/>
              <w:jc w:val="center"/>
              <w:rPr>
                <w:sz w:val="24"/>
                <w:szCs w:val="24"/>
              </w:rPr>
            </w:pPr>
            <w:r>
              <w:rPr>
                <w:sz w:val="24"/>
                <w:szCs w:val="24"/>
              </w:rPr>
              <w:t>да</w:t>
            </w:r>
          </w:p>
        </w:tc>
      </w:tr>
    </w:tbl>
    <w:p w14:paraId="4CC524F4" w14:textId="77777777" w:rsidR="00DE4FE4" w:rsidRDefault="00DE4FE4" w:rsidP="00DE4FE4"/>
    <w:p w14:paraId="422789F2" w14:textId="77777777" w:rsidR="004674C0" w:rsidRDefault="00DF6F32" w:rsidP="004674C0">
      <w:pPr>
        <w:keepNext/>
      </w:pPr>
      <w:r>
        <w:lastRenderedPageBreak/>
        <w:t xml:space="preserve">Таким образом, можно выявить неочевидные решения в виде создания нового формата предоставления базовой и понятной всем услуги, которое и будет новой </w:t>
      </w:r>
      <w:proofErr w:type="spellStart"/>
      <w:r>
        <w:t>суб</w:t>
      </w:r>
      <w:proofErr w:type="spellEnd"/>
      <w:r w:rsidR="00BE509D">
        <w:t>-</w:t>
      </w:r>
      <w:r>
        <w:t>категорий без конкурентов.</w:t>
      </w:r>
    </w:p>
    <w:p w14:paraId="01E3D293" w14:textId="77777777" w:rsidR="004674C0" w:rsidRPr="00DF6F32" w:rsidRDefault="004674C0" w:rsidP="004674C0">
      <w:pPr>
        <w:rPr>
          <w:i/>
        </w:rPr>
      </w:pPr>
      <w:r w:rsidRPr="00DF6F32">
        <w:rPr>
          <w:i/>
        </w:rPr>
        <w:t>№2: Лидерство в решении проблемы</w:t>
      </w:r>
    </w:p>
    <w:p w14:paraId="1C11F3B9" w14:textId="77777777" w:rsidR="004674C0" w:rsidRDefault="004674C0" w:rsidP="00F05AEB">
      <w:r>
        <w:t>Второй возможной точкой дифференциации может стать лидерство в решении ключевой проблемы потребителя. Для оценки этой возможности перечислите все проблемы вашего целевого рынка, а посл</w:t>
      </w:r>
      <w:r w:rsidR="00DF6F32">
        <w:t>е задайте себе 3 вопроса.</w:t>
      </w:r>
    </w:p>
    <w:p w14:paraId="77BFBB06" w14:textId="77777777" w:rsidR="00DF6F32" w:rsidRDefault="00DF6F32" w:rsidP="00DF6F32">
      <w:pPr>
        <w:keepNext/>
      </w:pPr>
      <w:r>
        <w:rPr>
          <w:noProof/>
          <w:lang w:eastAsia="ru-RU"/>
        </w:rPr>
        <w:drawing>
          <wp:inline distT="0" distB="0" distL="0" distR="0" wp14:anchorId="60500E43" wp14:editId="7A40184C">
            <wp:extent cx="5593080" cy="2232660"/>
            <wp:effectExtent l="0" t="0" r="26670" b="3429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176DC94" w14:textId="3448CD57" w:rsidR="00DF6F32" w:rsidRDefault="004F21DC" w:rsidP="00DF6F32">
      <w:pPr>
        <w:pStyle w:val="a6"/>
      </w:pPr>
      <w:r>
        <w:t>Рис.</w:t>
      </w:r>
      <w:r w:rsidR="00DF6F32">
        <w:t xml:space="preserve"> </w:t>
      </w:r>
      <w:r w:rsidR="002A3A44">
        <w:rPr>
          <w:noProof/>
        </w:rPr>
        <w:fldChar w:fldCharType="begin"/>
      </w:r>
      <w:r w:rsidR="002A3A44">
        <w:rPr>
          <w:noProof/>
        </w:rPr>
        <w:instrText xml:space="preserve"> SEQ Рисунок \* ARABIC </w:instrText>
      </w:r>
      <w:r w:rsidR="002A3A44">
        <w:rPr>
          <w:noProof/>
        </w:rPr>
        <w:fldChar w:fldCharType="separate"/>
      </w:r>
      <w:r w:rsidR="00A3086E">
        <w:rPr>
          <w:noProof/>
        </w:rPr>
        <w:t>5</w:t>
      </w:r>
      <w:r w:rsidR="002A3A44">
        <w:rPr>
          <w:noProof/>
        </w:rPr>
        <w:fldChar w:fldCharType="end"/>
      </w:r>
      <w:r w:rsidR="00DF6F32">
        <w:t>. Вопросы для оценки возможности стать лидером в решении ключевой проблемы</w:t>
      </w:r>
    </w:p>
    <w:p w14:paraId="1D50CB4D" w14:textId="77777777" w:rsidR="00AB7310" w:rsidRPr="00AB7310" w:rsidRDefault="00AB7310" w:rsidP="00AB7310"/>
    <w:p w14:paraId="17F8D5F0" w14:textId="58F984EE" w:rsidR="006F7B53" w:rsidRPr="006F7B53" w:rsidRDefault="006F7B53" w:rsidP="006F7B53">
      <w:r>
        <w:t xml:space="preserve">Оформляются </w:t>
      </w:r>
      <w:r w:rsidR="00AB7310">
        <w:t xml:space="preserve">и формулируются </w:t>
      </w:r>
      <w:r>
        <w:t>ответы в виде проблем в общей таблице.</w:t>
      </w:r>
    </w:p>
    <w:p w14:paraId="40340632" w14:textId="07CF6378" w:rsidR="006F7B53" w:rsidRPr="00D75563" w:rsidRDefault="006F7B53" w:rsidP="006F7B53">
      <w:pPr>
        <w:pStyle w:val="a6"/>
        <w:keepNext/>
        <w:jc w:val="right"/>
      </w:pPr>
      <w:r w:rsidRPr="00D75563">
        <w:rPr>
          <w:i/>
        </w:rPr>
        <w:t xml:space="preserve">Таблица </w:t>
      </w:r>
      <w:r w:rsidR="002A3A44" w:rsidRPr="00D75563">
        <w:rPr>
          <w:i/>
          <w:noProof/>
        </w:rPr>
        <w:fldChar w:fldCharType="begin"/>
      </w:r>
      <w:r w:rsidR="002A3A44" w:rsidRPr="00D75563">
        <w:rPr>
          <w:i/>
          <w:noProof/>
        </w:rPr>
        <w:instrText xml:space="preserve"> SEQ Таблица \* ARABIC </w:instrText>
      </w:r>
      <w:r w:rsidR="002A3A44" w:rsidRPr="00D75563">
        <w:rPr>
          <w:i/>
          <w:noProof/>
        </w:rPr>
        <w:fldChar w:fldCharType="separate"/>
      </w:r>
      <w:r w:rsidR="00A3086E">
        <w:rPr>
          <w:i/>
          <w:noProof/>
        </w:rPr>
        <w:t>9</w:t>
      </w:r>
      <w:r w:rsidR="002A3A44" w:rsidRPr="00D75563">
        <w:rPr>
          <w:i/>
          <w:noProof/>
        </w:rPr>
        <w:fldChar w:fldCharType="end"/>
      </w:r>
      <w:r w:rsidRPr="00D75563">
        <w:t xml:space="preserve"> </w:t>
      </w:r>
    </w:p>
    <w:p w14:paraId="26DE73DF" w14:textId="77777777" w:rsidR="006F7B53" w:rsidRDefault="006F7B53" w:rsidP="00D75563">
      <w:pPr>
        <w:pStyle w:val="a6"/>
        <w:keepNext/>
      </w:pPr>
      <w:r>
        <w:t>Вариант решения потребностей потенциальных клиентов</w:t>
      </w:r>
    </w:p>
    <w:tbl>
      <w:tblPr>
        <w:tblStyle w:val="a5"/>
        <w:tblW w:w="0" w:type="auto"/>
        <w:tblLook w:val="04A0" w:firstRow="1" w:lastRow="0" w:firstColumn="1" w:lastColumn="0" w:noHBand="0" w:noVBand="1"/>
      </w:tblPr>
      <w:tblGrid>
        <w:gridCol w:w="2331"/>
        <w:gridCol w:w="2343"/>
        <w:gridCol w:w="2343"/>
        <w:gridCol w:w="2328"/>
      </w:tblGrid>
      <w:tr w:rsidR="006F7B53" w14:paraId="28C98093" w14:textId="77777777" w:rsidTr="006F7B53">
        <w:tc>
          <w:tcPr>
            <w:tcW w:w="2478" w:type="dxa"/>
          </w:tcPr>
          <w:p w14:paraId="3F100555" w14:textId="77777777" w:rsidR="006F7B53" w:rsidRPr="006F7B53" w:rsidRDefault="006F7B53" w:rsidP="006F7B53">
            <w:pPr>
              <w:spacing w:line="240" w:lineRule="auto"/>
              <w:ind w:firstLine="0"/>
              <w:jc w:val="center"/>
              <w:rPr>
                <w:b/>
                <w:sz w:val="24"/>
              </w:rPr>
            </w:pPr>
            <w:r w:rsidRPr="006F7B53">
              <w:rPr>
                <w:b/>
                <w:sz w:val="24"/>
              </w:rPr>
              <w:t xml:space="preserve">Потребности и </w:t>
            </w:r>
            <w:r>
              <w:rPr>
                <w:b/>
                <w:sz w:val="24"/>
              </w:rPr>
              <w:br/>
            </w:r>
            <w:r w:rsidRPr="006F7B53">
              <w:rPr>
                <w:b/>
                <w:sz w:val="24"/>
              </w:rPr>
              <w:t>проблемы ЦА</w:t>
            </w:r>
          </w:p>
        </w:tc>
        <w:tc>
          <w:tcPr>
            <w:tcW w:w="2478" w:type="dxa"/>
          </w:tcPr>
          <w:p w14:paraId="64A9671E" w14:textId="77777777" w:rsidR="006F7B53" w:rsidRPr="006F7B53" w:rsidRDefault="006F7B53" w:rsidP="006F7B53">
            <w:pPr>
              <w:spacing w:line="240" w:lineRule="auto"/>
              <w:ind w:firstLine="0"/>
              <w:jc w:val="center"/>
              <w:rPr>
                <w:b/>
                <w:sz w:val="24"/>
              </w:rPr>
            </w:pPr>
            <w:r w:rsidRPr="006F7B53">
              <w:rPr>
                <w:b/>
                <w:sz w:val="24"/>
              </w:rPr>
              <w:t xml:space="preserve">Решают ли эту </w:t>
            </w:r>
            <w:r>
              <w:rPr>
                <w:b/>
                <w:sz w:val="24"/>
              </w:rPr>
              <w:br/>
            </w:r>
            <w:r w:rsidRPr="006F7B53">
              <w:rPr>
                <w:b/>
                <w:sz w:val="24"/>
              </w:rPr>
              <w:t xml:space="preserve">проблему текущие </w:t>
            </w:r>
            <w:r>
              <w:rPr>
                <w:b/>
                <w:sz w:val="24"/>
              </w:rPr>
              <w:br/>
            </w:r>
            <w:r w:rsidRPr="006F7B53">
              <w:rPr>
                <w:b/>
                <w:sz w:val="24"/>
              </w:rPr>
              <w:t>игроки рынка?</w:t>
            </w:r>
          </w:p>
        </w:tc>
        <w:tc>
          <w:tcPr>
            <w:tcW w:w="2478" w:type="dxa"/>
          </w:tcPr>
          <w:p w14:paraId="51E5D08D" w14:textId="77777777" w:rsidR="006F7B53" w:rsidRPr="006F7B53" w:rsidRDefault="006F7B53" w:rsidP="006F7B53">
            <w:pPr>
              <w:spacing w:line="240" w:lineRule="auto"/>
              <w:ind w:firstLine="0"/>
              <w:jc w:val="center"/>
              <w:rPr>
                <w:b/>
                <w:sz w:val="24"/>
              </w:rPr>
            </w:pPr>
            <w:r w:rsidRPr="006F7B53">
              <w:rPr>
                <w:b/>
                <w:sz w:val="24"/>
              </w:rPr>
              <w:t xml:space="preserve">Возможно лидерство в решении </w:t>
            </w:r>
            <w:r>
              <w:rPr>
                <w:b/>
                <w:sz w:val="24"/>
              </w:rPr>
              <w:br/>
            </w:r>
            <w:r w:rsidRPr="006F7B53">
              <w:rPr>
                <w:b/>
                <w:sz w:val="24"/>
              </w:rPr>
              <w:t>проблемы?</w:t>
            </w:r>
          </w:p>
        </w:tc>
        <w:tc>
          <w:tcPr>
            <w:tcW w:w="2478" w:type="dxa"/>
          </w:tcPr>
          <w:p w14:paraId="787E8537" w14:textId="77777777" w:rsidR="006F7B53" w:rsidRPr="006F7B53" w:rsidRDefault="006F7B53" w:rsidP="006F7B53">
            <w:pPr>
              <w:spacing w:line="240" w:lineRule="auto"/>
              <w:ind w:firstLine="0"/>
              <w:jc w:val="center"/>
              <w:rPr>
                <w:b/>
                <w:sz w:val="24"/>
              </w:rPr>
            </w:pPr>
            <w:r w:rsidRPr="006F7B53">
              <w:rPr>
                <w:b/>
                <w:sz w:val="24"/>
              </w:rPr>
              <w:t xml:space="preserve">Может ли быть </w:t>
            </w:r>
            <w:r>
              <w:rPr>
                <w:b/>
                <w:sz w:val="24"/>
              </w:rPr>
              <w:br/>
            </w:r>
            <w:r w:rsidRPr="006F7B53">
              <w:rPr>
                <w:b/>
                <w:sz w:val="24"/>
              </w:rPr>
              <w:t xml:space="preserve">точкой </w:t>
            </w:r>
            <w:r>
              <w:rPr>
                <w:b/>
                <w:sz w:val="24"/>
              </w:rPr>
              <w:br/>
            </w:r>
            <w:r w:rsidRPr="006F7B53">
              <w:rPr>
                <w:b/>
                <w:sz w:val="24"/>
              </w:rPr>
              <w:t>дифференциации?</w:t>
            </w:r>
          </w:p>
        </w:tc>
      </w:tr>
      <w:tr w:rsidR="006F7B53" w14:paraId="402910C3" w14:textId="77777777" w:rsidTr="006F7B53">
        <w:tc>
          <w:tcPr>
            <w:tcW w:w="2478" w:type="dxa"/>
          </w:tcPr>
          <w:p w14:paraId="555648F7" w14:textId="77777777" w:rsidR="006F7B53" w:rsidRPr="006F7B53" w:rsidRDefault="006F7B53" w:rsidP="006F7B53">
            <w:pPr>
              <w:spacing w:line="240" w:lineRule="auto"/>
              <w:ind w:firstLine="0"/>
              <w:jc w:val="center"/>
              <w:rPr>
                <w:sz w:val="24"/>
              </w:rPr>
            </w:pPr>
            <w:r w:rsidRPr="006F7B53">
              <w:rPr>
                <w:sz w:val="24"/>
              </w:rPr>
              <w:t>Проблема 1</w:t>
            </w:r>
          </w:p>
        </w:tc>
        <w:tc>
          <w:tcPr>
            <w:tcW w:w="2478" w:type="dxa"/>
          </w:tcPr>
          <w:p w14:paraId="6A3A0318" w14:textId="77777777" w:rsidR="006F7B53" w:rsidRPr="006F7B53" w:rsidRDefault="006F7B53" w:rsidP="006F7B53">
            <w:pPr>
              <w:spacing w:line="240" w:lineRule="auto"/>
              <w:ind w:firstLine="0"/>
              <w:jc w:val="center"/>
              <w:rPr>
                <w:sz w:val="24"/>
              </w:rPr>
            </w:pPr>
            <w:r w:rsidRPr="006F7B53">
              <w:rPr>
                <w:sz w:val="24"/>
              </w:rPr>
              <w:t>Да/нет</w:t>
            </w:r>
          </w:p>
        </w:tc>
        <w:tc>
          <w:tcPr>
            <w:tcW w:w="2478" w:type="dxa"/>
          </w:tcPr>
          <w:p w14:paraId="4E95A7FA" w14:textId="77777777" w:rsidR="006F7B53" w:rsidRPr="006F7B53" w:rsidRDefault="006F7B53" w:rsidP="006F7B53">
            <w:pPr>
              <w:spacing w:line="240" w:lineRule="auto"/>
              <w:ind w:firstLine="0"/>
              <w:jc w:val="center"/>
              <w:rPr>
                <w:sz w:val="24"/>
              </w:rPr>
            </w:pPr>
            <w:r w:rsidRPr="006F7B53">
              <w:rPr>
                <w:sz w:val="24"/>
              </w:rPr>
              <w:t>Да/нет</w:t>
            </w:r>
          </w:p>
        </w:tc>
        <w:tc>
          <w:tcPr>
            <w:tcW w:w="2478" w:type="dxa"/>
          </w:tcPr>
          <w:p w14:paraId="5E5A101D" w14:textId="77777777" w:rsidR="006F7B53" w:rsidRPr="006F7B53" w:rsidRDefault="006F7B53" w:rsidP="006F7B53">
            <w:pPr>
              <w:spacing w:line="240" w:lineRule="auto"/>
              <w:ind w:firstLine="0"/>
              <w:jc w:val="center"/>
              <w:rPr>
                <w:sz w:val="24"/>
              </w:rPr>
            </w:pPr>
            <w:r w:rsidRPr="006F7B53">
              <w:rPr>
                <w:sz w:val="24"/>
              </w:rPr>
              <w:t>Да/нет</w:t>
            </w:r>
          </w:p>
        </w:tc>
      </w:tr>
      <w:tr w:rsidR="006F7B53" w14:paraId="2E764E37" w14:textId="77777777" w:rsidTr="006F7B53">
        <w:tc>
          <w:tcPr>
            <w:tcW w:w="2478" w:type="dxa"/>
          </w:tcPr>
          <w:p w14:paraId="0274D5B8" w14:textId="77777777" w:rsidR="006F7B53" w:rsidRPr="006F7B53" w:rsidRDefault="006F7B53" w:rsidP="006F7B53">
            <w:pPr>
              <w:spacing w:line="240" w:lineRule="auto"/>
              <w:ind w:firstLine="0"/>
              <w:jc w:val="center"/>
              <w:rPr>
                <w:sz w:val="24"/>
              </w:rPr>
            </w:pPr>
            <w:r w:rsidRPr="006F7B53">
              <w:rPr>
                <w:sz w:val="24"/>
              </w:rPr>
              <w:t>Проблема 2</w:t>
            </w:r>
          </w:p>
        </w:tc>
        <w:tc>
          <w:tcPr>
            <w:tcW w:w="2478" w:type="dxa"/>
          </w:tcPr>
          <w:p w14:paraId="5737B541" w14:textId="77777777" w:rsidR="006F7B53" w:rsidRPr="006F7B53" w:rsidRDefault="006F7B53" w:rsidP="006F7B53">
            <w:pPr>
              <w:spacing w:line="240" w:lineRule="auto"/>
              <w:ind w:firstLine="0"/>
              <w:jc w:val="center"/>
              <w:rPr>
                <w:sz w:val="24"/>
              </w:rPr>
            </w:pPr>
            <w:r w:rsidRPr="006F7B53">
              <w:rPr>
                <w:sz w:val="24"/>
              </w:rPr>
              <w:t>Да/нет</w:t>
            </w:r>
          </w:p>
        </w:tc>
        <w:tc>
          <w:tcPr>
            <w:tcW w:w="2478" w:type="dxa"/>
          </w:tcPr>
          <w:p w14:paraId="0F316E69" w14:textId="77777777" w:rsidR="006F7B53" w:rsidRPr="006F7B53" w:rsidRDefault="006F7B53" w:rsidP="006F7B53">
            <w:pPr>
              <w:spacing w:line="240" w:lineRule="auto"/>
              <w:ind w:firstLine="0"/>
              <w:jc w:val="center"/>
              <w:rPr>
                <w:sz w:val="24"/>
              </w:rPr>
            </w:pPr>
            <w:r w:rsidRPr="006F7B53">
              <w:rPr>
                <w:sz w:val="24"/>
              </w:rPr>
              <w:t>Да</w:t>
            </w:r>
            <w:r w:rsidRPr="006F7B53">
              <w:rPr>
                <w:sz w:val="24"/>
                <w:lang w:val="en-US"/>
              </w:rPr>
              <w:t>/</w:t>
            </w:r>
            <w:r w:rsidRPr="006F7B53">
              <w:rPr>
                <w:sz w:val="24"/>
              </w:rPr>
              <w:t>нет</w:t>
            </w:r>
          </w:p>
        </w:tc>
        <w:tc>
          <w:tcPr>
            <w:tcW w:w="2478" w:type="dxa"/>
          </w:tcPr>
          <w:p w14:paraId="76657CEC" w14:textId="77777777" w:rsidR="006F7B53" w:rsidRPr="006F7B53" w:rsidRDefault="006F7B53" w:rsidP="006F7B53">
            <w:pPr>
              <w:spacing w:line="240" w:lineRule="auto"/>
              <w:ind w:firstLine="0"/>
              <w:jc w:val="center"/>
              <w:rPr>
                <w:sz w:val="24"/>
              </w:rPr>
            </w:pPr>
            <w:r w:rsidRPr="006F7B53">
              <w:rPr>
                <w:sz w:val="24"/>
              </w:rPr>
              <w:t>Да</w:t>
            </w:r>
            <w:r w:rsidRPr="006F7B53">
              <w:rPr>
                <w:sz w:val="24"/>
                <w:lang w:val="en-US"/>
              </w:rPr>
              <w:t>/</w:t>
            </w:r>
            <w:r w:rsidRPr="006F7B53">
              <w:rPr>
                <w:sz w:val="24"/>
              </w:rPr>
              <w:t>нет</w:t>
            </w:r>
          </w:p>
        </w:tc>
      </w:tr>
      <w:tr w:rsidR="006F7B53" w14:paraId="2ABC6C54" w14:textId="77777777" w:rsidTr="006F7B53">
        <w:tc>
          <w:tcPr>
            <w:tcW w:w="2478" w:type="dxa"/>
          </w:tcPr>
          <w:p w14:paraId="0BA35DCA" w14:textId="77777777" w:rsidR="006F7B53" w:rsidRPr="006F7B53" w:rsidRDefault="006F7B53" w:rsidP="006F7B53">
            <w:pPr>
              <w:spacing w:line="240" w:lineRule="auto"/>
              <w:ind w:firstLine="0"/>
              <w:jc w:val="center"/>
              <w:rPr>
                <w:sz w:val="24"/>
              </w:rPr>
            </w:pPr>
            <w:r w:rsidRPr="006F7B53">
              <w:rPr>
                <w:sz w:val="24"/>
              </w:rPr>
              <w:t>Проблема 3</w:t>
            </w:r>
          </w:p>
        </w:tc>
        <w:tc>
          <w:tcPr>
            <w:tcW w:w="2478" w:type="dxa"/>
          </w:tcPr>
          <w:p w14:paraId="1551BEA4" w14:textId="77777777" w:rsidR="006F7B53" w:rsidRPr="006F7B53" w:rsidRDefault="006F7B53" w:rsidP="006F7B53">
            <w:pPr>
              <w:spacing w:line="240" w:lineRule="auto"/>
              <w:ind w:firstLine="0"/>
              <w:jc w:val="center"/>
              <w:rPr>
                <w:sz w:val="24"/>
              </w:rPr>
            </w:pPr>
            <w:r w:rsidRPr="006F7B53">
              <w:rPr>
                <w:sz w:val="24"/>
              </w:rPr>
              <w:t>Да</w:t>
            </w:r>
            <w:r w:rsidRPr="006F7B53">
              <w:rPr>
                <w:sz w:val="24"/>
                <w:lang w:val="en-US"/>
              </w:rPr>
              <w:t>/</w:t>
            </w:r>
            <w:r w:rsidRPr="006F7B53">
              <w:rPr>
                <w:sz w:val="24"/>
              </w:rPr>
              <w:t>нет</w:t>
            </w:r>
          </w:p>
        </w:tc>
        <w:tc>
          <w:tcPr>
            <w:tcW w:w="2478" w:type="dxa"/>
          </w:tcPr>
          <w:p w14:paraId="7C0B4C27" w14:textId="77777777" w:rsidR="006F7B53" w:rsidRPr="006F7B53" w:rsidRDefault="006F7B53" w:rsidP="006F7B53">
            <w:pPr>
              <w:spacing w:line="240" w:lineRule="auto"/>
              <w:ind w:firstLine="0"/>
              <w:jc w:val="center"/>
              <w:rPr>
                <w:sz w:val="24"/>
              </w:rPr>
            </w:pPr>
            <w:r w:rsidRPr="006F7B53">
              <w:rPr>
                <w:sz w:val="24"/>
              </w:rPr>
              <w:t>Да</w:t>
            </w:r>
            <w:r w:rsidRPr="006F7B53">
              <w:rPr>
                <w:sz w:val="24"/>
                <w:lang w:val="en-US"/>
              </w:rPr>
              <w:t>/</w:t>
            </w:r>
            <w:r w:rsidRPr="006F7B53">
              <w:rPr>
                <w:sz w:val="24"/>
              </w:rPr>
              <w:t>нет</w:t>
            </w:r>
          </w:p>
        </w:tc>
        <w:tc>
          <w:tcPr>
            <w:tcW w:w="2478" w:type="dxa"/>
          </w:tcPr>
          <w:p w14:paraId="5875654F" w14:textId="77777777" w:rsidR="006F7B53" w:rsidRPr="006F7B53" w:rsidRDefault="006F7B53" w:rsidP="006F7B53">
            <w:pPr>
              <w:keepNext/>
              <w:spacing w:line="240" w:lineRule="auto"/>
              <w:ind w:firstLine="0"/>
              <w:jc w:val="center"/>
              <w:rPr>
                <w:sz w:val="24"/>
              </w:rPr>
            </w:pPr>
            <w:r w:rsidRPr="006F7B53">
              <w:rPr>
                <w:sz w:val="24"/>
              </w:rPr>
              <w:t>Да</w:t>
            </w:r>
            <w:r w:rsidRPr="006F7B53">
              <w:rPr>
                <w:sz w:val="24"/>
                <w:lang w:val="en-US"/>
              </w:rPr>
              <w:t>/</w:t>
            </w:r>
            <w:r w:rsidRPr="006F7B53">
              <w:rPr>
                <w:sz w:val="24"/>
              </w:rPr>
              <w:t>нет</w:t>
            </w:r>
          </w:p>
        </w:tc>
      </w:tr>
    </w:tbl>
    <w:p w14:paraId="1994AA2F" w14:textId="77777777" w:rsidR="00821C24" w:rsidRDefault="00821C24" w:rsidP="00D31D26">
      <w:pPr>
        <w:rPr>
          <w:rFonts w:cs="Times New Roman"/>
        </w:rPr>
      </w:pPr>
    </w:p>
    <w:p w14:paraId="7751947A" w14:textId="77777777" w:rsidR="00F55AA1" w:rsidRDefault="006F7B53" w:rsidP="00D31D26">
      <w:pPr>
        <w:rPr>
          <w:rFonts w:cs="Times New Roman"/>
        </w:rPr>
      </w:pPr>
      <w:r>
        <w:rPr>
          <w:rFonts w:cs="Times New Roman"/>
        </w:rPr>
        <w:t>Если лидерство реально, возможно и привлекательно</w:t>
      </w:r>
      <w:r w:rsidR="004674C0" w:rsidRPr="004674C0">
        <w:rPr>
          <w:rFonts w:cs="Times New Roman"/>
        </w:rPr>
        <w:t xml:space="preserve"> </w:t>
      </w:r>
      <w:r>
        <w:rPr>
          <w:rFonts w:cs="Times New Roman"/>
        </w:rPr>
        <w:t>–</w:t>
      </w:r>
      <w:r w:rsidR="004674C0" w:rsidRPr="004674C0">
        <w:rPr>
          <w:rFonts w:cs="Times New Roman"/>
        </w:rPr>
        <w:t xml:space="preserve"> это возможная точка дифференциации для вашего </w:t>
      </w:r>
      <w:r>
        <w:rPr>
          <w:rFonts w:cs="Times New Roman"/>
        </w:rPr>
        <w:t>продуктового решения или компании</w:t>
      </w:r>
      <w:r w:rsidR="004674C0" w:rsidRPr="004674C0">
        <w:rPr>
          <w:rFonts w:cs="Times New Roman"/>
        </w:rPr>
        <w:t>.</w:t>
      </w:r>
    </w:p>
    <w:p w14:paraId="0FBA107F" w14:textId="77777777" w:rsidR="004674C0" w:rsidRPr="006F7B53" w:rsidRDefault="004674C0" w:rsidP="004674C0">
      <w:pPr>
        <w:rPr>
          <w:rFonts w:cs="Times New Roman"/>
          <w:i/>
        </w:rPr>
      </w:pPr>
      <w:r w:rsidRPr="006F7B53">
        <w:rPr>
          <w:rFonts w:cs="Times New Roman"/>
          <w:i/>
        </w:rPr>
        <w:t>№3: Отличительные характеристики</w:t>
      </w:r>
    </w:p>
    <w:p w14:paraId="70179B7F" w14:textId="77777777" w:rsidR="004674C0" w:rsidRDefault="004674C0" w:rsidP="004674C0">
      <w:pPr>
        <w:rPr>
          <w:rFonts w:cs="Times New Roman"/>
        </w:rPr>
      </w:pPr>
      <w:r w:rsidRPr="004674C0">
        <w:rPr>
          <w:rFonts w:cs="Times New Roman"/>
        </w:rPr>
        <w:lastRenderedPageBreak/>
        <w:t xml:space="preserve">Отличительные свойства вашего товара </w:t>
      </w:r>
      <w:r w:rsidR="006F7B53">
        <w:rPr>
          <w:rFonts w:cs="Times New Roman"/>
        </w:rPr>
        <w:t>в числе прочих являются примером точки дифференциации.</w:t>
      </w:r>
      <w:r w:rsidRPr="004674C0">
        <w:rPr>
          <w:rFonts w:cs="Times New Roman"/>
        </w:rPr>
        <w:t xml:space="preserve"> Перечислите все возможные свойства, по которым ваш продукт отличается от конкурентов и оцените привлекательность каждой найденной особенности:</w:t>
      </w:r>
    </w:p>
    <w:p w14:paraId="54B53C4A" w14:textId="60C18C70" w:rsidR="002C63D0" w:rsidRPr="00821C24" w:rsidRDefault="006F7B53" w:rsidP="002C63D0">
      <w:pPr>
        <w:pStyle w:val="a6"/>
        <w:keepNext/>
        <w:jc w:val="right"/>
        <w:rPr>
          <w:i/>
        </w:rPr>
      </w:pPr>
      <w:r w:rsidRPr="00821C24">
        <w:rPr>
          <w:i/>
        </w:rPr>
        <w:t xml:space="preserve">Таблица </w:t>
      </w:r>
      <w:r w:rsidR="002A3A44" w:rsidRPr="00821C24">
        <w:rPr>
          <w:i/>
          <w:noProof/>
        </w:rPr>
        <w:fldChar w:fldCharType="begin"/>
      </w:r>
      <w:r w:rsidR="002A3A44" w:rsidRPr="00821C24">
        <w:rPr>
          <w:i/>
          <w:noProof/>
        </w:rPr>
        <w:instrText xml:space="preserve"> SEQ Таблица \* ARABIC </w:instrText>
      </w:r>
      <w:r w:rsidR="002A3A44" w:rsidRPr="00821C24">
        <w:rPr>
          <w:i/>
          <w:noProof/>
        </w:rPr>
        <w:fldChar w:fldCharType="separate"/>
      </w:r>
      <w:r w:rsidR="00A3086E">
        <w:rPr>
          <w:i/>
          <w:noProof/>
        </w:rPr>
        <w:t>10</w:t>
      </w:r>
      <w:r w:rsidR="002A3A44" w:rsidRPr="00821C24">
        <w:rPr>
          <w:i/>
          <w:noProof/>
        </w:rPr>
        <w:fldChar w:fldCharType="end"/>
      </w:r>
      <w:r w:rsidRPr="00821C24">
        <w:rPr>
          <w:i/>
        </w:rPr>
        <w:t xml:space="preserve"> </w:t>
      </w:r>
    </w:p>
    <w:p w14:paraId="47D6C51D" w14:textId="77777777" w:rsidR="006F7B53" w:rsidRDefault="006F7B53" w:rsidP="00E9134C">
      <w:pPr>
        <w:pStyle w:val="a6"/>
        <w:keepNext/>
      </w:pPr>
      <w:r w:rsidRPr="00CB4142">
        <w:t>Вариант позиционирования по отличительным характеристикам</w:t>
      </w:r>
    </w:p>
    <w:tbl>
      <w:tblPr>
        <w:tblStyle w:val="a5"/>
        <w:tblW w:w="0" w:type="auto"/>
        <w:tblLook w:val="04A0" w:firstRow="1" w:lastRow="0" w:firstColumn="1" w:lastColumn="0" w:noHBand="0" w:noVBand="1"/>
      </w:tblPr>
      <w:tblGrid>
        <w:gridCol w:w="3115"/>
        <w:gridCol w:w="3109"/>
        <w:gridCol w:w="3121"/>
      </w:tblGrid>
      <w:tr w:rsidR="006F7B53" w14:paraId="5E910A0F" w14:textId="77777777" w:rsidTr="006F7B53">
        <w:tc>
          <w:tcPr>
            <w:tcW w:w="3304" w:type="dxa"/>
          </w:tcPr>
          <w:p w14:paraId="1554C866" w14:textId="77777777" w:rsidR="006F7B53" w:rsidRPr="006F7B53" w:rsidRDefault="006F7B53" w:rsidP="006F7B53">
            <w:pPr>
              <w:spacing w:line="240" w:lineRule="auto"/>
              <w:ind w:firstLine="0"/>
              <w:jc w:val="center"/>
              <w:rPr>
                <w:rFonts w:cs="Times New Roman"/>
                <w:b/>
                <w:sz w:val="24"/>
              </w:rPr>
            </w:pPr>
            <w:r w:rsidRPr="006F7B53">
              <w:rPr>
                <w:rFonts w:cs="Times New Roman"/>
                <w:b/>
                <w:sz w:val="24"/>
              </w:rPr>
              <w:t>Уникальные свойства продукта</w:t>
            </w:r>
          </w:p>
        </w:tc>
        <w:tc>
          <w:tcPr>
            <w:tcW w:w="3304" w:type="dxa"/>
          </w:tcPr>
          <w:p w14:paraId="7098A2E1" w14:textId="77777777" w:rsidR="006F7B53" w:rsidRPr="006F7B53" w:rsidRDefault="006F7B53" w:rsidP="006F7B53">
            <w:pPr>
              <w:spacing w:line="240" w:lineRule="auto"/>
              <w:ind w:firstLine="0"/>
              <w:jc w:val="center"/>
              <w:rPr>
                <w:rFonts w:cs="Times New Roman"/>
                <w:b/>
                <w:sz w:val="24"/>
              </w:rPr>
            </w:pPr>
            <w:r w:rsidRPr="006F7B53">
              <w:rPr>
                <w:rFonts w:cs="Times New Roman"/>
                <w:b/>
                <w:sz w:val="24"/>
              </w:rPr>
              <w:t>Обладают ли ценностью для ЦА?</w:t>
            </w:r>
          </w:p>
        </w:tc>
        <w:tc>
          <w:tcPr>
            <w:tcW w:w="3304" w:type="dxa"/>
          </w:tcPr>
          <w:p w14:paraId="2AAD89ED" w14:textId="77777777" w:rsidR="006F7B53" w:rsidRPr="006F7B53" w:rsidRDefault="006F7B53" w:rsidP="006F7B53">
            <w:pPr>
              <w:spacing w:line="240" w:lineRule="auto"/>
              <w:ind w:firstLine="0"/>
              <w:jc w:val="center"/>
              <w:rPr>
                <w:rFonts w:cs="Times New Roman"/>
                <w:b/>
                <w:sz w:val="24"/>
              </w:rPr>
            </w:pPr>
            <w:r w:rsidRPr="006F7B53">
              <w:rPr>
                <w:rFonts w:cs="Times New Roman"/>
                <w:b/>
                <w:sz w:val="24"/>
              </w:rPr>
              <w:t>Точки дифференциации</w:t>
            </w:r>
          </w:p>
        </w:tc>
      </w:tr>
      <w:tr w:rsidR="006F7B53" w14:paraId="774BF612" w14:textId="77777777" w:rsidTr="006F7B53">
        <w:tc>
          <w:tcPr>
            <w:tcW w:w="3304" w:type="dxa"/>
          </w:tcPr>
          <w:p w14:paraId="7D3BCDCB" w14:textId="77777777" w:rsidR="006F7B53" w:rsidRPr="006F7B53" w:rsidRDefault="006F7B53" w:rsidP="006F7B53">
            <w:pPr>
              <w:spacing w:line="240" w:lineRule="auto"/>
              <w:ind w:firstLine="0"/>
              <w:jc w:val="center"/>
              <w:rPr>
                <w:rFonts w:cs="Times New Roman"/>
                <w:sz w:val="24"/>
              </w:rPr>
            </w:pPr>
            <w:r w:rsidRPr="006F7B53">
              <w:rPr>
                <w:rFonts w:cs="Times New Roman"/>
                <w:sz w:val="24"/>
              </w:rPr>
              <w:t>свойство 1</w:t>
            </w:r>
          </w:p>
        </w:tc>
        <w:tc>
          <w:tcPr>
            <w:tcW w:w="3304" w:type="dxa"/>
          </w:tcPr>
          <w:p w14:paraId="7A52D79C" w14:textId="77777777" w:rsidR="006F7B53" w:rsidRPr="006F7B53" w:rsidRDefault="006F7B53" w:rsidP="006F7B53">
            <w:pPr>
              <w:spacing w:line="240" w:lineRule="auto"/>
              <w:ind w:firstLine="0"/>
              <w:jc w:val="center"/>
              <w:rPr>
                <w:rFonts w:cs="Times New Roman"/>
                <w:sz w:val="24"/>
              </w:rPr>
            </w:pPr>
            <w:r w:rsidRPr="006F7B53">
              <w:rPr>
                <w:rFonts w:cs="Times New Roman"/>
                <w:sz w:val="24"/>
              </w:rPr>
              <w:t>да</w:t>
            </w:r>
          </w:p>
        </w:tc>
        <w:tc>
          <w:tcPr>
            <w:tcW w:w="3304" w:type="dxa"/>
          </w:tcPr>
          <w:p w14:paraId="5726670B" w14:textId="77777777" w:rsidR="006F7B53" w:rsidRPr="006F7B53" w:rsidRDefault="006F7B53" w:rsidP="006F7B53">
            <w:pPr>
              <w:spacing w:line="240" w:lineRule="auto"/>
              <w:ind w:firstLine="0"/>
              <w:jc w:val="center"/>
              <w:rPr>
                <w:rFonts w:cs="Times New Roman"/>
                <w:sz w:val="24"/>
              </w:rPr>
            </w:pPr>
            <w:r w:rsidRPr="006F7B53">
              <w:rPr>
                <w:rFonts w:cs="Times New Roman"/>
                <w:sz w:val="24"/>
              </w:rPr>
              <w:t>+</w:t>
            </w:r>
          </w:p>
        </w:tc>
      </w:tr>
      <w:tr w:rsidR="006F7B53" w14:paraId="48C952C2" w14:textId="77777777" w:rsidTr="006F7B53">
        <w:tc>
          <w:tcPr>
            <w:tcW w:w="3304" w:type="dxa"/>
          </w:tcPr>
          <w:p w14:paraId="382C1204" w14:textId="77777777" w:rsidR="006F7B53" w:rsidRPr="006F7B53" w:rsidRDefault="006F7B53" w:rsidP="006F7B53">
            <w:pPr>
              <w:spacing w:line="240" w:lineRule="auto"/>
              <w:ind w:firstLine="0"/>
              <w:jc w:val="center"/>
              <w:rPr>
                <w:rFonts w:cs="Times New Roman"/>
                <w:sz w:val="24"/>
              </w:rPr>
            </w:pPr>
            <w:r w:rsidRPr="006F7B53">
              <w:rPr>
                <w:rFonts w:cs="Times New Roman"/>
                <w:sz w:val="24"/>
              </w:rPr>
              <w:t>свойство 2</w:t>
            </w:r>
          </w:p>
        </w:tc>
        <w:tc>
          <w:tcPr>
            <w:tcW w:w="3304" w:type="dxa"/>
          </w:tcPr>
          <w:p w14:paraId="0DBBF880" w14:textId="77777777" w:rsidR="006F7B53" w:rsidRPr="006F7B53" w:rsidRDefault="006F7B53" w:rsidP="006F7B53">
            <w:pPr>
              <w:spacing w:line="240" w:lineRule="auto"/>
              <w:ind w:firstLine="0"/>
              <w:jc w:val="center"/>
              <w:rPr>
                <w:rFonts w:cs="Times New Roman"/>
                <w:sz w:val="24"/>
              </w:rPr>
            </w:pPr>
            <w:r w:rsidRPr="006F7B53">
              <w:rPr>
                <w:rFonts w:cs="Times New Roman"/>
                <w:sz w:val="24"/>
              </w:rPr>
              <w:t>нет</w:t>
            </w:r>
          </w:p>
        </w:tc>
        <w:tc>
          <w:tcPr>
            <w:tcW w:w="3304" w:type="dxa"/>
          </w:tcPr>
          <w:p w14:paraId="7F390031" w14:textId="77777777" w:rsidR="006F7B53" w:rsidRPr="006F7B53" w:rsidRDefault="002C63D0" w:rsidP="006F7B53">
            <w:pPr>
              <w:spacing w:line="240" w:lineRule="auto"/>
              <w:ind w:firstLine="0"/>
              <w:jc w:val="center"/>
              <w:rPr>
                <w:rFonts w:cs="Times New Roman"/>
                <w:sz w:val="24"/>
              </w:rPr>
            </w:pPr>
            <w:r>
              <w:t>–</w:t>
            </w:r>
          </w:p>
        </w:tc>
      </w:tr>
      <w:tr w:rsidR="006F7B53" w14:paraId="5B0EFAE3" w14:textId="77777777" w:rsidTr="006F7B53">
        <w:tc>
          <w:tcPr>
            <w:tcW w:w="3304" w:type="dxa"/>
          </w:tcPr>
          <w:p w14:paraId="6E78B929" w14:textId="77777777" w:rsidR="006F7B53" w:rsidRPr="006F7B53" w:rsidRDefault="006F7B53" w:rsidP="006F7B53">
            <w:pPr>
              <w:spacing w:line="240" w:lineRule="auto"/>
              <w:ind w:firstLine="0"/>
              <w:jc w:val="center"/>
              <w:rPr>
                <w:rFonts w:cs="Times New Roman"/>
                <w:sz w:val="24"/>
              </w:rPr>
            </w:pPr>
            <w:r w:rsidRPr="006F7B53">
              <w:rPr>
                <w:rFonts w:cs="Times New Roman"/>
                <w:sz w:val="24"/>
              </w:rPr>
              <w:t>свойство 3</w:t>
            </w:r>
          </w:p>
        </w:tc>
        <w:tc>
          <w:tcPr>
            <w:tcW w:w="3304" w:type="dxa"/>
          </w:tcPr>
          <w:p w14:paraId="28644E2F" w14:textId="77777777" w:rsidR="006F7B53" w:rsidRPr="006F7B53" w:rsidRDefault="006F7B53" w:rsidP="006F7B53">
            <w:pPr>
              <w:spacing w:line="240" w:lineRule="auto"/>
              <w:ind w:firstLine="0"/>
              <w:jc w:val="center"/>
              <w:rPr>
                <w:rFonts w:cs="Times New Roman"/>
                <w:sz w:val="24"/>
              </w:rPr>
            </w:pPr>
            <w:r w:rsidRPr="006F7B53">
              <w:rPr>
                <w:rFonts w:cs="Times New Roman"/>
                <w:sz w:val="24"/>
              </w:rPr>
              <w:t>нет</w:t>
            </w:r>
          </w:p>
        </w:tc>
        <w:tc>
          <w:tcPr>
            <w:tcW w:w="3304" w:type="dxa"/>
          </w:tcPr>
          <w:p w14:paraId="2B183751" w14:textId="77777777" w:rsidR="006F7B53" w:rsidRPr="006F7B53" w:rsidRDefault="002C63D0" w:rsidP="006F7B53">
            <w:pPr>
              <w:spacing w:line="240" w:lineRule="auto"/>
              <w:ind w:firstLine="0"/>
              <w:jc w:val="center"/>
              <w:rPr>
                <w:rFonts w:cs="Times New Roman"/>
                <w:sz w:val="24"/>
              </w:rPr>
            </w:pPr>
            <w:r>
              <w:t>–</w:t>
            </w:r>
          </w:p>
        </w:tc>
      </w:tr>
    </w:tbl>
    <w:p w14:paraId="68BBB5D9" w14:textId="77777777" w:rsidR="006F7B53" w:rsidRDefault="006F7B53" w:rsidP="004674C0">
      <w:pPr>
        <w:rPr>
          <w:rFonts w:cs="Times New Roman"/>
        </w:rPr>
      </w:pPr>
    </w:p>
    <w:p w14:paraId="043C2871" w14:textId="77777777" w:rsidR="004674C0" w:rsidRDefault="004674C0" w:rsidP="004674C0">
      <w:pPr>
        <w:keepNext/>
      </w:pPr>
    </w:p>
    <w:p w14:paraId="12E82C07" w14:textId="77777777" w:rsidR="004674C0" w:rsidRPr="002C63D0" w:rsidRDefault="004674C0" w:rsidP="004674C0">
      <w:pPr>
        <w:rPr>
          <w:rFonts w:cs="Times New Roman"/>
          <w:i/>
        </w:rPr>
      </w:pPr>
      <w:r w:rsidRPr="002C63D0">
        <w:rPr>
          <w:rFonts w:cs="Times New Roman"/>
          <w:i/>
        </w:rPr>
        <w:t>№4: Противопоставление конкуренту</w:t>
      </w:r>
    </w:p>
    <w:p w14:paraId="6FEDCC20" w14:textId="77777777" w:rsidR="002C63D0" w:rsidRDefault="002C63D0" w:rsidP="004674C0">
      <w:pPr>
        <w:rPr>
          <w:rFonts w:cs="Times New Roman"/>
        </w:rPr>
      </w:pPr>
      <w:r>
        <w:rPr>
          <w:rFonts w:cs="Times New Roman"/>
        </w:rPr>
        <w:t xml:space="preserve">В случае, когда нет необходимости противопоставлять себя остальным игрокам – у компании один конкурент, рыночная доля которого является привлекательной, тогда все </w:t>
      </w:r>
      <w:r w:rsidRPr="002C63D0">
        <w:rPr>
          <w:rFonts w:cs="Times New Roman"/>
        </w:rPr>
        <w:t xml:space="preserve">действия, описанные в пункте </w:t>
      </w:r>
      <w:r w:rsidR="00BE509D" w:rsidRPr="002C63D0">
        <w:rPr>
          <w:rFonts w:cs="Times New Roman"/>
        </w:rPr>
        <w:t>3,</w:t>
      </w:r>
      <w:r w:rsidRPr="002C63D0">
        <w:rPr>
          <w:rFonts w:cs="Times New Roman"/>
        </w:rPr>
        <w:t xml:space="preserve"> необходимо провести только в отношении одного игрока.</w:t>
      </w:r>
    </w:p>
    <w:p w14:paraId="10BCE1B0" w14:textId="48B26C9B" w:rsidR="00821C24" w:rsidRDefault="00860D25" w:rsidP="00821C24">
      <w:pPr>
        <w:pStyle w:val="a6"/>
        <w:keepNext/>
        <w:jc w:val="right"/>
      </w:pPr>
      <w:r w:rsidRPr="00821C24">
        <w:rPr>
          <w:i/>
        </w:rPr>
        <w:t xml:space="preserve">Таблица </w:t>
      </w:r>
      <w:r w:rsidR="002A3A44" w:rsidRPr="00821C24">
        <w:rPr>
          <w:i/>
          <w:noProof/>
        </w:rPr>
        <w:fldChar w:fldCharType="begin"/>
      </w:r>
      <w:r w:rsidR="002A3A44" w:rsidRPr="00821C24">
        <w:rPr>
          <w:i/>
          <w:noProof/>
        </w:rPr>
        <w:instrText xml:space="preserve"> SEQ Таблица \* ARABIC </w:instrText>
      </w:r>
      <w:r w:rsidR="002A3A44" w:rsidRPr="00821C24">
        <w:rPr>
          <w:i/>
          <w:noProof/>
        </w:rPr>
        <w:fldChar w:fldCharType="separate"/>
      </w:r>
      <w:r w:rsidR="00A3086E">
        <w:rPr>
          <w:i/>
          <w:noProof/>
        </w:rPr>
        <w:t>11</w:t>
      </w:r>
      <w:r w:rsidR="002A3A44" w:rsidRPr="00821C24">
        <w:rPr>
          <w:i/>
          <w:noProof/>
        </w:rPr>
        <w:fldChar w:fldCharType="end"/>
      </w:r>
      <w:r>
        <w:t xml:space="preserve"> </w:t>
      </w:r>
    </w:p>
    <w:p w14:paraId="392ACC5E" w14:textId="77777777" w:rsidR="00860D25" w:rsidRDefault="00860D25" w:rsidP="00821C24">
      <w:pPr>
        <w:pStyle w:val="a6"/>
        <w:keepNext/>
      </w:pPr>
      <w:r w:rsidRPr="007308A8">
        <w:t>Вариант противопоставления конкретному конкуренту</w:t>
      </w:r>
    </w:p>
    <w:tbl>
      <w:tblPr>
        <w:tblStyle w:val="a5"/>
        <w:tblW w:w="0" w:type="auto"/>
        <w:tblLook w:val="04A0" w:firstRow="1" w:lastRow="0" w:firstColumn="1" w:lastColumn="0" w:noHBand="0" w:noVBand="1"/>
      </w:tblPr>
      <w:tblGrid>
        <w:gridCol w:w="2332"/>
        <w:gridCol w:w="2329"/>
        <w:gridCol w:w="2342"/>
        <w:gridCol w:w="2342"/>
      </w:tblGrid>
      <w:tr w:rsidR="002C63D0" w14:paraId="0786A245" w14:textId="77777777" w:rsidTr="002C63D0">
        <w:tc>
          <w:tcPr>
            <w:tcW w:w="2478" w:type="dxa"/>
          </w:tcPr>
          <w:p w14:paraId="39EF0B2A" w14:textId="77777777" w:rsidR="002C63D0" w:rsidRPr="00860D25" w:rsidRDefault="002C63D0" w:rsidP="002C63D0">
            <w:pPr>
              <w:spacing w:line="240" w:lineRule="auto"/>
              <w:ind w:firstLine="0"/>
              <w:jc w:val="center"/>
              <w:rPr>
                <w:rFonts w:cs="Times New Roman"/>
                <w:b/>
                <w:sz w:val="24"/>
              </w:rPr>
            </w:pPr>
            <w:r w:rsidRPr="00860D25">
              <w:rPr>
                <w:rFonts w:cs="Times New Roman"/>
                <w:b/>
                <w:sz w:val="24"/>
              </w:rPr>
              <w:t xml:space="preserve">Свойства и восприятие одного </w:t>
            </w:r>
            <w:r w:rsidRPr="00860D25">
              <w:rPr>
                <w:rFonts w:cs="Times New Roman"/>
                <w:b/>
                <w:sz w:val="24"/>
              </w:rPr>
              <w:br/>
              <w:t>конкурента</w:t>
            </w:r>
          </w:p>
        </w:tc>
        <w:tc>
          <w:tcPr>
            <w:tcW w:w="2478" w:type="dxa"/>
          </w:tcPr>
          <w:p w14:paraId="228C1C02" w14:textId="77777777" w:rsidR="002C63D0" w:rsidRPr="00860D25" w:rsidRDefault="002C63D0" w:rsidP="002C63D0">
            <w:pPr>
              <w:spacing w:line="240" w:lineRule="auto"/>
              <w:ind w:firstLine="0"/>
              <w:jc w:val="center"/>
              <w:rPr>
                <w:rFonts w:cs="Times New Roman"/>
                <w:b/>
                <w:sz w:val="24"/>
              </w:rPr>
            </w:pPr>
            <w:r w:rsidRPr="00860D25">
              <w:rPr>
                <w:rFonts w:cs="Times New Roman"/>
                <w:b/>
                <w:sz w:val="24"/>
              </w:rPr>
              <w:t>Противоположность</w:t>
            </w:r>
          </w:p>
        </w:tc>
        <w:tc>
          <w:tcPr>
            <w:tcW w:w="2478" w:type="dxa"/>
          </w:tcPr>
          <w:p w14:paraId="741B32B8" w14:textId="77777777" w:rsidR="002C63D0" w:rsidRPr="00860D25" w:rsidRDefault="002C63D0" w:rsidP="002C63D0">
            <w:pPr>
              <w:spacing w:line="240" w:lineRule="auto"/>
              <w:ind w:firstLine="0"/>
              <w:jc w:val="center"/>
              <w:rPr>
                <w:rFonts w:cs="Times New Roman"/>
                <w:b/>
                <w:sz w:val="24"/>
              </w:rPr>
            </w:pPr>
            <w:r w:rsidRPr="00860D25">
              <w:rPr>
                <w:rFonts w:cs="Times New Roman"/>
                <w:b/>
                <w:sz w:val="24"/>
              </w:rPr>
              <w:t>Привлекательно для ЦА?</w:t>
            </w:r>
          </w:p>
        </w:tc>
        <w:tc>
          <w:tcPr>
            <w:tcW w:w="2478" w:type="dxa"/>
          </w:tcPr>
          <w:p w14:paraId="5275AD4F" w14:textId="77777777" w:rsidR="002C63D0" w:rsidRPr="00860D25" w:rsidRDefault="002C63D0" w:rsidP="002C63D0">
            <w:pPr>
              <w:spacing w:line="240" w:lineRule="auto"/>
              <w:ind w:firstLine="0"/>
              <w:jc w:val="center"/>
              <w:rPr>
                <w:rFonts w:cs="Times New Roman"/>
                <w:b/>
                <w:sz w:val="24"/>
              </w:rPr>
            </w:pPr>
            <w:r w:rsidRPr="00860D25">
              <w:rPr>
                <w:rFonts w:cs="Times New Roman"/>
                <w:b/>
                <w:sz w:val="24"/>
              </w:rPr>
              <w:t xml:space="preserve">Может являться </w:t>
            </w:r>
            <w:r w:rsidRPr="00860D25">
              <w:rPr>
                <w:rFonts w:cs="Times New Roman"/>
                <w:b/>
                <w:sz w:val="24"/>
              </w:rPr>
              <w:br/>
              <w:t xml:space="preserve">точкой </w:t>
            </w:r>
            <w:r w:rsidRPr="00860D25">
              <w:rPr>
                <w:rFonts w:cs="Times New Roman"/>
                <w:b/>
                <w:sz w:val="24"/>
              </w:rPr>
              <w:br/>
              <w:t>дифференциации?</w:t>
            </w:r>
          </w:p>
        </w:tc>
      </w:tr>
      <w:tr w:rsidR="00860D25" w14:paraId="7B88E0E2" w14:textId="77777777" w:rsidTr="002C63D0">
        <w:tc>
          <w:tcPr>
            <w:tcW w:w="2478" w:type="dxa"/>
          </w:tcPr>
          <w:p w14:paraId="530BDA20" w14:textId="77777777" w:rsidR="00860D25" w:rsidRPr="002C63D0" w:rsidRDefault="005229DB" w:rsidP="00860D25">
            <w:pPr>
              <w:spacing w:line="240" w:lineRule="auto"/>
              <w:ind w:firstLine="0"/>
              <w:jc w:val="center"/>
              <w:rPr>
                <w:rFonts w:cs="Times New Roman"/>
                <w:sz w:val="24"/>
              </w:rPr>
            </w:pPr>
            <w:r>
              <w:rPr>
                <w:rFonts w:cs="Times New Roman"/>
                <w:sz w:val="24"/>
              </w:rPr>
              <w:t>восприятие 1</w:t>
            </w:r>
          </w:p>
        </w:tc>
        <w:tc>
          <w:tcPr>
            <w:tcW w:w="2478" w:type="dxa"/>
          </w:tcPr>
          <w:p w14:paraId="08BBEC26" w14:textId="77777777" w:rsidR="00860D25" w:rsidRPr="002C63D0" w:rsidRDefault="00860D25" w:rsidP="00860D25">
            <w:pPr>
              <w:spacing w:line="240" w:lineRule="auto"/>
              <w:ind w:firstLine="0"/>
              <w:jc w:val="center"/>
              <w:rPr>
                <w:rFonts w:cs="Times New Roman"/>
                <w:sz w:val="24"/>
              </w:rPr>
            </w:pPr>
          </w:p>
        </w:tc>
        <w:tc>
          <w:tcPr>
            <w:tcW w:w="2478" w:type="dxa"/>
          </w:tcPr>
          <w:p w14:paraId="2C5F1E36" w14:textId="77777777" w:rsidR="00860D25" w:rsidRPr="002C63D0" w:rsidRDefault="005229DB" w:rsidP="00860D25">
            <w:pPr>
              <w:spacing w:line="240" w:lineRule="auto"/>
              <w:ind w:firstLine="0"/>
              <w:jc w:val="center"/>
              <w:rPr>
                <w:rFonts w:cs="Times New Roman"/>
                <w:sz w:val="24"/>
              </w:rPr>
            </w:pPr>
            <w:r>
              <w:rPr>
                <w:rFonts w:cs="Times New Roman"/>
                <w:sz w:val="24"/>
              </w:rPr>
              <w:t>да</w:t>
            </w:r>
            <w:r>
              <w:rPr>
                <w:rFonts w:cs="Times New Roman"/>
                <w:sz w:val="24"/>
                <w:lang w:val="en-US"/>
              </w:rPr>
              <w:t>/</w:t>
            </w:r>
            <w:r>
              <w:rPr>
                <w:rFonts w:cs="Times New Roman"/>
                <w:sz w:val="24"/>
              </w:rPr>
              <w:t>нет</w:t>
            </w:r>
          </w:p>
        </w:tc>
        <w:tc>
          <w:tcPr>
            <w:tcW w:w="2478" w:type="dxa"/>
          </w:tcPr>
          <w:p w14:paraId="5816BE21" w14:textId="77777777" w:rsidR="00860D25" w:rsidRPr="002C63D0" w:rsidRDefault="005229DB" w:rsidP="00860D25">
            <w:pPr>
              <w:spacing w:line="240" w:lineRule="auto"/>
              <w:ind w:firstLine="0"/>
              <w:jc w:val="center"/>
              <w:rPr>
                <w:rFonts w:cs="Times New Roman"/>
                <w:sz w:val="24"/>
              </w:rPr>
            </w:pPr>
            <w:r>
              <w:rPr>
                <w:rFonts w:cs="Times New Roman"/>
                <w:sz w:val="24"/>
              </w:rPr>
              <w:t>да</w:t>
            </w:r>
            <w:r>
              <w:rPr>
                <w:rFonts w:cs="Times New Roman"/>
                <w:sz w:val="24"/>
                <w:lang w:val="en-US"/>
              </w:rPr>
              <w:t>/</w:t>
            </w:r>
            <w:r>
              <w:rPr>
                <w:rFonts w:cs="Times New Roman"/>
                <w:sz w:val="24"/>
              </w:rPr>
              <w:t>нет</w:t>
            </w:r>
          </w:p>
        </w:tc>
      </w:tr>
      <w:tr w:rsidR="00860D25" w14:paraId="02CCBEAC" w14:textId="77777777" w:rsidTr="002C63D0">
        <w:tc>
          <w:tcPr>
            <w:tcW w:w="2478" w:type="dxa"/>
          </w:tcPr>
          <w:p w14:paraId="4D2849B1" w14:textId="77777777" w:rsidR="00860D25" w:rsidRPr="002C63D0" w:rsidRDefault="005229DB" w:rsidP="00860D25">
            <w:pPr>
              <w:spacing w:line="240" w:lineRule="auto"/>
              <w:ind w:firstLine="0"/>
              <w:jc w:val="center"/>
              <w:rPr>
                <w:rFonts w:cs="Times New Roman"/>
                <w:sz w:val="24"/>
              </w:rPr>
            </w:pPr>
            <w:r>
              <w:rPr>
                <w:rFonts w:cs="Times New Roman"/>
                <w:sz w:val="24"/>
              </w:rPr>
              <w:t>восприятие 2</w:t>
            </w:r>
          </w:p>
        </w:tc>
        <w:tc>
          <w:tcPr>
            <w:tcW w:w="2478" w:type="dxa"/>
          </w:tcPr>
          <w:p w14:paraId="1D9FF46D" w14:textId="77777777" w:rsidR="00860D25" w:rsidRPr="002C63D0" w:rsidRDefault="00860D25" w:rsidP="00860D25">
            <w:pPr>
              <w:spacing w:line="240" w:lineRule="auto"/>
              <w:ind w:firstLine="0"/>
              <w:jc w:val="center"/>
              <w:rPr>
                <w:rFonts w:cs="Times New Roman"/>
                <w:sz w:val="24"/>
              </w:rPr>
            </w:pPr>
          </w:p>
        </w:tc>
        <w:tc>
          <w:tcPr>
            <w:tcW w:w="2478" w:type="dxa"/>
          </w:tcPr>
          <w:p w14:paraId="1C70CD5F" w14:textId="77777777" w:rsidR="00860D25" w:rsidRPr="002C63D0" w:rsidRDefault="005229DB" w:rsidP="00860D25">
            <w:pPr>
              <w:spacing w:line="240" w:lineRule="auto"/>
              <w:ind w:firstLine="0"/>
              <w:jc w:val="center"/>
              <w:rPr>
                <w:rFonts w:cs="Times New Roman"/>
                <w:sz w:val="24"/>
              </w:rPr>
            </w:pPr>
            <w:r w:rsidRPr="00860D25">
              <w:rPr>
                <w:rFonts w:cs="Times New Roman"/>
                <w:sz w:val="24"/>
              </w:rPr>
              <w:t>да/нет</w:t>
            </w:r>
          </w:p>
        </w:tc>
        <w:tc>
          <w:tcPr>
            <w:tcW w:w="2478" w:type="dxa"/>
          </w:tcPr>
          <w:p w14:paraId="2E836BD6" w14:textId="77777777" w:rsidR="00860D25" w:rsidRPr="002C63D0" w:rsidRDefault="005229DB" w:rsidP="00860D25">
            <w:pPr>
              <w:spacing w:line="240" w:lineRule="auto"/>
              <w:ind w:firstLine="0"/>
              <w:jc w:val="center"/>
              <w:rPr>
                <w:rFonts w:cs="Times New Roman"/>
                <w:sz w:val="24"/>
              </w:rPr>
            </w:pPr>
            <w:r w:rsidRPr="00860D25">
              <w:rPr>
                <w:rFonts w:cs="Times New Roman"/>
                <w:sz w:val="24"/>
              </w:rPr>
              <w:t>да/нет</w:t>
            </w:r>
          </w:p>
        </w:tc>
      </w:tr>
      <w:tr w:rsidR="00860D25" w14:paraId="19227A12" w14:textId="77777777" w:rsidTr="002C63D0">
        <w:tc>
          <w:tcPr>
            <w:tcW w:w="2478" w:type="dxa"/>
          </w:tcPr>
          <w:p w14:paraId="03BB7C5E" w14:textId="77777777" w:rsidR="00860D25" w:rsidRPr="002C63D0" w:rsidRDefault="005229DB" w:rsidP="00860D25">
            <w:pPr>
              <w:spacing w:line="240" w:lineRule="auto"/>
              <w:ind w:firstLine="0"/>
              <w:jc w:val="center"/>
              <w:rPr>
                <w:rFonts w:cs="Times New Roman"/>
                <w:sz w:val="24"/>
              </w:rPr>
            </w:pPr>
            <w:r>
              <w:rPr>
                <w:rFonts w:cs="Times New Roman"/>
                <w:sz w:val="24"/>
              </w:rPr>
              <w:t>свойство 1</w:t>
            </w:r>
          </w:p>
        </w:tc>
        <w:tc>
          <w:tcPr>
            <w:tcW w:w="2478" w:type="dxa"/>
          </w:tcPr>
          <w:p w14:paraId="4A9ED840" w14:textId="77777777" w:rsidR="00860D25" w:rsidRPr="002C63D0" w:rsidRDefault="00860D25" w:rsidP="00860D25">
            <w:pPr>
              <w:spacing w:line="240" w:lineRule="auto"/>
              <w:ind w:firstLine="0"/>
              <w:jc w:val="center"/>
              <w:rPr>
                <w:rFonts w:cs="Times New Roman"/>
                <w:sz w:val="24"/>
              </w:rPr>
            </w:pPr>
          </w:p>
        </w:tc>
        <w:tc>
          <w:tcPr>
            <w:tcW w:w="2478" w:type="dxa"/>
          </w:tcPr>
          <w:p w14:paraId="4ADADF44" w14:textId="77777777" w:rsidR="00860D25" w:rsidRPr="002C63D0" w:rsidRDefault="005229DB" w:rsidP="00860D25">
            <w:pPr>
              <w:spacing w:line="240" w:lineRule="auto"/>
              <w:ind w:firstLine="0"/>
              <w:jc w:val="center"/>
              <w:rPr>
                <w:rFonts w:cs="Times New Roman"/>
                <w:sz w:val="24"/>
              </w:rPr>
            </w:pPr>
            <w:r w:rsidRPr="00860D25">
              <w:rPr>
                <w:rFonts w:cs="Times New Roman"/>
                <w:sz w:val="24"/>
              </w:rPr>
              <w:t>да/нет</w:t>
            </w:r>
          </w:p>
        </w:tc>
        <w:tc>
          <w:tcPr>
            <w:tcW w:w="2478" w:type="dxa"/>
          </w:tcPr>
          <w:p w14:paraId="49B3FDF5" w14:textId="77777777" w:rsidR="00860D25" w:rsidRPr="002C63D0" w:rsidRDefault="005229DB" w:rsidP="00860D25">
            <w:pPr>
              <w:spacing w:line="240" w:lineRule="auto"/>
              <w:ind w:firstLine="0"/>
              <w:jc w:val="center"/>
              <w:rPr>
                <w:rFonts w:cs="Times New Roman"/>
                <w:sz w:val="24"/>
              </w:rPr>
            </w:pPr>
            <w:r w:rsidRPr="00860D25">
              <w:rPr>
                <w:rFonts w:cs="Times New Roman"/>
                <w:sz w:val="24"/>
              </w:rPr>
              <w:t>да/нет</w:t>
            </w:r>
          </w:p>
        </w:tc>
      </w:tr>
      <w:tr w:rsidR="00860D25" w14:paraId="75C70A8F" w14:textId="77777777" w:rsidTr="002C63D0">
        <w:tc>
          <w:tcPr>
            <w:tcW w:w="2478" w:type="dxa"/>
          </w:tcPr>
          <w:p w14:paraId="5AB1C4C0" w14:textId="77777777" w:rsidR="00860D25" w:rsidRPr="002C63D0" w:rsidRDefault="005229DB" w:rsidP="00860D25">
            <w:pPr>
              <w:spacing w:line="240" w:lineRule="auto"/>
              <w:ind w:firstLine="0"/>
              <w:jc w:val="center"/>
              <w:rPr>
                <w:rFonts w:cs="Times New Roman"/>
                <w:sz w:val="24"/>
              </w:rPr>
            </w:pPr>
            <w:r>
              <w:rPr>
                <w:rFonts w:cs="Times New Roman"/>
                <w:sz w:val="24"/>
              </w:rPr>
              <w:t>свойство 2</w:t>
            </w:r>
          </w:p>
        </w:tc>
        <w:tc>
          <w:tcPr>
            <w:tcW w:w="2478" w:type="dxa"/>
          </w:tcPr>
          <w:p w14:paraId="70D5ED23" w14:textId="77777777" w:rsidR="00860D25" w:rsidRPr="002C63D0" w:rsidRDefault="00860D25" w:rsidP="00860D25">
            <w:pPr>
              <w:spacing w:line="240" w:lineRule="auto"/>
              <w:ind w:firstLine="0"/>
              <w:jc w:val="center"/>
              <w:rPr>
                <w:rFonts w:cs="Times New Roman"/>
                <w:sz w:val="24"/>
              </w:rPr>
            </w:pPr>
          </w:p>
        </w:tc>
        <w:tc>
          <w:tcPr>
            <w:tcW w:w="2478" w:type="dxa"/>
          </w:tcPr>
          <w:p w14:paraId="59F74D6D" w14:textId="77777777" w:rsidR="00860D25" w:rsidRPr="002C63D0" w:rsidRDefault="005229DB" w:rsidP="00860D25">
            <w:pPr>
              <w:spacing w:line="240" w:lineRule="auto"/>
              <w:ind w:firstLine="0"/>
              <w:jc w:val="center"/>
              <w:rPr>
                <w:rFonts w:cs="Times New Roman"/>
                <w:sz w:val="24"/>
              </w:rPr>
            </w:pPr>
            <w:r w:rsidRPr="00860D25">
              <w:rPr>
                <w:rFonts w:cs="Times New Roman"/>
                <w:sz w:val="24"/>
              </w:rPr>
              <w:t>да/нет</w:t>
            </w:r>
          </w:p>
        </w:tc>
        <w:tc>
          <w:tcPr>
            <w:tcW w:w="2478" w:type="dxa"/>
          </w:tcPr>
          <w:p w14:paraId="7F623638" w14:textId="77777777" w:rsidR="00860D25" w:rsidRPr="002C63D0" w:rsidRDefault="005229DB" w:rsidP="00860D25">
            <w:pPr>
              <w:spacing w:line="240" w:lineRule="auto"/>
              <w:ind w:firstLine="0"/>
              <w:jc w:val="center"/>
              <w:rPr>
                <w:rFonts w:cs="Times New Roman"/>
                <w:sz w:val="24"/>
              </w:rPr>
            </w:pPr>
            <w:r w:rsidRPr="00860D25">
              <w:rPr>
                <w:rFonts w:cs="Times New Roman"/>
                <w:sz w:val="24"/>
              </w:rPr>
              <w:t>да/нет</w:t>
            </w:r>
          </w:p>
        </w:tc>
      </w:tr>
      <w:tr w:rsidR="002C63D0" w14:paraId="1535604F" w14:textId="77777777" w:rsidTr="00860D25">
        <w:tc>
          <w:tcPr>
            <w:tcW w:w="2478" w:type="dxa"/>
            <w:shd w:val="clear" w:color="auto" w:fill="D9D9D9" w:themeFill="background1" w:themeFillShade="D9"/>
          </w:tcPr>
          <w:p w14:paraId="6FED18D7" w14:textId="77777777" w:rsidR="002C63D0" w:rsidRPr="002C63D0" w:rsidRDefault="005229DB" w:rsidP="002C63D0">
            <w:pPr>
              <w:spacing w:line="240" w:lineRule="auto"/>
              <w:ind w:firstLine="0"/>
              <w:jc w:val="center"/>
              <w:rPr>
                <w:rFonts w:cs="Times New Roman"/>
                <w:sz w:val="24"/>
              </w:rPr>
            </w:pPr>
            <w:r>
              <w:rPr>
                <w:rFonts w:cs="Times New Roman"/>
                <w:sz w:val="24"/>
              </w:rPr>
              <w:t>сезонные распродажи</w:t>
            </w:r>
          </w:p>
        </w:tc>
        <w:tc>
          <w:tcPr>
            <w:tcW w:w="2478" w:type="dxa"/>
            <w:shd w:val="clear" w:color="auto" w:fill="D9D9D9" w:themeFill="background1" w:themeFillShade="D9"/>
          </w:tcPr>
          <w:p w14:paraId="75DEEAE9" w14:textId="77777777" w:rsidR="002C63D0" w:rsidRPr="002C63D0" w:rsidRDefault="005229DB" w:rsidP="002C63D0">
            <w:pPr>
              <w:spacing w:line="240" w:lineRule="auto"/>
              <w:ind w:firstLine="0"/>
              <w:jc w:val="center"/>
              <w:rPr>
                <w:rFonts w:cs="Times New Roman"/>
                <w:sz w:val="24"/>
              </w:rPr>
            </w:pPr>
            <w:r>
              <w:rPr>
                <w:rFonts w:cs="Times New Roman"/>
                <w:sz w:val="24"/>
              </w:rPr>
              <w:t>регулярные акции с подарками</w:t>
            </w:r>
          </w:p>
        </w:tc>
        <w:tc>
          <w:tcPr>
            <w:tcW w:w="2478" w:type="dxa"/>
            <w:shd w:val="clear" w:color="auto" w:fill="D9D9D9" w:themeFill="background1" w:themeFillShade="D9"/>
          </w:tcPr>
          <w:p w14:paraId="03E6E1C3" w14:textId="77777777" w:rsidR="002C63D0" w:rsidRPr="002C63D0" w:rsidRDefault="005229DB" w:rsidP="002C63D0">
            <w:pPr>
              <w:spacing w:line="240" w:lineRule="auto"/>
              <w:ind w:firstLine="0"/>
              <w:jc w:val="center"/>
              <w:rPr>
                <w:rFonts w:cs="Times New Roman"/>
                <w:sz w:val="24"/>
              </w:rPr>
            </w:pPr>
            <w:r>
              <w:rPr>
                <w:rFonts w:cs="Times New Roman"/>
                <w:sz w:val="24"/>
              </w:rPr>
              <w:t>да</w:t>
            </w:r>
          </w:p>
        </w:tc>
        <w:tc>
          <w:tcPr>
            <w:tcW w:w="2478" w:type="dxa"/>
            <w:shd w:val="clear" w:color="auto" w:fill="D9D9D9" w:themeFill="background1" w:themeFillShade="D9"/>
          </w:tcPr>
          <w:p w14:paraId="4B6FA5B8" w14:textId="77777777" w:rsidR="002C63D0" w:rsidRPr="006F7B53" w:rsidRDefault="005229DB" w:rsidP="002C63D0">
            <w:pPr>
              <w:spacing w:line="240" w:lineRule="auto"/>
              <w:ind w:firstLine="0"/>
              <w:jc w:val="center"/>
              <w:rPr>
                <w:rFonts w:cs="Times New Roman"/>
                <w:sz w:val="24"/>
              </w:rPr>
            </w:pPr>
            <w:r w:rsidRPr="006F7B53">
              <w:rPr>
                <w:rFonts w:cs="Times New Roman"/>
                <w:sz w:val="24"/>
              </w:rPr>
              <w:t>+</w:t>
            </w:r>
          </w:p>
        </w:tc>
      </w:tr>
      <w:tr w:rsidR="002C63D0" w14:paraId="327D59BE" w14:textId="77777777" w:rsidTr="00860D25">
        <w:tc>
          <w:tcPr>
            <w:tcW w:w="2478" w:type="dxa"/>
            <w:shd w:val="clear" w:color="auto" w:fill="D9D9D9" w:themeFill="background1" w:themeFillShade="D9"/>
          </w:tcPr>
          <w:p w14:paraId="3BBC6FB8" w14:textId="77777777" w:rsidR="002C63D0" w:rsidRPr="002C63D0" w:rsidRDefault="005229DB" w:rsidP="002C63D0">
            <w:pPr>
              <w:spacing w:line="240" w:lineRule="auto"/>
              <w:ind w:firstLine="0"/>
              <w:jc w:val="center"/>
              <w:rPr>
                <w:rFonts w:cs="Times New Roman"/>
                <w:sz w:val="24"/>
              </w:rPr>
            </w:pPr>
            <w:r>
              <w:rPr>
                <w:rFonts w:cs="Times New Roman"/>
                <w:sz w:val="24"/>
              </w:rPr>
              <w:t>широкий ассортимент</w:t>
            </w:r>
          </w:p>
        </w:tc>
        <w:tc>
          <w:tcPr>
            <w:tcW w:w="2478" w:type="dxa"/>
            <w:shd w:val="clear" w:color="auto" w:fill="D9D9D9" w:themeFill="background1" w:themeFillShade="D9"/>
          </w:tcPr>
          <w:p w14:paraId="4716C873" w14:textId="77777777" w:rsidR="002C63D0" w:rsidRPr="002C63D0" w:rsidRDefault="005229DB" w:rsidP="002C63D0">
            <w:pPr>
              <w:spacing w:line="240" w:lineRule="auto"/>
              <w:ind w:firstLine="0"/>
              <w:jc w:val="center"/>
              <w:rPr>
                <w:rFonts w:cs="Times New Roman"/>
                <w:sz w:val="24"/>
              </w:rPr>
            </w:pPr>
            <w:r>
              <w:rPr>
                <w:rFonts w:cs="Times New Roman"/>
                <w:sz w:val="24"/>
              </w:rPr>
              <w:t>скудный ассортимент</w:t>
            </w:r>
          </w:p>
        </w:tc>
        <w:tc>
          <w:tcPr>
            <w:tcW w:w="2478" w:type="dxa"/>
            <w:shd w:val="clear" w:color="auto" w:fill="D9D9D9" w:themeFill="background1" w:themeFillShade="D9"/>
          </w:tcPr>
          <w:p w14:paraId="5014BF1D" w14:textId="77777777" w:rsidR="002C63D0" w:rsidRPr="002C63D0" w:rsidRDefault="005229DB" w:rsidP="002C63D0">
            <w:pPr>
              <w:spacing w:line="240" w:lineRule="auto"/>
              <w:ind w:firstLine="0"/>
              <w:jc w:val="center"/>
              <w:rPr>
                <w:rFonts w:cs="Times New Roman"/>
                <w:sz w:val="24"/>
              </w:rPr>
            </w:pPr>
            <w:r>
              <w:rPr>
                <w:rFonts w:cs="Times New Roman"/>
                <w:sz w:val="24"/>
              </w:rPr>
              <w:t>нет</w:t>
            </w:r>
          </w:p>
        </w:tc>
        <w:tc>
          <w:tcPr>
            <w:tcW w:w="2478" w:type="dxa"/>
            <w:shd w:val="clear" w:color="auto" w:fill="D9D9D9" w:themeFill="background1" w:themeFillShade="D9"/>
          </w:tcPr>
          <w:p w14:paraId="46F4A57C" w14:textId="77777777" w:rsidR="002C63D0" w:rsidRPr="006F7B53" w:rsidRDefault="005229DB" w:rsidP="002C63D0">
            <w:pPr>
              <w:spacing w:line="240" w:lineRule="auto"/>
              <w:ind w:firstLine="0"/>
              <w:jc w:val="center"/>
              <w:rPr>
                <w:rFonts w:cs="Times New Roman"/>
                <w:sz w:val="24"/>
              </w:rPr>
            </w:pPr>
            <w:r>
              <w:t>–</w:t>
            </w:r>
          </w:p>
        </w:tc>
      </w:tr>
      <w:tr w:rsidR="002C63D0" w14:paraId="4C60FFD4" w14:textId="77777777" w:rsidTr="00860D25">
        <w:tc>
          <w:tcPr>
            <w:tcW w:w="2478" w:type="dxa"/>
            <w:shd w:val="clear" w:color="auto" w:fill="D9D9D9" w:themeFill="background1" w:themeFillShade="D9"/>
          </w:tcPr>
          <w:p w14:paraId="0DE8A3BF" w14:textId="77777777" w:rsidR="002C63D0" w:rsidRPr="002C63D0" w:rsidRDefault="005229DB" w:rsidP="002C63D0">
            <w:pPr>
              <w:spacing w:line="240" w:lineRule="auto"/>
              <w:ind w:firstLine="0"/>
              <w:jc w:val="center"/>
              <w:rPr>
                <w:rFonts w:cs="Times New Roman"/>
                <w:sz w:val="24"/>
              </w:rPr>
            </w:pPr>
            <w:r>
              <w:rPr>
                <w:rFonts w:cs="Times New Roman"/>
                <w:sz w:val="24"/>
              </w:rPr>
              <w:t>серьезный</w:t>
            </w:r>
          </w:p>
        </w:tc>
        <w:tc>
          <w:tcPr>
            <w:tcW w:w="2478" w:type="dxa"/>
            <w:shd w:val="clear" w:color="auto" w:fill="D9D9D9" w:themeFill="background1" w:themeFillShade="D9"/>
          </w:tcPr>
          <w:p w14:paraId="30DE8212" w14:textId="77777777" w:rsidR="002C63D0" w:rsidRPr="002C63D0" w:rsidRDefault="005229DB" w:rsidP="002C63D0">
            <w:pPr>
              <w:spacing w:line="240" w:lineRule="auto"/>
              <w:ind w:firstLine="0"/>
              <w:jc w:val="center"/>
              <w:rPr>
                <w:rFonts w:cs="Times New Roman"/>
                <w:sz w:val="24"/>
              </w:rPr>
            </w:pPr>
            <w:r>
              <w:rPr>
                <w:rFonts w:cs="Times New Roman"/>
                <w:sz w:val="24"/>
              </w:rPr>
              <w:t>развлекательный</w:t>
            </w:r>
          </w:p>
        </w:tc>
        <w:tc>
          <w:tcPr>
            <w:tcW w:w="2478" w:type="dxa"/>
            <w:shd w:val="clear" w:color="auto" w:fill="D9D9D9" w:themeFill="background1" w:themeFillShade="D9"/>
          </w:tcPr>
          <w:p w14:paraId="6330C268" w14:textId="77777777" w:rsidR="002C63D0" w:rsidRPr="002C63D0" w:rsidRDefault="005229DB" w:rsidP="002C63D0">
            <w:pPr>
              <w:spacing w:line="240" w:lineRule="auto"/>
              <w:ind w:firstLine="0"/>
              <w:jc w:val="center"/>
              <w:rPr>
                <w:rFonts w:cs="Times New Roman"/>
                <w:sz w:val="24"/>
              </w:rPr>
            </w:pPr>
            <w:r>
              <w:rPr>
                <w:rFonts w:cs="Times New Roman"/>
                <w:sz w:val="24"/>
              </w:rPr>
              <w:t>да</w:t>
            </w:r>
          </w:p>
        </w:tc>
        <w:tc>
          <w:tcPr>
            <w:tcW w:w="2478" w:type="dxa"/>
            <w:shd w:val="clear" w:color="auto" w:fill="D9D9D9" w:themeFill="background1" w:themeFillShade="D9"/>
          </w:tcPr>
          <w:p w14:paraId="609EEFC3" w14:textId="77777777" w:rsidR="002C63D0" w:rsidRPr="006F7B53" w:rsidRDefault="005229DB" w:rsidP="002C63D0">
            <w:pPr>
              <w:spacing w:line="240" w:lineRule="auto"/>
              <w:ind w:firstLine="0"/>
              <w:jc w:val="center"/>
              <w:rPr>
                <w:rFonts w:cs="Times New Roman"/>
                <w:sz w:val="24"/>
              </w:rPr>
            </w:pPr>
            <w:r w:rsidRPr="006F7B53">
              <w:rPr>
                <w:rFonts w:cs="Times New Roman"/>
                <w:sz w:val="24"/>
              </w:rPr>
              <w:t>+</w:t>
            </w:r>
          </w:p>
        </w:tc>
      </w:tr>
    </w:tbl>
    <w:p w14:paraId="404348C0" w14:textId="77777777" w:rsidR="00860D25" w:rsidRDefault="00860D25" w:rsidP="002C63D0"/>
    <w:p w14:paraId="704AB454" w14:textId="77777777" w:rsidR="002C63D0" w:rsidRPr="002C63D0" w:rsidRDefault="002C63D0" w:rsidP="002C63D0">
      <w:r>
        <w:t>Следующим методом позиционирования является построение концепции с помощью карт восприятия.</w:t>
      </w:r>
    </w:p>
    <w:p w14:paraId="7CF4FEC3" w14:textId="77777777" w:rsidR="004674C0" w:rsidRPr="002C63D0" w:rsidRDefault="004674C0" w:rsidP="006F6B31">
      <w:pPr>
        <w:pStyle w:val="a3"/>
        <w:numPr>
          <w:ilvl w:val="0"/>
          <w:numId w:val="9"/>
        </w:numPr>
        <w:ind w:left="0" w:firstLine="567"/>
        <w:rPr>
          <w:u w:val="single"/>
        </w:rPr>
      </w:pPr>
      <w:r w:rsidRPr="002C63D0">
        <w:rPr>
          <w:u w:val="single"/>
        </w:rPr>
        <w:t>Карты восприятия</w:t>
      </w:r>
    </w:p>
    <w:p w14:paraId="5DDE6F9B" w14:textId="77777777" w:rsidR="00860D25" w:rsidRDefault="00860D25" w:rsidP="004674C0">
      <w:r>
        <w:lastRenderedPageBreak/>
        <w:t>Построение данных карт происходит после того, как были идентифицированы и сформулированы</w:t>
      </w:r>
      <w:r w:rsidR="004674C0">
        <w:t xml:space="preserve"> все возможные точки дифференциации</w:t>
      </w:r>
      <w:r>
        <w:t>.</w:t>
      </w:r>
      <w:r w:rsidR="00A955B6">
        <w:t xml:space="preserve"> </w:t>
      </w:r>
      <w:r w:rsidR="00A955B6" w:rsidRPr="00A955B6">
        <w:t xml:space="preserve"> </w:t>
      </w:r>
    </w:p>
    <w:p w14:paraId="396C7562" w14:textId="77777777" w:rsidR="004674C0" w:rsidRDefault="00A955B6" w:rsidP="004674C0">
      <w:r w:rsidRPr="00A955B6">
        <w:t xml:space="preserve">Карта позиционирования или точнее карта восприятия (с англ. </w:t>
      </w:r>
      <w:proofErr w:type="spellStart"/>
      <w:r w:rsidRPr="00A955B6">
        <w:t>perceptual</w:t>
      </w:r>
      <w:proofErr w:type="spellEnd"/>
      <w:r w:rsidRPr="00A955B6">
        <w:t xml:space="preserve"> </w:t>
      </w:r>
      <w:proofErr w:type="spellStart"/>
      <w:r w:rsidRPr="00A955B6">
        <w:t>map</w:t>
      </w:r>
      <w:proofErr w:type="spellEnd"/>
      <w:r w:rsidRPr="00A955B6">
        <w:t xml:space="preserve">) </w:t>
      </w:r>
      <w:r w:rsidR="00860D25">
        <w:t xml:space="preserve">– </w:t>
      </w:r>
      <w:r w:rsidRPr="00A955B6">
        <w:t xml:space="preserve">удобный способ визуализации понимания целевой аудиторией ключевых атрибутов </w:t>
      </w:r>
      <w:r w:rsidR="00860D25">
        <w:t>продуктов на рынке</w:t>
      </w:r>
      <w:r w:rsidRPr="00A955B6">
        <w:t xml:space="preserve">. </w:t>
      </w:r>
      <w:r w:rsidR="00860D25">
        <w:t>Маркетологи используют их для визуального отражения потребительского восприятия товаров</w:t>
      </w:r>
      <w:r w:rsidR="00BE509D">
        <w:t>-</w:t>
      </w:r>
      <w:r w:rsidR="00860D25">
        <w:t>конкурентов, а</w:t>
      </w:r>
      <w:r w:rsidRPr="00A955B6">
        <w:t xml:space="preserve"> также для того, чтобы, </w:t>
      </w:r>
      <w:r w:rsidR="00860D25">
        <w:t xml:space="preserve">опираясь на </w:t>
      </w:r>
      <w:r w:rsidRPr="00A955B6">
        <w:t xml:space="preserve">фактическое положение дел, сформулировать </w:t>
      </w:r>
      <w:r w:rsidR="00860D25">
        <w:t>оптимальную и верную</w:t>
      </w:r>
      <w:r w:rsidRPr="00A955B6">
        <w:t xml:space="preserve"> </w:t>
      </w:r>
      <w:r w:rsidR="00860D25">
        <w:t>траекторию</w:t>
      </w:r>
      <w:r w:rsidRPr="00A955B6">
        <w:t xml:space="preserve"> развития позиционирования и составить план действий по достижению </w:t>
      </w:r>
      <w:r w:rsidR="00860D25">
        <w:t>стратегии</w:t>
      </w:r>
      <w:r w:rsidRPr="00A955B6">
        <w:t xml:space="preserve"> позиционирования товара.</w:t>
      </w:r>
    </w:p>
    <w:p w14:paraId="10E015E8" w14:textId="77777777" w:rsidR="00860D25" w:rsidRDefault="0008452E" w:rsidP="00860D25">
      <w:pPr>
        <w:keepNext/>
        <w:jc w:val="center"/>
      </w:pPr>
      <w:r>
        <w:pict w14:anchorId="07F11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8pt;height:231pt">
            <v:imagedata r:id="rId31" o:title="positioning-chart"/>
          </v:shape>
        </w:pict>
      </w:r>
    </w:p>
    <w:p w14:paraId="7FB52EEF" w14:textId="1E94A4DC" w:rsidR="00A955B6" w:rsidRDefault="004F21DC" w:rsidP="00860D25">
      <w:pPr>
        <w:pStyle w:val="a6"/>
      </w:pPr>
      <w:r>
        <w:t>Рис.</w:t>
      </w:r>
      <w:r w:rsidR="00860D25">
        <w:t xml:space="preserve"> </w:t>
      </w:r>
      <w:r w:rsidR="002A3A44">
        <w:rPr>
          <w:noProof/>
        </w:rPr>
        <w:fldChar w:fldCharType="begin"/>
      </w:r>
      <w:r w:rsidR="002A3A44">
        <w:rPr>
          <w:noProof/>
        </w:rPr>
        <w:instrText xml:space="preserve"> SEQ Рисунок \* ARABIC </w:instrText>
      </w:r>
      <w:r w:rsidR="002A3A44">
        <w:rPr>
          <w:noProof/>
        </w:rPr>
        <w:fldChar w:fldCharType="separate"/>
      </w:r>
      <w:r w:rsidR="00A3086E">
        <w:rPr>
          <w:noProof/>
        </w:rPr>
        <w:t>6</w:t>
      </w:r>
      <w:r w:rsidR="002A3A44">
        <w:rPr>
          <w:noProof/>
        </w:rPr>
        <w:fldChar w:fldCharType="end"/>
      </w:r>
      <w:r w:rsidR="00860D25">
        <w:t xml:space="preserve">. </w:t>
      </w:r>
      <w:r w:rsidR="00860D25" w:rsidRPr="00395034">
        <w:t>Вариант позиционирования на основе восприятия</w:t>
      </w:r>
    </w:p>
    <w:p w14:paraId="64D675DE" w14:textId="77777777" w:rsidR="00A955B6" w:rsidRPr="00A955B6" w:rsidRDefault="00A955B6" w:rsidP="00A955B6">
      <w:r w:rsidRPr="00A955B6">
        <w:t xml:space="preserve">Они позволяют наглядно представить сегментацию рынка по </w:t>
      </w:r>
      <w:r w:rsidR="0052675E">
        <w:t>двум</w:t>
      </w:r>
      <w:r w:rsidRPr="00A955B6">
        <w:t xml:space="preserve"> основным параметрам и найти нишу, в котором ваш продукт будет единственным или лучшим вариантом.</w:t>
      </w:r>
    </w:p>
    <w:p w14:paraId="1274A6FC" w14:textId="5EB4AF47" w:rsidR="00860D25" w:rsidRDefault="0008452E" w:rsidP="00613052">
      <w:pPr>
        <w:keepNext/>
        <w:jc w:val="center"/>
      </w:pPr>
      <w:r>
        <w:lastRenderedPageBreak/>
        <w:pict w14:anchorId="46A8390A">
          <v:shape id="_x0000_i1026" type="#_x0000_t75" style="width:411pt;height:253.2pt">
            <v:imagedata r:id="rId32" o:title="postioning-map-automobile"/>
          </v:shape>
        </w:pict>
      </w:r>
    </w:p>
    <w:p w14:paraId="2036C327" w14:textId="059E79B4" w:rsidR="004674C0" w:rsidRPr="004674C0" w:rsidRDefault="004F21DC" w:rsidP="00613052">
      <w:pPr>
        <w:pStyle w:val="a6"/>
      </w:pPr>
      <w:r>
        <w:t>Рис.</w:t>
      </w:r>
      <w:r w:rsidR="00860D25">
        <w:t xml:space="preserve"> </w:t>
      </w:r>
      <w:r w:rsidR="002A3A44">
        <w:rPr>
          <w:noProof/>
        </w:rPr>
        <w:fldChar w:fldCharType="begin"/>
      </w:r>
      <w:r w:rsidR="002A3A44">
        <w:rPr>
          <w:noProof/>
        </w:rPr>
        <w:instrText xml:space="preserve"> SEQ Рисунок \* ARABIC </w:instrText>
      </w:r>
      <w:r w:rsidR="002A3A44">
        <w:rPr>
          <w:noProof/>
        </w:rPr>
        <w:fldChar w:fldCharType="separate"/>
      </w:r>
      <w:r w:rsidR="00A3086E">
        <w:rPr>
          <w:noProof/>
        </w:rPr>
        <w:t>7</w:t>
      </w:r>
      <w:r w:rsidR="002A3A44">
        <w:rPr>
          <w:noProof/>
        </w:rPr>
        <w:fldChar w:fldCharType="end"/>
      </w:r>
      <w:r w:rsidR="00860D25">
        <w:t>.</w:t>
      </w:r>
      <w:r w:rsidR="00BD52E8">
        <w:t xml:space="preserve"> </w:t>
      </w:r>
      <w:r w:rsidR="00860D25" w:rsidRPr="00F361A3">
        <w:t>Пример составленного позиционирования карты восприятия</w:t>
      </w:r>
    </w:p>
    <w:p w14:paraId="6FE96C15" w14:textId="77777777" w:rsidR="00B13486" w:rsidRDefault="00F55AA1" w:rsidP="00330B65">
      <w:pPr>
        <w:rPr>
          <w:rFonts w:cs="Times New Roman"/>
        </w:rPr>
      </w:pPr>
      <w:r w:rsidRPr="002C5876">
        <w:rPr>
          <w:rFonts w:cs="Times New Roman"/>
        </w:rPr>
        <w:t xml:space="preserve">Таким образом, </w:t>
      </w:r>
      <w:r w:rsidR="00407D4E">
        <w:rPr>
          <w:rFonts w:cs="Times New Roman"/>
        </w:rPr>
        <w:t xml:space="preserve">из всего многообразия подходов и методов следует </w:t>
      </w:r>
      <w:r w:rsidR="00860D25">
        <w:rPr>
          <w:rFonts w:cs="Times New Roman"/>
        </w:rPr>
        <w:t xml:space="preserve">выбрать подходящие, провести аналитику и на основе полученных сведений сформулировать </w:t>
      </w:r>
      <w:r w:rsidR="00407D4E" w:rsidRPr="00407D4E">
        <w:rPr>
          <w:rFonts w:cs="Times New Roman"/>
        </w:rPr>
        <w:t xml:space="preserve">наиболее эффективную концепцию позиционирования, </w:t>
      </w:r>
      <w:r w:rsidR="000A541A">
        <w:rPr>
          <w:rFonts w:cs="Times New Roman"/>
        </w:rPr>
        <w:t xml:space="preserve">а после </w:t>
      </w:r>
      <w:r w:rsidR="00407D4E" w:rsidRPr="00407D4E">
        <w:rPr>
          <w:rFonts w:cs="Times New Roman"/>
        </w:rPr>
        <w:t xml:space="preserve">превратить </w:t>
      </w:r>
      <w:r w:rsidR="000A541A">
        <w:rPr>
          <w:rFonts w:cs="Times New Roman"/>
        </w:rPr>
        <w:t>их</w:t>
      </w:r>
      <w:r w:rsidR="00407D4E" w:rsidRPr="00407D4E">
        <w:rPr>
          <w:rFonts w:cs="Times New Roman"/>
        </w:rPr>
        <w:t xml:space="preserve"> в полноценную стратегию</w:t>
      </w:r>
      <w:r w:rsidR="00626F62">
        <w:rPr>
          <w:rFonts w:cs="Times New Roman"/>
        </w:rPr>
        <w:t>, оформленную в простом и понятном формате</w:t>
      </w:r>
      <w:r w:rsidR="00407D4E" w:rsidRPr="00407D4E">
        <w:rPr>
          <w:rFonts w:cs="Times New Roman"/>
        </w:rPr>
        <w:t>. Стратегия позиционирования представляет собой документ, на который вы будете ориентироваться при разработке маркетингового плана для продвижения своего товара. Все маркетинговые действия не должны противоречить утвержденной стратегии позиционирования,</w:t>
      </w:r>
      <w:r w:rsidR="00626F62">
        <w:rPr>
          <w:rFonts w:cs="Times New Roman"/>
        </w:rPr>
        <w:t xml:space="preserve"> а напротив,</w:t>
      </w:r>
      <w:r w:rsidR="00407D4E" w:rsidRPr="00407D4E">
        <w:rPr>
          <w:rFonts w:cs="Times New Roman"/>
        </w:rPr>
        <w:t xml:space="preserve"> должны быть направлены на создание нужного образа, с нужными аргументами для </w:t>
      </w:r>
      <w:r w:rsidR="000A541A">
        <w:rPr>
          <w:rFonts w:cs="Times New Roman"/>
        </w:rPr>
        <w:t>выбранной</w:t>
      </w:r>
      <w:r w:rsidR="00407D4E" w:rsidRPr="00407D4E">
        <w:rPr>
          <w:rFonts w:cs="Times New Roman"/>
        </w:rPr>
        <w:t xml:space="preserve"> целевой аудитории.</w:t>
      </w:r>
    </w:p>
    <w:p w14:paraId="68E45551" w14:textId="77777777" w:rsidR="00821C24" w:rsidRPr="002C5876" w:rsidRDefault="00821C24" w:rsidP="00330B65">
      <w:pPr>
        <w:rPr>
          <w:rFonts w:cs="Times New Roman"/>
        </w:rPr>
      </w:pPr>
    </w:p>
    <w:p w14:paraId="1AA9EFA7" w14:textId="77777777" w:rsidR="00DD1E0A" w:rsidRDefault="00D31D26" w:rsidP="006F6B31">
      <w:pPr>
        <w:pStyle w:val="2"/>
        <w:numPr>
          <w:ilvl w:val="1"/>
          <w:numId w:val="9"/>
        </w:numPr>
        <w:rPr>
          <w:rFonts w:cs="Times New Roman"/>
        </w:rPr>
      </w:pPr>
      <w:bookmarkStart w:id="15" w:name="_Toc528871691"/>
      <w:r w:rsidRPr="00D31D26">
        <w:rPr>
          <w:rFonts w:cs="Times New Roman"/>
        </w:rPr>
        <w:t xml:space="preserve">Методические подходы к оценке эффективности стратегии </w:t>
      </w:r>
      <w:r>
        <w:rPr>
          <w:rFonts w:cs="Times New Roman"/>
        </w:rPr>
        <w:br/>
      </w:r>
      <w:r w:rsidRPr="00D31D26">
        <w:rPr>
          <w:rFonts w:cs="Times New Roman"/>
        </w:rPr>
        <w:t>позиционирования</w:t>
      </w:r>
      <w:bookmarkEnd w:id="15"/>
    </w:p>
    <w:p w14:paraId="045B8A60" w14:textId="77777777" w:rsidR="00821C24" w:rsidRPr="00821C24" w:rsidRDefault="00821C24" w:rsidP="00821C24"/>
    <w:p w14:paraId="46D83AE6" w14:textId="77777777" w:rsidR="001E61BB" w:rsidRDefault="003F624E" w:rsidP="00A955B6">
      <w:pPr>
        <w:rPr>
          <w:rFonts w:cs="Times New Roman"/>
        </w:rPr>
      </w:pPr>
      <w:r w:rsidRPr="003F624E">
        <w:rPr>
          <w:rFonts w:cs="Times New Roman"/>
        </w:rPr>
        <w:t xml:space="preserve">После создания концепции позиционирования необходимо составит четкий план управления и контроля: проводить мониторинг того, насколько близко к разработанной концепции воспринимают товар потребители; и затем </w:t>
      </w:r>
      <w:r w:rsidRPr="003F624E">
        <w:rPr>
          <w:rFonts w:cs="Times New Roman"/>
        </w:rPr>
        <w:lastRenderedPageBreak/>
        <w:t>составлять план корректирующих действий, чтобы желаемое позиционирование продукта стало реальным и прочно укрепилось в сознании целевых клиентов.</w:t>
      </w:r>
    </w:p>
    <w:p w14:paraId="705861F8" w14:textId="77777777" w:rsidR="00220EFD" w:rsidRPr="00220EFD" w:rsidRDefault="00220EFD" w:rsidP="00220EFD">
      <w:pPr>
        <w:rPr>
          <w:rFonts w:cs="Times New Roman"/>
        </w:rPr>
      </w:pPr>
      <w:r w:rsidRPr="00220EFD">
        <w:rPr>
          <w:rFonts w:cs="Times New Roman"/>
        </w:rPr>
        <w:t>Стратегия эффективного позиционирования</w:t>
      </w:r>
      <w:r w:rsidR="002C6B5B">
        <w:rPr>
          <w:rFonts w:cs="Times New Roman"/>
        </w:rPr>
        <w:t>.</w:t>
      </w:r>
    </w:p>
    <w:p w14:paraId="09B34DD3" w14:textId="77777777" w:rsidR="00220EFD" w:rsidRPr="00220EFD" w:rsidRDefault="00220EFD" w:rsidP="00220EFD">
      <w:pPr>
        <w:rPr>
          <w:rFonts w:cs="Times New Roman"/>
        </w:rPr>
      </w:pPr>
      <w:r>
        <w:rPr>
          <w:rFonts w:cs="Times New Roman"/>
        </w:rPr>
        <w:t xml:space="preserve">Эксперт в области позиционирования </w:t>
      </w:r>
      <w:proofErr w:type="spellStart"/>
      <w:r w:rsidRPr="00220EFD">
        <w:rPr>
          <w:rFonts w:cs="Times New Roman"/>
        </w:rPr>
        <w:t>Грахам</w:t>
      </w:r>
      <w:proofErr w:type="spellEnd"/>
      <w:r>
        <w:rPr>
          <w:rFonts w:cs="Times New Roman"/>
        </w:rPr>
        <w:t xml:space="preserve"> Дж. </w:t>
      </w:r>
      <w:proofErr w:type="spellStart"/>
      <w:r>
        <w:rPr>
          <w:rFonts w:cs="Times New Roman"/>
        </w:rPr>
        <w:t>Хулей</w:t>
      </w:r>
      <w:proofErr w:type="spellEnd"/>
      <w:r>
        <w:rPr>
          <w:rFonts w:cs="Times New Roman"/>
        </w:rPr>
        <w:t xml:space="preserve"> считает, что д</w:t>
      </w:r>
      <w:r w:rsidRPr="00220EFD">
        <w:rPr>
          <w:rFonts w:cs="Times New Roman"/>
        </w:rPr>
        <w:t>ля эффективного позиционирования должны выпо</w:t>
      </w:r>
      <w:r>
        <w:rPr>
          <w:rFonts w:cs="Times New Roman"/>
        </w:rPr>
        <w:t xml:space="preserve">лняться четыре главных условия </w:t>
      </w:r>
      <w:r w:rsidRPr="00220EFD">
        <w:rPr>
          <w:rFonts w:cs="Times New Roman"/>
        </w:rPr>
        <w:t>[8]</w:t>
      </w:r>
      <w:r>
        <w:rPr>
          <w:rFonts w:cs="Times New Roman"/>
        </w:rPr>
        <w:t>.</w:t>
      </w:r>
    </w:p>
    <w:p w14:paraId="3EBD4C54" w14:textId="77777777" w:rsidR="00220EFD" w:rsidRPr="00220EFD" w:rsidRDefault="00220EFD" w:rsidP="006F6B31">
      <w:pPr>
        <w:pStyle w:val="a3"/>
        <w:numPr>
          <w:ilvl w:val="0"/>
          <w:numId w:val="16"/>
        </w:numPr>
        <w:ind w:left="0" w:firstLine="567"/>
        <w:rPr>
          <w:rFonts w:cs="Times New Roman"/>
        </w:rPr>
      </w:pPr>
      <w:r>
        <w:rPr>
          <w:rFonts w:cs="Times New Roman"/>
        </w:rPr>
        <w:t xml:space="preserve">Компания должна ясно определить и описать целевой рынок и покупателя. </w:t>
      </w:r>
      <w:r w:rsidRPr="00220EFD">
        <w:rPr>
          <w:rFonts w:cs="Times New Roman"/>
        </w:rPr>
        <w:t>Зафиксировано, что одна и та же позиция на рынке может рассматриваться по</w:t>
      </w:r>
      <w:r w:rsidR="008F7DF6">
        <w:rPr>
          <w:rFonts w:cs="Times New Roman"/>
        </w:rPr>
        <w:t>–</w:t>
      </w:r>
      <w:r w:rsidRPr="00220EFD">
        <w:rPr>
          <w:rFonts w:cs="Times New Roman"/>
        </w:rPr>
        <w:t>разному различными покупателями, поэтому важно, чтобы воздействие позиционирования на все целевые аудитории было понятным и предвиделось воздействие на нецелевые сегменты.</w:t>
      </w:r>
    </w:p>
    <w:p w14:paraId="7F260096" w14:textId="77777777" w:rsidR="00220EFD" w:rsidRPr="00220EFD" w:rsidRDefault="00220EFD" w:rsidP="006F6B31">
      <w:pPr>
        <w:pStyle w:val="a3"/>
        <w:numPr>
          <w:ilvl w:val="0"/>
          <w:numId w:val="16"/>
        </w:numPr>
        <w:ind w:left="0" w:firstLine="567"/>
        <w:rPr>
          <w:rFonts w:cs="Times New Roman"/>
        </w:rPr>
      </w:pPr>
      <w:r w:rsidRPr="00220EFD">
        <w:rPr>
          <w:rFonts w:cs="Times New Roman"/>
        </w:rPr>
        <w:t xml:space="preserve">Подобным образом выгоды, на которых </w:t>
      </w:r>
      <w:r>
        <w:rPr>
          <w:rFonts w:cs="Times New Roman"/>
        </w:rPr>
        <w:t>строится</w:t>
      </w:r>
      <w:r w:rsidRPr="00220EFD">
        <w:rPr>
          <w:rFonts w:cs="Times New Roman"/>
        </w:rPr>
        <w:t xml:space="preserve"> позиционирование, должны </w:t>
      </w:r>
      <w:r>
        <w:rPr>
          <w:rFonts w:cs="Times New Roman"/>
        </w:rPr>
        <w:t>иметь значение для целевой аудитории</w:t>
      </w:r>
      <w:r w:rsidRPr="00220EFD">
        <w:rPr>
          <w:rFonts w:cs="Times New Roman"/>
        </w:rPr>
        <w:t xml:space="preserve">. </w:t>
      </w:r>
      <w:r>
        <w:rPr>
          <w:rFonts w:cs="Times New Roman"/>
        </w:rPr>
        <w:t xml:space="preserve">Так </w:t>
      </w:r>
      <w:r w:rsidRPr="00220EFD">
        <w:rPr>
          <w:rFonts w:cs="Times New Roman"/>
        </w:rPr>
        <w:t>позиционирование низких цен, предложенное нечу</w:t>
      </w:r>
      <w:r>
        <w:rPr>
          <w:rFonts w:cs="Times New Roman"/>
        </w:rPr>
        <w:t xml:space="preserve">вствительному к ценам сегменту, однозначно </w:t>
      </w:r>
      <w:r w:rsidRPr="00220EFD">
        <w:rPr>
          <w:rFonts w:cs="Times New Roman"/>
        </w:rPr>
        <w:t>не имеет смысла. Выгоды или свойства, на которых строится позиционирование, должны быть притягательными для целевых потребителей.</w:t>
      </w:r>
    </w:p>
    <w:p w14:paraId="6FF18508" w14:textId="77777777" w:rsidR="00220EFD" w:rsidRPr="00220EFD" w:rsidRDefault="00220EFD" w:rsidP="006F6B31">
      <w:pPr>
        <w:pStyle w:val="a3"/>
        <w:numPr>
          <w:ilvl w:val="0"/>
          <w:numId w:val="16"/>
        </w:numPr>
        <w:ind w:left="0" w:firstLine="567"/>
        <w:rPr>
          <w:rFonts w:cs="Times New Roman"/>
        </w:rPr>
      </w:pPr>
      <w:r w:rsidRPr="00220EFD">
        <w:rPr>
          <w:rFonts w:cs="Times New Roman"/>
        </w:rPr>
        <w:t xml:space="preserve">Позиционирование должно </w:t>
      </w:r>
      <w:r>
        <w:rPr>
          <w:rFonts w:cs="Times New Roman"/>
        </w:rPr>
        <w:t>базироваться</w:t>
      </w:r>
      <w:r w:rsidRPr="00220EFD">
        <w:rPr>
          <w:rFonts w:cs="Times New Roman"/>
        </w:rPr>
        <w:t xml:space="preserve"> на действительной силе компании и/или ее торговой марки. В идеале, сильные стороны или их комбинация должны быть уникальными для компании. Нацеленность на наиболее эффективное использование активов компанией создает конкурентную позицию, которая гарантирует наибольшую устойчивость и защищенность от опасных атак конкурентов.</w:t>
      </w:r>
    </w:p>
    <w:p w14:paraId="1F897E91" w14:textId="77777777" w:rsidR="000A541A" w:rsidRDefault="00220EFD" w:rsidP="006F6B31">
      <w:pPr>
        <w:pStyle w:val="a3"/>
        <w:numPr>
          <w:ilvl w:val="0"/>
          <w:numId w:val="16"/>
        </w:numPr>
        <w:ind w:left="0" w:firstLine="567"/>
        <w:rPr>
          <w:rFonts w:cs="Times New Roman"/>
        </w:rPr>
      </w:pPr>
      <w:r w:rsidRPr="00220EFD">
        <w:rPr>
          <w:rFonts w:cs="Times New Roman"/>
        </w:rPr>
        <w:t>Наконец, позиции должны обладать коммуникабельностью, давать возможность контакта с целевым рынком. Это обычно означает, что они должны быть простыми и незамысловатыми, передаваться посредством интересной имиджевой рекламы или других средств коммуникаций.</w:t>
      </w:r>
    </w:p>
    <w:p w14:paraId="78C9417C" w14:textId="77777777" w:rsidR="00E9212D" w:rsidRPr="00E9212D" w:rsidRDefault="00375AE1" w:rsidP="00E9212D">
      <w:pPr>
        <w:rPr>
          <w:rFonts w:cs="Times New Roman"/>
        </w:rPr>
      </w:pPr>
      <w:r>
        <w:rPr>
          <w:rFonts w:cs="Times New Roman"/>
        </w:rPr>
        <w:t>Поскольку п</w:t>
      </w:r>
      <w:r w:rsidR="00E9212D" w:rsidRPr="00E9212D">
        <w:rPr>
          <w:rFonts w:cs="Times New Roman"/>
        </w:rPr>
        <w:t>озиционирование на</w:t>
      </w:r>
      <w:r>
        <w:rPr>
          <w:rFonts w:cs="Times New Roman"/>
        </w:rPr>
        <w:t>чинается с выбора критериев, то используются разнообразные метрики,</w:t>
      </w:r>
      <w:r w:rsidR="00E9212D" w:rsidRPr="00E9212D">
        <w:rPr>
          <w:rFonts w:cs="Times New Roman"/>
        </w:rPr>
        <w:t xml:space="preserve"> позволяющие оценить преимущества и выгоды для потребителей. Это могут быть потребительские признаки товара, его </w:t>
      </w:r>
      <w:r w:rsidR="00E9212D" w:rsidRPr="00E9212D">
        <w:rPr>
          <w:rFonts w:cs="Times New Roman"/>
        </w:rPr>
        <w:lastRenderedPageBreak/>
        <w:t>отличительные особенности по отношению к определенному товару</w:t>
      </w:r>
      <w:r w:rsidR="008F7DF6">
        <w:rPr>
          <w:rFonts w:cs="Times New Roman"/>
        </w:rPr>
        <w:t>–</w:t>
      </w:r>
      <w:r w:rsidR="00E9212D" w:rsidRPr="00E9212D">
        <w:rPr>
          <w:rFonts w:cs="Times New Roman"/>
        </w:rPr>
        <w:t>конкуренту, преимущес</w:t>
      </w:r>
      <w:r w:rsidR="00E9212D">
        <w:rPr>
          <w:rFonts w:cs="Times New Roman"/>
        </w:rPr>
        <w:t>тва, предлагаемые товаром и пр.</w:t>
      </w:r>
    </w:p>
    <w:p w14:paraId="5BE236D2" w14:textId="77777777" w:rsidR="00E9212D" w:rsidRPr="00E9212D" w:rsidRDefault="00E9212D" w:rsidP="00375AE1">
      <w:pPr>
        <w:rPr>
          <w:rFonts w:cs="Times New Roman"/>
        </w:rPr>
      </w:pPr>
      <w:r w:rsidRPr="00E9212D">
        <w:rPr>
          <w:rFonts w:cs="Times New Roman"/>
        </w:rPr>
        <w:t>Так, например, Ф. Котлер</w:t>
      </w:r>
      <w:r w:rsidR="00375AE1">
        <w:rPr>
          <w:rFonts w:cs="Times New Roman"/>
        </w:rPr>
        <w:t xml:space="preserve"> </w:t>
      </w:r>
      <w:r w:rsidR="00375AE1" w:rsidRPr="00375AE1">
        <w:rPr>
          <w:rFonts w:cs="Times New Roman"/>
        </w:rPr>
        <w:t>[9]</w:t>
      </w:r>
      <w:r w:rsidRPr="00E9212D">
        <w:rPr>
          <w:rFonts w:cs="Times New Roman"/>
        </w:rPr>
        <w:t xml:space="preserve"> выделяет семь критериев </w:t>
      </w:r>
      <w:r w:rsidR="00375AE1">
        <w:rPr>
          <w:rFonts w:cs="Times New Roman"/>
        </w:rPr>
        <w:t>для позиционирования товара:</w:t>
      </w:r>
    </w:p>
    <w:p w14:paraId="105DEB09" w14:textId="77777777" w:rsidR="00E9212D" w:rsidRPr="00E9212D" w:rsidRDefault="00E9212D" w:rsidP="00E9212D">
      <w:pPr>
        <w:rPr>
          <w:rFonts w:cs="Times New Roman"/>
        </w:rPr>
      </w:pPr>
      <w:r w:rsidRPr="00E9212D">
        <w:rPr>
          <w:rFonts w:cs="Times New Roman"/>
        </w:rPr>
        <w:t>1) важность, т.е. значимость для потребителя;</w:t>
      </w:r>
    </w:p>
    <w:p w14:paraId="7E0E7C73" w14:textId="77777777" w:rsidR="00E9212D" w:rsidRPr="00E9212D" w:rsidRDefault="00E9212D" w:rsidP="00E9212D">
      <w:pPr>
        <w:rPr>
          <w:rFonts w:cs="Times New Roman"/>
        </w:rPr>
      </w:pPr>
      <w:r w:rsidRPr="00E9212D">
        <w:rPr>
          <w:rFonts w:cs="Times New Roman"/>
        </w:rPr>
        <w:t>2) неповторимость, т.е. уникальность по сравнению с товарами конкурентов;</w:t>
      </w:r>
    </w:p>
    <w:p w14:paraId="0CC95339" w14:textId="77777777" w:rsidR="00E9212D" w:rsidRPr="00E9212D" w:rsidRDefault="00E9212D" w:rsidP="00E9212D">
      <w:pPr>
        <w:rPr>
          <w:rFonts w:cs="Times New Roman"/>
        </w:rPr>
      </w:pPr>
      <w:r w:rsidRPr="00E9212D">
        <w:rPr>
          <w:rFonts w:cs="Times New Roman"/>
        </w:rPr>
        <w:t>3) превосходство по отношению к товарам</w:t>
      </w:r>
      <w:r w:rsidR="008F7DF6">
        <w:rPr>
          <w:rFonts w:cs="Times New Roman"/>
        </w:rPr>
        <w:t>–</w:t>
      </w:r>
      <w:r w:rsidRPr="00E9212D">
        <w:rPr>
          <w:rFonts w:cs="Times New Roman"/>
        </w:rPr>
        <w:t>конкурентам;</w:t>
      </w:r>
    </w:p>
    <w:p w14:paraId="228A6689" w14:textId="77777777" w:rsidR="00E9212D" w:rsidRPr="00E9212D" w:rsidRDefault="00E9212D" w:rsidP="00E9212D">
      <w:pPr>
        <w:rPr>
          <w:rFonts w:cs="Times New Roman"/>
        </w:rPr>
      </w:pPr>
      <w:r w:rsidRPr="00E9212D">
        <w:rPr>
          <w:rFonts w:cs="Times New Roman"/>
        </w:rPr>
        <w:t>4) доступность приобретения;</w:t>
      </w:r>
    </w:p>
    <w:p w14:paraId="328C4B6B" w14:textId="77777777" w:rsidR="00E9212D" w:rsidRPr="00E9212D" w:rsidRDefault="00E9212D" w:rsidP="00E9212D">
      <w:pPr>
        <w:rPr>
          <w:rFonts w:cs="Times New Roman"/>
        </w:rPr>
      </w:pPr>
      <w:r w:rsidRPr="00E9212D">
        <w:rPr>
          <w:rFonts w:cs="Times New Roman"/>
        </w:rPr>
        <w:t>5) преимущества первого хода, затрудняющее быстрое копирование;</w:t>
      </w:r>
    </w:p>
    <w:p w14:paraId="4B3623CF" w14:textId="77777777" w:rsidR="00E9212D" w:rsidRPr="00E9212D" w:rsidRDefault="00E9212D" w:rsidP="00E9212D">
      <w:pPr>
        <w:rPr>
          <w:rFonts w:cs="Times New Roman"/>
        </w:rPr>
      </w:pPr>
      <w:r w:rsidRPr="00E9212D">
        <w:rPr>
          <w:rFonts w:cs="Times New Roman"/>
        </w:rPr>
        <w:t>6) приемлемость, т.е. возможность оплатить;</w:t>
      </w:r>
    </w:p>
    <w:p w14:paraId="7708912A" w14:textId="77777777" w:rsidR="00E9212D" w:rsidRPr="00E9212D" w:rsidRDefault="00E9212D" w:rsidP="00E9212D">
      <w:pPr>
        <w:rPr>
          <w:rFonts w:cs="Times New Roman"/>
        </w:rPr>
      </w:pPr>
      <w:r w:rsidRPr="00E9212D">
        <w:rPr>
          <w:rFonts w:cs="Times New Roman"/>
        </w:rPr>
        <w:t>7) рентабельность, т.е. экономическая выгода.</w:t>
      </w:r>
    </w:p>
    <w:p w14:paraId="1EB5F7B7" w14:textId="77777777" w:rsidR="00441A8F" w:rsidRPr="00441A8F" w:rsidRDefault="00441A8F" w:rsidP="00441A8F">
      <w:pPr>
        <w:rPr>
          <w:rFonts w:cs="Times New Roman"/>
        </w:rPr>
      </w:pPr>
      <w:r w:rsidRPr="00441A8F">
        <w:rPr>
          <w:rFonts w:cs="Times New Roman"/>
        </w:rPr>
        <w:t>Важным индикатором эффективности стратегии позиционирования является оценка будущей реакции рынка на разрабатываемую маркетинговую программу или оценка результатов реализуемой программы. Данный метод предполагает определение целевого рынка, оценку восприятия потребителями образа товара, а также анализ потребностей и предпочтений целевой аудитории. Критерием оценки стратегии позиционирования продукта является уникальный и позитивный образ компании и ее продуктов в сознании потребителей. Однако, это не всегда влияет на такие показатели как объем продаж, доля рынка, прибыль, динамика роста. Поэтом</w:t>
      </w:r>
      <w:r w:rsidR="00375AE1">
        <w:rPr>
          <w:rFonts w:cs="Times New Roman"/>
        </w:rPr>
        <w:t>у</w:t>
      </w:r>
      <w:r w:rsidRPr="00441A8F">
        <w:rPr>
          <w:rFonts w:cs="Times New Roman"/>
        </w:rPr>
        <w:t xml:space="preserve"> среди методик оценки позиционирования инновационного продукта на рынке можно выделить два блока</w:t>
      </w:r>
      <w:r w:rsidR="00851014">
        <w:rPr>
          <w:rFonts w:cs="Times New Roman"/>
        </w:rPr>
        <w:t xml:space="preserve"> (рис.12)</w:t>
      </w:r>
      <w:r w:rsidRPr="00441A8F">
        <w:rPr>
          <w:rFonts w:cs="Times New Roman"/>
        </w:rPr>
        <w:t>:</w:t>
      </w:r>
    </w:p>
    <w:p w14:paraId="45ECD9E8" w14:textId="77777777" w:rsidR="00441A8F" w:rsidRPr="00441A8F" w:rsidRDefault="008F7DF6" w:rsidP="00441A8F">
      <w:pPr>
        <w:rPr>
          <w:rFonts w:cs="Times New Roman"/>
        </w:rPr>
      </w:pPr>
      <w:r>
        <w:rPr>
          <w:rFonts w:cs="Times New Roman"/>
        </w:rPr>
        <w:t>–</w:t>
      </w:r>
      <w:r w:rsidR="00441A8F" w:rsidRPr="00441A8F">
        <w:rPr>
          <w:rFonts w:cs="Times New Roman"/>
        </w:rPr>
        <w:t xml:space="preserve"> качественные методы;</w:t>
      </w:r>
    </w:p>
    <w:p w14:paraId="2A707C7D" w14:textId="77777777" w:rsidR="00441A8F" w:rsidRDefault="008F7DF6" w:rsidP="00441A8F">
      <w:pPr>
        <w:rPr>
          <w:rFonts w:cs="Times New Roman"/>
        </w:rPr>
      </w:pPr>
      <w:r>
        <w:rPr>
          <w:rFonts w:cs="Times New Roman"/>
        </w:rPr>
        <w:t>–</w:t>
      </w:r>
      <w:r w:rsidR="00441A8F" w:rsidRPr="00441A8F">
        <w:rPr>
          <w:rFonts w:cs="Times New Roman"/>
        </w:rPr>
        <w:t xml:space="preserve"> количественные методы.</w:t>
      </w:r>
    </w:p>
    <w:p w14:paraId="38648DC5" w14:textId="77777777" w:rsidR="00E41A38" w:rsidRDefault="00E41A38" w:rsidP="00E41A38">
      <w:pPr>
        <w:keepNext/>
        <w:jc w:val="center"/>
      </w:pPr>
      <w:r>
        <w:rPr>
          <w:noProof/>
        </w:rPr>
        <w:drawing>
          <wp:inline distT="0" distB="0" distL="0" distR="0" wp14:anchorId="3EA10003" wp14:editId="418A4297">
            <wp:extent cx="5318760" cy="1043703"/>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42726" cy="1048406"/>
                    </a:xfrm>
                    <a:prstGeom prst="rect">
                      <a:avLst/>
                    </a:prstGeom>
                  </pic:spPr>
                </pic:pic>
              </a:graphicData>
            </a:graphic>
          </wp:inline>
        </w:drawing>
      </w:r>
    </w:p>
    <w:p w14:paraId="049F878D" w14:textId="27ED0C04" w:rsidR="00E41A38" w:rsidRPr="00441A8F" w:rsidRDefault="004F21DC" w:rsidP="00E41A38">
      <w:pPr>
        <w:pStyle w:val="a6"/>
        <w:rPr>
          <w:rFonts w:cs="Times New Roman"/>
        </w:rPr>
      </w:pPr>
      <w:r>
        <w:t>Рис.</w:t>
      </w:r>
      <w:r w:rsidR="00E41A38">
        <w:t xml:space="preserve"> </w:t>
      </w:r>
      <w:r w:rsidR="00441449">
        <w:rPr>
          <w:noProof/>
        </w:rPr>
        <w:fldChar w:fldCharType="begin"/>
      </w:r>
      <w:r w:rsidR="00441449">
        <w:rPr>
          <w:noProof/>
        </w:rPr>
        <w:instrText xml:space="preserve"> SEQ Рисунок \* ARABIC </w:instrText>
      </w:r>
      <w:r w:rsidR="00441449">
        <w:rPr>
          <w:noProof/>
        </w:rPr>
        <w:fldChar w:fldCharType="separate"/>
      </w:r>
      <w:r w:rsidR="00A3086E">
        <w:rPr>
          <w:noProof/>
        </w:rPr>
        <w:t>8</w:t>
      </w:r>
      <w:r w:rsidR="00441449">
        <w:rPr>
          <w:noProof/>
        </w:rPr>
        <w:fldChar w:fldCharType="end"/>
      </w:r>
      <w:r w:rsidR="00E41A38">
        <w:t>.</w:t>
      </w:r>
      <w:r w:rsidR="00BD52E8">
        <w:t xml:space="preserve"> </w:t>
      </w:r>
      <w:r w:rsidR="00E41A38">
        <w:t>Методы оценки</w:t>
      </w:r>
    </w:p>
    <w:p w14:paraId="771FDC8C" w14:textId="77777777" w:rsidR="00441A8F" w:rsidRPr="00441A8F" w:rsidRDefault="00441A8F" w:rsidP="00441A8F">
      <w:pPr>
        <w:rPr>
          <w:rFonts w:cs="Times New Roman"/>
        </w:rPr>
      </w:pPr>
      <w:r w:rsidRPr="00441A8F">
        <w:rPr>
          <w:rFonts w:cs="Times New Roman"/>
        </w:rPr>
        <w:lastRenderedPageBreak/>
        <w:t>В целом, качественные методы оценки стратегии позиционирования инновационного продук</w:t>
      </w:r>
      <w:r>
        <w:rPr>
          <w:rFonts w:cs="Times New Roman"/>
        </w:rPr>
        <w:t>та можно разделить на два блока:</w:t>
      </w:r>
    </w:p>
    <w:p w14:paraId="1C5CED22" w14:textId="77777777" w:rsidR="00441A8F" w:rsidRPr="00441A8F" w:rsidRDefault="008F7DF6" w:rsidP="00441A8F">
      <w:pPr>
        <w:rPr>
          <w:rFonts w:cs="Times New Roman"/>
        </w:rPr>
      </w:pPr>
      <w:r>
        <w:rPr>
          <w:rFonts w:cs="Times New Roman"/>
        </w:rPr>
        <w:t>–</w:t>
      </w:r>
      <w:r w:rsidR="00441A8F" w:rsidRPr="00441A8F">
        <w:rPr>
          <w:rFonts w:cs="Times New Roman"/>
        </w:rPr>
        <w:t xml:space="preserve"> исследования потребителей;</w:t>
      </w:r>
    </w:p>
    <w:p w14:paraId="3401F803" w14:textId="77777777" w:rsidR="00441A8F" w:rsidRDefault="008F7DF6" w:rsidP="00441A8F">
      <w:pPr>
        <w:rPr>
          <w:rFonts w:cs="Times New Roman"/>
        </w:rPr>
      </w:pPr>
      <w:r>
        <w:rPr>
          <w:rFonts w:cs="Times New Roman"/>
        </w:rPr>
        <w:t>–</w:t>
      </w:r>
      <w:r w:rsidR="00441A8F" w:rsidRPr="00441A8F">
        <w:rPr>
          <w:rFonts w:cs="Times New Roman"/>
        </w:rPr>
        <w:t xml:space="preserve"> </w:t>
      </w:r>
      <w:r w:rsidR="00441A8F">
        <w:rPr>
          <w:rFonts w:cs="Times New Roman"/>
        </w:rPr>
        <w:t xml:space="preserve">исследование </w:t>
      </w:r>
      <w:r w:rsidR="00441A8F" w:rsidRPr="00441A8F">
        <w:rPr>
          <w:rFonts w:cs="Times New Roman"/>
        </w:rPr>
        <w:t>конкурентов</w:t>
      </w:r>
      <w:r w:rsidR="00441A8F">
        <w:rPr>
          <w:rFonts w:cs="Times New Roman"/>
        </w:rPr>
        <w:t>.</w:t>
      </w:r>
    </w:p>
    <w:p w14:paraId="4A944994" w14:textId="77777777" w:rsidR="00441A8F" w:rsidRPr="00441A8F" w:rsidRDefault="00441A8F" w:rsidP="00441A8F">
      <w:pPr>
        <w:rPr>
          <w:rFonts w:cs="Times New Roman"/>
        </w:rPr>
      </w:pPr>
      <w:r w:rsidRPr="00441A8F">
        <w:rPr>
          <w:rFonts w:cs="Times New Roman"/>
        </w:rPr>
        <w:t xml:space="preserve">Основным элементом исследования потребителей </w:t>
      </w:r>
      <w:r>
        <w:rPr>
          <w:rFonts w:cs="Times New Roman"/>
        </w:rPr>
        <w:t>является фокус</w:t>
      </w:r>
      <w:r w:rsidR="008F7DF6">
        <w:rPr>
          <w:rFonts w:cs="Times New Roman"/>
        </w:rPr>
        <w:t>–</w:t>
      </w:r>
      <w:r>
        <w:rPr>
          <w:rFonts w:cs="Times New Roman"/>
        </w:rPr>
        <w:t>группы и проективные методики, нацеленные на считывание эмоционального восприятия объектов</w:t>
      </w:r>
      <w:r w:rsidR="000520D5">
        <w:rPr>
          <w:rFonts w:cs="Times New Roman"/>
        </w:rPr>
        <w:t xml:space="preserve"> </w:t>
      </w:r>
      <w:r w:rsidR="000520D5" w:rsidRPr="000520D5">
        <w:rPr>
          <w:rFonts w:cs="Times New Roman"/>
        </w:rPr>
        <w:t>[12]</w:t>
      </w:r>
      <w:r>
        <w:rPr>
          <w:rFonts w:cs="Times New Roman"/>
        </w:rPr>
        <w:t xml:space="preserve">, в нашем случае – реализованной стратегии позиционирования в виде продукта, визуальной составляющей бренда или дизайна, слоганов, цветовой палитры, ассоциаций и </w:t>
      </w:r>
      <w:proofErr w:type="spellStart"/>
      <w:r>
        <w:rPr>
          <w:rFonts w:cs="Times New Roman"/>
        </w:rPr>
        <w:t>тд</w:t>
      </w:r>
      <w:proofErr w:type="spellEnd"/>
      <w:r w:rsidRPr="00441A8F">
        <w:rPr>
          <w:rFonts w:cs="Times New Roman"/>
        </w:rPr>
        <w:t>. Основным показателем является изменение объема продаж, а также учет факторов на него влияющих.</w:t>
      </w:r>
    </w:p>
    <w:p w14:paraId="35D79F56" w14:textId="77777777" w:rsidR="00441A8F" w:rsidRDefault="00441A8F" w:rsidP="00441A8F">
      <w:pPr>
        <w:rPr>
          <w:rFonts w:cs="Times New Roman"/>
        </w:rPr>
      </w:pPr>
      <w:r w:rsidRPr="00441A8F">
        <w:rPr>
          <w:rFonts w:cs="Times New Roman"/>
        </w:rPr>
        <w:t xml:space="preserve">Что касается исследования конкурентов, </w:t>
      </w:r>
      <w:r>
        <w:rPr>
          <w:rFonts w:cs="Times New Roman"/>
        </w:rPr>
        <w:t>н</w:t>
      </w:r>
      <w:r w:rsidRPr="00441A8F">
        <w:rPr>
          <w:rFonts w:cs="Times New Roman"/>
        </w:rPr>
        <w:t xml:space="preserve">еобходимо оценить </w:t>
      </w:r>
      <w:r>
        <w:rPr>
          <w:rFonts w:cs="Times New Roman"/>
        </w:rPr>
        <w:t xml:space="preserve">их </w:t>
      </w:r>
      <w:r w:rsidRPr="00441A8F">
        <w:rPr>
          <w:rFonts w:cs="Times New Roman"/>
        </w:rPr>
        <w:t>количество, долю рынка, а также степень</w:t>
      </w:r>
      <w:r w:rsidR="00375AE1">
        <w:rPr>
          <w:rFonts w:cs="Times New Roman"/>
        </w:rPr>
        <w:t xml:space="preserve"> потребительской приверженности путем конкурентного анализа.</w:t>
      </w:r>
    </w:p>
    <w:p w14:paraId="2C0887A7" w14:textId="77777777" w:rsidR="00375AE1" w:rsidRPr="00375AE1" w:rsidRDefault="00375AE1" w:rsidP="00375AE1">
      <w:pPr>
        <w:rPr>
          <w:rFonts w:cs="Times New Roman"/>
        </w:rPr>
      </w:pPr>
      <w:r w:rsidRPr="00375AE1">
        <w:rPr>
          <w:rFonts w:cs="Times New Roman"/>
        </w:rPr>
        <w:t>Проведение конкурентного анализа в своей структуре имеет следующие этапы:</w:t>
      </w:r>
    </w:p>
    <w:p w14:paraId="5E48CA3D" w14:textId="77777777" w:rsidR="00375AE1" w:rsidRPr="00375AE1" w:rsidRDefault="00375AE1" w:rsidP="006F6B31">
      <w:pPr>
        <w:pStyle w:val="a3"/>
        <w:numPr>
          <w:ilvl w:val="0"/>
          <w:numId w:val="17"/>
        </w:numPr>
        <w:ind w:left="0" w:firstLine="567"/>
        <w:rPr>
          <w:rFonts w:cs="Times New Roman"/>
        </w:rPr>
      </w:pPr>
      <w:r w:rsidRPr="00375AE1">
        <w:rPr>
          <w:rFonts w:cs="Times New Roman"/>
        </w:rPr>
        <w:t>Выбрать 4</w:t>
      </w:r>
      <w:r w:rsidR="00784F8D">
        <w:rPr>
          <w:rFonts w:cs="Times New Roman"/>
        </w:rPr>
        <w:t>-</w:t>
      </w:r>
      <w:r w:rsidRPr="00375AE1">
        <w:rPr>
          <w:rFonts w:cs="Times New Roman"/>
        </w:rPr>
        <w:t>5 организаций (конкурентов), имеющих наибольшие доли рынка</w:t>
      </w:r>
      <w:r>
        <w:rPr>
          <w:rFonts w:cs="Times New Roman"/>
        </w:rPr>
        <w:t xml:space="preserve"> </w:t>
      </w:r>
      <w:r w:rsidRPr="00375AE1">
        <w:rPr>
          <w:rFonts w:cs="Times New Roman"/>
        </w:rPr>
        <w:t>в этом же целевом сегменте.</w:t>
      </w:r>
    </w:p>
    <w:p w14:paraId="29836552" w14:textId="77777777" w:rsidR="00375AE1" w:rsidRPr="00375AE1" w:rsidRDefault="00375AE1" w:rsidP="006F6B31">
      <w:pPr>
        <w:pStyle w:val="a3"/>
        <w:numPr>
          <w:ilvl w:val="0"/>
          <w:numId w:val="17"/>
        </w:numPr>
        <w:ind w:left="0" w:firstLine="567"/>
        <w:rPr>
          <w:rFonts w:cs="Times New Roman"/>
        </w:rPr>
      </w:pPr>
      <w:r w:rsidRPr="00375AE1">
        <w:rPr>
          <w:rFonts w:cs="Times New Roman"/>
        </w:rPr>
        <w:t>Выбрать 6</w:t>
      </w:r>
      <w:r w:rsidR="00784F8D">
        <w:rPr>
          <w:rFonts w:cs="Times New Roman"/>
        </w:rPr>
        <w:t>-</w:t>
      </w:r>
      <w:r w:rsidRPr="00375AE1">
        <w:rPr>
          <w:rFonts w:cs="Times New Roman"/>
        </w:rPr>
        <w:t>7 критериев, по которым будут оцениваться конкуренты.</w:t>
      </w:r>
    </w:p>
    <w:p w14:paraId="30D2C87E" w14:textId="77777777" w:rsidR="00375AE1" w:rsidRPr="00375AE1" w:rsidRDefault="00375AE1" w:rsidP="006F6B31">
      <w:pPr>
        <w:pStyle w:val="a3"/>
        <w:numPr>
          <w:ilvl w:val="0"/>
          <w:numId w:val="17"/>
        </w:numPr>
        <w:ind w:left="0" w:firstLine="567"/>
        <w:rPr>
          <w:rFonts w:cs="Times New Roman"/>
        </w:rPr>
      </w:pPr>
      <w:r w:rsidRPr="00375AE1">
        <w:rPr>
          <w:rFonts w:cs="Times New Roman"/>
        </w:rPr>
        <w:t xml:space="preserve">По выбранным критериям </w:t>
      </w:r>
      <w:r>
        <w:rPr>
          <w:rFonts w:cs="Times New Roman"/>
        </w:rPr>
        <w:t>оценить и взвесить конкурентов в баллах.</w:t>
      </w:r>
    </w:p>
    <w:p w14:paraId="21624B1D" w14:textId="77777777" w:rsidR="00375AE1" w:rsidRPr="00375AE1" w:rsidRDefault="00375AE1" w:rsidP="006F6B31">
      <w:pPr>
        <w:pStyle w:val="a3"/>
        <w:numPr>
          <w:ilvl w:val="0"/>
          <w:numId w:val="17"/>
        </w:numPr>
        <w:ind w:left="0" w:firstLine="567"/>
        <w:rPr>
          <w:rFonts w:cs="Times New Roman"/>
        </w:rPr>
      </w:pPr>
      <w:r w:rsidRPr="00375AE1">
        <w:rPr>
          <w:rFonts w:cs="Times New Roman"/>
        </w:rPr>
        <w:t>Выбираются критерии, по которым оцениваемая организация лидирует, т.е.</w:t>
      </w:r>
      <w:r>
        <w:rPr>
          <w:rFonts w:cs="Times New Roman"/>
        </w:rPr>
        <w:t xml:space="preserve"> </w:t>
      </w:r>
      <w:r w:rsidRPr="00375AE1">
        <w:rPr>
          <w:rFonts w:cs="Times New Roman"/>
        </w:rPr>
        <w:t>выбираем ее конкурентные преимущества.</w:t>
      </w:r>
    </w:p>
    <w:p w14:paraId="52E859FF" w14:textId="77777777" w:rsidR="00375AE1" w:rsidRPr="00375AE1" w:rsidRDefault="00375AE1" w:rsidP="006F6B31">
      <w:pPr>
        <w:pStyle w:val="a3"/>
        <w:numPr>
          <w:ilvl w:val="0"/>
          <w:numId w:val="17"/>
        </w:numPr>
        <w:ind w:left="0" w:firstLine="567"/>
        <w:rPr>
          <w:rFonts w:cs="Times New Roman"/>
        </w:rPr>
      </w:pPr>
      <w:r w:rsidRPr="00375AE1">
        <w:rPr>
          <w:rFonts w:cs="Times New Roman"/>
        </w:rPr>
        <w:t>Далее оцениваем выбранные конкурентные преимущества на соответствие</w:t>
      </w:r>
      <w:r>
        <w:rPr>
          <w:rFonts w:cs="Times New Roman"/>
        </w:rPr>
        <w:t xml:space="preserve"> </w:t>
      </w:r>
      <w:r w:rsidRPr="00375AE1">
        <w:rPr>
          <w:rFonts w:cs="Times New Roman"/>
        </w:rPr>
        <w:t>выбранным атрибутам позиционирования, его характеристикам:</w:t>
      </w:r>
      <w:r>
        <w:rPr>
          <w:rFonts w:cs="Times New Roman"/>
        </w:rPr>
        <w:t xml:space="preserve"> </w:t>
      </w:r>
      <w:r w:rsidRPr="00375AE1">
        <w:rPr>
          <w:rFonts w:cs="Times New Roman"/>
        </w:rPr>
        <w:t>ставим 0,1 – если не соответствует действительности вообще, 1 – если</w:t>
      </w:r>
      <w:r>
        <w:rPr>
          <w:rFonts w:cs="Times New Roman"/>
        </w:rPr>
        <w:t xml:space="preserve"> </w:t>
      </w:r>
      <w:r w:rsidRPr="00375AE1">
        <w:rPr>
          <w:rFonts w:cs="Times New Roman"/>
        </w:rPr>
        <w:t>соответствует полностью. 0,1 – 1,0 – промежуточные знач</w:t>
      </w:r>
      <w:r>
        <w:rPr>
          <w:rFonts w:cs="Times New Roman"/>
        </w:rPr>
        <w:t xml:space="preserve">ения. </w:t>
      </w:r>
      <w:r w:rsidRPr="00375AE1">
        <w:rPr>
          <w:rFonts w:cs="Times New Roman"/>
        </w:rPr>
        <w:t>Если не упоминается вообще, то ставим 1.</w:t>
      </w:r>
    </w:p>
    <w:p w14:paraId="36D169E6" w14:textId="77777777" w:rsidR="00375AE1" w:rsidRPr="00375AE1" w:rsidRDefault="00375AE1" w:rsidP="006F6B31">
      <w:pPr>
        <w:pStyle w:val="a3"/>
        <w:numPr>
          <w:ilvl w:val="0"/>
          <w:numId w:val="17"/>
        </w:numPr>
        <w:ind w:left="0" w:firstLine="567"/>
        <w:rPr>
          <w:rFonts w:cs="Times New Roman"/>
        </w:rPr>
      </w:pPr>
      <w:r w:rsidRPr="00375AE1">
        <w:rPr>
          <w:rFonts w:cs="Times New Roman"/>
        </w:rPr>
        <w:t>По такой схеме оценивается каждое из конкурентных преимуществ – а5</w:t>
      </w:r>
      <w:proofErr w:type="gramStart"/>
      <w:r w:rsidRPr="00375AE1">
        <w:rPr>
          <w:rFonts w:cs="Times New Roman"/>
        </w:rPr>
        <w:t>, ,</w:t>
      </w:r>
      <w:proofErr w:type="gramEnd"/>
      <w:r>
        <w:rPr>
          <w:rFonts w:cs="Times New Roman"/>
        </w:rPr>
        <w:t xml:space="preserve"> </w:t>
      </w:r>
      <w:proofErr w:type="spellStart"/>
      <w:r w:rsidRPr="00375AE1">
        <w:rPr>
          <w:rFonts w:cs="Times New Roman"/>
        </w:rPr>
        <w:t>аn</w:t>
      </w:r>
      <w:proofErr w:type="spellEnd"/>
      <w:r w:rsidRPr="00375AE1">
        <w:rPr>
          <w:rFonts w:cs="Times New Roman"/>
        </w:rPr>
        <w:t>…</w:t>
      </w:r>
    </w:p>
    <w:p w14:paraId="1AD8635D" w14:textId="77777777" w:rsidR="00375AE1" w:rsidRPr="00375AE1" w:rsidRDefault="00375AE1" w:rsidP="00375AE1">
      <w:pPr>
        <w:rPr>
          <w:rFonts w:cs="Times New Roman"/>
          <w:lang w:val="en-US"/>
        </w:rPr>
      </w:pPr>
      <w:r w:rsidRPr="00375AE1">
        <w:rPr>
          <w:rFonts w:cs="Times New Roman"/>
        </w:rPr>
        <w:t>Оценка</w:t>
      </w:r>
      <w:r w:rsidRPr="00375AE1">
        <w:rPr>
          <w:rFonts w:cs="Times New Roman"/>
          <w:lang w:val="en-US"/>
        </w:rPr>
        <w:t xml:space="preserve"> </w:t>
      </w:r>
      <w:r w:rsidRPr="00375AE1">
        <w:rPr>
          <w:rFonts w:cs="Times New Roman"/>
        </w:rPr>
        <w:t>эффективности</w:t>
      </w:r>
      <w:r w:rsidRPr="00375AE1">
        <w:rPr>
          <w:rFonts w:cs="Times New Roman"/>
          <w:lang w:val="en-US"/>
        </w:rPr>
        <w:t xml:space="preserve"> (</w:t>
      </w:r>
      <w:r w:rsidRPr="00375AE1">
        <w:rPr>
          <w:rFonts w:cs="Times New Roman"/>
        </w:rPr>
        <w:t>Э</w:t>
      </w:r>
      <w:r w:rsidRPr="00375AE1">
        <w:rPr>
          <w:rFonts w:cs="Times New Roman"/>
          <w:lang w:val="en-US"/>
        </w:rPr>
        <w:t>):</w:t>
      </w:r>
    </w:p>
    <w:p w14:paraId="7A68B335" w14:textId="77777777" w:rsidR="00375AE1" w:rsidRPr="00375AE1" w:rsidRDefault="00375AE1" w:rsidP="00375AE1">
      <w:pPr>
        <w:rPr>
          <w:rFonts w:cs="Times New Roman"/>
          <w:lang w:val="en-US"/>
        </w:rPr>
      </w:pPr>
      <w:r w:rsidRPr="00375AE1">
        <w:rPr>
          <w:rFonts w:cs="Times New Roman"/>
        </w:rPr>
        <w:t>Э</w:t>
      </w:r>
      <w:r w:rsidRPr="00375AE1">
        <w:rPr>
          <w:rFonts w:cs="Times New Roman"/>
          <w:lang w:val="en-US"/>
        </w:rPr>
        <w:t xml:space="preserve"> = a1*a2*a3*a4*a5 ... an * 100%.</w:t>
      </w:r>
    </w:p>
    <w:p w14:paraId="1DB002F3" w14:textId="77777777" w:rsidR="00926F05" w:rsidRPr="00926F05" w:rsidRDefault="00926F05" w:rsidP="00926F05">
      <w:pPr>
        <w:rPr>
          <w:rFonts w:cs="Times New Roman"/>
        </w:rPr>
      </w:pPr>
      <w:r w:rsidRPr="00926F05">
        <w:rPr>
          <w:rFonts w:cs="Times New Roman"/>
        </w:rPr>
        <w:lastRenderedPageBreak/>
        <w:t xml:space="preserve">К количественным методам оценки эффективности стратегии позиционирования относятся методы сбора статистических данных </w:t>
      </w:r>
      <w:r w:rsidR="00AE02FE" w:rsidRPr="00AE02FE">
        <w:rPr>
          <w:rFonts w:cs="Times New Roman"/>
        </w:rPr>
        <w:t xml:space="preserve">[13] </w:t>
      </w:r>
      <w:r w:rsidRPr="00926F05">
        <w:rPr>
          <w:rFonts w:cs="Times New Roman"/>
        </w:rPr>
        <w:t>о состоянии рынка и их анализ. Однако, существуют определенные сложности при оценке эффективности маркетинговых мероприятий из</w:t>
      </w:r>
      <w:r w:rsidR="008F7DF6">
        <w:rPr>
          <w:rFonts w:cs="Times New Roman"/>
        </w:rPr>
        <w:t>–</w:t>
      </w:r>
      <w:r w:rsidRPr="00926F05">
        <w:rPr>
          <w:rFonts w:cs="Times New Roman"/>
        </w:rPr>
        <w:t>за сложностей при сборе данных для расчета, а также при просчете долгосрочного эффекта. Однако, среди показателей оценки эффективности стратегии позиционирования продукта на рынке мо</w:t>
      </w:r>
      <w:r>
        <w:rPr>
          <w:rFonts w:cs="Times New Roman"/>
        </w:rPr>
        <w:t>жно выделить следующие</w:t>
      </w:r>
      <w:r w:rsidRPr="00926F05">
        <w:rPr>
          <w:rFonts w:cs="Times New Roman"/>
        </w:rPr>
        <w:t>:</w:t>
      </w:r>
    </w:p>
    <w:p w14:paraId="046DE026" w14:textId="77777777" w:rsidR="00926F05" w:rsidRPr="00991DE3" w:rsidRDefault="00991DE3" w:rsidP="006F6B31">
      <w:pPr>
        <w:pStyle w:val="a3"/>
        <w:numPr>
          <w:ilvl w:val="0"/>
          <w:numId w:val="18"/>
        </w:numPr>
        <w:ind w:left="0" w:firstLine="567"/>
        <w:rPr>
          <w:rFonts w:cs="Times New Roman"/>
        </w:rPr>
      </w:pPr>
      <w:r>
        <w:rPr>
          <w:rFonts w:cs="Times New Roman"/>
        </w:rPr>
        <w:t>уровень</w:t>
      </w:r>
      <w:r w:rsidRPr="00991DE3">
        <w:rPr>
          <w:rFonts w:cs="Times New Roman"/>
        </w:rPr>
        <w:t xml:space="preserve"> и стоимости</w:t>
      </w:r>
      <w:r w:rsidR="00926F05" w:rsidRPr="00991DE3">
        <w:rPr>
          <w:rFonts w:cs="Times New Roman"/>
        </w:rPr>
        <w:t xml:space="preserve"> торговой марки;</w:t>
      </w:r>
    </w:p>
    <w:p w14:paraId="063CCA4E" w14:textId="77777777" w:rsidR="00926F05" w:rsidRPr="00991DE3" w:rsidRDefault="00926F05" w:rsidP="006F6B31">
      <w:pPr>
        <w:pStyle w:val="a3"/>
        <w:numPr>
          <w:ilvl w:val="0"/>
          <w:numId w:val="18"/>
        </w:numPr>
        <w:ind w:left="0" w:firstLine="567"/>
        <w:rPr>
          <w:rFonts w:cs="Times New Roman"/>
        </w:rPr>
      </w:pPr>
      <w:r w:rsidRPr="00991DE3">
        <w:rPr>
          <w:rFonts w:cs="Times New Roman"/>
        </w:rPr>
        <w:t xml:space="preserve">изменение </w:t>
      </w:r>
      <w:r w:rsidR="00991DE3" w:rsidRPr="00991DE3">
        <w:rPr>
          <w:rFonts w:cs="Times New Roman"/>
        </w:rPr>
        <w:t>доли рынка</w:t>
      </w:r>
      <w:r w:rsidRPr="00991DE3">
        <w:rPr>
          <w:rFonts w:cs="Times New Roman"/>
        </w:rPr>
        <w:t>;</w:t>
      </w:r>
    </w:p>
    <w:p w14:paraId="6529C429" w14:textId="77777777" w:rsidR="00926F05" w:rsidRPr="00991DE3" w:rsidRDefault="00926F05" w:rsidP="006F6B31">
      <w:pPr>
        <w:pStyle w:val="a3"/>
        <w:numPr>
          <w:ilvl w:val="0"/>
          <w:numId w:val="18"/>
        </w:numPr>
        <w:ind w:left="0" w:firstLine="567"/>
        <w:rPr>
          <w:rFonts w:cs="Times New Roman"/>
        </w:rPr>
      </w:pPr>
      <w:r w:rsidRPr="00991DE3">
        <w:rPr>
          <w:rFonts w:cs="Times New Roman"/>
        </w:rPr>
        <w:t xml:space="preserve">динамика </w:t>
      </w:r>
      <w:r w:rsidR="00991DE3" w:rsidRPr="00991DE3">
        <w:rPr>
          <w:rFonts w:cs="Times New Roman"/>
        </w:rPr>
        <w:t xml:space="preserve">объема </w:t>
      </w:r>
      <w:r w:rsidRPr="00991DE3">
        <w:rPr>
          <w:rFonts w:cs="Times New Roman"/>
        </w:rPr>
        <w:t>продаж;</w:t>
      </w:r>
    </w:p>
    <w:p w14:paraId="0E575115" w14:textId="77777777" w:rsidR="00926F05" w:rsidRPr="00991DE3" w:rsidRDefault="00926F05" w:rsidP="006F6B31">
      <w:pPr>
        <w:pStyle w:val="a3"/>
        <w:numPr>
          <w:ilvl w:val="0"/>
          <w:numId w:val="18"/>
        </w:numPr>
        <w:ind w:left="0" w:firstLine="567"/>
        <w:rPr>
          <w:rFonts w:cs="Times New Roman"/>
        </w:rPr>
      </w:pPr>
      <w:r w:rsidRPr="00991DE3">
        <w:rPr>
          <w:rFonts w:cs="Times New Roman"/>
        </w:rPr>
        <w:t>динамика прибыли</w:t>
      </w:r>
      <w:r w:rsidR="00991DE3" w:rsidRPr="00991DE3">
        <w:rPr>
          <w:rFonts w:cs="Times New Roman"/>
        </w:rPr>
        <w:t xml:space="preserve"> и ее объем</w:t>
      </w:r>
      <w:r w:rsidRPr="00991DE3">
        <w:rPr>
          <w:rFonts w:cs="Times New Roman"/>
        </w:rPr>
        <w:t>;</w:t>
      </w:r>
    </w:p>
    <w:p w14:paraId="46CE5397" w14:textId="77777777" w:rsidR="00926F05" w:rsidRPr="00991DE3" w:rsidRDefault="00926F05" w:rsidP="006F6B31">
      <w:pPr>
        <w:pStyle w:val="a3"/>
        <w:numPr>
          <w:ilvl w:val="0"/>
          <w:numId w:val="18"/>
        </w:numPr>
        <w:ind w:left="0" w:firstLine="567"/>
        <w:rPr>
          <w:rFonts w:cs="Times New Roman"/>
        </w:rPr>
      </w:pPr>
      <w:r w:rsidRPr="00991DE3">
        <w:rPr>
          <w:rFonts w:cs="Times New Roman"/>
        </w:rPr>
        <w:t>изменение капитализации прибыли.</w:t>
      </w:r>
    </w:p>
    <w:p w14:paraId="7469B433" w14:textId="77777777" w:rsidR="00926F05" w:rsidRPr="00441A8F" w:rsidRDefault="00926F05" w:rsidP="00926F05">
      <w:pPr>
        <w:rPr>
          <w:rFonts w:cs="Times New Roman"/>
        </w:rPr>
      </w:pPr>
      <w:r w:rsidRPr="00926F05">
        <w:rPr>
          <w:rFonts w:cs="Times New Roman"/>
        </w:rPr>
        <w:t xml:space="preserve">В целом проблема определения экономического эффекта и </w:t>
      </w:r>
      <w:r>
        <w:rPr>
          <w:rFonts w:cs="Times New Roman"/>
        </w:rPr>
        <w:t>оценки</w:t>
      </w:r>
      <w:r w:rsidRPr="00926F05">
        <w:rPr>
          <w:rFonts w:cs="Times New Roman"/>
        </w:rPr>
        <w:t xml:space="preserve"> наиболее предпочтительных вариантов реализации стратегии позиционирования требует, с одной стороны, превышения конечных результатов от их использован</w:t>
      </w:r>
      <w:r>
        <w:rPr>
          <w:rFonts w:cs="Times New Roman"/>
        </w:rPr>
        <w:t xml:space="preserve">ия над затратами на разработку </w:t>
      </w:r>
      <w:r w:rsidRPr="00926F05">
        <w:rPr>
          <w:rFonts w:cs="Times New Roman"/>
        </w:rPr>
        <w:t xml:space="preserve">и </w:t>
      </w:r>
      <w:r>
        <w:rPr>
          <w:rFonts w:cs="Times New Roman"/>
        </w:rPr>
        <w:t>исполнение</w:t>
      </w:r>
      <w:r w:rsidRPr="00926F05">
        <w:rPr>
          <w:rFonts w:cs="Times New Roman"/>
        </w:rPr>
        <w:t xml:space="preserve">, а с другой – сопоставления полученных при этом результатов с результатами от применения других </w:t>
      </w:r>
      <w:r>
        <w:rPr>
          <w:rFonts w:cs="Times New Roman"/>
        </w:rPr>
        <w:t>новшеств и усовершенствований в бизнес</w:t>
      </w:r>
      <w:r w:rsidR="008F7DF6">
        <w:rPr>
          <w:rFonts w:cs="Times New Roman"/>
        </w:rPr>
        <w:t>–</w:t>
      </w:r>
      <w:r>
        <w:rPr>
          <w:rFonts w:cs="Times New Roman"/>
        </w:rPr>
        <w:t>среде организации (повышение эффективности мен</w:t>
      </w:r>
      <w:r w:rsidR="00AB27E5">
        <w:rPr>
          <w:rFonts w:cs="Times New Roman"/>
        </w:rPr>
        <w:t>еджмента, оптимизация издержек и т</w:t>
      </w:r>
      <w:r w:rsidR="00784F8D">
        <w:rPr>
          <w:rFonts w:cs="Times New Roman"/>
        </w:rPr>
        <w:t>.</w:t>
      </w:r>
      <w:r w:rsidR="00AB27E5">
        <w:rPr>
          <w:rFonts w:cs="Times New Roman"/>
        </w:rPr>
        <w:t>п</w:t>
      </w:r>
      <w:r w:rsidR="00784F8D">
        <w:rPr>
          <w:rFonts w:cs="Times New Roman"/>
        </w:rPr>
        <w:t>.</w:t>
      </w:r>
      <w:r w:rsidR="00AB27E5">
        <w:rPr>
          <w:rFonts w:cs="Times New Roman"/>
        </w:rPr>
        <w:t>) или же позитивных изменениях экономического климата в целом, что и обеспечило прирост заявленных выше показателей.</w:t>
      </w:r>
    </w:p>
    <w:p w14:paraId="1632FB65" w14:textId="77777777" w:rsidR="000A541A" w:rsidRDefault="000A541A" w:rsidP="00991DE3">
      <w:pPr>
        <w:rPr>
          <w:rFonts w:cs="Times New Roman"/>
        </w:rPr>
        <w:sectPr w:rsidR="000A541A" w:rsidSect="00D4610F">
          <w:pgSz w:w="11906" w:h="16838"/>
          <w:pgMar w:top="1134" w:right="850" w:bottom="1134" w:left="1701" w:header="708" w:footer="708" w:gutter="0"/>
          <w:cols w:space="708"/>
          <w:titlePg/>
          <w:docGrid w:linePitch="381"/>
        </w:sectPr>
      </w:pPr>
      <w:r>
        <w:rPr>
          <w:rFonts w:cs="Times New Roman"/>
        </w:rPr>
        <w:t xml:space="preserve">Таким образом, </w:t>
      </w:r>
      <w:r w:rsidR="00991DE3">
        <w:rPr>
          <w:rFonts w:cs="Times New Roman"/>
        </w:rPr>
        <w:t>важно</w:t>
      </w:r>
      <w:r>
        <w:rPr>
          <w:rFonts w:cs="Times New Roman"/>
        </w:rPr>
        <w:t xml:space="preserve"> </w:t>
      </w:r>
      <w:r w:rsidRPr="000A541A">
        <w:rPr>
          <w:rFonts w:cs="Times New Roman"/>
        </w:rPr>
        <w:t>регулярно проводить мониторинг восприятия вашего продукта потребителями рынка</w:t>
      </w:r>
      <w:r w:rsidR="00991DE3">
        <w:rPr>
          <w:rFonts w:cs="Times New Roman"/>
        </w:rPr>
        <w:t>, следить за показателями вашего бизнеса</w:t>
      </w:r>
      <w:r w:rsidRPr="000A541A">
        <w:rPr>
          <w:rFonts w:cs="Times New Roman"/>
        </w:rPr>
        <w:t xml:space="preserve"> и корректировать маркетинговые мероприятия для достижения четкого позиционирования товара в отрасли. </w:t>
      </w:r>
      <w:r>
        <w:rPr>
          <w:rFonts w:cs="Times New Roman"/>
        </w:rPr>
        <w:t xml:space="preserve"> </w:t>
      </w:r>
      <w:r w:rsidRPr="000A541A">
        <w:rPr>
          <w:rFonts w:cs="Times New Roman"/>
        </w:rPr>
        <w:t xml:space="preserve">В долгосрочном периоде успешные </w:t>
      </w:r>
      <w:r>
        <w:rPr>
          <w:rFonts w:cs="Times New Roman"/>
        </w:rPr>
        <w:t>концепции</w:t>
      </w:r>
      <w:r w:rsidRPr="000A541A">
        <w:rPr>
          <w:rFonts w:cs="Times New Roman"/>
        </w:rPr>
        <w:t xml:space="preserve"> будут все равно скопированы, поэтому сразу планируйте </w:t>
      </w:r>
      <w:r>
        <w:rPr>
          <w:rFonts w:cs="Times New Roman"/>
        </w:rPr>
        <w:t>изменения или новые стратегии</w:t>
      </w:r>
      <w:r w:rsidRPr="000A541A">
        <w:rPr>
          <w:rFonts w:cs="Times New Roman"/>
        </w:rPr>
        <w:t>, которые позволят быть вам на шаг впереди от ключевых конкурентов.</w:t>
      </w:r>
      <w:r>
        <w:rPr>
          <w:rFonts w:cs="Times New Roman"/>
        </w:rPr>
        <w:t xml:space="preserve"> </w:t>
      </w:r>
      <w:r w:rsidRPr="000A541A">
        <w:rPr>
          <w:rFonts w:cs="Times New Roman"/>
        </w:rPr>
        <w:t>Страте</w:t>
      </w:r>
      <w:r w:rsidR="00991DE3">
        <w:rPr>
          <w:rFonts w:cs="Times New Roman"/>
        </w:rPr>
        <w:t xml:space="preserve">гия позиционирования объединяет </w:t>
      </w:r>
      <w:r w:rsidRPr="000A541A">
        <w:rPr>
          <w:rFonts w:cs="Times New Roman"/>
        </w:rPr>
        <w:t>элементы маркетинговой программы в координированный план действий,</w:t>
      </w:r>
      <w:r>
        <w:rPr>
          <w:rFonts w:cs="Times New Roman"/>
        </w:rPr>
        <w:t xml:space="preserve"> </w:t>
      </w:r>
      <w:r w:rsidRPr="000A541A">
        <w:rPr>
          <w:rFonts w:cs="Times New Roman"/>
        </w:rPr>
        <w:t xml:space="preserve">направленный на достижение </w:t>
      </w:r>
      <w:r w:rsidRPr="000A541A">
        <w:rPr>
          <w:rFonts w:cs="Times New Roman"/>
        </w:rPr>
        <w:lastRenderedPageBreak/>
        <w:t>цели (целей) позиционирования. Процесс</w:t>
      </w:r>
      <w:r>
        <w:rPr>
          <w:rFonts w:cs="Times New Roman"/>
        </w:rPr>
        <w:t xml:space="preserve"> </w:t>
      </w:r>
      <w:r w:rsidRPr="000A541A">
        <w:rPr>
          <w:rFonts w:cs="Times New Roman"/>
        </w:rPr>
        <w:t>разработки стратегии позиционирования предполагает такие действия как</w:t>
      </w:r>
      <w:r>
        <w:rPr>
          <w:rFonts w:cs="Times New Roman"/>
        </w:rPr>
        <w:t xml:space="preserve"> </w:t>
      </w:r>
      <w:r w:rsidRPr="000A541A">
        <w:rPr>
          <w:rFonts w:cs="Times New Roman"/>
        </w:rPr>
        <w:t>составление плана маркетинговых мероприятий и постановку целей для</w:t>
      </w:r>
      <w:r>
        <w:rPr>
          <w:rFonts w:cs="Times New Roman"/>
        </w:rPr>
        <w:t xml:space="preserve"> </w:t>
      </w:r>
      <w:r w:rsidRPr="000A541A">
        <w:rPr>
          <w:rFonts w:cs="Times New Roman"/>
        </w:rPr>
        <w:t>каждого элемента маркетинговой программы (стратегий предложения,</w:t>
      </w:r>
      <w:r>
        <w:rPr>
          <w:rFonts w:cs="Times New Roman"/>
        </w:rPr>
        <w:t xml:space="preserve"> </w:t>
      </w:r>
      <w:r w:rsidRPr="000A541A">
        <w:rPr>
          <w:rFonts w:cs="Times New Roman"/>
        </w:rPr>
        <w:t>распределения, продвижения и ценообразования), составление бюджета как</w:t>
      </w:r>
      <w:r>
        <w:rPr>
          <w:rFonts w:cs="Times New Roman"/>
        </w:rPr>
        <w:t xml:space="preserve"> </w:t>
      </w:r>
      <w:r w:rsidRPr="000A541A">
        <w:rPr>
          <w:rFonts w:cs="Times New Roman"/>
        </w:rPr>
        <w:t>для каждого элемента маркетинговой программы, так и для программы в</w:t>
      </w:r>
      <w:r>
        <w:rPr>
          <w:rFonts w:cs="Times New Roman"/>
        </w:rPr>
        <w:t xml:space="preserve"> </w:t>
      </w:r>
      <w:r w:rsidRPr="000A541A">
        <w:rPr>
          <w:rFonts w:cs="Times New Roman"/>
        </w:rPr>
        <w:t xml:space="preserve">целом. </w:t>
      </w:r>
      <w:r>
        <w:rPr>
          <w:rFonts w:cs="Times New Roman"/>
        </w:rPr>
        <w:t>В конце концов, в</w:t>
      </w:r>
      <w:r w:rsidRPr="000A541A">
        <w:rPr>
          <w:rFonts w:cs="Times New Roman"/>
        </w:rPr>
        <w:t>ыбор стратегии позиционирования основывается на субъективных</w:t>
      </w:r>
      <w:r>
        <w:rPr>
          <w:rFonts w:cs="Times New Roman"/>
        </w:rPr>
        <w:t xml:space="preserve"> </w:t>
      </w:r>
      <w:r w:rsidRPr="000A541A">
        <w:rPr>
          <w:rFonts w:cs="Times New Roman"/>
        </w:rPr>
        <w:t>суждениях и опыте руководства, методе «проб и ошибок», маркетинговых</w:t>
      </w:r>
      <w:r>
        <w:rPr>
          <w:rFonts w:cs="Times New Roman"/>
        </w:rPr>
        <w:t xml:space="preserve"> </w:t>
      </w:r>
      <w:r w:rsidRPr="000A541A">
        <w:rPr>
          <w:rFonts w:cs="Times New Roman"/>
        </w:rPr>
        <w:t>исследованиях.</w:t>
      </w:r>
    </w:p>
    <w:p w14:paraId="3CE316B3" w14:textId="77777777" w:rsidR="00F626B3" w:rsidRPr="002C5876" w:rsidRDefault="00C93609" w:rsidP="0008452E">
      <w:pPr>
        <w:pStyle w:val="1"/>
        <w:ind w:firstLine="709"/>
        <w:rPr>
          <w:rFonts w:cs="Times New Roman"/>
        </w:rPr>
      </w:pPr>
      <w:bookmarkStart w:id="16" w:name="_Toc528871692"/>
      <w:r>
        <w:rPr>
          <w:rFonts w:cs="Times New Roman"/>
        </w:rPr>
        <w:lastRenderedPageBreak/>
        <w:t xml:space="preserve">3 </w:t>
      </w:r>
      <w:r w:rsidR="00D31D26" w:rsidRPr="00D31D26">
        <w:rPr>
          <w:rFonts w:cs="Times New Roman"/>
        </w:rPr>
        <w:t>Пути совершенствования стратегии позиционирования торговой сети</w:t>
      </w:r>
      <w:bookmarkEnd w:id="16"/>
    </w:p>
    <w:p w14:paraId="6EEAB607" w14:textId="77777777" w:rsidR="00C93609" w:rsidRPr="00C93609" w:rsidRDefault="00C93609" w:rsidP="006F6B31">
      <w:pPr>
        <w:pStyle w:val="a3"/>
        <w:keepNext/>
        <w:keepLines/>
        <w:numPr>
          <w:ilvl w:val="0"/>
          <w:numId w:val="2"/>
        </w:numPr>
        <w:jc w:val="center"/>
        <w:outlineLvl w:val="1"/>
        <w:rPr>
          <w:rFonts w:eastAsiaTheme="majorEastAsia" w:cstheme="majorBidi"/>
          <w:b/>
          <w:vanish/>
          <w:color w:val="000000" w:themeColor="text1"/>
          <w:szCs w:val="26"/>
        </w:rPr>
      </w:pPr>
      <w:bookmarkStart w:id="17" w:name="_Toc528871693"/>
      <w:bookmarkEnd w:id="17"/>
    </w:p>
    <w:p w14:paraId="3D56250D" w14:textId="77777777" w:rsidR="00C93609" w:rsidRPr="00C93609" w:rsidRDefault="00C93609" w:rsidP="006F6B31">
      <w:pPr>
        <w:pStyle w:val="a3"/>
        <w:keepNext/>
        <w:keepLines/>
        <w:numPr>
          <w:ilvl w:val="0"/>
          <w:numId w:val="2"/>
        </w:numPr>
        <w:jc w:val="center"/>
        <w:outlineLvl w:val="1"/>
        <w:rPr>
          <w:rFonts w:eastAsiaTheme="majorEastAsia" w:cstheme="majorBidi"/>
          <w:b/>
          <w:vanish/>
          <w:color w:val="000000" w:themeColor="text1"/>
          <w:szCs w:val="26"/>
        </w:rPr>
      </w:pPr>
      <w:bookmarkStart w:id="18" w:name="_Toc528871694"/>
      <w:bookmarkEnd w:id="18"/>
    </w:p>
    <w:p w14:paraId="2CD83CF7" w14:textId="77777777" w:rsidR="00C93609" w:rsidRPr="00C93609" w:rsidRDefault="00C93609" w:rsidP="006F6B31">
      <w:pPr>
        <w:pStyle w:val="a3"/>
        <w:keepNext/>
        <w:keepLines/>
        <w:numPr>
          <w:ilvl w:val="0"/>
          <w:numId w:val="2"/>
        </w:numPr>
        <w:jc w:val="center"/>
        <w:outlineLvl w:val="1"/>
        <w:rPr>
          <w:rFonts w:eastAsiaTheme="majorEastAsia" w:cstheme="majorBidi"/>
          <w:b/>
          <w:vanish/>
          <w:color w:val="000000" w:themeColor="text1"/>
          <w:szCs w:val="26"/>
        </w:rPr>
      </w:pPr>
      <w:bookmarkStart w:id="19" w:name="_Toc528871695"/>
      <w:bookmarkEnd w:id="19"/>
    </w:p>
    <w:p w14:paraId="7EA79004" w14:textId="77777777" w:rsidR="00B13486" w:rsidRPr="00A5687B" w:rsidRDefault="00D31D26" w:rsidP="006F6B31">
      <w:pPr>
        <w:pStyle w:val="2"/>
        <w:numPr>
          <w:ilvl w:val="1"/>
          <w:numId w:val="2"/>
        </w:numPr>
        <w:ind w:left="1633"/>
      </w:pPr>
      <w:bookmarkStart w:id="20" w:name="_Toc528871696"/>
      <w:r w:rsidRPr="00D31D26">
        <w:t xml:space="preserve">Анализ рыночного положения </w:t>
      </w:r>
      <w:r w:rsidR="00365E61">
        <w:t>(</w:t>
      </w:r>
      <w:r w:rsidR="001E61BB">
        <w:t>компании</w:t>
      </w:r>
      <w:r w:rsidR="00365E61">
        <w:t>)</w:t>
      </w:r>
      <w:r w:rsidR="000079DD">
        <w:t xml:space="preserve"> на российском рынке </w:t>
      </w:r>
      <w:r w:rsidR="000079DD">
        <w:rPr>
          <w:lang w:val="en-US"/>
        </w:rPr>
        <w:t>B</w:t>
      </w:r>
      <w:r w:rsidR="000079DD" w:rsidRPr="000079DD">
        <w:t>2</w:t>
      </w:r>
      <w:r w:rsidR="000079DD">
        <w:rPr>
          <w:lang w:val="en-US"/>
        </w:rPr>
        <w:t>C</w:t>
      </w:r>
      <w:bookmarkEnd w:id="20"/>
    </w:p>
    <w:p w14:paraId="7D4CE3CF" w14:textId="77777777" w:rsidR="008F7DF6" w:rsidRPr="00A5687B" w:rsidRDefault="008F7DF6" w:rsidP="008F7DF6"/>
    <w:p w14:paraId="09CC6DDE" w14:textId="77777777" w:rsidR="00B75190" w:rsidRDefault="00B75190" w:rsidP="00B75190">
      <w:pPr>
        <w:rPr>
          <w:rFonts w:cs="Times New Roman"/>
        </w:rPr>
      </w:pPr>
      <w:r w:rsidRPr="00B75190">
        <w:rPr>
          <w:rFonts w:cs="Times New Roman"/>
        </w:rPr>
        <w:t xml:space="preserve">Сеть гипермаркетов </w:t>
      </w:r>
      <w:proofErr w:type="spellStart"/>
      <w:r w:rsidRPr="00B75190">
        <w:rPr>
          <w:rFonts w:cs="Times New Roman"/>
        </w:rPr>
        <w:t>Hoff</w:t>
      </w:r>
      <w:proofErr w:type="spellEnd"/>
      <w:r w:rsidRPr="00B75190">
        <w:rPr>
          <w:rFonts w:cs="Times New Roman"/>
        </w:rPr>
        <w:t xml:space="preserve"> </w:t>
      </w:r>
      <w:r w:rsidR="008F7DF6">
        <w:rPr>
          <w:rFonts w:cs="Times New Roman"/>
        </w:rPr>
        <w:t>–</w:t>
      </w:r>
      <w:r w:rsidRPr="00B75190">
        <w:rPr>
          <w:rFonts w:cs="Times New Roman"/>
        </w:rPr>
        <w:t xml:space="preserve"> это одна из крупнейших российских и динамично развивающихся мебельных сетей. </w:t>
      </w:r>
      <w:r>
        <w:rPr>
          <w:rFonts w:cs="Times New Roman"/>
        </w:rPr>
        <w:t>Имя бренда р</w:t>
      </w:r>
      <w:r w:rsidRPr="00B75190">
        <w:rPr>
          <w:rFonts w:cs="Times New Roman"/>
        </w:rPr>
        <w:t xml:space="preserve">асшифровывается </w:t>
      </w:r>
      <w:r>
        <w:rPr>
          <w:rFonts w:cs="Times New Roman"/>
        </w:rPr>
        <w:t>как «</w:t>
      </w:r>
      <w:proofErr w:type="spellStart"/>
      <w:r>
        <w:rPr>
          <w:rFonts w:cs="Times New Roman"/>
        </w:rPr>
        <w:t>Home</w:t>
      </w:r>
      <w:proofErr w:type="spellEnd"/>
      <w:r>
        <w:rPr>
          <w:rFonts w:cs="Times New Roman"/>
        </w:rPr>
        <w:t xml:space="preserve"> </w:t>
      </w:r>
      <w:proofErr w:type="spellStart"/>
      <w:r>
        <w:rPr>
          <w:rFonts w:cs="Times New Roman"/>
        </w:rPr>
        <w:t>of</w:t>
      </w:r>
      <w:proofErr w:type="spellEnd"/>
      <w:r>
        <w:rPr>
          <w:rFonts w:cs="Times New Roman"/>
        </w:rPr>
        <w:t xml:space="preserve"> </w:t>
      </w:r>
      <w:proofErr w:type="spellStart"/>
      <w:r>
        <w:rPr>
          <w:rFonts w:cs="Times New Roman"/>
        </w:rPr>
        <w:t>furnishing</w:t>
      </w:r>
      <w:proofErr w:type="spellEnd"/>
      <w:r>
        <w:rPr>
          <w:rFonts w:cs="Times New Roman"/>
        </w:rPr>
        <w:t>»</w:t>
      </w:r>
      <w:r w:rsidRPr="00B75190">
        <w:rPr>
          <w:rFonts w:cs="Times New Roman"/>
        </w:rPr>
        <w:t>, что в</w:t>
      </w:r>
      <w:r>
        <w:rPr>
          <w:rFonts w:cs="Times New Roman"/>
        </w:rPr>
        <w:t xml:space="preserve"> дословном переводе означает «</w:t>
      </w:r>
      <w:r w:rsidRPr="00B75190">
        <w:rPr>
          <w:rFonts w:cs="Times New Roman"/>
        </w:rPr>
        <w:t>Д</w:t>
      </w:r>
      <w:r>
        <w:rPr>
          <w:rFonts w:cs="Times New Roman"/>
        </w:rPr>
        <w:t>ом для создания интерьера»</w:t>
      </w:r>
      <w:r w:rsidRPr="00B75190">
        <w:rPr>
          <w:rFonts w:cs="Times New Roman"/>
        </w:rPr>
        <w:t>.</w:t>
      </w:r>
      <w:r>
        <w:rPr>
          <w:rFonts w:cs="Times New Roman"/>
        </w:rPr>
        <w:t xml:space="preserve"> </w:t>
      </w:r>
      <w:r w:rsidRPr="00B75190">
        <w:rPr>
          <w:rFonts w:cs="Times New Roman"/>
        </w:rPr>
        <w:t>Это единственная российская сеть мебели и аксессуаров для дома, раб</w:t>
      </w:r>
      <w:r>
        <w:rPr>
          <w:rFonts w:cs="Times New Roman"/>
        </w:rPr>
        <w:t>отающая в формате гипермаркета.</w:t>
      </w:r>
    </w:p>
    <w:p w14:paraId="029FA642" w14:textId="77777777" w:rsidR="005A528B" w:rsidRDefault="005A528B" w:rsidP="005A528B">
      <w:pPr>
        <w:rPr>
          <w:rFonts w:cs="Times New Roman"/>
        </w:rPr>
      </w:pPr>
      <w:r w:rsidRPr="005A528B">
        <w:rPr>
          <w:rFonts w:cs="Times New Roman"/>
        </w:rPr>
        <w:t xml:space="preserve">В России </w:t>
      </w:r>
      <w:proofErr w:type="spellStart"/>
      <w:r w:rsidRPr="005A528B">
        <w:rPr>
          <w:rFonts w:cs="Times New Roman"/>
        </w:rPr>
        <w:t>Hoff</w:t>
      </w:r>
      <w:proofErr w:type="spellEnd"/>
      <w:r w:rsidRPr="005A528B">
        <w:rPr>
          <w:rFonts w:cs="Times New Roman"/>
        </w:rPr>
        <w:t xml:space="preserve"> активно открывается в городах с населением до 1 млн человек. 50% доходов приносит Москва. На втором месте в структуре выручки Санкт</w:t>
      </w:r>
      <w:r w:rsidR="008F7DF6">
        <w:rPr>
          <w:rFonts w:cs="Times New Roman"/>
        </w:rPr>
        <w:t>–</w:t>
      </w:r>
      <w:r w:rsidRPr="005A528B">
        <w:rPr>
          <w:rFonts w:cs="Times New Roman"/>
        </w:rPr>
        <w:t xml:space="preserve">Петербург, на третьем южные регионы, где развивается туризм и интенсивно обновляется жилой фонд. </w:t>
      </w:r>
      <w:r w:rsidR="00E14363">
        <w:rPr>
          <w:rFonts w:cs="Times New Roman"/>
        </w:rPr>
        <w:t xml:space="preserve">В </w:t>
      </w:r>
      <w:r w:rsidR="00E14363" w:rsidRPr="00E14363">
        <w:rPr>
          <w:rFonts w:cs="Times New Roman"/>
        </w:rPr>
        <w:t>Краснодаре</w:t>
      </w:r>
      <w:r w:rsidR="00E14363">
        <w:rPr>
          <w:rFonts w:cs="Times New Roman"/>
        </w:rPr>
        <w:t xml:space="preserve"> находятся целых</w:t>
      </w:r>
      <w:r w:rsidR="00E14363" w:rsidRPr="00E14363">
        <w:rPr>
          <w:rFonts w:cs="Times New Roman"/>
        </w:rPr>
        <w:t xml:space="preserve"> </w:t>
      </w:r>
      <w:r w:rsidR="00721C59">
        <w:rPr>
          <w:rFonts w:cs="Times New Roman"/>
        </w:rPr>
        <w:t>3</w:t>
      </w:r>
      <w:r w:rsidR="00E14363" w:rsidRPr="00E14363">
        <w:rPr>
          <w:rFonts w:cs="Times New Roman"/>
        </w:rPr>
        <w:t xml:space="preserve"> гипермаркета, и они очень хорошо работают. Это был первый региональный город, </w:t>
      </w:r>
      <w:r w:rsidR="00E14363">
        <w:rPr>
          <w:rFonts w:cs="Times New Roman"/>
        </w:rPr>
        <w:t>где было открыто сразу</w:t>
      </w:r>
      <w:r w:rsidR="00E14363" w:rsidRPr="00E14363">
        <w:rPr>
          <w:rFonts w:cs="Times New Roman"/>
        </w:rPr>
        <w:t xml:space="preserve"> </w:t>
      </w:r>
      <w:r w:rsidR="00AC5F62">
        <w:rPr>
          <w:rFonts w:cs="Times New Roman"/>
        </w:rPr>
        <w:t>2</w:t>
      </w:r>
      <w:r w:rsidR="00E14363" w:rsidRPr="00E14363">
        <w:rPr>
          <w:rFonts w:cs="Times New Roman"/>
        </w:rPr>
        <w:t xml:space="preserve"> магазина</w:t>
      </w:r>
      <w:r w:rsidR="00E14363">
        <w:rPr>
          <w:rFonts w:cs="Times New Roman"/>
        </w:rPr>
        <w:t>, поскольку</w:t>
      </w:r>
      <w:r w:rsidR="00E14363" w:rsidRPr="00E14363">
        <w:rPr>
          <w:rFonts w:cs="Times New Roman"/>
        </w:rPr>
        <w:t xml:space="preserve"> емкость рынка позволяет.</w:t>
      </w:r>
    </w:p>
    <w:p w14:paraId="41B9E5D4" w14:textId="77777777" w:rsidR="00EE020D" w:rsidRDefault="00EE020D" w:rsidP="00EE020D">
      <w:pPr>
        <w:rPr>
          <w:rFonts w:cs="Times New Roman"/>
        </w:rPr>
      </w:pPr>
      <w:r>
        <w:rPr>
          <w:rFonts w:cs="Times New Roman"/>
        </w:rPr>
        <w:t xml:space="preserve">Сеть насчитывает </w:t>
      </w:r>
      <w:r w:rsidRPr="00EE020D">
        <w:rPr>
          <w:rFonts w:cs="Times New Roman"/>
        </w:rPr>
        <w:t>38 магазинов в Р</w:t>
      </w:r>
      <w:r>
        <w:rPr>
          <w:rFonts w:cs="Times New Roman"/>
        </w:rPr>
        <w:t xml:space="preserve">оссии, из них 27 гипермаркетов, </w:t>
      </w:r>
      <w:r w:rsidR="00742AB3">
        <w:rPr>
          <w:rFonts w:cs="Times New Roman"/>
        </w:rPr>
        <w:t>9</w:t>
      </w:r>
      <w:r>
        <w:rPr>
          <w:rFonts w:cs="Times New Roman"/>
        </w:rPr>
        <w:t xml:space="preserve"> точек формата </w:t>
      </w:r>
      <w:proofErr w:type="spellStart"/>
      <w:r w:rsidRPr="002B5F11">
        <w:rPr>
          <w:rFonts w:cs="Times New Roman"/>
        </w:rPr>
        <w:t>Hoff</w:t>
      </w:r>
      <w:proofErr w:type="spellEnd"/>
      <w:r w:rsidRPr="002B5F11">
        <w:rPr>
          <w:rFonts w:cs="Times New Roman"/>
        </w:rPr>
        <w:t xml:space="preserve"> </w:t>
      </w:r>
      <w:proofErr w:type="spellStart"/>
      <w:r w:rsidRPr="002B5F11">
        <w:rPr>
          <w:rFonts w:cs="Times New Roman"/>
        </w:rPr>
        <w:t>Home</w:t>
      </w:r>
      <w:proofErr w:type="spellEnd"/>
      <w:r w:rsidRPr="002B5F11">
        <w:rPr>
          <w:rFonts w:cs="Times New Roman"/>
        </w:rPr>
        <w:t xml:space="preserve"> и </w:t>
      </w:r>
      <w:r w:rsidR="00742AB3">
        <w:rPr>
          <w:rFonts w:cs="Times New Roman"/>
        </w:rPr>
        <w:t xml:space="preserve">2 </w:t>
      </w:r>
      <w:proofErr w:type="spellStart"/>
      <w:r w:rsidRPr="002B5F11">
        <w:rPr>
          <w:rFonts w:cs="Times New Roman"/>
        </w:rPr>
        <w:t>Hoff</w:t>
      </w:r>
      <w:proofErr w:type="spellEnd"/>
      <w:r w:rsidRPr="002B5F11">
        <w:rPr>
          <w:rFonts w:cs="Times New Roman"/>
        </w:rPr>
        <w:t xml:space="preserve"> </w:t>
      </w:r>
      <w:proofErr w:type="spellStart"/>
      <w:r w:rsidRPr="002B5F11">
        <w:rPr>
          <w:rFonts w:cs="Times New Roman"/>
        </w:rPr>
        <w:t>Mini</w:t>
      </w:r>
      <w:proofErr w:type="spellEnd"/>
      <w:r w:rsidRPr="002B5F11">
        <w:rPr>
          <w:rFonts w:cs="Times New Roman"/>
        </w:rPr>
        <w:t>.</w:t>
      </w:r>
      <w:r w:rsidRPr="00D60C6B">
        <w:rPr>
          <w:rFonts w:cs="Times New Roman"/>
        </w:rPr>
        <w:t xml:space="preserve"> </w:t>
      </w:r>
      <w:r w:rsidR="00B17653">
        <w:rPr>
          <w:rFonts w:cs="Times New Roman"/>
        </w:rPr>
        <w:t>Более 3600 сотрудников, более 12</w:t>
      </w:r>
      <w:r w:rsidRPr="00EE020D">
        <w:rPr>
          <w:rFonts w:cs="Times New Roman"/>
        </w:rPr>
        <w:t xml:space="preserve"> миллионов посетителей ежегодно. </w:t>
      </w:r>
      <w:r w:rsidR="00742AB3">
        <w:rPr>
          <w:rFonts w:cs="Times New Roman"/>
        </w:rPr>
        <w:t>А п</w:t>
      </w:r>
      <w:r w:rsidR="00742AB3" w:rsidRPr="00742AB3">
        <w:rPr>
          <w:rFonts w:cs="Times New Roman"/>
        </w:rPr>
        <w:t xml:space="preserve">осещаемость сайта www.hoff.ru составляет более 13,5 миллионов уникальных посетителей в год.  </w:t>
      </w:r>
    </w:p>
    <w:p w14:paraId="13B2C42C" w14:textId="77777777" w:rsidR="00EE020D" w:rsidRPr="002C6B5B" w:rsidRDefault="002C6B5B" w:rsidP="00EE020D">
      <w:pPr>
        <w:rPr>
          <w:rFonts w:cs="Times New Roman"/>
          <w:i/>
        </w:rPr>
      </w:pPr>
      <w:r w:rsidRPr="002C6B5B">
        <w:rPr>
          <w:rFonts w:cs="Times New Roman"/>
          <w:i/>
        </w:rPr>
        <w:t>Форматы.</w:t>
      </w:r>
    </w:p>
    <w:p w14:paraId="4C1C8168" w14:textId="77777777" w:rsidR="00B75190" w:rsidRPr="00B75190" w:rsidRDefault="00B75190" w:rsidP="006F6B31">
      <w:pPr>
        <w:pStyle w:val="a3"/>
        <w:numPr>
          <w:ilvl w:val="0"/>
          <w:numId w:val="19"/>
        </w:numPr>
        <w:ind w:left="0" w:firstLine="567"/>
        <w:rPr>
          <w:rFonts w:cs="Times New Roman"/>
        </w:rPr>
      </w:pPr>
      <w:r>
        <w:rPr>
          <w:rFonts w:cs="Times New Roman"/>
          <w:lang w:val="en-US"/>
        </w:rPr>
        <w:t>Hoff</w:t>
      </w:r>
      <w:r w:rsidRPr="00B75190">
        <w:rPr>
          <w:rFonts w:cs="Times New Roman"/>
        </w:rPr>
        <w:t xml:space="preserve"> </w:t>
      </w:r>
      <w:r>
        <w:rPr>
          <w:rFonts w:cs="Times New Roman"/>
          <w:lang w:val="en-US"/>
        </w:rPr>
        <w:t>mini</w:t>
      </w:r>
      <w:r w:rsidRPr="00B75190">
        <w:rPr>
          <w:rFonts w:cs="Times New Roman"/>
        </w:rPr>
        <w:t>. Мини</w:t>
      </w:r>
      <w:r w:rsidR="00524386">
        <w:rPr>
          <w:rFonts w:cs="Times New Roman"/>
        </w:rPr>
        <w:t>-</w:t>
      </w:r>
      <w:r w:rsidRPr="00B75190">
        <w:rPr>
          <w:rFonts w:cs="Times New Roman"/>
        </w:rPr>
        <w:t xml:space="preserve">формат гипермаркета </w:t>
      </w:r>
      <w:proofErr w:type="spellStart"/>
      <w:r w:rsidRPr="00B75190">
        <w:rPr>
          <w:rFonts w:cs="Times New Roman"/>
        </w:rPr>
        <w:t>Hoff</w:t>
      </w:r>
      <w:proofErr w:type="spellEnd"/>
      <w:r w:rsidRPr="00B75190">
        <w:rPr>
          <w:rFonts w:cs="Times New Roman"/>
        </w:rPr>
        <w:t xml:space="preserve">. Общая площадь </w:t>
      </w:r>
      <w:proofErr w:type="spellStart"/>
      <w:r w:rsidRPr="00B75190">
        <w:rPr>
          <w:rFonts w:cs="Times New Roman"/>
        </w:rPr>
        <w:t>Hoff</w:t>
      </w:r>
      <w:proofErr w:type="spellEnd"/>
      <w:r w:rsidRPr="00B75190">
        <w:rPr>
          <w:rFonts w:cs="Times New Roman"/>
        </w:rPr>
        <w:t xml:space="preserve"> </w:t>
      </w:r>
      <w:proofErr w:type="spellStart"/>
      <w:r w:rsidRPr="00B75190">
        <w:rPr>
          <w:rFonts w:cs="Times New Roman"/>
        </w:rPr>
        <w:t>mini</w:t>
      </w:r>
      <w:proofErr w:type="spellEnd"/>
      <w:r w:rsidRPr="00B75190">
        <w:rPr>
          <w:rFonts w:cs="Times New Roman"/>
        </w:rPr>
        <w:t>: 1000</w:t>
      </w:r>
      <w:r w:rsidR="008F7DF6">
        <w:rPr>
          <w:rFonts w:cs="Times New Roman"/>
        </w:rPr>
        <w:t>–</w:t>
      </w:r>
      <w:r w:rsidRPr="00B75190">
        <w:rPr>
          <w:rFonts w:cs="Times New Roman"/>
        </w:rPr>
        <w:t xml:space="preserve">1500 м². В </w:t>
      </w:r>
      <w:proofErr w:type="spellStart"/>
      <w:r w:rsidRPr="00B75190">
        <w:rPr>
          <w:rFonts w:cs="Times New Roman"/>
        </w:rPr>
        <w:t>Hoff</w:t>
      </w:r>
      <w:proofErr w:type="spellEnd"/>
      <w:r w:rsidRPr="00B75190">
        <w:rPr>
          <w:rFonts w:cs="Times New Roman"/>
        </w:rPr>
        <w:t xml:space="preserve"> </w:t>
      </w:r>
      <w:proofErr w:type="spellStart"/>
      <w:r w:rsidRPr="00B75190">
        <w:rPr>
          <w:rFonts w:cs="Times New Roman"/>
        </w:rPr>
        <w:t>mini</w:t>
      </w:r>
      <w:proofErr w:type="spellEnd"/>
      <w:r w:rsidRPr="00B75190">
        <w:rPr>
          <w:rFonts w:cs="Times New Roman"/>
        </w:rPr>
        <w:t xml:space="preserve"> вы можете приобрести самые популярные модели мебели, представленные в торговом зале. Если вы хотите ознакомиться с более широким ассортиментом, то в магазинах </w:t>
      </w:r>
      <w:proofErr w:type="spellStart"/>
      <w:r w:rsidRPr="00B75190">
        <w:rPr>
          <w:rFonts w:cs="Times New Roman"/>
        </w:rPr>
        <w:t>Hoff</w:t>
      </w:r>
      <w:proofErr w:type="spellEnd"/>
      <w:r w:rsidRPr="00B75190">
        <w:rPr>
          <w:rFonts w:cs="Times New Roman"/>
        </w:rPr>
        <w:t xml:space="preserve"> </w:t>
      </w:r>
      <w:proofErr w:type="spellStart"/>
      <w:r w:rsidRPr="00B75190">
        <w:rPr>
          <w:rFonts w:cs="Times New Roman"/>
        </w:rPr>
        <w:t>mini</w:t>
      </w:r>
      <w:proofErr w:type="spellEnd"/>
      <w:r w:rsidRPr="00B75190">
        <w:rPr>
          <w:rFonts w:cs="Times New Roman"/>
        </w:rPr>
        <w:t xml:space="preserve"> есть зона онлайн</w:t>
      </w:r>
      <w:r w:rsidR="00524386">
        <w:rPr>
          <w:rFonts w:cs="Times New Roman"/>
        </w:rPr>
        <w:t>-</w:t>
      </w:r>
      <w:r w:rsidRPr="00B75190">
        <w:rPr>
          <w:rFonts w:cs="Times New Roman"/>
        </w:rPr>
        <w:t>заказа с открытым доступом для посетителей на сайт hoff.ru/. Наши продавцы</w:t>
      </w:r>
      <w:r w:rsidR="008F7DF6">
        <w:rPr>
          <w:rFonts w:cs="Times New Roman"/>
        </w:rPr>
        <w:t>–</w:t>
      </w:r>
      <w:r w:rsidRPr="00B75190">
        <w:rPr>
          <w:rFonts w:cs="Times New Roman"/>
        </w:rPr>
        <w:t xml:space="preserve">консультанты помогут вам найти интересующую мебель, представленную в торговом зале, на сайте. Выбирайте, сравнивайте и заказывайте любые товары из ассортимента </w:t>
      </w:r>
      <w:proofErr w:type="spellStart"/>
      <w:r w:rsidRPr="00B75190">
        <w:rPr>
          <w:rFonts w:cs="Times New Roman"/>
        </w:rPr>
        <w:t>Hoff</w:t>
      </w:r>
      <w:proofErr w:type="spellEnd"/>
      <w:r w:rsidRPr="00B75190">
        <w:rPr>
          <w:rFonts w:cs="Times New Roman"/>
        </w:rPr>
        <w:t xml:space="preserve">, не выходя из </w:t>
      </w:r>
      <w:proofErr w:type="spellStart"/>
      <w:r w:rsidRPr="00B75190">
        <w:rPr>
          <w:rFonts w:cs="Times New Roman"/>
        </w:rPr>
        <w:t>Hoff</w:t>
      </w:r>
      <w:proofErr w:type="spellEnd"/>
      <w:r w:rsidRPr="00B75190">
        <w:rPr>
          <w:rFonts w:cs="Times New Roman"/>
        </w:rPr>
        <w:t xml:space="preserve"> </w:t>
      </w:r>
      <w:proofErr w:type="spellStart"/>
      <w:r w:rsidRPr="00B75190">
        <w:rPr>
          <w:rFonts w:cs="Times New Roman"/>
        </w:rPr>
        <w:t>mini</w:t>
      </w:r>
      <w:proofErr w:type="spellEnd"/>
      <w:r w:rsidR="009A6FDB">
        <w:rPr>
          <w:rFonts w:cs="Times New Roman"/>
        </w:rPr>
        <w:t xml:space="preserve">. </w:t>
      </w:r>
      <w:r w:rsidR="009A6FDB">
        <w:rPr>
          <w:rFonts w:cs="Times New Roman"/>
          <w:lang w:val="en-US"/>
        </w:rPr>
        <w:t>[15]</w:t>
      </w:r>
    </w:p>
    <w:p w14:paraId="7C9D602C" w14:textId="77777777" w:rsidR="00B75190" w:rsidRDefault="00B75190" w:rsidP="00B75190">
      <w:pPr>
        <w:keepNext/>
        <w:jc w:val="center"/>
      </w:pPr>
      <w:r>
        <w:rPr>
          <w:rFonts w:cs="Times New Roman"/>
          <w:noProof/>
          <w:lang w:eastAsia="ru-RU"/>
        </w:rPr>
        <w:lastRenderedPageBreak/>
        <w:drawing>
          <wp:inline distT="0" distB="0" distL="0" distR="0" wp14:anchorId="702969FA" wp14:editId="7FD394D3">
            <wp:extent cx="3314700" cy="1211580"/>
            <wp:effectExtent l="0" t="0" r="0" b="7620"/>
            <wp:docPr id="5" name="Рисунок 5" descr="C:\Users\Digma\AppData\Local\Microsoft\Windows\INetCache\Content.Word\51c894179dbb498ae29663dc290add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gma\AppData\Local\Microsoft\Windows\INetCache\Content.Word\51c894179dbb498ae29663dc290addc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14700" cy="1211580"/>
                    </a:xfrm>
                    <a:prstGeom prst="rect">
                      <a:avLst/>
                    </a:prstGeom>
                    <a:noFill/>
                    <a:ln>
                      <a:noFill/>
                    </a:ln>
                  </pic:spPr>
                </pic:pic>
              </a:graphicData>
            </a:graphic>
          </wp:inline>
        </w:drawing>
      </w:r>
    </w:p>
    <w:p w14:paraId="3C7F7FAE" w14:textId="389A3E00" w:rsidR="00B75190" w:rsidRDefault="004F21DC" w:rsidP="00B75190">
      <w:pPr>
        <w:pStyle w:val="a6"/>
        <w:rPr>
          <w:rFonts w:cs="Times New Roman"/>
        </w:rPr>
      </w:pPr>
      <w:r>
        <w:t>Рис.</w:t>
      </w:r>
      <w:r w:rsidR="00B75190">
        <w:t xml:space="preserve"> </w:t>
      </w:r>
      <w:r w:rsidR="002A3A44">
        <w:rPr>
          <w:noProof/>
        </w:rPr>
        <w:fldChar w:fldCharType="begin"/>
      </w:r>
      <w:r w:rsidR="002A3A44">
        <w:rPr>
          <w:noProof/>
        </w:rPr>
        <w:instrText xml:space="preserve"> SEQ Рисунок \* ARABIC </w:instrText>
      </w:r>
      <w:r w:rsidR="002A3A44">
        <w:rPr>
          <w:noProof/>
        </w:rPr>
        <w:fldChar w:fldCharType="separate"/>
      </w:r>
      <w:r w:rsidR="00A3086E">
        <w:rPr>
          <w:noProof/>
        </w:rPr>
        <w:t>9</w:t>
      </w:r>
      <w:r w:rsidR="002A3A44">
        <w:rPr>
          <w:noProof/>
        </w:rPr>
        <w:fldChar w:fldCharType="end"/>
      </w:r>
      <w:r w:rsidR="00B75190">
        <w:rPr>
          <w:lang w:val="en-US"/>
        </w:rPr>
        <w:t>.</w:t>
      </w:r>
      <w:r w:rsidR="00B75190">
        <w:t xml:space="preserve"> Логотип формата</w:t>
      </w:r>
    </w:p>
    <w:p w14:paraId="02520E41" w14:textId="77777777" w:rsidR="00B75190" w:rsidRDefault="00B75190" w:rsidP="006F6B31">
      <w:pPr>
        <w:pStyle w:val="a3"/>
        <w:numPr>
          <w:ilvl w:val="0"/>
          <w:numId w:val="19"/>
        </w:numPr>
        <w:ind w:left="0" w:firstLine="567"/>
        <w:rPr>
          <w:rFonts w:cs="Times New Roman"/>
        </w:rPr>
      </w:pPr>
      <w:proofErr w:type="spellStart"/>
      <w:r w:rsidRPr="00B75190">
        <w:rPr>
          <w:rFonts w:cs="Times New Roman"/>
        </w:rPr>
        <w:t>Hoff</w:t>
      </w:r>
      <w:proofErr w:type="spellEnd"/>
      <w:r w:rsidRPr="00B75190">
        <w:rPr>
          <w:rFonts w:cs="Times New Roman"/>
        </w:rPr>
        <w:t xml:space="preserve"> </w:t>
      </w:r>
      <w:r w:rsidRPr="00B75190">
        <w:rPr>
          <w:rFonts w:cs="Times New Roman"/>
          <w:lang w:val="en-US"/>
        </w:rPr>
        <w:t>home</w:t>
      </w:r>
      <w:r w:rsidRPr="00B75190">
        <w:rPr>
          <w:rFonts w:cs="Times New Roman"/>
        </w:rPr>
        <w:t xml:space="preserve"> </w:t>
      </w:r>
      <w:r w:rsidR="0068717F">
        <w:rPr>
          <w:rFonts w:cs="Times New Roman"/>
        </w:rPr>
        <w:t>–</w:t>
      </w:r>
      <w:r w:rsidRPr="00B75190">
        <w:rPr>
          <w:rFonts w:cs="Times New Roman"/>
        </w:rPr>
        <w:t xml:space="preserve"> уменьшенный формат гипермаркета </w:t>
      </w:r>
      <w:proofErr w:type="spellStart"/>
      <w:r w:rsidRPr="00B75190">
        <w:rPr>
          <w:rFonts w:cs="Times New Roman"/>
        </w:rPr>
        <w:t>Hoff</w:t>
      </w:r>
      <w:proofErr w:type="spellEnd"/>
      <w:r w:rsidRPr="00B75190">
        <w:rPr>
          <w:rFonts w:cs="Times New Roman"/>
        </w:rPr>
        <w:t xml:space="preserve">. Общая площадь </w:t>
      </w:r>
      <w:proofErr w:type="spellStart"/>
      <w:r w:rsidRPr="00B75190">
        <w:rPr>
          <w:rFonts w:cs="Times New Roman"/>
        </w:rPr>
        <w:t>Hoff</w:t>
      </w:r>
      <w:proofErr w:type="spellEnd"/>
      <w:r w:rsidRPr="00B75190">
        <w:rPr>
          <w:rFonts w:cs="Times New Roman"/>
        </w:rPr>
        <w:t xml:space="preserve"> </w:t>
      </w:r>
      <w:proofErr w:type="spellStart"/>
      <w:r w:rsidRPr="00B75190">
        <w:rPr>
          <w:rFonts w:cs="Times New Roman"/>
        </w:rPr>
        <w:t>Home</w:t>
      </w:r>
      <w:proofErr w:type="spellEnd"/>
      <w:r w:rsidRPr="00B75190">
        <w:rPr>
          <w:rFonts w:cs="Times New Roman"/>
        </w:rPr>
        <w:t>: 1500</w:t>
      </w:r>
      <w:r w:rsidR="008F7DF6">
        <w:rPr>
          <w:rFonts w:cs="Times New Roman"/>
        </w:rPr>
        <w:t>–</w:t>
      </w:r>
      <w:r w:rsidRPr="00B75190">
        <w:rPr>
          <w:rFonts w:cs="Times New Roman"/>
        </w:rPr>
        <w:t xml:space="preserve">2000 м². В </w:t>
      </w:r>
      <w:proofErr w:type="spellStart"/>
      <w:r w:rsidRPr="00B75190">
        <w:rPr>
          <w:rFonts w:cs="Times New Roman"/>
        </w:rPr>
        <w:t>Hoff</w:t>
      </w:r>
      <w:proofErr w:type="spellEnd"/>
      <w:r w:rsidRPr="00B75190">
        <w:rPr>
          <w:rFonts w:cs="Times New Roman"/>
        </w:rPr>
        <w:t xml:space="preserve"> </w:t>
      </w:r>
      <w:proofErr w:type="spellStart"/>
      <w:r w:rsidRPr="00B75190">
        <w:rPr>
          <w:rFonts w:cs="Times New Roman"/>
        </w:rPr>
        <w:t>Home</w:t>
      </w:r>
      <w:proofErr w:type="spellEnd"/>
      <w:r w:rsidRPr="00B75190">
        <w:rPr>
          <w:rFonts w:cs="Times New Roman"/>
        </w:rPr>
        <w:t xml:space="preserve"> представлен широкий ассортимент товаров для дома, которые позволят вам создать уютный и современный интерьер. Посуда, текстиль, шторы, освещение, ковры, декор и многое другое вы можете найти в торговом зале. Если вы хотите ознакомиться с более широким ассортиментом, то в магазинах </w:t>
      </w:r>
      <w:proofErr w:type="spellStart"/>
      <w:r w:rsidRPr="00B75190">
        <w:rPr>
          <w:rFonts w:cs="Times New Roman"/>
        </w:rPr>
        <w:t>Hoff</w:t>
      </w:r>
      <w:proofErr w:type="spellEnd"/>
      <w:r w:rsidRPr="00B75190">
        <w:rPr>
          <w:rFonts w:cs="Times New Roman"/>
        </w:rPr>
        <w:t xml:space="preserve"> </w:t>
      </w:r>
      <w:proofErr w:type="spellStart"/>
      <w:r w:rsidRPr="00B75190">
        <w:rPr>
          <w:rFonts w:cs="Times New Roman"/>
        </w:rPr>
        <w:t>Home</w:t>
      </w:r>
      <w:proofErr w:type="spellEnd"/>
      <w:r w:rsidRPr="00B75190">
        <w:rPr>
          <w:rFonts w:cs="Times New Roman"/>
        </w:rPr>
        <w:t xml:space="preserve"> есть зона онлайн</w:t>
      </w:r>
      <w:r w:rsidR="008F7DF6">
        <w:rPr>
          <w:rFonts w:cs="Times New Roman"/>
        </w:rPr>
        <w:t>–</w:t>
      </w:r>
      <w:r w:rsidRPr="00B75190">
        <w:rPr>
          <w:rFonts w:cs="Times New Roman"/>
        </w:rPr>
        <w:t>заказа с открытым доступом для посетителей на сайт hoff.ru/. Наши продавцы</w:t>
      </w:r>
      <w:r w:rsidR="008F7DF6">
        <w:rPr>
          <w:rFonts w:cs="Times New Roman"/>
        </w:rPr>
        <w:t>–</w:t>
      </w:r>
      <w:r w:rsidRPr="00B75190">
        <w:rPr>
          <w:rFonts w:cs="Times New Roman"/>
        </w:rPr>
        <w:t xml:space="preserve">консультанты помогут вам найти интересующие товары для дома, представленные в торговом зале, и мебель </w:t>
      </w:r>
      <w:r w:rsidR="008F7DF6">
        <w:rPr>
          <w:rFonts w:cs="Times New Roman"/>
        </w:rPr>
        <w:t>–</w:t>
      </w:r>
      <w:r w:rsidRPr="00B75190">
        <w:rPr>
          <w:rFonts w:cs="Times New Roman"/>
        </w:rPr>
        <w:t xml:space="preserve"> на сайте. Выбирайте, сравнивайте и заказывайте любые товары из ассортимен</w:t>
      </w:r>
      <w:r w:rsidR="005A528B">
        <w:rPr>
          <w:rFonts w:cs="Times New Roman"/>
        </w:rPr>
        <w:t xml:space="preserve">та </w:t>
      </w:r>
      <w:proofErr w:type="spellStart"/>
      <w:r w:rsidR="005A528B">
        <w:rPr>
          <w:rFonts w:cs="Times New Roman"/>
        </w:rPr>
        <w:t>Hoff</w:t>
      </w:r>
      <w:proofErr w:type="spellEnd"/>
      <w:r w:rsidR="005A528B">
        <w:rPr>
          <w:rFonts w:cs="Times New Roman"/>
        </w:rPr>
        <w:t xml:space="preserve">, не выходя из </w:t>
      </w:r>
      <w:proofErr w:type="spellStart"/>
      <w:r w:rsidR="005A528B">
        <w:rPr>
          <w:rFonts w:cs="Times New Roman"/>
        </w:rPr>
        <w:t>Hoff</w:t>
      </w:r>
      <w:proofErr w:type="spellEnd"/>
      <w:r w:rsidR="005A528B">
        <w:rPr>
          <w:rFonts w:cs="Times New Roman"/>
        </w:rPr>
        <w:t xml:space="preserve"> </w:t>
      </w:r>
      <w:proofErr w:type="spellStart"/>
      <w:r w:rsidR="005A528B">
        <w:rPr>
          <w:rFonts w:cs="Times New Roman"/>
        </w:rPr>
        <w:t>Home</w:t>
      </w:r>
      <w:proofErr w:type="spellEnd"/>
      <w:r w:rsidR="005A528B">
        <w:rPr>
          <w:rFonts w:cs="Times New Roman"/>
        </w:rPr>
        <w:t>.</w:t>
      </w:r>
      <w:r w:rsidR="009A6FDB" w:rsidRPr="009A6FDB">
        <w:rPr>
          <w:rFonts w:cs="Times New Roman"/>
        </w:rPr>
        <w:t xml:space="preserve"> </w:t>
      </w:r>
      <w:r w:rsidR="009A6FDB">
        <w:rPr>
          <w:rFonts w:cs="Times New Roman"/>
          <w:lang w:val="en-US"/>
        </w:rPr>
        <w:t>[15]</w:t>
      </w:r>
    </w:p>
    <w:p w14:paraId="20F99780" w14:textId="77777777" w:rsidR="00B75190" w:rsidRDefault="0008452E" w:rsidP="00B75190">
      <w:pPr>
        <w:keepNext/>
        <w:jc w:val="center"/>
      </w:pPr>
      <w:r>
        <w:rPr>
          <w:rFonts w:cs="Times New Roman"/>
        </w:rPr>
        <w:pict w14:anchorId="73017057">
          <v:shape id="_x0000_i1027" type="#_x0000_t75" style="width:283.2pt;height:87pt">
            <v:imagedata r:id="rId35" o:title="1216c5d554b82607d59629d136a6e928"/>
          </v:shape>
        </w:pict>
      </w:r>
    </w:p>
    <w:p w14:paraId="2235D2B6" w14:textId="6909D87A" w:rsidR="00B75190" w:rsidRPr="00B75190" w:rsidRDefault="004F21DC" w:rsidP="00B75190">
      <w:pPr>
        <w:pStyle w:val="a6"/>
        <w:rPr>
          <w:rFonts w:cs="Times New Roman"/>
        </w:rPr>
      </w:pPr>
      <w:r>
        <w:t>Рис.</w:t>
      </w:r>
      <w:r w:rsidR="00B75190">
        <w:t xml:space="preserve"> </w:t>
      </w:r>
      <w:r w:rsidR="002A3A44">
        <w:rPr>
          <w:noProof/>
        </w:rPr>
        <w:fldChar w:fldCharType="begin"/>
      </w:r>
      <w:r w:rsidR="002A3A44">
        <w:rPr>
          <w:noProof/>
        </w:rPr>
        <w:instrText xml:space="preserve"> SEQ Рисунок \* ARABIC </w:instrText>
      </w:r>
      <w:r w:rsidR="002A3A44">
        <w:rPr>
          <w:noProof/>
        </w:rPr>
        <w:fldChar w:fldCharType="separate"/>
      </w:r>
      <w:r w:rsidR="00A3086E">
        <w:rPr>
          <w:noProof/>
        </w:rPr>
        <w:t>10</w:t>
      </w:r>
      <w:r w:rsidR="002A3A44">
        <w:rPr>
          <w:noProof/>
        </w:rPr>
        <w:fldChar w:fldCharType="end"/>
      </w:r>
      <w:r w:rsidR="00B75190">
        <w:t xml:space="preserve">. Логотип формата </w:t>
      </w:r>
      <w:proofErr w:type="spellStart"/>
      <w:r w:rsidR="00B75190" w:rsidRPr="00B75190">
        <w:rPr>
          <w:rFonts w:cs="Times New Roman"/>
        </w:rPr>
        <w:t>Hoff</w:t>
      </w:r>
      <w:proofErr w:type="spellEnd"/>
      <w:r w:rsidR="00B75190" w:rsidRPr="00B75190">
        <w:rPr>
          <w:rFonts w:cs="Times New Roman"/>
        </w:rPr>
        <w:t xml:space="preserve"> </w:t>
      </w:r>
      <w:r w:rsidR="00B75190" w:rsidRPr="00B75190">
        <w:rPr>
          <w:rFonts w:cs="Times New Roman"/>
          <w:lang w:val="en-US"/>
        </w:rPr>
        <w:t>home</w:t>
      </w:r>
    </w:p>
    <w:p w14:paraId="05E145FF" w14:textId="77777777" w:rsidR="00B13486" w:rsidRDefault="00302BFB" w:rsidP="00B75190">
      <w:pPr>
        <w:rPr>
          <w:rFonts w:cs="Times New Roman"/>
        </w:rPr>
      </w:pPr>
      <w:r>
        <w:rPr>
          <w:rFonts w:cs="Times New Roman"/>
        </w:rPr>
        <w:t>Данные</w:t>
      </w:r>
      <w:r w:rsidR="00B75190" w:rsidRPr="00B75190">
        <w:rPr>
          <w:rFonts w:cs="Times New Roman"/>
        </w:rPr>
        <w:t xml:space="preserve"> гипермаркеты имеют уникальный </w:t>
      </w:r>
      <w:r>
        <w:rPr>
          <w:rFonts w:cs="Times New Roman"/>
        </w:rPr>
        <w:t>для российского рынка формат – «Все в одном месте», предлагая</w:t>
      </w:r>
      <w:r w:rsidR="00B75190" w:rsidRPr="00B75190">
        <w:rPr>
          <w:rFonts w:cs="Times New Roman"/>
        </w:rPr>
        <w:t xml:space="preserve"> комплексные интерьерные решения на основе широкого </w:t>
      </w:r>
      <w:proofErr w:type="spellStart"/>
      <w:r w:rsidR="00B75190" w:rsidRPr="00B75190">
        <w:rPr>
          <w:rFonts w:cs="Times New Roman"/>
        </w:rPr>
        <w:t>мультибрендового</w:t>
      </w:r>
      <w:proofErr w:type="spellEnd"/>
      <w:r w:rsidR="00B75190" w:rsidRPr="00B75190">
        <w:rPr>
          <w:rFonts w:cs="Times New Roman"/>
        </w:rPr>
        <w:t xml:space="preserve"> ассортимента.</w:t>
      </w:r>
    </w:p>
    <w:p w14:paraId="2E46EBC1" w14:textId="77777777" w:rsidR="00E02E4A" w:rsidRPr="008F7DF6" w:rsidRDefault="00E02E4A" w:rsidP="008F7DF6">
      <w:pPr>
        <w:rPr>
          <w:i/>
        </w:rPr>
      </w:pPr>
      <w:r w:rsidRPr="008F7DF6">
        <w:rPr>
          <w:i/>
        </w:rPr>
        <w:t>Финансовая составляющая.</w:t>
      </w:r>
    </w:p>
    <w:p w14:paraId="71CF13B7" w14:textId="77777777" w:rsidR="00074F1A" w:rsidRDefault="00074F1A" w:rsidP="00074F1A">
      <w:r>
        <w:t>Количество магазинов – 38.</w:t>
      </w:r>
    </w:p>
    <w:p w14:paraId="3034540F" w14:textId="77777777" w:rsidR="00074F1A" w:rsidRDefault="00074F1A" w:rsidP="00074F1A">
      <w:r>
        <w:t>Выручка</w:t>
      </w:r>
      <w:r w:rsidR="008F7DF6">
        <w:t xml:space="preserve"> – 35 млрд.</w:t>
      </w:r>
      <w:r w:rsidR="00815159">
        <w:t xml:space="preserve"> </w:t>
      </w:r>
      <w:r w:rsidR="008F7DF6">
        <w:t>рублей в 2018 году (ожидаемая)</w:t>
      </w:r>
      <w:r w:rsidR="009A6FDB" w:rsidRPr="009A6FDB">
        <w:t xml:space="preserve"> [10]</w:t>
      </w:r>
      <w:r w:rsidR="008F7DF6">
        <w:t>.</w:t>
      </w:r>
    </w:p>
    <w:p w14:paraId="62899199" w14:textId="77777777" w:rsidR="00074F1A" w:rsidRDefault="00074F1A" w:rsidP="00074F1A">
      <w:r w:rsidRPr="00074F1A">
        <w:t xml:space="preserve">Общая площадь гипермаркетов сети </w:t>
      </w:r>
      <w:r w:rsidR="008F7DF6">
        <w:t>–</w:t>
      </w:r>
      <w:r>
        <w:t xml:space="preserve"> </w:t>
      </w:r>
      <w:r w:rsidRPr="00074F1A">
        <w:t xml:space="preserve">более </w:t>
      </w:r>
      <w:r w:rsidR="00A35812">
        <w:t>300</w:t>
      </w:r>
      <w:r w:rsidRPr="00074F1A">
        <w:t xml:space="preserve"> 000 м²</w:t>
      </w:r>
      <w:r w:rsidR="008F7DF6">
        <w:t>.</w:t>
      </w:r>
    </w:p>
    <w:p w14:paraId="52A385BB" w14:textId="77777777" w:rsidR="00074F1A" w:rsidRDefault="00074F1A" w:rsidP="00074F1A">
      <w:r>
        <w:t xml:space="preserve">Персонал </w:t>
      </w:r>
      <w:r w:rsidR="008F7DF6">
        <w:t>–</w:t>
      </w:r>
      <w:r w:rsidRPr="00074F1A">
        <w:t xml:space="preserve"> 3600 сотрудников</w:t>
      </w:r>
      <w:r w:rsidR="008F7DF6">
        <w:t>.</w:t>
      </w:r>
      <w:r w:rsidRPr="00074F1A">
        <w:t xml:space="preserve"> </w:t>
      </w:r>
    </w:p>
    <w:p w14:paraId="664E2708" w14:textId="77777777" w:rsidR="00074F1A" w:rsidRDefault="00074F1A" w:rsidP="00074F1A">
      <w:r>
        <w:t xml:space="preserve">Посещение оффлайн </w:t>
      </w:r>
      <w:r w:rsidR="008F7DF6">
        <w:t>–</w:t>
      </w:r>
      <w:r w:rsidR="00B17653">
        <w:t xml:space="preserve"> более 12</w:t>
      </w:r>
      <w:r>
        <w:t xml:space="preserve"> миллионов человек</w:t>
      </w:r>
      <w:r w:rsidR="008F7DF6">
        <w:t>.</w:t>
      </w:r>
      <w:r>
        <w:t xml:space="preserve"> </w:t>
      </w:r>
    </w:p>
    <w:p w14:paraId="5F3C3E6A" w14:textId="77777777" w:rsidR="00074F1A" w:rsidRDefault="008F7DF6" w:rsidP="00074F1A">
      <w:r w:rsidRPr="00074F1A">
        <w:lastRenderedPageBreak/>
        <w:t xml:space="preserve">Посещаемость </w:t>
      </w:r>
      <w:r w:rsidR="00074F1A" w:rsidRPr="00074F1A">
        <w:t xml:space="preserve">сайта </w:t>
      </w:r>
      <w:r>
        <w:t>–</w:t>
      </w:r>
      <w:r w:rsidR="00074F1A" w:rsidRPr="00074F1A">
        <w:t xml:space="preserve"> более 13,5 миллионов уникальных посетителей в год.  </w:t>
      </w:r>
    </w:p>
    <w:p w14:paraId="2533408D" w14:textId="77777777" w:rsidR="00E14363" w:rsidRDefault="00E14363" w:rsidP="00B75190">
      <w:pPr>
        <w:rPr>
          <w:rFonts w:cs="Times New Roman"/>
        </w:rPr>
      </w:pPr>
      <w:r w:rsidRPr="00E14363">
        <w:rPr>
          <w:rFonts w:cs="Times New Roman"/>
        </w:rPr>
        <w:t xml:space="preserve">В 2015 году </w:t>
      </w:r>
      <w:proofErr w:type="spellStart"/>
      <w:r w:rsidRPr="00E14363">
        <w:rPr>
          <w:rFonts w:cs="Times New Roman"/>
        </w:rPr>
        <w:t>Hoff</w:t>
      </w:r>
      <w:proofErr w:type="spellEnd"/>
      <w:r w:rsidRPr="00E14363">
        <w:rPr>
          <w:rFonts w:cs="Times New Roman"/>
        </w:rPr>
        <w:t xml:space="preserve"> вырос на 10 процентов </w:t>
      </w:r>
      <w:r w:rsidR="00512F71">
        <w:rPr>
          <w:rFonts w:cs="Times New Roman"/>
        </w:rPr>
        <w:t xml:space="preserve">по </w:t>
      </w:r>
      <w:r w:rsidR="00D60C6B">
        <w:rPr>
          <w:rFonts w:cs="Times New Roman"/>
          <w:lang w:val="en-US"/>
        </w:rPr>
        <w:t>l</w:t>
      </w:r>
      <w:proofErr w:type="spellStart"/>
      <w:r w:rsidR="00512F71" w:rsidRPr="00512F71">
        <w:rPr>
          <w:rFonts w:cs="Times New Roman"/>
        </w:rPr>
        <w:t>ike</w:t>
      </w:r>
      <w:r w:rsidR="00BF5B05">
        <w:rPr>
          <w:rFonts w:cs="Times New Roman"/>
        </w:rPr>
        <w:t>-</w:t>
      </w:r>
      <w:r w:rsidR="00512F71" w:rsidRPr="00512F71">
        <w:rPr>
          <w:rFonts w:cs="Times New Roman"/>
        </w:rPr>
        <w:t>for</w:t>
      </w:r>
      <w:r w:rsidR="00BF5B05">
        <w:rPr>
          <w:rFonts w:cs="Times New Roman"/>
        </w:rPr>
        <w:t>-</w:t>
      </w:r>
      <w:r w:rsidR="00512F71" w:rsidRPr="00512F71">
        <w:rPr>
          <w:rFonts w:cs="Times New Roman"/>
        </w:rPr>
        <w:t>like</w:t>
      </w:r>
      <w:proofErr w:type="spellEnd"/>
      <w:r w:rsidR="00512F71" w:rsidRPr="00512F71">
        <w:rPr>
          <w:rFonts w:cs="Times New Roman"/>
        </w:rPr>
        <w:t xml:space="preserve"> (показатель роста сети по сравнению с предыдущим периодом, исключая показатели открытых магазинов</w:t>
      </w:r>
      <w:r w:rsidR="00D60C6B" w:rsidRPr="00D60C6B">
        <w:rPr>
          <w:rFonts w:cs="Times New Roman"/>
        </w:rPr>
        <w:t>)</w:t>
      </w:r>
      <w:r w:rsidRPr="00E14363">
        <w:rPr>
          <w:rFonts w:cs="Times New Roman"/>
        </w:rPr>
        <w:t>, в</w:t>
      </w:r>
      <w:r w:rsidR="00E02E4A">
        <w:rPr>
          <w:rFonts w:cs="Times New Roman"/>
        </w:rPr>
        <w:t xml:space="preserve"> 2016 году </w:t>
      </w:r>
      <w:r w:rsidR="0068717F">
        <w:rPr>
          <w:rFonts w:cs="Times New Roman"/>
        </w:rPr>
        <w:t>–</w:t>
      </w:r>
      <w:r w:rsidR="00E02E4A">
        <w:rPr>
          <w:rFonts w:cs="Times New Roman"/>
        </w:rPr>
        <w:t xml:space="preserve"> на 18 процентов.</w:t>
      </w:r>
    </w:p>
    <w:p w14:paraId="3A40251C" w14:textId="77777777" w:rsidR="008401CA" w:rsidRDefault="008401CA" w:rsidP="008401CA">
      <w:pPr>
        <w:rPr>
          <w:rFonts w:cs="Times New Roman"/>
        </w:rPr>
      </w:pPr>
      <w:r>
        <w:rPr>
          <w:rFonts w:cs="Times New Roman"/>
        </w:rPr>
        <w:t>Ключевые показатели 2017 года:</w:t>
      </w:r>
    </w:p>
    <w:p w14:paraId="49DC6C60" w14:textId="77777777" w:rsidR="008401CA" w:rsidRPr="008401CA" w:rsidRDefault="008401CA" w:rsidP="006F6B31">
      <w:pPr>
        <w:pStyle w:val="a3"/>
        <w:numPr>
          <w:ilvl w:val="0"/>
          <w:numId w:val="20"/>
        </w:numPr>
        <w:ind w:left="0" w:firstLine="567"/>
        <w:rPr>
          <w:rFonts w:cs="Times New Roman"/>
        </w:rPr>
      </w:pPr>
      <w:r w:rsidRPr="008401CA">
        <w:rPr>
          <w:rFonts w:cs="Times New Roman"/>
        </w:rPr>
        <w:t>Продажи выросли на 4</w:t>
      </w:r>
      <w:r>
        <w:rPr>
          <w:rFonts w:cs="Times New Roman"/>
        </w:rPr>
        <w:t>3.4% и достигли 26.2 млрд. руб</w:t>
      </w:r>
      <w:r w:rsidR="009A6FDB">
        <w:rPr>
          <w:rFonts w:cs="Times New Roman"/>
        </w:rPr>
        <w:t>.</w:t>
      </w:r>
      <w:r w:rsidRPr="008401CA">
        <w:rPr>
          <w:rFonts w:cs="Times New Roman"/>
        </w:rPr>
        <w:t>;</w:t>
      </w:r>
    </w:p>
    <w:p w14:paraId="28368A79" w14:textId="77777777" w:rsidR="008401CA" w:rsidRPr="008401CA" w:rsidRDefault="008401CA" w:rsidP="006F6B31">
      <w:pPr>
        <w:pStyle w:val="a3"/>
        <w:numPr>
          <w:ilvl w:val="0"/>
          <w:numId w:val="20"/>
        </w:numPr>
        <w:ind w:left="0" w:firstLine="567"/>
        <w:rPr>
          <w:rFonts w:cs="Times New Roman"/>
        </w:rPr>
      </w:pPr>
      <w:r w:rsidRPr="008401CA">
        <w:rPr>
          <w:rFonts w:cs="Times New Roman"/>
        </w:rPr>
        <w:t>При этом продажи в сопоставимых магазинах (</w:t>
      </w:r>
      <w:proofErr w:type="spellStart"/>
      <w:r w:rsidRPr="008401CA">
        <w:rPr>
          <w:rFonts w:cs="Times New Roman"/>
        </w:rPr>
        <w:t>like</w:t>
      </w:r>
      <w:r w:rsidR="00BF5B05">
        <w:rPr>
          <w:rFonts w:cs="Times New Roman"/>
        </w:rPr>
        <w:t>-</w:t>
      </w:r>
      <w:r w:rsidRPr="008401CA">
        <w:rPr>
          <w:rFonts w:cs="Times New Roman"/>
        </w:rPr>
        <w:t>for</w:t>
      </w:r>
      <w:r w:rsidR="00BF5B05">
        <w:rPr>
          <w:rFonts w:cs="Times New Roman"/>
        </w:rPr>
        <w:t>-</w:t>
      </w:r>
      <w:r w:rsidRPr="008401CA">
        <w:rPr>
          <w:rFonts w:cs="Times New Roman"/>
        </w:rPr>
        <w:t>like</w:t>
      </w:r>
      <w:proofErr w:type="spellEnd"/>
      <w:r w:rsidRPr="008401CA">
        <w:rPr>
          <w:rFonts w:cs="Times New Roman"/>
        </w:rPr>
        <w:t>) выросли на 13.8%;</w:t>
      </w:r>
    </w:p>
    <w:p w14:paraId="4F6B1780" w14:textId="77777777" w:rsidR="008401CA" w:rsidRPr="008401CA" w:rsidRDefault="008401CA" w:rsidP="006F6B31">
      <w:pPr>
        <w:pStyle w:val="a3"/>
        <w:numPr>
          <w:ilvl w:val="0"/>
          <w:numId w:val="20"/>
        </w:numPr>
        <w:ind w:left="0" w:firstLine="567"/>
        <w:rPr>
          <w:rFonts w:cs="Times New Roman"/>
        </w:rPr>
      </w:pPr>
      <w:r w:rsidRPr="008401CA">
        <w:rPr>
          <w:rFonts w:cs="Times New Roman"/>
        </w:rPr>
        <w:t>Продажи через Интернет выросли на 54% и составили 3.7 млрд руб</w:t>
      </w:r>
      <w:r w:rsidR="00BF5B05">
        <w:rPr>
          <w:rFonts w:cs="Times New Roman"/>
        </w:rPr>
        <w:t>.</w:t>
      </w:r>
      <w:r w:rsidRPr="008401CA">
        <w:rPr>
          <w:rFonts w:cs="Times New Roman"/>
        </w:rPr>
        <w:t>, достигнув 14% от общих продаж;</w:t>
      </w:r>
    </w:p>
    <w:p w14:paraId="5A7177A5" w14:textId="77777777" w:rsidR="008401CA" w:rsidRPr="008401CA" w:rsidRDefault="008401CA" w:rsidP="006F6B31">
      <w:pPr>
        <w:pStyle w:val="a3"/>
        <w:numPr>
          <w:ilvl w:val="0"/>
          <w:numId w:val="20"/>
        </w:numPr>
        <w:ind w:left="0" w:firstLine="567"/>
        <w:rPr>
          <w:rFonts w:cs="Times New Roman"/>
        </w:rPr>
      </w:pPr>
      <w:r w:rsidRPr="008401CA">
        <w:rPr>
          <w:rFonts w:cs="Times New Roman"/>
        </w:rPr>
        <w:t>Количество посетителей магазинов составило более 12 млн человек;</w:t>
      </w:r>
    </w:p>
    <w:p w14:paraId="4E07CF3B" w14:textId="77777777" w:rsidR="008401CA" w:rsidRPr="008401CA" w:rsidRDefault="008401CA" w:rsidP="006F6B31">
      <w:pPr>
        <w:pStyle w:val="a3"/>
        <w:numPr>
          <w:ilvl w:val="0"/>
          <w:numId w:val="20"/>
        </w:numPr>
        <w:ind w:left="0" w:firstLine="567"/>
        <w:rPr>
          <w:rFonts w:cs="Times New Roman"/>
        </w:rPr>
      </w:pPr>
      <w:r w:rsidRPr="008401CA">
        <w:rPr>
          <w:rFonts w:cs="Times New Roman"/>
        </w:rPr>
        <w:t>Открыто 11 новых магазинов: 7 гипермаркетов (2 в Москве, 2 в Санкт</w:t>
      </w:r>
      <w:r w:rsidR="008F7DF6">
        <w:rPr>
          <w:rFonts w:cs="Times New Roman"/>
        </w:rPr>
        <w:t>–</w:t>
      </w:r>
      <w:r w:rsidRPr="008401CA">
        <w:rPr>
          <w:rFonts w:cs="Times New Roman"/>
        </w:rPr>
        <w:t xml:space="preserve">Петербурге, по одному в Тюмени, Оренбурге и Сочи), а также 4 магазина </w:t>
      </w:r>
      <w:proofErr w:type="spellStart"/>
      <w:r w:rsidRPr="008401CA">
        <w:rPr>
          <w:rFonts w:cs="Times New Roman"/>
        </w:rPr>
        <w:t>Hoff</w:t>
      </w:r>
      <w:proofErr w:type="spellEnd"/>
      <w:r w:rsidRPr="008401CA">
        <w:rPr>
          <w:rFonts w:cs="Times New Roman"/>
        </w:rPr>
        <w:t xml:space="preserve"> </w:t>
      </w:r>
      <w:proofErr w:type="spellStart"/>
      <w:r w:rsidRPr="008401CA">
        <w:rPr>
          <w:rFonts w:cs="Times New Roman"/>
        </w:rPr>
        <w:t>Home</w:t>
      </w:r>
      <w:proofErr w:type="spellEnd"/>
      <w:r w:rsidRPr="008401CA">
        <w:rPr>
          <w:rFonts w:cs="Times New Roman"/>
        </w:rPr>
        <w:t xml:space="preserve"> (3 в Москве и 1 в Краснодаре) об</w:t>
      </w:r>
      <w:r>
        <w:rPr>
          <w:rFonts w:cs="Times New Roman"/>
        </w:rPr>
        <w:t xml:space="preserve">щей площадью более 59 000 </w:t>
      </w:r>
      <w:proofErr w:type="spellStart"/>
      <w:r>
        <w:rPr>
          <w:rFonts w:cs="Times New Roman"/>
        </w:rPr>
        <w:t>кв.м</w:t>
      </w:r>
      <w:proofErr w:type="spellEnd"/>
      <w:r w:rsidR="00BF5B05">
        <w:rPr>
          <w:rFonts w:cs="Times New Roman"/>
        </w:rPr>
        <w:t>.</w:t>
      </w:r>
      <w:r>
        <w:rPr>
          <w:rFonts w:cs="Times New Roman"/>
        </w:rPr>
        <w:t>;</w:t>
      </w:r>
    </w:p>
    <w:p w14:paraId="1CA5DF8E" w14:textId="77777777" w:rsidR="008401CA" w:rsidRDefault="008401CA" w:rsidP="006F6B31">
      <w:pPr>
        <w:pStyle w:val="a3"/>
        <w:numPr>
          <w:ilvl w:val="0"/>
          <w:numId w:val="20"/>
        </w:numPr>
        <w:ind w:left="0" w:firstLine="567"/>
        <w:rPr>
          <w:rFonts w:cs="Times New Roman"/>
        </w:rPr>
      </w:pPr>
      <w:r w:rsidRPr="008401CA">
        <w:rPr>
          <w:rFonts w:cs="Times New Roman"/>
        </w:rPr>
        <w:t xml:space="preserve">Количество участников программы лояльности </w:t>
      </w:r>
      <w:proofErr w:type="spellStart"/>
      <w:r w:rsidRPr="008401CA">
        <w:rPr>
          <w:rFonts w:cs="Times New Roman"/>
        </w:rPr>
        <w:t>Hoff</w:t>
      </w:r>
      <w:proofErr w:type="spellEnd"/>
      <w:r w:rsidRPr="008401CA">
        <w:rPr>
          <w:rFonts w:cs="Times New Roman"/>
        </w:rPr>
        <w:t xml:space="preserve"> бонус по итогам года составило более 1,9 млн.</w:t>
      </w:r>
      <w:r w:rsidR="009A6FDB" w:rsidRPr="009A6FDB">
        <w:rPr>
          <w:rFonts w:cs="Times New Roman"/>
        </w:rPr>
        <w:t xml:space="preserve"> </w:t>
      </w:r>
      <w:r w:rsidRPr="008401CA">
        <w:rPr>
          <w:rFonts w:cs="Times New Roman"/>
        </w:rPr>
        <w:t>человек</w:t>
      </w:r>
      <w:r>
        <w:rPr>
          <w:rFonts w:cs="Times New Roman"/>
        </w:rPr>
        <w:t>.</w:t>
      </w:r>
    </w:p>
    <w:p w14:paraId="227E0B40" w14:textId="70F97F92" w:rsidR="00E02E4A" w:rsidRDefault="00E02E4A" w:rsidP="00E02E4A">
      <w:pPr>
        <w:rPr>
          <w:rFonts w:cs="Times New Roman"/>
        </w:rPr>
      </w:pPr>
      <w:r w:rsidRPr="00E02E4A">
        <w:rPr>
          <w:rFonts w:cs="Times New Roman"/>
        </w:rPr>
        <w:t>По данным операционных результатов сети гипермаркетов мебели и товаров для дома «</w:t>
      </w:r>
      <w:proofErr w:type="spellStart"/>
      <w:r w:rsidRPr="00E02E4A">
        <w:rPr>
          <w:rFonts w:cs="Times New Roman"/>
        </w:rPr>
        <w:t>Hoff</w:t>
      </w:r>
      <w:proofErr w:type="spellEnd"/>
      <w:r w:rsidRPr="00E02E4A">
        <w:rPr>
          <w:rFonts w:cs="Times New Roman"/>
        </w:rPr>
        <w:t>» за 1</w:t>
      </w:r>
      <w:r w:rsidR="0057009C">
        <w:rPr>
          <w:rFonts w:cs="Times New Roman"/>
        </w:rPr>
        <w:t>-</w:t>
      </w:r>
      <w:r w:rsidRPr="00E02E4A">
        <w:rPr>
          <w:rFonts w:cs="Times New Roman"/>
        </w:rPr>
        <w:t>е полугодие 2018 года выручка увеличилась на 37% и достигли 14,9 млрд руб. При этом продажи в сопоставимых магазинах (</w:t>
      </w:r>
      <w:proofErr w:type="spellStart"/>
      <w:r w:rsidRPr="00E02E4A">
        <w:rPr>
          <w:rFonts w:cs="Times New Roman"/>
        </w:rPr>
        <w:t>like</w:t>
      </w:r>
      <w:r w:rsidR="00BF5B05">
        <w:rPr>
          <w:rFonts w:cs="Times New Roman"/>
        </w:rPr>
        <w:t>-</w:t>
      </w:r>
      <w:r w:rsidRPr="00E02E4A">
        <w:rPr>
          <w:rFonts w:cs="Times New Roman"/>
        </w:rPr>
        <w:t>for</w:t>
      </w:r>
      <w:r w:rsidR="00BF5B05">
        <w:rPr>
          <w:rFonts w:cs="Times New Roman"/>
        </w:rPr>
        <w:t>-</w:t>
      </w:r>
      <w:r w:rsidRPr="00E02E4A">
        <w:rPr>
          <w:rFonts w:cs="Times New Roman"/>
        </w:rPr>
        <w:t>like</w:t>
      </w:r>
      <w:proofErr w:type="spellEnd"/>
      <w:r w:rsidRPr="00E02E4A">
        <w:rPr>
          <w:rFonts w:cs="Times New Roman"/>
        </w:rPr>
        <w:t xml:space="preserve">) выросли на 16,8%. Продажи через интернет выросли на 59,1% и составили 2,4 млрд руб., достигнув 16,1% от общих продаж. За отчетный период открыто 4 новых магазина: 3 гипермаркета (в Москве, Белгороде и Новороссийске), а также 1 магазин </w:t>
      </w:r>
      <w:proofErr w:type="spellStart"/>
      <w:r w:rsidRPr="00E02E4A">
        <w:rPr>
          <w:rFonts w:cs="Times New Roman"/>
        </w:rPr>
        <w:t>Hoff</w:t>
      </w:r>
      <w:proofErr w:type="spellEnd"/>
      <w:r w:rsidRPr="00E02E4A">
        <w:rPr>
          <w:rFonts w:cs="Times New Roman"/>
        </w:rPr>
        <w:t xml:space="preserve"> </w:t>
      </w:r>
      <w:proofErr w:type="spellStart"/>
      <w:r w:rsidRPr="00E02E4A">
        <w:rPr>
          <w:rFonts w:cs="Times New Roman"/>
        </w:rPr>
        <w:t>Home</w:t>
      </w:r>
      <w:proofErr w:type="spellEnd"/>
      <w:r w:rsidRPr="00E02E4A">
        <w:rPr>
          <w:rFonts w:cs="Times New Roman"/>
        </w:rPr>
        <w:t xml:space="preserve"> в Воронеже. Количество участников программы </w:t>
      </w:r>
      <w:proofErr w:type="spellStart"/>
      <w:r w:rsidRPr="00E02E4A">
        <w:rPr>
          <w:rFonts w:cs="Times New Roman"/>
        </w:rPr>
        <w:t>Hoff</w:t>
      </w:r>
      <w:proofErr w:type="spellEnd"/>
      <w:r w:rsidRPr="00E02E4A">
        <w:rPr>
          <w:rFonts w:cs="Times New Roman"/>
        </w:rPr>
        <w:t xml:space="preserve"> бонус достигло 2,5 млн человек.</w:t>
      </w:r>
    </w:p>
    <w:p w14:paraId="588266B9" w14:textId="77777777" w:rsidR="0013558F" w:rsidRPr="0013558F" w:rsidRDefault="0013558F" w:rsidP="0013558F">
      <w:pPr>
        <w:rPr>
          <w:rFonts w:cs="Times New Roman"/>
        </w:rPr>
      </w:pPr>
      <w:r w:rsidRPr="0013558F">
        <w:rPr>
          <w:rFonts w:cs="Times New Roman"/>
        </w:rPr>
        <w:t xml:space="preserve">По итогам </w:t>
      </w:r>
      <w:r>
        <w:rPr>
          <w:rFonts w:cs="Times New Roman"/>
        </w:rPr>
        <w:t>2018</w:t>
      </w:r>
      <w:r w:rsidRPr="0013558F">
        <w:rPr>
          <w:rFonts w:cs="Times New Roman"/>
        </w:rPr>
        <w:t xml:space="preserve"> года </w:t>
      </w:r>
      <w:r>
        <w:rPr>
          <w:rFonts w:cs="Times New Roman"/>
        </w:rPr>
        <w:t>компания</w:t>
      </w:r>
      <w:r w:rsidRPr="0013558F">
        <w:rPr>
          <w:rFonts w:cs="Times New Roman"/>
        </w:rPr>
        <w:t xml:space="preserve"> ожидает выручку на уровне 35 млрд руб. (в том числе 5,5 млрд руб. от онлайн</w:t>
      </w:r>
      <w:r w:rsidR="008F7DF6">
        <w:rPr>
          <w:rFonts w:cs="Times New Roman"/>
        </w:rPr>
        <w:t>–</w:t>
      </w:r>
      <w:r w:rsidRPr="0013558F">
        <w:rPr>
          <w:rFonts w:cs="Times New Roman"/>
        </w:rPr>
        <w:t>продаж) и долю компании 4% на рынке.</w:t>
      </w:r>
    </w:p>
    <w:p w14:paraId="1DABA432" w14:textId="77777777" w:rsidR="007A0E80" w:rsidRPr="007A0E80" w:rsidRDefault="007A0E80" w:rsidP="00B75190">
      <w:pPr>
        <w:rPr>
          <w:rFonts w:cs="Times New Roman"/>
          <w:i/>
        </w:rPr>
      </w:pPr>
      <w:r w:rsidRPr="007A0E80">
        <w:rPr>
          <w:rFonts w:cs="Times New Roman"/>
          <w:i/>
        </w:rPr>
        <w:t>Конкурентные преимущества.</w:t>
      </w:r>
    </w:p>
    <w:p w14:paraId="5CC6D599" w14:textId="77777777" w:rsidR="00302BFB" w:rsidRDefault="00302BFB" w:rsidP="00302BFB">
      <w:pPr>
        <w:rPr>
          <w:rFonts w:cs="Times New Roman"/>
        </w:rPr>
      </w:pPr>
      <w:r w:rsidRPr="00302BFB">
        <w:rPr>
          <w:rFonts w:cs="Times New Roman"/>
        </w:rPr>
        <w:lastRenderedPageBreak/>
        <w:t xml:space="preserve">В </w:t>
      </w:r>
      <w:r>
        <w:rPr>
          <w:rFonts w:cs="Times New Roman"/>
        </w:rPr>
        <w:t>2017</w:t>
      </w:r>
      <w:r w:rsidRPr="00302BFB">
        <w:rPr>
          <w:rFonts w:cs="Times New Roman"/>
        </w:rPr>
        <w:t xml:space="preserve"> году компания нарастила выручку на рекордные для себя 43,4%.</w:t>
      </w:r>
      <w:r>
        <w:rPr>
          <w:rFonts w:cs="Times New Roman"/>
        </w:rPr>
        <w:t xml:space="preserve"> По словам основателя сети Михаила</w:t>
      </w:r>
      <w:r w:rsidRPr="00302BFB">
        <w:rPr>
          <w:rFonts w:cs="Times New Roman"/>
        </w:rPr>
        <w:t xml:space="preserve"> </w:t>
      </w:r>
      <w:proofErr w:type="spellStart"/>
      <w:r w:rsidRPr="00302BFB">
        <w:rPr>
          <w:rFonts w:cs="Times New Roman"/>
        </w:rPr>
        <w:t>Кучмент</w:t>
      </w:r>
      <w:r>
        <w:rPr>
          <w:rFonts w:cs="Times New Roman"/>
        </w:rPr>
        <w:t>а</w:t>
      </w:r>
      <w:proofErr w:type="spellEnd"/>
      <w:r w:rsidR="00DC22B4">
        <w:rPr>
          <w:rFonts w:cs="Times New Roman"/>
        </w:rPr>
        <w:t xml:space="preserve"> </w:t>
      </w:r>
      <w:r w:rsidR="00DC22B4" w:rsidRPr="00DC22B4">
        <w:rPr>
          <w:rFonts w:cs="Times New Roman"/>
        </w:rPr>
        <w:t>[10]</w:t>
      </w:r>
      <w:r w:rsidRPr="00302BFB">
        <w:rPr>
          <w:rFonts w:cs="Times New Roman"/>
        </w:rPr>
        <w:t xml:space="preserve"> </w:t>
      </w:r>
      <w:r>
        <w:rPr>
          <w:rFonts w:cs="Times New Roman"/>
        </w:rPr>
        <w:t>причин такой динамики несколько</w:t>
      </w:r>
      <w:r w:rsidR="007A0E80">
        <w:rPr>
          <w:rFonts w:cs="Times New Roman"/>
        </w:rPr>
        <w:t>.</w:t>
      </w:r>
    </w:p>
    <w:p w14:paraId="52FD3AB4" w14:textId="77777777" w:rsidR="00302BFB" w:rsidRDefault="00302BFB" w:rsidP="00302BFB">
      <w:pPr>
        <w:rPr>
          <w:rFonts w:cs="Times New Roman"/>
        </w:rPr>
      </w:pPr>
      <w:r w:rsidRPr="00302BFB">
        <w:rPr>
          <w:rFonts w:cs="Times New Roman"/>
        </w:rPr>
        <w:t xml:space="preserve">Первая и главная </w:t>
      </w:r>
      <w:r w:rsidR="00E02E4A">
        <w:rPr>
          <w:rFonts w:cs="Times New Roman"/>
        </w:rPr>
        <w:t xml:space="preserve">– </w:t>
      </w:r>
      <w:r w:rsidRPr="00302BFB">
        <w:rPr>
          <w:rFonts w:cs="Times New Roman"/>
        </w:rPr>
        <w:t>и</w:t>
      </w:r>
      <w:r w:rsidR="00E02E4A">
        <w:rPr>
          <w:rFonts w:cs="Times New Roman"/>
        </w:rPr>
        <w:t>нтенсивное развитие в последние пару лет</w:t>
      </w:r>
      <w:r w:rsidRPr="00302BFB">
        <w:rPr>
          <w:rFonts w:cs="Times New Roman"/>
        </w:rPr>
        <w:t xml:space="preserve">. В этот период компания открыла 11 новых точек, в том числе магазины товаров для дома и интерьера </w:t>
      </w:r>
      <w:r>
        <w:rPr>
          <w:rFonts w:cs="Times New Roman"/>
        </w:rPr>
        <w:t>«</w:t>
      </w:r>
      <w:proofErr w:type="spellStart"/>
      <w:r w:rsidRPr="00302BFB">
        <w:rPr>
          <w:rFonts w:cs="Times New Roman"/>
        </w:rPr>
        <w:t>Hoff</w:t>
      </w:r>
      <w:proofErr w:type="spellEnd"/>
      <w:r w:rsidRPr="00302BFB">
        <w:rPr>
          <w:rFonts w:cs="Times New Roman"/>
        </w:rPr>
        <w:t xml:space="preserve"> </w:t>
      </w:r>
      <w:proofErr w:type="spellStart"/>
      <w:r w:rsidRPr="00302BFB">
        <w:rPr>
          <w:rFonts w:cs="Times New Roman"/>
        </w:rPr>
        <w:t>Home</w:t>
      </w:r>
      <w:proofErr w:type="spellEnd"/>
      <w:r>
        <w:rPr>
          <w:rFonts w:cs="Times New Roman"/>
        </w:rPr>
        <w:t>»</w:t>
      </w:r>
      <w:r w:rsidRPr="00302BFB">
        <w:rPr>
          <w:rFonts w:cs="Times New Roman"/>
        </w:rPr>
        <w:t xml:space="preserve"> и магазины </w:t>
      </w:r>
      <w:r>
        <w:rPr>
          <w:rFonts w:cs="Times New Roman"/>
        </w:rPr>
        <w:t xml:space="preserve">небольшого </w:t>
      </w:r>
      <w:r w:rsidRPr="00302BFB">
        <w:rPr>
          <w:rFonts w:cs="Times New Roman"/>
        </w:rPr>
        <w:t xml:space="preserve">формата </w:t>
      </w:r>
      <w:r>
        <w:rPr>
          <w:rFonts w:cs="Times New Roman"/>
        </w:rPr>
        <w:t>«</w:t>
      </w:r>
      <w:proofErr w:type="spellStart"/>
      <w:r w:rsidRPr="00302BFB">
        <w:rPr>
          <w:rFonts w:cs="Times New Roman"/>
        </w:rPr>
        <w:t>Hoff</w:t>
      </w:r>
      <w:proofErr w:type="spellEnd"/>
      <w:r w:rsidRPr="00302BFB">
        <w:rPr>
          <w:rFonts w:cs="Times New Roman"/>
        </w:rPr>
        <w:t xml:space="preserve"> </w:t>
      </w:r>
      <w:proofErr w:type="spellStart"/>
      <w:r w:rsidRPr="00302BFB">
        <w:rPr>
          <w:rFonts w:cs="Times New Roman"/>
        </w:rPr>
        <w:t>Mini</w:t>
      </w:r>
      <w:proofErr w:type="spellEnd"/>
      <w:r>
        <w:rPr>
          <w:rFonts w:cs="Times New Roman"/>
        </w:rPr>
        <w:t>»</w:t>
      </w:r>
      <w:r w:rsidRPr="00302BFB">
        <w:rPr>
          <w:rFonts w:cs="Times New Roman"/>
        </w:rPr>
        <w:t xml:space="preserve">. </w:t>
      </w:r>
    </w:p>
    <w:p w14:paraId="57C1E959" w14:textId="77777777" w:rsidR="00302BFB" w:rsidRPr="00302BFB" w:rsidRDefault="00302BFB" w:rsidP="00302BFB">
      <w:pPr>
        <w:rPr>
          <w:rFonts w:cs="Times New Roman"/>
        </w:rPr>
      </w:pPr>
      <w:r w:rsidRPr="00302BFB">
        <w:rPr>
          <w:rFonts w:cs="Times New Roman"/>
        </w:rPr>
        <w:t>Вторая важная причина органическое развитие уже работающих т</w:t>
      </w:r>
      <w:r>
        <w:rPr>
          <w:rFonts w:cs="Times New Roman"/>
        </w:rPr>
        <w:t>очек.</w:t>
      </w:r>
    </w:p>
    <w:p w14:paraId="4521F2FE" w14:textId="2A03E07C" w:rsidR="00302BFB" w:rsidRDefault="007A0E80" w:rsidP="00302BFB">
      <w:pPr>
        <w:rPr>
          <w:rFonts w:cs="Times New Roman"/>
        </w:rPr>
      </w:pPr>
      <w:r w:rsidRPr="00302BFB">
        <w:rPr>
          <w:rFonts w:cs="Times New Roman"/>
        </w:rPr>
        <w:t xml:space="preserve">Третий </w:t>
      </w:r>
      <w:r w:rsidR="00302BFB" w:rsidRPr="00302BFB">
        <w:rPr>
          <w:rFonts w:cs="Times New Roman"/>
        </w:rPr>
        <w:t xml:space="preserve">и самый перспективный фактор роста </w:t>
      </w:r>
      <w:r w:rsidR="00E02E4A">
        <w:rPr>
          <w:rFonts w:cs="Times New Roman"/>
        </w:rPr>
        <w:t xml:space="preserve">– </w:t>
      </w:r>
      <w:r>
        <w:rPr>
          <w:rFonts w:cs="Times New Roman"/>
        </w:rPr>
        <w:t xml:space="preserve">цифровая трансформация компании через </w:t>
      </w:r>
      <w:r w:rsidR="00302BFB" w:rsidRPr="00302BFB">
        <w:rPr>
          <w:rFonts w:cs="Times New Roman"/>
        </w:rPr>
        <w:t>стабильное увеличение интернет</w:t>
      </w:r>
      <w:r w:rsidR="008A756E">
        <w:rPr>
          <w:rFonts w:cs="Times New Roman"/>
        </w:rPr>
        <w:t>-</w:t>
      </w:r>
      <w:r w:rsidR="00302BFB" w:rsidRPr="00302BFB">
        <w:rPr>
          <w:rFonts w:cs="Times New Roman"/>
        </w:rPr>
        <w:t>продаж: с 1,8 млрд руб. в 2015 году до 3,7 млрд руб., или 14% всей выручки, по итогам 2017</w:t>
      </w:r>
      <w:r w:rsidR="008F234F" w:rsidRPr="00146C23">
        <w:rPr>
          <w:rFonts w:cs="Times New Roman"/>
        </w:rPr>
        <w:t>-</w:t>
      </w:r>
      <w:r w:rsidR="00302BFB" w:rsidRPr="00302BFB">
        <w:rPr>
          <w:rFonts w:cs="Times New Roman"/>
        </w:rPr>
        <w:t xml:space="preserve">го. По словам </w:t>
      </w:r>
      <w:proofErr w:type="spellStart"/>
      <w:r w:rsidR="00302BFB" w:rsidRPr="00302BFB">
        <w:rPr>
          <w:rFonts w:cs="Times New Roman"/>
        </w:rPr>
        <w:t>Кучмента</w:t>
      </w:r>
      <w:proofErr w:type="spellEnd"/>
      <w:r w:rsidR="00302BFB" w:rsidRPr="00302BFB">
        <w:rPr>
          <w:rFonts w:cs="Times New Roman"/>
        </w:rPr>
        <w:t>, в этом году показатель уже д</w:t>
      </w:r>
      <w:r w:rsidR="00DA2E5C">
        <w:rPr>
          <w:rFonts w:cs="Times New Roman"/>
        </w:rPr>
        <w:t xml:space="preserve">остиг 20% в структуре доходов. </w:t>
      </w:r>
      <w:r w:rsidR="00DA2E5C" w:rsidRPr="00302BFB">
        <w:rPr>
          <w:rFonts w:cs="Times New Roman"/>
        </w:rPr>
        <w:t xml:space="preserve"> Компания </w:t>
      </w:r>
      <w:r w:rsidR="00302BFB" w:rsidRPr="00302BFB">
        <w:rPr>
          <w:rFonts w:cs="Times New Roman"/>
        </w:rPr>
        <w:t xml:space="preserve">занимает около 0,5% всего рынка </w:t>
      </w:r>
      <w:proofErr w:type="spellStart"/>
      <w:r w:rsidR="00302BFB" w:rsidRPr="00302BFB">
        <w:rPr>
          <w:rFonts w:cs="Times New Roman"/>
        </w:rPr>
        <w:t>интернет</w:t>
      </w:r>
      <w:r w:rsidR="008A756E">
        <w:rPr>
          <w:rFonts w:cs="Times New Roman"/>
        </w:rPr>
        <w:t>-</w:t>
      </w:r>
      <w:r w:rsidR="00302BFB" w:rsidRPr="00302BFB">
        <w:rPr>
          <w:rFonts w:cs="Times New Roman"/>
        </w:rPr>
        <w:t>торговли</w:t>
      </w:r>
      <w:proofErr w:type="spellEnd"/>
      <w:r w:rsidR="00302BFB" w:rsidRPr="00302BFB">
        <w:rPr>
          <w:rFonts w:cs="Times New Roman"/>
        </w:rPr>
        <w:t xml:space="preserve"> в России (1,04 трлн руб. по итогам 2017 года, по данным АКИТ</w:t>
      </w:r>
      <w:r w:rsidR="00302BFB">
        <w:rPr>
          <w:rFonts w:cs="Times New Roman"/>
        </w:rPr>
        <w:t>)</w:t>
      </w:r>
      <w:r w:rsidR="004E7310">
        <w:rPr>
          <w:rFonts w:cs="Times New Roman"/>
        </w:rPr>
        <w:t xml:space="preserve"> </w:t>
      </w:r>
      <w:r w:rsidR="004E7310" w:rsidRPr="00A335AF">
        <w:rPr>
          <w:rFonts w:cs="Times New Roman"/>
        </w:rPr>
        <w:t>[17]</w:t>
      </w:r>
      <w:r w:rsidR="00302BFB">
        <w:rPr>
          <w:rFonts w:cs="Times New Roman"/>
        </w:rPr>
        <w:t>.</w:t>
      </w:r>
    </w:p>
    <w:p w14:paraId="4273D72F" w14:textId="77777777" w:rsidR="007A0E80" w:rsidRDefault="007A0E80" w:rsidP="00302BFB">
      <w:pPr>
        <w:rPr>
          <w:rFonts w:cs="Times New Roman"/>
        </w:rPr>
      </w:pPr>
      <w:r>
        <w:rPr>
          <w:rFonts w:cs="Times New Roman"/>
        </w:rPr>
        <w:t>Четвертая причина – высокая степень локализации ассортимента.</w:t>
      </w:r>
    </w:p>
    <w:p w14:paraId="711308E7" w14:textId="77777777" w:rsidR="007A0E80" w:rsidRDefault="007A0E80" w:rsidP="007A0E80">
      <w:pPr>
        <w:rPr>
          <w:rFonts w:cs="Times New Roman"/>
        </w:rPr>
      </w:pPr>
      <w:r>
        <w:rPr>
          <w:rFonts w:cs="Times New Roman"/>
        </w:rPr>
        <w:t>У</w:t>
      </w:r>
      <w:r w:rsidRPr="007A0E80">
        <w:rPr>
          <w:rFonts w:cs="Times New Roman"/>
        </w:rPr>
        <w:t xml:space="preserve"> сети и до </w:t>
      </w:r>
      <w:r>
        <w:rPr>
          <w:rFonts w:cs="Times New Roman"/>
        </w:rPr>
        <w:t xml:space="preserve">кризисного </w:t>
      </w:r>
      <w:r w:rsidRPr="007A0E80">
        <w:rPr>
          <w:rFonts w:cs="Times New Roman"/>
        </w:rPr>
        <w:t>2014 года доля российских контрагентов была выше, чем в среднем по рынку, 70 против 50%, но в рамках импортозамещения показатель вырос до 90</w:t>
      </w:r>
      <w:r>
        <w:rPr>
          <w:rFonts w:cs="Times New Roman"/>
        </w:rPr>
        <w:t>%</w:t>
      </w:r>
      <w:r w:rsidR="00E14363" w:rsidRPr="00E14363">
        <w:rPr>
          <w:rFonts w:cs="Times New Roman"/>
        </w:rPr>
        <w:t xml:space="preserve"> </w:t>
      </w:r>
      <w:r w:rsidR="00E14363">
        <w:rPr>
          <w:rFonts w:cs="Times New Roman"/>
        </w:rPr>
        <w:t>в мебели, в товарах для дома – 60%</w:t>
      </w:r>
      <w:r>
        <w:rPr>
          <w:rFonts w:cs="Times New Roman"/>
        </w:rPr>
        <w:t>. Обеспечение поставщикам необходимых объемов сбыта позволяет получать лучшие условия сотрудничества</w:t>
      </w:r>
      <w:r w:rsidRPr="007A0E80">
        <w:rPr>
          <w:rFonts w:cs="Times New Roman"/>
        </w:rPr>
        <w:t>.</w:t>
      </w:r>
      <w:r>
        <w:rPr>
          <w:rFonts w:cs="Times New Roman"/>
        </w:rPr>
        <w:t xml:space="preserve"> </w:t>
      </w:r>
    </w:p>
    <w:p w14:paraId="0249762A" w14:textId="77777777" w:rsidR="007A0E80" w:rsidRDefault="007A0E80" w:rsidP="007A0E80">
      <w:pPr>
        <w:rPr>
          <w:rFonts w:cs="Times New Roman"/>
        </w:rPr>
      </w:pPr>
      <w:r>
        <w:rPr>
          <w:rFonts w:cs="Times New Roman"/>
        </w:rPr>
        <w:t xml:space="preserve">Пятый фактор – </w:t>
      </w:r>
      <w:r w:rsidR="00737DFE">
        <w:rPr>
          <w:rFonts w:cs="Times New Roman"/>
        </w:rPr>
        <w:t>партнерские отношения с контрагентами,</w:t>
      </w:r>
      <w:r>
        <w:rPr>
          <w:rFonts w:cs="Times New Roman"/>
        </w:rPr>
        <w:t xml:space="preserve"> построенные на взаимной выгоде и </w:t>
      </w:r>
      <w:r w:rsidR="008401CA">
        <w:rPr>
          <w:rFonts w:cs="Times New Roman"/>
        </w:rPr>
        <w:t>совместном</w:t>
      </w:r>
      <w:r>
        <w:rPr>
          <w:rFonts w:cs="Times New Roman"/>
        </w:rPr>
        <w:t xml:space="preserve"> разделении рисков. </w:t>
      </w:r>
    </w:p>
    <w:p w14:paraId="5746E0A1" w14:textId="77777777" w:rsidR="0079730F" w:rsidRPr="0079730F" w:rsidRDefault="00737DFE" w:rsidP="0079730F">
      <w:pPr>
        <w:rPr>
          <w:rFonts w:cs="Times New Roman"/>
        </w:rPr>
      </w:pPr>
      <w:r>
        <w:rPr>
          <w:rFonts w:cs="Times New Roman"/>
        </w:rPr>
        <w:t>Шестой фактор – гибкость. К примеру, к</w:t>
      </w:r>
      <w:r w:rsidRPr="00737DFE">
        <w:rPr>
          <w:rFonts w:cs="Times New Roman"/>
        </w:rPr>
        <w:t>ак любая большая корпорация, IKEA менее</w:t>
      </w:r>
      <w:r>
        <w:rPr>
          <w:rFonts w:cs="Times New Roman"/>
        </w:rPr>
        <w:t xml:space="preserve"> </w:t>
      </w:r>
      <w:r w:rsidRPr="00737DFE">
        <w:rPr>
          <w:rFonts w:cs="Times New Roman"/>
        </w:rPr>
        <w:t>мобильна и гибка. В частности, IKEA начала онлайн</w:t>
      </w:r>
      <w:r w:rsidR="00146C23" w:rsidRPr="00146C23">
        <w:rPr>
          <w:rFonts w:cs="Times New Roman"/>
        </w:rPr>
        <w:t>-</w:t>
      </w:r>
      <w:r w:rsidRPr="00737DFE">
        <w:rPr>
          <w:rFonts w:cs="Times New Roman"/>
        </w:rPr>
        <w:t>продажи только в апреле 2017 года, а</w:t>
      </w:r>
      <w:r>
        <w:rPr>
          <w:rFonts w:cs="Times New Roman"/>
        </w:rPr>
        <w:t xml:space="preserve"> </w:t>
      </w:r>
      <w:r>
        <w:rPr>
          <w:rFonts w:cs="Times New Roman"/>
          <w:lang w:val="en-US"/>
        </w:rPr>
        <w:t>Hoff</w:t>
      </w:r>
      <w:r w:rsidRPr="00737DFE">
        <w:rPr>
          <w:rFonts w:cs="Times New Roman"/>
        </w:rPr>
        <w:t xml:space="preserve"> запустили онлайн</w:t>
      </w:r>
      <w:r w:rsidR="008F7DF6">
        <w:rPr>
          <w:rFonts w:cs="Times New Roman"/>
        </w:rPr>
        <w:t>–</w:t>
      </w:r>
      <w:r w:rsidRPr="00737DFE">
        <w:rPr>
          <w:rFonts w:cs="Times New Roman"/>
        </w:rPr>
        <w:t>продажи с 2011 года.</w:t>
      </w:r>
      <w:r w:rsidR="0079730F" w:rsidRPr="0079730F">
        <w:rPr>
          <w:rFonts w:cs="Times New Roman"/>
        </w:rPr>
        <w:t xml:space="preserve"> Если IKEA решит развивать любой новый продукт, им понадобится около двух лет, а для </w:t>
      </w:r>
      <w:r w:rsidR="0079730F">
        <w:rPr>
          <w:rFonts w:cs="Times New Roman"/>
          <w:lang w:val="en-US"/>
        </w:rPr>
        <w:t>Hoff</w:t>
      </w:r>
      <w:r w:rsidR="0079730F" w:rsidRPr="0079730F">
        <w:rPr>
          <w:rFonts w:cs="Times New Roman"/>
        </w:rPr>
        <w:t xml:space="preserve"> компании цикл разработки продукта займет более короткий срок </w:t>
      </w:r>
      <w:r w:rsidR="0068717F">
        <w:rPr>
          <w:rFonts w:cs="Times New Roman"/>
        </w:rPr>
        <w:t>–</w:t>
      </w:r>
      <w:r w:rsidR="0079730F" w:rsidRPr="0079730F">
        <w:rPr>
          <w:rFonts w:cs="Times New Roman"/>
        </w:rPr>
        <w:t xml:space="preserve"> около шести месяцев</w:t>
      </w:r>
      <w:r w:rsidR="0079730F">
        <w:rPr>
          <w:rFonts w:cs="Times New Roman"/>
        </w:rPr>
        <w:t>.</w:t>
      </w:r>
    </w:p>
    <w:p w14:paraId="5524633F" w14:textId="77777777" w:rsidR="007A0E80" w:rsidRDefault="007A0E80" w:rsidP="007A0E80">
      <w:pPr>
        <w:rPr>
          <w:rFonts w:cs="Times New Roman"/>
        </w:rPr>
      </w:pPr>
      <w:r w:rsidRPr="007A0E80">
        <w:rPr>
          <w:rFonts w:cs="Times New Roman"/>
        </w:rPr>
        <w:t xml:space="preserve">Курс на импортозамещение </w:t>
      </w:r>
      <w:r>
        <w:rPr>
          <w:rFonts w:cs="Times New Roman"/>
        </w:rPr>
        <w:t>оказал</w:t>
      </w:r>
      <w:r w:rsidRPr="007A0E80">
        <w:rPr>
          <w:rFonts w:cs="Times New Roman"/>
        </w:rPr>
        <w:t xml:space="preserve"> позитивное влияние </w:t>
      </w:r>
      <w:r>
        <w:rPr>
          <w:rFonts w:cs="Times New Roman"/>
        </w:rPr>
        <w:t>и на систему контроля качества: н</w:t>
      </w:r>
      <w:r w:rsidRPr="007A0E80">
        <w:rPr>
          <w:rFonts w:cs="Times New Roman"/>
        </w:rPr>
        <w:t xml:space="preserve">едостатки производителей </w:t>
      </w:r>
      <w:proofErr w:type="spellStart"/>
      <w:r w:rsidRPr="007A0E80">
        <w:rPr>
          <w:rFonts w:cs="Times New Roman"/>
        </w:rPr>
        <w:t>Hoff</w:t>
      </w:r>
      <w:proofErr w:type="spellEnd"/>
      <w:r w:rsidRPr="007A0E80">
        <w:rPr>
          <w:rFonts w:cs="Times New Roman"/>
        </w:rPr>
        <w:t xml:space="preserve"> </w:t>
      </w:r>
      <w:r>
        <w:rPr>
          <w:rFonts w:cs="Times New Roman"/>
        </w:rPr>
        <w:t>выявляет</w:t>
      </w:r>
      <w:r w:rsidRPr="007A0E80">
        <w:rPr>
          <w:rFonts w:cs="Times New Roman"/>
        </w:rPr>
        <w:t xml:space="preserve"> не при поступлении </w:t>
      </w:r>
      <w:r w:rsidRPr="007A0E80">
        <w:rPr>
          <w:rFonts w:cs="Times New Roman"/>
        </w:rPr>
        <w:lastRenderedPageBreak/>
        <w:t>импортных товаров в распределительные центры, а на стадии выпуска с фабрик</w:t>
      </w:r>
      <w:r w:rsidR="00146C23" w:rsidRPr="00146C23">
        <w:rPr>
          <w:rFonts w:cs="Times New Roman"/>
        </w:rPr>
        <w:t>-</w:t>
      </w:r>
      <w:r w:rsidRPr="007A0E80">
        <w:rPr>
          <w:rFonts w:cs="Times New Roman"/>
        </w:rPr>
        <w:t xml:space="preserve">партнеров. </w:t>
      </w:r>
      <w:r>
        <w:rPr>
          <w:rFonts w:cs="Times New Roman"/>
        </w:rPr>
        <w:t>Также ц</w:t>
      </w:r>
      <w:r w:rsidRPr="007A0E80">
        <w:rPr>
          <w:rFonts w:cs="Times New Roman"/>
        </w:rPr>
        <w:t>икл поставки стал короче. Сейчас заказ может быть выполнен за две</w:t>
      </w:r>
      <w:r w:rsidR="008F7DF6">
        <w:rPr>
          <w:rFonts w:cs="Times New Roman"/>
        </w:rPr>
        <w:t>–</w:t>
      </w:r>
      <w:r w:rsidRPr="007A0E80">
        <w:rPr>
          <w:rFonts w:cs="Times New Roman"/>
        </w:rPr>
        <w:t xml:space="preserve">три недели, а поставка с европейских или азиатских фабрик </w:t>
      </w:r>
      <w:r>
        <w:rPr>
          <w:rFonts w:cs="Times New Roman"/>
        </w:rPr>
        <w:t>–</w:t>
      </w:r>
      <w:r w:rsidRPr="007A0E80">
        <w:rPr>
          <w:rFonts w:cs="Times New Roman"/>
        </w:rPr>
        <w:t xml:space="preserve"> до полугода. </w:t>
      </w:r>
    </w:p>
    <w:p w14:paraId="700041CC" w14:textId="77777777" w:rsidR="007A0E80" w:rsidRDefault="007A0E80" w:rsidP="007A0E80">
      <w:pPr>
        <w:rPr>
          <w:rFonts w:cs="Times New Roman"/>
        </w:rPr>
      </w:pPr>
      <w:r w:rsidRPr="007A0E80">
        <w:rPr>
          <w:rFonts w:cs="Times New Roman"/>
        </w:rPr>
        <w:t xml:space="preserve">Параллельно компания перешла на новую модель взаимодействия с арендодателями (собственных площадей под магазины у сети нет). Раньше </w:t>
      </w:r>
      <w:proofErr w:type="spellStart"/>
      <w:r w:rsidRPr="007A0E80">
        <w:rPr>
          <w:rFonts w:cs="Times New Roman"/>
        </w:rPr>
        <w:t>Hoff</w:t>
      </w:r>
      <w:proofErr w:type="spellEnd"/>
      <w:r w:rsidRPr="007A0E80">
        <w:rPr>
          <w:rFonts w:cs="Times New Roman"/>
        </w:rPr>
        <w:t xml:space="preserve"> платила девелоперам за аренду в торговых центрах, а с 2014 года договаривается за процент от оборота и разделяет риски. </w:t>
      </w:r>
    </w:p>
    <w:p w14:paraId="54E92E1D" w14:textId="77777777" w:rsidR="005A528B" w:rsidRPr="00FF67D2" w:rsidRDefault="005A528B" w:rsidP="007A0E80">
      <w:pPr>
        <w:rPr>
          <w:rFonts w:cs="Times New Roman"/>
        </w:rPr>
      </w:pPr>
      <w:r w:rsidRPr="005A528B">
        <w:rPr>
          <w:rFonts w:cs="Times New Roman"/>
        </w:rPr>
        <w:t xml:space="preserve">Преимущество </w:t>
      </w:r>
      <w:proofErr w:type="spellStart"/>
      <w:r w:rsidRPr="005A528B">
        <w:rPr>
          <w:rFonts w:cs="Times New Roman"/>
        </w:rPr>
        <w:t>Hoff</w:t>
      </w:r>
      <w:proofErr w:type="spellEnd"/>
      <w:r w:rsidRPr="005A528B">
        <w:rPr>
          <w:rFonts w:cs="Times New Roman"/>
        </w:rPr>
        <w:t xml:space="preserve"> перед лидером рынка шведской IKEA бизнесмен </w:t>
      </w:r>
      <w:r>
        <w:rPr>
          <w:rFonts w:cs="Times New Roman"/>
        </w:rPr>
        <w:t xml:space="preserve">в максимальной адаптации компании к потребностям российского рынка, что </w:t>
      </w:r>
      <w:r w:rsidR="00146C23">
        <w:rPr>
          <w:rFonts w:cs="Times New Roman"/>
        </w:rPr>
        <w:t>позволяет</w:t>
      </w:r>
      <w:r>
        <w:rPr>
          <w:rFonts w:cs="Times New Roman"/>
        </w:rPr>
        <w:t xml:space="preserve"> им быть гибкими в изменениях рыночной среды и фокусироваться </w:t>
      </w:r>
      <w:r w:rsidRPr="005A528B">
        <w:rPr>
          <w:rFonts w:cs="Times New Roman"/>
        </w:rPr>
        <w:t>на разработке продукта</w:t>
      </w:r>
      <w:r>
        <w:rPr>
          <w:rFonts w:cs="Times New Roman"/>
        </w:rPr>
        <w:t xml:space="preserve"> как главной компетенции</w:t>
      </w:r>
      <w:r w:rsidRPr="005A528B">
        <w:rPr>
          <w:rFonts w:cs="Times New Roman"/>
        </w:rPr>
        <w:t xml:space="preserve">. Важный показатель, по которому IKEA вдвое превосходит </w:t>
      </w:r>
      <w:proofErr w:type="spellStart"/>
      <w:r w:rsidRPr="005A528B">
        <w:rPr>
          <w:rFonts w:cs="Times New Roman"/>
        </w:rPr>
        <w:t>Hoff</w:t>
      </w:r>
      <w:proofErr w:type="spellEnd"/>
      <w:r w:rsidRPr="005A528B">
        <w:rPr>
          <w:rFonts w:cs="Times New Roman"/>
        </w:rPr>
        <w:t xml:space="preserve"> в России, выручка с 1 кв. м торговой площади: 331 тыс. против 156 тыс. руб. в год</w:t>
      </w:r>
      <w:r>
        <w:rPr>
          <w:rFonts w:cs="Times New Roman"/>
        </w:rPr>
        <w:t>.</w:t>
      </w:r>
    </w:p>
    <w:p w14:paraId="109AE3E2" w14:textId="77777777" w:rsidR="00302BFB" w:rsidRPr="00302BFB" w:rsidRDefault="00302BFB" w:rsidP="00302BFB">
      <w:pPr>
        <w:rPr>
          <w:rFonts w:cs="Times New Roman"/>
          <w:i/>
        </w:rPr>
      </w:pPr>
      <w:r w:rsidRPr="00302BFB">
        <w:rPr>
          <w:rFonts w:cs="Times New Roman"/>
          <w:i/>
        </w:rPr>
        <w:t>Корпоративная культура.</w:t>
      </w:r>
    </w:p>
    <w:p w14:paraId="2125044F" w14:textId="77777777" w:rsidR="00302BFB" w:rsidRDefault="00302BFB" w:rsidP="00302BFB">
      <w:pPr>
        <w:rPr>
          <w:rFonts w:cs="Times New Roman"/>
        </w:rPr>
      </w:pPr>
      <w:r>
        <w:rPr>
          <w:rFonts w:cs="Times New Roman"/>
        </w:rPr>
        <w:t>Руководство отмечает важность того</w:t>
      </w:r>
      <w:r w:rsidRPr="00302BFB">
        <w:rPr>
          <w:rFonts w:cs="Times New Roman"/>
        </w:rPr>
        <w:t>, чтобы сотрудники принимали ценности компании и были ориентированы н</w:t>
      </w:r>
      <w:r>
        <w:rPr>
          <w:rFonts w:cs="Times New Roman"/>
        </w:rPr>
        <w:t>а достижение общего результата</w:t>
      </w:r>
      <w:r w:rsidRPr="00302BFB">
        <w:rPr>
          <w:rFonts w:cs="Times New Roman"/>
        </w:rPr>
        <w:t xml:space="preserve">; </w:t>
      </w:r>
      <w:r>
        <w:rPr>
          <w:rFonts w:cs="Times New Roman"/>
        </w:rPr>
        <w:t>а также умения</w:t>
      </w:r>
      <w:r w:rsidRPr="00302BFB">
        <w:rPr>
          <w:rFonts w:cs="Times New Roman"/>
        </w:rPr>
        <w:t xml:space="preserve"> выстраивать отношения как с клиентами, так и внутри команды. </w:t>
      </w:r>
    </w:p>
    <w:p w14:paraId="24230ED0" w14:textId="77777777" w:rsidR="00302BFB" w:rsidRPr="00302BFB" w:rsidRDefault="00302BFB" w:rsidP="00302BFB">
      <w:pPr>
        <w:rPr>
          <w:rFonts w:cs="Times New Roman"/>
        </w:rPr>
      </w:pPr>
      <w:r>
        <w:rPr>
          <w:rFonts w:cs="Times New Roman"/>
        </w:rPr>
        <w:t>Выделяются следующие</w:t>
      </w:r>
      <w:r w:rsidRPr="00302BFB">
        <w:rPr>
          <w:rFonts w:cs="Times New Roman"/>
        </w:rPr>
        <w:t xml:space="preserve"> принципы взаимодействия компании и сотрудников:</w:t>
      </w:r>
    </w:p>
    <w:p w14:paraId="6FFBF94E" w14:textId="789B292C" w:rsidR="00302BFB" w:rsidRPr="00302BFB" w:rsidRDefault="00246D24" w:rsidP="006F6B31">
      <w:pPr>
        <w:pStyle w:val="a3"/>
        <w:numPr>
          <w:ilvl w:val="0"/>
          <w:numId w:val="29"/>
        </w:numPr>
        <w:ind w:left="0" w:firstLine="567"/>
        <w:rPr>
          <w:rFonts w:cs="Times New Roman"/>
        </w:rPr>
      </w:pPr>
      <w:r w:rsidRPr="00302BFB">
        <w:rPr>
          <w:rFonts w:cs="Times New Roman"/>
        </w:rPr>
        <w:t xml:space="preserve">Демократичный </w:t>
      </w:r>
      <w:r w:rsidR="00302BFB" w:rsidRPr="00302BFB">
        <w:rPr>
          <w:rFonts w:cs="Times New Roman"/>
        </w:rPr>
        <w:t>и дружелюбный стиль общения между сотрудниками</w:t>
      </w:r>
      <w:r w:rsidR="00117A3B">
        <w:rPr>
          <w:rFonts w:cs="Times New Roman"/>
        </w:rPr>
        <w:t>.</w:t>
      </w:r>
    </w:p>
    <w:p w14:paraId="30982AEF" w14:textId="2D6AA853" w:rsidR="00302BFB" w:rsidRPr="00302BFB" w:rsidRDefault="00246D24" w:rsidP="006F6B31">
      <w:pPr>
        <w:pStyle w:val="a3"/>
        <w:numPr>
          <w:ilvl w:val="0"/>
          <w:numId w:val="29"/>
        </w:numPr>
        <w:ind w:left="0" w:firstLine="567"/>
        <w:rPr>
          <w:rFonts w:cs="Times New Roman"/>
        </w:rPr>
      </w:pPr>
      <w:r w:rsidRPr="00302BFB">
        <w:rPr>
          <w:rFonts w:cs="Times New Roman"/>
        </w:rPr>
        <w:t>Уважител</w:t>
      </w:r>
      <w:r w:rsidR="00302BFB" w:rsidRPr="00302BFB">
        <w:rPr>
          <w:rFonts w:cs="Times New Roman"/>
        </w:rPr>
        <w:t>ьное отношение и внимание к каждому сотруднику</w:t>
      </w:r>
      <w:r w:rsidR="00117A3B">
        <w:rPr>
          <w:rFonts w:cs="Times New Roman"/>
        </w:rPr>
        <w:t>.</w:t>
      </w:r>
    </w:p>
    <w:p w14:paraId="58B3E791" w14:textId="38944E80" w:rsidR="00302BFB" w:rsidRPr="00302BFB" w:rsidRDefault="00246D24" w:rsidP="006F6B31">
      <w:pPr>
        <w:pStyle w:val="a3"/>
        <w:numPr>
          <w:ilvl w:val="0"/>
          <w:numId w:val="29"/>
        </w:numPr>
        <w:ind w:left="0" w:firstLine="567"/>
        <w:rPr>
          <w:rFonts w:cs="Times New Roman"/>
        </w:rPr>
      </w:pPr>
      <w:r w:rsidRPr="00302BFB">
        <w:rPr>
          <w:rFonts w:cs="Times New Roman"/>
        </w:rPr>
        <w:t>Открытость в предоставлении информац</w:t>
      </w:r>
      <w:r w:rsidR="00117A3B">
        <w:rPr>
          <w:rFonts w:cs="Times New Roman"/>
        </w:rPr>
        <w:t>ии.</w:t>
      </w:r>
    </w:p>
    <w:p w14:paraId="08C7903A" w14:textId="51F14CEA" w:rsidR="00302BFB" w:rsidRPr="00302BFB" w:rsidRDefault="00246D24" w:rsidP="006F6B31">
      <w:pPr>
        <w:pStyle w:val="a3"/>
        <w:numPr>
          <w:ilvl w:val="0"/>
          <w:numId w:val="29"/>
        </w:numPr>
        <w:ind w:left="0" w:firstLine="567"/>
        <w:rPr>
          <w:rFonts w:cs="Times New Roman"/>
        </w:rPr>
      </w:pPr>
      <w:r w:rsidRPr="00302BFB">
        <w:rPr>
          <w:rFonts w:cs="Times New Roman"/>
        </w:rPr>
        <w:t>Прозрачность и согласованность целей</w:t>
      </w:r>
      <w:r w:rsidR="00117A3B">
        <w:rPr>
          <w:rFonts w:cs="Times New Roman"/>
        </w:rPr>
        <w:t>.</w:t>
      </w:r>
    </w:p>
    <w:p w14:paraId="6AF4BFC8" w14:textId="4BA7D90D" w:rsidR="00302BFB" w:rsidRPr="00302BFB" w:rsidRDefault="00246D24" w:rsidP="006F6B31">
      <w:pPr>
        <w:pStyle w:val="a3"/>
        <w:numPr>
          <w:ilvl w:val="0"/>
          <w:numId w:val="29"/>
        </w:numPr>
        <w:ind w:left="0" w:firstLine="567"/>
        <w:rPr>
          <w:rFonts w:cs="Times New Roman"/>
        </w:rPr>
      </w:pPr>
      <w:r w:rsidRPr="00302BFB">
        <w:rPr>
          <w:rFonts w:cs="Times New Roman"/>
        </w:rPr>
        <w:t>Совместная работа магазинов и центрального офиса над достижением общих целей</w:t>
      </w:r>
      <w:r w:rsidR="00117A3B">
        <w:rPr>
          <w:rFonts w:cs="Times New Roman"/>
        </w:rPr>
        <w:t>.</w:t>
      </w:r>
    </w:p>
    <w:p w14:paraId="4A6E5D22" w14:textId="5E24EEE7" w:rsidR="00302BFB" w:rsidRDefault="00246D24" w:rsidP="006F6B31">
      <w:pPr>
        <w:pStyle w:val="a3"/>
        <w:numPr>
          <w:ilvl w:val="0"/>
          <w:numId w:val="29"/>
        </w:numPr>
        <w:ind w:left="0" w:firstLine="567"/>
        <w:rPr>
          <w:rFonts w:cs="Times New Roman"/>
        </w:rPr>
      </w:pPr>
      <w:r w:rsidRPr="00302BFB">
        <w:rPr>
          <w:rFonts w:cs="Times New Roman"/>
        </w:rPr>
        <w:t xml:space="preserve">Надежность </w:t>
      </w:r>
      <w:r w:rsidR="00302BFB" w:rsidRPr="00302BFB">
        <w:rPr>
          <w:rFonts w:cs="Times New Roman"/>
        </w:rPr>
        <w:t>компании, как работодателя.</w:t>
      </w:r>
    </w:p>
    <w:p w14:paraId="06F7B666" w14:textId="77777777" w:rsidR="008401CA" w:rsidRDefault="00893576" w:rsidP="008401CA">
      <w:pPr>
        <w:rPr>
          <w:rFonts w:cs="Times New Roman"/>
          <w:i/>
        </w:rPr>
      </w:pPr>
      <w:r>
        <w:rPr>
          <w:rFonts w:cs="Times New Roman"/>
          <w:i/>
        </w:rPr>
        <w:t>Тенденции и п</w:t>
      </w:r>
      <w:r w:rsidR="008401CA" w:rsidRPr="008401CA">
        <w:rPr>
          <w:rFonts w:cs="Times New Roman"/>
          <w:i/>
        </w:rPr>
        <w:t>рогнозирование.</w:t>
      </w:r>
    </w:p>
    <w:p w14:paraId="681D20BF" w14:textId="77777777" w:rsidR="00707C19" w:rsidRDefault="00707C19" w:rsidP="008401CA">
      <w:pPr>
        <w:rPr>
          <w:rFonts w:cs="Times New Roman"/>
        </w:rPr>
      </w:pPr>
      <w:r>
        <w:rPr>
          <w:rFonts w:cs="Times New Roman"/>
        </w:rPr>
        <w:t>По</w:t>
      </w:r>
      <w:r w:rsidRPr="00707C19">
        <w:rPr>
          <w:rFonts w:cs="Times New Roman"/>
        </w:rPr>
        <w:t xml:space="preserve"> материалам бизнес</w:t>
      </w:r>
      <w:r w:rsidR="00146C23" w:rsidRPr="00690091">
        <w:rPr>
          <w:rFonts w:cs="Times New Roman"/>
        </w:rPr>
        <w:t>-</w:t>
      </w:r>
      <w:r w:rsidRPr="00707C19">
        <w:rPr>
          <w:rFonts w:cs="Times New Roman"/>
        </w:rPr>
        <w:t xml:space="preserve">конгресса </w:t>
      </w:r>
      <w:proofErr w:type="spellStart"/>
      <w:r w:rsidRPr="00707C19">
        <w:rPr>
          <w:rFonts w:cs="Times New Roman"/>
        </w:rPr>
        <w:t>DIY&amp;Household</w:t>
      </w:r>
      <w:proofErr w:type="spellEnd"/>
      <w:r w:rsidRPr="00707C19">
        <w:rPr>
          <w:rFonts w:cs="Times New Roman"/>
        </w:rPr>
        <w:t xml:space="preserve"> </w:t>
      </w:r>
      <w:proofErr w:type="spellStart"/>
      <w:r w:rsidRPr="00707C19">
        <w:rPr>
          <w:rFonts w:cs="Times New Roman"/>
        </w:rPr>
        <w:t>Retail</w:t>
      </w:r>
      <w:proofErr w:type="spellEnd"/>
      <w:r w:rsidRPr="00707C19">
        <w:rPr>
          <w:rFonts w:cs="Times New Roman"/>
        </w:rPr>
        <w:t xml:space="preserve"> </w:t>
      </w:r>
      <w:proofErr w:type="spellStart"/>
      <w:r w:rsidRPr="00707C19">
        <w:rPr>
          <w:rFonts w:cs="Times New Roman"/>
        </w:rPr>
        <w:t>Russia</w:t>
      </w:r>
      <w:proofErr w:type="spellEnd"/>
      <w:r w:rsidRPr="00707C19">
        <w:rPr>
          <w:rFonts w:cs="Times New Roman"/>
        </w:rPr>
        <w:t xml:space="preserve"> 2017</w:t>
      </w:r>
      <w:r>
        <w:rPr>
          <w:rFonts w:cs="Times New Roman"/>
        </w:rPr>
        <w:t xml:space="preserve"> </w:t>
      </w:r>
      <w:r w:rsidRPr="00707C19">
        <w:rPr>
          <w:rFonts w:cs="Times New Roman"/>
        </w:rPr>
        <w:t>[11]</w:t>
      </w:r>
      <w:r>
        <w:rPr>
          <w:rFonts w:cs="Times New Roman"/>
        </w:rPr>
        <w:t xml:space="preserve">, </w:t>
      </w:r>
      <w:r w:rsidRPr="00707C19">
        <w:rPr>
          <w:rFonts w:cs="Times New Roman"/>
        </w:rPr>
        <w:t>аналитики</w:t>
      </w:r>
      <w:r>
        <w:rPr>
          <w:rFonts w:cs="Times New Roman"/>
        </w:rPr>
        <w:t xml:space="preserve"> с</w:t>
      </w:r>
      <w:r w:rsidRPr="00707C19">
        <w:rPr>
          <w:rFonts w:cs="Times New Roman"/>
        </w:rPr>
        <w:t xml:space="preserve">реди основных причин роста крупных DIY ритейлеров называют </w:t>
      </w:r>
      <w:r w:rsidRPr="00707C19">
        <w:rPr>
          <w:rFonts w:cs="Times New Roman"/>
        </w:rPr>
        <w:lastRenderedPageBreak/>
        <w:t xml:space="preserve">финансовое обеспечение компаний, увеличение доли </w:t>
      </w:r>
      <w:proofErr w:type="spellStart"/>
      <w:r w:rsidRPr="00707C19">
        <w:rPr>
          <w:rFonts w:cs="Times New Roman"/>
        </w:rPr>
        <w:t>омниканальности</w:t>
      </w:r>
      <w:proofErr w:type="spellEnd"/>
      <w:r w:rsidRPr="00707C19">
        <w:rPr>
          <w:rFonts w:cs="Times New Roman"/>
        </w:rPr>
        <w:t>, воз</w:t>
      </w:r>
      <w:r>
        <w:rPr>
          <w:rFonts w:cs="Times New Roman"/>
        </w:rPr>
        <w:t>растающую роль интернет</w:t>
      </w:r>
      <w:r w:rsidR="008F7DF6">
        <w:rPr>
          <w:rFonts w:cs="Times New Roman"/>
        </w:rPr>
        <w:t>–</w:t>
      </w:r>
      <w:r>
        <w:rPr>
          <w:rFonts w:cs="Times New Roman"/>
        </w:rPr>
        <w:t>продаж, сервисной</w:t>
      </w:r>
      <w:r w:rsidRPr="00707C19">
        <w:rPr>
          <w:rFonts w:cs="Times New Roman"/>
        </w:rPr>
        <w:t xml:space="preserve"> составляющая и выигрышная </w:t>
      </w:r>
      <w:proofErr w:type="spellStart"/>
      <w:r w:rsidRPr="00707C19">
        <w:rPr>
          <w:rFonts w:cs="Times New Roman"/>
        </w:rPr>
        <w:t>ассорт</w:t>
      </w:r>
      <w:r>
        <w:rPr>
          <w:rFonts w:cs="Times New Roman"/>
        </w:rPr>
        <w:t>иментно</w:t>
      </w:r>
      <w:proofErr w:type="spellEnd"/>
      <w:r w:rsidR="00690091" w:rsidRPr="00690091">
        <w:rPr>
          <w:rFonts w:cs="Times New Roman"/>
        </w:rPr>
        <w:t>-</w:t>
      </w:r>
      <w:r>
        <w:rPr>
          <w:rFonts w:cs="Times New Roman"/>
        </w:rPr>
        <w:t xml:space="preserve">ценовая политика, а ключевой идеей роста – грамотная </w:t>
      </w:r>
      <w:proofErr w:type="spellStart"/>
      <w:r w:rsidRPr="00707C19">
        <w:rPr>
          <w:rFonts w:cs="Times New Roman"/>
        </w:rPr>
        <w:t>ассортиментно</w:t>
      </w:r>
      <w:proofErr w:type="spellEnd"/>
      <w:r w:rsidR="00690091" w:rsidRPr="00E0186B">
        <w:rPr>
          <w:rFonts w:cs="Times New Roman"/>
        </w:rPr>
        <w:t>-</w:t>
      </w:r>
      <w:r w:rsidRPr="00707C19">
        <w:rPr>
          <w:rFonts w:cs="Times New Roman"/>
        </w:rPr>
        <w:t>ценовая политика</w:t>
      </w:r>
      <w:r>
        <w:rPr>
          <w:rFonts w:cs="Times New Roman"/>
        </w:rPr>
        <w:t xml:space="preserve"> в сочетании с высокой адаптивностью к изменениям рынка.</w:t>
      </w:r>
    </w:p>
    <w:p w14:paraId="407E3A58" w14:textId="77777777" w:rsidR="008401CA" w:rsidRPr="008401CA" w:rsidRDefault="00707C19" w:rsidP="00707C19">
      <w:pPr>
        <w:rPr>
          <w:rFonts w:cs="Times New Roman"/>
        </w:rPr>
      </w:pPr>
      <w:r>
        <w:rPr>
          <w:rFonts w:cs="Times New Roman"/>
        </w:rPr>
        <w:t xml:space="preserve">Компания </w:t>
      </w:r>
      <w:r>
        <w:rPr>
          <w:rFonts w:cs="Times New Roman"/>
          <w:lang w:val="en-US"/>
        </w:rPr>
        <w:t>Hoff</w:t>
      </w:r>
      <w:r w:rsidRPr="00707C19">
        <w:rPr>
          <w:rFonts w:cs="Times New Roman"/>
        </w:rPr>
        <w:t xml:space="preserve"> </w:t>
      </w:r>
      <w:r>
        <w:rPr>
          <w:rFonts w:cs="Times New Roman"/>
        </w:rPr>
        <w:t>продолжила</w:t>
      </w:r>
      <w:r w:rsidR="008401CA" w:rsidRPr="008401CA">
        <w:rPr>
          <w:rFonts w:cs="Times New Roman"/>
        </w:rPr>
        <w:t xml:space="preserve"> увеличивать долю рынка в 2018 году как за счет активной экспансии, так и за счет развития эксклюзивного ассортимента, улучшения сервиса, повышения операционной эффективности и внедрения передо</w:t>
      </w:r>
      <w:r>
        <w:rPr>
          <w:rFonts w:cs="Times New Roman"/>
        </w:rPr>
        <w:t xml:space="preserve">вых технологий в систему продаж. </w:t>
      </w:r>
      <w:r w:rsidR="008401CA" w:rsidRPr="008401CA">
        <w:rPr>
          <w:rFonts w:cs="Times New Roman"/>
        </w:rPr>
        <w:t xml:space="preserve">Будущее бизнеса </w:t>
      </w:r>
      <w:r>
        <w:rPr>
          <w:rFonts w:cs="Times New Roman"/>
        </w:rPr>
        <w:t xml:space="preserve">по заявлениям вице </w:t>
      </w:r>
      <w:proofErr w:type="spellStart"/>
      <w:r>
        <w:rPr>
          <w:rFonts w:cs="Times New Roman"/>
        </w:rPr>
        <w:t>президнта</w:t>
      </w:r>
      <w:proofErr w:type="spellEnd"/>
      <w:r>
        <w:rPr>
          <w:rFonts w:cs="Times New Roman"/>
        </w:rPr>
        <w:t xml:space="preserve"> Михаила </w:t>
      </w:r>
      <w:proofErr w:type="spellStart"/>
      <w:r w:rsidR="008401CA" w:rsidRPr="008401CA">
        <w:rPr>
          <w:rFonts w:cs="Times New Roman"/>
        </w:rPr>
        <w:t>Кучмент</w:t>
      </w:r>
      <w:r>
        <w:rPr>
          <w:rFonts w:cs="Times New Roman"/>
        </w:rPr>
        <w:t>а</w:t>
      </w:r>
      <w:proofErr w:type="spellEnd"/>
      <w:r w:rsidR="008401CA" w:rsidRPr="008401CA">
        <w:rPr>
          <w:rFonts w:cs="Times New Roman"/>
        </w:rPr>
        <w:t xml:space="preserve"> видит</w:t>
      </w:r>
      <w:r>
        <w:rPr>
          <w:rFonts w:cs="Times New Roman"/>
        </w:rPr>
        <w:t>ся</w:t>
      </w:r>
      <w:r w:rsidR="008401CA" w:rsidRPr="008401CA">
        <w:rPr>
          <w:rFonts w:cs="Times New Roman"/>
        </w:rPr>
        <w:t xml:space="preserve"> в</w:t>
      </w:r>
      <w:r w:rsidR="008401CA">
        <w:rPr>
          <w:rFonts w:cs="Times New Roman"/>
        </w:rPr>
        <w:t xml:space="preserve"> масштабировании</w:t>
      </w:r>
      <w:r w:rsidR="008401CA" w:rsidRPr="008401CA">
        <w:rPr>
          <w:rFonts w:cs="Times New Roman"/>
        </w:rPr>
        <w:t xml:space="preserve"> </w:t>
      </w:r>
      <w:proofErr w:type="spellStart"/>
      <w:r w:rsidR="008401CA">
        <w:rPr>
          <w:rFonts w:cs="Times New Roman"/>
        </w:rPr>
        <w:t>омниканальной</w:t>
      </w:r>
      <w:proofErr w:type="spellEnd"/>
      <w:r w:rsidR="008401CA">
        <w:rPr>
          <w:rFonts w:cs="Times New Roman"/>
        </w:rPr>
        <w:t xml:space="preserve"> бизнес</w:t>
      </w:r>
      <w:r w:rsidR="008F7DF6">
        <w:rPr>
          <w:rFonts w:cs="Times New Roman"/>
        </w:rPr>
        <w:t>–</w:t>
      </w:r>
      <w:r w:rsidR="008401CA">
        <w:rPr>
          <w:rFonts w:cs="Times New Roman"/>
        </w:rPr>
        <w:t>модели и с</w:t>
      </w:r>
      <w:r w:rsidR="008401CA" w:rsidRPr="008401CA">
        <w:rPr>
          <w:rFonts w:cs="Times New Roman"/>
        </w:rPr>
        <w:t>оздании экосистемы из таких направлений, как дизайн, ре</w:t>
      </w:r>
      <w:r w:rsidR="008401CA">
        <w:rPr>
          <w:rFonts w:cs="Times New Roman"/>
        </w:rPr>
        <w:t>монт и комплекс сервисных услуг</w:t>
      </w:r>
      <w:r w:rsidR="008401CA" w:rsidRPr="008401CA">
        <w:rPr>
          <w:rFonts w:cs="Times New Roman"/>
        </w:rPr>
        <w:t xml:space="preserve">. </w:t>
      </w:r>
    </w:p>
    <w:p w14:paraId="45911E95" w14:textId="77777777" w:rsidR="002B5F11" w:rsidRDefault="008401CA" w:rsidP="00E965C1">
      <w:pPr>
        <w:rPr>
          <w:rFonts w:cs="Times New Roman"/>
        </w:rPr>
      </w:pPr>
      <w:r w:rsidRPr="008401CA">
        <w:rPr>
          <w:rFonts w:cs="Times New Roman"/>
        </w:rPr>
        <w:t xml:space="preserve">По итогам </w:t>
      </w:r>
      <w:r w:rsidR="005A528B">
        <w:rPr>
          <w:rFonts w:cs="Times New Roman"/>
        </w:rPr>
        <w:t>2018</w:t>
      </w:r>
      <w:r w:rsidRPr="008401CA">
        <w:rPr>
          <w:rFonts w:cs="Times New Roman"/>
        </w:rPr>
        <w:t xml:space="preserve"> года </w:t>
      </w:r>
      <w:proofErr w:type="spellStart"/>
      <w:r w:rsidRPr="008401CA">
        <w:rPr>
          <w:rFonts w:cs="Times New Roman"/>
        </w:rPr>
        <w:t>Кучмент</w:t>
      </w:r>
      <w:proofErr w:type="spellEnd"/>
      <w:r w:rsidRPr="008401CA">
        <w:rPr>
          <w:rFonts w:cs="Times New Roman"/>
        </w:rPr>
        <w:t xml:space="preserve"> ожидает выручку на уровне 35 млрд руб. (в том числе 5,5 млрд руб. от онлайн</w:t>
      </w:r>
      <w:r w:rsidR="008F7DF6">
        <w:rPr>
          <w:rFonts w:cs="Times New Roman"/>
        </w:rPr>
        <w:t>–</w:t>
      </w:r>
      <w:r w:rsidRPr="008401CA">
        <w:rPr>
          <w:rFonts w:cs="Times New Roman"/>
        </w:rPr>
        <w:t xml:space="preserve">продаж) и долю компании 4% на рынке. </w:t>
      </w:r>
      <w:r w:rsidR="009042EC">
        <w:rPr>
          <w:rFonts w:cs="Times New Roman"/>
        </w:rPr>
        <w:t>Компания нацелена на долю</w:t>
      </w:r>
      <w:r w:rsidRPr="008401CA">
        <w:rPr>
          <w:rFonts w:cs="Times New Roman"/>
        </w:rPr>
        <w:t xml:space="preserve"> не менее 10% </w:t>
      </w:r>
      <w:r w:rsidR="009042EC">
        <w:rPr>
          <w:rFonts w:cs="Times New Roman"/>
        </w:rPr>
        <w:t>с оборотом 100 млрд рублей благодаря</w:t>
      </w:r>
      <w:r w:rsidRPr="008401CA">
        <w:rPr>
          <w:rFonts w:cs="Times New Roman"/>
        </w:rPr>
        <w:t xml:space="preserve"> развити</w:t>
      </w:r>
      <w:r w:rsidR="009042EC">
        <w:rPr>
          <w:rFonts w:cs="Times New Roman"/>
        </w:rPr>
        <w:t>ю</w:t>
      </w:r>
      <w:r w:rsidRPr="008401CA">
        <w:rPr>
          <w:rFonts w:cs="Times New Roman"/>
        </w:rPr>
        <w:t xml:space="preserve"> </w:t>
      </w:r>
      <w:r w:rsidR="009042EC" w:rsidRPr="008401CA">
        <w:rPr>
          <w:rFonts w:cs="Times New Roman"/>
        </w:rPr>
        <w:t>онлайн</w:t>
      </w:r>
      <w:r w:rsidR="00E0186B" w:rsidRPr="00E0186B">
        <w:rPr>
          <w:rFonts w:cs="Times New Roman"/>
        </w:rPr>
        <w:t>-</w:t>
      </w:r>
      <w:r w:rsidR="009042EC">
        <w:rPr>
          <w:rFonts w:cs="Times New Roman"/>
        </w:rPr>
        <w:t>направления</w:t>
      </w:r>
      <w:r w:rsidRPr="008401CA">
        <w:rPr>
          <w:rFonts w:cs="Times New Roman"/>
        </w:rPr>
        <w:t>, расширения ассортимента и новых форматов.</w:t>
      </w:r>
      <w:r w:rsidR="00E965C1">
        <w:rPr>
          <w:rFonts w:cs="Times New Roman"/>
        </w:rPr>
        <w:t xml:space="preserve"> </w:t>
      </w:r>
      <w:r w:rsidR="002B5F11" w:rsidRPr="00893576">
        <w:rPr>
          <w:rFonts w:cs="Times New Roman"/>
        </w:rPr>
        <w:t>[10]</w:t>
      </w:r>
    </w:p>
    <w:p w14:paraId="6B4F0115" w14:textId="77777777" w:rsidR="00707C19" w:rsidRDefault="00707C19" w:rsidP="00707C19">
      <w:pPr>
        <w:rPr>
          <w:rFonts w:cs="Times New Roman"/>
        </w:rPr>
      </w:pPr>
      <w:r w:rsidRPr="00707C19">
        <w:rPr>
          <w:rFonts w:cs="Times New Roman"/>
        </w:rPr>
        <w:t xml:space="preserve">Роль гипермаркетов </w:t>
      </w:r>
      <w:r>
        <w:rPr>
          <w:rFonts w:cs="Times New Roman"/>
        </w:rPr>
        <w:t>будет ослабева</w:t>
      </w:r>
      <w:r w:rsidRPr="00707C19">
        <w:rPr>
          <w:rFonts w:cs="Times New Roman"/>
        </w:rPr>
        <w:t>т</w:t>
      </w:r>
      <w:r>
        <w:rPr>
          <w:rFonts w:cs="Times New Roman"/>
        </w:rPr>
        <w:t>ь</w:t>
      </w:r>
      <w:r w:rsidRPr="00707C19">
        <w:rPr>
          <w:rFonts w:cs="Times New Roman"/>
        </w:rPr>
        <w:t xml:space="preserve">, но актуальности своей не </w:t>
      </w:r>
      <w:r>
        <w:rPr>
          <w:rFonts w:cs="Times New Roman"/>
        </w:rPr>
        <w:t>по</w:t>
      </w:r>
      <w:r w:rsidRPr="00707C19">
        <w:rPr>
          <w:rFonts w:cs="Times New Roman"/>
        </w:rPr>
        <w:t>теряет</w:t>
      </w:r>
      <w:r>
        <w:rPr>
          <w:rFonts w:cs="Times New Roman"/>
        </w:rPr>
        <w:t>.</w:t>
      </w:r>
      <w:r w:rsidRPr="00707C19">
        <w:rPr>
          <w:rFonts w:cs="Times New Roman"/>
        </w:rPr>
        <w:t xml:space="preserve"> Увеличивается доля интернет продаж и </w:t>
      </w:r>
      <w:proofErr w:type="spellStart"/>
      <w:r w:rsidRPr="00707C19">
        <w:rPr>
          <w:rFonts w:cs="Times New Roman"/>
        </w:rPr>
        <w:t>омниканальности</w:t>
      </w:r>
      <w:proofErr w:type="spellEnd"/>
      <w:r w:rsidRPr="00707C19">
        <w:rPr>
          <w:rFonts w:cs="Times New Roman"/>
        </w:rPr>
        <w:t xml:space="preserve"> в компаниях. Все больше сети говорят о возможности размещать усечённую товарную матрицу в магазинах «у дома» и смотрят в сторону проектов малого формата. Крупные сети продолжат рост, в основном, за счет своих финансовых возможностей. Небольшие сети будут покидать рынок, в связи с жесткими условиями ценовой конкуренции и отсутствием устойчивого финансового обеспечения.</w:t>
      </w:r>
    </w:p>
    <w:p w14:paraId="50E9835B" w14:textId="77777777" w:rsidR="00707C19" w:rsidRPr="002C6B5B" w:rsidRDefault="00707C19" w:rsidP="008401CA">
      <w:pPr>
        <w:rPr>
          <w:rFonts w:cs="Times New Roman"/>
          <w:i/>
        </w:rPr>
      </w:pPr>
      <w:r w:rsidRPr="002C6B5B">
        <w:rPr>
          <w:rFonts w:cs="Times New Roman"/>
          <w:i/>
        </w:rPr>
        <w:t>Аналитика.</w:t>
      </w:r>
    </w:p>
    <w:p w14:paraId="2961164C" w14:textId="77777777" w:rsidR="0035395B" w:rsidRPr="00EE11C3" w:rsidRDefault="0035395B" w:rsidP="00CC2D21">
      <w:pPr>
        <w:rPr>
          <w:rFonts w:cs="Times New Roman"/>
        </w:rPr>
      </w:pPr>
      <w:r>
        <w:rPr>
          <w:rFonts w:cs="Times New Roman"/>
          <w:lang w:val="en-US"/>
        </w:rPr>
        <w:t>SWOT</w:t>
      </w:r>
      <w:r w:rsidR="003A6CD1">
        <w:rPr>
          <w:rFonts w:cs="Times New Roman"/>
        </w:rPr>
        <w:t>-</w:t>
      </w:r>
      <w:r w:rsidR="00CC2D21">
        <w:rPr>
          <w:rFonts w:cs="Times New Roman"/>
        </w:rPr>
        <w:t>анализ</w:t>
      </w:r>
      <w:r w:rsidR="00EE11C3" w:rsidRPr="00EE11C3">
        <w:rPr>
          <w:rFonts w:cs="Times New Roman"/>
        </w:rPr>
        <w:t xml:space="preserve"> </w:t>
      </w:r>
      <w:r w:rsidR="0068717F">
        <w:rPr>
          <w:rFonts w:cs="Times New Roman"/>
        </w:rPr>
        <w:t>–</w:t>
      </w:r>
      <w:r w:rsidR="00EE11C3" w:rsidRPr="00EE11C3">
        <w:rPr>
          <w:rFonts w:cs="Times New Roman"/>
        </w:rPr>
        <w:t xml:space="preserve"> один из самых эффективных инструментов в стратегическом </w:t>
      </w:r>
      <w:r w:rsidR="00635C0C" w:rsidRPr="00EE11C3">
        <w:rPr>
          <w:rFonts w:cs="Times New Roman"/>
        </w:rPr>
        <w:t>менеджменте</w:t>
      </w:r>
      <w:r w:rsidR="00EE11C3">
        <w:rPr>
          <w:rFonts w:cs="Times New Roman"/>
        </w:rPr>
        <w:t xml:space="preserve"> и маркетинге</w:t>
      </w:r>
      <w:r w:rsidR="00EE11C3" w:rsidRPr="00EE11C3">
        <w:rPr>
          <w:rFonts w:cs="Times New Roman"/>
        </w:rPr>
        <w:t xml:space="preserve">. Сущность </w:t>
      </w:r>
      <w:r w:rsidR="00EE11C3">
        <w:rPr>
          <w:rFonts w:cs="Times New Roman"/>
        </w:rPr>
        <w:t xml:space="preserve">его </w:t>
      </w:r>
      <w:r w:rsidR="00EE11C3" w:rsidRPr="00EE11C3">
        <w:rPr>
          <w:rFonts w:cs="Times New Roman"/>
        </w:rPr>
        <w:t>заключается в анализе внутренних и внешних факторов компании, оценке рисков и конкурентоспособности товара в отрасли.</w:t>
      </w:r>
    </w:p>
    <w:p w14:paraId="0CA12C17" w14:textId="64BF4CF6" w:rsidR="00CC2D21" w:rsidRPr="002C6B5B" w:rsidRDefault="00CC2D21" w:rsidP="00CC2D21">
      <w:pPr>
        <w:pStyle w:val="a6"/>
        <w:keepNext/>
        <w:jc w:val="right"/>
        <w:rPr>
          <w:i/>
        </w:rPr>
      </w:pPr>
      <w:r w:rsidRPr="002C6B5B">
        <w:rPr>
          <w:i/>
        </w:rPr>
        <w:lastRenderedPageBreak/>
        <w:t xml:space="preserve">Таблица </w:t>
      </w:r>
      <w:r w:rsidR="002A3A44" w:rsidRPr="002C6B5B">
        <w:rPr>
          <w:i/>
          <w:noProof/>
        </w:rPr>
        <w:fldChar w:fldCharType="begin"/>
      </w:r>
      <w:r w:rsidR="002A3A44" w:rsidRPr="002C6B5B">
        <w:rPr>
          <w:i/>
          <w:noProof/>
        </w:rPr>
        <w:instrText xml:space="preserve"> SEQ Таблица \* ARABIC </w:instrText>
      </w:r>
      <w:r w:rsidR="002A3A44" w:rsidRPr="002C6B5B">
        <w:rPr>
          <w:i/>
          <w:noProof/>
        </w:rPr>
        <w:fldChar w:fldCharType="separate"/>
      </w:r>
      <w:r w:rsidR="00A3086E">
        <w:rPr>
          <w:i/>
          <w:noProof/>
        </w:rPr>
        <w:t>12</w:t>
      </w:r>
      <w:r w:rsidR="002A3A44" w:rsidRPr="002C6B5B">
        <w:rPr>
          <w:i/>
          <w:noProof/>
        </w:rPr>
        <w:fldChar w:fldCharType="end"/>
      </w:r>
      <w:r w:rsidRPr="002C6B5B">
        <w:rPr>
          <w:i/>
        </w:rPr>
        <w:t xml:space="preserve"> </w:t>
      </w:r>
    </w:p>
    <w:p w14:paraId="1E2536F7" w14:textId="77777777" w:rsidR="00CC2D21" w:rsidRPr="00E843A1" w:rsidRDefault="00CC2D21" w:rsidP="008F7DF6">
      <w:pPr>
        <w:jc w:val="center"/>
        <w:rPr>
          <w:rFonts w:cs="Times New Roman"/>
          <w:lang w:val="en-US"/>
        </w:rPr>
      </w:pPr>
      <w:r w:rsidRPr="008F7DF6">
        <w:rPr>
          <w:rFonts w:cs="Times New Roman"/>
        </w:rPr>
        <w:t>SWOT</w:t>
      </w:r>
      <w:r w:rsidR="003A6CD1">
        <w:rPr>
          <w:rFonts w:cs="Times New Roman"/>
        </w:rPr>
        <w:t>-</w:t>
      </w:r>
      <w:r w:rsidRPr="008F7DF6">
        <w:rPr>
          <w:rFonts w:cs="Times New Roman"/>
        </w:rPr>
        <w:t>анализ</w:t>
      </w:r>
      <w:r w:rsidR="00E843A1">
        <w:rPr>
          <w:rFonts w:cs="Times New Roman"/>
          <w:lang w:val="en-US"/>
        </w:rPr>
        <w:t xml:space="preserve"> Hoff</w:t>
      </w:r>
    </w:p>
    <w:tbl>
      <w:tblPr>
        <w:tblStyle w:val="a5"/>
        <w:tblW w:w="0" w:type="auto"/>
        <w:tblLook w:val="04A0" w:firstRow="1" w:lastRow="0" w:firstColumn="1" w:lastColumn="0" w:noHBand="0" w:noVBand="1"/>
      </w:tblPr>
      <w:tblGrid>
        <w:gridCol w:w="4666"/>
        <w:gridCol w:w="4679"/>
      </w:tblGrid>
      <w:tr w:rsidR="00CC2D21" w:rsidRPr="0035395B" w14:paraId="6FF4A5F0" w14:textId="77777777" w:rsidTr="00E0186B">
        <w:tc>
          <w:tcPr>
            <w:tcW w:w="4956" w:type="dxa"/>
            <w:shd w:val="clear" w:color="auto" w:fill="A8D08D" w:themeFill="accent6" w:themeFillTint="99"/>
          </w:tcPr>
          <w:p w14:paraId="14BA5595" w14:textId="77777777" w:rsidR="00CC2D21" w:rsidRPr="00902E79" w:rsidRDefault="00CC2D21" w:rsidP="00902E79">
            <w:pPr>
              <w:spacing w:line="240" w:lineRule="auto"/>
              <w:ind w:firstLine="0"/>
              <w:jc w:val="center"/>
              <w:rPr>
                <w:rFonts w:cs="Times New Roman"/>
                <w:b/>
                <w:sz w:val="24"/>
              </w:rPr>
            </w:pPr>
            <w:r w:rsidRPr="00902E79">
              <w:rPr>
                <w:rFonts w:cs="Times New Roman"/>
                <w:b/>
                <w:sz w:val="24"/>
              </w:rPr>
              <w:t>Сильные стороны</w:t>
            </w:r>
          </w:p>
        </w:tc>
        <w:tc>
          <w:tcPr>
            <w:tcW w:w="4956" w:type="dxa"/>
            <w:shd w:val="clear" w:color="auto" w:fill="F4B083" w:themeFill="accent2" w:themeFillTint="99"/>
          </w:tcPr>
          <w:p w14:paraId="4B720347" w14:textId="77777777" w:rsidR="00CC2D21" w:rsidRPr="00902E79" w:rsidRDefault="00CC2D21" w:rsidP="00902E79">
            <w:pPr>
              <w:spacing w:line="240" w:lineRule="auto"/>
              <w:ind w:firstLine="0"/>
              <w:jc w:val="center"/>
              <w:rPr>
                <w:rFonts w:cs="Times New Roman"/>
                <w:b/>
                <w:sz w:val="24"/>
              </w:rPr>
            </w:pPr>
            <w:r w:rsidRPr="00902E79">
              <w:rPr>
                <w:rFonts w:cs="Times New Roman"/>
                <w:b/>
                <w:sz w:val="24"/>
              </w:rPr>
              <w:t>Слабые стороны</w:t>
            </w:r>
          </w:p>
        </w:tc>
      </w:tr>
      <w:tr w:rsidR="00CC2D21" w:rsidRPr="0035395B" w14:paraId="2D77F17A" w14:textId="77777777" w:rsidTr="00E84987">
        <w:tc>
          <w:tcPr>
            <w:tcW w:w="4956" w:type="dxa"/>
          </w:tcPr>
          <w:p w14:paraId="178EDEA7" w14:textId="77777777" w:rsidR="00CC2D21" w:rsidRPr="0035395B" w:rsidRDefault="00142B81" w:rsidP="00142B81">
            <w:pPr>
              <w:spacing w:line="240" w:lineRule="auto"/>
              <w:ind w:firstLine="0"/>
              <w:rPr>
                <w:rFonts w:cs="Times New Roman"/>
                <w:sz w:val="24"/>
              </w:rPr>
            </w:pPr>
            <w:r>
              <w:rPr>
                <w:rFonts w:cs="Times New Roman"/>
                <w:sz w:val="24"/>
              </w:rPr>
              <w:t>Широта и вы</w:t>
            </w:r>
            <w:r w:rsidR="00902E79">
              <w:rPr>
                <w:rFonts w:cs="Times New Roman"/>
                <w:sz w:val="24"/>
              </w:rPr>
              <w:t>сокая степень локализованности ассортимента</w:t>
            </w:r>
          </w:p>
        </w:tc>
        <w:tc>
          <w:tcPr>
            <w:tcW w:w="4956" w:type="dxa"/>
          </w:tcPr>
          <w:p w14:paraId="5F0066E3" w14:textId="77777777" w:rsidR="00CC2D21" w:rsidRPr="0035395B" w:rsidRDefault="00142B81" w:rsidP="00E84987">
            <w:pPr>
              <w:spacing w:line="240" w:lineRule="auto"/>
              <w:ind w:firstLine="0"/>
              <w:rPr>
                <w:rFonts w:cs="Times New Roman"/>
                <w:sz w:val="24"/>
              </w:rPr>
            </w:pPr>
            <w:r>
              <w:rPr>
                <w:rFonts w:cs="Times New Roman"/>
                <w:sz w:val="24"/>
              </w:rPr>
              <w:t>Пересечение с главным конкурентом по покупателям в показателе 80%</w:t>
            </w:r>
          </w:p>
        </w:tc>
      </w:tr>
      <w:tr w:rsidR="00742AB3" w:rsidRPr="0035395B" w14:paraId="39FD6744" w14:textId="77777777" w:rsidTr="00E84987">
        <w:tc>
          <w:tcPr>
            <w:tcW w:w="4956" w:type="dxa"/>
          </w:tcPr>
          <w:p w14:paraId="6D779515" w14:textId="77777777" w:rsidR="00742AB3" w:rsidRDefault="00742AB3" w:rsidP="00142B81">
            <w:pPr>
              <w:spacing w:line="240" w:lineRule="auto"/>
              <w:ind w:firstLine="0"/>
              <w:rPr>
                <w:rFonts w:cs="Times New Roman"/>
                <w:sz w:val="24"/>
              </w:rPr>
            </w:pPr>
            <w:r>
              <w:rPr>
                <w:rFonts w:cs="Times New Roman"/>
                <w:sz w:val="24"/>
              </w:rPr>
              <w:t>Полная оцифровка всего ассортимента в видео фото и описания на сайте и мобильном приложении</w:t>
            </w:r>
          </w:p>
        </w:tc>
        <w:tc>
          <w:tcPr>
            <w:tcW w:w="4956" w:type="dxa"/>
          </w:tcPr>
          <w:p w14:paraId="1F9F3693" w14:textId="77777777" w:rsidR="00742AB3" w:rsidRDefault="00B91E1B" w:rsidP="00E84987">
            <w:pPr>
              <w:spacing w:line="240" w:lineRule="auto"/>
              <w:ind w:firstLine="0"/>
              <w:rPr>
                <w:rFonts w:cs="Times New Roman"/>
                <w:sz w:val="24"/>
              </w:rPr>
            </w:pPr>
            <w:r>
              <w:rPr>
                <w:rFonts w:cs="Times New Roman"/>
                <w:sz w:val="24"/>
              </w:rPr>
              <w:t>Рост числа отрицательных отзывов в каналах для обратной связи</w:t>
            </w:r>
          </w:p>
        </w:tc>
      </w:tr>
      <w:tr w:rsidR="00CC2D21" w:rsidRPr="0035395B" w14:paraId="2C3EE6ED" w14:textId="77777777" w:rsidTr="00E84987">
        <w:tc>
          <w:tcPr>
            <w:tcW w:w="4956" w:type="dxa"/>
          </w:tcPr>
          <w:p w14:paraId="496F6894" w14:textId="77777777" w:rsidR="00CC2D21" w:rsidRPr="0035395B" w:rsidRDefault="00902E79" w:rsidP="00E84987">
            <w:pPr>
              <w:spacing w:line="240" w:lineRule="auto"/>
              <w:ind w:firstLine="0"/>
              <w:rPr>
                <w:rFonts w:cs="Times New Roman"/>
                <w:sz w:val="24"/>
              </w:rPr>
            </w:pPr>
            <w:r>
              <w:rPr>
                <w:rFonts w:cs="Times New Roman"/>
                <w:sz w:val="24"/>
              </w:rPr>
              <w:t xml:space="preserve">Узнаваемый бренд </w:t>
            </w:r>
          </w:p>
        </w:tc>
        <w:tc>
          <w:tcPr>
            <w:tcW w:w="4956" w:type="dxa"/>
          </w:tcPr>
          <w:p w14:paraId="520BDD8A" w14:textId="77777777" w:rsidR="00CC2D21" w:rsidRPr="0035395B" w:rsidRDefault="00EE11C3" w:rsidP="00E84987">
            <w:pPr>
              <w:spacing w:line="240" w:lineRule="auto"/>
              <w:ind w:firstLine="0"/>
              <w:rPr>
                <w:rFonts w:cs="Times New Roman"/>
                <w:sz w:val="24"/>
              </w:rPr>
            </w:pPr>
            <w:r w:rsidRPr="00EE11C3">
              <w:rPr>
                <w:rFonts w:cs="Times New Roman"/>
                <w:sz w:val="24"/>
              </w:rPr>
              <w:t>Сложность в привлечении высококвалифицированного персонала</w:t>
            </w:r>
          </w:p>
        </w:tc>
      </w:tr>
      <w:tr w:rsidR="00CC2D21" w:rsidRPr="0035395B" w14:paraId="763CA3DF" w14:textId="77777777" w:rsidTr="00E84987">
        <w:tc>
          <w:tcPr>
            <w:tcW w:w="4956" w:type="dxa"/>
          </w:tcPr>
          <w:p w14:paraId="042DEC3E" w14:textId="77777777" w:rsidR="00CC2D21" w:rsidRPr="0035395B" w:rsidRDefault="00E419C6" w:rsidP="00E419C6">
            <w:pPr>
              <w:spacing w:line="240" w:lineRule="auto"/>
              <w:ind w:firstLine="0"/>
              <w:rPr>
                <w:rFonts w:cs="Times New Roman"/>
                <w:sz w:val="24"/>
              </w:rPr>
            </w:pPr>
            <w:r>
              <w:rPr>
                <w:rFonts w:cs="Times New Roman"/>
                <w:sz w:val="24"/>
              </w:rPr>
              <w:t>Гибкость менеджмента компании</w:t>
            </w:r>
          </w:p>
        </w:tc>
        <w:tc>
          <w:tcPr>
            <w:tcW w:w="4956" w:type="dxa"/>
          </w:tcPr>
          <w:p w14:paraId="70CCA757" w14:textId="77777777" w:rsidR="00CC2D21" w:rsidRPr="00DA2E5C" w:rsidRDefault="00B022C3" w:rsidP="00E84987">
            <w:pPr>
              <w:spacing w:line="240" w:lineRule="auto"/>
              <w:ind w:firstLine="0"/>
              <w:rPr>
                <w:rFonts w:cs="Times New Roman"/>
                <w:sz w:val="24"/>
              </w:rPr>
            </w:pPr>
            <w:r>
              <w:rPr>
                <w:rFonts w:cs="Times New Roman"/>
                <w:sz w:val="24"/>
              </w:rPr>
              <w:t>Ориентация в мебели на «эконом</w:t>
            </w:r>
            <w:r w:rsidR="003A6CD1">
              <w:rPr>
                <w:rFonts w:cs="Times New Roman"/>
                <w:sz w:val="24"/>
              </w:rPr>
              <w:t>-</w:t>
            </w:r>
            <w:r>
              <w:rPr>
                <w:rFonts w:cs="Times New Roman"/>
                <w:sz w:val="24"/>
              </w:rPr>
              <w:t>сегмент», «средний и средний плюс»</w:t>
            </w:r>
          </w:p>
        </w:tc>
      </w:tr>
      <w:tr w:rsidR="00687A5A" w:rsidRPr="0035395B" w14:paraId="5225F794" w14:textId="77777777" w:rsidTr="00E84987">
        <w:tc>
          <w:tcPr>
            <w:tcW w:w="4956" w:type="dxa"/>
          </w:tcPr>
          <w:p w14:paraId="0F67982D" w14:textId="77777777" w:rsidR="00687A5A" w:rsidRDefault="00687A5A" w:rsidP="00E419C6">
            <w:pPr>
              <w:spacing w:line="240" w:lineRule="auto"/>
              <w:ind w:firstLine="0"/>
              <w:rPr>
                <w:rFonts w:cs="Times New Roman"/>
                <w:sz w:val="24"/>
              </w:rPr>
            </w:pPr>
            <w:r>
              <w:rPr>
                <w:rFonts w:cs="Times New Roman"/>
                <w:sz w:val="24"/>
              </w:rPr>
              <w:t>Ориентированность на российского потребителя</w:t>
            </w:r>
            <w:r w:rsidR="00E84987">
              <w:rPr>
                <w:rFonts w:cs="Times New Roman"/>
                <w:sz w:val="24"/>
              </w:rPr>
              <w:t xml:space="preserve"> и глубокое понимание потребности</w:t>
            </w:r>
          </w:p>
        </w:tc>
        <w:tc>
          <w:tcPr>
            <w:tcW w:w="4956" w:type="dxa"/>
          </w:tcPr>
          <w:p w14:paraId="1445BB0F" w14:textId="77777777" w:rsidR="00687A5A" w:rsidRPr="0035395B" w:rsidRDefault="00687A5A" w:rsidP="00E84987">
            <w:pPr>
              <w:spacing w:line="240" w:lineRule="auto"/>
              <w:ind w:firstLine="0"/>
              <w:rPr>
                <w:rFonts w:cs="Times New Roman"/>
                <w:sz w:val="24"/>
              </w:rPr>
            </w:pPr>
          </w:p>
        </w:tc>
      </w:tr>
      <w:tr w:rsidR="00E84987" w:rsidRPr="0035395B" w14:paraId="14E957D5" w14:textId="77777777" w:rsidTr="00E84987">
        <w:tc>
          <w:tcPr>
            <w:tcW w:w="4956" w:type="dxa"/>
          </w:tcPr>
          <w:p w14:paraId="1597CD66" w14:textId="77777777" w:rsidR="00E84987" w:rsidRDefault="00E84987" w:rsidP="00E84987">
            <w:pPr>
              <w:spacing w:line="240" w:lineRule="auto"/>
              <w:ind w:firstLine="0"/>
              <w:rPr>
                <w:rFonts w:cs="Times New Roman"/>
                <w:sz w:val="24"/>
              </w:rPr>
            </w:pPr>
            <w:r>
              <w:rPr>
                <w:rFonts w:cs="Times New Roman"/>
                <w:sz w:val="24"/>
              </w:rPr>
              <w:t>Быстрота претворения идей в продукты</w:t>
            </w:r>
          </w:p>
        </w:tc>
        <w:tc>
          <w:tcPr>
            <w:tcW w:w="4956" w:type="dxa"/>
          </w:tcPr>
          <w:p w14:paraId="7BAF735B" w14:textId="77777777" w:rsidR="00E84987" w:rsidRPr="0035395B" w:rsidRDefault="00E84987" w:rsidP="00E84987">
            <w:pPr>
              <w:spacing w:line="240" w:lineRule="auto"/>
              <w:ind w:firstLine="0"/>
              <w:rPr>
                <w:rFonts w:cs="Times New Roman"/>
                <w:sz w:val="24"/>
              </w:rPr>
            </w:pPr>
          </w:p>
        </w:tc>
      </w:tr>
      <w:tr w:rsidR="00E84987" w:rsidRPr="0035395B" w14:paraId="15EAFEEC" w14:textId="77777777" w:rsidTr="00E84987">
        <w:tc>
          <w:tcPr>
            <w:tcW w:w="4956" w:type="dxa"/>
          </w:tcPr>
          <w:p w14:paraId="56DB3DE6" w14:textId="77777777" w:rsidR="00E84987" w:rsidRPr="00EE020D" w:rsidRDefault="00EE020D" w:rsidP="00EE020D">
            <w:pPr>
              <w:spacing w:line="240" w:lineRule="auto"/>
              <w:ind w:firstLine="0"/>
              <w:rPr>
                <w:rFonts w:cs="Times New Roman"/>
                <w:sz w:val="24"/>
              </w:rPr>
            </w:pPr>
            <w:r>
              <w:rPr>
                <w:rFonts w:cs="Times New Roman"/>
                <w:sz w:val="24"/>
              </w:rPr>
              <w:t>Развитая политика акций к праздникам</w:t>
            </w:r>
          </w:p>
        </w:tc>
        <w:tc>
          <w:tcPr>
            <w:tcW w:w="4956" w:type="dxa"/>
          </w:tcPr>
          <w:p w14:paraId="33E2913F" w14:textId="77777777" w:rsidR="00E84987" w:rsidRPr="0035395B" w:rsidRDefault="00E84987" w:rsidP="00E84987">
            <w:pPr>
              <w:spacing w:line="240" w:lineRule="auto"/>
              <w:ind w:firstLine="0"/>
              <w:rPr>
                <w:rFonts w:cs="Times New Roman"/>
                <w:sz w:val="24"/>
              </w:rPr>
            </w:pPr>
          </w:p>
        </w:tc>
      </w:tr>
      <w:tr w:rsidR="00EE020D" w:rsidRPr="0035395B" w14:paraId="783975C5" w14:textId="77777777" w:rsidTr="00E84987">
        <w:tc>
          <w:tcPr>
            <w:tcW w:w="4956" w:type="dxa"/>
          </w:tcPr>
          <w:p w14:paraId="73425FD3" w14:textId="77777777" w:rsidR="00EE020D" w:rsidRDefault="00742AB3" w:rsidP="00742AB3">
            <w:pPr>
              <w:spacing w:line="240" w:lineRule="auto"/>
              <w:ind w:firstLine="0"/>
              <w:rPr>
                <w:rFonts w:cs="Times New Roman"/>
                <w:sz w:val="24"/>
              </w:rPr>
            </w:pPr>
            <w:r>
              <w:rPr>
                <w:rFonts w:cs="Times New Roman"/>
                <w:sz w:val="24"/>
              </w:rPr>
              <w:t>Доставка, в</w:t>
            </w:r>
            <w:r w:rsidR="00EE020D">
              <w:rPr>
                <w:rFonts w:cs="Times New Roman"/>
                <w:sz w:val="24"/>
              </w:rPr>
              <w:t xml:space="preserve">озможность </w:t>
            </w:r>
            <w:r>
              <w:rPr>
                <w:rFonts w:cs="Times New Roman"/>
                <w:sz w:val="24"/>
              </w:rPr>
              <w:t>самовывоза и отправление</w:t>
            </w:r>
            <w:r w:rsidR="00EE020D">
              <w:rPr>
                <w:rFonts w:cs="Times New Roman"/>
                <w:sz w:val="24"/>
              </w:rPr>
              <w:t xml:space="preserve"> в регионы, </w:t>
            </w:r>
            <w:r>
              <w:rPr>
                <w:rFonts w:cs="Times New Roman"/>
                <w:sz w:val="24"/>
              </w:rPr>
              <w:t xml:space="preserve">даже </w:t>
            </w:r>
            <w:r w:rsidR="00EE020D">
              <w:rPr>
                <w:rFonts w:cs="Times New Roman"/>
                <w:sz w:val="24"/>
              </w:rPr>
              <w:t>где не присутствует точки сети</w:t>
            </w:r>
          </w:p>
        </w:tc>
        <w:tc>
          <w:tcPr>
            <w:tcW w:w="4956" w:type="dxa"/>
          </w:tcPr>
          <w:p w14:paraId="5463156A" w14:textId="77777777" w:rsidR="00EE020D" w:rsidRPr="0035395B" w:rsidRDefault="00EE020D" w:rsidP="00E84987">
            <w:pPr>
              <w:spacing w:line="240" w:lineRule="auto"/>
              <w:ind w:firstLine="0"/>
              <w:rPr>
                <w:rFonts w:cs="Times New Roman"/>
                <w:sz w:val="24"/>
              </w:rPr>
            </w:pPr>
          </w:p>
        </w:tc>
      </w:tr>
      <w:tr w:rsidR="00EE020D" w:rsidRPr="0035395B" w14:paraId="4FC2B871" w14:textId="77777777" w:rsidTr="00E84987">
        <w:tc>
          <w:tcPr>
            <w:tcW w:w="4956" w:type="dxa"/>
          </w:tcPr>
          <w:p w14:paraId="4F6806D8" w14:textId="77777777" w:rsidR="00EE020D" w:rsidRDefault="00EE020D" w:rsidP="00EE020D">
            <w:pPr>
              <w:spacing w:line="240" w:lineRule="auto"/>
              <w:ind w:firstLine="0"/>
              <w:rPr>
                <w:rFonts w:cs="Times New Roman"/>
                <w:sz w:val="24"/>
              </w:rPr>
            </w:pPr>
            <w:r>
              <w:rPr>
                <w:rFonts w:cs="Times New Roman"/>
                <w:sz w:val="24"/>
              </w:rPr>
              <w:t xml:space="preserve">Бонусная </w:t>
            </w:r>
            <w:r w:rsidR="00742AB3">
              <w:rPr>
                <w:rFonts w:cs="Times New Roman"/>
                <w:sz w:val="24"/>
              </w:rPr>
              <w:t xml:space="preserve">накопительная </w:t>
            </w:r>
            <w:r>
              <w:rPr>
                <w:rFonts w:cs="Times New Roman"/>
                <w:sz w:val="24"/>
              </w:rPr>
              <w:t>система для лояльных покупателей</w:t>
            </w:r>
            <w:r w:rsidR="00742AB3">
              <w:rPr>
                <w:rFonts w:cs="Times New Roman"/>
                <w:sz w:val="24"/>
              </w:rPr>
              <w:t xml:space="preserve"> (до 50% от суммы покупки бонусами)</w:t>
            </w:r>
          </w:p>
        </w:tc>
        <w:tc>
          <w:tcPr>
            <w:tcW w:w="4956" w:type="dxa"/>
          </w:tcPr>
          <w:p w14:paraId="64DB651B" w14:textId="77777777" w:rsidR="00EE020D" w:rsidRPr="0035395B" w:rsidRDefault="00EE020D" w:rsidP="00E84987">
            <w:pPr>
              <w:spacing w:line="240" w:lineRule="auto"/>
              <w:ind w:firstLine="0"/>
              <w:rPr>
                <w:rFonts w:cs="Times New Roman"/>
                <w:sz w:val="24"/>
              </w:rPr>
            </w:pPr>
          </w:p>
        </w:tc>
      </w:tr>
      <w:tr w:rsidR="00742AB3" w:rsidRPr="0035395B" w14:paraId="2CEF284B" w14:textId="77777777" w:rsidTr="00E84987">
        <w:tc>
          <w:tcPr>
            <w:tcW w:w="4956" w:type="dxa"/>
          </w:tcPr>
          <w:p w14:paraId="7C2A95A6" w14:textId="77777777" w:rsidR="00742AB3" w:rsidRDefault="00742AB3" w:rsidP="00EE020D">
            <w:pPr>
              <w:spacing w:line="240" w:lineRule="auto"/>
              <w:ind w:firstLine="0"/>
              <w:rPr>
                <w:rFonts w:cs="Times New Roman"/>
                <w:sz w:val="24"/>
              </w:rPr>
            </w:pPr>
            <w:r>
              <w:rPr>
                <w:rFonts w:cs="Times New Roman"/>
                <w:sz w:val="24"/>
              </w:rPr>
              <w:t>Возможность кредитования</w:t>
            </w:r>
          </w:p>
        </w:tc>
        <w:tc>
          <w:tcPr>
            <w:tcW w:w="4956" w:type="dxa"/>
          </w:tcPr>
          <w:p w14:paraId="08BBEFE7" w14:textId="77777777" w:rsidR="00742AB3" w:rsidRPr="0035395B" w:rsidRDefault="00742AB3" w:rsidP="00E84987">
            <w:pPr>
              <w:spacing w:line="240" w:lineRule="auto"/>
              <w:ind w:firstLine="0"/>
              <w:rPr>
                <w:rFonts w:cs="Times New Roman"/>
                <w:sz w:val="24"/>
              </w:rPr>
            </w:pPr>
          </w:p>
        </w:tc>
      </w:tr>
      <w:tr w:rsidR="00742AB3" w:rsidRPr="0035395B" w14:paraId="72072430" w14:textId="77777777" w:rsidTr="00E84987">
        <w:tc>
          <w:tcPr>
            <w:tcW w:w="4956" w:type="dxa"/>
          </w:tcPr>
          <w:p w14:paraId="6DE981A3" w14:textId="77777777" w:rsidR="00742AB3" w:rsidRPr="00742AB3" w:rsidRDefault="00B91E1B" w:rsidP="00B91E1B">
            <w:pPr>
              <w:spacing w:line="240" w:lineRule="auto"/>
              <w:ind w:firstLine="0"/>
              <w:rPr>
                <w:rFonts w:cs="Times New Roman"/>
                <w:sz w:val="24"/>
              </w:rPr>
            </w:pPr>
            <w:r>
              <w:rPr>
                <w:rFonts w:cs="Times New Roman"/>
                <w:sz w:val="24"/>
              </w:rPr>
              <w:t>Активная коммуникация с потребителем в социальных сетях</w:t>
            </w:r>
          </w:p>
        </w:tc>
        <w:tc>
          <w:tcPr>
            <w:tcW w:w="4956" w:type="dxa"/>
          </w:tcPr>
          <w:p w14:paraId="321F337E" w14:textId="77777777" w:rsidR="00742AB3" w:rsidRPr="0035395B" w:rsidRDefault="00742AB3" w:rsidP="00E84987">
            <w:pPr>
              <w:spacing w:line="240" w:lineRule="auto"/>
              <w:ind w:firstLine="0"/>
              <w:rPr>
                <w:rFonts w:cs="Times New Roman"/>
                <w:sz w:val="24"/>
              </w:rPr>
            </w:pPr>
          </w:p>
        </w:tc>
      </w:tr>
      <w:tr w:rsidR="00CC2D21" w:rsidRPr="0035395B" w14:paraId="44BBFE58" w14:textId="77777777" w:rsidTr="00E0186B">
        <w:tc>
          <w:tcPr>
            <w:tcW w:w="4956" w:type="dxa"/>
            <w:shd w:val="clear" w:color="auto" w:fill="A8D08D" w:themeFill="accent6" w:themeFillTint="99"/>
          </w:tcPr>
          <w:p w14:paraId="17044737" w14:textId="77777777" w:rsidR="00CC2D21" w:rsidRPr="00902E79" w:rsidRDefault="00CC2D21" w:rsidP="00902E79">
            <w:pPr>
              <w:spacing w:line="240" w:lineRule="auto"/>
              <w:ind w:firstLine="0"/>
              <w:jc w:val="center"/>
              <w:rPr>
                <w:rFonts w:cs="Times New Roman"/>
                <w:b/>
                <w:sz w:val="24"/>
              </w:rPr>
            </w:pPr>
            <w:r w:rsidRPr="00902E79">
              <w:rPr>
                <w:rFonts w:cs="Times New Roman"/>
                <w:b/>
                <w:sz w:val="24"/>
              </w:rPr>
              <w:t>Возможности</w:t>
            </w:r>
          </w:p>
        </w:tc>
        <w:tc>
          <w:tcPr>
            <w:tcW w:w="4956" w:type="dxa"/>
            <w:shd w:val="clear" w:color="auto" w:fill="F4B083" w:themeFill="accent2" w:themeFillTint="99"/>
          </w:tcPr>
          <w:p w14:paraId="1A2CD389" w14:textId="77777777" w:rsidR="00CC2D21" w:rsidRPr="00902E79" w:rsidRDefault="00CC2D21" w:rsidP="00902E79">
            <w:pPr>
              <w:spacing w:line="240" w:lineRule="auto"/>
              <w:ind w:firstLine="0"/>
              <w:jc w:val="center"/>
              <w:rPr>
                <w:rFonts w:cs="Times New Roman"/>
                <w:b/>
                <w:sz w:val="24"/>
              </w:rPr>
            </w:pPr>
            <w:r w:rsidRPr="00902E79">
              <w:rPr>
                <w:rFonts w:cs="Times New Roman"/>
                <w:b/>
                <w:sz w:val="24"/>
              </w:rPr>
              <w:t>Угрозы</w:t>
            </w:r>
          </w:p>
        </w:tc>
      </w:tr>
      <w:tr w:rsidR="00CC2D21" w:rsidRPr="0035395B" w14:paraId="39505ADE" w14:textId="77777777" w:rsidTr="00E84987">
        <w:tc>
          <w:tcPr>
            <w:tcW w:w="4956" w:type="dxa"/>
          </w:tcPr>
          <w:p w14:paraId="7B194C0F" w14:textId="77777777" w:rsidR="00CC2D21" w:rsidRPr="0035395B" w:rsidRDefault="00142B81" w:rsidP="00E84987">
            <w:pPr>
              <w:spacing w:line="240" w:lineRule="auto"/>
              <w:ind w:firstLine="0"/>
              <w:rPr>
                <w:rFonts w:cs="Times New Roman"/>
                <w:sz w:val="24"/>
              </w:rPr>
            </w:pPr>
            <w:r>
              <w:rPr>
                <w:rFonts w:cs="Times New Roman"/>
                <w:sz w:val="24"/>
              </w:rPr>
              <w:t>Рост онлайн</w:t>
            </w:r>
            <w:r w:rsidR="003A6CD1">
              <w:rPr>
                <w:rFonts w:cs="Times New Roman"/>
                <w:sz w:val="24"/>
              </w:rPr>
              <w:t>-</w:t>
            </w:r>
            <w:r>
              <w:rPr>
                <w:rFonts w:cs="Times New Roman"/>
                <w:sz w:val="24"/>
              </w:rPr>
              <w:t>продаж</w:t>
            </w:r>
          </w:p>
        </w:tc>
        <w:tc>
          <w:tcPr>
            <w:tcW w:w="4956" w:type="dxa"/>
          </w:tcPr>
          <w:p w14:paraId="1487D057" w14:textId="77777777" w:rsidR="00CC2D21" w:rsidRPr="0035395B" w:rsidRDefault="00142B81" w:rsidP="00E84987">
            <w:pPr>
              <w:spacing w:line="240" w:lineRule="auto"/>
              <w:ind w:firstLine="0"/>
              <w:rPr>
                <w:rFonts w:cs="Times New Roman"/>
                <w:sz w:val="24"/>
              </w:rPr>
            </w:pPr>
            <w:r>
              <w:rPr>
                <w:rFonts w:cs="Times New Roman"/>
                <w:sz w:val="24"/>
              </w:rPr>
              <w:t>Рост издержек из</w:t>
            </w:r>
            <w:r w:rsidR="003A6CD1">
              <w:rPr>
                <w:rFonts w:cs="Times New Roman"/>
                <w:sz w:val="24"/>
              </w:rPr>
              <w:t>-</w:t>
            </w:r>
            <w:r>
              <w:rPr>
                <w:rFonts w:cs="Times New Roman"/>
                <w:sz w:val="24"/>
              </w:rPr>
              <w:t>за повышения арендных ставок и НДС</w:t>
            </w:r>
          </w:p>
        </w:tc>
      </w:tr>
      <w:tr w:rsidR="00E84987" w:rsidRPr="0035395B" w14:paraId="141FCA53" w14:textId="77777777" w:rsidTr="00E84987">
        <w:tc>
          <w:tcPr>
            <w:tcW w:w="4956" w:type="dxa"/>
          </w:tcPr>
          <w:p w14:paraId="5ABAD881" w14:textId="77777777" w:rsidR="00E84987" w:rsidRDefault="00E84987" w:rsidP="00E84987">
            <w:pPr>
              <w:spacing w:line="240" w:lineRule="auto"/>
              <w:ind w:firstLine="0"/>
              <w:rPr>
                <w:rFonts w:cs="Times New Roman"/>
                <w:sz w:val="24"/>
              </w:rPr>
            </w:pPr>
            <w:r>
              <w:rPr>
                <w:rFonts w:cs="Times New Roman"/>
                <w:sz w:val="24"/>
              </w:rPr>
              <w:t>Оценка менеджмента компании на международных конкурсах</w:t>
            </w:r>
          </w:p>
        </w:tc>
        <w:tc>
          <w:tcPr>
            <w:tcW w:w="4956" w:type="dxa"/>
          </w:tcPr>
          <w:p w14:paraId="4D10AF3E" w14:textId="77777777" w:rsidR="00E84987" w:rsidRDefault="00E84987" w:rsidP="00E84987">
            <w:pPr>
              <w:spacing w:line="240" w:lineRule="auto"/>
              <w:ind w:firstLine="0"/>
              <w:rPr>
                <w:rFonts w:cs="Times New Roman"/>
                <w:sz w:val="24"/>
              </w:rPr>
            </w:pPr>
            <w:r>
              <w:rPr>
                <w:rFonts w:cs="Times New Roman"/>
                <w:sz w:val="24"/>
              </w:rPr>
              <w:t>Отсутствие подходящих арендных площадей</w:t>
            </w:r>
          </w:p>
        </w:tc>
      </w:tr>
      <w:tr w:rsidR="00CC2D21" w:rsidRPr="0035395B" w14:paraId="421EBBB7" w14:textId="77777777" w:rsidTr="00E84987">
        <w:tc>
          <w:tcPr>
            <w:tcW w:w="4956" w:type="dxa"/>
          </w:tcPr>
          <w:p w14:paraId="22A17BBD" w14:textId="77777777" w:rsidR="00CC2D21" w:rsidRPr="0035395B" w:rsidRDefault="00893576" w:rsidP="00E84987">
            <w:pPr>
              <w:spacing w:line="240" w:lineRule="auto"/>
              <w:ind w:firstLine="0"/>
              <w:rPr>
                <w:rFonts w:cs="Times New Roman"/>
                <w:sz w:val="24"/>
              </w:rPr>
            </w:pPr>
            <w:proofErr w:type="spellStart"/>
            <w:r w:rsidRPr="00893576">
              <w:rPr>
                <w:rFonts w:cs="Times New Roman"/>
                <w:sz w:val="24"/>
              </w:rPr>
              <w:t>Диджитализация</w:t>
            </w:r>
            <w:proofErr w:type="spellEnd"/>
            <w:r w:rsidRPr="00893576">
              <w:rPr>
                <w:rFonts w:cs="Times New Roman"/>
                <w:sz w:val="24"/>
              </w:rPr>
              <w:t xml:space="preserve"> и повышенный интерес </w:t>
            </w:r>
            <w:r>
              <w:rPr>
                <w:rFonts w:cs="Times New Roman"/>
                <w:sz w:val="24"/>
              </w:rPr>
              <w:t xml:space="preserve">потребителя </w:t>
            </w:r>
            <w:r w:rsidRPr="00893576">
              <w:rPr>
                <w:rFonts w:cs="Times New Roman"/>
                <w:sz w:val="24"/>
              </w:rPr>
              <w:t>к многоканальному формату торговли</w:t>
            </w:r>
          </w:p>
        </w:tc>
        <w:tc>
          <w:tcPr>
            <w:tcW w:w="4956" w:type="dxa"/>
          </w:tcPr>
          <w:p w14:paraId="2814D43C" w14:textId="77777777" w:rsidR="00CC2D21" w:rsidRPr="00B022C3" w:rsidRDefault="00B022C3" w:rsidP="00B022C3">
            <w:pPr>
              <w:spacing w:line="240" w:lineRule="auto"/>
              <w:ind w:firstLine="0"/>
              <w:rPr>
                <w:rFonts w:cs="Times New Roman"/>
                <w:sz w:val="24"/>
              </w:rPr>
            </w:pPr>
            <w:r>
              <w:rPr>
                <w:rFonts w:cs="Times New Roman"/>
                <w:sz w:val="24"/>
              </w:rPr>
              <w:t xml:space="preserve">Консолидация ритейла в области </w:t>
            </w:r>
            <w:r>
              <w:rPr>
                <w:rFonts w:cs="Times New Roman"/>
                <w:sz w:val="24"/>
                <w:lang w:val="en-US"/>
              </w:rPr>
              <w:t>DIY</w:t>
            </w:r>
            <w:r w:rsidRPr="00B022C3">
              <w:rPr>
                <w:rFonts w:cs="Times New Roman"/>
                <w:sz w:val="24"/>
              </w:rPr>
              <w:t xml:space="preserve"> </w:t>
            </w:r>
          </w:p>
        </w:tc>
      </w:tr>
      <w:tr w:rsidR="00CC2D21" w:rsidRPr="0035395B" w14:paraId="6ABA6767" w14:textId="77777777" w:rsidTr="00E84987">
        <w:tc>
          <w:tcPr>
            <w:tcW w:w="4956" w:type="dxa"/>
          </w:tcPr>
          <w:p w14:paraId="301444FB" w14:textId="77777777" w:rsidR="00CC2D21" w:rsidRPr="0035395B" w:rsidRDefault="00142B81" w:rsidP="00E84987">
            <w:pPr>
              <w:spacing w:line="240" w:lineRule="auto"/>
              <w:ind w:firstLine="0"/>
              <w:rPr>
                <w:rFonts w:cs="Times New Roman"/>
                <w:sz w:val="24"/>
              </w:rPr>
            </w:pPr>
            <w:r>
              <w:rPr>
                <w:rFonts w:cs="Times New Roman"/>
                <w:sz w:val="24"/>
              </w:rPr>
              <w:t>Расширение сети на рамки СНГ</w:t>
            </w:r>
          </w:p>
        </w:tc>
        <w:tc>
          <w:tcPr>
            <w:tcW w:w="4956" w:type="dxa"/>
          </w:tcPr>
          <w:p w14:paraId="14A7216F" w14:textId="77777777" w:rsidR="00CC2D21" w:rsidRPr="00EE11C3" w:rsidRDefault="00EE11C3" w:rsidP="00E84987">
            <w:pPr>
              <w:spacing w:line="240" w:lineRule="auto"/>
              <w:ind w:firstLine="0"/>
              <w:rPr>
                <w:rFonts w:cs="Times New Roman"/>
                <w:sz w:val="24"/>
              </w:rPr>
            </w:pPr>
            <w:r>
              <w:rPr>
                <w:rFonts w:cs="Times New Roman"/>
                <w:sz w:val="24"/>
              </w:rPr>
              <w:t xml:space="preserve">Падение темпов роста </w:t>
            </w:r>
          </w:p>
        </w:tc>
      </w:tr>
      <w:tr w:rsidR="00E84987" w:rsidRPr="0035395B" w14:paraId="6272295D" w14:textId="77777777" w:rsidTr="00E84987">
        <w:tc>
          <w:tcPr>
            <w:tcW w:w="4956" w:type="dxa"/>
          </w:tcPr>
          <w:p w14:paraId="0C1DD095" w14:textId="77777777" w:rsidR="00E84987" w:rsidRDefault="00E84987" w:rsidP="00E84987">
            <w:pPr>
              <w:spacing w:line="240" w:lineRule="auto"/>
              <w:ind w:firstLine="0"/>
              <w:rPr>
                <w:rFonts w:cs="Times New Roman"/>
                <w:sz w:val="24"/>
              </w:rPr>
            </w:pPr>
            <w:r>
              <w:rPr>
                <w:rFonts w:cs="Times New Roman"/>
                <w:sz w:val="24"/>
              </w:rPr>
              <w:t>Открытие дизайн</w:t>
            </w:r>
            <w:r w:rsidR="003A6CD1">
              <w:rPr>
                <w:rFonts w:cs="Times New Roman"/>
                <w:sz w:val="24"/>
              </w:rPr>
              <w:t>-</w:t>
            </w:r>
            <w:r>
              <w:rPr>
                <w:rFonts w:cs="Times New Roman"/>
                <w:sz w:val="24"/>
              </w:rPr>
              <w:t>студии</w:t>
            </w:r>
          </w:p>
        </w:tc>
        <w:tc>
          <w:tcPr>
            <w:tcW w:w="4956" w:type="dxa"/>
          </w:tcPr>
          <w:p w14:paraId="6ED7A8C3" w14:textId="77777777" w:rsidR="00E84987" w:rsidRDefault="00E84987" w:rsidP="00E84987">
            <w:pPr>
              <w:spacing w:line="240" w:lineRule="auto"/>
              <w:ind w:firstLine="0"/>
              <w:rPr>
                <w:rFonts w:cs="Times New Roman"/>
                <w:sz w:val="24"/>
              </w:rPr>
            </w:pPr>
            <w:r>
              <w:rPr>
                <w:rFonts w:cs="Times New Roman"/>
                <w:sz w:val="24"/>
              </w:rPr>
              <w:t>Падение платежеспособности населения</w:t>
            </w:r>
          </w:p>
        </w:tc>
      </w:tr>
      <w:tr w:rsidR="00E84987" w:rsidRPr="0035395B" w14:paraId="015D82A3" w14:textId="77777777" w:rsidTr="00E84987">
        <w:tc>
          <w:tcPr>
            <w:tcW w:w="4956" w:type="dxa"/>
          </w:tcPr>
          <w:p w14:paraId="50A9BD9C" w14:textId="77777777" w:rsidR="00E84987" w:rsidRDefault="00E84987" w:rsidP="00E84987">
            <w:pPr>
              <w:spacing w:line="240" w:lineRule="auto"/>
              <w:ind w:firstLine="0"/>
              <w:rPr>
                <w:rFonts w:cs="Times New Roman"/>
                <w:sz w:val="24"/>
              </w:rPr>
            </w:pPr>
            <w:r>
              <w:rPr>
                <w:rFonts w:cs="Times New Roman"/>
                <w:sz w:val="24"/>
              </w:rPr>
              <w:t>Развитие СТМ</w:t>
            </w:r>
          </w:p>
        </w:tc>
        <w:tc>
          <w:tcPr>
            <w:tcW w:w="4956" w:type="dxa"/>
          </w:tcPr>
          <w:p w14:paraId="1ADBE7EF" w14:textId="77777777" w:rsidR="00E84987" w:rsidRDefault="00B022C3" w:rsidP="00E84987">
            <w:pPr>
              <w:spacing w:line="240" w:lineRule="auto"/>
              <w:ind w:firstLine="0"/>
              <w:rPr>
                <w:rFonts w:cs="Times New Roman"/>
                <w:sz w:val="24"/>
              </w:rPr>
            </w:pPr>
            <w:r>
              <w:rPr>
                <w:rFonts w:cs="Times New Roman"/>
                <w:sz w:val="24"/>
              </w:rPr>
              <w:t xml:space="preserve">Обострение конкуренции с </w:t>
            </w:r>
            <w:r>
              <w:rPr>
                <w:rFonts w:cs="Times New Roman"/>
                <w:sz w:val="24"/>
                <w:lang w:val="en-US"/>
              </w:rPr>
              <w:t>IKEA</w:t>
            </w:r>
          </w:p>
        </w:tc>
      </w:tr>
      <w:tr w:rsidR="00B022C3" w:rsidRPr="0035395B" w14:paraId="07547009" w14:textId="77777777" w:rsidTr="00E84987">
        <w:tc>
          <w:tcPr>
            <w:tcW w:w="4956" w:type="dxa"/>
          </w:tcPr>
          <w:p w14:paraId="7B694D46" w14:textId="77777777" w:rsidR="00B022C3" w:rsidRDefault="00B022C3" w:rsidP="005229DB">
            <w:pPr>
              <w:spacing w:line="240" w:lineRule="auto"/>
              <w:ind w:firstLine="0"/>
              <w:rPr>
                <w:rFonts w:cs="Times New Roman"/>
                <w:sz w:val="24"/>
              </w:rPr>
            </w:pPr>
            <w:r>
              <w:rPr>
                <w:rFonts w:cs="Times New Roman"/>
                <w:sz w:val="24"/>
              </w:rPr>
              <w:t xml:space="preserve">Короткое логистическое плечо </w:t>
            </w:r>
          </w:p>
        </w:tc>
        <w:tc>
          <w:tcPr>
            <w:tcW w:w="4956" w:type="dxa"/>
          </w:tcPr>
          <w:p w14:paraId="11C68120" w14:textId="77777777" w:rsidR="00B022C3" w:rsidRDefault="00B022C3" w:rsidP="00E84987">
            <w:pPr>
              <w:spacing w:line="240" w:lineRule="auto"/>
              <w:ind w:firstLine="0"/>
              <w:rPr>
                <w:rFonts w:cs="Times New Roman"/>
                <w:sz w:val="24"/>
              </w:rPr>
            </w:pPr>
          </w:p>
        </w:tc>
      </w:tr>
    </w:tbl>
    <w:p w14:paraId="4D5AC0B7" w14:textId="77777777" w:rsidR="00E0186B" w:rsidRDefault="00E0186B" w:rsidP="008401CA">
      <w:pPr>
        <w:rPr>
          <w:rFonts w:cs="Times New Roman"/>
        </w:rPr>
      </w:pPr>
    </w:p>
    <w:p w14:paraId="2DA01635" w14:textId="77777777" w:rsidR="0035395B" w:rsidRDefault="00B022C3" w:rsidP="008401CA">
      <w:pPr>
        <w:rPr>
          <w:rFonts w:cs="Times New Roman"/>
        </w:rPr>
      </w:pPr>
      <w:r>
        <w:rPr>
          <w:rFonts w:cs="Times New Roman"/>
        </w:rPr>
        <w:t xml:space="preserve">Для сравнения приведем анализ ближайшего конкурента – </w:t>
      </w:r>
      <w:r>
        <w:rPr>
          <w:rFonts w:cs="Times New Roman"/>
          <w:lang w:val="en-US"/>
        </w:rPr>
        <w:t>IKEA</w:t>
      </w:r>
      <w:r>
        <w:rPr>
          <w:rFonts w:cs="Times New Roman"/>
        </w:rPr>
        <w:t>.</w:t>
      </w:r>
    </w:p>
    <w:p w14:paraId="7180AE0B" w14:textId="35DC3EF5" w:rsidR="00E843A1" w:rsidRPr="00E843A1" w:rsidRDefault="00E843A1" w:rsidP="00E843A1">
      <w:pPr>
        <w:pStyle w:val="a6"/>
        <w:keepNext/>
        <w:jc w:val="right"/>
        <w:rPr>
          <w:i/>
          <w:noProof/>
        </w:rPr>
      </w:pPr>
      <w:r w:rsidRPr="00E843A1">
        <w:rPr>
          <w:i/>
        </w:rPr>
        <w:t xml:space="preserve">Таблица </w:t>
      </w:r>
      <w:r w:rsidRPr="00E843A1">
        <w:rPr>
          <w:i/>
        </w:rPr>
        <w:fldChar w:fldCharType="begin"/>
      </w:r>
      <w:r w:rsidRPr="00E843A1">
        <w:rPr>
          <w:i/>
        </w:rPr>
        <w:instrText xml:space="preserve"> SEQ Таблица \* ARABIC </w:instrText>
      </w:r>
      <w:r w:rsidRPr="00E843A1">
        <w:rPr>
          <w:i/>
        </w:rPr>
        <w:fldChar w:fldCharType="separate"/>
      </w:r>
      <w:r w:rsidR="00A3086E">
        <w:rPr>
          <w:i/>
          <w:noProof/>
        </w:rPr>
        <w:t>13</w:t>
      </w:r>
      <w:r w:rsidRPr="00E843A1">
        <w:rPr>
          <w:i/>
        </w:rPr>
        <w:fldChar w:fldCharType="end"/>
      </w:r>
    </w:p>
    <w:p w14:paraId="70A1BE13" w14:textId="77777777" w:rsidR="00E843A1" w:rsidRPr="00E843A1" w:rsidRDefault="00E843A1" w:rsidP="00E843A1">
      <w:pPr>
        <w:jc w:val="center"/>
        <w:rPr>
          <w:lang w:val="en-US"/>
        </w:rPr>
      </w:pPr>
      <w:r>
        <w:rPr>
          <w:lang w:val="en-US"/>
        </w:rPr>
        <w:t>SWOT-</w:t>
      </w:r>
      <w:r>
        <w:t xml:space="preserve">анализ </w:t>
      </w:r>
      <w:r>
        <w:rPr>
          <w:lang w:val="en-US"/>
        </w:rPr>
        <w:t>IKEA.</w:t>
      </w:r>
    </w:p>
    <w:tbl>
      <w:tblPr>
        <w:tblStyle w:val="a5"/>
        <w:tblW w:w="0" w:type="auto"/>
        <w:tblLook w:val="04A0" w:firstRow="1" w:lastRow="0" w:firstColumn="1" w:lastColumn="0" w:noHBand="0" w:noVBand="1"/>
      </w:tblPr>
      <w:tblGrid>
        <w:gridCol w:w="4669"/>
        <w:gridCol w:w="4676"/>
      </w:tblGrid>
      <w:tr w:rsidR="00B022C3" w:rsidRPr="0035395B" w14:paraId="1FDAB8D9" w14:textId="77777777" w:rsidTr="00E0186B">
        <w:tc>
          <w:tcPr>
            <w:tcW w:w="4956" w:type="dxa"/>
            <w:shd w:val="clear" w:color="auto" w:fill="A8D08D" w:themeFill="accent6" w:themeFillTint="99"/>
          </w:tcPr>
          <w:p w14:paraId="0805D644" w14:textId="77777777" w:rsidR="00B022C3" w:rsidRPr="00902E79" w:rsidRDefault="00B022C3" w:rsidP="00B022C3">
            <w:pPr>
              <w:spacing w:line="240" w:lineRule="auto"/>
              <w:ind w:firstLine="0"/>
              <w:jc w:val="center"/>
              <w:rPr>
                <w:rFonts w:cs="Times New Roman"/>
                <w:b/>
                <w:sz w:val="24"/>
              </w:rPr>
            </w:pPr>
            <w:r w:rsidRPr="00902E79">
              <w:rPr>
                <w:rFonts w:cs="Times New Roman"/>
                <w:b/>
                <w:sz w:val="24"/>
              </w:rPr>
              <w:t>Сильные стороны</w:t>
            </w:r>
          </w:p>
        </w:tc>
        <w:tc>
          <w:tcPr>
            <w:tcW w:w="4956" w:type="dxa"/>
            <w:shd w:val="clear" w:color="auto" w:fill="F4B083" w:themeFill="accent2" w:themeFillTint="99"/>
          </w:tcPr>
          <w:p w14:paraId="62F9AFD0" w14:textId="77777777" w:rsidR="00B022C3" w:rsidRPr="00902E79" w:rsidRDefault="00B022C3" w:rsidP="00B022C3">
            <w:pPr>
              <w:spacing w:line="240" w:lineRule="auto"/>
              <w:ind w:firstLine="0"/>
              <w:jc w:val="center"/>
              <w:rPr>
                <w:rFonts w:cs="Times New Roman"/>
                <w:b/>
                <w:sz w:val="24"/>
              </w:rPr>
            </w:pPr>
            <w:r w:rsidRPr="00902E79">
              <w:rPr>
                <w:rFonts w:cs="Times New Roman"/>
                <w:b/>
                <w:sz w:val="24"/>
              </w:rPr>
              <w:t>Слабые стороны</w:t>
            </w:r>
          </w:p>
        </w:tc>
      </w:tr>
      <w:tr w:rsidR="005229DB" w:rsidRPr="0035395B" w14:paraId="417B5569" w14:textId="77777777" w:rsidTr="00B022C3">
        <w:tc>
          <w:tcPr>
            <w:tcW w:w="4956" w:type="dxa"/>
          </w:tcPr>
          <w:p w14:paraId="24F22118" w14:textId="77777777" w:rsidR="005229DB" w:rsidRPr="005229DB" w:rsidRDefault="005229DB" w:rsidP="005229DB">
            <w:pPr>
              <w:spacing w:line="240" w:lineRule="auto"/>
              <w:ind w:firstLine="0"/>
              <w:rPr>
                <w:rFonts w:cs="Times New Roman"/>
                <w:sz w:val="24"/>
              </w:rPr>
            </w:pPr>
            <w:r w:rsidRPr="005229DB">
              <w:rPr>
                <w:rFonts w:cs="Times New Roman"/>
                <w:sz w:val="24"/>
              </w:rPr>
              <w:t>Знание клиентов</w:t>
            </w:r>
          </w:p>
        </w:tc>
        <w:tc>
          <w:tcPr>
            <w:tcW w:w="4956" w:type="dxa"/>
          </w:tcPr>
          <w:p w14:paraId="77EC5B66" w14:textId="77777777" w:rsidR="005229DB" w:rsidRPr="005229DB" w:rsidRDefault="005229DB" w:rsidP="005229DB">
            <w:pPr>
              <w:spacing w:line="240" w:lineRule="auto"/>
              <w:ind w:firstLine="0"/>
              <w:rPr>
                <w:rFonts w:cs="Times New Roman"/>
                <w:sz w:val="24"/>
              </w:rPr>
            </w:pPr>
            <w:r w:rsidRPr="005229DB">
              <w:rPr>
                <w:rFonts w:cs="Times New Roman"/>
                <w:sz w:val="24"/>
              </w:rPr>
              <w:t>Негативное общественное мнение</w:t>
            </w:r>
          </w:p>
        </w:tc>
      </w:tr>
      <w:tr w:rsidR="005229DB" w:rsidRPr="0035395B" w14:paraId="41E20713" w14:textId="77777777" w:rsidTr="00B022C3">
        <w:tc>
          <w:tcPr>
            <w:tcW w:w="4956" w:type="dxa"/>
          </w:tcPr>
          <w:p w14:paraId="338872A4" w14:textId="77777777" w:rsidR="005229DB" w:rsidRPr="005229DB" w:rsidRDefault="005229DB" w:rsidP="005229DB">
            <w:pPr>
              <w:spacing w:line="240" w:lineRule="auto"/>
              <w:ind w:firstLine="0"/>
              <w:rPr>
                <w:rFonts w:cs="Times New Roman"/>
                <w:sz w:val="24"/>
              </w:rPr>
            </w:pPr>
            <w:r w:rsidRPr="005229DB">
              <w:rPr>
                <w:rFonts w:cs="Times New Roman"/>
                <w:sz w:val="24"/>
              </w:rPr>
              <w:t>Постоянное использование инноваций для снижения затрат</w:t>
            </w:r>
          </w:p>
        </w:tc>
        <w:tc>
          <w:tcPr>
            <w:tcW w:w="4956" w:type="dxa"/>
          </w:tcPr>
          <w:p w14:paraId="14A2BAB9" w14:textId="77777777" w:rsidR="005229DB" w:rsidRPr="005229DB" w:rsidRDefault="005229DB" w:rsidP="005229DB">
            <w:pPr>
              <w:spacing w:line="240" w:lineRule="auto"/>
              <w:ind w:firstLine="0"/>
              <w:rPr>
                <w:rFonts w:cs="Times New Roman"/>
                <w:sz w:val="24"/>
              </w:rPr>
            </w:pPr>
            <w:r w:rsidRPr="005229DB">
              <w:rPr>
                <w:rFonts w:cs="Times New Roman"/>
                <w:sz w:val="24"/>
              </w:rPr>
              <w:t>Снижающееся качество</w:t>
            </w:r>
          </w:p>
        </w:tc>
      </w:tr>
      <w:tr w:rsidR="005229DB" w:rsidRPr="0035395B" w14:paraId="3E3003BA" w14:textId="77777777" w:rsidTr="00B022C3">
        <w:tc>
          <w:tcPr>
            <w:tcW w:w="4956" w:type="dxa"/>
          </w:tcPr>
          <w:p w14:paraId="173642C4" w14:textId="77777777" w:rsidR="005229DB" w:rsidRPr="005229DB" w:rsidRDefault="005229DB" w:rsidP="005229DB">
            <w:pPr>
              <w:spacing w:line="240" w:lineRule="auto"/>
              <w:ind w:firstLine="0"/>
              <w:rPr>
                <w:rFonts w:cs="Times New Roman"/>
                <w:sz w:val="24"/>
              </w:rPr>
            </w:pPr>
            <w:r w:rsidRPr="005229DB">
              <w:rPr>
                <w:rFonts w:cs="Times New Roman"/>
                <w:sz w:val="24"/>
              </w:rPr>
              <w:t>Интеграция сети поставок</w:t>
            </w:r>
          </w:p>
        </w:tc>
        <w:tc>
          <w:tcPr>
            <w:tcW w:w="4956" w:type="dxa"/>
          </w:tcPr>
          <w:p w14:paraId="17AC0B09" w14:textId="77777777" w:rsidR="005229DB" w:rsidRPr="005229DB" w:rsidRDefault="005229DB" w:rsidP="005229DB">
            <w:pPr>
              <w:spacing w:line="240" w:lineRule="auto"/>
              <w:ind w:firstLine="0"/>
              <w:rPr>
                <w:rFonts w:cs="Times New Roman"/>
                <w:sz w:val="24"/>
              </w:rPr>
            </w:pPr>
            <w:r w:rsidRPr="005229DB">
              <w:rPr>
                <w:rFonts w:cs="Times New Roman"/>
                <w:sz w:val="24"/>
              </w:rPr>
              <w:t>Продуктовые стандарты</w:t>
            </w:r>
          </w:p>
        </w:tc>
      </w:tr>
      <w:tr w:rsidR="005229DB" w:rsidRPr="0035395B" w14:paraId="57D228A2" w14:textId="77777777" w:rsidTr="00B022C3">
        <w:tc>
          <w:tcPr>
            <w:tcW w:w="4956" w:type="dxa"/>
          </w:tcPr>
          <w:p w14:paraId="530BDDE5" w14:textId="77777777" w:rsidR="005229DB" w:rsidRPr="005229DB" w:rsidRDefault="005229DB" w:rsidP="005229DB">
            <w:pPr>
              <w:spacing w:line="240" w:lineRule="auto"/>
              <w:ind w:firstLine="0"/>
              <w:rPr>
                <w:rFonts w:cs="Times New Roman"/>
                <w:sz w:val="24"/>
              </w:rPr>
            </w:pPr>
            <w:r w:rsidRPr="005229DB">
              <w:rPr>
                <w:rFonts w:cs="Times New Roman"/>
                <w:sz w:val="24"/>
              </w:rPr>
              <w:lastRenderedPageBreak/>
              <w:t>Репутация бренда и присутствие на рынке</w:t>
            </w:r>
          </w:p>
        </w:tc>
        <w:tc>
          <w:tcPr>
            <w:tcW w:w="4956" w:type="dxa"/>
          </w:tcPr>
          <w:p w14:paraId="094C868B" w14:textId="77777777" w:rsidR="005229DB" w:rsidRPr="00DA2E5C" w:rsidRDefault="005229DB" w:rsidP="005229DB">
            <w:pPr>
              <w:spacing w:line="240" w:lineRule="auto"/>
              <w:ind w:firstLine="0"/>
              <w:rPr>
                <w:rFonts w:cs="Times New Roman"/>
                <w:sz w:val="24"/>
              </w:rPr>
            </w:pPr>
          </w:p>
        </w:tc>
      </w:tr>
      <w:tr w:rsidR="005229DB" w:rsidRPr="0035395B" w14:paraId="249E0D5F" w14:textId="77777777" w:rsidTr="00B022C3">
        <w:tc>
          <w:tcPr>
            <w:tcW w:w="4956" w:type="dxa"/>
          </w:tcPr>
          <w:p w14:paraId="346DBA26" w14:textId="77777777" w:rsidR="005229DB" w:rsidRPr="005229DB" w:rsidRDefault="005229DB" w:rsidP="005229DB">
            <w:pPr>
              <w:spacing w:line="240" w:lineRule="auto"/>
              <w:ind w:firstLine="0"/>
              <w:rPr>
                <w:rFonts w:cs="Times New Roman"/>
                <w:sz w:val="24"/>
              </w:rPr>
            </w:pPr>
            <w:r w:rsidRPr="005229DB">
              <w:rPr>
                <w:rFonts w:cs="Times New Roman"/>
                <w:sz w:val="24"/>
              </w:rPr>
              <w:t>Диверси</w:t>
            </w:r>
            <w:r>
              <w:rPr>
                <w:rFonts w:cs="Times New Roman"/>
                <w:sz w:val="24"/>
              </w:rPr>
              <w:t>ф</w:t>
            </w:r>
            <w:r w:rsidRPr="005229DB">
              <w:rPr>
                <w:rFonts w:cs="Times New Roman"/>
                <w:sz w:val="24"/>
              </w:rPr>
              <w:t>и</w:t>
            </w:r>
            <w:r>
              <w:rPr>
                <w:rFonts w:cs="Times New Roman"/>
                <w:sz w:val="24"/>
              </w:rPr>
              <w:t>ци</w:t>
            </w:r>
            <w:r w:rsidRPr="005229DB">
              <w:rPr>
                <w:rFonts w:cs="Times New Roman"/>
                <w:sz w:val="24"/>
              </w:rPr>
              <w:t>рованный продуктовый портфель</w:t>
            </w:r>
          </w:p>
        </w:tc>
        <w:tc>
          <w:tcPr>
            <w:tcW w:w="4956" w:type="dxa"/>
          </w:tcPr>
          <w:p w14:paraId="708B21D6" w14:textId="77777777" w:rsidR="005229DB" w:rsidRPr="0035395B" w:rsidRDefault="005229DB" w:rsidP="005229DB">
            <w:pPr>
              <w:spacing w:line="240" w:lineRule="auto"/>
              <w:ind w:firstLine="0"/>
              <w:rPr>
                <w:rFonts w:cs="Times New Roman"/>
                <w:sz w:val="24"/>
              </w:rPr>
            </w:pPr>
          </w:p>
        </w:tc>
      </w:tr>
      <w:tr w:rsidR="00B022C3" w:rsidRPr="0035395B" w14:paraId="49B0D5DA" w14:textId="77777777" w:rsidTr="00E0186B">
        <w:tc>
          <w:tcPr>
            <w:tcW w:w="4956" w:type="dxa"/>
            <w:shd w:val="clear" w:color="auto" w:fill="A8D08D" w:themeFill="accent6" w:themeFillTint="99"/>
          </w:tcPr>
          <w:p w14:paraId="5E73CE73" w14:textId="77777777" w:rsidR="00B022C3" w:rsidRPr="00902E79" w:rsidRDefault="00B022C3" w:rsidP="00B022C3">
            <w:pPr>
              <w:spacing w:line="240" w:lineRule="auto"/>
              <w:ind w:firstLine="0"/>
              <w:jc w:val="center"/>
              <w:rPr>
                <w:rFonts w:cs="Times New Roman"/>
                <w:b/>
                <w:sz w:val="24"/>
              </w:rPr>
            </w:pPr>
            <w:r w:rsidRPr="00902E79">
              <w:rPr>
                <w:rFonts w:cs="Times New Roman"/>
                <w:b/>
                <w:sz w:val="24"/>
              </w:rPr>
              <w:t>Возможности</w:t>
            </w:r>
          </w:p>
        </w:tc>
        <w:tc>
          <w:tcPr>
            <w:tcW w:w="4956" w:type="dxa"/>
            <w:shd w:val="clear" w:color="auto" w:fill="F4B083" w:themeFill="accent2" w:themeFillTint="99"/>
          </w:tcPr>
          <w:p w14:paraId="1BC402EC" w14:textId="77777777" w:rsidR="00B022C3" w:rsidRPr="00902E79" w:rsidRDefault="00B022C3" w:rsidP="00B022C3">
            <w:pPr>
              <w:spacing w:line="240" w:lineRule="auto"/>
              <w:ind w:firstLine="0"/>
              <w:jc w:val="center"/>
              <w:rPr>
                <w:rFonts w:cs="Times New Roman"/>
                <w:b/>
                <w:sz w:val="24"/>
              </w:rPr>
            </w:pPr>
            <w:r w:rsidRPr="00902E79">
              <w:rPr>
                <w:rFonts w:cs="Times New Roman"/>
                <w:b/>
                <w:sz w:val="24"/>
              </w:rPr>
              <w:t>Угрозы</w:t>
            </w:r>
          </w:p>
        </w:tc>
      </w:tr>
      <w:tr w:rsidR="005229DB" w:rsidRPr="0035395B" w14:paraId="3F39E073" w14:textId="77777777" w:rsidTr="00B022C3">
        <w:tc>
          <w:tcPr>
            <w:tcW w:w="4956" w:type="dxa"/>
          </w:tcPr>
          <w:p w14:paraId="2008D5ED" w14:textId="77777777" w:rsidR="005229DB" w:rsidRPr="005229DB" w:rsidRDefault="005229DB" w:rsidP="005229DB">
            <w:pPr>
              <w:spacing w:line="240" w:lineRule="auto"/>
              <w:ind w:firstLine="0"/>
              <w:rPr>
                <w:rFonts w:cs="Times New Roman"/>
                <w:sz w:val="24"/>
              </w:rPr>
            </w:pPr>
            <w:r w:rsidRPr="005229DB">
              <w:rPr>
                <w:rFonts w:cs="Times New Roman"/>
                <w:sz w:val="24"/>
              </w:rPr>
              <w:t>Дальнейшее распространение в страны с развивающейся экономикой</w:t>
            </w:r>
          </w:p>
        </w:tc>
        <w:tc>
          <w:tcPr>
            <w:tcW w:w="4956" w:type="dxa"/>
          </w:tcPr>
          <w:p w14:paraId="0E03B4C0" w14:textId="77777777" w:rsidR="005229DB" w:rsidRPr="005229DB" w:rsidRDefault="005229DB" w:rsidP="005229DB">
            <w:pPr>
              <w:spacing w:line="240" w:lineRule="auto"/>
              <w:ind w:firstLine="0"/>
              <w:rPr>
                <w:rFonts w:cs="Times New Roman"/>
                <w:sz w:val="24"/>
              </w:rPr>
            </w:pPr>
            <w:r w:rsidRPr="005229DB">
              <w:rPr>
                <w:rFonts w:cs="Times New Roman"/>
                <w:sz w:val="24"/>
              </w:rPr>
              <w:t>Рост конкуренции</w:t>
            </w:r>
          </w:p>
        </w:tc>
      </w:tr>
      <w:tr w:rsidR="005229DB" w:rsidRPr="0035395B" w14:paraId="63C35673" w14:textId="77777777" w:rsidTr="00B022C3">
        <w:tc>
          <w:tcPr>
            <w:tcW w:w="4956" w:type="dxa"/>
          </w:tcPr>
          <w:p w14:paraId="2A64662F" w14:textId="77777777" w:rsidR="005229DB" w:rsidRPr="005229DB" w:rsidRDefault="005229DB" w:rsidP="005229DB">
            <w:pPr>
              <w:spacing w:line="240" w:lineRule="auto"/>
              <w:ind w:firstLine="0"/>
              <w:rPr>
                <w:rFonts w:cs="Times New Roman"/>
                <w:sz w:val="24"/>
              </w:rPr>
            </w:pPr>
            <w:r w:rsidRPr="005229DB">
              <w:rPr>
                <w:rFonts w:cs="Times New Roman"/>
                <w:sz w:val="24"/>
              </w:rPr>
              <w:t>Рост онлайн продаж</w:t>
            </w:r>
          </w:p>
        </w:tc>
        <w:tc>
          <w:tcPr>
            <w:tcW w:w="4956" w:type="dxa"/>
          </w:tcPr>
          <w:p w14:paraId="68B0DAB6" w14:textId="77777777" w:rsidR="005229DB" w:rsidRPr="005229DB" w:rsidRDefault="005229DB" w:rsidP="005229DB">
            <w:pPr>
              <w:spacing w:line="240" w:lineRule="auto"/>
              <w:ind w:firstLine="0"/>
              <w:rPr>
                <w:rFonts w:cs="Times New Roman"/>
                <w:sz w:val="24"/>
              </w:rPr>
            </w:pPr>
            <w:r w:rsidRPr="005229DB">
              <w:rPr>
                <w:rFonts w:cs="Times New Roman"/>
                <w:sz w:val="24"/>
              </w:rPr>
              <w:t>Рост средних потребительских доходов</w:t>
            </w:r>
          </w:p>
        </w:tc>
      </w:tr>
      <w:tr w:rsidR="005229DB" w:rsidRPr="0035395B" w14:paraId="2FD7098D" w14:textId="77777777" w:rsidTr="00B022C3">
        <w:tc>
          <w:tcPr>
            <w:tcW w:w="4956" w:type="dxa"/>
          </w:tcPr>
          <w:p w14:paraId="57D86DEA" w14:textId="77777777" w:rsidR="005229DB" w:rsidRPr="005229DB" w:rsidRDefault="005229DB" w:rsidP="005229DB">
            <w:pPr>
              <w:spacing w:line="240" w:lineRule="auto"/>
              <w:ind w:firstLine="0"/>
              <w:rPr>
                <w:rFonts w:cs="Times New Roman"/>
                <w:sz w:val="24"/>
              </w:rPr>
            </w:pPr>
            <w:r w:rsidRPr="005229DB">
              <w:rPr>
                <w:rFonts w:cs="Times New Roman"/>
                <w:sz w:val="24"/>
              </w:rPr>
              <w:t>Экспансия на растущий продуктовый рынок</w:t>
            </w:r>
          </w:p>
        </w:tc>
        <w:tc>
          <w:tcPr>
            <w:tcW w:w="4956" w:type="dxa"/>
          </w:tcPr>
          <w:p w14:paraId="24FD98AE" w14:textId="77777777" w:rsidR="005229DB" w:rsidRPr="00B022C3" w:rsidRDefault="005229DB" w:rsidP="005229DB">
            <w:pPr>
              <w:spacing w:line="240" w:lineRule="auto"/>
              <w:ind w:firstLine="0"/>
              <w:rPr>
                <w:rFonts w:cs="Times New Roman"/>
                <w:sz w:val="24"/>
              </w:rPr>
            </w:pPr>
          </w:p>
        </w:tc>
      </w:tr>
      <w:tr w:rsidR="005229DB" w:rsidRPr="0035395B" w14:paraId="45A32270" w14:textId="77777777" w:rsidTr="00B022C3">
        <w:tc>
          <w:tcPr>
            <w:tcW w:w="4956" w:type="dxa"/>
          </w:tcPr>
          <w:p w14:paraId="679644DB" w14:textId="77777777" w:rsidR="005229DB" w:rsidRPr="005229DB" w:rsidRDefault="005229DB" w:rsidP="005229DB">
            <w:pPr>
              <w:spacing w:line="240" w:lineRule="auto"/>
              <w:ind w:firstLine="0"/>
              <w:rPr>
                <w:rFonts w:cs="Times New Roman"/>
                <w:sz w:val="24"/>
              </w:rPr>
            </w:pPr>
            <w:r w:rsidRPr="005229DB">
              <w:rPr>
                <w:rFonts w:cs="Times New Roman"/>
                <w:sz w:val="24"/>
              </w:rPr>
              <w:t>Дальнейшее распространение в страны с развивающейся экономикой</w:t>
            </w:r>
          </w:p>
        </w:tc>
        <w:tc>
          <w:tcPr>
            <w:tcW w:w="4956" w:type="dxa"/>
          </w:tcPr>
          <w:p w14:paraId="0ADC6F36" w14:textId="77777777" w:rsidR="005229DB" w:rsidRPr="00EE11C3" w:rsidRDefault="005229DB" w:rsidP="005229DB">
            <w:pPr>
              <w:spacing w:line="240" w:lineRule="auto"/>
              <w:ind w:firstLine="0"/>
              <w:rPr>
                <w:rFonts w:cs="Times New Roman"/>
                <w:sz w:val="24"/>
              </w:rPr>
            </w:pPr>
          </w:p>
        </w:tc>
      </w:tr>
    </w:tbl>
    <w:p w14:paraId="1E6D08E4" w14:textId="77777777" w:rsidR="00B022C3" w:rsidRPr="00B022C3" w:rsidRDefault="00B022C3" w:rsidP="008401CA">
      <w:pPr>
        <w:rPr>
          <w:rFonts w:cs="Times New Roman"/>
        </w:rPr>
      </w:pPr>
    </w:p>
    <w:p w14:paraId="57FAE360" w14:textId="77777777" w:rsidR="0035395B" w:rsidRDefault="00902E79" w:rsidP="008401CA">
      <w:pPr>
        <w:rPr>
          <w:rFonts w:cs="Times New Roman"/>
        </w:rPr>
      </w:pPr>
      <w:r w:rsidRPr="00902E79">
        <w:rPr>
          <w:rFonts w:cs="Times New Roman"/>
        </w:rPr>
        <w:t xml:space="preserve">PEST анализ </w:t>
      </w:r>
      <w:r w:rsidR="0068717F">
        <w:rPr>
          <w:rFonts w:cs="Times New Roman"/>
        </w:rPr>
        <w:t>–</w:t>
      </w:r>
      <w:r w:rsidRPr="00902E79">
        <w:rPr>
          <w:rFonts w:cs="Times New Roman"/>
        </w:rPr>
        <w:t xml:space="preserve"> простой и удобный метод для анализа макросреды (внешней среды) предприятия. Методика PEST анализа часто используется для оценки ключевых рыночных тенденций отрасли, а результаты PEST анализа можно использовать для определения списка угроз и возможностей при составлении SWOT анализа компании. PEST анализ является инструментом долгосрочного стратегического планирования и составляется на 3</w:t>
      </w:r>
      <w:r w:rsidR="003A6CD1">
        <w:rPr>
          <w:rFonts w:cs="Times New Roman"/>
        </w:rPr>
        <w:t>-</w:t>
      </w:r>
      <w:r w:rsidRPr="00902E79">
        <w:rPr>
          <w:rFonts w:cs="Times New Roman"/>
        </w:rPr>
        <w:t xml:space="preserve">5 лет вперед, с ежегодным обновлением данных. Может быть выполнен в виде матрицы из 4 квадрантов (см. </w:t>
      </w:r>
      <w:r w:rsidR="00090386">
        <w:rPr>
          <w:rFonts w:cs="Times New Roman"/>
        </w:rPr>
        <w:t>таблицу 10</w:t>
      </w:r>
      <w:r w:rsidRPr="00902E79">
        <w:rPr>
          <w:rFonts w:cs="Times New Roman"/>
        </w:rPr>
        <w:t>) или в табличной форме.</w:t>
      </w:r>
    </w:p>
    <w:p w14:paraId="4EF1BDD4" w14:textId="2CAB2A85" w:rsidR="00CC2D21" w:rsidRPr="002C6B5B" w:rsidRDefault="00CC2D21" w:rsidP="00CC2D21">
      <w:pPr>
        <w:pStyle w:val="a6"/>
        <w:keepNext/>
        <w:jc w:val="right"/>
        <w:rPr>
          <w:i/>
        </w:rPr>
      </w:pPr>
      <w:r w:rsidRPr="002C6B5B">
        <w:rPr>
          <w:i/>
        </w:rPr>
        <w:t xml:space="preserve">Таблица </w:t>
      </w:r>
      <w:r w:rsidR="002A3A44" w:rsidRPr="002C6B5B">
        <w:rPr>
          <w:i/>
          <w:noProof/>
        </w:rPr>
        <w:fldChar w:fldCharType="begin"/>
      </w:r>
      <w:r w:rsidR="002A3A44" w:rsidRPr="002C6B5B">
        <w:rPr>
          <w:i/>
          <w:noProof/>
        </w:rPr>
        <w:instrText xml:space="preserve"> SEQ Таблица \* ARABIC </w:instrText>
      </w:r>
      <w:r w:rsidR="002A3A44" w:rsidRPr="002C6B5B">
        <w:rPr>
          <w:i/>
          <w:noProof/>
        </w:rPr>
        <w:fldChar w:fldCharType="separate"/>
      </w:r>
      <w:r w:rsidR="00A3086E">
        <w:rPr>
          <w:i/>
          <w:noProof/>
        </w:rPr>
        <w:t>14</w:t>
      </w:r>
      <w:r w:rsidR="002A3A44" w:rsidRPr="002C6B5B">
        <w:rPr>
          <w:i/>
          <w:noProof/>
        </w:rPr>
        <w:fldChar w:fldCharType="end"/>
      </w:r>
      <w:r w:rsidRPr="002C6B5B">
        <w:rPr>
          <w:i/>
        </w:rPr>
        <w:t xml:space="preserve"> </w:t>
      </w:r>
    </w:p>
    <w:p w14:paraId="2B0C53B2" w14:textId="77777777" w:rsidR="00CC2D21" w:rsidRPr="00090386" w:rsidRDefault="00CC2D21" w:rsidP="008F7DF6">
      <w:pPr>
        <w:jc w:val="center"/>
      </w:pPr>
      <w:r w:rsidRPr="006E27AC">
        <w:t>PEST</w:t>
      </w:r>
      <w:r w:rsidR="003A6CD1">
        <w:t>-</w:t>
      </w:r>
      <w:r w:rsidRPr="006E27AC">
        <w:t>анализ</w:t>
      </w:r>
      <w:r w:rsidR="00E25777" w:rsidRPr="00090386">
        <w:t xml:space="preserve"> </w:t>
      </w:r>
    </w:p>
    <w:tbl>
      <w:tblPr>
        <w:tblStyle w:val="a5"/>
        <w:tblW w:w="0" w:type="auto"/>
        <w:tblLook w:val="04A0" w:firstRow="1" w:lastRow="0" w:firstColumn="1" w:lastColumn="0" w:noHBand="0" w:noVBand="1"/>
      </w:tblPr>
      <w:tblGrid>
        <w:gridCol w:w="4680"/>
        <w:gridCol w:w="4665"/>
      </w:tblGrid>
      <w:tr w:rsidR="0035395B" w14:paraId="4C283AEA" w14:textId="77777777" w:rsidTr="00090386">
        <w:tc>
          <w:tcPr>
            <w:tcW w:w="4956" w:type="dxa"/>
            <w:shd w:val="clear" w:color="auto" w:fill="A8D08D" w:themeFill="accent6" w:themeFillTint="99"/>
          </w:tcPr>
          <w:p w14:paraId="12F399CD" w14:textId="77777777" w:rsidR="0035395B" w:rsidRPr="00CC2D21" w:rsidRDefault="00CC2D21" w:rsidP="00902E79">
            <w:pPr>
              <w:spacing w:line="240" w:lineRule="auto"/>
              <w:ind w:firstLine="0"/>
              <w:jc w:val="center"/>
              <w:rPr>
                <w:rFonts w:cs="Times New Roman"/>
                <w:b/>
                <w:sz w:val="24"/>
              </w:rPr>
            </w:pPr>
            <w:r w:rsidRPr="00CC2D21">
              <w:rPr>
                <w:rFonts w:cs="Times New Roman"/>
                <w:b/>
                <w:sz w:val="24"/>
              </w:rPr>
              <w:t>Политические факторы</w:t>
            </w:r>
          </w:p>
        </w:tc>
        <w:tc>
          <w:tcPr>
            <w:tcW w:w="4956" w:type="dxa"/>
            <w:shd w:val="clear" w:color="auto" w:fill="9CC2E5" w:themeFill="accent5" w:themeFillTint="99"/>
          </w:tcPr>
          <w:p w14:paraId="2660018D" w14:textId="77777777" w:rsidR="0035395B" w:rsidRPr="00CC2D21" w:rsidRDefault="00CC2D21" w:rsidP="00902E79">
            <w:pPr>
              <w:spacing w:line="240" w:lineRule="auto"/>
              <w:ind w:firstLine="0"/>
              <w:jc w:val="center"/>
              <w:rPr>
                <w:rFonts w:cs="Times New Roman"/>
                <w:b/>
                <w:sz w:val="24"/>
              </w:rPr>
            </w:pPr>
            <w:r w:rsidRPr="00CC2D21">
              <w:rPr>
                <w:rFonts w:cs="Times New Roman"/>
                <w:b/>
                <w:sz w:val="24"/>
              </w:rPr>
              <w:t>Экономические</w:t>
            </w:r>
          </w:p>
        </w:tc>
      </w:tr>
      <w:tr w:rsidR="0035395B" w14:paraId="29FD950A" w14:textId="77777777" w:rsidTr="0035395B">
        <w:tc>
          <w:tcPr>
            <w:tcW w:w="4956" w:type="dxa"/>
          </w:tcPr>
          <w:p w14:paraId="3E6901CB" w14:textId="77777777" w:rsidR="0035395B" w:rsidRPr="0035395B" w:rsidRDefault="00CC2D21" w:rsidP="0035395B">
            <w:pPr>
              <w:spacing w:line="240" w:lineRule="auto"/>
              <w:ind w:firstLine="0"/>
              <w:rPr>
                <w:rFonts w:cs="Times New Roman"/>
                <w:sz w:val="24"/>
              </w:rPr>
            </w:pPr>
            <w:r>
              <w:rPr>
                <w:rFonts w:cs="Times New Roman"/>
                <w:sz w:val="24"/>
              </w:rPr>
              <w:t>Изменение налогового законодательства</w:t>
            </w:r>
          </w:p>
        </w:tc>
        <w:tc>
          <w:tcPr>
            <w:tcW w:w="4956" w:type="dxa"/>
          </w:tcPr>
          <w:p w14:paraId="5D7699F8" w14:textId="77777777" w:rsidR="0035395B" w:rsidRPr="00CC2D21" w:rsidRDefault="00CC2D21" w:rsidP="0035395B">
            <w:pPr>
              <w:spacing w:line="240" w:lineRule="auto"/>
              <w:ind w:firstLine="0"/>
              <w:rPr>
                <w:rFonts w:cs="Times New Roman"/>
                <w:sz w:val="24"/>
              </w:rPr>
            </w:pPr>
            <w:r>
              <w:rPr>
                <w:rFonts w:cs="Times New Roman"/>
                <w:sz w:val="24"/>
              </w:rPr>
              <w:t>Поддержка отечественных производителей с помощью субсидий и льгот</w:t>
            </w:r>
          </w:p>
        </w:tc>
      </w:tr>
      <w:tr w:rsidR="0035395B" w14:paraId="5D18A5B9" w14:textId="77777777" w:rsidTr="0035395B">
        <w:tc>
          <w:tcPr>
            <w:tcW w:w="4956" w:type="dxa"/>
          </w:tcPr>
          <w:p w14:paraId="004B613A" w14:textId="77777777" w:rsidR="0035395B" w:rsidRPr="0035395B" w:rsidRDefault="00902E79" w:rsidP="0035395B">
            <w:pPr>
              <w:spacing w:line="240" w:lineRule="auto"/>
              <w:ind w:firstLine="0"/>
              <w:rPr>
                <w:rFonts w:cs="Times New Roman"/>
                <w:sz w:val="24"/>
              </w:rPr>
            </w:pPr>
            <w:r>
              <w:rPr>
                <w:rFonts w:cs="Times New Roman"/>
                <w:sz w:val="24"/>
              </w:rPr>
              <w:t>Усиление давления на бизнес</w:t>
            </w:r>
          </w:p>
        </w:tc>
        <w:tc>
          <w:tcPr>
            <w:tcW w:w="4956" w:type="dxa"/>
          </w:tcPr>
          <w:p w14:paraId="66DD9136" w14:textId="77777777" w:rsidR="0035395B" w:rsidRPr="0035395B" w:rsidRDefault="00CC2D21" w:rsidP="0035395B">
            <w:pPr>
              <w:spacing w:line="240" w:lineRule="auto"/>
              <w:ind w:firstLine="0"/>
              <w:rPr>
                <w:rFonts w:cs="Times New Roman"/>
                <w:sz w:val="24"/>
              </w:rPr>
            </w:pPr>
            <w:r>
              <w:rPr>
                <w:rFonts w:cs="Times New Roman"/>
                <w:sz w:val="24"/>
              </w:rPr>
              <w:t>Повышение платежеспособности населения</w:t>
            </w:r>
          </w:p>
        </w:tc>
      </w:tr>
      <w:tr w:rsidR="0035395B" w14:paraId="6E9C8A8F" w14:textId="77777777" w:rsidTr="0035395B">
        <w:tc>
          <w:tcPr>
            <w:tcW w:w="4956" w:type="dxa"/>
          </w:tcPr>
          <w:p w14:paraId="159AA205" w14:textId="77777777" w:rsidR="0035395B" w:rsidRPr="0035395B" w:rsidRDefault="00902E79" w:rsidP="0035395B">
            <w:pPr>
              <w:spacing w:line="240" w:lineRule="auto"/>
              <w:ind w:firstLine="0"/>
              <w:rPr>
                <w:rFonts w:cs="Times New Roman"/>
                <w:sz w:val="24"/>
              </w:rPr>
            </w:pPr>
            <w:r>
              <w:rPr>
                <w:rFonts w:cs="Times New Roman"/>
                <w:sz w:val="24"/>
              </w:rPr>
              <w:t>Повышение пенсионного возраста</w:t>
            </w:r>
          </w:p>
        </w:tc>
        <w:tc>
          <w:tcPr>
            <w:tcW w:w="4956" w:type="dxa"/>
          </w:tcPr>
          <w:p w14:paraId="68465E4C" w14:textId="77777777" w:rsidR="0035395B" w:rsidRPr="0035395B" w:rsidRDefault="00CC2D21" w:rsidP="0035395B">
            <w:pPr>
              <w:spacing w:line="240" w:lineRule="auto"/>
              <w:ind w:firstLine="0"/>
              <w:rPr>
                <w:rFonts w:cs="Times New Roman"/>
                <w:sz w:val="24"/>
              </w:rPr>
            </w:pPr>
            <w:r>
              <w:rPr>
                <w:rFonts w:cs="Times New Roman"/>
                <w:sz w:val="24"/>
              </w:rPr>
              <w:t>Снижение кредитных ставок в банках</w:t>
            </w:r>
          </w:p>
        </w:tc>
      </w:tr>
      <w:tr w:rsidR="0035395B" w14:paraId="42518EB1" w14:textId="77777777" w:rsidTr="0035395B">
        <w:tc>
          <w:tcPr>
            <w:tcW w:w="4956" w:type="dxa"/>
          </w:tcPr>
          <w:p w14:paraId="067C80F2" w14:textId="77777777" w:rsidR="0035395B" w:rsidRPr="00090386" w:rsidRDefault="00090386" w:rsidP="0035395B">
            <w:pPr>
              <w:spacing w:line="240" w:lineRule="auto"/>
              <w:ind w:firstLine="0"/>
              <w:rPr>
                <w:rFonts w:cs="Times New Roman"/>
                <w:sz w:val="24"/>
              </w:rPr>
            </w:pPr>
            <w:r>
              <w:rPr>
                <w:rFonts w:cs="Times New Roman"/>
                <w:sz w:val="24"/>
              </w:rPr>
              <w:t>Кадровые перестановки в регионах</w:t>
            </w:r>
          </w:p>
        </w:tc>
        <w:tc>
          <w:tcPr>
            <w:tcW w:w="4956" w:type="dxa"/>
          </w:tcPr>
          <w:p w14:paraId="716B7417" w14:textId="77777777" w:rsidR="0035395B" w:rsidRPr="0035395B" w:rsidRDefault="00902E79" w:rsidP="0035395B">
            <w:pPr>
              <w:spacing w:line="240" w:lineRule="auto"/>
              <w:ind w:firstLine="0"/>
              <w:rPr>
                <w:rFonts w:cs="Times New Roman"/>
                <w:sz w:val="24"/>
              </w:rPr>
            </w:pPr>
            <w:r>
              <w:rPr>
                <w:rFonts w:cs="Times New Roman"/>
                <w:sz w:val="24"/>
              </w:rPr>
              <w:t>Ужесточение конкуренции</w:t>
            </w:r>
          </w:p>
        </w:tc>
      </w:tr>
      <w:tr w:rsidR="0035395B" w14:paraId="2D81D2E3" w14:textId="77777777" w:rsidTr="00090386">
        <w:tc>
          <w:tcPr>
            <w:tcW w:w="4956" w:type="dxa"/>
            <w:shd w:val="clear" w:color="auto" w:fill="FFD966" w:themeFill="accent4" w:themeFillTint="99"/>
          </w:tcPr>
          <w:p w14:paraId="4DDBEB5A" w14:textId="77777777" w:rsidR="0035395B" w:rsidRPr="00CC2D21" w:rsidRDefault="00CC2D21" w:rsidP="00902E79">
            <w:pPr>
              <w:spacing w:line="240" w:lineRule="auto"/>
              <w:ind w:firstLine="0"/>
              <w:jc w:val="center"/>
              <w:rPr>
                <w:rFonts w:cs="Times New Roman"/>
                <w:b/>
                <w:sz w:val="24"/>
              </w:rPr>
            </w:pPr>
            <w:r w:rsidRPr="00CC2D21">
              <w:rPr>
                <w:rFonts w:cs="Times New Roman"/>
                <w:b/>
                <w:sz w:val="24"/>
              </w:rPr>
              <w:t>Социальные</w:t>
            </w:r>
          </w:p>
        </w:tc>
        <w:tc>
          <w:tcPr>
            <w:tcW w:w="4956" w:type="dxa"/>
            <w:shd w:val="clear" w:color="auto" w:fill="F4B083" w:themeFill="accent2" w:themeFillTint="99"/>
          </w:tcPr>
          <w:p w14:paraId="08E0A760" w14:textId="77777777" w:rsidR="0035395B" w:rsidRPr="00CC2D21" w:rsidRDefault="00CC2D21" w:rsidP="00902E79">
            <w:pPr>
              <w:spacing w:line="240" w:lineRule="auto"/>
              <w:ind w:firstLine="0"/>
              <w:jc w:val="center"/>
              <w:rPr>
                <w:rFonts w:cs="Times New Roman"/>
                <w:b/>
                <w:sz w:val="24"/>
              </w:rPr>
            </w:pPr>
            <w:r w:rsidRPr="00CC2D21">
              <w:rPr>
                <w:rFonts w:cs="Times New Roman"/>
                <w:b/>
                <w:sz w:val="24"/>
              </w:rPr>
              <w:t>Технологические</w:t>
            </w:r>
          </w:p>
        </w:tc>
      </w:tr>
      <w:tr w:rsidR="0035395B" w14:paraId="31B3A1CE" w14:textId="77777777" w:rsidTr="0035395B">
        <w:tc>
          <w:tcPr>
            <w:tcW w:w="4956" w:type="dxa"/>
          </w:tcPr>
          <w:p w14:paraId="68840D1A" w14:textId="77777777" w:rsidR="0035395B" w:rsidRPr="0035395B" w:rsidRDefault="00CC2D21" w:rsidP="0035395B">
            <w:pPr>
              <w:spacing w:line="240" w:lineRule="auto"/>
              <w:ind w:firstLine="0"/>
              <w:rPr>
                <w:rFonts w:cs="Times New Roman"/>
                <w:sz w:val="24"/>
              </w:rPr>
            </w:pPr>
            <w:r>
              <w:rPr>
                <w:rFonts w:cs="Times New Roman"/>
                <w:sz w:val="24"/>
              </w:rPr>
              <w:t>Обострение социального неравенства</w:t>
            </w:r>
          </w:p>
        </w:tc>
        <w:tc>
          <w:tcPr>
            <w:tcW w:w="4956" w:type="dxa"/>
          </w:tcPr>
          <w:p w14:paraId="2CF798F4" w14:textId="77777777" w:rsidR="0035395B" w:rsidRPr="0035395B" w:rsidRDefault="00CC2D21" w:rsidP="0035395B">
            <w:pPr>
              <w:spacing w:line="240" w:lineRule="auto"/>
              <w:ind w:firstLine="0"/>
              <w:rPr>
                <w:rFonts w:cs="Times New Roman"/>
                <w:sz w:val="24"/>
              </w:rPr>
            </w:pPr>
            <w:r>
              <w:rPr>
                <w:rFonts w:cs="Times New Roman"/>
                <w:sz w:val="24"/>
              </w:rPr>
              <w:t>Освоение новых технологий ритейла</w:t>
            </w:r>
          </w:p>
        </w:tc>
      </w:tr>
      <w:tr w:rsidR="00CC2D21" w14:paraId="3751AE2E" w14:textId="77777777" w:rsidTr="0035395B">
        <w:tc>
          <w:tcPr>
            <w:tcW w:w="4956" w:type="dxa"/>
          </w:tcPr>
          <w:p w14:paraId="53533B85" w14:textId="77777777" w:rsidR="00CC2D21" w:rsidRPr="0035395B" w:rsidRDefault="00902E79" w:rsidP="00902E79">
            <w:pPr>
              <w:spacing w:line="240" w:lineRule="auto"/>
              <w:ind w:firstLine="0"/>
              <w:rPr>
                <w:rFonts w:cs="Times New Roman"/>
                <w:sz w:val="24"/>
              </w:rPr>
            </w:pPr>
            <w:r>
              <w:rPr>
                <w:rFonts w:cs="Times New Roman"/>
                <w:sz w:val="24"/>
              </w:rPr>
              <w:t>Увеличение числа высококвалифицированных работников</w:t>
            </w:r>
          </w:p>
        </w:tc>
        <w:tc>
          <w:tcPr>
            <w:tcW w:w="4956" w:type="dxa"/>
          </w:tcPr>
          <w:p w14:paraId="3B1F356F" w14:textId="77777777" w:rsidR="00CC2D21" w:rsidRPr="0035395B" w:rsidRDefault="00902E79" w:rsidP="0035395B">
            <w:pPr>
              <w:spacing w:line="240" w:lineRule="auto"/>
              <w:ind w:firstLine="0"/>
              <w:rPr>
                <w:rFonts w:cs="Times New Roman"/>
                <w:sz w:val="24"/>
              </w:rPr>
            </w:pPr>
            <w:r>
              <w:rPr>
                <w:rFonts w:cs="Times New Roman"/>
                <w:sz w:val="24"/>
              </w:rPr>
              <w:t>Повышение доли онлайн</w:t>
            </w:r>
            <w:r w:rsidR="003A6CD1">
              <w:rPr>
                <w:rFonts w:cs="Times New Roman"/>
                <w:sz w:val="24"/>
              </w:rPr>
              <w:t>-</w:t>
            </w:r>
            <w:r>
              <w:rPr>
                <w:rFonts w:cs="Times New Roman"/>
                <w:sz w:val="24"/>
              </w:rPr>
              <w:t>заказов в структуре продаж</w:t>
            </w:r>
          </w:p>
        </w:tc>
      </w:tr>
      <w:tr w:rsidR="0035395B" w14:paraId="148E14DF" w14:textId="77777777" w:rsidTr="0035395B">
        <w:tc>
          <w:tcPr>
            <w:tcW w:w="4956" w:type="dxa"/>
          </w:tcPr>
          <w:p w14:paraId="5393DFCB" w14:textId="77777777" w:rsidR="0035395B" w:rsidRPr="0035395B" w:rsidRDefault="00902E79" w:rsidP="00902E79">
            <w:pPr>
              <w:spacing w:line="240" w:lineRule="auto"/>
              <w:ind w:firstLine="0"/>
              <w:rPr>
                <w:rFonts w:cs="Times New Roman"/>
                <w:sz w:val="24"/>
              </w:rPr>
            </w:pPr>
            <w:r w:rsidRPr="00902E79">
              <w:rPr>
                <w:rFonts w:cs="Times New Roman"/>
                <w:sz w:val="24"/>
              </w:rPr>
              <w:t>Изменение вк</w:t>
            </w:r>
            <w:r>
              <w:rPr>
                <w:rFonts w:cs="Times New Roman"/>
                <w:sz w:val="24"/>
              </w:rPr>
              <w:t>усов и предпочтений аудитории</w:t>
            </w:r>
          </w:p>
        </w:tc>
        <w:tc>
          <w:tcPr>
            <w:tcW w:w="4956" w:type="dxa"/>
          </w:tcPr>
          <w:p w14:paraId="6AFD5AB7" w14:textId="77777777" w:rsidR="0035395B" w:rsidRPr="0035395B" w:rsidRDefault="005F78E8" w:rsidP="0035395B">
            <w:pPr>
              <w:spacing w:line="240" w:lineRule="auto"/>
              <w:ind w:firstLine="0"/>
              <w:rPr>
                <w:rFonts w:cs="Times New Roman"/>
                <w:sz w:val="24"/>
              </w:rPr>
            </w:pPr>
            <w:r w:rsidRPr="005F78E8">
              <w:rPr>
                <w:rFonts w:cs="Times New Roman"/>
                <w:sz w:val="24"/>
              </w:rPr>
              <w:t>Появление на рынке новых инновационных продуктов конкурентов</w:t>
            </w:r>
          </w:p>
        </w:tc>
      </w:tr>
    </w:tbl>
    <w:p w14:paraId="29C36230" w14:textId="77777777" w:rsidR="0035395B" w:rsidRDefault="0035395B" w:rsidP="008401CA">
      <w:pPr>
        <w:rPr>
          <w:rFonts w:cs="Times New Roman"/>
        </w:rPr>
      </w:pPr>
    </w:p>
    <w:p w14:paraId="131C8275" w14:textId="71EA8A8C" w:rsidR="000307A9" w:rsidRDefault="00902E79" w:rsidP="0008452E">
      <w:pPr>
        <w:rPr>
          <w:rFonts w:cs="Times New Roman"/>
        </w:rPr>
      </w:pPr>
      <w:r w:rsidRPr="00902E79">
        <w:rPr>
          <w:rFonts w:cs="Times New Roman"/>
        </w:rPr>
        <w:t xml:space="preserve">В силу вышесказанного можно сделать вывод, что </w:t>
      </w:r>
      <w:r>
        <w:rPr>
          <w:rFonts w:cs="Times New Roman"/>
        </w:rPr>
        <w:t>оптимальным</w:t>
      </w:r>
      <w:r w:rsidRPr="00902E79">
        <w:rPr>
          <w:rFonts w:cs="Times New Roman"/>
        </w:rPr>
        <w:t xml:space="preserve"> вариантом поведения компании для достижения эффективного долгосрочного функ</w:t>
      </w:r>
      <w:r w:rsidRPr="00902E79">
        <w:rPr>
          <w:rFonts w:cs="Times New Roman"/>
        </w:rPr>
        <w:lastRenderedPageBreak/>
        <w:t>ционирования и успешного развития явля</w:t>
      </w:r>
      <w:r>
        <w:rPr>
          <w:rFonts w:cs="Times New Roman"/>
        </w:rPr>
        <w:t xml:space="preserve">ется </w:t>
      </w:r>
      <w:proofErr w:type="spellStart"/>
      <w:r>
        <w:rPr>
          <w:rFonts w:cs="Times New Roman"/>
        </w:rPr>
        <w:t>уделение</w:t>
      </w:r>
      <w:proofErr w:type="spellEnd"/>
      <w:r>
        <w:rPr>
          <w:rFonts w:cs="Times New Roman"/>
        </w:rPr>
        <w:t xml:space="preserve"> повышенного внима</w:t>
      </w:r>
      <w:r w:rsidRPr="00902E79">
        <w:rPr>
          <w:rFonts w:cs="Times New Roman"/>
        </w:rPr>
        <w:t xml:space="preserve">ние осуществлению анализа внешнего и внутреннего окружения. </w:t>
      </w:r>
      <w:r>
        <w:rPr>
          <w:rFonts w:cs="Times New Roman"/>
        </w:rPr>
        <w:t>Это подразумева</w:t>
      </w:r>
      <w:r w:rsidRPr="00902E79">
        <w:rPr>
          <w:rFonts w:cs="Times New Roman"/>
        </w:rPr>
        <w:t>ет проведение комплексного анализа, который м</w:t>
      </w:r>
      <w:r>
        <w:rPr>
          <w:rFonts w:cs="Times New Roman"/>
        </w:rPr>
        <w:t>ожет быть проведен с использова</w:t>
      </w:r>
      <w:r w:rsidRPr="00902E79">
        <w:rPr>
          <w:rFonts w:cs="Times New Roman"/>
        </w:rPr>
        <w:t>нием вышеперечисленных методик, который дает достаточно ясное и объективное представление о конкурентном положении компании. Только при этом условии можно рассчитывать на эффективность приним</w:t>
      </w:r>
      <w:r>
        <w:rPr>
          <w:rFonts w:cs="Times New Roman"/>
        </w:rPr>
        <w:t>аемых стратегических и оператив</w:t>
      </w:r>
      <w:r w:rsidRPr="00902E79">
        <w:rPr>
          <w:rFonts w:cs="Times New Roman"/>
        </w:rPr>
        <w:t>ных управленческих решений.</w:t>
      </w:r>
    </w:p>
    <w:p w14:paraId="47C58F3B" w14:textId="77777777" w:rsidR="00A63A34" w:rsidRPr="0035395B" w:rsidRDefault="00A63A34" w:rsidP="008401CA">
      <w:pPr>
        <w:rPr>
          <w:rFonts w:cs="Times New Roman"/>
        </w:rPr>
      </w:pPr>
    </w:p>
    <w:p w14:paraId="0114A447" w14:textId="77777777" w:rsidR="00DD1E0A" w:rsidRDefault="00365E61" w:rsidP="006F6B31">
      <w:pPr>
        <w:pStyle w:val="2"/>
        <w:numPr>
          <w:ilvl w:val="1"/>
          <w:numId w:val="2"/>
        </w:numPr>
        <w:rPr>
          <w:rFonts w:cs="Times New Roman"/>
        </w:rPr>
      </w:pPr>
      <w:bookmarkStart w:id="21" w:name="_Toc528871697"/>
      <w:r w:rsidRPr="00365E61">
        <w:rPr>
          <w:rFonts w:cs="Times New Roman"/>
        </w:rPr>
        <w:t>Анализ ма</w:t>
      </w:r>
      <w:r>
        <w:rPr>
          <w:rFonts w:cs="Times New Roman"/>
        </w:rPr>
        <w:t xml:space="preserve">ркетинговых проблем компании </w:t>
      </w:r>
      <w:r w:rsidR="000079DD" w:rsidRPr="000079DD">
        <w:rPr>
          <w:rFonts w:cs="Times New Roman"/>
        </w:rPr>
        <w:t>«</w:t>
      </w:r>
      <w:proofErr w:type="spellStart"/>
      <w:r w:rsidR="000079DD" w:rsidRPr="000079DD">
        <w:rPr>
          <w:rFonts w:cs="Times New Roman"/>
        </w:rPr>
        <w:t>Hoff</w:t>
      </w:r>
      <w:proofErr w:type="spellEnd"/>
      <w:r w:rsidR="000079DD" w:rsidRPr="000079DD">
        <w:rPr>
          <w:rFonts w:cs="Times New Roman"/>
        </w:rPr>
        <w:t>»</w:t>
      </w:r>
      <w:bookmarkEnd w:id="21"/>
    </w:p>
    <w:p w14:paraId="0FEEE31B" w14:textId="77777777" w:rsidR="00A63A34" w:rsidRPr="00A63A34" w:rsidRDefault="00A63A34" w:rsidP="00A63A34"/>
    <w:p w14:paraId="5A8B35D6" w14:textId="77777777" w:rsidR="00024855" w:rsidRDefault="00024855" w:rsidP="009042EC">
      <w:pPr>
        <w:rPr>
          <w:rFonts w:cs="Times New Roman"/>
        </w:rPr>
      </w:pPr>
      <w:r w:rsidRPr="00024855">
        <w:rPr>
          <w:rFonts w:cs="Times New Roman"/>
        </w:rPr>
        <w:t xml:space="preserve">Компания </w:t>
      </w:r>
      <w:proofErr w:type="spellStart"/>
      <w:r w:rsidRPr="00024855">
        <w:rPr>
          <w:rFonts w:cs="Times New Roman"/>
        </w:rPr>
        <w:t>Hoff</w:t>
      </w:r>
      <w:proofErr w:type="spellEnd"/>
      <w:r w:rsidRPr="00024855">
        <w:rPr>
          <w:rFonts w:cs="Times New Roman"/>
        </w:rPr>
        <w:t xml:space="preserve"> – это лидирующий российский ритейлер в сегменте мебели и товаров для дома. Это 36 магазинов по России общей площадью более 300 тыс. м кв., интернет</w:t>
      </w:r>
      <w:r w:rsidR="003A6CD1">
        <w:rPr>
          <w:rFonts w:cs="Times New Roman"/>
        </w:rPr>
        <w:t>-</w:t>
      </w:r>
      <w:r w:rsidRPr="00024855">
        <w:rPr>
          <w:rFonts w:cs="Times New Roman"/>
        </w:rPr>
        <w:t>магазин, охватывающий всю территорию страны, и годовой оборот в размере 35 млрд. руб. в 2018 году, более 5 млрд. руб. из которых – в канале онлайн</w:t>
      </w:r>
      <w:r w:rsidR="003A6CD1">
        <w:rPr>
          <w:rFonts w:cs="Times New Roman"/>
        </w:rPr>
        <w:t>-</w:t>
      </w:r>
      <w:r w:rsidRPr="00024855">
        <w:rPr>
          <w:rFonts w:cs="Times New Roman"/>
        </w:rPr>
        <w:t>продаж.</w:t>
      </w:r>
    </w:p>
    <w:p w14:paraId="299D2C78" w14:textId="77777777" w:rsidR="00FF67D2" w:rsidRPr="002C6B5B" w:rsidRDefault="001D430F" w:rsidP="009042EC">
      <w:pPr>
        <w:rPr>
          <w:rFonts w:cs="Times New Roman"/>
          <w:i/>
        </w:rPr>
      </w:pPr>
      <w:r w:rsidRPr="002C6B5B">
        <w:rPr>
          <w:rFonts w:cs="Times New Roman"/>
          <w:i/>
        </w:rPr>
        <w:t>Аналитика по базовым 4</w:t>
      </w:r>
      <w:r w:rsidRPr="002C6B5B">
        <w:rPr>
          <w:rFonts w:cs="Times New Roman"/>
          <w:i/>
          <w:lang w:val="en-US"/>
        </w:rPr>
        <w:t>P</w:t>
      </w:r>
      <w:r w:rsidRPr="002C6B5B">
        <w:rPr>
          <w:rFonts w:cs="Times New Roman"/>
          <w:i/>
        </w:rPr>
        <w:t>.</w:t>
      </w:r>
    </w:p>
    <w:p w14:paraId="0DBFD1F6" w14:textId="77777777" w:rsidR="001D430F" w:rsidRPr="002C6B5B" w:rsidRDefault="00485816" w:rsidP="006F6B31">
      <w:pPr>
        <w:pStyle w:val="a3"/>
        <w:numPr>
          <w:ilvl w:val="0"/>
          <w:numId w:val="21"/>
        </w:numPr>
        <w:rPr>
          <w:rFonts w:cs="Times New Roman"/>
          <w:u w:val="single"/>
        </w:rPr>
      </w:pPr>
      <w:proofErr w:type="spellStart"/>
      <w:r w:rsidRPr="002C6B5B">
        <w:rPr>
          <w:rFonts w:cs="Times New Roman"/>
          <w:u w:val="single"/>
          <w:lang w:val="en-US"/>
        </w:rPr>
        <w:t>Це</w:t>
      </w:r>
      <w:proofErr w:type="spellEnd"/>
      <w:r w:rsidRPr="002C6B5B">
        <w:rPr>
          <w:rFonts w:cs="Times New Roman"/>
          <w:u w:val="single"/>
        </w:rPr>
        <w:t>н</w:t>
      </w:r>
      <w:proofErr w:type="spellStart"/>
      <w:r w:rsidR="001D430F" w:rsidRPr="002C6B5B">
        <w:rPr>
          <w:rFonts w:cs="Times New Roman"/>
          <w:u w:val="single"/>
          <w:lang w:val="en-US"/>
        </w:rPr>
        <w:t>овая</w:t>
      </w:r>
      <w:proofErr w:type="spellEnd"/>
      <w:r w:rsidR="001D430F" w:rsidRPr="002C6B5B">
        <w:rPr>
          <w:rFonts w:cs="Times New Roman"/>
          <w:u w:val="single"/>
        </w:rPr>
        <w:t xml:space="preserve"> политика.</w:t>
      </w:r>
    </w:p>
    <w:p w14:paraId="12E68018" w14:textId="77777777" w:rsidR="001D430F" w:rsidRDefault="001D430F" w:rsidP="009042EC">
      <w:pPr>
        <w:rPr>
          <w:rFonts w:cs="Times New Roman"/>
        </w:rPr>
      </w:pPr>
      <w:r>
        <w:rPr>
          <w:rFonts w:cs="Times New Roman"/>
        </w:rPr>
        <w:t xml:space="preserve">Цена является приоритетным направлением внимания для компании, поскольку экономическая ситуация в нашей стране лучше не становится и население очень чувствительно к любой его динамике. Особенно после событий 2014 года, когда произошла девальвация рубля и крупные ритейлеры с поставками зарубежной мебели вынуждены были поднять цены. </w:t>
      </w:r>
      <w:r w:rsidR="00656EDB">
        <w:rPr>
          <w:rFonts w:cs="Times New Roman"/>
          <w:lang w:val="en-US"/>
        </w:rPr>
        <w:t>Hoff</w:t>
      </w:r>
      <w:r w:rsidR="00656EDB" w:rsidRPr="00656EDB">
        <w:rPr>
          <w:rFonts w:cs="Times New Roman"/>
        </w:rPr>
        <w:t xml:space="preserve"> </w:t>
      </w:r>
      <w:r w:rsidRPr="001D430F">
        <w:rPr>
          <w:rFonts w:cs="Times New Roman"/>
        </w:rPr>
        <w:t>стремится</w:t>
      </w:r>
      <w:r w:rsidR="00656EDB">
        <w:rPr>
          <w:rFonts w:cs="Times New Roman"/>
        </w:rPr>
        <w:t xml:space="preserve"> сэкономить деньги потребителей путем максимальной локализации продаваемой продукции, за счет чего становится возможным оптимальное ценообразование, мало подверженное давлению внешних экономических и политических факторов</w:t>
      </w:r>
      <w:r w:rsidR="00656EDB" w:rsidRPr="00656EDB">
        <w:rPr>
          <w:rFonts w:cs="Times New Roman"/>
        </w:rPr>
        <w:t xml:space="preserve">; </w:t>
      </w:r>
      <w:r w:rsidR="00656EDB">
        <w:rPr>
          <w:rFonts w:cs="Times New Roman"/>
        </w:rPr>
        <w:t xml:space="preserve">за счет оптимизации арендной платы путем договора с торговыми центрами на платежи в виде процента от оборота и за счет постоянного и растущего спроса на ассортимент со стороны клиента, что обеспечивает выгодные условия работы с партнерами – мебельными фабриками и производителями. </w:t>
      </w:r>
    </w:p>
    <w:p w14:paraId="2FCCD543" w14:textId="77777777" w:rsidR="00656EDB" w:rsidRPr="002C6B5B" w:rsidRDefault="00656EDB" w:rsidP="006F6B31">
      <w:pPr>
        <w:pStyle w:val="a3"/>
        <w:numPr>
          <w:ilvl w:val="0"/>
          <w:numId w:val="21"/>
        </w:numPr>
        <w:rPr>
          <w:rFonts w:cs="Times New Roman"/>
          <w:u w:val="single"/>
        </w:rPr>
      </w:pPr>
      <w:proofErr w:type="spellStart"/>
      <w:r w:rsidRPr="002C6B5B">
        <w:rPr>
          <w:rFonts w:cs="Times New Roman"/>
          <w:u w:val="single"/>
          <w:lang w:val="en-US"/>
        </w:rPr>
        <w:lastRenderedPageBreak/>
        <w:t>Товарная</w:t>
      </w:r>
      <w:proofErr w:type="spellEnd"/>
      <w:r w:rsidRPr="002C6B5B">
        <w:rPr>
          <w:rFonts w:cs="Times New Roman"/>
          <w:u w:val="single"/>
        </w:rPr>
        <w:t xml:space="preserve"> политика.</w:t>
      </w:r>
    </w:p>
    <w:p w14:paraId="601E3C30" w14:textId="77777777" w:rsidR="00F36A2F" w:rsidRDefault="00F226C1" w:rsidP="00F36A2F">
      <w:pPr>
        <w:rPr>
          <w:rFonts w:cs="Times New Roman"/>
        </w:rPr>
      </w:pPr>
      <w:r>
        <w:rPr>
          <w:rFonts w:cs="Times New Roman"/>
          <w:lang w:val="en-US"/>
        </w:rPr>
        <w:t>Hoff</w:t>
      </w:r>
      <w:r w:rsidR="00656EDB" w:rsidRPr="00656EDB">
        <w:rPr>
          <w:rFonts w:cs="Times New Roman"/>
        </w:rPr>
        <w:t xml:space="preserve"> продаёт </w:t>
      </w:r>
      <w:r>
        <w:rPr>
          <w:rFonts w:cs="Times New Roman"/>
        </w:rPr>
        <w:t xml:space="preserve">широкую линейку мебели в основном отечественных мебельных фабрик (90% ассортимента). </w:t>
      </w:r>
      <w:r w:rsidR="00F36A2F">
        <w:rPr>
          <w:rFonts w:cs="Times New Roman"/>
        </w:rPr>
        <w:t>Плотное сотрудничество с поставщиками обеспечивает максимальное соответствие ассортимента запросам российской аудитории. Помимо</w:t>
      </w:r>
      <w:r>
        <w:rPr>
          <w:rFonts w:cs="Times New Roman"/>
        </w:rPr>
        <w:t xml:space="preserve"> этого,</w:t>
      </w:r>
      <w:r w:rsidR="00656EDB" w:rsidRPr="00656EDB">
        <w:rPr>
          <w:rFonts w:cs="Times New Roman"/>
        </w:rPr>
        <w:t xml:space="preserve"> осуществляет</w:t>
      </w:r>
      <w:r>
        <w:rPr>
          <w:rFonts w:cs="Times New Roman"/>
        </w:rPr>
        <w:t>ся</w:t>
      </w:r>
      <w:r w:rsidR="00656EDB" w:rsidRPr="00656EDB">
        <w:rPr>
          <w:rFonts w:cs="Times New Roman"/>
        </w:rPr>
        <w:t xml:space="preserve"> комплекс дополнительных услуг по обслуживанию клиентов</w:t>
      </w:r>
      <w:r>
        <w:rPr>
          <w:rFonts w:cs="Times New Roman"/>
        </w:rPr>
        <w:t>.</w:t>
      </w:r>
      <w:r w:rsidR="00687A5A" w:rsidRPr="00687A5A">
        <w:rPr>
          <w:rFonts w:cs="Times New Roman"/>
        </w:rPr>
        <w:t xml:space="preserve"> Быстрее происходит цикл разработки продукта</w:t>
      </w:r>
      <w:r w:rsidR="00687A5A">
        <w:rPr>
          <w:rFonts w:cs="Times New Roman"/>
        </w:rPr>
        <w:t xml:space="preserve"> за счет чего чаще обновляется</w:t>
      </w:r>
      <w:r w:rsidR="00687A5A" w:rsidRPr="00687A5A">
        <w:rPr>
          <w:rFonts w:cs="Times New Roman"/>
        </w:rPr>
        <w:t xml:space="preserve"> модельный ряд.</w:t>
      </w:r>
      <w:r w:rsidR="00F36A2F">
        <w:rPr>
          <w:rFonts w:cs="Times New Roman"/>
        </w:rPr>
        <w:t xml:space="preserve"> Каким образом?</w:t>
      </w:r>
    </w:p>
    <w:p w14:paraId="02F7D6E8" w14:textId="77777777" w:rsidR="00687A5A" w:rsidRPr="00656EDB" w:rsidRDefault="00F36A2F" w:rsidP="00F36A2F">
      <w:pPr>
        <w:rPr>
          <w:rFonts w:cs="Times New Roman"/>
        </w:rPr>
      </w:pPr>
      <w:r>
        <w:rPr>
          <w:rFonts w:cs="Times New Roman"/>
        </w:rPr>
        <w:t>«</w:t>
      </w:r>
      <w:r w:rsidRPr="00F36A2F">
        <w:rPr>
          <w:rFonts w:cs="Times New Roman"/>
        </w:rPr>
        <w:t xml:space="preserve">Мы помогаем поставщикам оптимизировать закупку, договариваясь с производителями ткани и ДСП, что фабрикам, которые придут к ним от нас, дадут хорошую цену (в корпусной мебели 50% себестоимости приходится на ДСП, в диванах 30% </w:t>
      </w:r>
      <w:r w:rsidR="0068717F">
        <w:rPr>
          <w:rFonts w:cs="Times New Roman"/>
        </w:rPr>
        <w:t>–</w:t>
      </w:r>
      <w:r w:rsidRPr="00F36A2F">
        <w:rPr>
          <w:rFonts w:cs="Times New Roman"/>
        </w:rPr>
        <w:t xml:space="preserve"> на ткань). Это сильно улучшило нашу бизнес</w:t>
      </w:r>
      <w:r w:rsidR="003A6CD1">
        <w:rPr>
          <w:rFonts w:cs="Times New Roman"/>
        </w:rPr>
        <w:t>-</w:t>
      </w:r>
      <w:r w:rsidRPr="00F36A2F">
        <w:rPr>
          <w:rFonts w:cs="Times New Roman"/>
        </w:rPr>
        <w:t>модель – наши поставщики т</w:t>
      </w:r>
      <w:r>
        <w:rPr>
          <w:rFonts w:cs="Times New Roman"/>
        </w:rPr>
        <w:t xml:space="preserve">ранслируют свою экономию в цены.» </w:t>
      </w:r>
      <w:r w:rsidR="008F7DF6">
        <w:rPr>
          <w:rFonts w:cs="Times New Roman"/>
        </w:rPr>
        <w:t>–</w:t>
      </w:r>
      <w:r>
        <w:rPr>
          <w:rFonts w:cs="Times New Roman"/>
        </w:rPr>
        <w:t xml:space="preserve"> комментирует данную ситуацию основатель Михаил </w:t>
      </w:r>
      <w:proofErr w:type="spellStart"/>
      <w:r>
        <w:rPr>
          <w:rFonts w:cs="Times New Roman"/>
        </w:rPr>
        <w:t>Кучмент</w:t>
      </w:r>
      <w:proofErr w:type="spellEnd"/>
      <w:r>
        <w:rPr>
          <w:rFonts w:cs="Times New Roman"/>
        </w:rPr>
        <w:t>.</w:t>
      </w:r>
    </w:p>
    <w:p w14:paraId="78FC311C" w14:textId="77777777" w:rsidR="00656EDB" w:rsidRDefault="00656EDB" w:rsidP="00656EDB">
      <w:pPr>
        <w:rPr>
          <w:rFonts w:cs="Times New Roman"/>
        </w:rPr>
      </w:pPr>
      <w:r w:rsidRPr="00656EDB">
        <w:rPr>
          <w:rFonts w:cs="Times New Roman"/>
        </w:rPr>
        <w:t xml:space="preserve">Компания полностью отвечает за качество и конкурентоспособность всего ассортимента, предназначенного для продажи через </w:t>
      </w:r>
      <w:r w:rsidR="00F226C1">
        <w:rPr>
          <w:rFonts w:cs="Times New Roman"/>
        </w:rPr>
        <w:t>собственные гипермаркеты</w:t>
      </w:r>
      <w:r w:rsidRPr="00656EDB">
        <w:rPr>
          <w:rFonts w:cs="Times New Roman"/>
        </w:rPr>
        <w:t xml:space="preserve">. Благодаря подобному подходу создаются необходимые условия для усиления позиций компании на рынках сбыта, обеспечивается долгосрочная рентабельность. В сферу ответственности компании входит также соблюдение экологической стратегии на всех стадиях </w:t>
      </w:r>
      <w:r w:rsidR="00F226C1">
        <w:rPr>
          <w:rFonts w:cs="Times New Roman"/>
        </w:rPr>
        <w:t>собственной деятельности.</w:t>
      </w:r>
      <w:r w:rsidRPr="00656EDB">
        <w:rPr>
          <w:rFonts w:cs="Times New Roman"/>
        </w:rPr>
        <w:t xml:space="preserve"> </w:t>
      </w:r>
    </w:p>
    <w:p w14:paraId="7DF4ED2A" w14:textId="77777777" w:rsidR="00E14363" w:rsidRDefault="00E14363" w:rsidP="00512F71">
      <w:pPr>
        <w:rPr>
          <w:rFonts w:cs="Times New Roman"/>
        </w:rPr>
      </w:pPr>
      <w:r>
        <w:rPr>
          <w:rFonts w:cs="Times New Roman"/>
        </w:rPr>
        <w:t>В предложении ритейлера доля</w:t>
      </w:r>
      <w:r w:rsidRPr="00E14363">
        <w:rPr>
          <w:rFonts w:cs="Times New Roman"/>
        </w:rPr>
        <w:t xml:space="preserve"> эксклюзивной продукции</w:t>
      </w:r>
      <w:r>
        <w:rPr>
          <w:rFonts w:cs="Times New Roman"/>
        </w:rPr>
        <w:t xml:space="preserve"> около 50%</w:t>
      </w:r>
      <w:r w:rsidR="00512F71">
        <w:rPr>
          <w:rFonts w:cs="Times New Roman"/>
        </w:rPr>
        <w:t xml:space="preserve">. </w:t>
      </w:r>
      <w:r w:rsidR="00512F71">
        <w:rPr>
          <w:rFonts w:cs="Times New Roman"/>
          <w:lang w:val="en-US"/>
        </w:rPr>
        <w:t>Hoff</w:t>
      </w:r>
      <w:r w:rsidR="00512F71" w:rsidRPr="00512F71">
        <w:rPr>
          <w:rFonts w:cs="Times New Roman"/>
        </w:rPr>
        <w:t xml:space="preserve"> </w:t>
      </w:r>
      <w:r w:rsidR="00512F71">
        <w:rPr>
          <w:rFonts w:cs="Times New Roman"/>
        </w:rPr>
        <w:t xml:space="preserve">самостоятельно занимается разработкой продуктов и </w:t>
      </w:r>
      <w:r w:rsidR="00B91E1B">
        <w:rPr>
          <w:rFonts w:cs="Times New Roman"/>
        </w:rPr>
        <w:t>имеет</w:t>
      </w:r>
      <w:r w:rsidRPr="00E14363">
        <w:rPr>
          <w:rFonts w:cs="Times New Roman"/>
        </w:rPr>
        <w:t xml:space="preserve"> сейчас большой портфель собственных торговых марок</w:t>
      </w:r>
      <w:r w:rsidR="00512F71">
        <w:rPr>
          <w:rFonts w:cs="Times New Roman"/>
        </w:rPr>
        <w:t xml:space="preserve"> разных ценовых категорий, выполненных в едином стиле, но под разными </w:t>
      </w:r>
      <w:r w:rsidR="00F36A2F">
        <w:rPr>
          <w:rFonts w:cs="Times New Roman"/>
        </w:rPr>
        <w:t xml:space="preserve">марками, </w:t>
      </w:r>
      <w:r w:rsidR="00F36A2F" w:rsidRPr="00F36A2F">
        <w:rPr>
          <w:rFonts w:cs="Times New Roman"/>
        </w:rPr>
        <w:t xml:space="preserve">где было придумано самостоятельно все: от бренда до дизайна упаковки. </w:t>
      </w:r>
      <w:r w:rsidRPr="00E14363">
        <w:rPr>
          <w:rFonts w:cs="Times New Roman"/>
        </w:rPr>
        <w:t xml:space="preserve"> </w:t>
      </w:r>
      <w:r w:rsidR="00B91E1B" w:rsidRPr="00B91E1B">
        <w:rPr>
          <w:rFonts w:cs="Times New Roman"/>
        </w:rPr>
        <w:t>Разработчики и дизайнеры мебели «</w:t>
      </w:r>
      <w:proofErr w:type="spellStart"/>
      <w:r w:rsidR="00B91E1B" w:rsidRPr="00B91E1B">
        <w:rPr>
          <w:rFonts w:cs="Times New Roman"/>
        </w:rPr>
        <w:t>Hoff</w:t>
      </w:r>
      <w:proofErr w:type="spellEnd"/>
      <w:r w:rsidR="00B91E1B" w:rsidRPr="00B91E1B">
        <w:rPr>
          <w:rFonts w:cs="Times New Roman"/>
        </w:rPr>
        <w:t xml:space="preserve">», проанализировав условия жизни большинства людей, показывают, как можно рационально использовать каждый сантиметр имеющегося пространства. Изучение жизненных реалий помогает понять разработчикам, какой дизайн будет наилучшим образом отвечать потребностям покупателей. Анализ условий жизни людей даёт компании лучшее понимание их повседневных </w:t>
      </w:r>
      <w:r w:rsidR="00B91E1B" w:rsidRPr="00B91E1B">
        <w:rPr>
          <w:rFonts w:cs="Times New Roman"/>
        </w:rPr>
        <w:lastRenderedPageBreak/>
        <w:t>проблем и стимулирует к поиску функциональных решений, которые позволяют изменить к лучшему обстановку их жилища.</w:t>
      </w:r>
      <w:r w:rsidR="00B91E1B">
        <w:rPr>
          <w:rFonts w:cs="Times New Roman"/>
        </w:rPr>
        <w:t xml:space="preserve"> </w:t>
      </w:r>
      <w:r w:rsidR="00512F71">
        <w:rPr>
          <w:rFonts w:cs="Times New Roman"/>
        </w:rPr>
        <w:t xml:space="preserve">В планах – создание </w:t>
      </w:r>
      <w:r w:rsidR="00B91E1B">
        <w:rPr>
          <w:rFonts w:cs="Times New Roman"/>
        </w:rPr>
        <w:t xml:space="preserve">собственной </w:t>
      </w:r>
      <w:r w:rsidR="00512F71">
        <w:rPr>
          <w:rFonts w:cs="Times New Roman"/>
        </w:rPr>
        <w:t>лаборатории</w:t>
      </w:r>
      <w:r w:rsidRPr="00E14363">
        <w:rPr>
          <w:rFonts w:cs="Times New Roman"/>
        </w:rPr>
        <w:t xml:space="preserve"> дизайна </w:t>
      </w:r>
      <w:proofErr w:type="spellStart"/>
      <w:r w:rsidRPr="00E14363">
        <w:rPr>
          <w:rFonts w:cs="Times New Roman"/>
        </w:rPr>
        <w:t>Hoff</w:t>
      </w:r>
      <w:proofErr w:type="spellEnd"/>
      <w:r w:rsidRPr="00E14363">
        <w:rPr>
          <w:rFonts w:cs="Times New Roman"/>
        </w:rPr>
        <w:t>.</w:t>
      </w:r>
    </w:p>
    <w:p w14:paraId="383B6E0D" w14:textId="77777777" w:rsidR="00E14363" w:rsidRDefault="00E14363" w:rsidP="00656EDB">
      <w:pPr>
        <w:rPr>
          <w:rFonts w:cs="Times New Roman"/>
        </w:rPr>
      </w:pPr>
      <w:r>
        <w:rPr>
          <w:rFonts w:cs="Times New Roman"/>
        </w:rPr>
        <w:t>В аспекте разработки новой категории по словам вице</w:t>
      </w:r>
      <w:r w:rsidR="003A6CD1">
        <w:rPr>
          <w:rFonts w:cs="Times New Roman"/>
        </w:rPr>
        <w:t>-</w:t>
      </w:r>
      <w:r>
        <w:rPr>
          <w:rFonts w:cs="Times New Roman"/>
        </w:rPr>
        <w:t xml:space="preserve">президента М. </w:t>
      </w:r>
      <w:proofErr w:type="spellStart"/>
      <w:r>
        <w:rPr>
          <w:rFonts w:cs="Times New Roman"/>
        </w:rPr>
        <w:t>Кучмента</w:t>
      </w:r>
      <w:proofErr w:type="spellEnd"/>
      <w:r>
        <w:rPr>
          <w:rFonts w:cs="Times New Roman"/>
        </w:rPr>
        <w:t xml:space="preserve"> выстроена следующая логики:</w:t>
      </w:r>
    </w:p>
    <w:p w14:paraId="5AF9C40F" w14:textId="77777777" w:rsidR="00E14363" w:rsidRPr="00F36A2F" w:rsidRDefault="00E14363" w:rsidP="00656EDB">
      <w:pPr>
        <w:rPr>
          <w:rFonts w:cs="Times New Roman"/>
        </w:rPr>
      </w:pPr>
      <w:r>
        <w:rPr>
          <w:rFonts w:cs="Times New Roman"/>
        </w:rPr>
        <w:t>«</w:t>
      </w:r>
      <w:r w:rsidRPr="00E14363">
        <w:rPr>
          <w:rFonts w:cs="Times New Roman"/>
        </w:rPr>
        <w:t xml:space="preserve">Идея всегда отстроена от запросов покупателей и от продукта, который можно улучшить </w:t>
      </w:r>
      <w:r w:rsidR="0068717F">
        <w:rPr>
          <w:rFonts w:cs="Times New Roman"/>
        </w:rPr>
        <w:t>–</w:t>
      </w:r>
      <w:r w:rsidRPr="00E14363">
        <w:rPr>
          <w:rFonts w:cs="Times New Roman"/>
        </w:rPr>
        <w:t xml:space="preserve"> например, поменять механизм или цвет обивки </w:t>
      </w:r>
      <w:r w:rsidR="0068717F">
        <w:rPr>
          <w:rFonts w:cs="Times New Roman"/>
        </w:rPr>
        <w:t>–</w:t>
      </w:r>
      <w:r w:rsidRPr="00E14363">
        <w:rPr>
          <w:rFonts w:cs="Times New Roman"/>
        </w:rPr>
        <w:t xml:space="preserve"> после чего его продажи сразу пойдут вверх. Наши </w:t>
      </w:r>
      <w:proofErr w:type="spellStart"/>
      <w:r w:rsidRPr="00E14363">
        <w:rPr>
          <w:rFonts w:cs="Times New Roman"/>
        </w:rPr>
        <w:t>категорийные</w:t>
      </w:r>
      <w:proofErr w:type="spellEnd"/>
      <w:r w:rsidRPr="00E14363">
        <w:rPr>
          <w:rFonts w:cs="Times New Roman"/>
        </w:rPr>
        <w:t xml:space="preserve"> менеджеры ездят по международным выставкам и набираются там разных идей. Если что</w:t>
      </w:r>
      <w:r w:rsidR="003A6CD1">
        <w:rPr>
          <w:rFonts w:cs="Times New Roman"/>
        </w:rPr>
        <w:t>-</w:t>
      </w:r>
      <w:r w:rsidRPr="00E14363">
        <w:rPr>
          <w:rFonts w:cs="Times New Roman"/>
        </w:rPr>
        <w:t xml:space="preserve">то понравилось, они думают, как это локализовать в России. Мы понимаем, что диван условно должен стоить в розницу 19 990 рублей, и тогда это будет хит продаж. И приходим к нашим поставщикам с предложением просчитать новую модель с такими вот параметрами. Если нас устраивают цена, качество и скорость </w:t>
      </w:r>
      <w:r w:rsidR="0068717F">
        <w:rPr>
          <w:rFonts w:cs="Times New Roman"/>
        </w:rPr>
        <w:t>–</w:t>
      </w:r>
      <w:r w:rsidRPr="00E14363">
        <w:rPr>
          <w:rFonts w:cs="Times New Roman"/>
        </w:rPr>
        <w:t xml:space="preserve"> мы запускаем ее в производство. Через три месяца диван уже будет стоять в магазинах.</w:t>
      </w:r>
      <w:r>
        <w:rPr>
          <w:rFonts w:cs="Times New Roman"/>
        </w:rPr>
        <w:t xml:space="preserve">» </w:t>
      </w:r>
      <w:r w:rsidRPr="00F36A2F">
        <w:rPr>
          <w:rFonts w:cs="Times New Roman"/>
        </w:rPr>
        <w:t>[10]</w:t>
      </w:r>
    </w:p>
    <w:p w14:paraId="3AE35D66" w14:textId="77777777" w:rsidR="00B17653" w:rsidRPr="00B17653" w:rsidRDefault="00B17653" w:rsidP="00656EDB">
      <w:pPr>
        <w:rPr>
          <w:rFonts w:cs="Times New Roman"/>
        </w:rPr>
      </w:pPr>
      <w:r w:rsidRPr="00B17653">
        <w:rPr>
          <w:rFonts w:cs="Times New Roman"/>
        </w:rPr>
        <w:t>Индивидуальный подход к покупателям – заказ по каталогам мебельных компания и мебель из представленного ассортимента магазина по подходящим размерам, проектирование и измерение кухонных гарнитур, пошив штор, установка бытовой техники.</w:t>
      </w:r>
    </w:p>
    <w:p w14:paraId="3F82E5C0" w14:textId="77777777" w:rsidR="00656EDB" w:rsidRPr="002C6B5B" w:rsidRDefault="00F226C1" w:rsidP="006F6B31">
      <w:pPr>
        <w:pStyle w:val="a3"/>
        <w:numPr>
          <w:ilvl w:val="0"/>
          <w:numId w:val="21"/>
        </w:numPr>
        <w:rPr>
          <w:rFonts w:cs="Times New Roman"/>
          <w:u w:val="single"/>
        </w:rPr>
      </w:pPr>
      <w:proofErr w:type="spellStart"/>
      <w:r w:rsidRPr="002C6B5B">
        <w:rPr>
          <w:rFonts w:cs="Times New Roman"/>
          <w:u w:val="single"/>
          <w:lang w:val="en-US"/>
        </w:rPr>
        <w:t>Сбытовая</w:t>
      </w:r>
      <w:proofErr w:type="spellEnd"/>
      <w:r w:rsidRPr="002C6B5B">
        <w:rPr>
          <w:rFonts w:cs="Times New Roman"/>
          <w:u w:val="single"/>
        </w:rPr>
        <w:t xml:space="preserve"> политика.</w:t>
      </w:r>
    </w:p>
    <w:p w14:paraId="1BB4CC78" w14:textId="497FD777" w:rsidR="00687A5A" w:rsidRDefault="000B2E3E" w:rsidP="00F226C1">
      <w:pPr>
        <w:rPr>
          <w:rFonts w:cs="Times New Roman"/>
        </w:rPr>
      </w:pPr>
      <w:r>
        <w:rPr>
          <w:rFonts w:cs="Times New Roman"/>
        </w:rPr>
        <w:t>Ритейлер осуществляет сбыт продукции посредством сети в</w:t>
      </w:r>
      <w:r w:rsidRPr="000B2E3E">
        <w:rPr>
          <w:rFonts w:cs="Times New Roman"/>
        </w:rPr>
        <w:t xml:space="preserve"> 38 магазинов в России, из них 27 гипермаркетов, 9 точек формата </w:t>
      </w:r>
      <w:proofErr w:type="spellStart"/>
      <w:r w:rsidRPr="000B2E3E">
        <w:rPr>
          <w:rFonts w:cs="Times New Roman"/>
        </w:rPr>
        <w:t>Hoff</w:t>
      </w:r>
      <w:proofErr w:type="spellEnd"/>
      <w:r w:rsidRPr="000B2E3E">
        <w:rPr>
          <w:rFonts w:cs="Times New Roman"/>
        </w:rPr>
        <w:t xml:space="preserve"> </w:t>
      </w:r>
      <w:proofErr w:type="spellStart"/>
      <w:r w:rsidRPr="000B2E3E">
        <w:rPr>
          <w:rFonts w:cs="Times New Roman"/>
        </w:rPr>
        <w:t>Home</w:t>
      </w:r>
      <w:proofErr w:type="spellEnd"/>
      <w:r w:rsidRPr="000B2E3E">
        <w:rPr>
          <w:rFonts w:cs="Times New Roman"/>
        </w:rPr>
        <w:t xml:space="preserve"> и 2 </w:t>
      </w:r>
      <w:proofErr w:type="spellStart"/>
      <w:r w:rsidRPr="000B2E3E">
        <w:rPr>
          <w:rFonts w:cs="Times New Roman"/>
        </w:rPr>
        <w:t>Hoff</w:t>
      </w:r>
      <w:proofErr w:type="spellEnd"/>
      <w:r w:rsidRPr="000B2E3E">
        <w:rPr>
          <w:rFonts w:cs="Times New Roman"/>
        </w:rPr>
        <w:t xml:space="preserve"> </w:t>
      </w:r>
      <w:proofErr w:type="spellStart"/>
      <w:r w:rsidRPr="000B2E3E">
        <w:rPr>
          <w:rFonts w:cs="Times New Roman"/>
        </w:rPr>
        <w:t>Mini</w:t>
      </w:r>
      <w:proofErr w:type="spellEnd"/>
      <w:r w:rsidRPr="000B2E3E">
        <w:rPr>
          <w:rFonts w:cs="Times New Roman"/>
        </w:rPr>
        <w:t xml:space="preserve">. Более 3600 сотрудников, более 5 миллионов посетителей </w:t>
      </w:r>
      <w:r w:rsidR="00613052" w:rsidRPr="000B2E3E">
        <w:rPr>
          <w:rFonts w:cs="Times New Roman"/>
        </w:rPr>
        <w:t>ежегодно. Все</w:t>
      </w:r>
      <w:r w:rsidR="00687A5A" w:rsidRPr="00687A5A">
        <w:rPr>
          <w:rFonts w:cs="Times New Roman"/>
        </w:rPr>
        <w:t xml:space="preserve"> ресурсы </w:t>
      </w:r>
      <w:proofErr w:type="spellStart"/>
      <w:r w:rsidR="00687A5A" w:rsidRPr="00687A5A">
        <w:rPr>
          <w:rFonts w:cs="Times New Roman"/>
        </w:rPr>
        <w:t>Hoff</w:t>
      </w:r>
      <w:proofErr w:type="spellEnd"/>
      <w:r w:rsidR="00687A5A" w:rsidRPr="00687A5A">
        <w:rPr>
          <w:rFonts w:cs="Times New Roman"/>
        </w:rPr>
        <w:t xml:space="preserve"> ориентированы на один рынок, </w:t>
      </w:r>
      <w:r w:rsidR="00687A5A">
        <w:rPr>
          <w:rFonts w:cs="Times New Roman"/>
        </w:rPr>
        <w:t>потому компания гораздо</w:t>
      </w:r>
      <w:r w:rsidR="00687A5A" w:rsidRPr="00687A5A">
        <w:rPr>
          <w:rFonts w:cs="Times New Roman"/>
        </w:rPr>
        <w:t xml:space="preserve"> ближе к российскому потребителю, чем IKEA. Ассортимент шире и интереснее и представлен в разных ценовых категориях.</w:t>
      </w:r>
    </w:p>
    <w:p w14:paraId="0214E9A5" w14:textId="77777777" w:rsidR="000B2E3E" w:rsidRPr="000B2E3E" w:rsidRDefault="00B17653" w:rsidP="000B2E3E">
      <w:pPr>
        <w:rPr>
          <w:rFonts w:cs="Times New Roman"/>
        </w:rPr>
      </w:pPr>
      <w:r w:rsidRPr="00B17653">
        <w:rPr>
          <w:rFonts w:cs="Times New Roman"/>
        </w:rPr>
        <w:t xml:space="preserve">Доставка заказов по всей РФ и распределение по гипермаркетам </w:t>
      </w:r>
      <w:r>
        <w:rPr>
          <w:rFonts w:cs="Times New Roman"/>
        </w:rPr>
        <w:t xml:space="preserve">производится </w:t>
      </w:r>
      <w:r w:rsidRPr="00B17653">
        <w:rPr>
          <w:rFonts w:cs="Times New Roman"/>
        </w:rPr>
        <w:t>из единого круглосуточного РЦ.</w:t>
      </w:r>
      <w:r>
        <w:rPr>
          <w:rFonts w:cs="Times New Roman"/>
        </w:rPr>
        <w:t xml:space="preserve"> </w:t>
      </w:r>
      <w:r w:rsidR="000B2E3E" w:rsidRPr="000B2E3E">
        <w:rPr>
          <w:rFonts w:cs="Times New Roman"/>
        </w:rPr>
        <w:t>Доставка за 1 день</w:t>
      </w:r>
      <w:r w:rsidR="000B2E3E">
        <w:rPr>
          <w:rFonts w:cs="Times New Roman"/>
        </w:rPr>
        <w:t xml:space="preserve"> осуществляется </w:t>
      </w:r>
      <w:r w:rsidR="000B2E3E" w:rsidRPr="000B2E3E">
        <w:rPr>
          <w:rFonts w:cs="Times New Roman"/>
        </w:rPr>
        <w:t>По Москве, Санкт</w:t>
      </w:r>
      <w:r w:rsidR="003A6CD1">
        <w:rPr>
          <w:rFonts w:cs="Times New Roman"/>
        </w:rPr>
        <w:t>-</w:t>
      </w:r>
      <w:r w:rsidR="000B2E3E" w:rsidRPr="000B2E3E">
        <w:rPr>
          <w:rFonts w:cs="Times New Roman"/>
        </w:rPr>
        <w:t xml:space="preserve">Петербургу, Нижнему Новгороду, Самаре, Краснодару, </w:t>
      </w:r>
      <w:proofErr w:type="spellStart"/>
      <w:r w:rsidR="000B2E3E" w:rsidRPr="000B2E3E">
        <w:rPr>
          <w:rFonts w:cs="Times New Roman"/>
        </w:rPr>
        <w:t>Ро</w:t>
      </w:r>
      <w:r w:rsidR="000B2E3E" w:rsidRPr="000B2E3E">
        <w:rPr>
          <w:rFonts w:cs="Times New Roman"/>
        </w:rPr>
        <w:lastRenderedPageBreak/>
        <w:t>стову</w:t>
      </w:r>
      <w:proofErr w:type="spellEnd"/>
      <w:r w:rsidR="003A6CD1">
        <w:rPr>
          <w:rFonts w:cs="Times New Roman"/>
        </w:rPr>
        <w:t>-</w:t>
      </w:r>
      <w:r w:rsidR="000B2E3E" w:rsidRPr="000B2E3E">
        <w:rPr>
          <w:rFonts w:cs="Times New Roman"/>
        </w:rPr>
        <w:t>на</w:t>
      </w:r>
      <w:r w:rsidR="003A6CD1">
        <w:rPr>
          <w:rFonts w:cs="Times New Roman"/>
        </w:rPr>
        <w:t>-</w:t>
      </w:r>
      <w:r w:rsidR="000B2E3E" w:rsidRPr="000B2E3E">
        <w:rPr>
          <w:rFonts w:cs="Times New Roman"/>
        </w:rPr>
        <w:t>Дону, Воронежу, Екатеринбургу, Казани, Оренбургу и Тюмени</w:t>
      </w:r>
      <w:r w:rsidR="000B2E3E">
        <w:rPr>
          <w:rFonts w:cs="Times New Roman"/>
        </w:rPr>
        <w:t>.</w:t>
      </w:r>
      <w:r w:rsidR="000B2E3E" w:rsidRPr="000B2E3E">
        <w:rPr>
          <w:rFonts w:cs="Times New Roman"/>
        </w:rPr>
        <w:t xml:space="preserve"> Тарифы на доставку в </w:t>
      </w:r>
      <w:proofErr w:type="spellStart"/>
      <w:r w:rsidR="000B2E3E" w:rsidRPr="000B2E3E">
        <w:rPr>
          <w:rFonts w:cs="Times New Roman"/>
        </w:rPr>
        <w:t>Hoff</w:t>
      </w:r>
      <w:proofErr w:type="spellEnd"/>
      <w:r w:rsidR="000B2E3E" w:rsidRPr="000B2E3E">
        <w:rPr>
          <w:rFonts w:cs="Times New Roman"/>
        </w:rPr>
        <w:t xml:space="preserve"> являются едиными для всех товаров, приобретенных в розничных магазинах </w:t>
      </w:r>
      <w:proofErr w:type="spellStart"/>
      <w:r w:rsidR="000B2E3E" w:rsidRPr="000B2E3E">
        <w:rPr>
          <w:rFonts w:cs="Times New Roman"/>
        </w:rPr>
        <w:t>Hoff</w:t>
      </w:r>
      <w:proofErr w:type="spellEnd"/>
      <w:r w:rsidR="000B2E3E" w:rsidRPr="000B2E3E">
        <w:rPr>
          <w:rFonts w:cs="Times New Roman"/>
        </w:rPr>
        <w:t xml:space="preserve"> и в Интернет</w:t>
      </w:r>
      <w:r w:rsidR="003A6CD1">
        <w:rPr>
          <w:rFonts w:cs="Times New Roman"/>
        </w:rPr>
        <w:t>-</w:t>
      </w:r>
      <w:r w:rsidR="000B2E3E" w:rsidRPr="000B2E3E">
        <w:rPr>
          <w:rFonts w:cs="Times New Roman"/>
        </w:rPr>
        <w:t>магазине. При наличии товара на складе доставка осуществляется в течение двух дней после покупки или в иные сроки, согласованные при покупке. Тарифы на доставку единые для физических и для юридических лиц.</w:t>
      </w:r>
      <w:r w:rsidR="000B2E3E">
        <w:rPr>
          <w:rFonts w:cs="Times New Roman"/>
        </w:rPr>
        <w:t xml:space="preserve"> </w:t>
      </w:r>
      <w:r w:rsidR="000B2E3E" w:rsidRPr="000B2E3E">
        <w:rPr>
          <w:rFonts w:cs="Times New Roman"/>
        </w:rPr>
        <w:t>Товары для дома, заказанные в Интернет</w:t>
      </w:r>
      <w:r w:rsidR="003A6CD1">
        <w:rPr>
          <w:rFonts w:cs="Times New Roman"/>
        </w:rPr>
        <w:t>-</w:t>
      </w:r>
      <w:r w:rsidR="000B2E3E" w:rsidRPr="000B2E3E">
        <w:rPr>
          <w:rFonts w:cs="Times New Roman"/>
        </w:rPr>
        <w:t xml:space="preserve">магазине на сумму от 3990 рублей, доставляются </w:t>
      </w:r>
      <w:r w:rsidRPr="000B2E3E">
        <w:rPr>
          <w:rFonts w:cs="Times New Roman"/>
        </w:rPr>
        <w:t>бесплатно</w:t>
      </w:r>
      <w:r w:rsidR="000B2E3E" w:rsidRPr="000B2E3E">
        <w:rPr>
          <w:rFonts w:cs="Times New Roman"/>
        </w:rPr>
        <w:t>.</w:t>
      </w:r>
    </w:p>
    <w:p w14:paraId="77540E71" w14:textId="7DD741A5" w:rsidR="00F226C1" w:rsidRPr="00613052" w:rsidRDefault="00F226C1" w:rsidP="006F6B31">
      <w:pPr>
        <w:pStyle w:val="a3"/>
        <w:numPr>
          <w:ilvl w:val="0"/>
          <w:numId w:val="21"/>
        </w:numPr>
        <w:rPr>
          <w:rFonts w:cs="Times New Roman"/>
          <w:u w:val="single"/>
        </w:rPr>
      </w:pPr>
      <w:r w:rsidRPr="00613052">
        <w:rPr>
          <w:rFonts w:cs="Times New Roman"/>
          <w:u w:val="single"/>
          <w:lang w:val="en-US"/>
        </w:rPr>
        <w:t>Коммуникационная</w:t>
      </w:r>
      <w:r w:rsidRPr="00613052">
        <w:rPr>
          <w:rFonts w:cs="Times New Roman"/>
          <w:u w:val="single"/>
        </w:rPr>
        <w:t xml:space="preserve"> политика. </w:t>
      </w:r>
    </w:p>
    <w:p w14:paraId="6EBB0B66" w14:textId="77777777" w:rsidR="00F226C1" w:rsidRPr="00F226C1" w:rsidRDefault="00F226C1" w:rsidP="00F226C1">
      <w:pPr>
        <w:rPr>
          <w:rFonts w:cs="Times New Roman"/>
        </w:rPr>
      </w:pPr>
      <w:r w:rsidRPr="00F226C1">
        <w:rPr>
          <w:rFonts w:cs="Times New Roman"/>
        </w:rPr>
        <w:t xml:space="preserve">Одновременно с удовлетворением </w:t>
      </w:r>
      <w:r>
        <w:rPr>
          <w:rFonts w:cs="Times New Roman"/>
        </w:rPr>
        <w:t>целевой аудитории</w:t>
      </w:r>
      <w:r w:rsidRPr="00F226C1">
        <w:rPr>
          <w:rFonts w:cs="Times New Roman"/>
        </w:rPr>
        <w:t xml:space="preserve"> должны быть достигнуты высокая степень </w:t>
      </w:r>
      <w:r>
        <w:rPr>
          <w:rFonts w:cs="Times New Roman"/>
        </w:rPr>
        <w:t xml:space="preserve">узнаваемости бренда, обеспечена </w:t>
      </w:r>
      <w:r w:rsidRPr="00F226C1">
        <w:rPr>
          <w:rFonts w:cs="Times New Roman"/>
        </w:rPr>
        <w:t xml:space="preserve">высокая степень </w:t>
      </w:r>
      <w:r>
        <w:rPr>
          <w:rFonts w:cs="Times New Roman"/>
        </w:rPr>
        <w:t xml:space="preserve">положительной ассоциации при упоминании бренда и большой объём лояльной публики. </w:t>
      </w:r>
    </w:p>
    <w:p w14:paraId="18B12CB0" w14:textId="77777777" w:rsidR="00F226C1" w:rsidRDefault="00F226C1" w:rsidP="00F226C1">
      <w:pPr>
        <w:rPr>
          <w:rFonts w:cs="Times New Roman"/>
        </w:rPr>
      </w:pPr>
      <w:proofErr w:type="spellStart"/>
      <w:r w:rsidRPr="00F226C1">
        <w:rPr>
          <w:rFonts w:cs="Times New Roman"/>
        </w:rPr>
        <w:t>Hoff</w:t>
      </w:r>
      <w:proofErr w:type="spellEnd"/>
      <w:r w:rsidRPr="00F226C1">
        <w:rPr>
          <w:rFonts w:cs="Times New Roman"/>
        </w:rPr>
        <w:t>, компания с многолетним опытом коммуникации, со своим покупателем использует все доступные средства масс медиа.</w:t>
      </w:r>
    </w:p>
    <w:p w14:paraId="600C0D50" w14:textId="77777777" w:rsidR="00B17653" w:rsidRPr="00B17653" w:rsidRDefault="00B17653" w:rsidP="00B17653">
      <w:pPr>
        <w:rPr>
          <w:rFonts w:cs="Times New Roman"/>
        </w:rPr>
      </w:pPr>
      <w:r w:rsidRPr="00B17653">
        <w:rPr>
          <w:rFonts w:cs="Times New Roman"/>
        </w:rPr>
        <w:t>Каналы: пресса, телевидение, наружная реклама, каталоги, листовки в почтовых ящиках. Однако ключевую задачу по увеличению продаж в интернете решает именно контекстная реклама.</w:t>
      </w:r>
    </w:p>
    <w:p w14:paraId="4967AACD" w14:textId="77777777" w:rsidR="00B17653" w:rsidRPr="00B17653" w:rsidRDefault="00B17653" w:rsidP="00B17653">
      <w:pPr>
        <w:rPr>
          <w:rFonts w:cs="Times New Roman"/>
        </w:rPr>
      </w:pPr>
      <w:r w:rsidRPr="00B17653">
        <w:rPr>
          <w:rFonts w:cs="Times New Roman"/>
        </w:rPr>
        <w:t xml:space="preserve">Использование нетрадиционных технологий в ритейле – </w:t>
      </w:r>
      <w:proofErr w:type="spellStart"/>
      <w:r w:rsidRPr="00B17653">
        <w:rPr>
          <w:rFonts w:cs="Times New Roman"/>
        </w:rPr>
        <w:t>Hoff</w:t>
      </w:r>
      <w:proofErr w:type="spellEnd"/>
      <w:r w:rsidRPr="00B17653">
        <w:rPr>
          <w:rFonts w:cs="Times New Roman"/>
        </w:rPr>
        <w:t xml:space="preserve"> запустит VR</w:t>
      </w:r>
      <w:r w:rsidR="003A6CD1">
        <w:rPr>
          <w:rFonts w:cs="Times New Roman"/>
        </w:rPr>
        <w:t>-</w:t>
      </w:r>
      <w:r w:rsidRPr="00B17653">
        <w:rPr>
          <w:rFonts w:cs="Times New Roman"/>
        </w:rPr>
        <w:t>технологии в своих магазинах. Компания намерена оцифровать планировку квартир в типовых домах самых популярных серий и свою продукцию, чтобы клиент с помощью очков VR смог увидеть, как выбранная им мебель будет смотреться в квартире, как ее можно грамотно расположить, скомбинировать между собой и т.д.</w:t>
      </w:r>
    </w:p>
    <w:p w14:paraId="2910542A" w14:textId="77777777" w:rsidR="00FF67D2" w:rsidRPr="00F470D1" w:rsidRDefault="00FF67D2" w:rsidP="00FF67D2">
      <w:pPr>
        <w:rPr>
          <w:rFonts w:cs="Times New Roman"/>
          <w:i/>
        </w:rPr>
      </w:pPr>
      <w:r w:rsidRPr="00F470D1">
        <w:rPr>
          <w:rFonts w:cs="Times New Roman"/>
          <w:i/>
        </w:rPr>
        <w:t>Онлайн</w:t>
      </w:r>
      <w:r w:rsidR="003A6CD1">
        <w:rPr>
          <w:rFonts w:cs="Times New Roman"/>
          <w:i/>
        </w:rPr>
        <w:t>-</w:t>
      </w:r>
      <w:r w:rsidRPr="00F470D1">
        <w:rPr>
          <w:rFonts w:cs="Times New Roman"/>
          <w:i/>
        </w:rPr>
        <w:t>направление маркетинга.</w:t>
      </w:r>
    </w:p>
    <w:p w14:paraId="727992FE" w14:textId="77777777" w:rsidR="00FF67D2" w:rsidRPr="00F470D1" w:rsidRDefault="00FF67D2" w:rsidP="00FF67D2">
      <w:pPr>
        <w:rPr>
          <w:rFonts w:cs="Times New Roman"/>
        </w:rPr>
      </w:pPr>
      <w:r w:rsidRPr="00F470D1">
        <w:rPr>
          <w:rFonts w:cs="Times New Roman"/>
        </w:rPr>
        <w:t xml:space="preserve">Рассмотрим, какие цели </w:t>
      </w:r>
      <w:r w:rsidR="00E14363">
        <w:rPr>
          <w:rFonts w:cs="Times New Roman"/>
        </w:rPr>
        <w:t>определял</w:t>
      </w:r>
      <w:r w:rsidRPr="00F470D1">
        <w:rPr>
          <w:rFonts w:cs="Times New Roman"/>
        </w:rPr>
        <w:t xml:space="preserve"> для себя в текущем году отде</w:t>
      </w:r>
      <w:r>
        <w:rPr>
          <w:rFonts w:cs="Times New Roman"/>
        </w:rPr>
        <w:t>л интернет</w:t>
      </w:r>
      <w:r w:rsidR="003A6CD1">
        <w:rPr>
          <w:rFonts w:cs="Times New Roman"/>
        </w:rPr>
        <w:t>-</w:t>
      </w:r>
      <w:r>
        <w:rPr>
          <w:rFonts w:cs="Times New Roman"/>
        </w:rPr>
        <w:t>маркетинга компании.</w:t>
      </w:r>
    </w:p>
    <w:p w14:paraId="3D08FBE8" w14:textId="2910559F" w:rsidR="00FF67D2" w:rsidRPr="00F470D1" w:rsidRDefault="00FF67D2" w:rsidP="00FF67D2">
      <w:pPr>
        <w:rPr>
          <w:rFonts w:cs="Times New Roman"/>
        </w:rPr>
      </w:pPr>
      <w:r w:rsidRPr="00F470D1">
        <w:rPr>
          <w:rFonts w:cs="Times New Roman"/>
        </w:rPr>
        <w:t xml:space="preserve">Эффективное управление </w:t>
      </w:r>
      <w:proofErr w:type="spellStart"/>
      <w:r w:rsidRPr="00F470D1">
        <w:rPr>
          <w:rFonts w:cs="Times New Roman"/>
        </w:rPr>
        <w:t>performance</w:t>
      </w:r>
      <w:proofErr w:type="spellEnd"/>
      <w:r w:rsidR="003A6CD1">
        <w:rPr>
          <w:rFonts w:cs="Times New Roman"/>
        </w:rPr>
        <w:t>-</w:t>
      </w:r>
      <w:r w:rsidRPr="00F470D1">
        <w:rPr>
          <w:rFonts w:cs="Times New Roman"/>
        </w:rPr>
        <w:t xml:space="preserve">маркетингом, которое в </w:t>
      </w:r>
      <w:proofErr w:type="spellStart"/>
      <w:r w:rsidRPr="00F470D1">
        <w:rPr>
          <w:rFonts w:cs="Times New Roman"/>
        </w:rPr>
        <w:t>Hoff</w:t>
      </w:r>
      <w:proofErr w:type="spellEnd"/>
      <w:r w:rsidRPr="00F470D1">
        <w:rPr>
          <w:rFonts w:cs="Times New Roman"/>
        </w:rPr>
        <w:t xml:space="preserve"> измеряется многими показателями, но основным является ДРР (доля рекламных расходов).</w:t>
      </w:r>
    </w:p>
    <w:p w14:paraId="1CB4C0D6" w14:textId="77777777" w:rsidR="00FF67D2" w:rsidRPr="00F470D1" w:rsidRDefault="00FF67D2" w:rsidP="00FF67D2">
      <w:pPr>
        <w:rPr>
          <w:rFonts w:cs="Times New Roman"/>
        </w:rPr>
      </w:pPr>
      <w:r w:rsidRPr="00F470D1">
        <w:rPr>
          <w:rFonts w:cs="Times New Roman"/>
        </w:rPr>
        <w:lastRenderedPageBreak/>
        <w:t xml:space="preserve">Увеличение конверсии внутри сайта. Рост трафика невозможен без работы над конверсией сайта. Если у вас плохо конвертируется корзина или не работает кнопка «купить» </w:t>
      </w:r>
      <w:r w:rsidR="0068717F">
        <w:rPr>
          <w:rFonts w:cs="Times New Roman"/>
        </w:rPr>
        <w:t>–</w:t>
      </w:r>
      <w:r w:rsidRPr="00F470D1">
        <w:rPr>
          <w:rFonts w:cs="Times New Roman"/>
        </w:rPr>
        <w:t xml:space="preserve"> все вложения в рекламные источники будут бесполезны. В отделе интернет</w:t>
      </w:r>
      <w:r w:rsidR="003A6CD1">
        <w:rPr>
          <w:rFonts w:cs="Times New Roman"/>
        </w:rPr>
        <w:t>-</w:t>
      </w:r>
      <w:r w:rsidRPr="00F470D1">
        <w:rPr>
          <w:rFonts w:cs="Times New Roman"/>
        </w:rPr>
        <w:t xml:space="preserve">маркетинга есть </w:t>
      </w:r>
      <w:proofErr w:type="spellStart"/>
      <w:r w:rsidRPr="00F470D1">
        <w:rPr>
          <w:rFonts w:cs="Times New Roman"/>
        </w:rPr>
        <w:t>продакт</w:t>
      </w:r>
      <w:proofErr w:type="spellEnd"/>
      <w:r w:rsidR="003A6CD1">
        <w:rPr>
          <w:rFonts w:cs="Times New Roman"/>
        </w:rPr>
        <w:t>-</w:t>
      </w:r>
      <w:r w:rsidRPr="00F470D1">
        <w:rPr>
          <w:rFonts w:cs="Times New Roman"/>
        </w:rPr>
        <w:t>менеджер, который исследует конверсию на сайте по воронке продаж и анализирует, какие изменения сделать в каталоге, корзине, карточках товара, на главной странице, чтобы конверсия в определённой товарной группе или типе страниц увеличилась.</w:t>
      </w:r>
    </w:p>
    <w:p w14:paraId="5D568524" w14:textId="77777777" w:rsidR="00FF67D2" w:rsidRPr="00F470D1" w:rsidRDefault="00FF67D2" w:rsidP="00FF67D2">
      <w:pPr>
        <w:rPr>
          <w:rFonts w:cs="Times New Roman"/>
        </w:rPr>
      </w:pPr>
      <w:r w:rsidRPr="00F470D1">
        <w:rPr>
          <w:rFonts w:cs="Times New Roman"/>
        </w:rPr>
        <w:t xml:space="preserve">Увеличение узнаваемости бренда онлайн. </w:t>
      </w:r>
      <w:proofErr w:type="spellStart"/>
      <w:r w:rsidRPr="00F470D1">
        <w:rPr>
          <w:rFonts w:cs="Times New Roman"/>
        </w:rPr>
        <w:t>Hoff</w:t>
      </w:r>
      <w:proofErr w:type="spellEnd"/>
      <w:r w:rsidRPr="00F470D1">
        <w:rPr>
          <w:rFonts w:cs="Times New Roman"/>
        </w:rPr>
        <w:t xml:space="preserve"> </w:t>
      </w:r>
      <w:r w:rsidR="003A6CD1">
        <w:rPr>
          <w:rFonts w:cs="Times New Roman"/>
        </w:rPr>
        <w:t>–</w:t>
      </w:r>
      <w:r w:rsidRPr="00F470D1">
        <w:rPr>
          <w:rFonts w:cs="Times New Roman"/>
        </w:rPr>
        <w:t xml:space="preserve"> это не просто рядовой магазин мебели, а известный российский бренд. Поэтому компания много инвестирует в имиджевую рекламу: медийные каналы, </w:t>
      </w:r>
      <w:proofErr w:type="spellStart"/>
      <w:r w:rsidRPr="00F470D1">
        <w:rPr>
          <w:rFonts w:cs="Times New Roman"/>
        </w:rPr>
        <w:t>YouTube</w:t>
      </w:r>
      <w:proofErr w:type="spellEnd"/>
      <w:r w:rsidRPr="00F470D1">
        <w:rPr>
          <w:rFonts w:cs="Times New Roman"/>
        </w:rPr>
        <w:t xml:space="preserve"> и другие.</w:t>
      </w:r>
    </w:p>
    <w:p w14:paraId="5B3EA725" w14:textId="77777777" w:rsidR="00FF67D2" w:rsidRDefault="00FF67D2" w:rsidP="00FF67D2">
      <w:pPr>
        <w:rPr>
          <w:rFonts w:cs="Times New Roman"/>
        </w:rPr>
      </w:pPr>
      <w:r w:rsidRPr="00F470D1">
        <w:rPr>
          <w:rFonts w:cs="Times New Roman"/>
        </w:rPr>
        <w:t xml:space="preserve">Увеличение доли мультиканальных покупателей. </w:t>
      </w:r>
      <w:proofErr w:type="spellStart"/>
      <w:r w:rsidRPr="00F470D1">
        <w:rPr>
          <w:rFonts w:cs="Times New Roman"/>
        </w:rPr>
        <w:t>Hoff</w:t>
      </w:r>
      <w:proofErr w:type="spellEnd"/>
      <w:r w:rsidRPr="00F470D1">
        <w:rPr>
          <w:rFonts w:cs="Times New Roman"/>
        </w:rPr>
        <w:t xml:space="preserve"> </w:t>
      </w:r>
      <w:r w:rsidR="0068717F">
        <w:rPr>
          <w:rFonts w:cs="Times New Roman"/>
        </w:rPr>
        <w:t>–</w:t>
      </w:r>
      <w:r w:rsidRPr="00F470D1">
        <w:rPr>
          <w:rFonts w:cs="Times New Roman"/>
        </w:rPr>
        <w:t xml:space="preserve"> </w:t>
      </w:r>
      <w:proofErr w:type="spellStart"/>
      <w:r w:rsidRPr="00F470D1">
        <w:rPr>
          <w:rFonts w:cs="Times New Roman"/>
        </w:rPr>
        <w:t>омниканальная</w:t>
      </w:r>
      <w:proofErr w:type="spellEnd"/>
      <w:r w:rsidRPr="00F470D1">
        <w:rPr>
          <w:rFonts w:cs="Times New Roman"/>
        </w:rPr>
        <w:t xml:space="preserve"> компания, есть четыре точки входа клиентов в компанию: сеть розничных магазинов, интернет</w:t>
      </w:r>
      <w:r w:rsidR="003A6CD1">
        <w:rPr>
          <w:rFonts w:cs="Times New Roman"/>
        </w:rPr>
        <w:t>-</w:t>
      </w:r>
      <w:r w:rsidRPr="00F470D1">
        <w:rPr>
          <w:rFonts w:cs="Times New Roman"/>
        </w:rPr>
        <w:t>магазин, мобильное приложение и возможность купить любой товар по телефону. Для компании важна оценка эффективности клиентов, которые пользуются несколькими каналами: нужно знать, сколько этих людей, как они себя ведут и как увеличивать их долю.</w:t>
      </w:r>
    </w:p>
    <w:p w14:paraId="0D9F13F5" w14:textId="77777777" w:rsidR="00365E61" w:rsidRPr="00FF67D2" w:rsidRDefault="009042EC" w:rsidP="009042EC">
      <w:pPr>
        <w:rPr>
          <w:rFonts w:cs="Times New Roman"/>
          <w:i/>
        </w:rPr>
      </w:pPr>
      <w:r w:rsidRPr="00FF67D2">
        <w:rPr>
          <w:rFonts w:cs="Times New Roman"/>
          <w:i/>
        </w:rPr>
        <w:t xml:space="preserve">Коммуникация </w:t>
      </w:r>
      <w:r w:rsidR="00FF67D2" w:rsidRPr="00FF67D2">
        <w:rPr>
          <w:rFonts w:cs="Times New Roman"/>
          <w:i/>
        </w:rPr>
        <w:t>и обратная связь с потребителем.</w:t>
      </w:r>
    </w:p>
    <w:p w14:paraId="2ACD457E" w14:textId="0EA1B4B7" w:rsidR="009042EC" w:rsidRDefault="0068717F" w:rsidP="00D60C6B">
      <w:pPr>
        <w:rPr>
          <w:rFonts w:cs="Times New Roman"/>
        </w:rPr>
      </w:pPr>
      <w:r>
        <w:rPr>
          <w:rFonts w:cs="Times New Roman"/>
        </w:rPr>
        <w:t xml:space="preserve">№1: </w:t>
      </w:r>
      <w:r w:rsidR="009042EC">
        <w:rPr>
          <w:rFonts w:cs="Times New Roman"/>
        </w:rPr>
        <w:t xml:space="preserve">Сайт. </w:t>
      </w:r>
      <w:r w:rsidR="009042EC" w:rsidRPr="009042EC">
        <w:rPr>
          <w:rFonts w:cs="Times New Roman"/>
        </w:rPr>
        <w:t xml:space="preserve">На сайте компании </w:t>
      </w:r>
      <w:proofErr w:type="spellStart"/>
      <w:r w:rsidR="009042EC" w:rsidRPr="009042EC">
        <w:rPr>
          <w:rFonts w:cs="Times New Roman"/>
        </w:rPr>
        <w:t>Hoff</w:t>
      </w:r>
      <w:proofErr w:type="spellEnd"/>
      <w:r w:rsidR="009042EC" w:rsidRPr="009042EC">
        <w:rPr>
          <w:rFonts w:cs="Times New Roman"/>
        </w:rPr>
        <w:t xml:space="preserve"> легко найти, куда обратиться </w:t>
      </w:r>
      <w:r>
        <w:rPr>
          <w:rFonts w:cs="Times New Roman"/>
        </w:rPr>
        <w:t>–</w:t>
      </w:r>
      <w:r w:rsidR="009042EC" w:rsidRPr="009042EC">
        <w:rPr>
          <w:rFonts w:cs="Times New Roman"/>
        </w:rPr>
        <w:t xml:space="preserve"> вкладка «Напишите нам» на странице встречается три раза, телефон обозначен дважды </w:t>
      </w:r>
      <w:r>
        <w:rPr>
          <w:rFonts w:cs="Times New Roman"/>
        </w:rPr>
        <w:t>–</w:t>
      </w:r>
      <w:r w:rsidR="009042EC" w:rsidRPr="009042EC">
        <w:rPr>
          <w:rFonts w:cs="Times New Roman"/>
        </w:rPr>
        <w:t xml:space="preserve"> вверху и внизу страницы, не заметить их невозможно. </w:t>
      </w:r>
      <w:r w:rsidR="009042EC">
        <w:rPr>
          <w:rFonts w:cs="Times New Roman"/>
        </w:rPr>
        <w:t xml:space="preserve">На вопросы на сайте </w:t>
      </w:r>
      <w:r w:rsidR="009042EC" w:rsidRPr="009042EC">
        <w:rPr>
          <w:rFonts w:cs="Times New Roman"/>
        </w:rPr>
        <w:t>сотру</w:t>
      </w:r>
      <w:r w:rsidR="00B61E52">
        <w:rPr>
          <w:rFonts w:cs="Times New Roman"/>
        </w:rPr>
        <w:t xml:space="preserve">дник отвечает через пару часов. </w:t>
      </w:r>
      <w:r w:rsidR="009042EC" w:rsidRPr="009042EC">
        <w:rPr>
          <w:rFonts w:cs="Times New Roman"/>
        </w:rPr>
        <w:t xml:space="preserve">Помимо электронной почты, покупатели могут позвонить в компанию, написать сообщение в Книге жалоб, оставить отзыв на сайтах или в соцсетях, </w:t>
      </w:r>
      <w:r w:rsidR="0008452E" w:rsidRPr="009042EC">
        <w:rPr>
          <w:rFonts w:cs="Times New Roman"/>
        </w:rPr>
        <w:t>кроме того,</w:t>
      </w:r>
      <w:r w:rsidR="009042EC" w:rsidRPr="009042EC">
        <w:rPr>
          <w:rFonts w:cs="Times New Roman"/>
        </w:rPr>
        <w:t xml:space="preserve"> покупатели участвуют в опросах или даже напрямую общаться с представителями компании в точке продаж.</w:t>
      </w:r>
      <w:r w:rsidR="00512F71">
        <w:rPr>
          <w:rFonts w:cs="Times New Roman"/>
        </w:rPr>
        <w:t xml:space="preserve"> </w:t>
      </w:r>
      <w:r w:rsidR="00512F71" w:rsidRPr="00512F71">
        <w:rPr>
          <w:rFonts w:cs="Times New Roman"/>
        </w:rPr>
        <w:t xml:space="preserve">Важную роль играет контент сайта </w:t>
      </w:r>
      <w:r>
        <w:rPr>
          <w:rFonts w:cs="Times New Roman"/>
        </w:rPr>
        <w:t>–</w:t>
      </w:r>
      <w:r w:rsidR="00512F71" w:rsidRPr="00512F71">
        <w:rPr>
          <w:rFonts w:cs="Times New Roman"/>
        </w:rPr>
        <w:t xml:space="preserve"> качественные фото и видео товаров. В электронном каталоге </w:t>
      </w:r>
      <w:r w:rsidR="00512F71">
        <w:rPr>
          <w:rFonts w:cs="Times New Roman"/>
        </w:rPr>
        <w:t xml:space="preserve">удобно ориентироваться благодаря </w:t>
      </w:r>
      <w:r w:rsidR="000B2E3E">
        <w:rPr>
          <w:rFonts w:cs="Times New Roman"/>
        </w:rPr>
        <w:t>расширенным</w:t>
      </w:r>
      <w:r w:rsidR="000B2E3E" w:rsidRPr="000B2E3E">
        <w:rPr>
          <w:noProof/>
          <w:lang w:eastAsia="ru-RU"/>
        </w:rPr>
        <w:t xml:space="preserve"> </w:t>
      </w:r>
      <w:r w:rsidR="000B2E3E">
        <w:rPr>
          <w:rFonts w:cs="Times New Roman"/>
        </w:rPr>
        <w:t>параметрам</w:t>
      </w:r>
      <w:r w:rsidR="00512F71">
        <w:rPr>
          <w:rFonts w:cs="Times New Roman"/>
        </w:rPr>
        <w:t xml:space="preserve"> поиска и</w:t>
      </w:r>
      <w:r w:rsidR="00512F71" w:rsidRPr="00512F71">
        <w:rPr>
          <w:rFonts w:cs="Times New Roman"/>
        </w:rPr>
        <w:t xml:space="preserve"> подр</w:t>
      </w:r>
      <w:r w:rsidR="00512F71">
        <w:rPr>
          <w:rFonts w:cs="Times New Roman"/>
        </w:rPr>
        <w:t>обным характеристикам</w:t>
      </w:r>
      <w:r w:rsidR="00512F71" w:rsidRPr="00512F71">
        <w:rPr>
          <w:rFonts w:cs="Times New Roman"/>
        </w:rPr>
        <w:t xml:space="preserve"> каждого продукта.</w:t>
      </w:r>
      <w:r w:rsidR="000B2E3E">
        <w:rPr>
          <w:rFonts w:cs="Times New Roman"/>
        </w:rPr>
        <w:t xml:space="preserve"> На сайте представлен широкий спектр </w:t>
      </w:r>
      <w:r w:rsidR="0008452E">
        <w:rPr>
          <w:rFonts w:cs="Times New Roman"/>
        </w:rPr>
        <w:t>действующих</w:t>
      </w:r>
      <w:r w:rsidR="000B2E3E">
        <w:rPr>
          <w:rFonts w:cs="Times New Roman"/>
        </w:rPr>
        <w:t xml:space="preserve"> акций, привязанных к определенных датам, событиям, сезонности и категориям.</w:t>
      </w:r>
    </w:p>
    <w:p w14:paraId="1FEFC20D" w14:textId="77777777" w:rsidR="000B2E3E" w:rsidRDefault="000B2E3E" w:rsidP="00D60C6B">
      <w:pPr>
        <w:rPr>
          <w:noProof/>
          <w:lang w:eastAsia="ru-RU"/>
        </w:rPr>
      </w:pPr>
    </w:p>
    <w:p w14:paraId="4BF426F1" w14:textId="77777777" w:rsidR="000B2E3E" w:rsidRDefault="000B2E3E" w:rsidP="00613052">
      <w:pPr>
        <w:keepNext/>
        <w:jc w:val="center"/>
      </w:pPr>
      <w:r>
        <w:rPr>
          <w:noProof/>
          <w:lang w:eastAsia="ru-RU"/>
        </w:rPr>
        <w:lastRenderedPageBreak/>
        <w:drawing>
          <wp:inline distT="0" distB="0" distL="0" distR="0" wp14:anchorId="21725C2C" wp14:editId="30D5A597">
            <wp:extent cx="5196840" cy="3332221"/>
            <wp:effectExtent l="0" t="0" r="381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9088"/>
                    <a:stretch/>
                  </pic:blipFill>
                  <pic:spPr bwMode="auto">
                    <a:xfrm>
                      <a:off x="0" y="0"/>
                      <a:ext cx="5204308" cy="3337010"/>
                    </a:xfrm>
                    <a:prstGeom prst="rect">
                      <a:avLst/>
                    </a:prstGeom>
                    <a:ln>
                      <a:noFill/>
                    </a:ln>
                    <a:extLst>
                      <a:ext uri="{53640926-AAD7-44D8-BBD7-CCE9431645EC}">
                        <a14:shadowObscured xmlns:a14="http://schemas.microsoft.com/office/drawing/2010/main"/>
                      </a:ext>
                    </a:extLst>
                  </pic:spPr>
                </pic:pic>
              </a:graphicData>
            </a:graphic>
          </wp:inline>
        </w:drawing>
      </w:r>
    </w:p>
    <w:p w14:paraId="7086CA8F" w14:textId="7808CF94" w:rsidR="000B2E3E" w:rsidRDefault="004F21DC" w:rsidP="00613052">
      <w:pPr>
        <w:pStyle w:val="a6"/>
        <w:rPr>
          <w:rFonts w:cs="Times New Roman"/>
        </w:rPr>
      </w:pPr>
      <w:r>
        <w:t>Рис.</w:t>
      </w:r>
      <w:r w:rsidR="000B2E3E">
        <w:t xml:space="preserve"> </w:t>
      </w:r>
      <w:r w:rsidR="002A3A44">
        <w:rPr>
          <w:noProof/>
        </w:rPr>
        <w:fldChar w:fldCharType="begin"/>
      </w:r>
      <w:r w:rsidR="002A3A44">
        <w:rPr>
          <w:noProof/>
        </w:rPr>
        <w:instrText xml:space="preserve"> SEQ Рисунок \* ARABIC </w:instrText>
      </w:r>
      <w:r w:rsidR="002A3A44">
        <w:rPr>
          <w:noProof/>
        </w:rPr>
        <w:fldChar w:fldCharType="separate"/>
      </w:r>
      <w:r w:rsidR="00A3086E">
        <w:rPr>
          <w:noProof/>
        </w:rPr>
        <w:t>11</w:t>
      </w:r>
      <w:r w:rsidR="002A3A44">
        <w:rPr>
          <w:noProof/>
        </w:rPr>
        <w:fldChar w:fldCharType="end"/>
      </w:r>
      <w:r w:rsidR="000B2E3E">
        <w:t>. Раздел акций на сайте</w:t>
      </w:r>
    </w:p>
    <w:p w14:paraId="7E15B613" w14:textId="77777777" w:rsidR="009042EC" w:rsidRDefault="0068717F" w:rsidP="009042EC">
      <w:pPr>
        <w:rPr>
          <w:rFonts w:cs="Times New Roman"/>
        </w:rPr>
      </w:pPr>
      <w:r>
        <w:rPr>
          <w:rFonts w:cs="Times New Roman"/>
        </w:rPr>
        <w:t xml:space="preserve">№2: Сайт. </w:t>
      </w:r>
      <w:r w:rsidR="009042EC" w:rsidRPr="009042EC">
        <w:rPr>
          <w:rFonts w:cs="Times New Roman"/>
        </w:rPr>
        <w:t>Мониторинг упоминаний в интернете.</w:t>
      </w:r>
      <w:r w:rsidR="009042EC">
        <w:rPr>
          <w:rFonts w:cs="Times New Roman"/>
        </w:rPr>
        <w:t xml:space="preserve"> </w:t>
      </w:r>
      <w:r w:rsidR="009042EC" w:rsidRPr="009042EC">
        <w:rPr>
          <w:rFonts w:cs="Times New Roman"/>
        </w:rPr>
        <w:t>Полезный канал сбора инфо</w:t>
      </w:r>
      <w:r w:rsidR="009042EC">
        <w:rPr>
          <w:rFonts w:cs="Times New Roman"/>
        </w:rPr>
        <w:t xml:space="preserve">рмации от покупателей. </w:t>
      </w:r>
      <w:proofErr w:type="spellStart"/>
      <w:r w:rsidR="009042EC" w:rsidRPr="009042EC">
        <w:rPr>
          <w:rFonts w:cs="Times New Roman"/>
        </w:rPr>
        <w:t>Hoff</w:t>
      </w:r>
      <w:proofErr w:type="spellEnd"/>
      <w:r w:rsidR="009042EC" w:rsidRPr="009042EC">
        <w:rPr>
          <w:rFonts w:cs="Times New Roman"/>
        </w:rPr>
        <w:t xml:space="preserve"> решила не отдавать на аутсорсинг этот процесс, а заниматься им самостоятельно. В кол</w:t>
      </w:r>
      <w:r w:rsidR="003A6CD1">
        <w:rPr>
          <w:rFonts w:cs="Times New Roman"/>
        </w:rPr>
        <w:t>-</w:t>
      </w:r>
      <w:r w:rsidR="009042EC" w:rsidRPr="009042EC">
        <w:rPr>
          <w:rFonts w:cs="Times New Roman"/>
        </w:rPr>
        <w:t>центре была выделена группа специалистов, которые мониторят основные источники упоминаний: страницы в соцсетях, различные рейтинговые сайты, сайты</w:t>
      </w:r>
      <w:r w:rsidR="003A6CD1">
        <w:rPr>
          <w:rFonts w:cs="Times New Roman"/>
        </w:rPr>
        <w:t>-</w:t>
      </w:r>
      <w:proofErr w:type="spellStart"/>
      <w:r w:rsidR="009042EC" w:rsidRPr="009042EC">
        <w:rPr>
          <w:rFonts w:cs="Times New Roman"/>
        </w:rPr>
        <w:t>отзовики</w:t>
      </w:r>
      <w:proofErr w:type="spellEnd"/>
      <w:r w:rsidR="009042EC" w:rsidRPr="009042EC">
        <w:rPr>
          <w:rFonts w:cs="Times New Roman"/>
        </w:rPr>
        <w:t>.</w:t>
      </w:r>
    </w:p>
    <w:p w14:paraId="21F6E6EC" w14:textId="77777777" w:rsidR="009042EC" w:rsidRDefault="0068717F" w:rsidP="009042EC">
      <w:pPr>
        <w:rPr>
          <w:rFonts w:cs="Times New Roman"/>
        </w:rPr>
      </w:pPr>
      <w:r>
        <w:rPr>
          <w:rFonts w:cs="Times New Roman"/>
        </w:rPr>
        <w:t xml:space="preserve">№3: </w:t>
      </w:r>
      <w:r w:rsidR="009042EC" w:rsidRPr="009042EC">
        <w:rPr>
          <w:rFonts w:cs="Times New Roman"/>
        </w:rPr>
        <w:t>NPS</w:t>
      </w:r>
      <w:r w:rsidR="003A6CD1">
        <w:rPr>
          <w:rFonts w:cs="Times New Roman"/>
        </w:rPr>
        <w:t>-</w:t>
      </w:r>
      <w:r w:rsidR="009042EC" w:rsidRPr="009042EC">
        <w:rPr>
          <w:rFonts w:cs="Times New Roman"/>
        </w:rPr>
        <w:t>опросы (направленные на определение лояльности покупа</w:t>
      </w:r>
      <w:r w:rsidR="009042EC">
        <w:rPr>
          <w:rFonts w:cs="Times New Roman"/>
        </w:rPr>
        <w:t>телей, готовности рекомендовать</w:t>
      </w:r>
      <w:r w:rsidR="009042EC" w:rsidRPr="009042EC">
        <w:rPr>
          <w:rFonts w:cs="Times New Roman"/>
        </w:rPr>
        <w:t>. Этот метод является основным источником информации о том, как работают бизнес</w:t>
      </w:r>
      <w:r w:rsidR="003A6CD1">
        <w:rPr>
          <w:rFonts w:cs="Times New Roman"/>
        </w:rPr>
        <w:t>-</w:t>
      </w:r>
      <w:r w:rsidR="009042EC" w:rsidRPr="009042EC">
        <w:rPr>
          <w:rFonts w:cs="Times New Roman"/>
        </w:rPr>
        <w:t>процессы. Более того, после NPS</w:t>
      </w:r>
      <w:r w:rsidR="003A6CD1">
        <w:rPr>
          <w:rFonts w:cs="Times New Roman"/>
        </w:rPr>
        <w:t>-</w:t>
      </w:r>
      <w:r w:rsidR="009042EC" w:rsidRPr="009042EC">
        <w:rPr>
          <w:rFonts w:cs="Times New Roman"/>
        </w:rPr>
        <w:t xml:space="preserve">опросов проходят все основные изменения в компании. Такой подход позволяет получать более четкое представление об отношении покупателей к бренду. После каждого опроса выводится таблица негативных драйверов, и на ее основе выделяются те или иные составляющие, которые тянут сервис вниз. На их устранение выделяются средства и ресурсы. </w:t>
      </w:r>
    </w:p>
    <w:p w14:paraId="1805B47E" w14:textId="77777777" w:rsidR="00B61E52" w:rsidRDefault="0068717F" w:rsidP="00B61E52">
      <w:pPr>
        <w:rPr>
          <w:rFonts w:cs="Times New Roman"/>
        </w:rPr>
      </w:pPr>
      <w:r>
        <w:rPr>
          <w:rFonts w:cs="Times New Roman"/>
        </w:rPr>
        <w:t xml:space="preserve">№4: </w:t>
      </w:r>
      <w:r w:rsidR="009042EC">
        <w:rPr>
          <w:rFonts w:cs="Times New Roman"/>
        </w:rPr>
        <w:t>Чаты.</w:t>
      </w:r>
      <w:r w:rsidR="009042EC" w:rsidRPr="009042EC">
        <w:rPr>
          <w:rFonts w:cs="Times New Roman"/>
        </w:rPr>
        <w:t xml:space="preserve"> Недавно в тестовом режиме был запущен чат. Изначально предполагалось, что это разгрузит голосовой трафик и позволит сэкономить на контакт</w:t>
      </w:r>
      <w:r w:rsidR="003A6CD1">
        <w:rPr>
          <w:rFonts w:cs="Times New Roman"/>
        </w:rPr>
        <w:t>-</w:t>
      </w:r>
      <w:r w:rsidR="009042EC" w:rsidRPr="009042EC">
        <w:rPr>
          <w:rFonts w:cs="Times New Roman"/>
        </w:rPr>
        <w:t>центре. Но в результате получилось так, что чат привлек совер</w:t>
      </w:r>
      <w:r w:rsidR="009042EC" w:rsidRPr="009042EC">
        <w:rPr>
          <w:rFonts w:cs="Times New Roman"/>
        </w:rPr>
        <w:lastRenderedPageBreak/>
        <w:t>шенно новых людей, активность проявляли те, кто раньше не звонил и не писал на сайт. Причем почти 70% обратившихся в чате с каким</w:t>
      </w:r>
      <w:r w:rsidR="003A6CD1">
        <w:rPr>
          <w:rFonts w:cs="Times New Roman"/>
        </w:rPr>
        <w:t>-</w:t>
      </w:r>
      <w:r w:rsidR="009042EC" w:rsidRPr="009042EC">
        <w:rPr>
          <w:rFonts w:cs="Times New Roman"/>
        </w:rPr>
        <w:t>либо вопросом при предложении оператором альтернативных продуктов высказывали намерение приобрести товар</w:t>
      </w:r>
      <w:r w:rsidR="00B61E52">
        <w:rPr>
          <w:rFonts w:cs="Times New Roman"/>
        </w:rPr>
        <w:t>.</w:t>
      </w:r>
    </w:p>
    <w:p w14:paraId="2DEA0790" w14:textId="77777777" w:rsidR="00B61E52" w:rsidRDefault="0068717F" w:rsidP="005A2853">
      <w:pPr>
        <w:rPr>
          <w:rFonts w:cs="Times New Roman"/>
        </w:rPr>
      </w:pPr>
      <w:r>
        <w:rPr>
          <w:rFonts w:cs="Times New Roman"/>
        </w:rPr>
        <w:t xml:space="preserve">№5: </w:t>
      </w:r>
      <w:r w:rsidR="00B61E52">
        <w:rPr>
          <w:rFonts w:cs="Times New Roman"/>
        </w:rPr>
        <w:t>Социальные сети.</w:t>
      </w:r>
      <w:r w:rsidR="005A2853">
        <w:rPr>
          <w:rFonts w:cs="Times New Roman"/>
        </w:rPr>
        <w:t xml:space="preserve"> </w:t>
      </w:r>
      <w:r w:rsidR="00742AB3">
        <w:rPr>
          <w:rFonts w:cs="Times New Roman"/>
        </w:rPr>
        <w:t xml:space="preserve">Отдел маркетинга ведет страницы во всех популярных сетях, включая блог на сайте и канал на </w:t>
      </w:r>
      <w:proofErr w:type="spellStart"/>
      <w:r w:rsidR="00742AB3">
        <w:rPr>
          <w:rFonts w:cs="Times New Roman"/>
        </w:rPr>
        <w:t>Ютуб</w:t>
      </w:r>
      <w:proofErr w:type="spellEnd"/>
      <w:r w:rsidR="00742AB3">
        <w:rPr>
          <w:rFonts w:cs="Times New Roman"/>
        </w:rPr>
        <w:t xml:space="preserve">. </w:t>
      </w:r>
      <w:r w:rsidR="00FF67D2">
        <w:rPr>
          <w:rFonts w:cs="Times New Roman"/>
        </w:rPr>
        <w:t>Сотрудники о</w:t>
      </w:r>
      <w:r w:rsidR="005A2853">
        <w:rPr>
          <w:rFonts w:cs="Times New Roman"/>
        </w:rPr>
        <w:t>перативно отвечают на вопросы и жалобы клиентов в комментариях</w:t>
      </w:r>
      <w:r w:rsidR="00FF67D2">
        <w:rPr>
          <w:rFonts w:cs="Times New Roman"/>
        </w:rPr>
        <w:t xml:space="preserve"> к постам</w:t>
      </w:r>
      <w:r w:rsidR="005A2853">
        <w:rPr>
          <w:rFonts w:cs="Times New Roman"/>
        </w:rPr>
        <w:t>. Имеются разделы с отзывами</w:t>
      </w:r>
      <w:r w:rsidR="00FF67D2">
        <w:rPr>
          <w:rFonts w:cs="Times New Roman"/>
        </w:rPr>
        <w:t>, по которым можно проследить эмоции клиентов, слабые места компании, является показателем неработающих процессов для руководства</w:t>
      </w:r>
      <w:r w:rsidR="005A2853">
        <w:rPr>
          <w:rFonts w:cs="Times New Roman"/>
        </w:rPr>
        <w:t xml:space="preserve">. Разыгрываются подарки и оглашаются действующие акции и предложения. Созданы тематические разделы с </w:t>
      </w:r>
      <w:r w:rsidR="00A63A34">
        <w:rPr>
          <w:rFonts w:cs="Times New Roman"/>
        </w:rPr>
        <w:t>фотографиями</w:t>
      </w:r>
      <w:r w:rsidR="005A2853">
        <w:rPr>
          <w:rFonts w:cs="Times New Roman"/>
        </w:rPr>
        <w:t xml:space="preserve"> продукции</w:t>
      </w:r>
      <w:r w:rsidR="00A63A34">
        <w:rPr>
          <w:rFonts w:cs="Times New Roman"/>
        </w:rPr>
        <w:t>, осуществляющие подталкивание аудитории к сделке: «Идеи для подарков до 2000 рублей». Такие разделы особо актуальны в праздничные и предпраздничные периоды, когда потребитель активно интересуется подобными товарами.</w:t>
      </w:r>
    </w:p>
    <w:p w14:paraId="0630E539" w14:textId="77777777" w:rsidR="005A2853" w:rsidRDefault="005A2853" w:rsidP="005A2853">
      <w:pPr>
        <w:keepNext/>
        <w:jc w:val="center"/>
      </w:pPr>
      <w:r>
        <w:rPr>
          <w:noProof/>
          <w:lang w:eastAsia="ru-RU"/>
        </w:rPr>
        <w:drawing>
          <wp:inline distT="0" distB="0" distL="0" distR="0" wp14:anchorId="24158EBD" wp14:editId="2EF33C4A">
            <wp:extent cx="3931506" cy="4516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39001" cy="4525366"/>
                    </a:xfrm>
                    <a:prstGeom prst="rect">
                      <a:avLst/>
                    </a:prstGeom>
                  </pic:spPr>
                </pic:pic>
              </a:graphicData>
            </a:graphic>
          </wp:inline>
        </w:drawing>
      </w:r>
    </w:p>
    <w:p w14:paraId="1CD6813E" w14:textId="3F8EDF15" w:rsidR="005A2853" w:rsidRDefault="004F21DC" w:rsidP="005A2853">
      <w:pPr>
        <w:pStyle w:val="a6"/>
      </w:pPr>
      <w:r>
        <w:t>Рис.</w:t>
      </w:r>
      <w:r w:rsidR="005A2853">
        <w:t xml:space="preserve"> </w:t>
      </w:r>
      <w:r w:rsidR="002A3A44">
        <w:rPr>
          <w:noProof/>
        </w:rPr>
        <w:fldChar w:fldCharType="begin"/>
      </w:r>
      <w:r w:rsidR="002A3A44">
        <w:rPr>
          <w:noProof/>
        </w:rPr>
        <w:instrText xml:space="preserve"> SEQ Рисунок \* ARABIC </w:instrText>
      </w:r>
      <w:r w:rsidR="002A3A44">
        <w:rPr>
          <w:noProof/>
        </w:rPr>
        <w:fldChar w:fldCharType="separate"/>
      </w:r>
      <w:r w:rsidR="00A3086E">
        <w:rPr>
          <w:noProof/>
        </w:rPr>
        <w:t>12</w:t>
      </w:r>
      <w:r w:rsidR="002A3A44">
        <w:rPr>
          <w:noProof/>
        </w:rPr>
        <w:fldChar w:fldCharType="end"/>
      </w:r>
      <w:r w:rsidR="005A2853">
        <w:t>. Пример тематического раздела</w:t>
      </w:r>
    </w:p>
    <w:p w14:paraId="6C28F093" w14:textId="77777777" w:rsidR="00742AB3" w:rsidRDefault="0068717F" w:rsidP="005A2853">
      <w:pPr>
        <w:rPr>
          <w:i/>
        </w:rPr>
      </w:pPr>
      <w:r>
        <w:rPr>
          <w:rFonts w:cs="Times New Roman"/>
        </w:rPr>
        <w:lastRenderedPageBreak/>
        <w:t xml:space="preserve">№6: </w:t>
      </w:r>
      <w:r w:rsidR="00742AB3" w:rsidRPr="00742AB3">
        <w:t>Мобильное</w:t>
      </w:r>
      <w:r w:rsidR="00742AB3">
        <w:rPr>
          <w:i/>
        </w:rPr>
        <w:t xml:space="preserve"> </w:t>
      </w:r>
      <w:r w:rsidR="00742AB3" w:rsidRPr="00742AB3">
        <w:t>приложение</w:t>
      </w:r>
      <w:r w:rsidR="00742AB3">
        <w:rPr>
          <w:i/>
        </w:rPr>
        <w:t>.</w:t>
      </w:r>
    </w:p>
    <w:p w14:paraId="79A23B6C" w14:textId="77777777" w:rsidR="00742AB3" w:rsidRDefault="000B2E3E" w:rsidP="00742AB3">
      <w:r>
        <w:t xml:space="preserve">Имеет интуитивно понятный, доступный и приветливый дизайн интерфейса. </w:t>
      </w:r>
      <w:r w:rsidR="00742AB3" w:rsidRPr="00742AB3">
        <w:t>Дает возможность просмотра каталога товаров, поиска по нему,</w:t>
      </w:r>
      <w:r w:rsidRPr="000B2E3E">
        <w:t xml:space="preserve"> </w:t>
      </w:r>
      <w:r>
        <w:t>добавления товара в избранное и</w:t>
      </w:r>
      <w:r w:rsidR="00742AB3" w:rsidRPr="00742AB3">
        <w:t xml:space="preserve"> оформления заказа, </w:t>
      </w:r>
      <w:r>
        <w:t xml:space="preserve">а также </w:t>
      </w:r>
      <w:r w:rsidR="00742AB3" w:rsidRPr="00742AB3">
        <w:t>сканирования штрих</w:t>
      </w:r>
      <w:r w:rsidR="0068717F">
        <w:t>-</w:t>
      </w:r>
      <w:r w:rsidR="00742AB3" w:rsidRPr="00742AB3">
        <w:t xml:space="preserve">кодов. </w:t>
      </w:r>
      <w:r w:rsidRPr="00742AB3">
        <w:t xml:space="preserve">Отражает </w:t>
      </w:r>
      <w:r w:rsidR="00742AB3" w:rsidRPr="00742AB3">
        <w:t>актуальную информацию о балансе бонусной к</w:t>
      </w:r>
      <w:r>
        <w:t>арты и действующих промо</w:t>
      </w:r>
      <w:r w:rsidR="003A6CD1">
        <w:t>-</w:t>
      </w:r>
      <w:r>
        <w:t xml:space="preserve">акциях. </w:t>
      </w:r>
    </w:p>
    <w:p w14:paraId="5FCEA088" w14:textId="77777777" w:rsidR="00024855" w:rsidRDefault="0068717F" w:rsidP="00742AB3">
      <w:r>
        <w:rPr>
          <w:rFonts w:cs="Times New Roman"/>
        </w:rPr>
        <w:t xml:space="preserve">№7: </w:t>
      </w:r>
      <w:proofErr w:type="spellStart"/>
      <w:r w:rsidR="00024855" w:rsidRPr="00024855">
        <w:t>Email</w:t>
      </w:r>
      <w:proofErr w:type="spellEnd"/>
      <w:r w:rsidR="003A6CD1">
        <w:t>-</w:t>
      </w:r>
      <w:r w:rsidR="00024855" w:rsidRPr="00024855">
        <w:t xml:space="preserve">рассылки. </w:t>
      </w:r>
    </w:p>
    <w:p w14:paraId="14F17CD1" w14:textId="5504ACB8" w:rsidR="00024855" w:rsidRPr="00742AB3" w:rsidRDefault="00024855" w:rsidP="00742AB3">
      <w:r w:rsidRPr="00024855">
        <w:t xml:space="preserve">При таргетинге аудитории единовременно работают 38 автоматически реагирующих на действия или бездействие покупателей триггерных рассылок, которые учитывают историю покупок клиента, количество баллов, текущие акции, наличие товаров в конкретных регионах. В качестве </w:t>
      </w:r>
      <w:proofErr w:type="spellStart"/>
      <w:r w:rsidRPr="00024855">
        <w:t>email</w:t>
      </w:r>
      <w:proofErr w:type="spellEnd"/>
      <w:r w:rsidR="0068717F">
        <w:t>-</w:t>
      </w:r>
      <w:r w:rsidRPr="00024855">
        <w:t xml:space="preserve">платформы для централизации и управления данными о клиентах – их поведении, покупках в </w:t>
      </w:r>
      <w:r w:rsidR="00613052" w:rsidRPr="00024855">
        <w:t>онлайн</w:t>
      </w:r>
      <w:r w:rsidRPr="00024855">
        <w:t xml:space="preserve"> (а также </w:t>
      </w:r>
      <w:r w:rsidR="00613052" w:rsidRPr="00024855">
        <w:t>офлайн</w:t>
      </w:r>
      <w:r w:rsidRPr="00024855">
        <w:t xml:space="preserve">) – выступает сервис </w:t>
      </w:r>
      <w:proofErr w:type="spellStart"/>
      <w:r w:rsidRPr="00024855">
        <w:t>Mindbox</w:t>
      </w:r>
      <w:proofErr w:type="spellEnd"/>
      <w:r w:rsidRPr="00024855">
        <w:t xml:space="preserve">. По собственным данным сети, добавленная выручка компании </w:t>
      </w:r>
      <w:proofErr w:type="spellStart"/>
      <w:r w:rsidRPr="00024855">
        <w:t>Hoff</w:t>
      </w:r>
      <w:proofErr w:type="spellEnd"/>
      <w:r w:rsidRPr="00024855">
        <w:t xml:space="preserve"> от </w:t>
      </w:r>
      <w:proofErr w:type="spellStart"/>
      <w:r w:rsidRPr="00024855">
        <w:t>email</w:t>
      </w:r>
      <w:proofErr w:type="spellEnd"/>
      <w:r w:rsidR="003A6CD1">
        <w:t>-</w:t>
      </w:r>
      <w:r w:rsidRPr="00024855">
        <w:t>маркетинга составляет 65,8 млн рублей в месяц.</w:t>
      </w:r>
    </w:p>
    <w:p w14:paraId="0F4E17A0" w14:textId="77777777" w:rsidR="00512F71" w:rsidRPr="0068717F" w:rsidRDefault="00512F71" w:rsidP="005A2853">
      <w:pPr>
        <w:rPr>
          <w:i/>
        </w:rPr>
      </w:pPr>
      <w:r w:rsidRPr="0068717F">
        <w:rPr>
          <w:i/>
        </w:rPr>
        <w:t>Типовая модель покупки.</w:t>
      </w:r>
    </w:p>
    <w:p w14:paraId="41ED035B" w14:textId="77777777" w:rsidR="00512F71" w:rsidRDefault="00512F71" w:rsidP="005A2853">
      <w:r w:rsidRPr="00512F71">
        <w:t>Покупателей можно условно разделить на три группы. Одни покупают сразу в магазине или на сайте. Другие выбирают диван в торговом зале, но оформляют заказ в интернете. Третьи же сначала подыскивают нужную модель на сайте, а покупают её, наоборот, в гипермаркете. Именно поэтому ассортимент мебели в торговых залах и в интернет</w:t>
      </w:r>
      <w:r w:rsidR="003A6CD1">
        <w:t>-</w:t>
      </w:r>
      <w:r w:rsidRPr="00512F71">
        <w:t>магазине совпадает на 100 %. Покупатель не должен думать, на каком из этапов он начал оформлять покупку, ему просто должно быть удобно.</w:t>
      </w:r>
    </w:p>
    <w:p w14:paraId="3CA696AC" w14:textId="77777777" w:rsidR="00F226C1" w:rsidRPr="007D6F14" w:rsidRDefault="00F226C1" w:rsidP="005A2853">
      <w:pPr>
        <w:rPr>
          <w:b/>
        </w:rPr>
      </w:pPr>
      <w:r w:rsidRPr="007D6F14">
        <w:rPr>
          <w:b/>
        </w:rPr>
        <w:t>Проблемы.</w:t>
      </w:r>
    </w:p>
    <w:p w14:paraId="5DEF0B71" w14:textId="77777777" w:rsidR="005A2853" w:rsidRPr="00E84987" w:rsidRDefault="000D55E8" w:rsidP="006F6B31">
      <w:pPr>
        <w:pStyle w:val="a3"/>
        <w:numPr>
          <w:ilvl w:val="0"/>
          <w:numId w:val="22"/>
        </w:numPr>
        <w:ind w:left="0" w:firstLine="567"/>
        <w:rPr>
          <w:rFonts w:cs="Times New Roman"/>
        </w:rPr>
      </w:pPr>
      <w:r>
        <w:rPr>
          <w:rFonts w:cs="Times New Roman"/>
        </w:rPr>
        <w:t>Рост негативных отзывов в сети по поводу доставки в регионах</w:t>
      </w:r>
      <w:r w:rsidR="00687A5A" w:rsidRPr="00E84987">
        <w:rPr>
          <w:rFonts w:cs="Times New Roman"/>
        </w:rPr>
        <w:t>, а именно задержки, вызванные бурным ростом ком</w:t>
      </w:r>
      <w:r>
        <w:rPr>
          <w:rFonts w:cs="Times New Roman"/>
        </w:rPr>
        <w:t>пании в последние года, опережающим</w:t>
      </w:r>
      <w:r w:rsidR="00687A5A" w:rsidRPr="00E84987">
        <w:rPr>
          <w:rFonts w:cs="Times New Roman"/>
        </w:rPr>
        <w:t xml:space="preserve"> бизнес</w:t>
      </w:r>
      <w:r w:rsidR="003A6CD1">
        <w:rPr>
          <w:rFonts w:cs="Times New Roman"/>
        </w:rPr>
        <w:t>-</w:t>
      </w:r>
      <w:r w:rsidR="00687A5A" w:rsidRPr="00E84987">
        <w:rPr>
          <w:rFonts w:cs="Times New Roman"/>
        </w:rPr>
        <w:t>процессы.</w:t>
      </w:r>
    </w:p>
    <w:p w14:paraId="3696C86A" w14:textId="77777777" w:rsidR="00687A5A" w:rsidRPr="00E84987" w:rsidRDefault="000D55E8" w:rsidP="006F6B31">
      <w:pPr>
        <w:pStyle w:val="a3"/>
        <w:numPr>
          <w:ilvl w:val="0"/>
          <w:numId w:val="22"/>
        </w:numPr>
        <w:ind w:left="0" w:firstLine="567"/>
        <w:rPr>
          <w:rFonts w:cs="Times New Roman"/>
        </w:rPr>
      </w:pPr>
      <w:r>
        <w:rPr>
          <w:rFonts w:cs="Times New Roman"/>
        </w:rPr>
        <w:t xml:space="preserve">Сложность выборе локаций с подходящим трафиком оптимальными условиями аренды для размещения розничных точек. Например, </w:t>
      </w:r>
      <w:r w:rsidR="002B5F11" w:rsidRPr="00D60C6B">
        <w:rPr>
          <w:rFonts w:cs="Times New Roman"/>
          <w:lang w:val="en-US"/>
        </w:rPr>
        <w:t>IKEA</w:t>
      </w:r>
      <w:r w:rsidR="002B5F11" w:rsidRPr="00E84987">
        <w:rPr>
          <w:rFonts w:cs="Times New Roman"/>
        </w:rPr>
        <w:t xml:space="preserve"> сама себе строит торговые центры и существует </w:t>
      </w:r>
      <w:r w:rsidR="00687A5A" w:rsidRPr="00E84987">
        <w:rPr>
          <w:rFonts w:cs="Times New Roman"/>
        </w:rPr>
        <w:t xml:space="preserve">на российском рынке с 2000 года. </w:t>
      </w:r>
      <w:r w:rsidR="002B5F11" w:rsidRPr="00E84987">
        <w:rPr>
          <w:rFonts w:cs="Times New Roman"/>
        </w:rPr>
        <w:lastRenderedPageBreak/>
        <w:t>Благодаря «</w:t>
      </w:r>
      <w:proofErr w:type="spellStart"/>
      <w:r w:rsidR="002B5F11" w:rsidRPr="00E84987">
        <w:rPr>
          <w:rFonts w:cs="Times New Roman"/>
        </w:rPr>
        <w:t>Мегам</w:t>
      </w:r>
      <w:proofErr w:type="spellEnd"/>
      <w:r w:rsidR="002B5F11" w:rsidRPr="00E84987">
        <w:rPr>
          <w:rFonts w:cs="Times New Roman"/>
        </w:rPr>
        <w:t xml:space="preserve">» </w:t>
      </w:r>
      <w:r w:rsidR="002B5F11" w:rsidRPr="00D60C6B">
        <w:rPr>
          <w:rFonts w:cs="Times New Roman"/>
          <w:lang w:val="en-US"/>
        </w:rPr>
        <w:t>IKEA</w:t>
      </w:r>
      <w:r w:rsidR="002B5F11" w:rsidRPr="00E84987">
        <w:rPr>
          <w:rFonts w:cs="Times New Roman"/>
        </w:rPr>
        <w:t xml:space="preserve"> создает себе сильное коммерческое окружение и мощный трафик покупателей. Но, как любая большая корпорация, она менее мобильна и гибка. </w:t>
      </w:r>
    </w:p>
    <w:p w14:paraId="51936698" w14:textId="77777777" w:rsidR="00687A5A" w:rsidRPr="00D60C6B" w:rsidRDefault="00687A5A" w:rsidP="006F6B31">
      <w:pPr>
        <w:pStyle w:val="a3"/>
        <w:numPr>
          <w:ilvl w:val="0"/>
          <w:numId w:val="22"/>
        </w:numPr>
        <w:ind w:left="0" w:firstLine="567"/>
        <w:rPr>
          <w:rFonts w:cs="Times New Roman"/>
        </w:rPr>
      </w:pPr>
      <w:r w:rsidRPr="00D60C6B">
        <w:rPr>
          <w:rFonts w:cs="Times New Roman"/>
          <w:lang w:val="en-US"/>
        </w:rPr>
        <w:t>Hoff</w:t>
      </w:r>
      <w:r w:rsidRPr="00D60C6B">
        <w:rPr>
          <w:rFonts w:cs="Times New Roman"/>
        </w:rPr>
        <w:t xml:space="preserve"> с </w:t>
      </w:r>
      <w:r w:rsidRPr="00D60C6B">
        <w:rPr>
          <w:rFonts w:cs="Times New Roman"/>
          <w:lang w:val="en-US"/>
        </w:rPr>
        <w:t>IKEA</w:t>
      </w:r>
      <w:r w:rsidRPr="00D60C6B">
        <w:rPr>
          <w:rFonts w:cs="Times New Roman"/>
        </w:rPr>
        <w:t xml:space="preserve"> </w:t>
      </w:r>
      <w:r w:rsidR="000D55E8">
        <w:rPr>
          <w:rFonts w:cs="Times New Roman"/>
        </w:rPr>
        <w:t xml:space="preserve">имеет </w:t>
      </w:r>
      <w:r w:rsidRPr="00D60C6B">
        <w:rPr>
          <w:rFonts w:cs="Times New Roman"/>
        </w:rPr>
        <w:t>пересечение примерно 80 процентов по покупателям.</w:t>
      </w:r>
      <w:r w:rsidR="000D55E8">
        <w:rPr>
          <w:rFonts w:cs="Times New Roman"/>
        </w:rPr>
        <w:t xml:space="preserve"> То есть, подавляющее число потребителей посещает гипермаркеты обоих ритейлеров, а значит не являются лояльными в классическом смысле.</w:t>
      </w:r>
    </w:p>
    <w:p w14:paraId="1ED3B820" w14:textId="77777777" w:rsidR="00687A5A" w:rsidRPr="00D60C6B" w:rsidRDefault="0072032C" w:rsidP="006F6B31">
      <w:pPr>
        <w:pStyle w:val="a3"/>
        <w:numPr>
          <w:ilvl w:val="0"/>
          <w:numId w:val="22"/>
        </w:numPr>
        <w:ind w:left="0" w:firstLine="567"/>
        <w:rPr>
          <w:rFonts w:cs="Times New Roman"/>
        </w:rPr>
      </w:pPr>
      <w:r>
        <w:rPr>
          <w:rFonts w:cs="Times New Roman"/>
        </w:rPr>
        <w:t>И главной проблемой является – отсутствие цельной</w:t>
      </w:r>
      <w:r w:rsidR="000D55E8">
        <w:rPr>
          <w:rFonts w:cs="Times New Roman"/>
        </w:rPr>
        <w:t xml:space="preserve"> выстроенный стратегии позиционирования, базовые положения которой бы транслировались во всех коммуникационных каналах, рекламных кампаниях и местах продаж.</w:t>
      </w:r>
    </w:p>
    <w:p w14:paraId="3B4B7479" w14:textId="77777777" w:rsidR="002B5F11" w:rsidRDefault="00893576" w:rsidP="002B5F11">
      <w:r>
        <w:t xml:space="preserve">Таким образом, </w:t>
      </w:r>
      <w:r w:rsidR="00437244">
        <w:t>онлайн</w:t>
      </w:r>
      <w:r w:rsidR="0068717F">
        <w:t>-</w:t>
      </w:r>
      <w:r w:rsidR="00437244">
        <w:t>направления становя</w:t>
      </w:r>
      <w:r w:rsidRPr="00893576">
        <w:t>тся одним из ключевых аспектов обновленной стратегии компании</w:t>
      </w:r>
      <w:r w:rsidR="00437244">
        <w:t xml:space="preserve"> </w:t>
      </w:r>
      <w:r w:rsidR="00437244">
        <w:rPr>
          <w:lang w:val="en-US"/>
        </w:rPr>
        <w:t>Hoff</w:t>
      </w:r>
      <w:r w:rsidR="00437244">
        <w:t>,</w:t>
      </w:r>
      <w:r w:rsidRPr="00893576">
        <w:t xml:space="preserve"> </w:t>
      </w:r>
      <w:r w:rsidR="00437244" w:rsidRPr="00437244">
        <w:t xml:space="preserve">что позволяет в сочетании с традиционными каналами розничных точек и </w:t>
      </w:r>
      <w:r w:rsidR="00437244">
        <w:t xml:space="preserve">мобильных заказов </w:t>
      </w:r>
      <w:r w:rsidRPr="00893576">
        <w:t>эффективно использовать преимущества мультиканального мира и поддерживать более тесный контакт с потребителями, чем когда</w:t>
      </w:r>
      <w:r w:rsidR="003A6CD1">
        <w:t>-</w:t>
      </w:r>
      <w:r w:rsidRPr="00893576">
        <w:t>либо прежде. Благодаря продвинутым платежным решениям, программам лояльности, онлайн</w:t>
      </w:r>
      <w:r w:rsidR="0068717F">
        <w:t>-</w:t>
      </w:r>
      <w:r w:rsidRPr="00893576">
        <w:t xml:space="preserve">сообществам для обмена идеями и новым сервисам взаимодействие с гостями и покупателями становится проще и эффективнее, а эмоциональная связь </w:t>
      </w:r>
      <w:r w:rsidR="0068717F">
        <w:t>–</w:t>
      </w:r>
      <w:r w:rsidRPr="00893576">
        <w:t xml:space="preserve"> прочнее.</w:t>
      </w:r>
    </w:p>
    <w:p w14:paraId="58C01F6C" w14:textId="77777777" w:rsidR="002B5F11" w:rsidRDefault="002B5F11" w:rsidP="002B5F11"/>
    <w:p w14:paraId="5D82476D" w14:textId="77777777" w:rsidR="00DD1E0A" w:rsidRDefault="00365E61" w:rsidP="006F6B31">
      <w:pPr>
        <w:pStyle w:val="2"/>
        <w:numPr>
          <w:ilvl w:val="1"/>
          <w:numId w:val="2"/>
        </w:numPr>
        <w:rPr>
          <w:rFonts w:cs="Times New Roman"/>
        </w:rPr>
      </w:pPr>
      <w:bookmarkStart w:id="22" w:name="_Toc528871698"/>
      <w:r w:rsidRPr="00365E61">
        <w:rPr>
          <w:rFonts w:cs="Times New Roman"/>
        </w:rPr>
        <w:t xml:space="preserve">Разработка рекомендаций по совершенствованию стратегии </w:t>
      </w:r>
      <w:r w:rsidR="007601ED">
        <w:rPr>
          <w:rFonts w:cs="Times New Roman"/>
        </w:rPr>
        <w:br/>
      </w:r>
      <w:r w:rsidRPr="00365E61">
        <w:rPr>
          <w:rFonts w:cs="Times New Roman"/>
        </w:rPr>
        <w:t xml:space="preserve">позиционирования </w:t>
      </w:r>
      <w:r w:rsidR="000079DD">
        <w:rPr>
          <w:rFonts w:cs="Times New Roman"/>
        </w:rPr>
        <w:t>сети гипермаркетов «</w:t>
      </w:r>
      <w:r w:rsidR="000079DD">
        <w:rPr>
          <w:rFonts w:cs="Times New Roman"/>
          <w:lang w:val="en-US"/>
        </w:rPr>
        <w:t>Hoff</w:t>
      </w:r>
      <w:r w:rsidR="000079DD">
        <w:rPr>
          <w:rFonts w:cs="Times New Roman"/>
        </w:rPr>
        <w:t>»</w:t>
      </w:r>
      <w:bookmarkEnd w:id="22"/>
    </w:p>
    <w:p w14:paraId="69FB0E97" w14:textId="77777777" w:rsidR="009C4881" w:rsidRDefault="009C4881" w:rsidP="00893576"/>
    <w:p w14:paraId="5F6BA992" w14:textId="77777777" w:rsidR="00893576" w:rsidRDefault="00FD37B9" w:rsidP="00893576">
      <w:r>
        <w:t>Мы провели а</w:t>
      </w:r>
      <w:r w:rsidR="000B2E3E" w:rsidRPr="000B2E3E">
        <w:t>нализ на основе рекламной кампании</w:t>
      </w:r>
      <w:r w:rsidR="000B2E3E">
        <w:t xml:space="preserve"> в социальных сетях и представленной информации в СМИ</w:t>
      </w:r>
      <w:r>
        <w:t xml:space="preserve"> с целью определения </w:t>
      </w:r>
      <w:r w:rsidRPr="000B2E3E">
        <w:t>позиционирования</w:t>
      </w:r>
      <w:r>
        <w:t xml:space="preserve"> компании </w:t>
      </w:r>
      <w:r>
        <w:rPr>
          <w:lang w:val="en-US"/>
        </w:rPr>
        <w:t>Hoff</w:t>
      </w:r>
      <w:r w:rsidRPr="00FD37B9">
        <w:t xml:space="preserve"> </w:t>
      </w:r>
      <w:r>
        <w:t>и выявления ее стратегии</w:t>
      </w:r>
      <w:r w:rsidR="00D95D36">
        <w:t>.</w:t>
      </w:r>
      <w:r>
        <w:t xml:space="preserve"> Стратегию в первую очередь отличает связанность компонентов и смыслов, их структурность и повсеместное распространение с целью максимального охвата аудитории.</w:t>
      </w:r>
    </w:p>
    <w:p w14:paraId="40552366" w14:textId="77777777" w:rsidR="00485816" w:rsidRDefault="009032BD" w:rsidP="002202CB">
      <w:r>
        <w:t>По</w:t>
      </w:r>
      <w:r w:rsidR="00FD37B9">
        <w:t>-нашему</w:t>
      </w:r>
      <w:r>
        <w:t>, мнению, целостного позиционирования у компании нет. Поскольку компания не проводила как таковой федеральной рекламной кампа</w:t>
      </w:r>
      <w:r>
        <w:lastRenderedPageBreak/>
        <w:t xml:space="preserve">нии, а ограничивалась региональной точечной покупкой рекламных сообщений в городах присутствия для повышения узнаваемости и информированности </w:t>
      </w:r>
      <w:r w:rsidR="002202CB">
        <w:t>населения конкретной местности.</w:t>
      </w:r>
      <w:r w:rsidR="002202CB" w:rsidRPr="002202CB">
        <w:t xml:space="preserve"> </w:t>
      </w:r>
      <w:r w:rsidR="003F0ED4">
        <w:t xml:space="preserve">Текущее </w:t>
      </w:r>
      <w:r w:rsidR="002202CB">
        <w:t>считываемое</w:t>
      </w:r>
      <w:r w:rsidR="003F0ED4">
        <w:t xml:space="preserve"> восприятие компании </w:t>
      </w:r>
      <w:r w:rsidR="002202CB">
        <w:t xml:space="preserve">– </w:t>
      </w:r>
      <w:r w:rsidR="003F0ED4">
        <w:t>к</w:t>
      </w:r>
      <w:r w:rsidR="002202CB">
        <w:t xml:space="preserve">ак оппонента лидеру в лице </w:t>
      </w:r>
      <w:r w:rsidR="002202CB">
        <w:rPr>
          <w:lang w:val="en-US"/>
        </w:rPr>
        <w:t>Ikea</w:t>
      </w:r>
      <w:r w:rsidR="002202CB">
        <w:t>.</w:t>
      </w:r>
    </w:p>
    <w:p w14:paraId="1D3BE656" w14:textId="77777777" w:rsidR="00D95D36" w:rsidRPr="00622D93" w:rsidRDefault="00245156" w:rsidP="006F6B31">
      <w:pPr>
        <w:pStyle w:val="a3"/>
        <w:numPr>
          <w:ilvl w:val="0"/>
          <w:numId w:val="24"/>
        </w:numPr>
        <w:ind w:left="0" w:firstLine="567"/>
        <w:rPr>
          <w:u w:val="single"/>
        </w:rPr>
      </w:pPr>
      <w:r w:rsidRPr="00622D93">
        <w:rPr>
          <w:rFonts w:cs="Times New Roman"/>
          <w:u w:val="single"/>
        </w:rPr>
        <w:t>Точки</w:t>
      </w:r>
      <w:r w:rsidRPr="00622D93">
        <w:rPr>
          <w:u w:val="single"/>
        </w:rPr>
        <w:t xml:space="preserve"> дифференциации. </w:t>
      </w:r>
    </w:p>
    <w:p w14:paraId="1E002266" w14:textId="77777777" w:rsidR="00245156" w:rsidRPr="00D95D36" w:rsidRDefault="00D95D36" w:rsidP="00A63A34">
      <w:pPr>
        <w:pStyle w:val="a3"/>
        <w:ind w:left="0"/>
      </w:pPr>
      <w:r>
        <w:t>Это</w:t>
      </w:r>
      <w:r w:rsidR="00245156">
        <w:t xml:space="preserve"> о</w:t>
      </w:r>
      <w:r w:rsidR="00245156" w:rsidRPr="00245156">
        <w:t>сновные отличительные особенности вашего продукта</w:t>
      </w:r>
      <w:r w:rsidR="00245156">
        <w:t xml:space="preserve"> или компании.</w:t>
      </w:r>
      <w:r>
        <w:t xml:space="preserve"> В рамках представленной информации и нашего понимания компании, сформулируем их. Выполним это в трех вариантах: противопоставления конкуренту</w:t>
      </w:r>
      <w:r w:rsidRPr="00D95D36">
        <w:t xml:space="preserve">; </w:t>
      </w:r>
      <w:r>
        <w:t>как способ решения основных проблем потребителя</w:t>
      </w:r>
      <w:r w:rsidRPr="00D95D36">
        <w:t xml:space="preserve">; </w:t>
      </w:r>
      <w:r>
        <w:t>по отличительным характеристикам.</w:t>
      </w:r>
    </w:p>
    <w:p w14:paraId="06345C87" w14:textId="007CD349" w:rsidR="005229DB" w:rsidRPr="00FD37B9" w:rsidRDefault="005229DB" w:rsidP="005229DB">
      <w:pPr>
        <w:pStyle w:val="a6"/>
        <w:keepNext/>
        <w:jc w:val="right"/>
        <w:rPr>
          <w:i/>
        </w:rPr>
      </w:pPr>
      <w:r w:rsidRPr="00FD37B9">
        <w:rPr>
          <w:i/>
        </w:rPr>
        <w:t xml:space="preserve">Таблица </w:t>
      </w:r>
      <w:r w:rsidR="002A3A44" w:rsidRPr="00FD37B9">
        <w:rPr>
          <w:i/>
          <w:noProof/>
        </w:rPr>
        <w:fldChar w:fldCharType="begin"/>
      </w:r>
      <w:r w:rsidR="002A3A44" w:rsidRPr="00FD37B9">
        <w:rPr>
          <w:i/>
          <w:noProof/>
        </w:rPr>
        <w:instrText xml:space="preserve"> SEQ Таблица \* ARABIC </w:instrText>
      </w:r>
      <w:r w:rsidR="002A3A44" w:rsidRPr="00FD37B9">
        <w:rPr>
          <w:i/>
          <w:noProof/>
        </w:rPr>
        <w:fldChar w:fldCharType="separate"/>
      </w:r>
      <w:r w:rsidR="00A3086E">
        <w:rPr>
          <w:i/>
          <w:noProof/>
        </w:rPr>
        <w:t>15</w:t>
      </w:r>
      <w:r w:rsidR="002A3A44" w:rsidRPr="00FD37B9">
        <w:rPr>
          <w:i/>
          <w:noProof/>
        </w:rPr>
        <w:fldChar w:fldCharType="end"/>
      </w:r>
    </w:p>
    <w:p w14:paraId="21CE66BC" w14:textId="77777777" w:rsidR="005229DB" w:rsidRPr="00FD37B9" w:rsidRDefault="005229DB" w:rsidP="005229DB">
      <w:pPr>
        <w:pStyle w:val="a6"/>
        <w:keepNext/>
      </w:pPr>
      <w:r w:rsidRPr="00FD37B9">
        <w:t>Вариант противопоставления конкуренту</w:t>
      </w:r>
    </w:p>
    <w:tbl>
      <w:tblPr>
        <w:tblStyle w:val="a5"/>
        <w:tblW w:w="0" w:type="auto"/>
        <w:tblLook w:val="04A0" w:firstRow="1" w:lastRow="0" w:firstColumn="1" w:lastColumn="0" w:noHBand="0" w:noVBand="1"/>
      </w:tblPr>
      <w:tblGrid>
        <w:gridCol w:w="2358"/>
        <w:gridCol w:w="2322"/>
        <w:gridCol w:w="2332"/>
        <w:gridCol w:w="2333"/>
      </w:tblGrid>
      <w:tr w:rsidR="005229DB" w:rsidRPr="00860D25" w14:paraId="186207E3" w14:textId="77777777" w:rsidTr="002A3A44">
        <w:tc>
          <w:tcPr>
            <w:tcW w:w="2478" w:type="dxa"/>
          </w:tcPr>
          <w:p w14:paraId="0647FCE9" w14:textId="77777777" w:rsidR="005229DB" w:rsidRPr="00860D25" w:rsidRDefault="005229DB" w:rsidP="002A3A44">
            <w:pPr>
              <w:spacing w:line="240" w:lineRule="auto"/>
              <w:ind w:firstLine="0"/>
              <w:jc w:val="center"/>
              <w:rPr>
                <w:rFonts w:cs="Times New Roman"/>
                <w:b/>
                <w:sz w:val="24"/>
              </w:rPr>
            </w:pPr>
            <w:r w:rsidRPr="00860D25">
              <w:rPr>
                <w:rFonts w:cs="Times New Roman"/>
                <w:b/>
                <w:sz w:val="24"/>
              </w:rPr>
              <w:t xml:space="preserve">Свойства и восприятие </w:t>
            </w:r>
            <w:r>
              <w:rPr>
                <w:rFonts w:cs="Times New Roman"/>
                <w:b/>
                <w:sz w:val="24"/>
              </w:rPr>
              <w:t xml:space="preserve">товаров </w:t>
            </w:r>
            <w:r w:rsidRPr="00860D25">
              <w:rPr>
                <w:rFonts w:cs="Times New Roman"/>
                <w:b/>
                <w:sz w:val="24"/>
              </w:rPr>
              <w:t xml:space="preserve">одного </w:t>
            </w:r>
            <w:r w:rsidRPr="00860D25">
              <w:rPr>
                <w:rFonts w:cs="Times New Roman"/>
                <w:b/>
                <w:sz w:val="24"/>
              </w:rPr>
              <w:br/>
              <w:t>конкурента</w:t>
            </w:r>
          </w:p>
        </w:tc>
        <w:tc>
          <w:tcPr>
            <w:tcW w:w="2478" w:type="dxa"/>
          </w:tcPr>
          <w:p w14:paraId="12BE3C7B" w14:textId="77777777" w:rsidR="005229DB" w:rsidRPr="00860D25" w:rsidRDefault="005229DB" w:rsidP="002A3A44">
            <w:pPr>
              <w:spacing w:line="240" w:lineRule="auto"/>
              <w:ind w:firstLine="0"/>
              <w:jc w:val="center"/>
              <w:rPr>
                <w:rFonts w:cs="Times New Roman"/>
                <w:b/>
                <w:sz w:val="24"/>
              </w:rPr>
            </w:pPr>
            <w:r w:rsidRPr="00860D25">
              <w:rPr>
                <w:rFonts w:cs="Times New Roman"/>
                <w:b/>
                <w:sz w:val="24"/>
              </w:rPr>
              <w:t>Противоположность</w:t>
            </w:r>
          </w:p>
        </w:tc>
        <w:tc>
          <w:tcPr>
            <w:tcW w:w="2478" w:type="dxa"/>
          </w:tcPr>
          <w:p w14:paraId="2722F940" w14:textId="77777777" w:rsidR="005229DB" w:rsidRPr="00860D25" w:rsidRDefault="005229DB" w:rsidP="002A3A44">
            <w:pPr>
              <w:spacing w:line="240" w:lineRule="auto"/>
              <w:ind w:firstLine="0"/>
              <w:jc w:val="center"/>
              <w:rPr>
                <w:rFonts w:cs="Times New Roman"/>
                <w:b/>
                <w:sz w:val="24"/>
              </w:rPr>
            </w:pPr>
            <w:r w:rsidRPr="00860D25">
              <w:rPr>
                <w:rFonts w:cs="Times New Roman"/>
                <w:b/>
                <w:sz w:val="24"/>
              </w:rPr>
              <w:t>Привлекательно для ЦА?</w:t>
            </w:r>
          </w:p>
        </w:tc>
        <w:tc>
          <w:tcPr>
            <w:tcW w:w="2478" w:type="dxa"/>
          </w:tcPr>
          <w:p w14:paraId="03C0D96E" w14:textId="77777777" w:rsidR="005229DB" w:rsidRPr="00860D25" w:rsidRDefault="005229DB" w:rsidP="002A3A44">
            <w:pPr>
              <w:spacing w:line="240" w:lineRule="auto"/>
              <w:ind w:firstLine="0"/>
              <w:jc w:val="center"/>
              <w:rPr>
                <w:rFonts w:cs="Times New Roman"/>
                <w:b/>
                <w:sz w:val="24"/>
              </w:rPr>
            </w:pPr>
            <w:r w:rsidRPr="00860D25">
              <w:rPr>
                <w:rFonts w:cs="Times New Roman"/>
                <w:b/>
                <w:sz w:val="24"/>
              </w:rPr>
              <w:t xml:space="preserve">Может являться </w:t>
            </w:r>
            <w:r w:rsidRPr="00860D25">
              <w:rPr>
                <w:rFonts w:cs="Times New Roman"/>
                <w:b/>
                <w:sz w:val="24"/>
              </w:rPr>
              <w:br/>
              <w:t xml:space="preserve">точкой </w:t>
            </w:r>
            <w:r w:rsidRPr="00860D25">
              <w:rPr>
                <w:rFonts w:cs="Times New Roman"/>
                <w:b/>
                <w:sz w:val="24"/>
              </w:rPr>
              <w:br/>
              <w:t>дифференциации?</w:t>
            </w:r>
          </w:p>
        </w:tc>
      </w:tr>
      <w:tr w:rsidR="005229DB" w:rsidRPr="002C63D0" w14:paraId="61DC5663" w14:textId="77777777" w:rsidTr="002202CB">
        <w:tc>
          <w:tcPr>
            <w:tcW w:w="2478" w:type="dxa"/>
          </w:tcPr>
          <w:p w14:paraId="03D5486A" w14:textId="77777777" w:rsidR="005229DB" w:rsidRPr="005A17D6" w:rsidRDefault="005229DB" w:rsidP="006F6B31">
            <w:pPr>
              <w:pStyle w:val="a3"/>
              <w:numPr>
                <w:ilvl w:val="0"/>
                <w:numId w:val="23"/>
              </w:numPr>
              <w:spacing w:line="240" w:lineRule="auto"/>
              <w:jc w:val="left"/>
              <w:rPr>
                <w:rFonts w:cs="Times New Roman"/>
                <w:sz w:val="24"/>
              </w:rPr>
            </w:pPr>
            <w:r w:rsidRPr="005A17D6">
              <w:rPr>
                <w:rFonts w:cs="Times New Roman"/>
                <w:sz w:val="24"/>
              </w:rPr>
              <w:t>Стандартизированный моно</w:t>
            </w:r>
            <w:r w:rsidR="003A6CD1">
              <w:rPr>
                <w:rFonts w:cs="Times New Roman"/>
                <w:sz w:val="24"/>
              </w:rPr>
              <w:t>-</w:t>
            </w:r>
            <w:r w:rsidRPr="005A17D6">
              <w:rPr>
                <w:rFonts w:cs="Times New Roman"/>
                <w:sz w:val="24"/>
              </w:rPr>
              <w:t>продукт</w:t>
            </w:r>
          </w:p>
        </w:tc>
        <w:tc>
          <w:tcPr>
            <w:tcW w:w="2478" w:type="dxa"/>
            <w:shd w:val="clear" w:color="auto" w:fill="D9D9D9" w:themeFill="background1" w:themeFillShade="D9"/>
          </w:tcPr>
          <w:p w14:paraId="2847BFC9" w14:textId="77777777" w:rsidR="005229DB" w:rsidRPr="002C63D0" w:rsidRDefault="005229DB" w:rsidP="002A3A44">
            <w:pPr>
              <w:spacing w:line="240" w:lineRule="auto"/>
              <w:ind w:firstLine="0"/>
              <w:jc w:val="center"/>
              <w:rPr>
                <w:rFonts w:cs="Times New Roman"/>
                <w:sz w:val="24"/>
              </w:rPr>
            </w:pPr>
            <w:r>
              <w:rPr>
                <w:rFonts w:cs="Times New Roman"/>
                <w:sz w:val="24"/>
              </w:rPr>
              <w:t>Адаптированный под локального потребителя</w:t>
            </w:r>
          </w:p>
        </w:tc>
        <w:tc>
          <w:tcPr>
            <w:tcW w:w="2478" w:type="dxa"/>
            <w:shd w:val="clear" w:color="auto" w:fill="D9D9D9" w:themeFill="background1" w:themeFillShade="D9"/>
          </w:tcPr>
          <w:p w14:paraId="63953B1D" w14:textId="77777777" w:rsidR="005229DB" w:rsidRPr="002C63D0" w:rsidRDefault="005229DB" w:rsidP="005229DB">
            <w:pPr>
              <w:spacing w:line="240" w:lineRule="auto"/>
              <w:ind w:firstLine="0"/>
              <w:jc w:val="center"/>
              <w:rPr>
                <w:rFonts w:cs="Times New Roman"/>
                <w:sz w:val="24"/>
              </w:rPr>
            </w:pPr>
            <w:r>
              <w:rPr>
                <w:rFonts w:cs="Times New Roman"/>
                <w:sz w:val="24"/>
              </w:rPr>
              <w:t>да</w:t>
            </w:r>
          </w:p>
        </w:tc>
        <w:tc>
          <w:tcPr>
            <w:tcW w:w="2478" w:type="dxa"/>
          </w:tcPr>
          <w:p w14:paraId="6F09B11B" w14:textId="77777777" w:rsidR="005229DB" w:rsidRPr="002C63D0" w:rsidRDefault="005229DB" w:rsidP="002A3A44">
            <w:pPr>
              <w:spacing w:line="240" w:lineRule="auto"/>
              <w:ind w:firstLine="0"/>
              <w:jc w:val="center"/>
              <w:rPr>
                <w:rFonts w:cs="Times New Roman"/>
                <w:sz w:val="24"/>
              </w:rPr>
            </w:pPr>
            <w:r>
              <w:rPr>
                <w:rFonts w:cs="Times New Roman"/>
                <w:sz w:val="24"/>
              </w:rPr>
              <w:t>да</w:t>
            </w:r>
          </w:p>
        </w:tc>
      </w:tr>
      <w:tr w:rsidR="005229DB" w:rsidRPr="002C63D0" w14:paraId="24C76B0F" w14:textId="77777777" w:rsidTr="002202CB">
        <w:tc>
          <w:tcPr>
            <w:tcW w:w="2478" w:type="dxa"/>
          </w:tcPr>
          <w:p w14:paraId="5CEAFE49" w14:textId="77777777" w:rsidR="005229DB" w:rsidRPr="005A17D6" w:rsidRDefault="005229DB" w:rsidP="006F6B31">
            <w:pPr>
              <w:pStyle w:val="a3"/>
              <w:numPr>
                <w:ilvl w:val="0"/>
                <w:numId w:val="23"/>
              </w:numPr>
              <w:spacing w:line="240" w:lineRule="auto"/>
              <w:jc w:val="left"/>
              <w:rPr>
                <w:rFonts w:cs="Times New Roman"/>
                <w:sz w:val="24"/>
              </w:rPr>
            </w:pPr>
            <w:r w:rsidRPr="005A17D6">
              <w:rPr>
                <w:rFonts w:cs="Times New Roman"/>
                <w:sz w:val="24"/>
              </w:rPr>
              <w:t>Низкие цены</w:t>
            </w:r>
          </w:p>
        </w:tc>
        <w:tc>
          <w:tcPr>
            <w:tcW w:w="2478" w:type="dxa"/>
            <w:shd w:val="clear" w:color="auto" w:fill="D9D9D9" w:themeFill="background1" w:themeFillShade="D9"/>
          </w:tcPr>
          <w:p w14:paraId="3E2A2D0E" w14:textId="77777777" w:rsidR="005229DB" w:rsidRPr="002C63D0" w:rsidRDefault="005229DB" w:rsidP="002A3A44">
            <w:pPr>
              <w:spacing w:line="240" w:lineRule="auto"/>
              <w:ind w:firstLine="0"/>
              <w:jc w:val="center"/>
              <w:rPr>
                <w:rFonts w:cs="Times New Roman"/>
                <w:sz w:val="24"/>
              </w:rPr>
            </w:pPr>
            <w:r>
              <w:rPr>
                <w:rFonts w:cs="Times New Roman"/>
                <w:sz w:val="24"/>
              </w:rPr>
              <w:t>Справедливые</w:t>
            </w:r>
            <w:r w:rsidR="00383D50">
              <w:rPr>
                <w:rFonts w:cs="Times New Roman"/>
                <w:sz w:val="24"/>
              </w:rPr>
              <w:t xml:space="preserve"> цены</w:t>
            </w:r>
          </w:p>
        </w:tc>
        <w:tc>
          <w:tcPr>
            <w:tcW w:w="2478" w:type="dxa"/>
            <w:shd w:val="clear" w:color="auto" w:fill="D9D9D9" w:themeFill="background1" w:themeFillShade="D9"/>
          </w:tcPr>
          <w:p w14:paraId="730F598F" w14:textId="77777777" w:rsidR="005229DB" w:rsidRPr="002C63D0" w:rsidRDefault="005229DB" w:rsidP="005229DB">
            <w:pPr>
              <w:spacing w:line="240" w:lineRule="auto"/>
              <w:ind w:firstLine="0"/>
              <w:jc w:val="center"/>
              <w:rPr>
                <w:rFonts w:cs="Times New Roman"/>
                <w:sz w:val="24"/>
              </w:rPr>
            </w:pPr>
            <w:r>
              <w:rPr>
                <w:rFonts w:cs="Times New Roman"/>
                <w:sz w:val="24"/>
              </w:rPr>
              <w:t>да</w:t>
            </w:r>
          </w:p>
        </w:tc>
        <w:tc>
          <w:tcPr>
            <w:tcW w:w="2478" w:type="dxa"/>
          </w:tcPr>
          <w:p w14:paraId="2EEBBD3C" w14:textId="77777777" w:rsidR="005229DB" w:rsidRPr="002C63D0" w:rsidRDefault="005229DB" w:rsidP="002A3A44">
            <w:pPr>
              <w:spacing w:line="240" w:lineRule="auto"/>
              <w:ind w:firstLine="0"/>
              <w:jc w:val="center"/>
              <w:rPr>
                <w:rFonts w:cs="Times New Roman"/>
                <w:sz w:val="24"/>
              </w:rPr>
            </w:pPr>
            <w:r>
              <w:rPr>
                <w:rFonts w:cs="Times New Roman"/>
                <w:sz w:val="24"/>
              </w:rPr>
              <w:t>да</w:t>
            </w:r>
          </w:p>
        </w:tc>
      </w:tr>
      <w:tr w:rsidR="005229DB" w:rsidRPr="002C63D0" w14:paraId="4B447ADA" w14:textId="77777777" w:rsidTr="002202CB">
        <w:tc>
          <w:tcPr>
            <w:tcW w:w="2478" w:type="dxa"/>
          </w:tcPr>
          <w:p w14:paraId="1162E423" w14:textId="77777777" w:rsidR="005229DB" w:rsidRPr="005A17D6" w:rsidRDefault="005229DB" w:rsidP="006F6B31">
            <w:pPr>
              <w:pStyle w:val="a3"/>
              <w:numPr>
                <w:ilvl w:val="0"/>
                <w:numId w:val="23"/>
              </w:numPr>
              <w:spacing w:line="240" w:lineRule="auto"/>
              <w:jc w:val="left"/>
              <w:rPr>
                <w:rFonts w:cs="Times New Roman"/>
                <w:sz w:val="24"/>
              </w:rPr>
            </w:pPr>
            <w:r w:rsidRPr="005A17D6">
              <w:rPr>
                <w:rFonts w:cs="Times New Roman"/>
                <w:sz w:val="24"/>
              </w:rPr>
              <w:t>Большой ассортимент</w:t>
            </w:r>
          </w:p>
        </w:tc>
        <w:tc>
          <w:tcPr>
            <w:tcW w:w="2478" w:type="dxa"/>
            <w:shd w:val="clear" w:color="auto" w:fill="D9D9D9" w:themeFill="background1" w:themeFillShade="D9"/>
          </w:tcPr>
          <w:p w14:paraId="19D6C359" w14:textId="77777777" w:rsidR="005229DB" w:rsidRPr="002C63D0" w:rsidRDefault="005229DB" w:rsidP="002A3A44">
            <w:pPr>
              <w:spacing w:line="240" w:lineRule="auto"/>
              <w:ind w:firstLine="0"/>
              <w:jc w:val="center"/>
              <w:rPr>
                <w:rFonts w:cs="Times New Roman"/>
                <w:sz w:val="24"/>
              </w:rPr>
            </w:pPr>
            <w:r>
              <w:rPr>
                <w:rFonts w:cs="Times New Roman"/>
                <w:sz w:val="24"/>
              </w:rPr>
              <w:t>Узкий ассортимент</w:t>
            </w:r>
          </w:p>
        </w:tc>
        <w:tc>
          <w:tcPr>
            <w:tcW w:w="2478" w:type="dxa"/>
            <w:shd w:val="clear" w:color="auto" w:fill="D9D9D9" w:themeFill="background1" w:themeFillShade="D9"/>
          </w:tcPr>
          <w:p w14:paraId="5F10DC63" w14:textId="77777777" w:rsidR="005229DB" w:rsidRPr="002C63D0" w:rsidRDefault="005229DB" w:rsidP="002A3A44">
            <w:pPr>
              <w:spacing w:line="240" w:lineRule="auto"/>
              <w:ind w:firstLine="0"/>
              <w:jc w:val="center"/>
              <w:rPr>
                <w:rFonts w:cs="Times New Roman"/>
                <w:sz w:val="24"/>
              </w:rPr>
            </w:pPr>
            <w:r>
              <w:rPr>
                <w:rFonts w:cs="Times New Roman"/>
                <w:sz w:val="24"/>
              </w:rPr>
              <w:t>нет</w:t>
            </w:r>
          </w:p>
        </w:tc>
        <w:tc>
          <w:tcPr>
            <w:tcW w:w="2478" w:type="dxa"/>
          </w:tcPr>
          <w:p w14:paraId="24E39E81" w14:textId="77777777" w:rsidR="005229DB" w:rsidRPr="002C63D0" w:rsidRDefault="005229DB" w:rsidP="002A3A44">
            <w:pPr>
              <w:spacing w:line="240" w:lineRule="auto"/>
              <w:ind w:firstLine="0"/>
              <w:jc w:val="center"/>
              <w:rPr>
                <w:rFonts w:cs="Times New Roman"/>
                <w:sz w:val="24"/>
              </w:rPr>
            </w:pPr>
            <w:r w:rsidRPr="00860D25">
              <w:rPr>
                <w:rFonts w:cs="Times New Roman"/>
                <w:sz w:val="24"/>
              </w:rPr>
              <w:t>да/нет</w:t>
            </w:r>
          </w:p>
        </w:tc>
      </w:tr>
      <w:tr w:rsidR="005229DB" w:rsidRPr="002C63D0" w14:paraId="1D95A513" w14:textId="77777777" w:rsidTr="002202CB">
        <w:tc>
          <w:tcPr>
            <w:tcW w:w="2478" w:type="dxa"/>
          </w:tcPr>
          <w:p w14:paraId="1D29DBAF" w14:textId="77777777" w:rsidR="005229DB" w:rsidRPr="005A17D6" w:rsidRDefault="005A17D6" w:rsidP="006F6B31">
            <w:pPr>
              <w:pStyle w:val="a3"/>
              <w:numPr>
                <w:ilvl w:val="0"/>
                <w:numId w:val="23"/>
              </w:numPr>
              <w:spacing w:line="240" w:lineRule="auto"/>
              <w:jc w:val="left"/>
              <w:rPr>
                <w:rFonts w:cs="Times New Roman"/>
                <w:sz w:val="24"/>
              </w:rPr>
            </w:pPr>
            <w:r>
              <w:rPr>
                <w:rFonts w:cs="Times New Roman"/>
                <w:sz w:val="24"/>
              </w:rPr>
              <w:t>Европейское качество</w:t>
            </w:r>
          </w:p>
        </w:tc>
        <w:tc>
          <w:tcPr>
            <w:tcW w:w="2478" w:type="dxa"/>
            <w:shd w:val="clear" w:color="auto" w:fill="D9D9D9" w:themeFill="background1" w:themeFillShade="D9"/>
          </w:tcPr>
          <w:p w14:paraId="69DD7DEC" w14:textId="77777777" w:rsidR="005229DB" w:rsidRPr="002C63D0" w:rsidRDefault="005A17D6" w:rsidP="002A3A44">
            <w:pPr>
              <w:spacing w:line="240" w:lineRule="auto"/>
              <w:ind w:firstLine="0"/>
              <w:jc w:val="center"/>
              <w:rPr>
                <w:rFonts w:cs="Times New Roman"/>
                <w:sz w:val="24"/>
              </w:rPr>
            </w:pPr>
            <w:r>
              <w:rPr>
                <w:rFonts w:cs="Times New Roman"/>
                <w:sz w:val="24"/>
              </w:rPr>
              <w:t xml:space="preserve">Отечественное качество </w:t>
            </w:r>
          </w:p>
        </w:tc>
        <w:tc>
          <w:tcPr>
            <w:tcW w:w="2478" w:type="dxa"/>
            <w:shd w:val="clear" w:color="auto" w:fill="D9D9D9" w:themeFill="background1" w:themeFillShade="D9"/>
          </w:tcPr>
          <w:p w14:paraId="7134AD29" w14:textId="77777777" w:rsidR="005229DB" w:rsidRPr="002C63D0" w:rsidRDefault="002202CB" w:rsidP="002A3A44">
            <w:pPr>
              <w:spacing w:line="240" w:lineRule="auto"/>
              <w:ind w:firstLine="0"/>
              <w:jc w:val="center"/>
              <w:rPr>
                <w:rFonts w:cs="Times New Roman"/>
                <w:sz w:val="24"/>
              </w:rPr>
            </w:pPr>
            <w:r>
              <w:rPr>
                <w:rFonts w:cs="Times New Roman"/>
                <w:sz w:val="24"/>
              </w:rPr>
              <w:t>Не однозначно</w:t>
            </w:r>
          </w:p>
        </w:tc>
        <w:tc>
          <w:tcPr>
            <w:tcW w:w="2478" w:type="dxa"/>
          </w:tcPr>
          <w:p w14:paraId="0CE3E35A" w14:textId="77777777" w:rsidR="005229DB" w:rsidRPr="002C63D0" w:rsidRDefault="005229DB" w:rsidP="002A3A44">
            <w:pPr>
              <w:spacing w:line="240" w:lineRule="auto"/>
              <w:ind w:firstLine="0"/>
              <w:jc w:val="center"/>
              <w:rPr>
                <w:rFonts w:cs="Times New Roman"/>
                <w:sz w:val="24"/>
              </w:rPr>
            </w:pPr>
            <w:r w:rsidRPr="00860D25">
              <w:rPr>
                <w:rFonts w:cs="Times New Roman"/>
                <w:sz w:val="24"/>
              </w:rPr>
              <w:t>нет</w:t>
            </w:r>
          </w:p>
        </w:tc>
      </w:tr>
      <w:tr w:rsidR="005A17D6" w:rsidRPr="002C63D0" w14:paraId="0864B75D" w14:textId="77777777" w:rsidTr="002202CB">
        <w:tc>
          <w:tcPr>
            <w:tcW w:w="2478" w:type="dxa"/>
          </w:tcPr>
          <w:p w14:paraId="10EA9848" w14:textId="77777777" w:rsidR="005A17D6" w:rsidRDefault="002202CB" w:rsidP="006F6B31">
            <w:pPr>
              <w:pStyle w:val="a3"/>
              <w:numPr>
                <w:ilvl w:val="0"/>
                <w:numId w:val="23"/>
              </w:numPr>
              <w:spacing w:line="240" w:lineRule="auto"/>
              <w:jc w:val="left"/>
              <w:rPr>
                <w:rFonts w:cs="Times New Roman"/>
                <w:sz w:val="24"/>
              </w:rPr>
            </w:pPr>
            <w:r>
              <w:rPr>
                <w:rFonts w:cs="Times New Roman"/>
                <w:sz w:val="24"/>
              </w:rPr>
              <w:t>Модные и стильные</w:t>
            </w:r>
          </w:p>
        </w:tc>
        <w:tc>
          <w:tcPr>
            <w:tcW w:w="2478" w:type="dxa"/>
            <w:shd w:val="clear" w:color="auto" w:fill="D9D9D9" w:themeFill="background1" w:themeFillShade="D9"/>
          </w:tcPr>
          <w:p w14:paraId="12E0B57C" w14:textId="77777777" w:rsidR="005A17D6" w:rsidRDefault="002202CB" w:rsidP="002A3A44">
            <w:pPr>
              <w:spacing w:line="240" w:lineRule="auto"/>
              <w:ind w:firstLine="0"/>
              <w:jc w:val="center"/>
              <w:rPr>
                <w:rFonts w:cs="Times New Roman"/>
                <w:sz w:val="24"/>
              </w:rPr>
            </w:pPr>
            <w:r>
              <w:rPr>
                <w:rFonts w:cs="Times New Roman"/>
                <w:sz w:val="24"/>
              </w:rPr>
              <w:t xml:space="preserve">Традиционные </w:t>
            </w:r>
          </w:p>
        </w:tc>
        <w:tc>
          <w:tcPr>
            <w:tcW w:w="2478" w:type="dxa"/>
            <w:shd w:val="clear" w:color="auto" w:fill="D9D9D9" w:themeFill="background1" w:themeFillShade="D9"/>
          </w:tcPr>
          <w:p w14:paraId="519F19C8" w14:textId="77777777" w:rsidR="005A17D6" w:rsidRPr="00860D25" w:rsidRDefault="002202CB" w:rsidP="002A3A44">
            <w:pPr>
              <w:spacing w:line="240" w:lineRule="auto"/>
              <w:ind w:firstLine="0"/>
              <w:jc w:val="center"/>
              <w:rPr>
                <w:rFonts w:cs="Times New Roman"/>
                <w:sz w:val="24"/>
              </w:rPr>
            </w:pPr>
            <w:r>
              <w:rPr>
                <w:rFonts w:cs="Times New Roman"/>
                <w:sz w:val="24"/>
              </w:rPr>
              <w:t>нет</w:t>
            </w:r>
          </w:p>
        </w:tc>
        <w:tc>
          <w:tcPr>
            <w:tcW w:w="2478" w:type="dxa"/>
          </w:tcPr>
          <w:p w14:paraId="5FACEF49" w14:textId="77777777" w:rsidR="005A17D6" w:rsidRPr="00860D25" w:rsidRDefault="002202CB" w:rsidP="002A3A44">
            <w:pPr>
              <w:spacing w:line="240" w:lineRule="auto"/>
              <w:ind w:firstLine="0"/>
              <w:jc w:val="center"/>
              <w:rPr>
                <w:rFonts w:cs="Times New Roman"/>
                <w:sz w:val="24"/>
              </w:rPr>
            </w:pPr>
            <w:r>
              <w:rPr>
                <w:rFonts w:cs="Times New Roman"/>
                <w:sz w:val="24"/>
              </w:rPr>
              <w:t>нет</w:t>
            </w:r>
          </w:p>
        </w:tc>
      </w:tr>
      <w:tr w:rsidR="002202CB" w:rsidRPr="002C63D0" w14:paraId="7935E3B5" w14:textId="77777777" w:rsidTr="002202CB">
        <w:tc>
          <w:tcPr>
            <w:tcW w:w="2478" w:type="dxa"/>
          </w:tcPr>
          <w:p w14:paraId="1ADB1738" w14:textId="77777777" w:rsidR="002202CB" w:rsidRDefault="002202CB" w:rsidP="006F6B31">
            <w:pPr>
              <w:pStyle w:val="a3"/>
              <w:numPr>
                <w:ilvl w:val="0"/>
                <w:numId w:val="23"/>
              </w:numPr>
              <w:spacing w:line="240" w:lineRule="auto"/>
              <w:jc w:val="left"/>
              <w:rPr>
                <w:rFonts w:cs="Times New Roman"/>
                <w:sz w:val="24"/>
              </w:rPr>
            </w:pPr>
            <w:r>
              <w:rPr>
                <w:rFonts w:cs="Times New Roman"/>
                <w:sz w:val="24"/>
              </w:rPr>
              <w:t>Функциональный</w:t>
            </w:r>
          </w:p>
        </w:tc>
        <w:tc>
          <w:tcPr>
            <w:tcW w:w="2478" w:type="dxa"/>
            <w:shd w:val="clear" w:color="auto" w:fill="D9D9D9" w:themeFill="background1" w:themeFillShade="D9"/>
          </w:tcPr>
          <w:p w14:paraId="62168E2B" w14:textId="77777777" w:rsidR="002202CB" w:rsidRDefault="002202CB" w:rsidP="002A3A44">
            <w:pPr>
              <w:spacing w:line="240" w:lineRule="auto"/>
              <w:ind w:firstLine="0"/>
              <w:jc w:val="center"/>
              <w:rPr>
                <w:rFonts w:cs="Times New Roman"/>
                <w:sz w:val="24"/>
              </w:rPr>
            </w:pPr>
            <w:r>
              <w:rPr>
                <w:rFonts w:cs="Times New Roman"/>
                <w:sz w:val="24"/>
              </w:rPr>
              <w:t>Узкоспециализированный</w:t>
            </w:r>
          </w:p>
        </w:tc>
        <w:tc>
          <w:tcPr>
            <w:tcW w:w="2478" w:type="dxa"/>
            <w:shd w:val="clear" w:color="auto" w:fill="D9D9D9" w:themeFill="background1" w:themeFillShade="D9"/>
          </w:tcPr>
          <w:p w14:paraId="1658E4C3" w14:textId="77777777" w:rsidR="002202CB" w:rsidRDefault="002202CB" w:rsidP="002A3A44">
            <w:pPr>
              <w:spacing w:line="240" w:lineRule="auto"/>
              <w:ind w:firstLine="0"/>
              <w:jc w:val="center"/>
              <w:rPr>
                <w:rFonts w:cs="Times New Roman"/>
                <w:sz w:val="24"/>
              </w:rPr>
            </w:pPr>
            <w:r>
              <w:rPr>
                <w:rFonts w:cs="Times New Roman"/>
                <w:sz w:val="24"/>
              </w:rPr>
              <w:t>нет</w:t>
            </w:r>
          </w:p>
        </w:tc>
        <w:tc>
          <w:tcPr>
            <w:tcW w:w="2478" w:type="dxa"/>
          </w:tcPr>
          <w:p w14:paraId="6B4CB7D9" w14:textId="77777777" w:rsidR="002202CB" w:rsidRDefault="002202CB" w:rsidP="002A3A44">
            <w:pPr>
              <w:spacing w:line="240" w:lineRule="auto"/>
              <w:ind w:firstLine="0"/>
              <w:jc w:val="center"/>
              <w:rPr>
                <w:rFonts w:cs="Times New Roman"/>
                <w:sz w:val="24"/>
              </w:rPr>
            </w:pPr>
            <w:r>
              <w:rPr>
                <w:rFonts w:cs="Times New Roman"/>
                <w:sz w:val="24"/>
              </w:rPr>
              <w:t>нет</w:t>
            </w:r>
          </w:p>
        </w:tc>
      </w:tr>
    </w:tbl>
    <w:p w14:paraId="236D9BE7" w14:textId="77777777" w:rsidR="008F7DF6" w:rsidRDefault="008F7DF6" w:rsidP="0072032C"/>
    <w:p w14:paraId="3F02BE37" w14:textId="77777777" w:rsidR="005229DB" w:rsidRDefault="005229DB" w:rsidP="0072032C">
      <w:r>
        <w:t>Описание таблицы</w:t>
      </w:r>
      <w:r w:rsidR="00984CF8">
        <w:t xml:space="preserve"> 10</w:t>
      </w:r>
      <w:r>
        <w:t>.</w:t>
      </w:r>
    </w:p>
    <w:p w14:paraId="674820E4" w14:textId="77777777" w:rsidR="005229DB" w:rsidRDefault="005229DB" w:rsidP="006F6B31">
      <w:pPr>
        <w:pStyle w:val="a3"/>
        <w:numPr>
          <w:ilvl w:val="1"/>
          <w:numId w:val="24"/>
        </w:numPr>
        <w:ind w:left="0" w:firstLine="567"/>
      </w:pPr>
      <w:r>
        <w:t xml:space="preserve">Может быть точкой дифференциации, поскольку </w:t>
      </w:r>
      <w:r w:rsidR="005A17D6">
        <w:t xml:space="preserve">персонализированный подход ценится потребителем выше, чем массовый. </w:t>
      </w:r>
      <w:r w:rsidR="007A2FAF" w:rsidRPr="007A2FAF">
        <w:t>Ассортимент не был приспособлен под российскую культуру потребления</w:t>
      </w:r>
    </w:p>
    <w:p w14:paraId="5522ADA8" w14:textId="77777777" w:rsidR="005A17D6" w:rsidRDefault="005A17D6" w:rsidP="006F6B31">
      <w:pPr>
        <w:pStyle w:val="a3"/>
        <w:numPr>
          <w:ilvl w:val="1"/>
          <w:numId w:val="24"/>
        </w:numPr>
        <w:ind w:left="0" w:firstLine="567"/>
      </w:pPr>
      <w:r>
        <w:t>Может поскольку, позиционирование по низким ценам вызовет восприятие как возможно некачественного, а справедливая цена – оптимальное обращение.</w:t>
      </w:r>
    </w:p>
    <w:p w14:paraId="2E6CF646" w14:textId="77777777" w:rsidR="005A17D6" w:rsidRDefault="005A17D6" w:rsidP="006F6B31">
      <w:pPr>
        <w:pStyle w:val="a3"/>
        <w:numPr>
          <w:ilvl w:val="1"/>
          <w:numId w:val="24"/>
        </w:numPr>
        <w:ind w:left="0" w:firstLine="567"/>
      </w:pPr>
      <w:r>
        <w:lastRenderedPageBreak/>
        <w:t>Не может, поскольку узкоспециализированные магазины предлагают небольшие линейки продуктов, а у нас базовый формат – гипермаркет.</w:t>
      </w:r>
    </w:p>
    <w:p w14:paraId="2530B904" w14:textId="77777777" w:rsidR="005A17D6" w:rsidRDefault="005A17D6" w:rsidP="006F6B31">
      <w:pPr>
        <w:pStyle w:val="a3"/>
        <w:numPr>
          <w:ilvl w:val="1"/>
          <w:numId w:val="24"/>
        </w:numPr>
        <w:ind w:left="0" w:firstLine="567"/>
      </w:pPr>
      <w:r>
        <w:t xml:space="preserve">Не может, потому что при словах мебель и отечественная может возникать отрицательные ассоциации, хотя на деле, смысл подобной связи не соответствует действительности. </w:t>
      </w:r>
    </w:p>
    <w:p w14:paraId="5936A345" w14:textId="77777777" w:rsidR="002202CB" w:rsidRDefault="002202CB" w:rsidP="006F6B31">
      <w:pPr>
        <w:pStyle w:val="a3"/>
        <w:numPr>
          <w:ilvl w:val="1"/>
          <w:numId w:val="24"/>
        </w:numPr>
        <w:ind w:left="0" w:firstLine="567"/>
      </w:pPr>
      <w:r>
        <w:t>Нет, поскольку соответствие продукта веяниям современной культуры обязательно для лидера рынка, особенно мебели и товаров для дома.</w:t>
      </w:r>
    </w:p>
    <w:p w14:paraId="20227F96" w14:textId="77777777" w:rsidR="002202CB" w:rsidRDefault="002202CB" w:rsidP="006F6B31">
      <w:pPr>
        <w:pStyle w:val="a3"/>
        <w:numPr>
          <w:ilvl w:val="1"/>
          <w:numId w:val="24"/>
        </w:numPr>
        <w:ind w:left="0" w:firstLine="567"/>
      </w:pPr>
      <w:r>
        <w:t>Нет, поскольку в данном сегменте (низких цен) потребитель хочет максимизировать полезность от потраченных денег, используя купленный продукт в разных ситуациях потребления.</w:t>
      </w:r>
    </w:p>
    <w:p w14:paraId="66855816" w14:textId="4567AC3B" w:rsidR="00BC3E59" w:rsidRPr="00FD37B9" w:rsidRDefault="00BC3E59" w:rsidP="00383D50">
      <w:pPr>
        <w:pStyle w:val="a6"/>
        <w:keepNext/>
        <w:ind w:left="360" w:firstLine="0"/>
        <w:jc w:val="right"/>
        <w:rPr>
          <w:i/>
        </w:rPr>
      </w:pPr>
      <w:r w:rsidRPr="00FD37B9">
        <w:rPr>
          <w:i/>
        </w:rPr>
        <w:t xml:space="preserve">Таблица </w:t>
      </w:r>
      <w:r w:rsidR="002A3A44" w:rsidRPr="00FD37B9">
        <w:rPr>
          <w:i/>
          <w:noProof/>
        </w:rPr>
        <w:fldChar w:fldCharType="begin"/>
      </w:r>
      <w:r w:rsidR="002A3A44" w:rsidRPr="00FD37B9">
        <w:rPr>
          <w:i/>
          <w:noProof/>
        </w:rPr>
        <w:instrText xml:space="preserve"> SEQ Таблица \* ARABIC </w:instrText>
      </w:r>
      <w:r w:rsidR="002A3A44" w:rsidRPr="00FD37B9">
        <w:rPr>
          <w:i/>
          <w:noProof/>
        </w:rPr>
        <w:fldChar w:fldCharType="separate"/>
      </w:r>
      <w:r w:rsidR="00A3086E">
        <w:rPr>
          <w:i/>
          <w:noProof/>
        </w:rPr>
        <w:t>16</w:t>
      </w:r>
      <w:r w:rsidR="002A3A44" w:rsidRPr="00FD37B9">
        <w:rPr>
          <w:i/>
          <w:noProof/>
        </w:rPr>
        <w:fldChar w:fldCharType="end"/>
      </w:r>
      <w:r w:rsidRPr="00FD37B9">
        <w:rPr>
          <w:i/>
        </w:rPr>
        <w:t xml:space="preserve"> </w:t>
      </w:r>
    </w:p>
    <w:p w14:paraId="24911F7B" w14:textId="77777777" w:rsidR="00BC3E59" w:rsidRPr="00FD37B9" w:rsidRDefault="00BC3E59" w:rsidP="00383D50">
      <w:pPr>
        <w:pStyle w:val="a6"/>
        <w:keepNext/>
        <w:ind w:left="360" w:firstLine="0"/>
      </w:pPr>
      <w:r w:rsidRPr="00FD37B9">
        <w:t>Варианты решения потребностей потенциальных конкурентов</w:t>
      </w:r>
    </w:p>
    <w:tbl>
      <w:tblPr>
        <w:tblStyle w:val="a5"/>
        <w:tblW w:w="0" w:type="auto"/>
        <w:tblLook w:val="04A0" w:firstRow="1" w:lastRow="0" w:firstColumn="1" w:lastColumn="0" w:noHBand="0" w:noVBand="1"/>
      </w:tblPr>
      <w:tblGrid>
        <w:gridCol w:w="2339"/>
        <w:gridCol w:w="2344"/>
        <w:gridCol w:w="2344"/>
        <w:gridCol w:w="2318"/>
      </w:tblGrid>
      <w:tr w:rsidR="00BC3E59" w14:paraId="4C732907" w14:textId="77777777" w:rsidTr="002A3A44">
        <w:tc>
          <w:tcPr>
            <w:tcW w:w="2478" w:type="dxa"/>
          </w:tcPr>
          <w:p w14:paraId="6E718334" w14:textId="77777777" w:rsidR="00BC3E59" w:rsidRPr="006F7B53" w:rsidRDefault="00BC3E59" w:rsidP="002A3A44">
            <w:pPr>
              <w:spacing w:line="240" w:lineRule="auto"/>
              <w:ind w:firstLine="0"/>
              <w:jc w:val="center"/>
              <w:rPr>
                <w:b/>
                <w:sz w:val="24"/>
              </w:rPr>
            </w:pPr>
            <w:r w:rsidRPr="006F7B53">
              <w:rPr>
                <w:b/>
                <w:sz w:val="24"/>
              </w:rPr>
              <w:t xml:space="preserve">Потребности и </w:t>
            </w:r>
            <w:r>
              <w:rPr>
                <w:b/>
                <w:sz w:val="24"/>
              </w:rPr>
              <w:br/>
            </w:r>
            <w:r w:rsidRPr="006F7B53">
              <w:rPr>
                <w:b/>
                <w:sz w:val="24"/>
              </w:rPr>
              <w:t>проблемы ЦА</w:t>
            </w:r>
          </w:p>
        </w:tc>
        <w:tc>
          <w:tcPr>
            <w:tcW w:w="2478" w:type="dxa"/>
          </w:tcPr>
          <w:p w14:paraId="13C353B6" w14:textId="77777777" w:rsidR="00BC3E59" w:rsidRPr="006F7B53" w:rsidRDefault="00BC3E59" w:rsidP="002A3A44">
            <w:pPr>
              <w:spacing w:line="240" w:lineRule="auto"/>
              <w:ind w:firstLine="0"/>
              <w:jc w:val="center"/>
              <w:rPr>
                <w:b/>
                <w:sz w:val="24"/>
              </w:rPr>
            </w:pPr>
            <w:r w:rsidRPr="006F7B53">
              <w:rPr>
                <w:b/>
                <w:sz w:val="24"/>
              </w:rPr>
              <w:t xml:space="preserve">Решают ли эту </w:t>
            </w:r>
            <w:r>
              <w:rPr>
                <w:b/>
                <w:sz w:val="24"/>
              </w:rPr>
              <w:br/>
            </w:r>
            <w:r w:rsidRPr="006F7B53">
              <w:rPr>
                <w:b/>
                <w:sz w:val="24"/>
              </w:rPr>
              <w:t xml:space="preserve">проблему текущие </w:t>
            </w:r>
            <w:r>
              <w:rPr>
                <w:b/>
                <w:sz w:val="24"/>
              </w:rPr>
              <w:br/>
            </w:r>
            <w:r w:rsidRPr="006F7B53">
              <w:rPr>
                <w:b/>
                <w:sz w:val="24"/>
              </w:rPr>
              <w:t>игроки рынка?</w:t>
            </w:r>
          </w:p>
        </w:tc>
        <w:tc>
          <w:tcPr>
            <w:tcW w:w="2478" w:type="dxa"/>
          </w:tcPr>
          <w:p w14:paraId="476F1D4C" w14:textId="77777777" w:rsidR="00BC3E59" w:rsidRPr="006F7B53" w:rsidRDefault="00BC3E59" w:rsidP="002A3A44">
            <w:pPr>
              <w:spacing w:line="240" w:lineRule="auto"/>
              <w:ind w:firstLine="0"/>
              <w:jc w:val="center"/>
              <w:rPr>
                <w:b/>
                <w:sz w:val="24"/>
              </w:rPr>
            </w:pPr>
            <w:r w:rsidRPr="006F7B53">
              <w:rPr>
                <w:b/>
                <w:sz w:val="24"/>
              </w:rPr>
              <w:t xml:space="preserve">Возможно лидерство в решении </w:t>
            </w:r>
            <w:r>
              <w:rPr>
                <w:b/>
                <w:sz w:val="24"/>
              </w:rPr>
              <w:br/>
            </w:r>
            <w:r w:rsidRPr="006F7B53">
              <w:rPr>
                <w:b/>
                <w:sz w:val="24"/>
              </w:rPr>
              <w:t>проблемы?</w:t>
            </w:r>
          </w:p>
        </w:tc>
        <w:tc>
          <w:tcPr>
            <w:tcW w:w="2478" w:type="dxa"/>
          </w:tcPr>
          <w:p w14:paraId="0CC3BE96" w14:textId="77777777" w:rsidR="00BC3E59" w:rsidRPr="006F7B53" w:rsidRDefault="00BC3E59" w:rsidP="002A3A44">
            <w:pPr>
              <w:spacing w:line="240" w:lineRule="auto"/>
              <w:ind w:firstLine="0"/>
              <w:jc w:val="center"/>
              <w:rPr>
                <w:b/>
                <w:sz w:val="24"/>
              </w:rPr>
            </w:pPr>
            <w:r w:rsidRPr="006F7B53">
              <w:rPr>
                <w:b/>
                <w:sz w:val="24"/>
              </w:rPr>
              <w:t xml:space="preserve">Может ли быть </w:t>
            </w:r>
            <w:r>
              <w:rPr>
                <w:b/>
                <w:sz w:val="24"/>
              </w:rPr>
              <w:br/>
            </w:r>
            <w:r w:rsidRPr="006F7B53">
              <w:rPr>
                <w:b/>
                <w:sz w:val="24"/>
              </w:rPr>
              <w:t xml:space="preserve">точкой </w:t>
            </w:r>
            <w:r>
              <w:rPr>
                <w:b/>
                <w:sz w:val="24"/>
              </w:rPr>
              <w:br/>
            </w:r>
            <w:r w:rsidRPr="006F7B53">
              <w:rPr>
                <w:b/>
                <w:sz w:val="24"/>
              </w:rPr>
              <w:t>дифференциации?</w:t>
            </w:r>
          </w:p>
        </w:tc>
      </w:tr>
      <w:tr w:rsidR="00BC3E59" w14:paraId="2CB17326" w14:textId="77777777" w:rsidTr="002A3A44">
        <w:tc>
          <w:tcPr>
            <w:tcW w:w="2478" w:type="dxa"/>
          </w:tcPr>
          <w:p w14:paraId="78F9D5A5" w14:textId="77777777" w:rsidR="00BC3E59" w:rsidRPr="006F7B53" w:rsidRDefault="007A2FAF" w:rsidP="002A3A44">
            <w:pPr>
              <w:spacing w:line="240" w:lineRule="auto"/>
              <w:ind w:firstLine="0"/>
              <w:jc w:val="center"/>
              <w:rPr>
                <w:sz w:val="24"/>
              </w:rPr>
            </w:pPr>
            <w:r w:rsidRPr="007A2FAF">
              <w:rPr>
                <w:sz w:val="24"/>
              </w:rPr>
              <w:t>Ассортимент</w:t>
            </w:r>
            <w:r>
              <w:rPr>
                <w:sz w:val="24"/>
              </w:rPr>
              <w:t>, который</w:t>
            </w:r>
            <w:r w:rsidRPr="007A2FAF">
              <w:rPr>
                <w:sz w:val="24"/>
              </w:rPr>
              <w:t xml:space="preserve"> приспособлен под российскую культуру потребления</w:t>
            </w:r>
          </w:p>
        </w:tc>
        <w:tc>
          <w:tcPr>
            <w:tcW w:w="2478" w:type="dxa"/>
          </w:tcPr>
          <w:p w14:paraId="23860E8F" w14:textId="77777777" w:rsidR="00BC3E59" w:rsidRPr="006F7B53" w:rsidRDefault="00737DFE" w:rsidP="002A3A44">
            <w:pPr>
              <w:spacing w:line="240" w:lineRule="auto"/>
              <w:ind w:firstLine="0"/>
              <w:jc w:val="center"/>
              <w:rPr>
                <w:sz w:val="24"/>
              </w:rPr>
            </w:pPr>
            <w:r>
              <w:rPr>
                <w:sz w:val="24"/>
              </w:rPr>
              <w:t>нет</w:t>
            </w:r>
          </w:p>
        </w:tc>
        <w:tc>
          <w:tcPr>
            <w:tcW w:w="2478" w:type="dxa"/>
          </w:tcPr>
          <w:p w14:paraId="68E941EA" w14:textId="77777777" w:rsidR="00BC3E59" w:rsidRPr="006F7B53" w:rsidRDefault="00737DFE" w:rsidP="002A3A44">
            <w:pPr>
              <w:spacing w:line="240" w:lineRule="auto"/>
              <w:ind w:firstLine="0"/>
              <w:jc w:val="center"/>
              <w:rPr>
                <w:sz w:val="24"/>
              </w:rPr>
            </w:pPr>
            <w:r>
              <w:rPr>
                <w:sz w:val="24"/>
              </w:rPr>
              <w:t>да</w:t>
            </w:r>
          </w:p>
        </w:tc>
        <w:tc>
          <w:tcPr>
            <w:tcW w:w="2478" w:type="dxa"/>
          </w:tcPr>
          <w:p w14:paraId="5792902A" w14:textId="77777777" w:rsidR="00BC3E59" w:rsidRPr="006F7B53" w:rsidRDefault="00737DFE" w:rsidP="002A3A44">
            <w:pPr>
              <w:spacing w:line="240" w:lineRule="auto"/>
              <w:ind w:firstLine="0"/>
              <w:jc w:val="center"/>
              <w:rPr>
                <w:sz w:val="24"/>
              </w:rPr>
            </w:pPr>
            <w:r>
              <w:rPr>
                <w:sz w:val="24"/>
              </w:rPr>
              <w:t>да</w:t>
            </w:r>
          </w:p>
        </w:tc>
      </w:tr>
      <w:tr w:rsidR="00BC3E59" w14:paraId="253EED95" w14:textId="77777777" w:rsidTr="002A3A44">
        <w:tc>
          <w:tcPr>
            <w:tcW w:w="2478" w:type="dxa"/>
          </w:tcPr>
          <w:p w14:paraId="2E9B551E" w14:textId="77777777" w:rsidR="00BC3E59" w:rsidRPr="006F7B53" w:rsidRDefault="00C879C7" w:rsidP="002A3A44">
            <w:pPr>
              <w:spacing w:line="240" w:lineRule="auto"/>
              <w:ind w:firstLine="0"/>
              <w:jc w:val="center"/>
              <w:rPr>
                <w:sz w:val="24"/>
              </w:rPr>
            </w:pPr>
            <w:proofErr w:type="spellStart"/>
            <w:r>
              <w:rPr>
                <w:sz w:val="24"/>
              </w:rPr>
              <w:t>Омниканальность</w:t>
            </w:r>
            <w:proofErr w:type="spellEnd"/>
          </w:p>
        </w:tc>
        <w:tc>
          <w:tcPr>
            <w:tcW w:w="2478" w:type="dxa"/>
          </w:tcPr>
          <w:p w14:paraId="181D3159" w14:textId="77777777" w:rsidR="00BC3E59" w:rsidRPr="006F7B53" w:rsidRDefault="00C879C7" w:rsidP="002A3A44">
            <w:pPr>
              <w:spacing w:line="240" w:lineRule="auto"/>
              <w:ind w:firstLine="0"/>
              <w:jc w:val="center"/>
              <w:rPr>
                <w:sz w:val="24"/>
              </w:rPr>
            </w:pPr>
            <w:r>
              <w:rPr>
                <w:sz w:val="24"/>
              </w:rPr>
              <w:t>нет</w:t>
            </w:r>
          </w:p>
        </w:tc>
        <w:tc>
          <w:tcPr>
            <w:tcW w:w="2478" w:type="dxa"/>
          </w:tcPr>
          <w:p w14:paraId="32FAE7D1" w14:textId="77777777" w:rsidR="00BC3E59" w:rsidRPr="006F7B53" w:rsidRDefault="00C879C7" w:rsidP="002A3A44">
            <w:pPr>
              <w:spacing w:line="240" w:lineRule="auto"/>
              <w:ind w:firstLine="0"/>
              <w:jc w:val="center"/>
              <w:rPr>
                <w:sz w:val="24"/>
              </w:rPr>
            </w:pPr>
            <w:r>
              <w:rPr>
                <w:sz w:val="24"/>
              </w:rPr>
              <w:t>д</w:t>
            </w:r>
            <w:r w:rsidR="00737DFE">
              <w:rPr>
                <w:sz w:val="24"/>
              </w:rPr>
              <w:t>а</w:t>
            </w:r>
          </w:p>
        </w:tc>
        <w:tc>
          <w:tcPr>
            <w:tcW w:w="2478" w:type="dxa"/>
          </w:tcPr>
          <w:p w14:paraId="5E9C1783" w14:textId="77777777" w:rsidR="00BC3E59" w:rsidRPr="006F7B53" w:rsidRDefault="00737DFE" w:rsidP="002A3A44">
            <w:pPr>
              <w:spacing w:line="240" w:lineRule="auto"/>
              <w:ind w:firstLine="0"/>
              <w:jc w:val="center"/>
              <w:rPr>
                <w:sz w:val="24"/>
              </w:rPr>
            </w:pPr>
            <w:r>
              <w:rPr>
                <w:sz w:val="24"/>
              </w:rPr>
              <w:t>да</w:t>
            </w:r>
          </w:p>
        </w:tc>
      </w:tr>
      <w:tr w:rsidR="00BC3E59" w14:paraId="6AC0D6B6" w14:textId="77777777" w:rsidTr="002A3A44">
        <w:tc>
          <w:tcPr>
            <w:tcW w:w="2478" w:type="dxa"/>
          </w:tcPr>
          <w:p w14:paraId="7A2D43AB" w14:textId="77777777" w:rsidR="00BC3E59" w:rsidRPr="006F7B53" w:rsidRDefault="00D20A6E" w:rsidP="002A3A44">
            <w:pPr>
              <w:spacing w:line="240" w:lineRule="auto"/>
              <w:ind w:firstLine="0"/>
              <w:jc w:val="center"/>
              <w:rPr>
                <w:sz w:val="24"/>
              </w:rPr>
            </w:pPr>
            <w:r>
              <w:rPr>
                <w:sz w:val="24"/>
              </w:rPr>
              <w:t>Онлайн направление</w:t>
            </w:r>
          </w:p>
        </w:tc>
        <w:tc>
          <w:tcPr>
            <w:tcW w:w="2478" w:type="dxa"/>
          </w:tcPr>
          <w:p w14:paraId="3589EF75" w14:textId="77777777" w:rsidR="00BC3E59" w:rsidRPr="006F7B53" w:rsidRDefault="00D20A6E" w:rsidP="002A3A44">
            <w:pPr>
              <w:spacing w:line="240" w:lineRule="auto"/>
              <w:ind w:firstLine="0"/>
              <w:jc w:val="center"/>
              <w:rPr>
                <w:sz w:val="24"/>
              </w:rPr>
            </w:pPr>
            <w:r>
              <w:rPr>
                <w:sz w:val="24"/>
              </w:rPr>
              <w:t>нет</w:t>
            </w:r>
          </w:p>
        </w:tc>
        <w:tc>
          <w:tcPr>
            <w:tcW w:w="2478" w:type="dxa"/>
          </w:tcPr>
          <w:p w14:paraId="07B42A8F" w14:textId="77777777" w:rsidR="00BC3E59" w:rsidRPr="006F7B53" w:rsidRDefault="00D20A6E" w:rsidP="002A3A44">
            <w:pPr>
              <w:spacing w:line="240" w:lineRule="auto"/>
              <w:ind w:firstLine="0"/>
              <w:jc w:val="center"/>
              <w:rPr>
                <w:sz w:val="24"/>
              </w:rPr>
            </w:pPr>
            <w:r>
              <w:rPr>
                <w:sz w:val="24"/>
              </w:rPr>
              <w:t>да</w:t>
            </w:r>
          </w:p>
        </w:tc>
        <w:tc>
          <w:tcPr>
            <w:tcW w:w="2478" w:type="dxa"/>
          </w:tcPr>
          <w:p w14:paraId="25D15544" w14:textId="77777777" w:rsidR="00BC3E59" w:rsidRPr="006F7B53" w:rsidRDefault="00D20A6E" w:rsidP="002A3A44">
            <w:pPr>
              <w:keepNext/>
              <w:spacing w:line="240" w:lineRule="auto"/>
              <w:ind w:firstLine="0"/>
              <w:jc w:val="center"/>
              <w:rPr>
                <w:sz w:val="24"/>
              </w:rPr>
            </w:pPr>
            <w:r>
              <w:rPr>
                <w:sz w:val="24"/>
              </w:rPr>
              <w:t>да</w:t>
            </w:r>
          </w:p>
        </w:tc>
      </w:tr>
    </w:tbl>
    <w:p w14:paraId="02F9E920" w14:textId="77777777" w:rsidR="003E6DDC" w:rsidRDefault="003E6DDC" w:rsidP="005A17D6"/>
    <w:p w14:paraId="48711E68" w14:textId="77777777" w:rsidR="005A17D6" w:rsidRDefault="003E6DDC" w:rsidP="005A17D6">
      <w:r>
        <w:t>Нами определены</w:t>
      </w:r>
      <w:r w:rsidR="00984CF8">
        <w:t xml:space="preserve"> (см. таблица 11)</w:t>
      </w:r>
      <w:r>
        <w:t xml:space="preserve"> следующие потребности: приспособленность ассортимента к требованиям российского потребителя, наличие нескольких каналов для сделки путем </w:t>
      </w:r>
      <w:proofErr w:type="spellStart"/>
      <w:r>
        <w:t>омниканальности</w:t>
      </w:r>
      <w:proofErr w:type="spellEnd"/>
      <w:r>
        <w:t xml:space="preserve"> как ответ на обостряющуюся конкуренцию, а также </w:t>
      </w:r>
      <w:r w:rsidR="00D20A6E">
        <w:t>глубокое</w:t>
      </w:r>
      <w:r>
        <w:t xml:space="preserve"> присутствие</w:t>
      </w:r>
      <w:r w:rsidR="00D20A6E">
        <w:t xml:space="preserve"> в сети компании</w:t>
      </w:r>
      <w:r>
        <w:t xml:space="preserve"> </w:t>
      </w:r>
      <w:r w:rsidR="00D20A6E">
        <w:t xml:space="preserve">(сайт, приложение) </w:t>
      </w:r>
      <w:r>
        <w:t>как ценность в виде экономии времени и удобства нашего клиента</w:t>
      </w:r>
      <w:r w:rsidR="00984CF8">
        <w:t xml:space="preserve"> (таблица 11)</w:t>
      </w:r>
      <w:r>
        <w:t>.</w:t>
      </w:r>
    </w:p>
    <w:p w14:paraId="36A854F3" w14:textId="0C9D8516" w:rsidR="00BC3E59" w:rsidRPr="00FD37B9" w:rsidRDefault="00BC3E59" w:rsidP="00BC3E59">
      <w:pPr>
        <w:pStyle w:val="a6"/>
        <w:keepNext/>
        <w:jc w:val="right"/>
        <w:rPr>
          <w:i/>
        </w:rPr>
      </w:pPr>
      <w:r w:rsidRPr="00FD37B9">
        <w:rPr>
          <w:i/>
        </w:rPr>
        <w:t xml:space="preserve">Таблица </w:t>
      </w:r>
      <w:r w:rsidR="002A3A44" w:rsidRPr="00FD37B9">
        <w:rPr>
          <w:i/>
          <w:noProof/>
        </w:rPr>
        <w:fldChar w:fldCharType="begin"/>
      </w:r>
      <w:r w:rsidR="002A3A44" w:rsidRPr="00FD37B9">
        <w:rPr>
          <w:i/>
          <w:noProof/>
        </w:rPr>
        <w:instrText xml:space="preserve"> SEQ Таблица \* ARABIC </w:instrText>
      </w:r>
      <w:r w:rsidR="002A3A44" w:rsidRPr="00FD37B9">
        <w:rPr>
          <w:i/>
          <w:noProof/>
        </w:rPr>
        <w:fldChar w:fldCharType="separate"/>
      </w:r>
      <w:r w:rsidR="00A3086E">
        <w:rPr>
          <w:i/>
          <w:noProof/>
        </w:rPr>
        <w:t>17</w:t>
      </w:r>
      <w:r w:rsidR="002A3A44" w:rsidRPr="00FD37B9">
        <w:rPr>
          <w:i/>
          <w:noProof/>
        </w:rPr>
        <w:fldChar w:fldCharType="end"/>
      </w:r>
      <w:r w:rsidRPr="00FD37B9">
        <w:rPr>
          <w:i/>
        </w:rPr>
        <w:t xml:space="preserve"> </w:t>
      </w:r>
    </w:p>
    <w:p w14:paraId="72CFBE99" w14:textId="77777777" w:rsidR="00BC3E59" w:rsidRPr="00FD37B9" w:rsidRDefault="00BC3E59" w:rsidP="00BC3E59">
      <w:pPr>
        <w:pStyle w:val="a6"/>
        <w:keepNext/>
      </w:pPr>
      <w:r w:rsidRPr="00FD37B9">
        <w:t>Позиционирование</w:t>
      </w:r>
      <w:r w:rsidR="00972A03" w:rsidRPr="00FD37B9">
        <w:t xml:space="preserve"> </w:t>
      </w:r>
      <w:r w:rsidR="00972A03" w:rsidRPr="00FD37B9">
        <w:rPr>
          <w:lang w:val="en-US"/>
        </w:rPr>
        <w:t>Hoff</w:t>
      </w:r>
      <w:r w:rsidRPr="00FD37B9">
        <w:t xml:space="preserve"> по отличительным характеристикам</w:t>
      </w:r>
    </w:p>
    <w:tbl>
      <w:tblPr>
        <w:tblStyle w:val="a5"/>
        <w:tblW w:w="0" w:type="auto"/>
        <w:tblLook w:val="04A0" w:firstRow="1" w:lastRow="0" w:firstColumn="1" w:lastColumn="0" w:noHBand="0" w:noVBand="1"/>
      </w:tblPr>
      <w:tblGrid>
        <w:gridCol w:w="3118"/>
        <w:gridCol w:w="3108"/>
        <w:gridCol w:w="3119"/>
      </w:tblGrid>
      <w:tr w:rsidR="00BC3E59" w14:paraId="7CB65337" w14:textId="77777777" w:rsidTr="002A3A44">
        <w:tc>
          <w:tcPr>
            <w:tcW w:w="3304" w:type="dxa"/>
          </w:tcPr>
          <w:p w14:paraId="26CFE8FF" w14:textId="77777777" w:rsidR="00BC3E59" w:rsidRPr="00972A03" w:rsidRDefault="00BC3E59" w:rsidP="00972A03">
            <w:pPr>
              <w:spacing w:line="240" w:lineRule="auto"/>
              <w:ind w:firstLine="0"/>
              <w:jc w:val="center"/>
              <w:rPr>
                <w:b/>
                <w:sz w:val="24"/>
              </w:rPr>
            </w:pPr>
            <w:r w:rsidRPr="00972A03">
              <w:rPr>
                <w:b/>
                <w:sz w:val="24"/>
              </w:rPr>
              <w:t xml:space="preserve">Уникальные свойства </w:t>
            </w:r>
            <w:r w:rsidR="00972A03">
              <w:rPr>
                <w:b/>
                <w:sz w:val="24"/>
              </w:rPr>
              <w:t>компании</w:t>
            </w:r>
          </w:p>
        </w:tc>
        <w:tc>
          <w:tcPr>
            <w:tcW w:w="3304" w:type="dxa"/>
          </w:tcPr>
          <w:p w14:paraId="112A4A64" w14:textId="77777777" w:rsidR="00BC3E59" w:rsidRPr="00972A03" w:rsidRDefault="00BC3E59" w:rsidP="002A3A44">
            <w:pPr>
              <w:spacing w:line="240" w:lineRule="auto"/>
              <w:ind w:firstLine="0"/>
              <w:jc w:val="center"/>
              <w:rPr>
                <w:b/>
                <w:sz w:val="24"/>
              </w:rPr>
            </w:pPr>
            <w:r w:rsidRPr="00972A03">
              <w:rPr>
                <w:b/>
                <w:sz w:val="24"/>
              </w:rPr>
              <w:t>Обладают ли ценностью для ЦА?</w:t>
            </w:r>
          </w:p>
        </w:tc>
        <w:tc>
          <w:tcPr>
            <w:tcW w:w="3304" w:type="dxa"/>
          </w:tcPr>
          <w:p w14:paraId="1E74AA4F" w14:textId="77777777" w:rsidR="00BC3E59" w:rsidRPr="00972A03" w:rsidRDefault="00BC3E59" w:rsidP="002A3A44">
            <w:pPr>
              <w:spacing w:line="240" w:lineRule="auto"/>
              <w:ind w:firstLine="0"/>
              <w:jc w:val="center"/>
              <w:rPr>
                <w:b/>
                <w:sz w:val="24"/>
              </w:rPr>
            </w:pPr>
            <w:r w:rsidRPr="00972A03">
              <w:rPr>
                <w:b/>
                <w:sz w:val="24"/>
              </w:rPr>
              <w:t>Точки дифференциации</w:t>
            </w:r>
          </w:p>
        </w:tc>
      </w:tr>
      <w:tr w:rsidR="00972A03" w14:paraId="0D008EFF" w14:textId="77777777" w:rsidTr="002A3A44">
        <w:tc>
          <w:tcPr>
            <w:tcW w:w="3304" w:type="dxa"/>
          </w:tcPr>
          <w:p w14:paraId="79A35FDC" w14:textId="77777777" w:rsidR="00972A03" w:rsidRPr="00972A03" w:rsidRDefault="00245156" w:rsidP="00972A03">
            <w:pPr>
              <w:spacing w:line="240" w:lineRule="auto"/>
              <w:ind w:firstLine="0"/>
              <w:jc w:val="center"/>
              <w:rPr>
                <w:sz w:val="24"/>
              </w:rPr>
            </w:pPr>
            <w:proofErr w:type="spellStart"/>
            <w:r>
              <w:rPr>
                <w:sz w:val="24"/>
              </w:rPr>
              <w:t>Омниканальность</w:t>
            </w:r>
            <w:proofErr w:type="spellEnd"/>
          </w:p>
        </w:tc>
        <w:tc>
          <w:tcPr>
            <w:tcW w:w="3304" w:type="dxa"/>
          </w:tcPr>
          <w:p w14:paraId="0BA176EF" w14:textId="77777777" w:rsidR="00972A03" w:rsidRPr="00972A03" w:rsidRDefault="00972A03" w:rsidP="00972A03">
            <w:pPr>
              <w:spacing w:line="240" w:lineRule="auto"/>
              <w:ind w:firstLine="0"/>
              <w:jc w:val="center"/>
              <w:rPr>
                <w:sz w:val="24"/>
              </w:rPr>
            </w:pPr>
            <w:r w:rsidRPr="00972A03">
              <w:rPr>
                <w:sz w:val="24"/>
              </w:rPr>
              <w:t>да</w:t>
            </w:r>
          </w:p>
        </w:tc>
        <w:tc>
          <w:tcPr>
            <w:tcW w:w="3304" w:type="dxa"/>
          </w:tcPr>
          <w:p w14:paraId="4C5C539D" w14:textId="77777777" w:rsidR="00972A03" w:rsidRPr="00972A03" w:rsidRDefault="00972A03" w:rsidP="00972A03">
            <w:pPr>
              <w:spacing w:line="240" w:lineRule="auto"/>
              <w:ind w:firstLine="0"/>
              <w:jc w:val="center"/>
              <w:rPr>
                <w:sz w:val="24"/>
              </w:rPr>
            </w:pPr>
            <w:r w:rsidRPr="00972A03">
              <w:rPr>
                <w:sz w:val="24"/>
              </w:rPr>
              <w:t>+</w:t>
            </w:r>
          </w:p>
        </w:tc>
      </w:tr>
      <w:tr w:rsidR="00972A03" w14:paraId="561E48A0" w14:textId="77777777" w:rsidTr="002A3A44">
        <w:tc>
          <w:tcPr>
            <w:tcW w:w="3304" w:type="dxa"/>
          </w:tcPr>
          <w:p w14:paraId="697A81C2" w14:textId="77777777" w:rsidR="00972A03" w:rsidRPr="00972A03" w:rsidRDefault="00EA0B3E" w:rsidP="00972A03">
            <w:pPr>
              <w:spacing w:line="240" w:lineRule="auto"/>
              <w:ind w:firstLine="0"/>
              <w:jc w:val="center"/>
              <w:rPr>
                <w:sz w:val="24"/>
              </w:rPr>
            </w:pPr>
            <w:r>
              <w:rPr>
                <w:sz w:val="24"/>
              </w:rPr>
              <w:lastRenderedPageBreak/>
              <w:t>Федеральный игрок</w:t>
            </w:r>
          </w:p>
        </w:tc>
        <w:tc>
          <w:tcPr>
            <w:tcW w:w="3304" w:type="dxa"/>
          </w:tcPr>
          <w:p w14:paraId="1BD0E75D" w14:textId="77777777" w:rsidR="00972A03" w:rsidRPr="00972A03" w:rsidRDefault="00972A03" w:rsidP="00972A03">
            <w:pPr>
              <w:spacing w:line="240" w:lineRule="auto"/>
              <w:ind w:firstLine="0"/>
              <w:jc w:val="center"/>
              <w:rPr>
                <w:sz w:val="24"/>
              </w:rPr>
            </w:pPr>
            <w:r w:rsidRPr="00972A03">
              <w:rPr>
                <w:sz w:val="24"/>
              </w:rPr>
              <w:t>да</w:t>
            </w:r>
          </w:p>
        </w:tc>
        <w:tc>
          <w:tcPr>
            <w:tcW w:w="3304" w:type="dxa"/>
          </w:tcPr>
          <w:p w14:paraId="3848A63D" w14:textId="77777777" w:rsidR="00972A03" w:rsidRPr="00972A03" w:rsidRDefault="007E6B03" w:rsidP="00972A03">
            <w:pPr>
              <w:spacing w:line="240" w:lineRule="auto"/>
              <w:ind w:firstLine="0"/>
              <w:jc w:val="center"/>
              <w:rPr>
                <w:sz w:val="24"/>
              </w:rPr>
            </w:pPr>
            <w:r w:rsidRPr="00972A03">
              <w:rPr>
                <w:sz w:val="24"/>
              </w:rPr>
              <w:t>+</w:t>
            </w:r>
          </w:p>
        </w:tc>
      </w:tr>
      <w:tr w:rsidR="00972A03" w14:paraId="755E7F17" w14:textId="77777777" w:rsidTr="002A3A44">
        <w:tc>
          <w:tcPr>
            <w:tcW w:w="3304" w:type="dxa"/>
          </w:tcPr>
          <w:p w14:paraId="62D5137D" w14:textId="77777777" w:rsidR="00972A03" w:rsidRPr="00972A03" w:rsidRDefault="00EA0B3E" w:rsidP="00EA0B3E">
            <w:pPr>
              <w:spacing w:line="240" w:lineRule="auto"/>
              <w:ind w:firstLine="0"/>
              <w:jc w:val="center"/>
              <w:rPr>
                <w:sz w:val="24"/>
              </w:rPr>
            </w:pPr>
            <w:r>
              <w:rPr>
                <w:sz w:val="24"/>
              </w:rPr>
              <w:t>Соответствие запросам российского потребителя</w:t>
            </w:r>
          </w:p>
        </w:tc>
        <w:tc>
          <w:tcPr>
            <w:tcW w:w="3304" w:type="dxa"/>
          </w:tcPr>
          <w:p w14:paraId="23599BCC" w14:textId="77777777" w:rsidR="00972A03" w:rsidRPr="00972A03" w:rsidRDefault="00EA0B3E" w:rsidP="00972A03">
            <w:pPr>
              <w:spacing w:line="240" w:lineRule="auto"/>
              <w:ind w:firstLine="0"/>
              <w:jc w:val="center"/>
              <w:rPr>
                <w:sz w:val="24"/>
              </w:rPr>
            </w:pPr>
            <w:r>
              <w:rPr>
                <w:sz w:val="24"/>
              </w:rPr>
              <w:t>нет</w:t>
            </w:r>
          </w:p>
        </w:tc>
        <w:tc>
          <w:tcPr>
            <w:tcW w:w="3304" w:type="dxa"/>
          </w:tcPr>
          <w:p w14:paraId="3FBA9E7A" w14:textId="77777777" w:rsidR="00972A03" w:rsidRPr="00972A03" w:rsidRDefault="007E6B03" w:rsidP="00972A03">
            <w:pPr>
              <w:spacing w:line="240" w:lineRule="auto"/>
              <w:ind w:firstLine="0"/>
              <w:jc w:val="center"/>
              <w:rPr>
                <w:sz w:val="24"/>
              </w:rPr>
            </w:pPr>
            <w:r>
              <w:t>–</w:t>
            </w:r>
          </w:p>
        </w:tc>
      </w:tr>
      <w:tr w:rsidR="00972A03" w14:paraId="392A956A" w14:textId="77777777" w:rsidTr="002A3A44">
        <w:tc>
          <w:tcPr>
            <w:tcW w:w="3304" w:type="dxa"/>
          </w:tcPr>
          <w:p w14:paraId="453E8E37" w14:textId="77777777" w:rsidR="00972A03" w:rsidRPr="00972A03" w:rsidRDefault="007A2FAF" w:rsidP="00972A03">
            <w:pPr>
              <w:spacing w:line="240" w:lineRule="auto"/>
              <w:ind w:firstLine="0"/>
              <w:jc w:val="center"/>
              <w:rPr>
                <w:sz w:val="24"/>
              </w:rPr>
            </w:pPr>
            <w:r w:rsidRPr="007A2FAF">
              <w:rPr>
                <w:sz w:val="24"/>
              </w:rPr>
              <w:t>Ассортимент приспособлен под российскую культуру потребления</w:t>
            </w:r>
          </w:p>
        </w:tc>
        <w:tc>
          <w:tcPr>
            <w:tcW w:w="3304" w:type="dxa"/>
          </w:tcPr>
          <w:p w14:paraId="0BE2AD60" w14:textId="77777777" w:rsidR="00972A03" w:rsidRPr="00972A03" w:rsidRDefault="00972A03" w:rsidP="00972A03">
            <w:pPr>
              <w:spacing w:line="240" w:lineRule="auto"/>
              <w:ind w:firstLine="0"/>
              <w:jc w:val="center"/>
              <w:rPr>
                <w:sz w:val="24"/>
              </w:rPr>
            </w:pPr>
            <w:r w:rsidRPr="00972A03">
              <w:rPr>
                <w:sz w:val="24"/>
              </w:rPr>
              <w:t>да</w:t>
            </w:r>
          </w:p>
        </w:tc>
        <w:tc>
          <w:tcPr>
            <w:tcW w:w="3304" w:type="dxa"/>
          </w:tcPr>
          <w:p w14:paraId="1221E3BD" w14:textId="77777777" w:rsidR="00972A03" w:rsidRPr="00972A03" w:rsidRDefault="007E6B03" w:rsidP="00972A03">
            <w:pPr>
              <w:spacing w:line="240" w:lineRule="auto"/>
              <w:ind w:firstLine="0"/>
              <w:jc w:val="center"/>
              <w:rPr>
                <w:sz w:val="24"/>
              </w:rPr>
            </w:pPr>
            <w:r w:rsidRPr="00972A03">
              <w:rPr>
                <w:sz w:val="24"/>
              </w:rPr>
              <w:t>+</w:t>
            </w:r>
          </w:p>
        </w:tc>
      </w:tr>
      <w:tr w:rsidR="00972A03" w14:paraId="45CE20D4" w14:textId="77777777" w:rsidTr="002A3A44">
        <w:tc>
          <w:tcPr>
            <w:tcW w:w="3304" w:type="dxa"/>
          </w:tcPr>
          <w:p w14:paraId="31B2CF7C" w14:textId="77777777" w:rsidR="00972A03" w:rsidRPr="00972A03" w:rsidRDefault="00EA0B3E" w:rsidP="00972A03">
            <w:pPr>
              <w:spacing w:line="240" w:lineRule="auto"/>
              <w:ind w:firstLine="0"/>
              <w:jc w:val="center"/>
              <w:rPr>
                <w:sz w:val="24"/>
              </w:rPr>
            </w:pPr>
            <w:r>
              <w:rPr>
                <w:sz w:val="24"/>
              </w:rPr>
              <w:t>Широкая география присутствия</w:t>
            </w:r>
          </w:p>
        </w:tc>
        <w:tc>
          <w:tcPr>
            <w:tcW w:w="3304" w:type="dxa"/>
          </w:tcPr>
          <w:p w14:paraId="33CEA8EE" w14:textId="77777777" w:rsidR="00972A03" w:rsidRPr="00972A03" w:rsidRDefault="00EA0B3E" w:rsidP="00972A03">
            <w:pPr>
              <w:spacing w:line="240" w:lineRule="auto"/>
              <w:ind w:firstLine="0"/>
              <w:jc w:val="center"/>
              <w:rPr>
                <w:sz w:val="24"/>
              </w:rPr>
            </w:pPr>
            <w:r>
              <w:rPr>
                <w:sz w:val="24"/>
              </w:rPr>
              <w:t>нет</w:t>
            </w:r>
          </w:p>
        </w:tc>
        <w:tc>
          <w:tcPr>
            <w:tcW w:w="3304" w:type="dxa"/>
          </w:tcPr>
          <w:p w14:paraId="1A3386FC" w14:textId="77777777" w:rsidR="00972A03" w:rsidRPr="00972A03" w:rsidRDefault="007E6B03" w:rsidP="00972A03">
            <w:pPr>
              <w:spacing w:line="240" w:lineRule="auto"/>
              <w:ind w:firstLine="0"/>
              <w:jc w:val="center"/>
              <w:rPr>
                <w:sz w:val="24"/>
              </w:rPr>
            </w:pPr>
            <w:r>
              <w:t>–</w:t>
            </w:r>
          </w:p>
        </w:tc>
      </w:tr>
      <w:tr w:rsidR="00972A03" w14:paraId="4F16D5EF" w14:textId="77777777" w:rsidTr="002A3A44">
        <w:tc>
          <w:tcPr>
            <w:tcW w:w="3304" w:type="dxa"/>
          </w:tcPr>
          <w:p w14:paraId="0FCE3019" w14:textId="77777777" w:rsidR="00972A03" w:rsidRPr="00972A03" w:rsidRDefault="00EA0B3E" w:rsidP="00972A03">
            <w:pPr>
              <w:spacing w:line="240" w:lineRule="auto"/>
              <w:ind w:firstLine="0"/>
              <w:jc w:val="center"/>
              <w:rPr>
                <w:sz w:val="24"/>
              </w:rPr>
            </w:pPr>
            <w:r>
              <w:rPr>
                <w:sz w:val="24"/>
              </w:rPr>
              <w:t>Возможность удаленной доставки</w:t>
            </w:r>
          </w:p>
        </w:tc>
        <w:tc>
          <w:tcPr>
            <w:tcW w:w="3304" w:type="dxa"/>
          </w:tcPr>
          <w:p w14:paraId="7417E2B4" w14:textId="77777777" w:rsidR="00972A03" w:rsidRPr="00972A03" w:rsidRDefault="00EA0B3E" w:rsidP="00972A03">
            <w:pPr>
              <w:spacing w:line="240" w:lineRule="auto"/>
              <w:ind w:firstLine="0"/>
              <w:jc w:val="center"/>
              <w:rPr>
                <w:sz w:val="24"/>
              </w:rPr>
            </w:pPr>
            <w:r>
              <w:rPr>
                <w:sz w:val="24"/>
              </w:rPr>
              <w:t>да</w:t>
            </w:r>
          </w:p>
        </w:tc>
        <w:tc>
          <w:tcPr>
            <w:tcW w:w="3304" w:type="dxa"/>
          </w:tcPr>
          <w:p w14:paraId="5361195D" w14:textId="77777777" w:rsidR="00972A03" w:rsidRPr="00972A03" w:rsidRDefault="007E6B03" w:rsidP="00972A03">
            <w:pPr>
              <w:spacing w:line="240" w:lineRule="auto"/>
              <w:ind w:firstLine="0"/>
              <w:jc w:val="center"/>
              <w:rPr>
                <w:sz w:val="24"/>
              </w:rPr>
            </w:pPr>
            <w:r w:rsidRPr="00972A03">
              <w:rPr>
                <w:sz w:val="24"/>
              </w:rPr>
              <w:t>+</w:t>
            </w:r>
          </w:p>
        </w:tc>
      </w:tr>
      <w:tr w:rsidR="00972A03" w14:paraId="08B0D886" w14:textId="77777777" w:rsidTr="002A3A44">
        <w:tc>
          <w:tcPr>
            <w:tcW w:w="3304" w:type="dxa"/>
          </w:tcPr>
          <w:p w14:paraId="3A1A00CD" w14:textId="77777777" w:rsidR="00972A03" w:rsidRPr="00972A03" w:rsidRDefault="00F36A2F" w:rsidP="00972A03">
            <w:pPr>
              <w:spacing w:line="240" w:lineRule="auto"/>
              <w:ind w:firstLine="0"/>
              <w:jc w:val="center"/>
              <w:rPr>
                <w:sz w:val="24"/>
              </w:rPr>
            </w:pPr>
            <w:r>
              <w:rPr>
                <w:sz w:val="24"/>
              </w:rPr>
              <w:t>Низкий период разработки новых моделей</w:t>
            </w:r>
          </w:p>
        </w:tc>
        <w:tc>
          <w:tcPr>
            <w:tcW w:w="3304" w:type="dxa"/>
          </w:tcPr>
          <w:p w14:paraId="129D7D2F" w14:textId="77777777" w:rsidR="00972A03" w:rsidRPr="00972A03" w:rsidRDefault="00F36A2F" w:rsidP="00972A03">
            <w:pPr>
              <w:spacing w:line="240" w:lineRule="auto"/>
              <w:ind w:firstLine="0"/>
              <w:jc w:val="center"/>
              <w:rPr>
                <w:sz w:val="24"/>
              </w:rPr>
            </w:pPr>
            <w:r>
              <w:rPr>
                <w:sz w:val="24"/>
              </w:rPr>
              <w:t>да</w:t>
            </w:r>
          </w:p>
        </w:tc>
        <w:tc>
          <w:tcPr>
            <w:tcW w:w="3304" w:type="dxa"/>
          </w:tcPr>
          <w:p w14:paraId="3ED83D34" w14:textId="77777777" w:rsidR="00972A03" w:rsidRPr="00972A03" w:rsidRDefault="00F36A2F" w:rsidP="00972A03">
            <w:pPr>
              <w:spacing w:line="240" w:lineRule="auto"/>
              <w:ind w:firstLine="0"/>
              <w:jc w:val="center"/>
              <w:rPr>
                <w:sz w:val="24"/>
              </w:rPr>
            </w:pPr>
            <w:r>
              <w:rPr>
                <w:sz w:val="24"/>
              </w:rPr>
              <w:t>+</w:t>
            </w:r>
          </w:p>
        </w:tc>
      </w:tr>
    </w:tbl>
    <w:p w14:paraId="036F3DFD" w14:textId="77777777" w:rsidR="00BC3E59" w:rsidRDefault="00BC3E59" w:rsidP="005A17D6"/>
    <w:p w14:paraId="5DA9B3F4" w14:textId="77777777" w:rsidR="00984CF8" w:rsidRDefault="00984CF8" w:rsidP="005A17D6">
      <w:r>
        <w:t>На основании вышеизложенного, сформируем оценку собственного восприятия и конкурента.</w:t>
      </w:r>
    </w:p>
    <w:p w14:paraId="52697573" w14:textId="7C531FC9" w:rsidR="00BC3E59" w:rsidRPr="00FD37B9" w:rsidRDefault="00BC3E59" w:rsidP="00BC3E59">
      <w:pPr>
        <w:pStyle w:val="a6"/>
        <w:keepNext/>
        <w:jc w:val="right"/>
        <w:rPr>
          <w:i/>
        </w:rPr>
      </w:pPr>
      <w:r w:rsidRPr="00FD37B9">
        <w:rPr>
          <w:i/>
        </w:rPr>
        <w:t xml:space="preserve">Таблица </w:t>
      </w:r>
      <w:r w:rsidR="002A3A44" w:rsidRPr="00FD37B9">
        <w:rPr>
          <w:i/>
          <w:noProof/>
        </w:rPr>
        <w:fldChar w:fldCharType="begin"/>
      </w:r>
      <w:r w:rsidR="002A3A44" w:rsidRPr="00FD37B9">
        <w:rPr>
          <w:i/>
          <w:noProof/>
        </w:rPr>
        <w:instrText xml:space="preserve"> SEQ Таблица \* ARABIC </w:instrText>
      </w:r>
      <w:r w:rsidR="002A3A44" w:rsidRPr="00FD37B9">
        <w:rPr>
          <w:i/>
          <w:noProof/>
        </w:rPr>
        <w:fldChar w:fldCharType="separate"/>
      </w:r>
      <w:r w:rsidR="00A3086E">
        <w:rPr>
          <w:i/>
          <w:noProof/>
        </w:rPr>
        <w:t>18</w:t>
      </w:r>
      <w:r w:rsidR="002A3A44" w:rsidRPr="00FD37B9">
        <w:rPr>
          <w:i/>
          <w:noProof/>
        </w:rPr>
        <w:fldChar w:fldCharType="end"/>
      </w:r>
      <w:r w:rsidRPr="00FD37B9">
        <w:rPr>
          <w:i/>
        </w:rPr>
        <w:t xml:space="preserve"> </w:t>
      </w:r>
    </w:p>
    <w:p w14:paraId="32CBA681" w14:textId="77777777" w:rsidR="00BC3E59" w:rsidRPr="00FD37B9" w:rsidRDefault="00BC3E59" w:rsidP="00BC3E59">
      <w:pPr>
        <w:pStyle w:val="a6"/>
        <w:keepNext/>
      </w:pPr>
      <w:r w:rsidRPr="00FD37B9">
        <w:t xml:space="preserve">Оценка </w:t>
      </w:r>
      <w:r w:rsidR="003342D0" w:rsidRPr="00FD37B9">
        <w:t>собственного восприятия и конкурента</w:t>
      </w:r>
      <w:r w:rsidRPr="00FD37B9">
        <w:t>.</w:t>
      </w:r>
    </w:p>
    <w:tbl>
      <w:tblPr>
        <w:tblStyle w:val="a5"/>
        <w:tblW w:w="0" w:type="auto"/>
        <w:tblLook w:val="04A0" w:firstRow="1" w:lastRow="0" w:firstColumn="1" w:lastColumn="0" w:noHBand="0" w:noVBand="1"/>
      </w:tblPr>
      <w:tblGrid>
        <w:gridCol w:w="1851"/>
        <w:gridCol w:w="3148"/>
        <w:gridCol w:w="2615"/>
        <w:gridCol w:w="1731"/>
      </w:tblGrid>
      <w:tr w:rsidR="007015BC" w:rsidRPr="00A8172D" w14:paraId="5885D571" w14:textId="77777777" w:rsidTr="003342D0">
        <w:tc>
          <w:tcPr>
            <w:tcW w:w="0" w:type="auto"/>
          </w:tcPr>
          <w:p w14:paraId="49BF61A7" w14:textId="77777777" w:rsidR="003342D0" w:rsidRPr="00A8172D" w:rsidRDefault="003342D0" w:rsidP="002433B2">
            <w:pPr>
              <w:spacing w:line="240" w:lineRule="auto"/>
              <w:ind w:firstLine="0"/>
              <w:jc w:val="center"/>
              <w:rPr>
                <w:b/>
                <w:sz w:val="24"/>
              </w:rPr>
            </w:pPr>
          </w:p>
        </w:tc>
        <w:tc>
          <w:tcPr>
            <w:tcW w:w="0" w:type="auto"/>
          </w:tcPr>
          <w:p w14:paraId="4E1225C0" w14:textId="77777777" w:rsidR="003342D0" w:rsidRPr="00A8172D" w:rsidRDefault="003342D0" w:rsidP="00383D50">
            <w:pPr>
              <w:spacing w:line="240" w:lineRule="auto"/>
              <w:ind w:firstLine="0"/>
              <w:jc w:val="center"/>
              <w:rPr>
                <w:b/>
                <w:sz w:val="24"/>
              </w:rPr>
            </w:pPr>
            <w:r w:rsidRPr="00A8172D">
              <w:rPr>
                <w:b/>
                <w:sz w:val="24"/>
              </w:rPr>
              <w:t xml:space="preserve">Текущее восприятие </w:t>
            </w:r>
            <w:r w:rsidR="00383D50">
              <w:rPr>
                <w:b/>
                <w:sz w:val="24"/>
                <w:lang w:val="en-US"/>
              </w:rPr>
              <w:t>IKEA</w:t>
            </w:r>
            <w:r>
              <w:rPr>
                <w:b/>
                <w:sz w:val="24"/>
              </w:rPr>
              <w:t xml:space="preserve"> </w:t>
            </w:r>
          </w:p>
        </w:tc>
        <w:tc>
          <w:tcPr>
            <w:tcW w:w="0" w:type="auto"/>
          </w:tcPr>
          <w:p w14:paraId="293F07AD" w14:textId="77777777" w:rsidR="003342D0" w:rsidRPr="00383D50" w:rsidRDefault="003342D0" w:rsidP="00383D50">
            <w:pPr>
              <w:spacing w:line="240" w:lineRule="auto"/>
              <w:ind w:firstLine="0"/>
              <w:jc w:val="center"/>
              <w:rPr>
                <w:b/>
                <w:sz w:val="24"/>
                <w:lang w:val="en-US"/>
              </w:rPr>
            </w:pPr>
            <w:r w:rsidRPr="00A8172D">
              <w:rPr>
                <w:b/>
                <w:sz w:val="24"/>
              </w:rPr>
              <w:t xml:space="preserve">Текущее восприятие </w:t>
            </w:r>
            <w:r w:rsidR="00383D50">
              <w:rPr>
                <w:b/>
                <w:sz w:val="24"/>
                <w:lang w:val="en-US"/>
              </w:rPr>
              <w:t>HOFF</w:t>
            </w:r>
          </w:p>
        </w:tc>
        <w:tc>
          <w:tcPr>
            <w:tcW w:w="0" w:type="auto"/>
          </w:tcPr>
          <w:p w14:paraId="721631EA" w14:textId="77777777" w:rsidR="003342D0" w:rsidRPr="00A8172D" w:rsidRDefault="003342D0" w:rsidP="002433B2">
            <w:pPr>
              <w:spacing w:line="240" w:lineRule="auto"/>
              <w:ind w:firstLine="0"/>
              <w:jc w:val="center"/>
              <w:rPr>
                <w:b/>
                <w:sz w:val="24"/>
              </w:rPr>
            </w:pPr>
          </w:p>
        </w:tc>
      </w:tr>
      <w:tr w:rsidR="007015BC" w:rsidRPr="00AD52BC" w14:paraId="55B36FAE" w14:textId="77777777" w:rsidTr="003342D0">
        <w:tc>
          <w:tcPr>
            <w:tcW w:w="0" w:type="auto"/>
          </w:tcPr>
          <w:p w14:paraId="215A3E92" w14:textId="2EA10299" w:rsidR="003342D0" w:rsidRDefault="00EA0B3E" w:rsidP="002A3A44">
            <w:pPr>
              <w:spacing w:line="240" w:lineRule="auto"/>
              <w:ind w:firstLine="0"/>
              <w:jc w:val="center"/>
              <w:rPr>
                <w:sz w:val="24"/>
              </w:rPr>
            </w:pPr>
            <w:r>
              <w:rPr>
                <w:sz w:val="24"/>
              </w:rPr>
              <w:t>покупка в точке продаж</w:t>
            </w:r>
            <w:r w:rsidR="0008452E">
              <w:rPr>
                <w:sz w:val="24"/>
              </w:rPr>
              <w:t xml:space="preserve"> и </w:t>
            </w:r>
            <w:r>
              <w:rPr>
                <w:sz w:val="24"/>
              </w:rPr>
              <w:t>онлайн</w:t>
            </w:r>
            <w:r w:rsidR="0008452E">
              <w:rPr>
                <w:sz w:val="24"/>
              </w:rPr>
              <w:t xml:space="preserve"> (с 2017)</w:t>
            </w:r>
          </w:p>
        </w:tc>
        <w:tc>
          <w:tcPr>
            <w:tcW w:w="0" w:type="auto"/>
          </w:tcPr>
          <w:p w14:paraId="1E1F3DCF" w14:textId="77777777" w:rsidR="003342D0" w:rsidRDefault="00EA0B3E" w:rsidP="002A3A44">
            <w:pPr>
              <w:spacing w:line="240" w:lineRule="auto"/>
              <w:ind w:firstLine="0"/>
              <w:jc w:val="center"/>
              <w:rPr>
                <w:sz w:val="24"/>
              </w:rPr>
            </w:pPr>
            <w:r>
              <w:rPr>
                <w:sz w:val="24"/>
              </w:rPr>
              <w:t>традиционный</w:t>
            </w:r>
          </w:p>
        </w:tc>
        <w:tc>
          <w:tcPr>
            <w:tcW w:w="0" w:type="auto"/>
          </w:tcPr>
          <w:p w14:paraId="2F92EEB7" w14:textId="77777777" w:rsidR="003342D0" w:rsidRDefault="00EA0B3E" w:rsidP="002A3A44">
            <w:pPr>
              <w:spacing w:line="240" w:lineRule="auto"/>
              <w:ind w:firstLine="0"/>
              <w:jc w:val="center"/>
              <w:rPr>
                <w:sz w:val="24"/>
              </w:rPr>
            </w:pPr>
            <w:r>
              <w:rPr>
                <w:sz w:val="24"/>
              </w:rPr>
              <w:t>инновационный</w:t>
            </w:r>
          </w:p>
        </w:tc>
        <w:tc>
          <w:tcPr>
            <w:tcW w:w="0" w:type="auto"/>
          </w:tcPr>
          <w:p w14:paraId="32DCA505" w14:textId="5007F2F0" w:rsidR="003342D0" w:rsidRDefault="00EA0B3E" w:rsidP="002A3A44">
            <w:pPr>
              <w:spacing w:line="240" w:lineRule="auto"/>
              <w:ind w:firstLine="0"/>
              <w:jc w:val="center"/>
              <w:rPr>
                <w:sz w:val="24"/>
              </w:rPr>
            </w:pPr>
            <w:r>
              <w:rPr>
                <w:sz w:val="24"/>
              </w:rPr>
              <w:t>офлайн, онлайн, мобильное приложение, телефон</w:t>
            </w:r>
          </w:p>
        </w:tc>
      </w:tr>
      <w:tr w:rsidR="007015BC" w:rsidRPr="00AD52BC" w14:paraId="24C89C38" w14:textId="77777777" w:rsidTr="003342D0">
        <w:tc>
          <w:tcPr>
            <w:tcW w:w="0" w:type="auto"/>
          </w:tcPr>
          <w:p w14:paraId="5FD04F42" w14:textId="77777777" w:rsidR="003342D0" w:rsidRDefault="00EA0B3E" w:rsidP="002A3A44">
            <w:pPr>
              <w:spacing w:line="240" w:lineRule="auto"/>
              <w:ind w:firstLine="0"/>
              <w:jc w:val="center"/>
              <w:rPr>
                <w:sz w:val="24"/>
              </w:rPr>
            </w:pPr>
            <w:r>
              <w:rPr>
                <w:sz w:val="24"/>
              </w:rPr>
              <w:t>взрослый игрок рынка</w:t>
            </w:r>
          </w:p>
        </w:tc>
        <w:tc>
          <w:tcPr>
            <w:tcW w:w="0" w:type="auto"/>
          </w:tcPr>
          <w:p w14:paraId="557D8A24" w14:textId="77777777" w:rsidR="003342D0" w:rsidRDefault="00EA0B3E" w:rsidP="002A3A44">
            <w:pPr>
              <w:spacing w:line="240" w:lineRule="auto"/>
              <w:ind w:firstLine="0"/>
              <w:jc w:val="center"/>
              <w:rPr>
                <w:sz w:val="24"/>
              </w:rPr>
            </w:pPr>
            <w:r>
              <w:rPr>
                <w:sz w:val="24"/>
              </w:rPr>
              <w:t>зрелый</w:t>
            </w:r>
          </w:p>
        </w:tc>
        <w:tc>
          <w:tcPr>
            <w:tcW w:w="0" w:type="auto"/>
          </w:tcPr>
          <w:p w14:paraId="4C2967E3" w14:textId="77777777" w:rsidR="003342D0" w:rsidRDefault="00EA0B3E" w:rsidP="002A3A44">
            <w:pPr>
              <w:spacing w:line="240" w:lineRule="auto"/>
              <w:ind w:firstLine="0"/>
              <w:jc w:val="center"/>
              <w:rPr>
                <w:sz w:val="24"/>
              </w:rPr>
            </w:pPr>
            <w:r>
              <w:rPr>
                <w:sz w:val="24"/>
              </w:rPr>
              <w:t>молодой</w:t>
            </w:r>
          </w:p>
        </w:tc>
        <w:tc>
          <w:tcPr>
            <w:tcW w:w="0" w:type="auto"/>
          </w:tcPr>
          <w:p w14:paraId="6B833D03" w14:textId="77777777" w:rsidR="003342D0" w:rsidRDefault="00EA0B3E" w:rsidP="002A3A44">
            <w:pPr>
              <w:spacing w:line="240" w:lineRule="auto"/>
              <w:ind w:firstLine="0"/>
              <w:jc w:val="center"/>
              <w:rPr>
                <w:sz w:val="24"/>
              </w:rPr>
            </w:pPr>
            <w:r>
              <w:rPr>
                <w:sz w:val="24"/>
              </w:rPr>
              <w:t>юный игрок рынка</w:t>
            </w:r>
          </w:p>
        </w:tc>
      </w:tr>
      <w:tr w:rsidR="007015BC" w:rsidRPr="00AD52BC" w14:paraId="48B40637" w14:textId="77777777" w:rsidTr="003342D0">
        <w:tc>
          <w:tcPr>
            <w:tcW w:w="0" w:type="auto"/>
          </w:tcPr>
          <w:p w14:paraId="3F1DDB33" w14:textId="77777777" w:rsidR="003342D0" w:rsidRDefault="00EA0B3E" w:rsidP="002A3A44">
            <w:pPr>
              <w:spacing w:line="240" w:lineRule="auto"/>
              <w:ind w:firstLine="0"/>
              <w:jc w:val="center"/>
              <w:rPr>
                <w:sz w:val="24"/>
              </w:rPr>
            </w:pPr>
            <w:r>
              <w:rPr>
                <w:sz w:val="24"/>
              </w:rPr>
              <w:t>охват мира</w:t>
            </w:r>
          </w:p>
        </w:tc>
        <w:tc>
          <w:tcPr>
            <w:tcW w:w="0" w:type="auto"/>
          </w:tcPr>
          <w:p w14:paraId="776EF89C" w14:textId="77777777" w:rsidR="003342D0" w:rsidRDefault="00EA0B3E" w:rsidP="002A3A44">
            <w:pPr>
              <w:spacing w:line="240" w:lineRule="auto"/>
              <w:ind w:firstLine="0"/>
              <w:jc w:val="center"/>
              <w:rPr>
                <w:sz w:val="24"/>
              </w:rPr>
            </w:pPr>
            <w:r>
              <w:rPr>
                <w:sz w:val="24"/>
              </w:rPr>
              <w:t>глобальный</w:t>
            </w:r>
          </w:p>
        </w:tc>
        <w:tc>
          <w:tcPr>
            <w:tcW w:w="0" w:type="auto"/>
          </w:tcPr>
          <w:p w14:paraId="774464A4" w14:textId="77777777" w:rsidR="003342D0" w:rsidRDefault="00EA0B3E" w:rsidP="002A3A44">
            <w:pPr>
              <w:spacing w:line="240" w:lineRule="auto"/>
              <w:ind w:firstLine="0"/>
              <w:jc w:val="center"/>
              <w:rPr>
                <w:sz w:val="24"/>
              </w:rPr>
            </w:pPr>
            <w:r>
              <w:rPr>
                <w:sz w:val="24"/>
              </w:rPr>
              <w:t>федеральный</w:t>
            </w:r>
          </w:p>
        </w:tc>
        <w:tc>
          <w:tcPr>
            <w:tcW w:w="0" w:type="auto"/>
          </w:tcPr>
          <w:p w14:paraId="15D5DE0B" w14:textId="77777777" w:rsidR="003342D0" w:rsidRDefault="00EA0B3E" w:rsidP="002A3A44">
            <w:pPr>
              <w:spacing w:line="240" w:lineRule="auto"/>
              <w:ind w:firstLine="0"/>
              <w:jc w:val="center"/>
              <w:rPr>
                <w:sz w:val="24"/>
              </w:rPr>
            </w:pPr>
            <w:r>
              <w:rPr>
                <w:sz w:val="24"/>
              </w:rPr>
              <w:t>охват РФ</w:t>
            </w:r>
          </w:p>
        </w:tc>
      </w:tr>
      <w:tr w:rsidR="007015BC" w:rsidRPr="00AD52BC" w14:paraId="2CCDD99B" w14:textId="77777777" w:rsidTr="003342D0">
        <w:tc>
          <w:tcPr>
            <w:tcW w:w="0" w:type="auto"/>
          </w:tcPr>
          <w:p w14:paraId="3D5F4AFD" w14:textId="77777777" w:rsidR="003342D0" w:rsidRDefault="00EA0B3E" w:rsidP="003342D0">
            <w:pPr>
              <w:spacing w:line="240" w:lineRule="auto"/>
              <w:ind w:firstLine="0"/>
              <w:jc w:val="center"/>
              <w:rPr>
                <w:sz w:val="24"/>
              </w:rPr>
            </w:pPr>
            <w:r>
              <w:rPr>
                <w:sz w:val="24"/>
              </w:rPr>
              <w:t xml:space="preserve">соответствует мировому потребителю  </w:t>
            </w:r>
          </w:p>
        </w:tc>
        <w:tc>
          <w:tcPr>
            <w:tcW w:w="0" w:type="auto"/>
          </w:tcPr>
          <w:p w14:paraId="0BCCB20A" w14:textId="77777777" w:rsidR="003342D0" w:rsidRDefault="00EA0B3E" w:rsidP="002A3A44">
            <w:pPr>
              <w:spacing w:line="240" w:lineRule="auto"/>
              <w:ind w:firstLine="0"/>
              <w:jc w:val="center"/>
              <w:rPr>
                <w:sz w:val="24"/>
              </w:rPr>
            </w:pPr>
            <w:r>
              <w:rPr>
                <w:sz w:val="24"/>
              </w:rPr>
              <w:t>стандартизированный</w:t>
            </w:r>
          </w:p>
        </w:tc>
        <w:tc>
          <w:tcPr>
            <w:tcW w:w="0" w:type="auto"/>
          </w:tcPr>
          <w:p w14:paraId="46D6F336" w14:textId="77777777" w:rsidR="003342D0" w:rsidRDefault="00EA0B3E" w:rsidP="002A3A44">
            <w:pPr>
              <w:spacing w:line="240" w:lineRule="auto"/>
              <w:ind w:firstLine="0"/>
              <w:jc w:val="center"/>
              <w:rPr>
                <w:sz w:val="24"/>
              </w:rPr>
            </w:pPr>
            <w:r>
              <w:rPr>
                <w:sz w:val="24"/>
              </w:rPr>
              <w:t>адаптированный</w:t>
            </w:r>
          </w:p>
        </w:tc>
        <w:tc>
          <w:tcPr>
            <w:tcW w:w="0" w:type="auto"/>
          </w:tcPr>
          <w:p w14:paraId="3F3D46B1" w14:textId="77777777" w:rsidR="003342D0" w:rsidRDefault="00EA0B3E" w:rsidP="003342D0">
            <w:pPr>
              <w:spacing w:line="240" w:lineRule="auto"/>
              <w:ind w:firstLine="0"/>
              <w:jc w:val="center"/>
              <w:rPr>
                <w:sz w:val="24"/>
              </w:rPr>
            </w:pPr>
            <w:r>
              <w:rPr>
                <w:sz w:val="24"/>
              </w:rPr>
              <w:t xml:space="preserve">соответствует реалиям российского рынка </w:t>
            </w:r>
          </w:p>
        </w:tc>
      </w:tr>
      <w:tr w:rsidR="007015BC" w:rsidRPr="00AD52BC" w14:paraId="5D690CCC" w14:textId="77777777" w:rsidTr="003342D0">
        <w:tc>
          <w:tcPr>
            <w:tcW w:w="0" w:type="auto"/>
          </w:tcPr>
          <w:p w14:paraId="7021D8F6" w14:textId="77777777" w:rsidR="003342D0" w:rsidRDefault="003342D0" w:rsidP="002A3A44">
            <w:pPr>
              <w:spacing w:line="240" w:lineRule="auto"/>
              <w:ind w:firstLine="0"/>
              <w:jc w:val="center"/>
              <w:rPr>
                <w:sz w:val="24"/>
              </w:rPr>
            </w:pPr>
          </w:p>
        </w:tc>
        <w:tc>
          <w:tcPr>
            <w:tcW w:w="0" w:type="auto"/>
          </w:tcPr>
          <w:p w14:paraId="5D8D4469" w14:textId="77777777" w:rsidR="003342D0" w:rsidRDefault="00EA0B3E" w:rsidP="002A3A44">
            <w:pPr>
              <w:spacing w:line="240" w:lineRule="auto"/>
              <w:ind w:firstLine="0"/>
              <w:jc w:val="center"/>
              <w:rPr>
                <w:sz w:val="24"/>
              </w:rPr>
            </w:pPr>
            <w:r>
              <w:rPr>
                <w:sz w:val="24"/>
              </w:rPr>
              <w:t>семейный</w:t>
            </w:r>
          </w:p>
        </w:tc>
        <w:tc>
          <w:tcPr>
            <w:tcW w:w="0" w:type="auto"/>
          </w:tcPr>
          <w:p w14:paraId="0F86517B" w14:textId="77777777" w:rsidR="003342D0" w:rsidRDefault="00EA0B3E" w:rsidP="002A3A44">
            <w:pPr>
              <w:spacing w:line="240" w:lineRule="auto"/>
              <w:ind w:firstLine="0"/>
              <w:jc w:val="center"/>
              <w:rPr>
                <w:sz w:val="24"/>
              </w:rPr>
            </w:pPr>
            <w:r>
              <w:rPr>
                <w:sz w:val="24"/>
              </w:rPr>
              <w:t>молодежный</w:t>
            </w:r>
          </w:p>
        </w:tc>
        <w:tc>
          <w:tcPr>
            <w:tcW w:w="0" w:type="auto"/>
          </w:tcPr>
          <w:p w14:paraId="2EF08D4A" w14:textId="77777777" w:rsidR="003342D0" w:rsidRDefault="003342D0" w:rsidP="002A3A44">
            <w:pPr>
              <w:spacing w:line="240" w:lineRule="auto"/>
              <w:ind w:firstLine="0"/>
              <w:jc w:val="center"/>
              <w:rPr>
                <w:sz w:val="24"/>
              </w:rPr>
            </w:pPr>
          </w:p>
        </w:tc>
      </w:tr>
      <w:tr w:rsidR="007015BC" w:rsidRPr="00AD52BC" w14:paraId="3CE88F63" w14:textId="77777777" w:rsidTr="003342D0">
        <w:tc>
          <w:tcPr>
            <w:tcW w:w="0" w:type="auto"/>
          </w:tcPr>
          <w:p w14:paraId="221CE1CD" w14:textId="77777777" w:rsidR="003342D0" w:rsidRDefault="00EA0B3E" w:rsidP="002A3A44">
            <w:pPr>
              <w:spacing w:line="240" w:lineRule="auto"/>
              <w:ind w:firstLine="0"/>
              <w:jc w:val="center"/>
              <w:rPr>
                <w:sz w:val="24"/>
              </w:rPr>
            </w:pPr>
            <w:r>
              <w:rPr>
                <w:sz w:val="24"/>
              </w:rPr>
              <w:t>глобальные и масштабные рекламные кампании</w:t>
            </w:r>
          </w:p>
        </w:tc>
        <w:tc>
          <w:tcPr>
            <w:tcW w:w="0" w:type="auto"/>
          </w:tcPr>
          <w:p w14:paraId="490F3A55" w14:textId="77777777" w:rsidR="003342D0" w:rsidRDefault="003A6CD1" w:rsidP="002A3A44">
            <w:pPr>
              <w:spacing w:line="240" w:lineRule="auto"/>
              <w:ind w:firstLine="0"/>
              <w:jc w:val="center"/>
              <w:rPr>
                <w:sz w:val="24"/>
              </w:rPr>
            </w:pPr>
            <w:r>
              <w:rPr>
                <w:sz w:val="24"/>
              </w:rPr>
              <w:t>Ш</w:t>
            </w:r>
            <w:r w:rsidR="00EA0B3E">
              <w:rPr>
                <w:sz w:val="24"/>
              </w:rPr>
              <w:t>ироко</w:t>
            </w:r>
            <w:r>
              <w:rPr>
                <w:sz w:val="24"/>
              </w:rPr>
              <w:t>-</w:t>
            </w:r>
            <w:r w:rsidR="00EA0B3E">
              <w:rPr>
                <w:sz w:val="24"/>
              </w:rPr>
              <w:t>рекламируемый</w:t>
            </w:r>
          </w:p>
        </w:tc>
        <w:tc>
          <w:tcPr>
            <w:tcW w:w="0" w:type="auto"/>
          </w:tcPr>
          <w:p w14:paraId="683DA5F2" w14:textId="77777777" w:rsidR="003342D0" w:rsidRDefault="003A6CD1" w:rsidP="002A3A44">
            <w:pPr>
              <w:spacing w:line="240" w:lineRule="auto"/>
              <w:ind w:firstLine="0"/>
              <w:jc w:val="center"/>
              <w:rPr>
                <w:sz w:val="24"/>
              </w:rPr>
            </w:pPr>
            <w:r>
              <w:rPr>
                <w:sz w:val="24"/>
              </w:rPr>
              <w:t>Л</w:t>
            </w:r>
            <w:r w:rsidR="00EA0B3E">
              <w:rPr>
                <w:sz w:val="24"/>
              </w:rPr>
              <w:t>окально</w:t>
            </w:r>
            <w:r>
              <w:rPr>
                <w:sz w:val="24"/>
              </w:rPr>
              <w:t>-</w:t>
            </w:r>
            <w:r w:rsidR="00EA0B3E">
              <w:rPr>
                <w:sz w:val="24"/>
              </w:rPr>
              <w:t>рекламируемый</w:t>
            </w:r>
          </w:p>
        </w:tc>
        <w:tc>
          <w:tcPr>
            <w:tcW w:w="0" w:type="auto"/>
          </w:tcPr>
          <w:p w14:paraId="2014114E" w14:textId="77777777" w:rsidR="003342D0" w:rsidRDefault="00EA0B3E" w:rsidP="002A3A44">
            <w:pPr>
              <w:spacing w:line="240" w:lineRule="auto"/>
              <w:ind w:firstLine="0"/>
              <w:jc w:val="center"/>
              <w:rPr>
                <w:sz w:val="24"/>
              </w:rPr>
            </w:pPr>
            <w:r>
              <w:rPr>
                <w:sz w:val="24"/>
              </w:rPr>
              <w:t>точечные рекламные кампании</w:t>
            </w:r>
          </w:p>
        </w:tc>
      </w:tr>
      <w:tr w:rsidR="007015BC" w:rsidRPr="00AD52BC" w14:paraId="68CBCE58" w14:textId="77777777" w:rsidTr="003342D0">
        <w:tc>
          <w:tcPr>
            <w:tcW w:w="0" w:type="auto"/>
          </w:tcPr>
          <w:p w14:paraId="40D1AFB1" w14:textId="77777777" w:rsidR="003342D0" w:rsidRDefault="00EA0B3E" w:rsidP="002A3A44">
            <w:pPr>
              <w:spacing w:line="240" w:lineRule="auto"/>
              <w:ind w:firstLine="0"/>
              <w:jc w:val="center"/>
              <w:rPr>
                <w:sz w:val="24"/>
              </w:rPr>
            </w:pPr>
            <w:r>
              <w:rPr>
                <w:sz w:val="24"/>
              </w:rPr>
              <w:t>шведская компания</w:t>
            </w:r>
          </w:p>
        </w:tc>
        <w:tc>
          <w:tcPr>
            <w:tcW w:w="0" w:type="auto"/>
          </w:tcPr>
          <w:p w14:paraId="474DF443" w14:textId="77777777" w:rsidR="003342D0" w:rsidRDefault="00EA0B3E" w:rsidP="002A3A44">
            <w:pPr>
              <w:spacing w:line="240" w:lineRule="auto"/>
              <w:ind w:firstLine="0"/>
              <w:jc w:val="center"/>
              <w:rPr>
                <w:sz w:val="24"/>
              </w:rPr>
            </w:pPr>
            <w:r>
              <w:rPr>
                <w:sz w:val="24"/>
              </w:rPr>
              <w:t>зарубежный</w:t>
            </w:r>
          </w:p>
        </w:tc>
        <w:tc>
          <w:tcPr>
            <w:tcW w:w="0" w:type="auto"/>
          </w:tcPr>
          <w:p w14:paraId="14A09BD0" w14:textId="77777777" w:rsidR="003342D0" w:rsidRDefault="00EA0B3E" w:rsidP="002A3A44">
            <w:pPr>
              <w:spacing w:line="240" w:lineRule="auto"/>
              <w:ind w:firstLine="0"/>
              <w:jc w:val="center"/>
              <w:rPr>
                <w:sz w:val="24"/>
              </w:rPr>
            </w:pPr>
            <w:r>
              <w:rPr>
                <w:sz w:val="24"/>
              </w:rPr>
              <w:t>отечественный</w:t>
            </w:r>
          </w:p>
        </w:tc>
        <w:tc>
          <w:tcPr>
            <w:tcW w:w="0" w:type="auto"/>
          </w:tcPr>
          <w:p w14:paraId="70863C7F" w14:textId="77777777" w:rsidR="003342D0" w:rsidRDefault="00EA0B3E" w:rsidP="002A3A44">
            <w:pPr>
              <w:spacing w:line="240" w:lineRule="auto"/>
              <w:ind w:firstLine="0"/>
              <w:jc w:val="center"/>
              <w:rPr>
                <w:sz w:val="24"/>
              </w:rPr>
            </w:pPr>
            <w:r>
              <w:rPr>
                <w:sz w:val="24"/>
              </w:rPr>
              <w:t>российская компания</w:t>
            </w:r>
          </w:p>
        </w:tc>
      </w:tr>
      <w:tr w:rsidR="007015BC" w:rsidRPr="00AD52BC" w14:paraId="3F5A302F" w14:textId="77777777" w:rsidTr="003342D0">
        <w:tc>
          <w:tcPr>
            <w:tcW w:w="0" w:type="auto"/>
          </w:tcPr>
          <w:p w14:paraId="6DB7E9B2" w14:textId="77777777" w:rsidR="003342D0" w:rsidRDefault="00EA0B3E" w:rsidP="002A3A44">
            <w:pPr>
              <w:spacing w:line="240" w:lineRule="auto"/>
              <w:ind w:firstLine="0"/>
              <w:jc w:val="center"/>
              <w:rPr>
                <w:sz w:val="24"/>
              </w:rPr>
            </w:pPr>
            <w:r>
              <w:rPr>
                <w:sz w:val="24"/>
              </w:rPr>
              <w:t xml:space="preserve">50% </w:t>
            </w:r>
            <w:r w:rsidR="008F7DF6">
              <w:rPr>
                <w:sz w:val="24"/>
              </w:rPr>
              <w:t>–</w:t>
            </w:r>
            <w:r>
              <w:rPr>
                <w:sz w:val="24"/>
              </w:rPr>
              <w:t xml:space="preserve"> собственные товары</w:t>
            </w:r>
          </w:p>
        </w:tc>
        <w:tc>
          <w:tcPr>
            <w:tcW w:w="0" w:type="auto"/>
          </w:tcPr>
          <w:p w14:paraId="438D48CD" w14:textId="77777777" w:rsidR="003342D0" w:rsidRDefault="00EA0B3E" w:rsidP="002A3A44">
            <w:pPr>
              <w:spacing w:line="240" w:lineRule="auto"/>
              <w:ind w:firstLine="0"/>
              <w:jc w:val="center"/>
              <w:rPr>
                <w:sz w:val="24"/>
              </w:rPr>
            </w:pPr>
            <w:r>
              <w:rPr>
                <w:sz w:val="24"/>
              </w:rPr>
              <w:t>производственник</w:t>
            </w:r>
          </w:p>
        </w:tc>
        <w:tc>
          <w:tcPr>
            <w:tcW w:w="0" w:type="auto"/>
          </w:tcPr>
          <w:p w14:paraId="1E2EB31F" w14:textId="77777777" w:rsidR="003342D0" w:rsidRDefault="00EA0B3E" w:rsidP="002A3A44">
            <w:pPr>
              <w:spacing w:line="240" w:lineRule="auto"/>
              <w:ind w:firstLine="0"/>
              <w:jc w:val="center"/>
              <w:rPr>
                <w:sz w:val="24"/>
              </w:rPr>
            </w:pPr>
            <w:r>
              <w:rPr>
                <w:sz w:val="24"/>
              </w:rPr>
              <w:t>ритейлер</w:t>
            </w:r>
          </w:p>
        </w:tc>
        <w:tc>
          <w:tcPr>
            <w:tcW w:w="0" w:type="auto"/>
          </w:tcPr>
          <w:p w14:paraId="009A6D27" w14:textId="77777777" w:rsidR="003342D0" w:rsidRDefault="00EA0B3E" w:rsidP="002A3A44">
            <w:pPr>
              <w:spacing w:line="240" w:lineRule="auto"/>
              <w:ind w:firstLine="0"/>
              <w:jc w:val="center"/>
              <w:rPr>
                <w:sz w:val="24"/>
              </w:rPr>
            </w:pPr>
            <w:r>
              <w:rPr>
                <w:sz w:val="24"/>
              </w:rPr>
              <w:t xml:space="preserve">ключевая компетенция </w:t>
            </w:r>
            <w:r w:rsidR="008F7DF6">
              <w:rPr>
                <w:sz w:val="24"/>
              </w:rPr>
              <w:t>–</w:t>
            </w:r>
            <w:r>
              <w:rPr>
                <w:sz w:val="24"/>
              </w:rPr>
              <w:t xml:space="preserve"> сбыт</w:t>
            </w:r>
          </w:p>
        </w:tc>
      </w:tr>
      <w:tr w:rsidR="007015BC" w:rsidRPr="00AD52BC" w14:paraId="0D7158BD" w14:textId="77777777" w:rsidTr="003342D0">
        <w:tc>
          <w:tcPr>
            <w:tcW w:w="0" w:type="auto"/>
          </w:tcPr>
          <w:p w14:paraId="01F74BB4" w14:textId="77777777" w:rsidR="003342D0" w:rsidRDefault="00EA0B3E" w:rsidP="00EA0B3E">
            <w:pPr>
              <w:spacing w:line="240" w:lineRule="auto"/>
              <w:ind w:firstLine="0"/>
              <w:jc w:val="center"/>
              <w:rPr>
                <w:sz w:val="24"/>
              </w:rPr>
            </w:pPr>
            <w:r>
              <w:rPr>
                <w:sz w:val="24"/>
              </w:rPr>
              <w:t>Создают инфраструктуру и трафик самостоятельно</w:t>
            </w:r>
          </w:p>
        </w:tc>
        <w:tc>
          <w:tcPr>
            <w:tcW w:w="0" w:type="auto"/>
          </w:tcPr>
          <w:p w14:paraId="071FE20E" w14:textId="77777777" w:rsidR="003342D0" w:rsidRDefault="00EA0B3E" w:rsidP="00383D50">
            <w:pPr>
              <w:spacing w:line="240" w:lineRule="auto"/>
              <w:ind w:firstLine="0"/>
              <w:jc w:val="center"/>
              <w:rPr>
                <w:sz w:val="24"/>
              </w:rPr>
            </w:pPr>
            <w:r>
              <w:rPr>
                <w:sz w:val="24"/>
              </w:rPr>
              <w:t>владелец ТЦ</w:t>
            </w:r>
          </w:p>
        </w:tc>
        <w:tc>
          <w:tcPr>
            <w:tcW w:w="0" w:type="auto"/>
          </w:tcPr>
          <w:p w14:paraId="6D2FE643" w14:textId="77777777" w:rsidR="003342D0" w:rsidRDefault="00EA0B3E" w:rsidP="002A3A44">
            <w:pPr>
              <w:spacing w:line="240" w:lineRule="auto"/>
              <w:ind w:firstLine="0"/>
              <w:jc w:val="center"/>
              <w:rPr>
                <w:sz w:val="24"/>
              </w:rPr>
            </w:pPr>
            <w:r>
              <w:rPr>
                <w:sz w:val="24"/>
              </w:rPr>
              <w:t>арендатор площадей</w:t>
            </w:r>
          </w:p>
        </w:tc>
        <w:tc>
          <w:tcPr>
            <w:tcW w:w="0" w:type="auto"/>
          </w:tcPr>
          <w:p w14:paraId="61A18B7E" w14:textId="77777777" w:rsidR="003342D0" w:rsidRDefault="00EA0B3E" w:rsidP="002A3A44">
            <w:pPr>
              <w:spacing w:line="240" w:lineRule="auto"/>
              <w:ind w:firstLine="0"/>
              <w:jc w:val="center"/>
              <w:rPr>
                <w:sz w:val="24"/>
              </w:rPr>
            </w:pPr>
            <w:r>
              <w:rPr>
                <w:sz w:val="24"/>
              </w:rPr>
              <w:t>Арендуют точки сбыта, затрачивая много сил и времени на поиск локаций</w:t>
            </w:r>
          </w:p>
        </w:tc>
      </w:tr>
      <w:tr w:rsidR="007015BC" w:rsidRPr="00AD52BC" w14:paraId="5A8B547B" w14:textId="77777777" w:rsidTr="003342D0">
        <w:tc>
          <w:tcPr>
            <w:tcW w:w="0" w:type="auto"/>
          </w:tcPr>
          <w:p w14:paraId="5065F6B8" w14:textId="77777777" w:rsidR="00E965C1" w:rsidRPr="00E965C1" w:rsidRDefault="00EA0B3E" w:rsidP="00E965C1">
            <w:pPr>
              <w:spacing w:line="240" w:lineRule="auto"/>
              <w:ind w:firstLine="0"/>
              <w:jc w:val="center"/>
              <w:rPr>
                <w:sz w:val="24"/>
              </w:rPr>
            </w:pPr>
            <w:r>
              <w:rPr>
                <w:sz w:val="24"/>
              </w:rPr>
              <w:lastRenderedPageBreak/>
              <w:t>выручка рост на 2%</w:t>
            </w:r>
            <w:r w:rsidRPr="00E965C1">
              <w:rPr>
                <w:sz w:val="24"/>
              </w:rPr>
              <w:t xml:space="preserve"> (2017/</w:t>
            </w:r>
            <w:r>
              <w:rPr>
                <w:sz w:val="24"/>
              </w:rPr>
              <w:t xml:space="preserve">август </w:t>
            </w:r>
            <w:r w:rsidRPr="00E965C1">
              <w:rPr>
                <w:sz w:val="24"/>
              </w:rPr>
              <w:t>2018)</w:t>
            </w:r>
            <w:r>
              <w:rPr>
                <w:sz w:val="24"/>
              </w:rPr>
              <w:t>, падение на 10% в 2016</w:t>
            </w:r>
            <w:r w:rsidRPr="00E965C1">
              <w:rPr>
                <w:sz w:val="24"/>
              </w:rPr>
              <w:t>/</w:t>
            </w:r>
            <w:r>
              <w:rPr>
                <w:sz w:val="24"/>
              </w:rPr>
              <w:t>2017</w:t>
            </w:r>
          </w:p>
        </w:tc>
        <w:tc>
          <w:tcPr>
            <w:tcW w:w="0" w:type="auto"/>
          </w:tcPr>
          <w:p w14:paraId="72B6C330" w14:textId="77777777" w:rsidR="00E965C1" w:rsidRDefault="00EA0B3E" w:rsidP="00383D50">
            <w:pPr>
              <w:spacing w:line="240" w:lineRule="auto"/>
              <w:ind w:firstLine="0"/>
              <w:jc w:val="center"/>
              <w:rPr>
                <w:sz w:val="24"/>
              </w:rPr>
            </w:pPr>
            <w:r>
              <w:rPr>
                <w:sz w:val="24"/>
              </w:rPr>
              <w:t>слабо растущая</w:t>
            </w:r>
          </w:p>
        </w:tc>
        <w:tc>
          <w:tcPr>
            <w:tcW w:w="0" w:type="auto"/>
          </w:tcPr>
          <w:p w14:paraId="686AFA2D" w14:textId="77777777" w:rsidR="00E965C1" w:rsidRDefault="003A6CD1" w:rsidP="002A3A44">
            <w:pPr>
              <w:spacing w:line="240" w:lineRule="auto"/>
              <w:ind w:firstLine="0"/>
              <w:jc w:val="center"/>
              <w:rPr>
                <w:sz w:val="24"/>
              </w:rPr>
            </w:pPr>
            <w:r>
              <w:rPr>
                <w:sz w:val="24"/>
              </w:rPr>
              <w:t>А</w:t>
            </w:r>
            <w:r w:rsidR="00EA0B3E">
              <w:rPr>
                <w:sz w:val="24"/>
              </w:rPr>
              <w:t>ктивно</w:t>
            </w:r>
            <w:r>
              <w:rPr>
                <w:sz w:val="24"/>
              </w:rPr>
              <w:t>-</w:t>
            </w:r>
            <w:r w:rsidR="00EA0B3E">
              <w:rPr>
                <w:sz w:val="24"/>
              </w:rPr>
              <w:t>растущая</w:t>
            </w:r>
          </w:p>
        </w:tc>
        <w:tc>
          <w:tcPr>
            <w:tcW w:w="0" w:type="auto"/>
          </w:tcPr>
          <w:p w14:paraId="6B0C865B" w14:textId="77777777" w:rsidR="00E965C1" w:rsidRDefault="00EA0B3E" w:rsidP="002A3A44">
            <w:pPr>
              <w:spacing w:line="240" w:lineRule="auto"/>
              <w:ind w:firstLine="0"/>
              <w:jc w:val="center"/>
              <w:rPr>
                <w:sz w:val="24"/>
              </w:rPr>
            </w:pPr>
            <w:r>
              <w:rPr>
                <w:sz w:val="24"/>
              </w:rPr>
              <w:t>выручка рост на 43% (2017)</w:t>
            </w:r>
          </w:p>
        </w:tc>
      </w:tr>
      <w:tr w:rsidR="007015BC" w:rsidRPr="00AD52BC" w14:paraId="74FC4FBE" w14:textId="77777777" w:rsidTr="003342D0">
        <w:tc>
          <w:tcPr>
            <w:tcW w:w="0" w:type="auto"/>
            <w:shd w:val="clear" w:color="auto" w:fill="D9D9D9" w:themeFill="background1" w:themeFillShade="D9"/>
          </w:tcPr>
          <w:p w14:paraId="2E34E39A" w14:textId="77777777" w:rsidR="003342D0" w:rsidRDefault="003342D0" w:rsidP="002A3A44">
            <w:pPr>
              <w:spacing w:line="240" w:lineRule="auto"/>
              <w:ind w:firstLine="0"/>
              <w:jc w:val="center"/>
              <w:rPr>
                <w:sz w:val="24"/>
              </w:rPr>
            </w:pPr>
          </w:p>
        </w:tc>
        <w:tc>
          <w:tcPr>
            <w:tcW w:w="0" w:type="auto"/>
            <w:shd w:val="clear" w:color="auto" w:fill="D9D9D9" w:themeFill="background1" w:themeFillShade="D9"/>
          </w:tcPr>
          <w:p w14:paraId="3E0C5A85" w14:textId="77777777" w:rsidR="003342D0" w:rsidRPr="00383D50" w:rsidRDefault="00383D50" w:rsidP="00383D50">
            <w:pPr>
              <w:spacing w:line="240" w:lineRule="auto"/>
              <w:ind w:firstLine="0"/>
              <w:jc w:val="center"/>
              <w:rPr>
                <w:sz w:val="24"/>
              </w:rPr>
            </w:pPr>
            <w:r>
              <w:rPr>
                <w:sz w:val="24"/>
              </w:rPr>
              <w:t>Мировой ритейлер, известный и зарекомендовавший себя, активно рекламируемый, работающий в сегменте низких цен, производящий половину ассортимента самостоятельно и осуществляющий сбыт в собственных ТЦ</w:t>
            </w:r>
          </w:p>
        </w:tc>
        <w:tc>
          <w:tcPr>
            <w:tcW w:w="0" w:type="auto"/>
            <w:shd w:val="clear" w:color="auto" w:fill="D9D9D9" w:themeFill="background1" w:themeFillShade="D9"/>
          </w:tcPr>
          <w:p w14:paraId="7AF97668" w14:textId="77777777" w:rsidR="003342D0" w:rsidRDefault="00972A03" w:rsidP="00972A03">
            <w:pPr>
              <w:spacing w:line="240" w:lineRule="auto"/>
              <w:ind w:firstLine="0"/>
              <w:jc w:val="center"/>
              <w:rPr>
                <w:sz w:val="24"/>
              </w:rPr>
            </w:pPr>
            <w:r>
              <w:rPr>
                <w:sz w:val="24"/>
              </w:rPr>
              <w:t>Уверенно растущая м</w:t>
            </w:r>
            <w:r w:rsidR="00E965C1">
              <w:rPr>
                <w:sz w:val="24"/>
              </w:rPr>
              <w:t>олодая федеральная компания</w:t>
            </w:r>
            <w:r w:rsidR="003A6CD1">
              <w:rPr>
                <w:sz w:val="24"/>
              </w:rPr>
              <w:t>-</w:t>
            </w:r>
            <w:r w:rsidR="00E965C1">
              <w:rPr>
                <w:sz w:val="24"/>
              </w:rPr>
              <w:t xml:space="preserve">ритейлер, использующая </w:t>
            </w:r>
            <w:proofErr w:type="spellStart"/>
            <w:r w:rsidR="00E965C1">
              <w:rPr>
                <w:sz w:val="24"/>
              </w:rPr>
              <w:t>омникальность</w:t>
            </w:r>
            <w:proofErr w:type="spellEnd"/>
            <w:r w:rsidR="00E965C1">
              <w:rPr>
                <w:sz w:val="24"/>
              </w:rPr>
              <w:t xml:space="preserve"> при сбыте </w:t>
            </w:r>
            <w:r>
              <w:rPr>
                <w:sz w:val="24"/>
              </w:rPr>
              <w:t xml:space="preserve">в основном российской </w:t>
            </w:r>
            <w:r w:rsidR="00E965C1">
              <w:rPr>
                <w:sz w:val="24"/>
              </w:rPr>
              <w:t>продукции</w:t>
            </w:r>
            <w:r>
              <w:rPr>
                <w:sz w:val="24"/>
              </w:rPr>
              <w:t xml:space="preserve"> по приемлемым ценам</w:t>
            </w:r>
          </w:p>
        </w:tc>
        <w:tc>
          <w:tcPr>
            <w:tcW w:w="0" w:type="auto"/>
            <w:shd w:val="clear" w:color="auto" w:fill="D9D9D9" w:themeFill="background1" w:themeFillShade="D9"/>
          </w:tcPr>
          <w:p w14:paraId="4F4068AB" w14:textId="77777777" w:rsidR="003342D0" w:rsidRDefault="003342D0" w:rsidP="002A3A44">
            <w:pPr>
              <w:spacing w:line="240" w:lineRule="auto"/>
              <w:ind w:firstLine="0"/>
              <w:jc w:val="center"/>
              <w:rPr>
                <w:sz w:val="24"/>
              </w:rPr>
            </w:pPr>
          </w:p>
        </w:tc>
      </w:tr>
      <w:tr w:rsidR="007015BC" w:rsidRPr="00AD52BC" w14:paraId="46A26503" w14:textId="77777777" w:rsidTr="003342D0">
        <w:tc>
          <w:tcPr>
            <w:tcW w:w="0" w:type="auto"/>
          </w:tcPr>
          <w:p w14:paraId="0E8C343F" w14:textId="77777777" w:rsidR="003342D0" w:rsidRDefault="003342D0" w:rsidP="002A3A44">
            <w:pPr>
              <w:spacing w:line="240" w:lineRule="auto"/>
              <w:ind w:firstLine="0"/>
              <w:jc w:val="center"/>
              <w:rPr>
                <w:sz w:val="24"/>
              </w:rPr>
            </w:pPr>
          </w:p>
        </w:tc>
        <w:tc>
          <w:tcPr>
            <w:tcW w:w="0" w:type="auto"/>
          </w:tcPr>
          <w:p w14:paraId="33BD110E" w14:textId="77777777" w:rsidR="003342D0" w:rsidRDefault="003342D0" w:rsidP="002A3A44">
            <w:pPr>
              <w:spacing w:line="240" w:lineRule="auto"/>
              <w:ind w:firstLine="0"/>
              <w:jc w:val="center"/>
              <w:rPr>
                <w:sz w:val="24"/>
              </w:rPr>
            </w:pPr>
          </w:p>
        </w:tc>
        <w:tc>
          <w:tcPr>
            <w:tcW w:w="0" w:type="auto"/>
          </w:tcPr>
          <w:p w14:paraId="77441A74" w14:textId="77777777" w:rsidR="003342D0" w:rsidRDefault="003342D0" w:rsidP="002A3A44">
            <w:pPr>
              <w:spacing w:line="240" w:lineRule="auto"/>
              <w:ind w:firstLine="0"/>
              <w:jc w:val="center"/>
              <w:rPr>
                <w:sz w:val="24"/>
              </w:rPr>
            </w:pPr>
          </w:p>
        </w:tc>
        <w:tc>
          <w:tcPr>
            <w:tcW w:w="0" w:type="auto"/>
          </w:tcPr>
          <w:p w14:paraId="0AB7C237" w14:textId="77777777" w:rsidR="003342D0" w:rsidRDefault="003342D0" w:rsidP="002A3A44">
            <w:pPr>
              <w:spacing w:line="240" w:lineRule="auto"/>
              <w:ind w:firstLine="0"/>
              <w:jc w:val="center"/>
              <w:rPr>
                <w:sz w:val="24"/>
              </w:rPr>
            </w:pPr>
          </w:p>
        </w:tc>
      </w:tr>
    </w:tbl>
    <w:p w14:paraId="5F0A044C" w14:textId="77777777" w:rsidR="00622D93" w:rsidRDefault="00622D93" w:rsidP="00622D93">
      <w:pPr>
        <w:ind w:firstLine="0"/>
        <w:rPr>
          <w:u w:val="single"/>
        </w:rPr>
      </w:pPr>
    </w:p>
    <w:p w14:paraId="1E53BA24" w14:textId="77777777" w:rsidR="00622D93" w:rsidRPr="00622D93" w:rsidRDefault="00622D93" w:rsidP="00622D93">
      <w:pPr>
        <w:rPr>
          <w:u w:val="single"/>
        </w:rPr>
      </w:pPr>
      <w:r>
        <w:rPr>
          <w:rFonts w:cs="Times New Roman"/>
        </w:rPr>
        <w:t xml:space="preserve">№2: </w:t>
      </w:r>
      <w:r w:rsidR="00245156" w:rsidRPr="00622D93">
        <w:rPr>
          <w:u w:val="single"/>
        </w:rPr>
        <w:t xml:space="preserve">Аргументация (или причины верить). </w:t>
      </w:r>
    </w:p>
    <w:p w14:paraId="0D18CB73" w14:textId="77777777" w:rsidR="00245156" w:rsidRDefault="00984CF8" w:rsidP="00622D93">
      <w:r>
        <w:t xml:space="preserve">Помимо точек дифференциации мы </w:t>
      </w:r>
      <w:r w:rsidR="00B17653">
        <w:t>сформулировали</w:t>
      </w:r>
      <w:r w:rsidR="00245156">
        <w:t xml:space="preserve"> аргумент</w:t>
      </w:r>
      <w:r w:rsidR="00B17653">
        <w:t>ы, которые убедят ЦА в их</w:t>
      </w:r>
      <w:r w:rsidR="00245156">
        <w:t xml:space="preserve"> обоснованности и реалистичности.</w:t>
      </w:r>
      <w:r w:rsidR="004236A1">
        <w:t xml:space="preserve"> </w:t>
      </w:r>
      <w:r w:rsidR="006F63A2">
        <w:t>Потенциально они могут быть использованы как основные идеи нашего позиционирования.</w:t>
      </w:r>
      <w:r w:rsidR="00622D93">
        <w:t xml:space="preserve"> Звучат они так:</w:t>
      </w:r>
    </w:p>
    <w:p w14:paraId="0B41C27D" w14:textId="77777777" w:rsidR="00245156" w:rsidRDefault="00245156" w:rsidP="006F6B31">
      <w:pPr>
        <w:pStyle w:val="a3"/>
        <w:numPr>
          <w:ilvl w:val="0"/>
          <w:numId w:val="26"/>
        </w:numPr>
        <w:ind w:left="0" w:firstLine="709"/>
      </w:pPr>
      <w:r>
        <w:t>Приятная атмосфера для покупок</w:t>
      </w:r>
      <w:r w:rsidR="00B17653">
        <w:t xml:space="preserve"> привлекает в наши розничные точки </w:t>
      </w:r>
      <w:r w:rsidR="00B17653" w:rsidRPr="00B17653">
        <w:t>более 12 миллионов человек</w:t>
      </w:r>
      <w:r w:rsidR="00B17653">
        <w:t xml:space="preserve"> ежегодно.</w:t>
      </w:r>
    </w:p>
    <w:p w14:paraId="74CEE25D" w14:textId="77777777" w:rsidR="00B17653" w:rsidRDefault="00B17653" w:rsidP="006F6B31">
      <w:pPr>
        <w:pStyle w:val="a3"/>
        <w:numPr>
          <w:ilvl w:val="0"/>
          <w:numId w:val="26"/>
        </w:numPr>
        <w:ind w:left="0" w:firstLine="709"/>
      </w:pPr>
      <w:r>
        <w:t xml:space="preserve">Профессионализм персонала гарантирует </w:t>
      </w:r>
      <w:r w:rsidR="00654D0B">
        <w:t xml:space="preserve">основатель и </w:t>
      </w:r>
      <w:r>
        <w:t>вице</w:t>
      </w:r>
      <w:r w:rsidR="00BB2A11">
        <w:t>-</w:t>
      </w:r>
      <w:r>
        <w:t xml:space="preserve">президент </w:t>
      </w:r>
      <w:r w:rsidR="00654D0B">
        <w:t>«</w:t>
      </w:r>
      <w:proofErr w:type="spellStart"/>
      <w:r w:rsidR="00654D0B" w:rsidRPr="00622D93">
        <w:t>Hoff</w:t>
      </w:r>
      <w:proofErr w:type="spellEnd"/>
      <w:r w:rsidR="00654D0B">
        <w:t>»</w:t>
      </w:r>
      <w:r w:rsidR="00654D0B" w:rsidRPr="00654D0B">
        <w:t xml:space="preserve"> </w:t>
      </w:r>
      <w:r>
        <w:t xml:space="preserve">Михаил </w:t>
      </w:r>
      <w:proofErr w:type="spellStart"/>
      <w:r>
        <w:t>Кучмент</w:t>
      </w:r>
      <w:proofErr w:type="spellEnd"/>
      <w:r>
        <w:t>, являющийся выпускником</w:t>
      </w:r>
      <w:r w:rsidRPr="00B17653">
        <w:t xml:space="preserve"> Московской школы управления Скол</w:t>
      </w:r>
      <w:r w:rsidR="00654D0B">
        <w:t xml:space="preserve">ково по программе </w:t>
      </w:r>
      <w:proofErr w:type="spellStart"/>
      <w:r w:rsidR="00654D0B">
        <w:t>Executive</w:t>
      </w:r>
      <w:proofErr w:type="spellEnd"/>
      <w:r w:rsidR="00654D0B">
        <w:t xml:space="preserve"> MBA и</w:t>
      </w:r>
      <w:r>
        <w:t xml:space="preserve"> п</w:t>
      </w:r>
      <w:r w:rsidRPr="00B17653">
        <w:t>редседателем наблю</w:t>
      </w:r>
      <w:r w:rsidR="00654D0B">
        <w:t xml:space="preserve">дательного совета </w:t>
      </w:r>
      <w:r w:rsidR="007015BC">
        <w:t>«</w:t>
      </w:r>
      <w:proofErr w:type="spellStart"/>
      <w:r w:rsidR="00654D0B">
        <w:t>Совкомбанка</w:t>
      </w:r>
      <w:proofErr w:type="spellEnd"/>
      <w:r w:rsidR="007015BC">
        <w:t>»</w:t>
      </w:r>
      <w:r w:rsidR="00654D0B">
        <w:t xml:space="preserve">. </w:t>
      </w:r>
    </w:p>
    <w:p w14:paraId="3FCF0963" w14:textId="77777777" w:rsidR="00245156" w:rsidRDefault="00654D0B" w:rsidP="006F6B31">
      <w:pPr>
        <w:pStyle w:val="a3"/>
        <w:numPr>
          <w:ilvl w:val="0"/>
          <w:numId w:val="26"/>
        </w:numPr>
        <w:ind w:left="0" w:firstLine="709"/>
      </w:pPr>
      <w:r w:rsidRPr="00654D0B">
        <w:t>Наш формат магазинов «все в одном месте»</w:t>
      </w:r>
      <w:r>
        <w:t>, а также зональное распределение ассортимента</w:t>
      </w:r>
      <w:r w:rsidRPr="00654D0B">
        <w:t xml:space="preserve"> </w:t>
      </w:r>
      <w:r>
        <w:t>позволяет экономить ваше время при выборе товаров для создания неповторимой обстановки</w:t>
      </w:r>
      <w:r w:rsidR="00245156">
        <w:t xml:space="preserve"> для дома в одном месте</w:t>
      </w:r>
      <w:r>
        <w:t>.</w:t>
      </w:r>
    </w:p>
    <w:p w14:paraId="04A801B2" w14:textId="77777777" w:rsidR="00654D0B" w:rsidRDefault="00654D0B" w:rsidP="006F6B31">
      <w:pPr>
        <w:pStyle w:val="a3"/>
        <w:numPr>
          <w:ilvl w:val="0"/>
          <w:numId w:val="26"/>
        </w:numPr>
        <w:ind w:left="0" w:firstLine="709"/>
      </w:pPr>
      <w:r>
        <w:t xml:space="preserve">Наш подход – концентрация на базовой компетенции и ее дальнейшее усиление – ритейле, а не уход в собственное производство. </w:t>
      </w:r>
    </w:p>
    <w:p w14:paraId="3C55BE44" w14:textId="77777777" w:rsidR="00245156" w:rsidRDefault="007C553D" w:rsidP="006F6B31">
      <w:pPr>
        <w:pStyle w:val="a3"/>
        <w:numPr>
          <w:ilvl w:val="0"/>
          <w:numId w:val="26"/>
        </w:numPr>
        <w:ind w:left="0" w:firstLine="709"/>
      </w:pPr>
      <w:r>
        <w:t>Российская</w:t>
      </w:r>
      <w:r w:rsidR="00654D0B">
        <w:t xml:space="preserve"> мебель европейского качества.</w:t>
      </w:r>
      <w:r>
        <w:t xml:space="preserve"> </w:t>
      </w:r>
      <w:r w:rsidRPr="007C553D">
        <w:t>Сегодня отечественные поставщики конкурентоспособны на мировом уровне</w:t>
      </w:r>
      <w:r>
        <w:t xml:space="preserve"> – существуют</w:t>
      </w:r>
      <w:r w:rsidRPr="007C553D">
        <w:t xml:space="preserve"> фабрики, у которых до 20 % оборота – это экспорт.</w:t>
      </w:r>
    </w:p>
    <w:p w14:paraId="4070FDCF" w14:textId="77777777" w:rsidR="00245156" w:rsidRDefault="00654D0B" w:rsidP="006F6B31">
      <w:pPr>
        <w:pStyle w:val="a3"/>
        <w:numPr>
          <w:ilvl w:val="0"/>
          <w:numId w:val="26"/>
        </w:numPr>
        <w:ind w:left="0" w:firstLine="709"/>
      </w:pPr>
      <w:r>
        <w:lastRenderedPageBreak/>
        <w:t>Весь продуктовый спектр соответствует реалиям российского рынка, поскольку мы руководствуемся принципом максимальной адаптации под нужды локального потребителя.</w:t>
      </w:r>
    </w:p>
    <w:p w14:paraId="49C5D680" w14:textId="77777777" w:rsidR="00245156" w:rsidRDefault="004236A1" w:rsidP="006F6B31">
      <w:pPr>
        <w:pStyle w:val="a3"/>
        <w:numPr>
          <w:ilvl w:val="0"/>
          <w:numId w:val="26"/>
        </w:numPr>
        <w:ind w:left="0" w:firstLine="709"/>
      </w:pPr>
      <w:r>
        <w:t xml:space="preserve">Удобство покупки обеспечивает </w:t>
      </w:r>
      <w:proofErr w:type="spellStart"/>
      <w:r>
        <w:t>омниканальная</w:t>
      </w:r>
      <w:proofErr w:type="spellEnd"/>
      <w:r>
        <w:t xml:space="preserve"> модель сбыта, предлагая заказ на выбор с помощью офлайн или онлайн каналов, сотовой связи и мобильного приложения.</w:t>
      </w:r>
      <w:r w:rsidR="00B90667">
        <w:t xml:space="preserve"> Благодаря соединению физического присутствия компании и онлайн</w:t>
      </w:r>
      <w:r w:rsidR="003A6CD1">
        <w:t>-</w:t>
      </w:r>
      <w:r w:rsidR="00B90667">
        <w:t>каналам, создается наиболее эффективная модель ведения бизнеса</w:t>
      </w:r>
    </w:p>
    <w:p w14:paraId="45C2C058" w14:textId="77777777" w:rsidR="00622D93" w:rsidRDefault="001B680A" w:rsidP="006F6B31">
      <w:pPr>
        <w:pStyle w:val="a3"/>
        <w:numPr>
          <w:ilvl w:val="0"/>
          <w:numId w:val="26"/>
        </w:numPr>
        <w:ind w:left="0" w:firstLine="709"/>
      </w:pPr>
      <w:proofErr w:type="spellStart"/>
      <w:r w:rsidRPr="001B680A">
        <w:t>Hoff</w:t>
      </w:r>
      <w:proofErr w:type="spellEnd"/>
      <w:r w:rsidRPr="001B680A">
        <w:t xml:space="preserve"> – это национальный чемпион, который может успешно конкурировать с глобальными корпорациями</w:t>
      </w:r>
      <w:r>
        <w:t>.</w:t>
      </w:r>
    </w:p>
    <w:p w14:paraId="5B59D39F" w14:textId="77777777" w:rsidR="00CA249A" w:rsidRDefault="00CA249A" w:rsidP="00CA249A">
      <w:r>
        <w:t>Данные смыслы должны будут в полной мере отражать достоинства компании, ее сильные стороны, ценности и видение</w:t>
      </w:r>
      <w:r w:rsidR="005A571A">
        <w:t>, представленные в совокупности как целостное позиционирование.</w:t>
      </w:r>
    </w:p>
    <w:p w14:paraId="20186AEF" w14:textId="77777777" w:rsidR="00622D93" w:rsidRPr="00622D93" w:rsidRDefault="00622D93" w:rsidP="00622D93">
      <w:pPr>
        <w:rPr>
          <w:u w:val="single"/>
        </w:rPr>
      </w:pPr>
      <w:r w:rsidRPr="00622D93">
        <w:rPr>
          <w:rFonts w:cs="Times New Roman"/>
          <w:u w:val="single"/>
        </w:rPr>
        <w:t xml:space="preserve">№3: </w:t>
      </w:r>
      <w:r w:rsidR="001B680A" w:rsidRPr="00622D93">
        <w:rPr>
          <w:u w:val="single"/>
        </w:rPr>
        <w:t>Основная идея</w:t>
      </w:r>
      <w:r w:rsidRPr="00622D93">
        <w:rPr>
          <w:u w:val="single"/>
        </w:rPr>
        <w:t>.</w:t>
      </w:r>
    </w:p>
    <w:p w14:paraId="63CB0314" w14:textId="77777777" w:rsidR="00BC3E59" w:rsidRPr="001B680A" w:rsidRDefault="00622D93" w:rsidP="00622D93">
      <w:r w:rsidRPr="001B680A">
        <w:t xml:space="preserve"> Или </w:t>
      </w:r>
      <w:r w:rsidR="001B680A" w:rsidRPr="001B680A">
        <w:t>с</w:t>
      </w:r>
      <w:r w:rsidR="004236A1" w:rsidRPr="001B680A">
        <w:t>формулированное позиционирование</w:t>
      </w:r>
      <w:r w:rsidR="00245156" w:rsidRPr="001B680A">
        <w:t xml:space="preserve"> продукта одним предложением</w:t>
      </w:r>
      <w:r w:rsidR="004236A1" w:rsidRPr="001B680A">
        <w:t>.</w:t>
      </w:r>
    </w:p>
    <w:p w14:paraId="7E41EF34" w14:textId="77777777" w:rsidR="001B680A" w:rsidRDefault="001B680A" w:rsidP="004236A1">
      <w:pPr>
        <w:rPr>
          <w:i/>
        </w:rPr>
      </w:pPr>
      <w:r>
        <w:rPr>
          <w:i/>
        </w:rPr>
        <w:t>Но</w:t>
      </w:r>
      <w:r>
        <w:rPr>
          <w:i/>
          <w:lang w:val="en-US"/>
        </w:rPr>
        <w:t>ff</w:t>
      </w:r>
      <w:r w:rsidRPr="001B680A">
        <w:rPr>
          <w:i/>
        </w:rPr>
        <w:t xml:space="preserve"> </w:t>
      </w:r>
      <w:r>
        <w:rPr>
          <w:i/>
        </w:rPr>
        <w:t>–</w:t>
      </w:r>
      <w:r w:rsidRPr="001B680A">
        <w:rPr>
          <w:i/>
        </w:rPr>
        <w:t xml:space="preserve"> </w:t>
      </w:r>
      <w:r>
        <w:rPr>
          <w:i/>
        </w:rPr>
        <w:t xml:space="preserve">максимальное соответствие </w:t>
      </w:r>
      <w:r w:rsidR="00F23084">
        <w:rPr>
          <w:i/>
        </w:rPr>
        <w:t xml:space="preserve">современных технологий, </w:t>
      </w:r>
      <w:r w:rsidR="00BE2A75">
        <w:rPr>
          <w:i/>
        </w:rPr>
        <w:t xml:space="preserve">сервиса и </w:t>
      </w:r>
      <w:r>
        <w:rPr>
          <w:i/>
        </w:rPr>
        <w:t>продукции к требованиям российского потребителя в стремлении стать лучшим местом для обустройства интерьера в России.</w:t>
      </w:r>
    </w:p>
    <w:p w14:paraId="42828F08" w14:textId="77777777" w:rsidR="009272F8" w:rsidRPr="00493927" w:rsidRDefault="009272F8" w:rsidP="004236A1">
      <w:r>
        <w:t xml:space="preserve">Данное позиционирование </w:t>
      </w:r>
      <w:r w:rsidR="00833764">
        <w:t>сработает</w:t>
      </w:r>
      <w:r w:rsidR="007C6094">
        <w:t>, только если</w:t>
      </w:r>
      <w:r w:rsidR="00833764">
        <w:t xml:space="preserve"> в рамках </w:t>
      </w:r>
      <w:r w:rsidR="00493927">
        <w:t>модели «</w:t>
      </w:r>
      <w:r w:rsidR="00493927">
        <w:rPr>
          <w:lang w:val="en-US"/>
        </w:rPr>
        <w:t>Traffic</w:t>
      </w:r>
      <w:r w:rsidR="00493927" w:rsidRPr="00493927">
        <w:t xml:space="preserve"> </w:t>
      </w:r>
      <w:r w:rsidR="00493927">
        <w:rPr>
          <w:lang w:val="en-US"/>
        </w:rPr>
        <w:t>map</w:t>
      </w:r>
      <w:r w:rsidR="00493927">
        <w:t>»</w:t>
      </w:r>
      <w:r w:rsidR="00C1289A">
        <w:t xml:space="preserve">, если </w:t>
      </w:r>
      <w:r w:rsidR="007C6094">
        <w:t xml:space="preserve">мы обеспечим вертикальную эффективность </w:t>
      </w:r>
      <w:r w:rsidR="00C1289A">
        <w:t xml:space="preserve">деятельности процессов в компании </w:t>
      </w:r>
      <w:r w:rsidR="007C6094">
        <w:t>по пути следования клиента от точки контакта к точке контакта</w:t>
      </w:r>
      <w:r w:rsidR="000377AF">
        <w:t xml:space="preserve"> или</w:t>
      </w:r>
      <w:r w:rsidR="007C6094">
        <w:t xml:space="preserve"> от канала к каналу. Иначе, клиент столкнется с несоответствием</w:t>
      </w:r>
      <w:r w:rsidR="000377AF">
        <w:t xml:space="preserve"> заявленного фактическому</w:t>
      </w:r>
      <w:r w:rsidR="007C6094">
        <w:t xml:space="preserve"> и откажется от дальнейших действий. Поэтому нашим предложениям является увязки позиционирования и конкретное описание схемы следования потребителя к целевым действиям</w:t>
      </w:r>
      <w:r w:rsidR="004511B0">
        <w:t>, которая в дальнейшем будет донесена до ума каждого работника</w:t>
      </w:r>
      <w:r w:rsidR="0005596A">
        <w:t xml:space="preserve"> (см.</w:t>
      </w:r>
      <w:r w:rsidR="00C40DBA" w:rsidRPr="00C40DBA">
        <w:t xml:space="preserve"> </w:t>
      </w:r>
      <w:r w:rsidR="009651C4">
        <w:t>рис</w:t>
      </w:r>
      <w:r w:rsidR="004F21DC">
        <w:t>.</w:t>
      </w:r>
      <w:r w:rsidR="00175FB7" w:rsidRPr="00C40DBA">
        <w:t xml:space="preserve"> 17)</w:t>
      </w:r>
      <w:r w:rsidR="0005596A">
        <w:t>.</w:t>
      </w:r>
      <w:r w:rsidR="007C6094">
        <w:t xml:space="preserve"> </w:t>
      </w:r>
    </w:p>
    <w:p w14:paraId="25B60A89" w14:textId="77777777" w:rsidR="00175FB7" w:rsidRDefault="00175FB7" w:rsidP="00175FB7">
      <w:pPr>
        <w:keepNext/>
      </w:pPr>
      <w:r>
        <w:rPr>
          <w:noProof/>
        </w:rPr>
        <w:lastRenderedPageBreak/>
        <w:drawing>
          <wp:inline distT="0" distB="0" distL="0" distR="0" wp14:anchorId="17EB807C" wp14:editId="40ACD5B6">
            <wp:extent cx="5631180" cy="3203791"/>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36995" cy="3207099"/>
                    </a:xfrm>
                    <a:prstGeom prst="rect">
                      <a:avLst/>
                    </a:prstGeom>
                  </pic:spPr>
                </pic:pic>
              </a:graphicData>
            </a:graphic>
          </wp:inline>
        </w:drawing>
      </w:r>
    </w:p>
    <w:p w14:paraId="53BF016F" w14:textId="4608AA86" w:rsidR="009272F8" w:rsidRPr="009272F8" w:rsidRDefault="004F21DC" w:rsidP="00175FB7">
      <w:pPr>
        <w:pStyle w:val="a6"/>
      </w:pPr>
      <w:r>
        <w:t>Рис.</w:t>
      </w:r>
      <w:r w:rsidR="00175FB7">
        <w:t xml:space="preserve"> </w:t>
      </w:r>
      <w:r w:rsidR="00441449">
        <w:rPr>
          <w:noProof/>
        </w:rPr>
        <w:fldChar w:fldCharType="begin"/>
      </w:r>
      <w:r w:rsidR="00441449">
        <w:rPr>
          <w:noProof/>
        </w:rPr>
        <w:instrText xml:space="preserve"> SEQ Рисунок \* ARABIC </w:instrText>
      </w:r>
      <w:r w:rsidR="00441449">
        <w:rPr>
          <w:noProof/>
        </w:rPr>
        <w:fldChar w:fldCharType="separate"/>
      </w:r>
      <w:r w:rsidR="00A3086E">
        <w:rPr>
          <w:noProof/>
        </w:rPr>
        <w:t>13</w:t>
      </w:r>
      <w:r w:rsidR="00441449">
        <w:rPr>
          <w:noProof/>
        </w:rPr>
        <w:fldChar w:fldCharType="end"/>
      </w:r>
      <w:r w:rsidR="00175FB7">
        <w:t xml:space="preserve">. </w:t>
      </w:r>
      <w:r w:rsidR="00175FB7">
        <w:rPr>
          <w:lang w:val="en-US"/>
        </w:rPr>
        <w:t>Traffic</w:t>
      </w:r>
      <w:r w:rsidR="00175FB7" w:rsidRPr="00821C24">
        <w:t xml:space="preserve"> </w:t>
      </w:r>
      <w:r w:rsidR="00175FB7">
        <w:rPr>
          <w:lang w:val="en-US"/>
        </w:rPr>
        <w:t>map</w:t>
      </w:r>
    </w:p>
    <w:p w14:paraId="61A6ED18" w14:textId="77777777" w:rsidR="00744A24" w:rsidRDefault="00744A24" w:rsidP="00744A24">
      <w:r>
        <w:t>Тут мы детально расписываем все инструменты, которые клиент может и должен использовать в рамках маркетинговой стратегии, распределение которых не случайно и подчиняется вполне конкретной логике обратной воронки продаж.</w:t>
      </w:r>
    </w:p>
    <w:p w14:paraId="5BE28F87" w14:textId="77777777" w:rsidR="00744A24" w:rsidRDefault="00744A24" w:rsidP="00744A24">
      <w:r>
        <w:t>Эта воронка</w:t>
      </w:r>
      <w:r w:rsidR="00F82FFB">
        <w:t xml:space="preserve"> </w:t>
      </w:r>
      <w:r w:rsidR="00F82FFB" w:rsidRPr="00F82FFB">
        <w:t>[21]</w:t>
      </w:r>
      <w:r>
        <w:t xml:space="preserve"> включает все каналы маркетинга, которые последовательно реализуются и через которые проходят клиенты:</w:t>
      </w:r>
    </w:p>
    <w:p w14:paraId="1DA917C5" w14:textId="77777777" w:rsidR="00744A24" w:rsidRDefault="00744A24" w:rsidP="006F6B31">
      <w:pPr>
        <w:pStyle w:val="a3"/>
        <w:numPr>
          <w:ilvl w:val="0"/>
          <w:numId w:val="27"/>
        </w:numPr>
        <w:ind w:left="0" w:firstLine="709"/>
      </w:pPr>
      <w:r>
        <w:t>Канал охвата (</w:t>
      </w:r>
      <w:r w:rsidRPr="00744A24">
        <w:rPr>
          <w:lang w:val="en-US"/>
        </w:rPr>
        <w:t>SMM</w:t>
      </w:r>
      <w:r>
        <w:t>, например), который работает на узнаваемость нашего бренда.</w:t>
      </w:r>
    </w:p>
    <w:p w14:paraId="7B019F5A" w14:textId="77777777" w:rsidR="00744A24" w:rsidRDefault="00744A24" w:rsidP="006F6B31">
      <w:pPr>
        <w:pStyle w:val="a3"/>
        <w:numPr>
          <w:ilvl w:val="0"/>
          <w:numId w:val="27"/>
        </w:numPr>
        <w:ind w:left="0" w:firstLine="709"/>
      </w:pPr>
      <w:r>
        <w:t>Канал захвата (сбор контактов и формирование базы для дальнейшей работы).</w:t>
      </w:r>
    </w:p>
    <w:p w14:paraId="084B4825" w14:textId="77777777" w:rsidR="00744A24" w:rsidRDefault="00744A24" w:rsidP="006F6B31">
      <w:pPr>
        <w:pStyle w:val="a3"/>
        <w:numPr>
          <w:ilvl w:val="0"/>
          <w:numId w:val="27"/>
        </w:numPr>
        <w:ind w:left="0" w:firstLine="709"/>
      </w:pPr>
      <w:r>
        <w:t>Канал нагрева (постепенное побуждение клиента к целевым действия).</w:t>
      </w:r>
    </w:p>
    <w:p w14:paraId="4B1B5E13" w14:textId="77777777" w:rsidR="00744A24" w:rsidRDefault="00744A24" w:rsidP="006F6B31">
      <w:pPr>
        <w:pStyle w:val="a3"/>
        <w:numPr>
          <w:ilvl w:val="0"/>
          <w:numId w:val="27"/>
        </w:numPr>
        <w:ind w:left="0" w:firstLine="709"/>
      </w:pPr>
      <w:r>
        <w:t>Сделка (CRM, правильное КП, обученный персонал).</w:t>
      </w:r>
    </w:p>
    <w:p w14:paraId="73F4E64D" w14:textId="77777777" w:rsidR="00744A24" w:rsidRDefault="00744A24" w:rsidP="006F6B31">
      <w:pPr>
        <w:pStyle w:val="a3"/>
        <w:numPr>
          <w:ilvl w:val="0"/>
          <w:numId w:val="27"/>
        </w:numPr>
        <w:ind w:left="0" w:firstLine="709"/>
      </w:pPr>
      <w:r>
        <w:t>Дополнительные продажи с помощью триггера.</w:t>
      </w:r>
    </w:p>
    <w:p w14:paraId="15340B4A" w14:textId="77777777" w:rsidR="00744A24" w:rsidRDefault="00744A24" w:rsidP="006F6B31">
      <w:pPr>
        <w:pStyle w:val="a3"/>
        <w:numPr>
          <w:ilvl w:val="0"/>
          <w:numId w:val="27"/>
        </w:numPr>
        <w:ind w:left="0" w:firstLine="709"/>
      </w:pPr>
      <w:r>
        <w:t>Инструменты лояльности.</w:t>
      </w:r>
    </w:p>
    <w:p w14:paraId="08A1DE58" w14:textId="77777777" w:rsidR="00744A24" w:rsidRDefault="00744A24" w:rsidP="006F6B31">
      <w:pPr>
        <w:pStyle w:val="a3"/>
        <w:numPr>
          <w:ilvl w:val="0"/>
          <w:numId w:val="27"/>
        </w:numPr>
        <w:ind w:left="0" w:firstLine="709"/>
      </w:pPr>
      <w:r>
        <w:t>Инструменты стимулирующие рекомендации.</w:t>
      </w:r>
    </w:p>
    <w:p w14:paraId="44DB7BE2" w14:textId="77777777" w:rsidR="00821C24" w:rsidRDefault="00821C24" w:rsidP="0072032C">
      <w:r w:rsidRPr="00821C24">
        <w:t xml:space="preserve">В долгосрочном периоде успешные концепции будут все равно скопированы, поэтому </w:t>
      </w:r>
      <w:r w:rsidR="009D71B1">
        <w:t xml:space="preserve">следует сразу задуматься над качественными изменениями </w:t>
      </w:r>
      <w:r w:rsidR="009D71B1">
        <w:lastRenderedPageBreak/>
        <w:t>своей бизнес-среды и инновациях, которые обеспечат преимущество на следующем витке конкретной борьбы, когда нынешние перестанут быть неоспоримыми и уникальными.</w:t>
      </w:r>
    </w:p>
    <w:p w14:paraId="332C637F" w14:textId="77777777" w:rsidR="009D71B1" w:rsidRDefault="009D71B1" w:rsidP="0072032C">
      <w:r>
        <w:t>На основе данной мысли, предлагается ряд рекомендаций по усилению стратегий позиционирования на основании аутентичных изменений в компании и ее окружении.</w:t>
      </w:r>
    </w:p>
    <w:p w14:paraId="48F1C32C" w14:textId="77777777" w:rsidR="002310AB" w:rsidRDefault="009D71B1" w:rsidP="006F6B31">
      <w:pPr>
        <w:pStyle w:val="a3"/>
        <w:numPr>
          <w:ilvl w:val="0"/>
          <w:numId w:val="25"/>
        </w:numPr>
        <w:ind w:left="0" w:firstLine="709"/>
      </w:pPr>
      <w:r>
        <w:t xml:space="preserve">Построение </w:t>
      </w:r>
      <w:r w:rsidR="00B022C3">
        <w:t xml:space="preserve">дальнейшего позиционирования </w:t>
      </w:r>
      <w:r w:rsidR="00C31C37">
        <w:rPr>
          <w:rFonts w:cs="Times New Roman"/>
          <w:lang w:val="en-US"/>
        </w:rPr>
        <w:t>Hoff</w:t>
      </w:r>
      <w:r w:rsidR="00C31C37">
        <w:t xml:space="preserve"> </w:t>
      </w:r>
      <w:r w:rsidR="00B022C3">
        <w:t xml:space="preserve">на основе единой базы </w:t>
      </w:r>
      <w:r w:rsidR="00B022C3" w:rsidRPr="00B022C3">
        <w:t>хранилищ</w:t>
      </w:r>
      <w:r w:rsidR="00B022C3">
        <w:t>а данных клиентов</w:t>
      </w:r>
      <w:r w:rsidR="00A90DFC">
        <w:t xml:space="preserve"> (</w:t>
      </w:r>
      <w:r w:rsidR="00A90DFC">
        <w:rPr>
          <w:lang w:val="en-US"/>
        </w:rPr>
        <w:t>big</w:t>
      </w:r>
      <w:r w:rsidR="00A90DFC" w:rsidRPr="00A90DFC">
        <w:t xml:space="preserve"> </w:t>
      </w:r>
      <w:r w:rsidR="00A90DFC">
        <w:rPr>
          <w:lang w:val="en-US"/>
        </w:rPr>
        <w:t>data</w:t>
      </w:r>
      <w:r w:rsidR="00A90DFC" w:rsidRPr="00A90DFC">
        <w:t>)</w:t>
      </w:r>
      <w:r w:rsidR="00B022C3">
        <w:t>, чтобы уточнить его максимально под свою целевую аудиторию</w:t>
      </w:r>
      <w:r w:rsidR="00B022C3" w:rsidRPr="00B022C3">
        <w:t>.</w:t>
      </w:r>
      <w:r>
        <w:t xml:space="preserve"> Построение дальнейшего позиционирования бренда на основе выявленных паттернов платежного поведения клиента (</w:t>
      </w:r>
      <w:r>
        <w:rPr>
          <w:lang w:val="en-US"/>
        </w:rPr>
        <w:t>CRM</w:t>
      </w:r>
      <w:r w:rsidRPr="009D71B1">
        <w:t>-</w:t>
      </w:r>
      <w:r>
        <w:t>система и карты лояльности), аналитики поведения в онлайн и открытой информации в социальных сетях</w:t>
      </w:r>
      <w:r w:rsidR="00A90DFC">
        <w:t xml:space="preserve"> с целью уточнения предложения из всего продуктового спектра индивидуально и предвосхищения дальнейших действий на основе рекомендаций искусственного интеллекта. </w:t>
      </w:r>
    </w:p>
    <w:p w14:paraId="7DD9461F" w14:textId="77777777" w:rsidR="003A6CD1" w:rsidRPr="003A6CD1" w:rsidRDefault="00B2724A" w:rsidP="006F6B31">
      <w:pPr>
        <w:pStyle w:val="a3"/>
        <w:numPr>
          <w:ilvl w:val="0"/>
          <w:numId w:val="25"/>
        </w:numPr>
        <w:ind w:left="0" w:firstLine="709"/>
        <w:rPr>
          <w:rFonts w:cs="Times New Roman"/>
        </w:rPr>
      </w:pPr>
      <w:r w:rsidRPr="003A6CD1">
        <w:t>Создание</w:t>
      </w:r>
      <w:r>
        <w:rPr>
          <w:rFonts w:cs="Times New Roman"/>
        </w:rPr>
        <w:t xml:space="preserve"> современного, инновационного, понятного и положительного образа </w:t>
      </w:r>
      <w:r w:rsidR="00C31C37">
        <w:rPr>
          <w:rFonts w:cs="Times New Roman"/>
          <w:lang w:val="en-US"/>
        </w:rPr>
        <w:t>Hoff</w:t>
      </w:r>
      <w:r w:rsidR="00C31C37">
        <w:rPr>
          <w:rFonts w:cs="Times New Roman"/>
        </w:rPr>
        <w:t xml:space="preserve"> </w:t>
      </w:r>
      <w:r>
        <w:rPr>
          <w:rFonts w:cs="Times New Roman"/>
        </w:rPr>
        <w:t>в глазах молодежи</w:t>
      </w:r>
      <w:r w:rsidR="00C31C37">
        <w:rPr>
          <w:rFonts w:cs="Times New Roman"/>
        </w:rPr>
        <w:t xml:space="preserve"> на основе позиционирования</w:t>
      </w:r>
      <w:r>
        <w:rPr>
          <w:rFonts w:cs="Times New Roman"/>
        </w:rPr>
        <w:t xml:space="preserve">, </w:t>
      </w:r>
      <w:r w:rsidR="00C31C37">
        <w:rPr>
          <w:rFonts w:cs="Times New Roman"/>
        </w:rPr>
        <w:t>которое</w:t>
      </w:r>
      <w:r>
        <w:rPr>
          <w:rFonts w:cs="Times New Roman"/>
        </w:rPr>
        <w:t xml:space="preserve"> будет </w:t>
      </w:r>
      <w:r w:rsidR="00C31C37">
        <w:rPr>
          <w:rFonts w:cs="Times New Roman"/>
        </w:rPr>
        <w:t>органично</w:t>
      </w:r>
      <w:r>
        <w:rPr>
          <w:rFonts w:cs="Times New Roman"/>
        </w:rPr>
        <w:t xml:space="preserve"> ценностям и интересам данной группы населения, которая в будущем перейдет в разряд платежеспособной. </w:t>
      </w:r>
      <w:r w:rsidR="00C31C37">
        <w:rPr>
          <w:rFonts w:cs="Times New Roman"/>
        </w:rPr>
        <w:t>Осуществляться это будет путем внедрения прогрессивных информационных технологий в функционирование ритейлера,</w:t>
      </w:r>
      <w:r w:rsidR="003A6CD1">
        <w:rPr>
          <w:rFonts w:cs="Times New Roman"/>
        </w:rPr>
        <w:t xml:space="preserve"> его сервис,</w:t>
      </w:r>
      <w:r w:rsidR="00C31C37">
        <w:rPr>
          <w:rFonts w:cs="Times New Roman"/>
        </w:rPr>
        <w:t xml:space="preserve"> его методы коммуникации и каналы сделки с потребителем, путем дальнейшего интенсивного усиления значения онлайн в росте </w:t>
      </w:r>
      <w:r w:rsidR="00C31C37">
        <w:rPr>
          <w:rFonts w:cs="Times New Roman"/>
          <w:lang w:val="en-US"/>
        </w:rPr>
        <w:t>Hoff</w:t>
      </w:r>
      <w:r w:rsidR="003A6CD1">
        <w:rPr>
          <w:rFonts w:cs="Times New Roman"/>
        </w:rPr>
        <w:t xml:space="preserve"> (геймификация, </w:t>
      </w:r>
      <w:r w:rsidR="003A6CD1">
        <w:rPr>
          <w:rFonts w:cs="Times New Roman"/>
          <w:lang w:val="en-US"/>
        </w:rPr>
        <w:t>cash</w:t>
      </w:r>
      <w:r w:rsidR="003A6CD1" w:rsidRPr="003A6CD1">
        <w:rPr>
          <w:rFonts w:cs="Times New Roman"/>
        </w:rPr>
        <w:t>-</w:t>
      </w:r>
      <w:r w:rsidR="003A6CD1">
        <w:rPr>
          <w:rFonts w:cs="Times New Roman"/>
          <w:lang w:val="en-US"/>
        </w:rPr>
        <w:t>back</w:t>
      </w:r>
      <w:r w:rsidR="003A6CD1">
        <w:rPr>
          <w:rFonts w:cs="Times New Roman"/>
        </w:rPr>
        <w:t xml:space="preserve">, </w:t>
      </w:r>
      <w:r w:rsidR="003A6CD1">
        <w:rPr>
          <w:rFonts w:cs="Times New Roman"/>
          <w:lang w:val="en-US"/>
        </w:rPr>
        <w:t>VR</w:t>
      </w:r>
      <w:r w:rsidR="003A6CD1" w:rsidRPr="003A6CD1">
        <w:rPr>
          <w:rFonts w:cs="Times New Roman"/>
        </w:rPr>
        <w:t>-</w:t>
      </w:r>
      <w:r w:rsidR="003A6CD1">
        <w:rPr>
          <w:rFonts w:cs="Times New Roman"/>
        </w:rPr>
        <w:t>технологии).</w:t>
      </w:r>
    </w:p>
    <w:p w14:paraId="13641CFC" w14:textId="77777777" w:rsidR="00861CAB" w:rsidRPr="00B2724A" w:rsidRDefault="00893576" w:rsidP="006F6B31">
      <w:pPr>
        <w:pStyle w:val="a3"/>
        <w:numPr>
          <w:ilvl w:val="0"/>
          <w:numId w:val="25"/>
        </w:numPr>
        <w:ind w:left="0" w:firstLine="709"/>
      </w:pPr>
      <w:r w:rsidRPr="00B2724A">
        <w:rPr>
          <w:rFonts w:cs="Times New Roman"/>
        </w:rPr>
        <w:t xml:space="preserve">Большие города остаются местом притяжения для людей разных поколений и интересов. В ответ на потребность жителей больше общаться и получать новые впечатления </w:t>
      </w:r>
      <w:r w:rsidRPr="00B2724A">
        <w:rPr>
          <w:rFonts w:cs="Times New Roman"/>
          <w:lang w:val="en-US"/>
        </w:rPr>
        <w:t>Hoff</w:t>
      </w:r>
      <w:r w:rsidRPr="00B2724A">
        <w:rPr>
          <w:rFonts w:cs="Times New Roman"/>
        </w:rPr>
        <w:t xml:space="preserve"> стоит разработать такие площадки в своих гипермаркетах, где было бы интересно проводить свободное время, удобно работать и приятно делать покупки. Идея в создание многофункциональных пространств для встреч с торговыми и развлекательными зонами, </w:t>
      </w:r>
      <w:r w:rsidR="0078229A" w:rsidRPr="00B2724A">
        <w:rPr>
          <w:rFonts w:cs="Times New Roman"/>
        </w:rPr>
        <w:t>предоставле</w:t>
      </w:r>
      <w:r w:rsidR="0078229A" w:rsidRPr="00B2724A">
        <w:rPr>
          <w:rFonts w:cs="Times New Roman"/>
        </w:rPr>
        <w:lastRenderedPageBreak/>
        <w:t>нием</w:t>
      </w:r>
      <w:r w:rsidRPr="00B2724A">
        <w:rPr>
          <w:rFonts w:cs="Times New Roman"/>
        </w:rPr>
        <w:t xml:space="preserve"> образовательных услуг (лекции, мастер</w:t>
      </w:r>
      <w:r w:rsidR="003A6CD1">
        <w:rPr>
          <w:rFonts w:cs="Times New Roman"/>
        </w:rPr>
        <w:t>-</w:t>
      </w:r>
      <w:r w:rsidRPr="00B2724A">
        <w:rPr>
          <w:rFonts w:cs="Times New Roman"/>
        </w:rPr>
        <w:t>классы), а также общественными пространствами, организованными с учетом потребностей местных сообществ и особенностей региона.</w:t>
      </w:r>
    </w:p>
    <w:p w14:paraId="02B89DA2" w14:textId="77777777" w:rsidR="00B90667" w:rsidRDefault="000B1AFC" w:rsidP="00B90667">
      <w:pPr>
        <w:rPr>
          <w:rFonts w:cs="Times New Roman"/>
        </w:rPr>
      </w:pPr>
      <w:r>
        <w:rPr>
          <w:rFonts w:cs="Times New Roman"/>
        </w:rPr>
        <w:t>Таким образом, мы обеспечим построение мощной</w:t>
      </w:r>
      <w:r w:rsidRPr="00B90667">
        <w:rPr>
          <w:rFonts w:cs="Times New Roman"/>
        </w:rPr>
        <w:t xml:space="preserve"> </w:t>
      </w:r>
      <w:r w:rsidR="00B90667" w:rsidRPr="00B90667">
        <w:rPr>
          <w:rFonts w:cs="Times New Roman"/>
        </w:rPr>
        <w:t>экосистем</w:t>
      </w:r>
      <w:r w:rsidR="00B90667">
        <w:rPr>
          <w:rFonts w:cs="Times New Roman"/>
        </w:rPr>
        <w:t>ы</w:t>
      </w:r>
      <w:r w:rsidR="00B90667" w:rsidRPr="00B90667">
        <w:rPr>
          <w:rFonts w:cs="Times New Roman"/>
        </w:rPr>
        <w:t xml:space="preserve"> </w:t>
      </w:r>
      <w:r w:rsidR="00BD31E6" w:rsidRPr="00B90667">
        <w:rPr>
          <w:rFonts w:cs="Times New Roman"/>
        </w:rPr>
        <w:t>вокруг, казалось бы,</w:t>
      </w:r>
      <w:r>
        <w:rPr>
          <w:rFonts w:cs="Times New Roman"/>
        </w:rPr>
        <w:t xml:space="preserve"> простого продукта (</w:t>
      </w:r>
      <w:r w:rsidR="00B90667" w:rsidRPr="00B90667">
        <w:rPr>
          <w:rFonts w:cs="Times New Roman"/>
        </w:rPr>
        <w:t>домашней мебели</w:t>
      </w:r>
      <w:r>
        <w:rPr>
          <w:rFonts w:cs="Times New Roman"/>
        </w:rPr>
        <w:t>)</w:t>
      </w:r>
      <w:r w:rsidR="00B90667" w:rsidRPr="00B90667">
        <w:rPr>
          <w:rFonts w:cs="Times New Roman"/>
        </w:rPr>
        <w:t xml:space="preserve"> с акцентами на дизайн,</w:t>
      </w:r>
      <w:r w:rsidR="00B90667">
        <w:rPr>
          <w:rFonts w:cs="Times New Roman"/>
        </w:rPr>
        <w:t xml:space="preserve"> </w:t>
      </w:r>
      <w:r w:rsidR="00B90667" w:rsidRPr="00B90667">
        <w:rPr>
          <w:rFonts w:cs="Times New Roman"/>
        </w:rPr>
        <w:t>эксклюзивный ассортимент, внедрение передовых технологий в систему продаж</w:t>
      </w:r>
      <w:r>
        <w:rPr>
          <w:rFonts w:cs="Times New Roman"/>
        </w:rPr>
        <w:t xml:space="preserve"> и коммуникации</w:t>
      </w:r>
      <w:r w:rsidR="00B90667" w:rsidRPr="00B90667">
        <w:rPr>
          <w:rFonts w:cs="Times New Roman"/>
        </w:rPr>
        <w:t>,</w:t>
      </w:r>
      <w:r w:rsidR="00B90667">
        <w:rPr>
          <w:rFonts w:cs="Times New Roman"/>
        </w:rPr>
        <w:t xml:space="preserve"> </w:t>
      </w:r>
      <w:r w:rsidR="00B90667" w:rsidRPr="00B90667">
        <w:rPr>
          <w:rFonts w:cs="Times New Roman"/>
        </w:rPr>
        <w:t>улучшение сервиса, повышение операционной эффективности.</w:t>
      </w:r>
    </w:p>
    <w:p w14:paraId="7F83F829" w14:textId="77777777" w:rsidR="00DF2B1B" w:rsidRDefault="000B1AFC" w:rsidP="00893576">
      <w:r>
        <w:t xml:space="preserve">В </w:t>
      </w:r>
      <w:r w:rsidR="00DF2B1B">
        <w:t>условиях, когда с</w:t>
      </w:r>
      <w:r w:rsidR="00DF2B1B" w:rsidRPr="00DF2B1B">
        <w:t>корость изменений в современном мире открывает безграничные возможности</w:t>
      </w:r>
      <w:r w:rsidR="002A3A44">
        <w:t xml:space="preserve">, важно не упустить данный шанс и занять свое положение в конкурентной среде. Для компаний подобными драйверами роста являются инновации, уникальный подход, высококлассный персонал, эффективная бизнес модель и </w:t>
      </w:r>
      <w:proofErr w:type="spellStart"/>
      <w:r w:rsidR="002A3A44">
        <w:t>тд</w:t>
      </w:r>
      <w:proofErr w:type="spellEnd"/>
      <w:r w:rsidR="002A3A44">
        <w:t xml:space="preserve">. Маркетинг – один из </w:t>
      </w:r>
      <w:r w:rsidR="00D95D36">
        <w:t>ключевых</w:t>
      </w:r>
      <w:r w:rsidR="002A3A44">
        <w:t xml:space="preserve"> фокусов, обеспечивающих тот самый рост, поскольку </w:t>
      </w:r>
      <w:r w:rsidR="00556DC7">
        <w:t xml:space="preserve">он помогает выявить боль потребителя, сформировать продукт, решающий эту проблему, донести информацию о нем до ЦА и провести по сложному пути сделки. </w:t>
      </w:r>
      <w:r w:rsidR="00BD31E6">
        <w:t xml:space="preserve">С помощью грамотного подхода в маркетинге </w:t>
      </w:r>
      <w:r w:rsidR="00BD31E6" w:rsidRPr="00BD31E6">
        <w:t>можно рассчитывать на эффективность принимаемых стратегических и оперативных управленческих решений.</w:t>
      </w:r>
    </w:p>
    <w:p w14:paraId="04D43277" w14:textId="77777777" w:rsidR="002A3A44" w:rsidRDefault="00556DC7" w:rsidP="00C330BD">
      <w:r>
        <w:t xml:space="preserve">Позиционирование поможет верно сформулировать в коммуникационном пространстве те смыслы и идеи о вашей компании или продукты, которые после контакта с потребителем через рекламу, информацию в местах продаж, сайт или баннер, будут стойко ассоциироваться с вашим брендом в сознании ЦА. </w:t>
      </w:r>
      <w:r w:rsidR="00C330BD" w:rsidRPr="00C330BD">
        <w:t xml:space="preserve">Реклама формирует позицию, но личный опыт фиксирует (или </w:t>
      </w:r>
      <w:r w:rsidR="000B1AFC">
        <w:t>«</w:t>
      </w:r>
      <w:proofErr w:type="spellStart"/>
      <w:r w:rsidR="00C330BD" w:rsidRPr="00C330BD">
        <w:t>якорит</w:t>
      </w:r>
      <w:proofErr w:type="spellEnd"/>
      <w:r w:rsidR="000B1AFC">
        <w:t>»</w:t>
      </w:r>
      <w:r w:rsidR="00C330BD" w:rsidRPr="00C330BD">
        <w:t>) ее в сознании целевой аудитории.</w:t>
      </w:r>
      <w:r w:rsidR="00BD31E6">
        <w:t xml:space="preserve"> То есть</w:t>
      </w:r>
      <w:r w:rsidR="00C330BD" w:rsidRPr="00C330BD">
        <w:t xml:space="preserve">, роль стратегии </w:t>
      </w:r>
      <w:r w:rsidR="007B599E">
        <w:t>позиционирования</w:t>
      </w:r>
      <w:r w:rsidR="00C330BD" w:rsidRPr="00C330BD">
        <w:t xml:space="preserve"> заключается в привязке позиции продукта к </w:t>
      </w:r>
      <w:r w:rsidR="007B599E">
        <w:t xml:space="preserve">восприятию, </w:t>
      </w:r>
      <w:r w:rsidR="00C330BD" w:rsidRPr="00C330BD">
        <w:t>жизненному опыту и ассоциациям аудитории рынка</w:t>
      </w:r>
      <w:r w:rsidR="00BD31E6">
        <w:t>, и потому п</w:t>
      </w:r>
      <w:r w:rsidR="00C330BD" w:rsidRPr="00C330BD">
        <w:t xml:space="preserve">озиционирование бренда является одной самых важных задач </w:t>
      </w:r>
      <w:r w:rsidR="00BD31E6">
        <w:t>компании, при должном осуществлении которого</w:t>
      </w:r>
      <w:r w:rsidR="00BD31E6" w:rsidRPr="00BD31E6">
        <w:t xml:space="preserve"> </w:t>
      </w:r>
      <w:r w:rsidR="00BD31E6">
        <w:t>вы займете свое место в структур</w:t>
      </w:r>
      <w:r w:rsidR="009868AC">
        <w:t>е сознания</w:t>
      </w:r>
      <w:r w:rsidR="007B599E">
        <w:t xml:space="preserve">. И потребитель, </w:t>
      </w:r>
      <w:r w:rsidR="009868AC">
        <w:t xml:space="preserve">основываясь на воспринятых </w:t>
      </w:r>
      <w:r w:rsidR="00FA21B1">
        <w:t xml:space="preserve">из данной стратегии </w:t>
      </w:r>
      <w:r w:rsidR="009868AC">
        <w:t xml:space="preserve">смыслах компании, которые </w:t>
      </w:r>
      <w:r w:rsidR="007B599E">
        <w:t>созвучны</w:t>
      </w:r>
      <w:r w:rsidR="009868AC">
        <w:t xml:space="preserve"> его </w:t>
      </w:r>
      <w:r w:rsidR="009868AC">
        <w:lastRenderedPageBreak/>
        <w:t>ценностям, выделит</w:t>
      </w:r>
      <w:r w:rsidR="00FA21B1">
        <w:t xml:space="preserve"> ее или предлагаемый ею продукт</w:t>
      </w:r>
      <w:r w:rsidR="009868AC" w:rsidRPr="009868AC">
        <w:t xml:space="preserve"> в ряду ему подобных</w:t>
      </w:r>
      <w:r w:rsidR="009868AC">
        <w:t>, что непосредственно</w:t>
      </w:r>
      <w:r w:rsidR="009868AC" w:rsidRPr="009868AC">
        <w:t xml:space="preserve"> </w:t>
      </w:r>
      <w:r w:rsidR="009868AC">
        <w:t>по</w:t>
      </w:r>
      <w:r w:rsidR="009868AC" w:rsidRPr="009868AC">
        <w:t>влияет на целевое решение потребителя</w:t>
      </w:r>
      <w:r w:rsidR="0068717F">
        <w:t xml:space="preserve"> в вашу пользу.</w:t>
      </w:r>
    </w:p>
    <w:p w14:paraId="5BA0A31F" w14:textId="77777777" w:rsidR="00BD31E6" w:rsidRDefault="00BD31E6" w:rsidP="00BD31E6">
      <w:pPr>
        <w:ind w:firstLine="0"/>
      </w:pPr>
    </w:p>
    <w:p w14:paraId="3C9EB653" w14:textId="77777777" w:rsidR="00BD31E6" w:rsidRPr="00893576" w:rsidRDefault="00BD31E6" w:rsidP="00BD31E6">
      <w:pPr>
        <w:ind w:firstLine="0"/>
        <w:sectPr w:rsidR="00BD31E6" w:rsidRPr="00893576" w:rsidSect="00D4610F">
          <w:pgSz w:w="11906" w:h="16838"/>
          <w:pgMar w:top="1134" w:right="850" w:bottom="1134" w:left="1701" w:header="708" w:footer="708" w:gutter="0"/>
          <w:cols w:space="708"/>
          <w:titlePg/>
          <w:docGrid w:linePitch="381"/>
        </w:sectPr>
      </w:pPr>
    </w:p>
    <w:p w14:paraId="2FC574BB" w14:textId="77777777" w:rsidR="00766818" w:rsidRDefault="00282FCF" w:rsidP="008A7816">
      <w:pPr>
        <w:pStyle w:val="1"/>
        <w:rPr>
          <w:rFonts w:cs="Times New Roman"/>
        </w:rPr>
      </w:pPr>
      <w:bookmarkStart w:id="23" w:name="_Toc500979291"/>
      <w:bookmarkStart w:id="24" w:name="_Toc528871699"/>
      <w:r w:rsidRPr="00B92D73">
        <w:rPr>
          <w:rFonts w:cs="Times New Roman"/>
        </w:rPr>
        <w:lastRenderedPageBreak/>
        <w:t>Заключение</w:t>
      </w:r>
      <w:bookmarkEnd w:id="23"/>
      <w:bookmarkEnd w:id="24"/>
    </w:p>
    <w:p w14:paraId="451BF6F6" w14:textId="77777777" w:rsidR="00441A8F" w:rsidRDefault="00220EFD" w:rsidP="00220EFD">
      <w:r w:rsidRPr="00220EFD">
        <w:t>Позиционированием называется процесс поиска такой рыночной позиции для компании, продукта или услуги, которая будет выгодно отличать ее (его) от положения конкурентов. Позиционирование осуществляется с учетом конкретной целевой группы потребителей, для которой создаются и предлагаются преимущества и уникальность. Без ясного представления о том, на что направлена позиция, очень сложно, даже почти невозможно, согласовать решения маркетинга</w:t>
      </w:r>
      <w:r w:rsidR="00FD37B9">
        <w:t>-</w:t>
      </w:r>
      <w:proofErr w:type="spellStart"/>
      <w:r w:rsidRPr="00220EFD">
        <w:t>микс</w:t>
      </w:r>
      <w:proofErr w:type="spellEnd"/>
      <w:r w:rsidRPr="00220EFD">
        <w:t>. Определение конкурентного позиционирования часто диктует наиболее эффективные комбинации инструментов маркетинга.</w:t>
      </w:r>
    </w:p>
    <w:p w14:paraId="5CDE0AB7" w14:textId="77777777" w:rsidR="00441A8F" w:rsidRPr="00441A8F" w:rsidRDefault="00441A8F" w:rsidP="00441A8F">
      <w:pPr>
        <w:rPr>
          <w:rFonts w:cs="Times New Roman"/>
        </w:rPr>
      </w:pPr>
      <w:r w:rsidRPr="00441A8F">
        <w:rPr>
          <w:rFonts w:cs="Times New Roman"/>
        </w:rPr>
        <w:t>Резюмируя все вышеизложенное, можно сделать следующие выводы:</w:t>
      </w:r>
    </w:p>
    <w:p w14:paraId="4D4DF608" w14:textId="77777777" w:rsidR="00441A8F" w:rsidRPr="00441A8F" w:rsidRDefault="008F7DF6" w:rsidP="00441A8F">
      <w:pPr>
        <w:rPr>
          <w:rFonts w:cs="Times New Roman"/>
        </w:rPr>
      </w:pPr>
      <w:r>
        <w:rPr>
          <w:rFonts w:cs="Times New Roman"/>
        </w:rPr>
        <w:t>–</w:t>
      </w:r>
      <w:r w:rsidR="00441A8F" w:rsidRPr="00441A8F">
        <w:rPr>
          <w:rFonts w:cs="Times New Roman"/>
        </w:rPr>
        <w:t xml:space="preserve"> процесс позиционирования является определяющим в общей стратегии инновационного продукта, так как направлен на формирование отношения потенциального потребителя к продукту;</w:t>
      </w:r>
    </w:p>
    <w:p w14:paraId="42E46BCB" w14:textId="77777777" w:rsidR="00441A8F" w:rsidRPr="00441A8F" w:rsidRDefault="008F7DF6" w:rsidP="00441A8F">
      <w:pPr>
        <w:rPr>
          <w:rFonts w:cs="Times New Roman"/>
        </w:rPr>
      </w:pPr>
      <w:r>
        <w:rPr>
          <w:rFonts w:cs="Times New Roman"/>
        </w:rPr>
        <w:t>–</w:t>
      </w:r>
      <w:r w:rsidR="00441A8F" w:rsidRPr="00441A8F">
        <w:rPr>
          <w:rFonts w:cs="Times New Roman"/>
        </w:rPr>
        <w:t xml:space="preserve"> основной отличительной чертой инновационного продукта является отсутствие прямых конкурентов, именно поэтому необходимо сделать акцент на косвенных, удовлетворяющих аналогичную потребность;</w:t>
      </w:r>
    </w:p>
    <w:p w14:paraId="5008313F" w14:textId="77777777" w:rsidR="006959A7" w:rsidRDefault="008F7DF6" w:rsidP="00441A8F">
      <w:pPr>
        <w:rPr>
          <w:rFonts w:cs="Times New Roman"/>
        </w:rPr>
      </w:pPr>
      <w:r>
        <w:rPr>
          <w:rFonts w:cs="Times New Roman"/>
        </w:rPr>
        <w:t>–</w:t>
      </w:r>
      <w:r w:rsidR="00441A8F" w:rsidRPr="00441A8F">
        <w:rPr>
          <w:rFonts w:cs="Times New Roman"/>
        </w:rPr>
        <w:t xml:space="preserve"> основной проблемой в процессе позиционирования продукта на рынке является подсознательное </w:t>
      </w:r>
      <w:r w:rsidR="00441A8F">
        <w:rPr>
          <w:rFonts w:cs="Times New Roman"/>
        </w:rPr>
        <w:t>сопротивление потребителей любым изменениям</w:t>
      </w:r>
      <w:r w:rsidR="00441A8F" w:rsidRPr="00441A8F">
        <w:rPr>
          <w:rFonts w:cs="Times New Roman"/>
        </w:rPr>
        <w:t>. Поэтому компании необходимо достаточно четко сформулировать те выгоды, которые получит потребитель после покупки товара.</w:t>
      </w:r>
    </w:p>
    <w:p w14:paraId="65562A4E" w14:textId="77777777" w:rsidR="00766818" w:rsidRPr="00220EFD" w:rsidRDefault="006959A7" w:rsidP="00441A8F">
      <w:r>
        <w:rPr>
          <w:rFonts w:cs="Times New Roman"/>
        </w:rPr>
        <w:t xml:space="preserve">Таким образом, к позиционированию следует подходить ответственно, опираясь на реальные конкурентные характеристики продукта или компании, подтверждённые фактами и практически, чтобы созданный в сознании потребителя образ соответствовал действительности. </w:t>
      </w:r>
      <w:r w:rsidR="000A056A">
        <w:rPr>
          <w:rFonts w:cs="Times New Roman"/>
        </w:rPr>
        <w:t>Актуальная и аутентична</w:t>
      </w:r>
      <w:r w:rsidR="00FF5525">
        <w:rPr>
          <w:rFonts w:cs="Times New Roman"/>
        </w:rPr>
        <w:t xml:space="preserve">я </w:t>
      </w:r>
      <w:r w:rsidRPr="006959A7">
        <w:rPr>
          <w:rFonts w:cs="Times New Roman"/>
        </w:rPr>
        <w:t xml:space="preserve">стратегия позиционирования позволяет в кратчайшие сроки стать на шаг впереди от ваших основных конкурентов, обеспечив компании </w:t>
      </w:r>
      <w:r w:rsidR="000634BA">
        <w:rPr>
          <w:rFonts w:cs="Times New Roman"/>
        </w:rPr>
        <w:t>рыночный успех и продолжительный рост в до</w:t>
      </w:r>
      <w:r w:rsidR="00F8043D">
        <w:rPr>
          <w:rFonts w:cs="Times New Roman"/>
        </w:rPr>
        <w:t>лгосрочном периоде.</w:t>
      </w:r>
      <w:r w:rsidR="00766818" w:rsidRPr="00220EFD">
        <w:rPr>
          <w:rFonts w:cs="Times New Roman"/>
        </w:rPr>
        <w:br w:type="page"/>
      </w:r>
    </w:p>
    <w:p w14:paraId="35A1EC2C" w14:textId="77777777" w:rsidR="00766818" w:rsidRDefault="00CA27B6" w:rsidP="00BD3CF8">
      <w:pPr>
        <w:pStyle w:val="1"/>
        <w:rPr>
          <w:rStyle w:val="10"/>
          <w:rFonts w:cs="Times New Roman"/>
          <w:b/>
        </w:rPr>
      </w:pPr>
      <w:bookmarkStart w:id="25" w:name="_Toc500979292"/>
      <w:bookmarkStart w:id="26" w:name="_Toc528871700"/>
      <w:r w:rsidRPr="00B92D73">
        <w:rPr>
          <w:rStyle w:val="10"/>
          <w:rFonts w:cs="Times New Roman"/>
          <w:b/>
        </w:rPr>
        <w:lastRenderedPageBreak/>
        <w:t>Список использованной литературы</w:t>
      </w:r>
      <w:bookmarkEnd w:id="25"/>
      <w:bookmarkEnd w:id="26"/>
    </w:p>
    <w:p w14:paraId="1FEE14CD" w14:textId="77777777" w:rsidR="00683176" w:rsidRPr="00092142" w:rsidRDefault="00683176" w:rsidP="00092142"/>
    <w:p w14:paraId="06D161CC" w14:textId="77777777" w:rsidR="00D115C1" w:rsidRDefault="00345CF6" w:rsidP="006F6B31">
      <w:pPr>
        <w:pStyle w:val="a3"/>
        <w:numPr>
          <w:ilvl w:val="0"/>
          <w:numId w:val="28"/>
        </w:numPr>
        <w:tabs>
          <w:tab w:val="left" w:pos="567"/>
        </w:tabs>
        <w:ind w:left="0" w:firstLine="567"/>
        <w:rPr>
          <w:rFonts w:cs="Times New Roman"/>
        </w:rPr>
      </w:pPr>
      <w:bookmarkStart w:id="27" w:name="_Hlk533547915"/>
      <w:r w:rsidRPr="00A76675">
        <w:rPr>
          <w:rFonts w:cs="Times New Roman"/>
          <w:i/>
        </w:rPr>
        <w:t xml:space="preserve">Джек </w:t>
      </w:r>
      <w:proofErr w:type="spellStart"/>
      <w:r w:rsidRPr="00A76675">
        <w:rPr>
          <w:rFonts w:cs="Times New Roman"/>
          <w:i/>
        </w:rPr>
        <w:t>Траут</w:t>
      </w:r>
      <w:proofErr w:type="spellEnd"/>
      <w:r w:rsidRPr="00A76675">
        <w:rPr>
          <w:rFonts w:cs="Times New Roman"/>
          <w:i/>
        </w:rPr>
        <w:t>, Эл Райс</w:t>
      </w:r>
      <w:r w:rsidR="00A5687B" w:rsidRPr="00A76675">
        <w:rPr>
          <w:rFonts w:cs="Times New Roman"/>
          <w:i/>
        </w:rPr>
        <w:t>.</w:t>
      </w:r>
      <w:r w:rsidRPr="00A76675">
        <w:rPr>
          <w:rFonts w:cs="Times New Roman"/>
        </w:rPr>
        <w:t xml:space="preserve"> Позиционирование. Битва за узнаваемость</w:t>
      </w:r>
      <w:r w:rsidR="00A5687B" w:rsidRPr="00A76675">
        <w:rPr>
          <w:rFonts w:cs="Times New Roman"/>
        </w:rPr>
        <w:t>, 2007.</w:t>
      </w:r>
    </w:p>
    <w:p w14:paraId="64F2F0FF" w14:textId="642E2A91" w:rsidR="00D115C1" w:rsidRPr="00204035" w:rsidRDefault="00345CF6" w:rsidP="006F6B31">
      <w:pPr>
        <w:pStyle w:val="a3"/>
        <w:numPr>
          <w:ilvl w:val="0"/>
          <w:numId w:val="28"/>
        </w:numPr>
        <w:tabs>
          <w:tab w:val="left" w:pos="567"/>
        </w:tabs>
        <w:ind w:left="0" w:firstLine="567"/>
        <w:rPr>
          <w:rFonts w:cs="Times New Roman"/>
          <w:lang w:val="en-US"/>
        </w:rPr>
      </w:pPr>
      <w:r w:rsidRPr="00D115C1">
        <w:rPr>
          <w:rFonts w:cs="Times New Roman"/>
        </w:rPr>
        <w:t xml:space="preserve">Интервью с Джеком </w:t>
      </w:r>
      <w:proofErr w:type="spellStart"/>
      <w:r w:rsidRPr="00D115C1">
        <w:rPr>
          <w:rFonts w:cs="Times New Roman"/>
        </w:rPr>
        <w:t>Траутом</w:t>
      </w:r>
      <w:proofErr w:type="spellEnd"/>
      <w:r w:rsidRPr="00D115C1">
        <w:rPr>
          <w:rFonts w:cs="Times New Roman"/>
        </w:rPr>
        <w:t>, гуру маркетинга</w:t>
      </w:r>
      <w:r w:rsidR="00204035">
        <w:rPr>
          <w:rFonts w:cs="Times New Roman"/>
        </w:rPr>
        <w:t xml:space="preserve"> международного класса</w:t>
      </w:r>
      <w:r w:rsidRPr="00D115C1">
        <w:rPr>
          <w:rFonts w:cs="Times New Roman"/>
        </w:rPr>
        <w:t>.</w:t>
      </w:r>
      <w:r w:rsidR="00204035">
        <w:rPr>
          <w:rFonts w:cs="Times New Roman"/>
        </w:rPr>
        <w:t xml:space="preserve"> </w:t>
      </w:r>
      <w:r w:rsidRPr="00204035">
        <w:rPr>
          <w:rFonts w:cs="Times New Roman"/>
          <w:lang w:val="en-US"/>
        </w:rPr>
        <w:t xml:space="preserve">URL: </w:t>
      </w:r>
      <w:r w:rsidR="00D115C1" w:rsidRPr="00204035">
        <w:rPr>
          <w:lang w:val="en-US"/>
        </w:rPr>
        <w:t>https://info.wikireading.ru/257395</w:t>
      </w:r>
    </w:p>
    <w:p w14:paraId="64F954FF" w14:textId="41E5F8FE" w:rsidR="00766818" w:rsidRPr="0008452E" w:rsidRDefault="00D46432" w:rsidP="006F6B31">
      <w:pPr>
        <w:pStyle w:val="a3"/>
        <w:numPr>
          <w:ilvl w:val="0"/>
          <w:numId w:val="28"/>
        </w:numPr>
        <w:tabs>
          <w:tab w:val="left" w:pos="567"/>
        </w:tabs>
        <w:ind w:left="0" w:firstLine="567"/>
        <w:rPr>
          <w:rFonts w:cs="Times New Roman"/>
        </w:rPr>
      </w:pPr>
      <w:r w:rsidRPr="00D115C1">
        <w:rPr>
          <w:rFonts w:cs="Times New Roman"/>
        </w:rPr>
        <w:t>Реклама. Принципы и практика</w:t>
      </w:r>
      <w:r w:rsidR="0057009C">
        <w:rPr>
          <w:rFonts w:cs="Times New Roman"/>
        </w:rPr>
        <w:t xml:space="preserve"> – практическое руководство</w:t>
      </w:r>
      <w:r w:rsidRPr="00D115C1">
        <w:rPr>
          <w:rFonts w:cs="Times New Roman"/>
        </w:rPr>
        <w:t>. Уэллс Уильям</w:t>
      </w:r>
      <w:r w:rsidR="00B4603A" w:rsidRPr="00D115C1">
        <w:rPr>
          <w:rFonts w:cs="Times New Roman"/>
        </w:rPr>
        <w:t xml:space="preserve">. </w:t>
      </w:r>
      <w:r w:rsidR="00B4603A" w:rsidRPr="00D115C1">
        <w:rPr>
          <w:rFonts w:cs="Times New Roman"/>
          <w:lang w:val="en-US"/>
        </w:rPr>
        <w:t>URL</w:t>
      </w:r>
      <w:r w:rsidR="00B4603A" w:rsidRPr="0008452E">
        <w:rPr>
          <w:rFonts w:cs="Times New Roman"/>
        </w:rPr>
        <w:t xml:space="preserve">: </w:t>
      </w:r>
      <w:hyperlink r:id="rId39" w:history="1">
        <w:r w:rsidR="009F2A2E" w:rsidRPr="00D115C1">
          <w:rPr>
            <w:rFonts w:cs="Times New Roman"/>
            <w:lang w:val="en-US"/>
          </w:rPr>
          <w:t>https</w:t>
        </w:r>
        <w:r w:rsidR="009F2A2E" w:rsidRPr="0008452E">
          <w:rPr>
            <w:rFonts w:cs="Times New Roman"/>
          </w:rPr>
          <w:t>://</w:t>
        </w:r>
        <w:r w:rsidR="009F2A2E" w:rsidRPr="00D115C1">
          <w:rPr>
            <w:rFonts w:cs="Times New Roman"/>
            <w:lang w:val="en-US"/>
          </w:rPr>
          <w:t>econ</w:t>
        </w:r>
        <w:r w:rsidR="009F2A2E" w:rsidRPr="0008452E">
          <w:rPr>
            <w:rFonts w:cs="Times New Roman"/>
          </w:rPr>
          <w:t>.</w:t>
        </w:r>
        <w:proofErr w:type="spellStart"/>
        <w:r w:rsidR="009F2A2E" w:rsidRPr="00D115C1">
          <w:rPr>
            <w:rFonts w:cs="Times New Roman"/>
            <w:lang w:val="en-US"/>
          </w:rPr>
          <w:t>wikireading</w:t>
        </w:r>
        <w:proofErr w:type="spellEnd"/>
        <w:r w:rsidR="009F2A2E" w:rsidRPr="0008452E">
          <w:rPr>
            <w:rFonts w:cs="Times New Roman"/>
          </w:rPr>
          <w:t>.</w:t>
        </w:r>
        <w:proofErr w:type="spellStart"/>
        <w:r w:rsidR="009F2A2E" w:rsidRPr="00D115C1">
          <w:rPr>
            <w:rFonts w:cs="Times New Roman"/>
            <w:lang w:val="en-US"/>
          </w:rPr>
          <w:t>ru</w:t>
        </w:r>
        <w:proofErr w:type="spellEnd"/>
        <w:r w:rsidR="009F2A2E" w:rsidRPr="0008452E">
          <w:rPr>
            <w:rFonts w:cs="Times New Roman"/>
          </w:rPr>
          <w:t>/74709</w:t>
        </w:r>
      </w:hyperlink>
    </w:p>
    <w:p w14:paraId="356F9189" w14:textId="77777777" w:rsidR="00A76675" w:rsidRPr="00A76675" w:rsidRDefault="009F2A2E" w:rsidP="006F6B31">
      <w:pPr>
        <w:pStyle w:val="a3"/>
        <w:numPr>
          <w:ilvl w:val="0"/>
          <w:numId w:val="28"/>
        </w:numPr>
        <w:tabs>
          <w:tab w:val="left" w:pos="567"/>
        </w:tabs>
        <w:ind w:left="0" w:firstLine="567"/>
        <w:rPr>
          <w:rFonts w:cs="Times New Roman"/>
          <w:lang w:val="en-US"/>
        </w:rPr>
      </w:pPr>
      <w:r w:rsidRPr="00A76675">
        <w:rPr>
          <w:rFonts w:cs="Times New Roman"/>
        </w:rPr>
        <w:t xml:space="preserve">Что такое позиционирование продукта в маркетинге? </w:t>
      </w:r>
      <w:r w:rsidRPr="00A76675">
        <w:rPr>
          <w:rFonts w:cs="Times New Roman"/>
          <w:lang w:val="en-US"/>
        </w:rPr>
        <w:t xml:space="preserve">URL: </w:t>
      </w:r>
      <w:hyperlink r:id="rId40" w:history="1">
        <w:r w:rsidR="0049217B" w:rsidRPr="00A76675">
          <w:rPr>
            <w:rFonts w:cs="Times New Roman"/>
            <w:lang w:val="en-US"/>
          </w:rPr>
          <w:t>http://powerbranding.ru/pozicionirovanie/osnovy</w:t>
        </w:r>
        <w:r w:rsidR="008F7DF6" w:rsidRPr="00A76675">
          <w:rPr>
            <w:rFonts w:cs="Times New Roman"/>
            <w:lang w:val="en-US"/>
          </w:rPr>
          <w:t>–</w:t>
        </w:r>
        <w:r w:rsidR="0049217B" w:rsidRPr="00A76675">
          <w:rPr>
            <w:rFonts w:cs="Times New Roman"/>
            <w:lang w:val="en-US"/>
          </w:rPr>
          <w:t>metody</w:t>
        </w:r>
        <w:r w:rsidR="008F7DF6" w:rsidRPr="00A76675">
          <w:rPr>
            <w:rFonts w:cs="Times New Roman"/>
            <w:lang w:val="en-US"/>
          </w:rPr>
          <w:t>–</w:t>
        </w:r>
        <w:r w:rsidR="0049217B" w:rsidRPr="00A76675">
          <w:rPr>
            <w:rFonts w:cs="Times New Roman"/>
            <w:lang w:val="en-US"/>
          </w:rPr>
          <w:t>strategii/</w:t>
        </w:r>
      </w:hyperlink>
    </w:p>
    <w:p w14:paraId="5A84B66C" w14:textId="7457180E" w:rsidR="00A76675" w:rsidRPr="0008452E" w:rsidRDefault="0049217B" w:rsidP="006F6B31">
      <w:pPr>
        <w:pStyle w:val="a3"/>
        <w:numPr>
          <w:ilvl w:val="0"/>
          <w:numId w:val="28"/>
        </w:numPr>
        <w:tabs>
          <w:tab w:val="left" w:pos="567"/>
        </w:tabs>
        <w:ind w:left="0" w:firstLine="567"/>
        <w:rPr>
          <w:rFonts w:cs="Times New Roman"/>
        </w:rPr>
      </w:pPr>
      <w:r w:rsidRPr="00A76675">
        <w:rPr>
          <w:rFonts w:cs="Times New Roman"/>
        </w:rPr>
        <w:t>Бренд</w:t>
      </w:r>
      <w:r w:rsidR="00A76675">
        <w:rPr>
          <w:rFonts w:cs="Times New Roman"/>
        </w:rPr>
        <w:t>-</w:t>
      </w:r>
      <w:r w:rsidRPr="00A76675">
        <w:rPr>
          <w:rFonts w:cs="Times New Roman"/>
        </w:rPr>
        <w:t xml:space="preserve">интегрированный менеджмент. </w:t>
      </w:r>
      <w:r w:rsidRPr="00A76675">
        <w:rPr>
          <w:rFonts w:cs="Times New Roman"/>
          <w:lang w:val="en-US"/>
        </w:rPr>
        <w:t>URL</w:t>
      </w:r>
      <w:r w:rsidR="00E340CD" w:rsidRPr="0008452E">
        <w:rPr>
          <w:rFonts w:cs="Times New Roman"/>
        </w:rPr>
        <w:t xml:space="preserve">: </w:t>
      </w:r>
      <w:r w:rsidR="00A76675" w:rsidRPr="00A76675">
        <w:rPr>
          <w:rFonts w:cs="Times New Roman"/>
          <w:lang w:val="en-US"/>
        </w:rPr>
        <w:t>https</w:t>
      </w:r>
      <w:r w:rsidR="00A76675" w:rsidRPr="0008452E">
        <w:rPr>
          <w:rFonts w:cs="Times New Roman"/>
        </w:rPr>
        <w:t>://</w:t>
      </w:r>
      <w:r w:rsidR="00A76675" w:rsidRPr="00A76675">
        <w:rPr>
          <w:rFonts w:cs="Times New Roman"/>
          <w:lang w:val="en-US"/>
        </w:rPr>
        <w:t>marketing</w:t>
      </w:r>
      <w:r w:rsidR="00A76675" w:rsidRPr="0008452E">
        <w:rPr>
          <w:rFonts w:cs="Times New Roman"/>
        </w:rPr>
        <w:t>.</w:t>
      </w:r>
      <w:proofErr w:type="spellStart"/>
      <w:r w:rsidR="00A76675" w:rsidRPr="00A76675">
        <w:rPr>
          <w:rFonts w:cs="Times New Roman"/>
          <w:lang w:val="en-US"/>
        </w:rPr>
        <w:t>wikireading</w:t>
      </w:r>
      <w:proofErr w:type="spellEnd"/>
      <w:r w:rsidR="00A76675" w:rsidRPr="0008452E">
        <w:rPr>
          <w:rFonts w:cs="Times New Roman"/>
        </w:rPr>
        <w:t>.</w:t>
      </w:r>
      <w:proofErr w:type="spellStart"/>
      <w:r w:rsidR="00A76675" w:rsidRPr="00A76675">
        <w:rPr>
          <w:rFonts w:cs="Times New Roman"/>
          <w:lang w:val="en-US"/>
        </w:rPr>
        <w:t>ru</w:t>
      </w:r>
      <w:proofErr w:type="spellEnd"/>
      <w:r w:rsidR="00A76675" w:rsidRPr="0008452E">
        <w:rPr>
          <w:rFonts w:cs="Times New Roman"/>
        </w:rPr>
        <w:t>/17484</w:t>
      </w:r>
    </w:p>
    <w:p w14:paraId="2CDD3E44" w14:textId="4FC1D7E8" w:rsidR="009C5612" w:rsidRPr="00A76675" w:rsidRDefault="00E340CD" w:rsidP="006F6B31">
      <w:pPr>
        <w:pStyle w:val="a3"/>
        <w:numPr>
          <w:ilvl w:val="0"/>
          <w:numId w:val="28"/>
        </w:numPr>
        <w:tabs>
          <w:tab w:val="left" w:pos="567"/>
        </w:tabs>
        <w:ind w:left="0" w:firstLine="567"/>
        <w:rPr>
          <w:rFonts w:cs="Times New Roman"/>
        </w:rPr>
      </w:pPr>
      <w:r w:rsidRPr="00A76675">
        <w:rPr>
          <w:rFonts w:cs="Times New Roman"/>
        </w:rPr>
        <w:t xml:space="preserve">Интервью с Полом </w:t>
      </w:r>
      <w:proofErr w:type="spellStart"/>
      <w:r w:rsidRPr="00A76675">
        <w:rPr>
          <w:rFonts w:cs="Times New Roman"/>
        </w:rPr>
        <w:t>Хенли</w:t>
      </w:r>
      <w:proofErr w:type="spellEnd"/>
      <w:r w:rsidRPr="00A76675">
        <w:rPr>
          <w:rFonts w:cs="Times New Roman"/>
        </w:rPr>
        <w:t xml:space="preserve">, одним из пионеров в области «партизанского маркетинга». URL: </w:t>
      </w:r>
      <w:hyperlink r:id="rId41" w:history="1">
        <w:r w:rsidR="00F7245B" w:rsidRPr="00A76675">
          <w:rPr>
            <w:rStyle w:val="a4"/>
            <w:rFonts w:cs="Times New Roman"/>
            <w:color w:val="auto"/>
            <w:u w:val="none"/>
          </w:rPr>
          <w:t>https://info.wikireading.ru/257408</w:t>
        </w:r>
      </w:hyperlink>
    </w:p>
    <w:p w14:paraId="3EAA7066" w14:textId="77777777" w:rsidR="00BD52D8" w:rsidRPr="00A76675" w:rsidRDefault="00BD52D8" w:rsidP="006F6B31">
      <w:pPr>
        <w:pStyle w:val="a3"/>
        <w:numPr>
          <w:ilvl w:val="0"/>
          <w:numId w:val="28"/>
        </w:numPr>
        <w:tabs>
          <w:tab w:val="left" w:pos="567"/>
        </w:tabs>
        <w:ind w:left="0" w:firstLine="567"/>
        <w:rPr>
          <w:rFonts w:cs="Times New Roman"/>
        </w:rPr>
      </w:pPr>
      <w:r w:rsidRPr="00A76675">
        <w:rPr>
          <w:rFonts w:cs="Times New Roman"/>
          <w:i/>
        </w:rPr>
        <w:t xml:space="preserve">Джек </w:t>
      </w:r>
      <w:proofErr w:type="spellStart"/>
      <w:r w:rsidRPr="00A76675">
        <w:rPr>
          <w:rFonts w:cs="Times New Roman"/>
          <w:i/>
        </w:rPr>
        <w:t>Траут</w:t>
      </w:r>
      <w:proofErr w:type="spellEnd"/>
      <w:r w:rsidRPr="00A76675">
        <w:rPr>
          <w:rFonts w:cs="Times New Roman"/>
          <w:i/>
        </w:rPr>
        <w:t xml:space="preserve"> и Эл Райс</w:t>
      </w:r>
      <w:r w:rsidR="00A5687B" w:rsidRPr="00A76675">
        <w:rPr>
          <w:rFonts w:cs="Times New Roman"/>
          <w:i/>
        </w:rPr>
        <w:t>.</w:t>
      </w:r>
      <w:r w:rsidRPr="00A76675">
        <w:rPr>
          <w:rFonts w:cs="Times New Roman"/>
        </w:rPr>
        <w:t xml:space="preserve"> Маркетинговые войны</w:t>
      </w:r>
      <w:r w:rsidR="00A5687B" w:rsidRPr="00A76675">
        <w:rPr>
          <w:rFonts w:cs="Times New Roman"/>
        </w:rPr>
        <w:t>, 2018.</w:t>
      </w:r>
    </w:p>
    <w:p w14:paraId="2BA6CDA6" w14:textId="77777777" w:rsidR="00184C41" w:rsidRPr="00A76675" w:rsidRDefault="00220EFD" w:rsidP="006F6B31">
      <w:pPr>
        <w:pStyle w:val="a3"/>
        <w:numPr>
          <w:ilvl w:val="0"/>
          <w:numId w:val="28"/>
        </w:numPr>
        <w:tabs>
          <w:tab w:val="left" w:pos="567"/>
        </w:tabs>
        <w:ind w:left="0" w:firstLine="567"/>
        <w:rPr>
          <w:rStyle w:val="a4"/>
          <w:rFonts w:cs="Times New Roman"/>
          <w:color w:val="auto"/>
          <w:u w:val="none"/>
        </w:rPr>
      </w:pPr>
      <w:r w:rsidRPr="00A76675">
        <w:rPr>
          <w:rFonts w:cs="Times New Roman"/>
        </w:rPr>
        <w:t>Введение в позиционирование. Фрагмент из книги "Маркетинг. Бизнес</w:t>
      </w:r>
      <w:r w:rsidR="008F7DF6" w:rsidRPr="00A76675">
        <w:rPr>
          <w:rFonts w:cs="Times New Roman"/>
        </w:rPr>
        <w:t>–</w:t>
      </w:r>
      <w:r w:rsidRPr="00A76675">
        <w:rPr>
          <w:rFonts w:cs="Times New Roman"/>
        </w:rPr>
        <w:t xml:space="preserve">класс. </w:t>
      </w:r>
      <w:r w:rsidRPr="00A76675">
        <w:rPr>
          <w:rFonts w:cs="Times New Roman"/>
          <w:lang w:val="en-US"/>
        </w:rPr>
        <w:t>URL</w:t>
      </w:r>
      <w:r w:rsidRPr="00A76675">
        <w:rPr>
          <w:rFonts w:cs="Times New Roman"/>
        </w:rPr>
        <w:t xml:space="preserve">: </w:t>
      </w:r>
      <w:hyperlink r:id="rId42" w:history="1">
        <w:r w:rsidR="00375AE1" w:rsidRPr="00A76675">
          <w:rPr>
            <w:rStyle w:val="a4"/>
            <w:rFonts w:cs="Times New Roman"/>
            <w:color w:val="auto"/>
            <w:u w:val="none"/>
            <w:lang w:val="en-US"/>
          </w:rPr>
          <w:t>www</w:t>
        </w:r>
        <w:r w:rsidR="00375AE1" w:rsidRPr="00A76675">
          <w:rPr>
            <w:rStyle w:val="a4"/>
            <w:rFonts w:cs="Times New Roman"/>
            <w:color w:val="auto"/>
            <w:u w:val="none"/>
          </w:rPr>
          <w:t>.</w:t>
        </w:r>
        <w:r w:rsidR="00375AE1" w:rsidRPr="00A76675">
          <w:rPr>
            <w:rStyle w:val="a4"/>
            <w:rFonts w:cs="Times New Roman"/>
            <w:color w:val="auto"/>
            <w:u w:val="none"/>
            <w:lang w:val="en-US"/>
          </w:rPr>
          <w:t>marketing</w:t>
        </w:r>
        <w:r w:rsidR="00375AE1" w:rsidRPr="00A76675">
          <w:rPr>
            <w:rStyle w:val="a4"/>
            <w:rFonts w:cs="Times New Roman"/>
            <w:color w:val="auto"/>
            <w:u w:val="none"/>
          </w:rPr>
          <w:t>.</w:t>
        </w:r>
        <w:proofErr w:type="spellStart"/>
        <w:r w:rsidR="00375AE1" w:rsidRPr="00A76675">
          <w:rPr>
            <w:rStyle w:val="a4"/>
            <w:rFonts w:cs="Times New Roman"/>
            <w:color w:val="auto"/>
            <w:u w:val="none"/>
            <w:lang w:val="en-US"/>
          </w:rPr>
          <w:t>spb</w:t>
        </w:r>
        <w:proofErr w:type="spellEnd"/>
        <w:r w:rsidR="00375AE1" w:rsidRPr="00A76675">
          <w:rPr>
            <w:rStyle w:val="a4"/>
            <w:rFonts w:cs="Times New Roman"/>
            <w:color w:val="auto"/>
            <w:u w:val="none"/>
          </w:rPr>
          <w:t>.</w:t>
        </w:r>
        <w:proofErr w:type="spellStart"/>
        <w:r w:rsidR="00375AE1" w:rsidRPr="00A76675">
          <w:rPr>
            <w:rStyle w:val="a4"/>
            <w:rFonts w:cs="Times New Roman"/>
            <w:color w:val="auto"/>
            <w:u w:val="none"/>
            <w:lang w:val="en-US"/>
          </w:rPr>
          <w:t>ru</w:t>
        </w:r>
        <w:proofErr w:type="spellEnd"/>
        <w:r w:rsidR="00375AE1" w:rsidRPr="00A76675">
          <w:rPr>
            <w:rStyle w:val="a4"/>
            <w:rFonts w:cs="Times New Roman"/>
            <w:color w:val="auto"/>
            <w:u w:val="none"/>
          </w:rPr>
          <w:t>/</w:t>
        </w:r>
        <w:r w:rsidR="00375AE1" w:rsidRPr="00A76675">
          <w:rPr>
            <w:rStyle w:val="a4"/>
            <w:rFonts w:cs="Times New Roman"/>
            <w:color w:val="auto"/>
            <w:u w:val="none"/>
            <w:lang w:val="en-US"/>
          </w:rPr>
          <w:t>lib</w:t>
        </w:r>
        <w:r w:rsidR="008F7DF6" w:rsidRPr="00A76675">
          <w:rPr>
            <w:rStyle w:val="a4"/>
            <w:rFonts w:cs="Times New Roman"/>
            <w:color w:val="auto"/>
            <w:u w:val="none"/>
          </w:rPr>
          <w:t>–</w:t>
        </w:r>
        <w:r w:rsidR="00375AE1" w:rsidRPr="00A76675">
          <w:rPr>
            <w:rStyle w:val="a4"/>
            <w:rFonts w:cs="Times New Roman"/>
            <w:color w:val="auto"/>
            <w:u w:val="none"/>
            <w:lang w:val="en-US"/>
          </w:rPr>
          <w:t>research</w:t>
        </w:r>
        <w:r w:rsidR="00375AE1" w:rsidRPr="00A76675">
          <w:rPr>
            <w:rStyle w:val="a4"/>
            <w:rFonts w:cs="Times New Roman"/>
            <w:color w:val="auto"/>
            <w:u w:val="none"/>
          </w:rPr>
          <w:t>/</w:t>
        </w:r>
        <w:r w:rsidR="00375AE1" w:rsidRPr="00A76675">
          <w:rPr>
            <w:rStyle w:val="a4"/>
            <w:rFonts w:cs="Times New Roman"/>
            <w:color w:val="auto"/>
            <w:u w:val="none"/>
            <w:lang w:val="en-US"/>
          </w:rPr>
          <w:t>segment</w:t>
        </w:r>
        <w:r w:rsidR="00375AE1" w:rsidRPr="00A76675">
          <w:rPr>
            <w:rStyle w:val="a4"/>
            <w:rFonts w:cs="Times New Roman"/>
            <w:color w:val="auto"/>
            <w:u w:val="none"/>
          </w:rPr>
          <w:t>/</w:t>
        </w:r>
        <w:r w:rsidR="00375AE1" w:rsidRPr="00A76675">
          <w:rPr>
            <w:rStyle w:val="a4"/>
            <w:rFonts w:cs="Times New Roman"/>
            <w:color w:val="auto"/>
            <w:u w:val="none"/>
            <w:lang w:val="en-US"/>
          </w:rPr>
          <w:t>pos</w:t>
        </w:r>
        <w:r w:rsidR="00375AE1" w:rsidRPr="00A76675">
          <w:rPr>
            <w:rStyle w:val="a4"/>
            <w:rFonts w:cs="Times New Roman"/>
            <w:color w:val="auto"/>
            <w:u w:val="none"/>
          </w:rPr>
          <w:t>_</w:t>
        </w:r>
        <w:proofErr w:type="spellStart"/>
        <w:r w:rsidR="00375AE1" w:rsidRPr="00A76675">
          <w:rPr>
            <w:rStyle w:val="a4"/>
            <w:rFonts w:cs="Times New Roman"/>
            <w:color w:val="auto"/>
            <w:u w:val="none"/>
            <w:lang w:val="en-US"/>
          </w:rPr>
          <w:t>bclass</w:t>
        </w:r>
        <w:proofErr w:type="spellEnd"/>
        <w:r w:rsidR="00375AE1" w:rsidRPr="00A76675">
          <w:rPr>
            <w:rStyle w:val="a4"/>
            <w:rFonts w:cs="Times New Roman"/>
            <w:color w:val="auto"/>
            <w:u w:val="none"/>
          </w:rPr>
          <w:t>.</w:t>
        </w:r>
        <w:r w:rsidR="00375AE1" w:rsidRPr="00A76675">
          <w:rPr>
            <w:rStyle w:val="a4"/>
            <w:rFonts w:cs="Times New Roman"/>
            <w:color w:val="auto"/>
            <w:u w:val="none"/>
            <w:lang w:val="en-US"/>
          </w:rPr>
          <w:t>htm</w:t>
        </w:r>
      </w:hyperlink>
    </w:p>
    <w:p w14:paraId="392C35EB" w14:textId="77777777" w:rsidR="00375AE1" w:rsidRPr="00A76675" w:rsidRDefault="00375AE1" w:rsidP="006F6B31">
      <w:pPr>
        <w:pStyle w:val="a3"/>
        <w:numPr>
          <w:ilvl w:val="0"/>
          <w:numId w:val="28"/>
        </w:numPr>
        <w:tabs>
          <w:tab w:val="left" w:pos="567"/>
        </w:tabs>
        <w:ind w:left="0" w:firstLine="567"/>
        <w:rPr>
          <w:rFonts w:cs="Times New Roman"/>
        </w:rPr>
      </w:pPr>
      <w:r w:rsidRPr="00A76675">
        <w:rPr>
          <w:rFonts w:cs="Times New Roman"/>
          <w:i/>
        </w:rPr>
        <w:t>Котлер Ф., Армстронг Г.</w:t>
      </w:r>
      <w:r w:rsidRPr="00A76675">
        <w:rPr>
          <w:rFonts w:cs="Times New Roman"/>
        </w:rPr>
        <w:t xml:space="preserve"> Основы маркетинга. Профессиональное издание</w:t>
      </w:r>
      <w:r w:rsidR="00A5687B" w:rsidRPr="00A76675">
        <w:rPr>
          <w:rFonts w:cs="Times New Roman"/>
        </w:rPr>
        <w:t>, 2009.</w:t>
      </w:r>
    </w:p>
    <w:p w14:paraId="701D3F53" w14:textId="77777777" w:rsidR="002B5F11" w:rsidRPr="00A76675" w:rsidRDefault="002B5F11" w:rsidP="006F6B31">
      <w:pPr>
        <w:pStyle w:val="a3"/>
        <w:numPr>
          <w:ilvl w:val="0"/>
          <w:numId w:val="28"/>
        </w:numPr>
        <w:tabs>
          <w:tab w:val="left" w:pos="567"/>
        </w:tabs>
        <w:ind w:left="0" w:firstLine="567"/>
        <w:rPr>
          <w:rFonts w:cs="Times New Roman"/>
        </w:rPr>
      </w:pPr>
      <w:r w:rsidRPr="00A76675">
        <w:rPr>
          <w:rFonts w:cs="Times New Roman"/>
        </w:rPr>
        <w:t xml:space="preserve">Михаил </w:t>
      </w:r>
      <w:proofErr w:type="spellStart"/>
      <w:r w:rsidRPr="00A76675">
        <w:rPr>
          <w:rFonts w:cs="Times New Roman"/>
        </w:rPr>
        <w:t>Кучмент</w:t>
      </w:r>
      <w:proofErr w:type="spellEnd"/>
      <w:r w:rsidRPr="00A76675">
        <w:rPr>
          <w:rFonts w:cs="Times New Roman"/>
        </w:rPr>
        <w:t xml:space="preserve"> (</w:t>
      </w:r>
      <w:proofErr w:type="spellStart"/>
      <w:r w:rsidRPr="00A76675">
        <w:rPr>
          <w:rFonts w:cs="Times New Roman"/>
        </w:rPr>
        <w:t>Hoff</w:t>
      </w:r>
      <w:proofErr w:type="spellEnd"/>
      <w:r w:rsidRPr="00A76675">
        <w:rPr>
          <w:rFonts w:cs="Times New Roman"/>
        </w:rPr>
        <w:t xml:space="preserve">): «Если захотим привлечь инвестиции, к нам выстроится очередь». URL: </w:t>
      </w:r>
      <w:r w:rsidRPr="00A76675">
        <w:rPr>
          <w:rFonts w:cs="Times New Roman"/>
          <w:lang w:val="en-US"/>
        </w:rPr>
        <w:t>https</w:t>
      </w:r>
      <w:r w:rsidRPr="00A76675">
        <w:rPr>
          <w:rFonts w:cs="Times New Roman"/>
        </w:rPr>
        <w:t>://</w:t>
      </w:r>
      <w:proofErr w:type="spellStart"/>
      <w:r w:rsidRPr="00A76675">
        <w:rPr>
          <w:rFonts w:cs="Times New Roman"/>
          <w:lang w:val="en-US"/>
        </w:rPr>
        <w:t>rb</w:t>
      </w:r>
      <w:proofErr w:type="spellEnd"/>
      <w:r w:rsidRPr="00A76675">
        <w:rPr>
          <w:rFonts w:cs="Times New Roman"/>
        </w:rPr>
        <w:t>.</w:t>
      </w:r>
      <w:proofErr w:type="spellStart"/>
      <w:r w:rsidRPr="00A76675">
        <w:rPr>
          <w:rFonts w:cs="Times New Roman"/>
          <w:lang w:val="en-US"/>
        </w:rPr>
        <w:t>ru</w:t>
      </w:r>
      <w:proofErr w:type="spellEnd"/>
      <w:r w:rsidRPr="00A76675">
        <w:rPr>
          <w:rFonts w:cs="Times New Roman"/>
        </w:rPr>
        <w:t>/</w:t>
      </w:r>
      <w:proofErr w:type="spellStart"/>
      <w:r w:rsidRPr="00A76675">
        <w:rPr>
          <w:rFonts w:cs="Times New Roman"/>
          <w:lang w:val="en-US"/>
        </w:rPr>
        <w:t>longread</w:t>
      </w:r>
      <w:proofErr w:type="spellEnd"/>
      <w:r w:rsidRPr="00A76675">
        <w:rPr>
          <w:rFonts w:cs="Times New Roman"/>
        </w:rPr>
        <w:t>/</w:t>
      </w:r>
      <w:proofErr w:type="spellStart"/>
      <w:r w:rsidRPr="00A76675">
        <w:rPr>
          <w:rFonts w:cs="Times New Roman"/>
          <w:lang w:val="en-US"/>
        </w:rPr>
        <w:t>hoff</w:t>
      </w:r>
      <w:proofErr w:type="spellEnd"/>
      <w:r w:rsidRPr="00A76675">
        <w:rPr>
          <w:rFonts w:cs="Times New Roman"/>
        </w:rPr>
        <w:t>/</w:t>
      </w:r>
    </w:p>
    <w:p w14:paraId="2D1353E1" w14:textId="77777777" w:rsidR="003A6CD1" w:rsidRPr="00A76675" w:rsidRDefault="00707C19" w:rsidP="006F6B31">
      <w:pPr>
        <w:pStyle w:val="a3"/>
        <w:numPr>
          <w:ilvl w:val="0"/>
          <w:numId w:val="28"/>
        </w:numPr>
        <w:tabs>
          <w:tab w:val="left" w:pos="567"/>
        </w:tabs>
        <w:ind w:left="0" w:firstLine="567"/>
        <w:rPr>
          <w:rFonts w:cs="Times New Roman"/>
        </w:rPr>
      </w:pPr>
      <w:r w:rsidRPr="00A76675">
        <w:rPr>
          <w:rFonts w:cs="Times New Roman"/>
        </w:rPr>
        <w:t xml:space="preserve">Топ ритейлеры рынка DIY будут расти, а форматы магазинов меняться. URL: </w:t>
      </w:r>
      <w:hyperlink r:id="rId43" w:history="1">
        <w:r w:rsidR="003A6CD1" w:rsidRPr="00A76675">
          <w:rPr>
            <w:rStyle w:val="a4"/>
            <w:rFonts w:cs="Times New Roman"/>
            <w:color w:val="auto"/>
            <w:u w:val="none"/>
            <w:lang w:val="en-US"/>
          </w:rPr>
          <w:t>https</w:t>
        </w:r>
        <w:r w:rsidR="003A6CD1" w:rsidRPr="00A76675">
          <w:rPr>
            <w:rStyle w:val="a4"/>
            <w:rFonts w:cs="Times New Roman"/>
            <w:color w:val="auto"/>
            <w:u w:val="none"/>
          </w:rPr>
          <w:t>://</w:t>
        </w:r>
        <w:r w:rsidR="003A6CD1" w:rsidRPr="00A76675">
          <w:rPr>
            <w:rStyle w:val="a4"/>
            <w:rFonts w:cs="Times New Roman"/>
            <w:color w:val="auto"/>
            <w:u w:val="none"/>
            <w:lang w:val="en-US"/>
          </w:rPr>
          <w:t>www</w:t>
        </w:r>
        <w:r w:rsidR="003A6CD1" w:rsidRPr="00A76675">
          <w:rPr>
            <w:rStyle w:val="a4"/>
            <w:rFonts w:cs="Times New Roman"/>
            <w:color w:val="auto"/>
            <w:u w:val="none"/>
          </w:rPr>
          <w:t>.</w:t>
        </w:r>
        <w:r w:rsidR="003A6CD1" w:rsidRPr="00A76675">
          <w:rPr>
            <w:rStyle w:val="a4"/>
            <w:rFonts w:cs="Times New Roman"/>
            <w:color w:val="auto"/>
            <w:u w:val="none"/>
            <w:lang w:val="en-US"/>
          </w:rPr>
          <w:t>retail</w:t>
        </w:r>
        <w:r w:rsidR="003A6CD1" w:rsidRPr="00A76675">
          <w:rPr>
            <w:rStyle w:val="a4"/>
            <w:rFonts w:cs="Times New Roman"/>
            <w:color w:val="auto"/>
            <w:u w:val="none"/>
          </w:rPr>
          <w:t>.</w:t>
        </w:r>
        <w:proofErr w:type="spellStart"/>
        <w:r w:rsidR="003A6CD1" w:rsidRPr="00A76675">
          <w:rPr>
            <w:rStyle w:val="a4"/>
            <w:rFonts w:cs="Times New Roman"/>
            <w:color w:val="auto"/>
            <w:u w:val="none"/>
            <w:lang w:val="en-US"/>
          </w:rPr>
          <w:t>ru</w:t>
        </w:r>
        <w:proofErr w:type="spellEnd"/>
        <w:r w:rsidR="003A6CD1" w:rsidRPr="00A76675">
          <w:rPr>
            <w:rStyle w:val="a4"/>
            <w:rFonts w:cs="Times New Roman"/>
            <w:color w:val="auto"/>
            <w:u w:val="none"/>
          </w:rPr>
          <w:t>/</w:t>
        </w:r>
        <w:r w:rsidR="003A6CD1" w:rsidRPr="00A76675">
          <w:rPr>
            <w:rStyle w:val="a4"/>
            <w:rFonts w:cs="Times New Roman"/>
            <w:color w:val="auto"/>
            <w:u w:val="none"/>
            <w:lang w:val="en-US"/>
          </w:rPr>
          <w:t>articles</w:t>
        </w:r>
        <w:r w:rsidR="003A6CD1" w:rsidRPr="00A76675">
          <w:rPr>
            <w:rStyle w:val="a4"/>
            <w:rFonts w:cs="Times New Roman"/>
            <w:color w:val="auto"/>
            <w:u w:val="none"/>
          </w:rPr>
          <w:t>/143282/</w:t>
        </w:r>
      </w:hyperlink>
    </w:p>
    <w:p w14:paraId="5985BAF9" w14:textId="6AC8524C" w:rsidR="00A65FA8" w:rsidRPr="0008452E" w:rsidRDefault="00A65FA8" w:rsidP="006F6B31">
      <w:pPr>
        <w:pStyle w:val="a3"/>
        <w:numPr>
          <w:ilvl w:val="0"/>
          <w:numId w:val="28"/>
        </w:numPr>
        <w:tabs>
          <w:tab w:val="left" w:pos="567"/>
        </w:tabs>
        <w:ind w:left="0" w:firstLine="567"/>
        <w:rPr>
          <w:rFonts w:cs="Times New Roman"/>
        </w:rPr>
      </w:pPr>
      <w:r w:rsidRPr="00A76675">
        <w:rPr>
          <w:rFonts w:cs="Times New Roman"/>
        </w:rPr>
        <w:t>Правильная мотивация потребителя.</w:t>
      </w:r>
      <w:r w:rsidR="00A76675" w:rsidRPr="00A76675">
        <w:rPr>
          <w:rFonts w:cs="Times New Roman"/>
        </w:rPr>
        <w:t xml:space="preserve"> </w:t>
      </w:r>
      <w:r w:rsidRPr="00A76675">
        <w:rPr>
          <w:rFonts w:cs="Times New Roman"/>
          <w:lang w:val="en-US"/>
        </w:rPr>
        <w:t>URL</w:t>
      </w:r>
      <w:r w:rsidRPr="0008452E">
        <w:rPr>
          <w:rFonts w:cs="Times New Roman"/>
        </w:rPr>
        <w:t>:</w:t>
      </w:r>
      <w:r w:rsidR="00613052" w:rsidRPr="0008452E">
        <w:rPr>
          <w:rFonts w:cs="Times New Roman"/>
        </w:rPr>
        <w:t xml:space="preserve"> </w:t>
      </w:r>
      <w:r w:rsidRPr="00A76675">
        <w:rPr>
          <w:rFonts w:cs="Times New Roman"/>
          <w:lang w:val="en-US"/>
        </w:rPr>
        <w:t>http</w:t>
      </w:r>
      <w:r w:rsidRPr="0008452E">
        <w:rPr>
          <w:rFonts w:cs="Times New Roman"/>
        </w:rPr>
        <w:t>://</w:t>
      </w:r>
      <w:proofErr w:type="spellStart"/>
      <w:r w:rsidRPr="00A76675">
        <w:rPr>
          <w:rFonts w:cs="Times New Roman"/>
          <w:lang w:val="en-US"/>
        </w:rPr>
        <w:t>coolbtool</w:t>
      </w:r>
      <w:proofErr w:type="spellEnd"/>
      <w:r w:rsidRPr="0008452E">
        <w:rPr>
          <w:rFonts w:cs="Times New Roman"/>
        </w:rPr>
        <w:t>.</w:t>
      </w:r>
      <w:proofErr w:type="spellStart"/>
      <w:r w:rsidRPr="00A76675">
        <w:rPr>
          <w:rFonts w:cs="Times New Roman"/>
          <w:lang w:val="en-US"/>
        </w:rPr>
        <w:t>ru</w:t>
      </w:r>
      <w:proofErr w:type="spellEnd"/>
      <w:r w:rsidRPr="0008452E">
        <w:rPr>
          <w:rFonts w:cs="Times New Roman"/>
        </w:rPr>
        <w:t>/</w:t>
      </w:r>
      <w:r w:rsidRPr="0057009C">
        <w:rPr>
          <w:rFonts w:cs="Times New Roman"/>
          <w:lang w:val="en-US"/>
        </w:rPr>
        <w:t>library</w:t>
      </w:r>
      <w:r w:rsidRPr="0008452E">
        <w:rPr>
          <w:rFonts w:cs="Times New Roman"/>
        </w:rPr>
        <w:t>/</w:t>
      </w:r>
      <w:r w:rsidRPr="00A76675">
        <w:rPr>
          <w:rFonts w:cs="Times New Roman"/>
          <w:lang w:val="en-US"/>
        </w:rPr>
        <w:t>marketing</w:t>
      </w:r>
      <w:r w:rsidR="0057009C" w:rsidRPr="0008452E">
        <w:rPr>
          <w:rFonts w:cs="Times New Roman"/>
        </w:rPr>
        <w:t>-</w:t>
      </w:r>
      <w:proofErr w:type="spellStart"/>
      <w:r w:rsidRPr="00A76675">
        <w:rPr>
          <w:rFonts w:cs="Times New Roman"/>
          <w:lang w:val="en-US"/>
        </w:rPr>
        <w:t>reklama</w:t>
      </w:r>
      <w:proofErr w:type="spellEnd"/>
      <w:r w:rsidR="0057009C" w:rsidRPr="0008452E">
        <w:rPr>
          <w:rFonts w:cs="Times New Roman"/>
        </w:rPr>
        <w:t>-</w:t>
      </w:r>
      <w:proofErr w:type="spellStart"/>
      <w:r w:rsidRPr="00A76675">
        <w:rPr>
          <w:rFonts w:cs="Times New Roman"/>
          <w:lang w:val="en-US"/>
        </w:rPr>
        <w:t>pr</w:t>
      </w:r>
      <w:proofErr w:type="spellEnd"/>
      <w:r w:rsidRPr="0008452E">
        <w:rPr>
          <w:rFonts w:cs="Times New Roman"/>
        </w:rPr>
        <w:t>/</w:t>
      </w:r>
      <w:proofErr w:type="spellStart"/>
      <w:r w:rsidRPr="00A76675">
        <w:rPr>
          <w:rFonts w:cs="Times New Roman"/>
          <w:lang w:val="en-US"/>
        </w:rPr>
        <w:t>pravilnaya</w:t>
      </w:r>
      <w:proofErr w:type="spellEnd"/>
      <w:r w:rsidR="0057009C" w:rsidRPr="0008452E">
        <w:rPr>
          <w:rFonts w:cs="Times New Roman"/>
        </w:rPr>
        <w:t>-</w:t>
      </w:r>
      <w:proofErr w:type="spellStart"/>
      <w:r w:rsidRPr="00A76675">
        <w:rPr>
          <w:rFonts w:cs="Times New Roman"/>
          <w:lang w:val="en-US"/>
        </w:rPr>
        <w:t>motivatsiya</w:t>
      </w:r>
      <w:proofErr w:type="spellEnd"/>
      <w:r w:rsidR="0057009C" w:rsidRPr="0008452E">
        <w:rPr>
          <w:rFonts w:cs="Times New Roman"/>
        </w:rPr>
        <w:t>-</w:t>
      </w:r>
      <w:proofErr w:type="spellStart"/>
      <w:r w:rsidRPr="00A76675">
        <w:rPr>
          <w:rFonts w:cs="Times New Roman"/>
          <w:lang w:val="en-US"/>
        </w:rPr>
        <w:t>potrebitelya</w:t>
      </w:r>
      <w:proofErr w:type="spellEnd"/>
      <w:r w:rsidRPr="0008452E">
        <w:rPr>
          <w:rFonts w:cs="Times New Roman"/>
        </w:rPr>
        <w:t>.</w:t>
      </w:r>
    </w:p>
    <w:p w14:paraId="7A62D34C" w14:textId="3E643BB4" w:rsidR="00A65FA8" w:rsidRPr="00A76675" w:rsidRDefault="00A65FA8" w:rsidP="006F6B31">
      <w:pPr>
        <w:pStyle w:val="a3"/>
        <w:numPr>
          <w:ilvl w:val="0"/>
          <w:numId w:val="28"/>
        </w:numPr>
        <w:tabs>
          <w:tab w:val="left" w:pos="567"/>
          <w:tab w:val="left" w:pos="1134"/>
        </w:tabs>
        <w:ind w:left="0" w:firstLine="567"/>
        <w:rPr>
          <w:rFonts w:cs="Times New Roman"/>
        </w:rPr>
      </w:pPr>
      <w:r w:rsidRPr="00A76675">
        <w:rPr>
          <w:rFonts w:cs="Times New Roman"/>
        </w:rPr>
        <w:t>Тенденции, определяющие изменение методов изучения поведения потребителя.  </w:t>
      </w:r>
      <w:r w:rsidRPr="00A76675">
        <w:rPr>
          <w:rFonts w:cs="Times New Roman"/>
          <w:lang w:val="en-US"/>
        </w:rPr>
        <w:t>URL</w:t>
      </w:r>
      <w:r w:rsidRPr="00A76675">
        <w:rPr>
          <w:rFonts w:cs="Times New Roman"/>
        </w:rPr>
        <w:t>: </w:t>
      </w:r>
      <w:r w:rsidRPr="00A76675">
        <w:rPr>
          <w:rFonts w:cs="Times New Roman"/>
          <w:lang w:val="en-US"/>
        </w:rPr>
        <w:t>http</w:t>
      </w:r>
      <w:r w:rsidRPr="00A76675">
        <w:rPr>
          <w:rFonts w:cs="Times New Roman"/>
        </w:rPr>
        <w:t>://</w:t>
      </w:r>
      <w:proofErr w:type="spellStart"/>
      <w:r w:rsidRPr="00A76675">
        <w:rPr>
          <w:rFonts w:cs="Times New Roman"/>
          <w:lang w:val="en-US"/>
        </w:rPr>
        <w:t>topknowledge</w:t>
      </w:r>
      <w:proofErr w:type="spellEnd"/>
      <w:r w:rsidRPr="00A76675">
        <w:rPr>
          <w:rFonts w:cs="Times New Roman"/>
        </w:rPr>
        <w:t>.</w:t>
      </w:r>
      <w:proofErr w:type="spellStart"/>
      <w:r w:rsidRPr="00A76675">
        <w:rPr>
          <w:rFonts w:cs="Times New Roman"/>
          <w:lang w:val="en-US"/>
        </w:rPr>
        <w:t>ru</w:t>
      </w:r>
      <w:proofErr w:type="spellEnd"/>
      <w:r w:rsidRPr="00A76675">
        <w:rPr>
          <w:rFonts w:cs="Times New Roman"/>
        </w:rPr>
        <w:t>/</w:t>
      </w:r>
      <w:r w:rsidRPr="00A76675">
        <w:rPr>
          <w:rFonts w:cs="Times New Roman"/>
          <w:lang w:val="en-US"/>
        </w:rPr>
        <w:t>market</w:t>
      </w:r>
      <w:r w:rsidRPr="00A76675">
        <w:rPr>
          <w:rFonts w:cs="Times New Roman"/>
        </w:rPr>
        <w:t>/4103</w:t>
      </w:r>
      <w:r w:rsidR="0057009C">
        <w:rPr>
          <w:rFonts w:cs="Times New Roman"/>
        </w:rPr>
        <w:t>-</w:t>
      </w:r>
      <w:proofErr w:type="spellStart"/>
      <w:r w:rsidRPr="00A76675">
        <w:rPr>
          <w:rFonts w:cs="Times New Roman"/>
          <w:lang w:val="en-US"/>
        </w:rPr>
        <w:t>tendentsii</w:t>
      </w:r>
      <w:proofErr w:type="spellEnd"/>
      <w:r w:rsidR="0057009C">
        <w:rPr>
          <w:rFonts w:cs="Times New Roman"/>
        </w:rPr>
        <w:t>-</w:t>
      </w:r>
      <w:proofErr w:type="spellStart"/>
      <w:r w:rsidRPr="00A76675">
        <w:rPr>
          <w:rFonts w:cs="Times New Roman"/>
          <w:lang w:val="en-US"/>
        </w:rPr>
        <w:t>opredelyayushchie</w:t>
      </w:r>
      <w:proofErr w:type="spellEnd"/>
      <w:r w:rsidR="0057009C">
        <w:rPr>
          <w:rFonts w:cs="Times New Roman"/>
        </w:rPr>
        <w:t>-</w:t>
      </w:r>
      <w:proofErr w:type="spellStart"/>
      <w:r w:rsidRPr="00A76675">
        <w:rPr>
          <w:rFonts w:cs="Times New Roman"/>
          <w:lang w:val="en-US"/>
        </w:rPr>
        <w:t>izmenenie</w:t>
      </w:r>
      <w:proofErr w:type="spellEnd"/>
      <w:r w:rsidR="0057009C">
        <w:rPr>
          <w:rFonts w:cs="Times New Roman"/>
        </w:rPr>
        <w:t>-</w:t>
      </w:r>
      <w:proofErr w:type="spellStart"/>
      <w:r w:rsidRPr="00A76675">
        <w:rPr>
          <w:rFonts w:cs="Times New Roman"/>
          <w:lang w:val="en-US"/>
        </w:rPr>
        <w:t>metodov</w:t>
      </w:r>
      <w:proofErr w:type="spellEnd"/>
      <w:r w:rsidR="0057009C">
        <w:rPr>
          <w:rFonts w:cs="Times New Roman"/>
        </w:rPr>
        <w:t>-</w:t>
      </w:r>
      <w:proofErr w:type="spellStart"/>
      <w:r w:rsidRPr="00A76675">
        <w:rPr>
          <w:rFonts w:cs="Times New Roman"/>
          <w:lang w:val="en-US"/>
        </w:rPr>
        <w:t>izucheniya</w:t>
      </w:r>
      <w:proofErr w:type="spellEnd"/>
      <w:r w:rsidR="0057009C">
        <w:rPr>
          <w:rFonts w:cs="Times New Roman"/>
        </w:rPr>
        <w:t>-</w:t>
      </w:r>
      <w:proofErr w:type="spellStart"/>
      <w:r w:rsidRPr="00A76675">
        <w:rPr>
          <w:rFonts w:cs="Times New Roman"/>
          <w:lang w:val="en-US"/>
        </w:rPr>
        <w:t>povedeniya</w:t>
      </w:r>
      <w:proofErr w:type="spellEnd"/>
      <w:r w:rsidR="0057009C">
        <w:rPr>
          <w:rFonts w:cs="Times New Roman"/>
        </w:rPr>
        <w:t>-</w:t>
      </w:r>
      <w:proofErr w:type="spellStart"/>
      <w:r w:rsidRPr="00A76675">
        <w:rPr>
          <w:rFonts w:cs="Times New Roman"/>
          <w:lang w:val="en-US"/>
        </w:rPr>
        <w:t>potrebitelya</w:t>
      </w:r>
      <w:proofErr w:type="spellEnd"/>
      <w:r w:rsidRPr="00A76675">
        <w:rPr>
          <w:rFonts w:cs="Times New Roman"/>
        </w:rPr>
        <w:t>.</w:t>
      </w:r>
    </w:p>
    <w:p w14:paraId="3C50F994" w14:textId="77777777" w:rsidR="00A65FA8" w:rsidRPr="002C5876" w:rsidRDefault="00A65FA8" w:rsidP="006F6B31">
      <w:pPr>
        <w:pStyle w:val="13"/>
        <w:numPr>
          <w:ilvl w:val="0"/>
          <w:numId w:val="28"/>
        </w:numPr>
        <w:tabs>
          <w:tab w:val="left" w:pos="567"/>
          <w:tab w:val="left" w:pos="1134"/>
        </w:tabs>
        <w:spacing w:line="360" w:lineRule="auto"/>
        <w:ind w:left="0" w:firstLine="567"/>
        <w:jc w:val="both"/>
        <w:rPr>
          <w:rFonts w:ascii="Times New Roman" w:hAnsi="Times New Roman"/>
          <w:sz w:val="28"/>
          <w:szCs w:val="28"/>
        </w:rPr>
      </w:pPr>
      <w:r w:rsidRPr="002C5876">
        <w:rPr>
          <w:rStyle w:val="a4"/>
          <w:rFonts w:ascii="Times New Roman" w:eastAsiaTheme="majorEastAsia" w:hAnsi="Times New Roman"/>
          <w:i/>
          <w:color w:val="auto"/>
          <w:sz w:val="28"/>
          <w:szCs w:val="28"/>
          <w:u w:val="none"/>
        </w:rPr>
        <w:t xml:space="preserve">Филип </w:t>
      </w:r>
      <w:proofErr w:type="spellStart"/>
      <w:r w:rsidRPr="002C5876">
        <w:rPr>
          <w:rStyle w:val="a4"/>
          <w:rFonts w:ascii="Times New Roman" w:eastAsiaTheme="majorEastAsia" w:hAnsi="Times New Roman"/>
          <w:i/>
          <w:color w:val="auto"/>
          <w:sz w:val="28"/>
          <w:szCs w:val="28"/>
          <w:u w:val="none"/>
        </w:rPr>
        <w:t>Грейвс</w:t>
      </w:r>
      <w:proofErr w:type="spellEnd"/>
      <w:r w:rsidRPr="002C5876">
        <w:rPr>
          <w:rStyle w:val="a4"/>
          <w:rFonts w:ascii="Times New Roman" w:eastAsiaTheme="majorEastAsia" w:hAnsi="Times New Roman"/>
          <w:color w:val="auto"/>
          <w:sz w:val="28"/>
          <w:szCs w:val="28"/>
          <w:u w:val="none"/>
        </w:rPr>
        <w:t xml:space="preserve">. </w:t>
      </w:r>
      <w:proofErr w:type="spellStart"/>
      <w:r w:rsidRPr="002C5876">
        <w:rPr>
          <w:rStyle w:val="a4"/>
          <w:rFonts w:ascii="Times New Roman" w:eastAsiaTheme="majorEastAsia" w:hAnsi="Times New Roman"/>
          <w:color w:val="auto"/>
          <w:sz w:val="28"/>
          <w:szCs w:val="28"/>
          <w:u w:val="none"/>
        </w:rPr>
        <w:t>Клиентология</w:t>
      </w:r>
      <w:proofErr w:type="spellEnd"/>
      <w:r w:rsidRPr="002C5876">
        <w:rPr>
          <w:rStyle w:val="a4"/>
          <w:rFonts w:ascii="Times New Roman" w:eastAsiaTheme="majorEastAsia" w:hAnsi="Times New Roman"/>
          <w:color w:val="auto"/>
          <w:sz w:val="28"/>
          <w:szCs w:val="28"/>
          <w:u w:val="none"/>
        </w:rPr>
        <w:t>: чего на самом деле хотят ваши покупатели. 2013</w:t>
      </w:r>
      <w:r w:rsidR="00201734">
        <w:rPr>
          <w:rStyle w:val="a4"/>
          <w:rFonts w:ascii="Times New Roman" w:eastAsiaTheme="majorEastAsia" w:hAnsi="Times New Roman"/>
          <w:color w:val="auto"/>
          <w:sz w:val="28"/>
          <w:szCs w:val="28"/>
          <w:u w:val="none"/>
        </w:rPr>
        <w:t>.</w:t>
      </w:r>
    </w:p>
    <w:p w14:paraId="09837D0F" w14:textId="77777777" w:rsidR="00A65FA8" w:rsidRPr="00A76675" w:rsidRDefault="00201734" w:rsidP="006F6B31">
      <w:pPr>
        <w:pStyle w:val="a3"/>
        <w:numPr>
          <w:ilvl w:val="0"/>
          <w:numId w:val="28"/>
        </w:numPr>
        <w:tabs>
          <w:tab w:val="left" w:pos="567"/>
          <w:tab w:val="left" w:pos="1134"/>
        </w:tabs>
        <w:ind w:left="0" w:firstLine="567"/>
        <w:rPr>
          <w:rFonts w:cs="Times New Roman"/>
        </w:rPr>
      </w:pPr>
      <w:r w:rsidRPr="00A76675">
        <w:rPr>
          <w:rFonts w:cs="Times New Roman"/>
        </w:rPr>
        <w:t>Официальный сайт компании-ритейлера «</w:t>
      </w:r>
      <w:r w:rsidRPr="00A76675">
        <w:rPr>
          <w:rFonts w:cs="Times New Roman"/>
          <w:lang w:val="en-US"/>
        </w:rPr>
        <w:t>Hoff</w:t>
      </w:r>
      <w:r w:rsidRPr="00A76675">
        <w:rPr>
          <w:rFonts w:cs="Times New Roman"/>
        </w:rPr>
        <w:t>». URL:</w:t>
      </w:r>
      <w:r w:rsidR="00A65FA8" w:rsidRPr="00A76675">
        <w:rPr>
          <w:rFonts w:cs="Times New Roman"/>
        </w:rPr>
        <w:t xml:space="preserve"> </w:t>
      </w:r>
      <w:r w:rsidR="00534913" w:rsidRPr="00A76675">
        <w:rPr>
          <w:rFonts w:cs="Times New Roman"/>
        </w:rPr>
        <w:t>https://hoff.ru/</w:t>
      </w:r>
    </w:p>
    <w:p w14:paraId="14615735" w14:textId="54AB5A53" w:rsidR="00A65FA8" w:rsidRPr="00A76675" w:rsidRDefault="00A65FA8" w:rsidP="006F6B31">
      <w:pPr>
        <w:pStyle w:val="a3"/>
        <w:numPr>
          <w:ilvl w:val="0"/>
          <w:numId w:val="28"/>
        </w:numPr>
        <w:tabs>
          <w:tab w:val="left" w:pos="567"/>
          <w:tab w:val="left" w:pos="1134"/>
        </w:tabs>
        <w:ind w:left="0" w:firstLine="567"/>
        <w:rPr>
          <w:rFonts w:cs="Times New Roman"/>
        </w:rPr>
      </w:pPr>
      <w:proofErr w:type="spellStart"/>
      <w:r w:rsidRPr="00A76675">
        <w:rPr>
          <w:rFonts w:cs="Times New Roman"/>
          <w:i/>
          <w:iCs/>
        </w:rPr>
        <w:lastRenderedPageBreak/>
        <w:t>Блэкуэлл</w:t>
      </w:r>
      <w:proofErr w:type="spellEnd"/>
      <w:r w:rsidRPr="00A76675">
        <w:rPr>
          <w:rFonts w:cs="Times New Roman"/>
          <w:i/>
          <w:iCs/>
        </w:rPr>
        <w:t xml:space="preserve"> Р., </w:t>
      </w:r>
      <w:proofErr w:type="spellStart"/>
      <w:r w:rsidRPr="00A76675">
        <w:rPr>
          <w:rFonts w:cs="Times New Roman"/>
          <w:i/>
          <w:iCs/>
        </w:rPr>
        <w:t>Миниард</w:t>
      </w:r>
      <w:proofErr w:type="spellEnd"/>
      <w:r w:rsidRPr="00A76675">
        <w:rPr>
          <w:rFonts w:cs="Times New Roman"/>
          <w:i/>
          <w:iCs/>
        </w:rPr>
        <w:t xml:space="preserve"> П., </w:t>
      </w:r>
      <w:proofErr w:type="spellStart"/>
      <w:r w:rsidRPr="00A76675">
        <w:rPr>
          <w:rFonts w:cs="Times New Roman"/>
          <w:i/>
          <w:iCs/>
        </w:rPr>
        <w:t>Энджел</w:t>
      </w:r>
      <w:proofErr w:type="spellEnd"/>
      <w:r w:rsidRPr="00A76675">
        <w:rPr>
          <w:rFonts w:cs="Times New Roman"/>
          <w:i/>
          <w:iCs/>
        </w:rPr>
        <w:t xml:space="preserve"> Дж</w:t>
      </w:r>
      <w:r w:rsidRPr="00A76675">
        <w:rPr>
          <w:rFonts w:cs="Times New Roman"/>
          <w:iCs/>
        </w:rPr>
        <w:t>.</w:t>
      </w:r>
      <w:r w:rsidRPr="00A76675">
        <w:rPr>
          <w:rFonts w:cs="Times New Roman"/>
        </w:rPr>
        <w:t xml:space="preserve"> Поведение потребителей</w:t>
      </w:r>
      <w:r w:rsidR="00526130">
        <w:rPr>
          <w:rFonts w:cs="Times New Roman"/>
        </w:rPr>
        <w:t xml:space="preserve">, </w:t>
      </w:r>
      <w:r w:rsidRPr="00A76675">
        <w:rPr>
          <w:rFonts w:cs="Times New Roman"/>
          <w:color w:val="000000"/>
        </w:rPr>
        <w:t xml:space="preserve">2009. </w:t>
      </w:r>
    </w:p>
    <w:p w14:paraId="755B4CEA" w14:textId="77777777" w:rsidR="009A6FDB" w:rsidRPr="00A76675" w:rsidRDefault="009A6FDB" w:rsidP="006F6B31">
      <w:pPr>
        <w:pStyle w:val="a3"/>
        <w:numPr>
          <w:ilvl w:val="0"/>
          <w:numId w:val="28"/>
        </w:numPr>
        <w:tabs>
          <w:tab w:val="left" w:pos="567"/>
          <w:tab w:val="left" w:pos="1134"/>
        </w:tabs>
        <w:ind w:left="0" w:firstLine="567"/>
        <w:rPr>
          <w:rFonts w:cs="Times New Roman"/>
          <w:lang w:val="en-US"/>
        </w:rPr>
      </w:pPr>
      <w:r w:rsidRPr="00A76675">
        <w:rPr>
          <w:rFonts w:cs="Times New Roman"/>
        </w:rPr>
        <w:t xml:space="preserve">Официальный сайт «Ассоциация компаний </w:t>
      </w:r>
      <w:proofErr w:type="spellStart"/>
      <w:r w:rsidRPr="00A76675">
        <w:rPr>
          <w:rFonts w:cs="Times New Roman"/>
        </w:rPr>
        <w:t>интернет-торговли</w:t>
      </w:r>
      <w:proofErr w:type="spellEnd"/>
      <w:r w:rsidRPr="00A76675">
        <w:rPr>
          <w:rFonts w:cs="Times New Roman"/>
        </w:rPr>
        <w:t xml:space="preserve">». </w:t>
      </w:r>
      <w:r w:rsidRPr="00A76675">
        <w:rPr>
          <w:rFonts w:cs="Times New Roman"/>
          <w:lang w:val="en-US"/>
        </w:rPr>
        <w:t>URL:</w:t>
      </w:r>
      <w:r w:rsidR="00A335AF" w:rsidRPr="00A76675">
        <w:rPr>
          <w:rFonts w:cs="Times New Roman"/>
          <w:lang w:val="en-US"/>
        </w:rPr>
        <w:t xml:space="preserve"> </w:t>
      </w:r>
      <w:r w:rsidRPr="00A76675">
        <w:rPr>
          <w:rFonts w:cs="Times New Roman"/>
          <w:lang w:val="en-US"/>
        </w:rPr>
        <w:t>http://www.akit.ru/</w:t>
      </w:r>
    </w:p>
    <w:p w14:paraId="4AA2A3D8" w14:textId="30A9CB95" w:rsidR="00A65FA8" w:rsidRPr="00A76675" w:rsidRDefault="00A65FA8" w:rsidP="006F6B31">
      <w:pPr>
        <w:pStyle w:val="a3"/>
        <w:numPr>
          <w:ilvl w:val="0"/>
          <w:numId w:val="28"/>
        </w:numPr>
        <w:tabs>
          <w:tab w:val="left" w:pos="567"/>
          <w:tab w:val="left" w:pos="1134"/>
        </w:tabs>
        <w:ind w:left="0" w:firstLine="567"/>
        <w:rPr>
          <w:rFonts w:cs="Times New Roman"/>
        </w:rPr>
      </w:pPr>
      <w:proofErr w:type="spellStart"/>
      <w:r w:rsidRPr="00A76675">
        <w:rPr>
          <w:rFonts w:cs="Times New Roman"/>
          <w:i/>
        </w:rPr>
        <w:t>Костецкий</w:t>
      </w:r>
      <w:proofErr w:type="spellEnd"/>
      <w:r w:rsidRPr="00A76675">
        <w:rPr>
          <w:rFonts w:cs="Times New Roman"/>
          <w:i/>
        </w:rPr>
        <w:t xml:space="preserve"> А.Н.</w:t>
      </w:r>
      <w:r w:rsidRPr="00A76675">
        <w:rPr>
          <w:rFonts w:cs="Times New Roman"/>
        </w:rPr>
        <w:t xml:space="preserve"> Маркетинг: ключевые темы. Часть 1: учеб. пособие. Краснодар: Кубанский гос. </w:t>
      </w:r>
      <w:r w:rsidR="00A76675" w:rsidRPr="00A76675">
        <w:rPr>
          <w:rFonts w:cs="Times New Roman"/>
        </w:rPr>
        <w:t>У</w:t>
      </w:r>
      <w:r w:rsidRPr="00A76675">
        <w:rPr>
          <w:rFonts w:cs="Times New Roman"/>
        </w:rPr>
        <w:t>н</w:t>
      </w:r>
      <w:r w:rsidR="00A76675">
        <w:rPr>
          <w:rFonts w:cs="Times New Roman"/>
        </w:rPr>
        <w:t>-</w:t>
      </w:r>
      <w:r w:rsidRPr="00A76675">
        <w:rPr>
          <w:rFonts w:cs="Times New Roman"/>
        </w:rPr>
        <w:t>т, 2013</w:t>
      </w:r>
      <w:r w:rsidR="00B86E07" w:rsidRPr="00A76675">
        <w:rPr>
          <w:rFonts w:cs="Times New Roman"/>
        </w:rPr>
        <w:t>.</w:t>
      </w:r>
    </w:p>
    <w:p w14:paraId="5C74729A" w14:textId="77777777" w:rsidR="00A65FA8" w:rsidRPr="00A76675" w:rsidRDefault="00A65FA8" w:rsidP="006F6B31">
      <w:pPr>
        <w:pStyle w:val="a3"/>
        <w:numPr>
          <w:ilvl w:val="0"/>
          <w:numId w:val="28"/>
        </w:numPr>
        <w:tabs>
          <w:tab w:val="left" w:pos="567"/>
          <w:tab w:val="left" w:pos="1134"/>
        </w:tabs>
        <w:ind w:left="0" w:firstLine="567"/>
        <w:rPr>
          <w:rFonts w:cs="Times New Roman"/>
        </w:rPr>
      </w:pPr>
      <w:r w:rsidRPr="00A76675">
        <w:rPr>
          <w:rFonts w:cs="Times New Roman"/>
          <w:i/>
        </w:rPr>
        <w:t xml:space="preserve">Котлер Ф., Вонг В., </w:t>
      </w:r>
      <w:proofErr w:type="spellStart"/>
      <w:r w:rsidRPr="00A76675">
        <w:rPr>
          <w:rFonts w:cs="Times New Roman"/>
          <w:i/>
        </w:rPr>
        <w:t>Сандерс</w:t>
      </w:r>
      <w:proofErr w:type="spellEnd"/>
      <w:r w:rsidRPr="00A76675">
        <w:rPr>
          <w:rFonts w:cs="Times New Roman"/>
          <w:i/>
        </w:rPr>
        <w:t xml:space="preserve"> Дж</w:t>
      </w:r>
      <w:r w:rsidRPr="00A76675">
        <w:rPr>
          <w:rFonts w:cs="Times New Roman"/>
        </w:rPr>
        <w:t>. Основы маркетинга: пер. с англ. М.: Вильямс, 2008</w:t>
      </w:r>
      <w:r w:rsidR="00B86E07" w:rsidRPr="00A76675">
        <w:rPr>
          <w:rFonts w:cs="Times New Roman"/>
        </w:rPr>
        <w:t>.</w:t>
      </w:r>
    </w:p>
    <w:p w14:paraId="7A5D75AD" w14:textId="77777777" w:rsidR="00A65FA8" w:rsidRDefault="00A65FA8" w:rsidP="006F6B31">
      <w:pPr>
        <w:pStyle w:val="13"/>
        <w:numPr>
          <w:ilvl w:val="0"/>
          <w:numId w:val="28"/>
        </w:numPr>
        <w:tabs>
          <w:tab w:val="left" w:pos="567"/>
          <w:tab w:val="left" w:pos="1134"/>
        </w:tabs>
        <w:spacing w:line="360" w:lineRule="auto"/>
        <w:ind w:left="0" w:firstLine="567"/>
        <w:jc w:val="both"/>
        <w:rPr>
          <w:rFonts w:ascii="Times New Roman" w:hAnsi="Times New Roman"/>
          <w:sz w:val="28"/>
          <w:szCs w:val="28"/>
        </w:rPr>
      </w:pPr>
      <w:r w:rsidRPr="002C5876">
        <w:rPr>
          <w:rFonts w:ascii="Times New Roman" w:hAnsi="Times New Roman"/>
          <w:i/>
          <w:sz w:val="28"/>
          <w:szCs w:val="28"/>
        </w:rPr>
        <w:t>Льюис Д.</w:t>
      </w:r>
      <w:r w:rsidRPr="002C5876">
        <w:rPr>
          <w:rFonts w:ascii="Times New Roman" w:hAnsi="Times New Roman"/>
          <w:sz w:val="28"/>
          <w:szCs w:val="28"/>
        </w:rPr>
        <w:t xml:space="preserve"> </w:t>
      </w:r>
      <w:proofErr w:type="spellStart"/>
      <w:r w:rsidRPr="002C5876">
        <w:rPr>
          <w:rFonts w:ascii="Times New Roman" w:hAnsi="Times New Roman"/>
          <w:sz w:val="28"/>
          <w:szCs w:val="28"/>
        </w:rPr>
        <w:t>Нейромаркетинг</w:t>
      </w:r>
      <w:proofErr w:type="spellEnd"/>
      <w:r w:rsidRPr="002C5876">
        <w:rPr>
          <w:rFonts w:ascii="Times New Roman" w:hAnsi="Times New Roman"/>
          <w:sz w:val="28"/>
          <w:szCs w:val="28"/>
        </w:rPr>
        <w:t xml:space="preserve"> в действии. Как проникнуть в мозг покупателя, 2015.</w:t>
      </w:r>
    </w:p>
    <w:p w14:paraId="6E787816" w14:textId="0FEA4205" w:rsidR="00F82FFB" w:rsidRDefault="00F82FFB" w:rsidP="006F6B31">
      <w:pPr>
        <w:pStyle w:val="13"/>
        <w:numPr>
          <w:ilvl w:val="0"/>
          <w:numId w:val="28"/>
        </w:numPr>
        <w:tabs>
          <w:tab w:val="left" w:pos="567"/>
          <w:tab w:val="left" w:pos="1134"/>
        </w:tabs>
        <w:spacing w:line="360" w:lineRule="auto"/>
        <w:ind w:left="0" w:firstLine="567"/>
        <w:jc w:val="both"/>
        <w:rPr>
          <w:rFonts w:ascii="Times New Roman" w:hAnsi="Times New Roman"/>
          <w:sz w:val="28"/>
          <w:szCs w:val="28"/>
          <w:lang w:val="en-US"/>
        </w:rPr>
      </w:pPr>
      <w:r>
        <w:rPr>
          <w:rFonts w:ascii="Times New Roman" w:hAnsi="Times New Roman"/>
          <w:sz w:val="28"/>
          <w:szCs w:val="28"/>
        </w:rPr>
        <w:t>Маркетинговое агентство «</w:t>
      </w:r>
      <w:r>
        <w:rPr>
          <w:rFonts w:ascii="Times New Roman" w:hAnsi="Times New Roman"/>
          <w:sz w:val="28"/>
          <w:szCs w:val="28"/>
          <w:lang w:val="en-US"/>
        </w:rPr>
        <w:t>Paper</w:t>
      </w:r>
      <w:r w:rsidRPr="00F82FFB">
        <w:rPr>
          <w:rFonts w:ascii="Times New Roman" w:hAnsi="Times New Roman"/>
          <w:sz w:val="28"/>
          <w:szCs w:val="28"/>
        </w:rPr>
        <w:t xml:space="preserve"> </w:t>
      </w:r>
      <w:r>
        <w:rPr>
          <w:rFonts w:ascii="Times New Roman" w:hAnsi="Times New Roman"/>
          <w:sz w:val="28"/>
          <w:szCs w:val="28"/>
          <w:lang w:val="en-US"/>
        </w:rPr>
        <w:t>planes</w:t>
      </w:r>
      <w:r>
        <w:rPr>
          <w:rFonts w:ascii="Times New Roman" w:hAnsi="Times New Roman"/>
          <w:sz w:val="28"/>
          <w:szCs w:val="28"/>
        </w:rPr>
        <w:t xml:space="preserve">». </w:t>
      </w:r>
      <w:r w:rsidRPr="00F82FFB">
        <w:rPr>
          <w:rFonts w:ascii="Times New Roman" w:hAnsi="Times New Roman"/>
          <w:sz w:val="28"/>
          <w:szCs w:val="28"/>
        </w:rPr>
        <w:t>Как мы разрабатываем маркетинговую стратегию</w:t>
      </w:r>
      <w:r>
        <w:rPr>
          <w:rFonts w:ascii="Times New Roman" w:hAnsi="Times New Roman"/>
          <w:sz w:val="28"/>
          <w:szCs w:val="28"/>
        </w:rPr>
        <w:t xml:space="preserve">. </w:t>
      </w:r>
      <w:r w:rsidRPr="00F82FFB">
        <w:rPr>
          <w:rFonts w:ascii="Times New Roman" w:hAnsi="Times New Roman"/>
          <w:sz w:val="28"/>
          <w:szCs w:val="28"/>
          <w:lang w:val="en-US"/>
        </w:rPr>
        <w:t xml:space="preserve">URL: </w:t>
      </w:r>
      <w:r w:rsidR="0008452E" w:rsidRPr="0008452E">
        <w:rPr>
          <w:rFonts w:ascii="Times New Roman" w:hAnsi="Times New Roman"/>
          <w:sz w:val="28"/>
          <w:szCs w:val="28"/>
          <w:lang w:val="en-US"/>
        </w:rPr>
        <w:t>https://paper-planes.ru/blog/marketingovaya-strategiya</w:t>
      </w:r>
    </w:p>
    <w:p w14:paraId="5B012126" w14:textId="4E03769F" w:rsidR="0008452E" w:rsidRDefault="0008452E" w:rsidP="003616B0">
      <w:pPr>
        <w:pStyle w:val="a3"/>
        <w:numPr>
          <w:ilvl w:val="0"/>
          <w:numId w:val="28"/>
        </w:numPr>
        <w:ind w:left="0" w:firstLine="567"/>
        <w:rPr>
          <w:lang w:val="en-US"/>
        </w:rPr>
      </w:pPr>
      <w:r w:rsidRPr="003616B0">
        <w:t xml:space="preserve">Михаил </w:t>
      </w:r>
      <w:proofErr w:type="spellStart"/>
      <w:r w:rsidRPr="003616B0">
        <w:t>Кучмент</w:t>
      </w:r>
      <w:proofErr w:type="spellEnd"/>
      <w:r w:rsidRPr="003616B0">
        <w:t xml:space="preserve">. День с миллиардером. Секрет успеха </w:t>
      </w:r>
      <w:proofErr w:type="spellStart"/>
      <w:r w:rsidRPr="003616B0">
        <w:t>Hoff</w:t>
      </w:r>
      <w:proofErr w:type="spellEnd"/>
      <w:r w:rsidRPr="003616B0">
        <w:t xml:space="preserve">. </w:t>
      </w:r>
      <w:r w:rsidRPr="0055183C">
        <w:rPr>
          <w:lang w:val="en-US"/>
        </w:rPr>
        <w:t xml:space="preserve">URL: </w:t>
      </w:r>
      <w:r w:rsidR="0055183C" w:rsidRPr="0055183C">
        <w:rPr>
          <w:lang w:val="en-US"/>
        </w:rPr>
        <w:t>https://www.youtube.com/watch?v=kvD7ncnj6_I</w:t>
      </w:r>
    </w:p>
    <w:p w14:paraId="4CE90292" w14:textId="77777777" w:rsidR="0055183C" w:rsidRPr="003616B0" w:rsidRDefault="0055183C" w:rsidP="0055183C">
      <w:pPr>
        <w:pStyle w:val="a3"/>
        <w:numPr>
          <w:ilvl w:val="0"/>
          <w:numId w:val="28"/>
        </w:numPr>
        <w:ind w:left="0" w:firstLine="567"/>
      </w:pPr>
      <w:r w:rsidRPr="003616B0">
        <w:t xml:space="preserve">Михаил </w:t>
      </w:r>
      <w:proofErr w:type="spellStart"/>
      <w:r w:rsidRPr="003616B0">
        <w:t>Кучмент</w:t>
      </w:r>
      <w:proofErr w:type="spellEnd"/>
      <w:r w:rsidRPr="003616B0">
        <w:t xml:space="preserve"> ПРО инвестиции в себя, совет на миллиард и право на ошибку. URL: https://www.youtube.com/watch?v=gHhIpv3g3os</w:t>
      </w:r>
    </w:p>
    <w:p w14:paraId="3A2410EB" w14:textId="77777777" w:rsidR="0055183C" w:rsidRPr="0055183C" w:rsidRDefault="0055183C" w:rsidP="0055183C">
      <w:pPr>
        <w:pStyle w:val="a3"/>
        <w:numPr>
          <w:ilvl w:val="0"/>
          <w:numId w:val="28"/>
        </w:numPr>
        <w:ind w:left="0" w:firstLine="567"/>
        <w:rPr>
          <w:lang w:val="en-US"/>
        </w:rPr>
      </w:pPr>
      <w:r w:rsidRPr="003616B0">
        <w:t xml:space="preserve">Интервью с Михаилом </w:t>
      </w:r>
      <w:proofErr w:type="spellStart"/>
      <w:r w:rsidRPr="003616B0">
        <w:t>Кучментом</w:t>
      </w:r>
      <w:proofErr w:type="spellEnd"/>
      <w:r w:rsidRPr="003616B0">
        <w:t xml:space="preserve">, основателем гипермаркетов </w:t>
      </w:r>
      <w:proofErr w:type="spellStart"/>
      <w:r w:rsidRPr="003616B0">
        <w:t>Hoff</w:t>
      </w:r>
      <w:proofErr w:type="spellEnd"/>
      <w:r w:rsidRPr="003616B0">
        <w:t xml:space="preserve">. </w:t>
      </w:r>
      <w:r w:rsidRPr="0055183C">
        <w:rPr>
          <w:lang w:val="en-US"/>
        </w:rPr>
        <w:t>URL: https://www.youtube.com/watch?v=xfBuRVvnW8k</w:t>
      </w:r>
    </w:p>
    <w:p w14:paraId="5E41B53E" w14:textId="6E4CE1B3" w:rsidR="0055183C" w:rsidRDefault="0055183C" w:rsidP="0055183C">
      <w:pPr>
        <w:pStyle w:val="a3"/>
        <w:numPr>
          <w:ilvl w:val="0"/>
          <w:numId w:val="28"/>
        </w:numPr>
        <w:ind w:left="0" w:firstLine="567"/>
      </w:pPr>
      <w:proofErr w:type="spellStart"/>
      <w:r w:rsidRPr="00454AC4">
        <w:rPr>
          <w:i/>
        </w:rPr>
        <w:t>Барден</w:t>
      </w:r>
      <w:proofErr w:type="spellEnd"/>
      <w:r w:rsidRPr="00454AC4">
        <w:rPr>
          <w:i/>
        </w:rPr>
        <w:t xml:space="preserve"> Фил</w:t>
      </w:r>
      <w:r w:rsidRPr="003616B0">
        <w:t>. Взлом маркетинга, 2017.</w:t>
      </w:r>
      <w:bookmarkEnd w:id="27"/>
    </w:p>
    <w:p w14:paraId="44CC39FD" w14:textId="55AD2A5E" w:rsidR="00454AC4" w:rsidRDefault="0055183C" w:rsidP="00454AC4">
      <w:pPr>
        <w:pStyle w:val="a3"/>
        <w:numPr>
          <w:ilvl w:val="0"/>
          <w:numId w:val="28"/>
        </w:numPr>
        <w:ind w:left="0" w:firstLine="567"/>
        <w:rPr>
          <w:lang w:val="en-US"/>
        </w:rPr>
      </w:pPr>
      <w:r w:rsidRPr="0055183C">
        <w:rPr>
          <w:rFonts w:cs="Times New Roman"/>
        </w:rPr>
        <w:t>Онлайн-продажи</w:t>
      </w:r>
      <w:r>
        <w:rPr>
          <w:rFonts w:cs="Times New Roman"/>
        </w:rPr>
        <w:t xml:space="preserve"> </w:t>
      </w:r>
      <w:r w:rsidRPr="0055183C">
        <w:rPr>
          <w:rFonts w:cs="Times New Roman"/>
          <w:lang w:val="en-US"/>
        </w:rPr>
        <w:t>Hoff</w:t>
      </w:r>
      <w:r>
        <w:rPr>
          <w:rFonts w:cs="Times New Roman"/>
        </w:rPr>
        <w:t xml:space="preserve"> </w:t>
      </w:r>
      <w:r w:rsidRPr="0055183C">
        <w:rPr>
          <w:rFonts w:cs="Times New Roman"/>
        </w:rPr>
        <w:t>выросли</w:t>
      </w:r>
      <w:r>
        <w:rPr>
          <w:rFonts w:cs="Times New Roman"/>
        </w:rPr>
        <w:t xml:space="preserve"> </w:t>
      </w:r>
      <w:r w:rsidRPr="0055183C">
        <w:rPr>
          <w:rFonts w:cs="Times New Roman"/>
        </w:rPr>
        <w:t>почти</w:t>
      </w:r>
      <w:r>
        <w:rPr>
          <w:rFonts w:cs="Times New Roman"/>
        </w:rPr>
        <w:t xml:space="preserve"> </w:t>
      </w:r>
      <w:r w:rsidRPr="0055183C">
        <w:rPr>
          <w:rFonts w:cs="Times New Roman"/>
        </w:rPr>
        <w:t>на</w:t>
      </w:r>
      <w:r>
        <w:rPr>
          <w:rFonts w:cs="Times New Roman"/>
        </w:rPr>
        <w:t xml:space="preserve"> </w:t>
      </w:r>
      <w:r w:rsidRPr="0055183C">
        <w:rPr>
          <w:rFonts w:cs="Times New Roman"/>
        </w:rPr>
        <w:t>60%</w:t>
      </w:r>
      <w:r>
        <w:rPr>
          <w:rFonts w:cs="Times New Roman"/>
        </w:rPr>
        <w:t xml:space="preserve">. </w:t>
      </w:r>
      <w:r w:rsidRPr="00A76675">
        <w:rPr>
          <w:rFonts w:cs="Times New Roman"/>
          <w:lang w:val="en-US"/>
        </w:rPr>
        <w:t>URL</w:t>
      </w:r>
      <w:r w:rsidRPr="0055183C">
        <w:rPr>
          <w:rFonts w:cs="Times New Roman"/>
          <w:lang w:val="en-US"/>
        </w:rPr>
        <w:t>:</w:t>
      </w:r>
      <w:r>
        <w:rPr>
          <w:rFonts w:cs="Times New Roman"/>
          <w:lang w:val="en-US"/>
        </w:rPr>
        <w:t xml:space="preserve"> </w:t>
      </w:r>
      <w:r w:rsidR="00454AC4" w:rsidRPr="00454AC4">
        <w:rPr>
          <w:lang w:val="en-US"/>
        </w:rPr>
        <w:t>https://retailer.ru/onlajn-prodazhi-hoff-vyrosli-pochti-na-60/</w:t>
      </w:r>
    </w:p>
    <w:p w14:paraId="6FC4CE0D" w14:textId="6F3F2B77" w:rsidR="00454AC4" w:rsidRDefault="00454AC4" w:rsidP="00454AC4">
      <w:pPr>
        <w:pStyle w:val="a3"/>
        <w:numPr>
          <w:ilvl w:val="0"/>
          <w:numId w:val="28"/>
        </w:numPr>
        <w:ind w:left="0" w:firstLine="567"/>
      </w:pPr>
      <w:r w:rsidRPr="00454AC4">
        <w:rPr>
          <w:i/>
        </w:rPr>
        <w:t>Джим Коллинз</w:t>
      </w:r>
      <w:r>
        <w:t xml:space="preserve">. </w:t>
      </w:r>
      <w:r w:rsidRPr="00454AC4">
        <w:t>От хорошего к великому, 2012</w:t>
      </w:r>
    </w:p>
    <w:p w14:paraId="657373D5" w14:textId="441ED8C2" w:rsidR="00454AC4" w:rsidRDefault="00454AC4" w:rsidP="00454AC4">
      <w:pPr>
        <w:pStyle w:val="a3"/>
        <w:numPr>
          <w:ilvl w:val="0"/>
          <w:numId w:val="28"/>
        </w:numPr>
        <w:ind w:left="0" w:firstLine="567"/>
      </w:pPr>
      <w:r w:rsidRPr="00454AC4">
        <w:rPr>
          <w:i/>
        </w:rPr>
        <w:t xml:space="preserve">Филип </w:t>
      </w:r>
      <w:proofErr w:type="spellStart"/>
      <w:r w:rsidRPr="00454AC4">
        <w:rPr>
          <w:i/>
        </w:rPr>
        <w:t>Грейвс</w:t>
      </w:r>
      <w:proofErr w:type="spellEnd"/>
      <w:r w:rsidRPr="00454AC4">
        <w:t xml:space="preserve">. </w:t>
      </w:r>
      <w:proofErr w:type="spellStart"/>
      <w:r w:rsidRPr="00454AC4">
        <w:t>Клиентология</w:t>
      </w:r>
      <w:proofErr w:type="spellEnd"/>
      <w:r w:rsidRPr="00454AC4">
        <w:t>: чего на самом деле хотят ваши покупатели</w:t>
      </w:r>
      <w:r>
        <w:t>,</w:t>
      </w:r>
      <w:r w:rsidRPr="00454AC4">
        <w:t xml:space="preserve"> 2013</w:t>
      </w:r>
    </w:p>
    <w:p w14:paraId="6CDBE30C" w14:textId="00EC08C0" w:rsidR="00454AC4" w:rsidRPr="00454AC4" w:rsidRDefault="00454AC4" w:rsidP="00454AC4">
      <w:pPr>
        <w:pStyle w:val="a3"/>
        <w:numPr>
          <w:ilvl w:val="0"/>
          <w:numId w:val="28"/>
        </w:numPr>
        <w:ind w:left="0" w:firstLine="567"/>
        <w:rPr>
          <w:lang w:val="en-US"/>
        </w:rPr>
      </w:pPr>
      <w:r w:rsidRPr="00454AC4">
        <w:rPr>
          <w:i/>
        </w:rPr>
        <w:t>Электронная</w:t>
      </w:r>
      <w:r>
        <w:t xml:space="preserve"> библиотека. Введение в теорию маркетинга. </w:t>
      </w:r>
      <w:r w:rsidRPr="00454AC4">
        <w:rPr>
          <w:lang w:val="en-US"/>
        </w:rPr>
        <w:t>URL: http://www.bibliotekar.ru/marketing-3/25.htm</w:t>
      </w:r>
    </w:p>
    <w:p w14:paraId="6E6E5447" w14:textId="74E25488" w:rsidR="00454AC4" w:rsidRPr="00E81F80" w:rsidRDefault="00E81F80" w:rsidP="00725931">
      <w:pPr>
        <w:pStyle w:val="a3"/>
        <w:numPr>
          <w:ilvl w:val="0"/>
          <w:numId w:val="28"/>
        </w:numPr>
        <w:ind w:left="0" w:firstLine="567"/>
      </w:pPr>
      <w:r w:rsidRPr="00725931">
        <w:rPr>
          <w:lang w:val="en-US"/>
        </w:rPr>
        <w:t>Осн</w:t>
      </w:r>
      <w:bookmarkStart w:id="28" w:name="_GoBack"/>
      <w:bookmarkEnd w:id="28"/>
      <w:r w:rsidRPr="00725931">
        <w:rPr>
          <w:lang w:val="en-US"/>
        </w:rPr>
        <w:t>овы</w:t>
      </w:r>
      <w:r>
        <w:t xml:space="preserve"> теории позиционирования компании на рынке с точки зрения конкуренции. </w:t>
      </w:r>
      <w:r w:rsidRPr="00E81F80">
        <w:t>URL:</w:t>
      </w:r>
      <w:r>
        <w:t xml:space="preserve"> </w:t>
      </w:r>
      <w:r w:rsidRPr="00E81F80">
        <w:t>http://powerbranding.ru/pozicionirovanie/</w:t>
      </w:r>
    </w:p>
    <w:sectPr w:rsidR="00454AC4" w:rsidRPr="00E81F80" w:rsidSect="00D4610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7FC1A" w14:textId="77777777" w:rsidR="00587525" w:rsidRDefault="00587525" w:rsidP="00857185">
      <w:pPr>
        <w:spacing w:line="240" w:lineRule="auto"/>
      </w:pPr>
      <w:r>
        <w:separator/>
      </w:r>
    </w:p>
  </w:endnote>
  <w:endnote w:type="continuationSeparator" w:id="0">
    <w:p w14:paraId="51190EC1" w14:textId="77777777" w:rsidR="00587525" w:rsidRDefault="00587525" w:rsidP="008571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A0165" w14:textId="77777777" w:rsidR="00587525" w:rsidRDefault="00587525" w:rsidP="00857185">
      <w:pPr>
        <w:spacing w:line="240" w:lineRule="auto"/>
      </w:pPr>
      <w:r>
        <w:separator/>
      </w:r>
    </w:p>
  </w:footnote>
  <w:footnote w:type="continuationSeparator" w:id="0">
    <w:p w14:paraId="258D3321" w14:textId="77777777" w:rsidR="00587525" w:rsidRDefault="00587525" w:rsidP="008571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6748298"/>
      <w:docPartObj>
        <w:docPartGallery w:val="Page Numbers (Top of Page)"/>
        <w:docPartUnique/>
      </w:docPartObj>
    </w:sdtPr>
    <w:sdtContent>
      <w:p w14:paraId="5F896567" w14:textId="77777777" w:rsidR="0008452E" w:rsidRDefault="0008452E">
        <w:pPr>
          <w:pStyle w:val="a7"/>
          <w:jc w:val="right"/>
        </w:pPr>
        <w:r w:rsidRPr="0052350D">
          <w:rPr>
            <w:sz w:val="24"/>
            <w:szCs w:val="24"/>
          </w:rPr>
          <w:fldChar w:fldCharType="begin"/>
        </w:r>
        <w:r w:rsidRPr="0052350D">
          <w:rPr>
            <w:sz w:val="24"/>
            <w:szCs w:val="24"/>
          </w:rPr>
          <w:instrText>PAGE   \* MERGEFORMAT</w:instrText>
        </w:r>
        <w:r w:rsidRPr="0052350D">
          <w:rPr>
            <w:sz w:val="24"/>
            <w:szCs w:val="24"/>
          </w:rPr>
          <w:fldChar w:fldCharType="separate"/>
        </w:r>
        <w:r>
          <w:rPr>
            <w:noProof/>
            <w:sz w:val="24"/>
            <w:szCs w:val="24"/>
          </w:rPr>
          <w:t>48</w:t>
        </w:r>
        <w:r w:rsidRPr="0052350D">
          <w:rPr>
            <w:sz w:val="24"/>
            <w:szCs w:val="24"/>
          </w:rPr>
          <w:fldChar w:fldCharType="end"/>
        </w:r>
      </w:p>
    </w:sdtContent>
  </w:sdt>
  <w:p w14:paraId="350400A0" w14:textId="77777777" w:rsidR="0008452E" w:rsidRDefault="0008452E">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5ED68" w14:textId="77777777" w:rsidR="0008452E" w:rsidRDefault="0008452E">
    <w:pPr>
      <w:pStyle w:val="a7"/>
      <w:jc w:val="right"/>
    </w:pPr>
  </w:p>
  <w:p w14:paraId="6F815046" w14:textId="77777777" w:rsidR="0008452E" w:rsidRDefault="0008452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F52CE"/>
    <w:multiLevelType w:val="hybridMultilevel"/>
    <w:tmpl w:val="D250C7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181F96"/>
    <w:multiLevelType w:val="hybridMultilevel"/>
    <w:tmpl w:val="F0D6E8AC"/>
    <w:lvl w:ilvl="0" w:tplc="0364650C">
      <w:start w:val="1"/>
      <w:numFmt w:val="bullet"/>
      <w:lvlText w:val="­"/>
      <w:lvlJc w:val="left"/>
      <w:pPr>
        <w:ind w:left="1571" w:hanging="360"/>
      </w:pPr>
      <w:rPr>
        <w:rFonts w:ascii="Californian FB" w:hAnsi="Californian FB"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6441830"/>
    <w:multiLevelType w:val="hybridMultilevel"/>
    <w:tmpl w:val="BFEA07EA"/>
    <w:lvl w:ilvl="0" w:tplc="343C491A">
      <w:start w:val="1"/>
      <w:numFmt w:val="decimal"/>
      <w:suff w:val="space"/>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72418A4"/>
    <w:multiLevelType w:val="multilevel"/>
    <w:tmpl w:val="7DF22BFA"/>
    <w:lvl w:ilvl="0">
      <w:start w:val="1"/>
      <w:numFmt w:val="decimal"/>
      <w:suff w:val="space"/>
      <w:lvlText w:val="%1."/>
      <w:lvlJc w:val="left"/>
      <w:pPr>
        <w:ind w:left="927" w:hanging="360"/>
      </w:pPr>
      <w:rPr>
        <w:rFonts w:hint="default"/>
      </w:rPr>
    </w:lvl>
    <w:lvl w:ilvl="1">
      <w:start w:val="1"/>
      <w:numFmt w:val="decimal"/>
      <w:isLgl/>
      <w:suff w:val="space"/>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 w15:restartNumberingAfterBreak="0">
    <w:nsid w:val="1AA13D19"/>
    <w:multiLevelType w:val="hybridMultilevel"/>
    <w:tmpl w:val="2BF49036"/>
    <w:lvl w:ilvl="0" w:tplc="3E90811A">
      <w:start w:val="1"/>
      <w:numFmt w:val="bullet"/>
      <w:suff w:val="space"/>
      <w:lvlText w:val=""/>
      <w:lvlJc w:val="left"/>
      <w:pPr>
        <w:ind w:left="157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B43123F"/>
    <w:multiLevelType w:val="hybridMultilevel"/>
    <w:tmpl w:val="95E84B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254508CD"/>
    <w:multiLevelType w:val="hybridMultilevel"/>
    <w:tmpl w:val="2190E65A"/>
    <w:lvl w:ilvl="0" w:tplc="C400EC0C">
      <w:start w:val="1"/>
      <w:numFmt w:val="decimal"/>
      <w:suff w:val="space"/>
      <w:lvlText w:val="%1."/>
      <w:lvlJc w:val="left"/>
      <w:pPr>
        <w:ind w:left="128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54E498D"/>
    <w:multiLevelType w:val="hybridMultilevel"/>
    <w:tmpl w:val="72D60B66"/>
    <w:lvl w:ilvl="0" w:tplc="4EEAF47E">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30B12032"/>
    <w:multiLevelType w:val="hybridMultilevel"/>
    <w:tmpl w:val="16F2C1AE"/>
    <w:lvl w:ilvl="0" w:tplc="9F841B00">
      <w:start w:val="1"/>
      <w:numFmt w:val="decimal"/>
      <w:suff w:val="space"/>
      <w:lvlText w:val="%1."/>
      <w:lvlJc w:val="left"/>
      <w:pPr>
        <w:ind w:left="975" w:hanging="40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0E577E4"/>
    <w:multiLevelType w:val="hybridMultilevel"/>
    <w:tmpl w:val="0884FBCE"/>
    <w:lvl w:ilvl="0" w:tplc="B8BA68FC">
      <w:start w:val="1"/>
      <w:numFmt w:val="decimal"/>
      <w:suff w:val="space"/>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33515F76"/>
    <w:multiLevelType w:val="multilevel"/>
    <w:tmpl w:val="BC8496E4"/>
    <w:lvl w:ilvl="0">
      <w:start w:val="1"/>
      <w:numFmt w:val="decimal"/>
      <w:suff w:val="space"/>
      <w:lvlText w:val="%1."/>
      <w:lvlJc w:val="left"/>
      <w:pPr>
        <w:ind w:left="360" w:hanging="360"/>
      </w:pPr>
      <w:rPr>
        <w:rFonts w:hint="default"/>
      </w:rPr>
    </w:lvl>
    <w:lvl w:ilvl="1">
      <w:start w:val="3"/>
      <w:numFmt w:val="decimal"/>
      <w:isLgl/>
      <w:lvlText w:val="%1.%2"/>
      <w:lvlJc w:val="left"/>
      <w:pPr>
        <w:ind w:left="987"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11" w15:restartNumberingAfterBreak="0">
    <w:nsid w:val="352D342F"/>
    <w:multiLevelType w:val="hybridMultilevel"/>
    <w:tmpl w:val="293ADF90"/>
    <w:lvl w:ilvl="0" w:tplc="AC26D476">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7E05AB2"/>
    <w:multiLevelType w:val="hybridMultilevel"/>
    <w:tmpl w:val="C756CB1A"/>
    <w:lvl w:ilvl="0" w:tplc="2EBC6CB4">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42201401"/>
    <w:multiLevelType w:val="hybridMultilevel"/>
    <w:tmpl w:val="95767A74"/>
    <w:lvl w:ilvl="0" w:tplc="5C4C3368">
      <w:start w:val="1"/>
      <w:numFmt w:val="decimal"/>
      <w:suff w:val="space"/>
      <w:lvlText w:val="%1."/>
      <w:lvlJc w:val="left"/>
      <w:pPr>
        <w:ind w:left="128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48F114EA"/>
    <w:multiLevelType w:val="hybridMultilevel"/>
    <w:tmpl w:val="042C6482"/>
    <w:lvl w:ilvl="0" w:tplc="A9000C5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BA94841"/>
    <w:multiLevelType w:val="hybridMultilevel"/>
    <w:tmpl w:val="3B78C8F4"/>
    <w:lvl w:ilvl="0" w:tplc="C850519C">
      <w:start w:val="1"/>
      <w:numFmt w:val="decimal"/>
      <w:suff w:val="space"/>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CA476A6"/>
    <w:multiLevelType w:val="hybridMultilevel"/>
    <w:tmpl w:val="4ADAF03A"/>
    <w:lvl w:ilvl="0" w:tplc="96246796">
      <w:start w:val="1"/>
      <w:numFmt w:val="decimal"/>
      <w:suff w:val="space"/>
      <w:lvlText w:val="%1."/>
      <w:lvlJc w:val="left"/>
      <w:pPr>
        <w:ind w:left="1287" w:hanging="360"/>
      </w:pPr>
      <w:rPr>
        <w:rFonts w:hint="default"/>
      </w:rPr>
    </w:lvl>
    <w:lvl w:ilvl="1" w:tplc="00029B70">
      <w:numFmt w:val="bullet"/>
      <w:lvlText w:val="•"/>
      <w:lvlJc w:val="left"/>
      <w:pPr>
        <w:ind w:left="2007" w:hanging="360"/>
      </w:pPr>
      <w:rPr>
        <w:rFonts w:ascii="Times New Roman" w:eastAsiaTheme="minorHAnsi"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54330061"/>
    <w:multiLevelType w:val="hybridMultilevel"/>
    <w:tmpl w:val="BFEA07EA"/>
    <w:lvl w:ilvl="0" w:tplc="343C491A">
      <w:start w:val="1"/>
      <w:numFmt w:val="decimal"/>
      <w:suff w:val="space"/>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BE707E0"/>
    <w:multiLevelType w:val="hybridMultilevel"/>
    <w:tmpl w:val="8D7C65E8"/>
    <w:lvl w:ilvl="0" w:tplc="590690E8">
      <w:start w:val="1"/>
      <w:numFmt w:val="bullet"/>
      <w:suff w:val="space"/>
      <w:lvlText w:val="­"/>
      <w:lvlJc w:val="left"/>
      <w:pPr>
        <w:ind w:left="720" w:hanging="360"/>
      </w:pPr>
      <w:rPr>
        <w:rFonts w:ascii="Californian FB" w:hAnsi="Californian FB"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0B00B8C"/>
    <w:multiLevelType w:val="hybridMultilevel"/>
    <w:tmpl w:val="3EA0CD50"/>
    <w:lvl w:ilvl="0" w:tplc="9D50A74A">
      <w:start w:val="1"/>
      <w:numFmt w:val="decimal"/>
      <w:suff w:val="space"/>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4FA0E93"/>
    <w:multiLevelType w:val="hybridMultilevel"/>
    <w:tmpl w:val="2C922F24"/>
    <w:lvl w:ilvl="0" w:tplc="1F9E481E">
      <w:start w:val="1"/>
      <w:numFmt w:val="decimal"/>
      <w:suff w:val="space"/>
      <w:lvlText w:val="%1."/>
      <w:lvlJc w:val="left"/>
      <w:pPr>
        <w:ind w:left="408" w:hanging="40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6AA1670E"/>
    <w:multiLevelType w:val="hybridMultilevel"/>
    <w:tmpl w:val="285CD750"/>
    <w:lvl w:ilvl="0" w:tplc="343C491A">
      <w:start w:val="1"/>
      <w:numFmt w:val="decimal"/>
      <w:suff w:val="space"/>
      <w:lvlText w:val="%1."/>
      <w:lvlJc w:val="left"/>
      <w:pPr>
        <w:ind w:left="975" w:hanging="40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6B0D1872"/>
    <w:multiLevelType w:val="hybridMultilevel"/>
    <w:tmpl w:val="293ADF90"/>
    <w:lvl w:ilvl="0" w:tplc="AC26D476">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6C000C70"/>
    <w:multiLevelType w:val="hybridMultilevel"/>
    <w:tmpl w:val="0652F8D8"/>
    <w:lvl w:ilvl="0" w:tplc="343C491A">
      <w:start w:val="1"/>
      <w:numFmt w:val="decimal"/>
      <w:suff w:val="space"/>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CE30219"/>
    <w:multiLevelType w:val="hybridMultilevel"/>
    <w:tmpl w:val="D42079DA"/>
    <w:lvl w:ilvl="0" w:tplc="2F72B6D0">
      <w:start w:val="1"/>
      <w:numFmt w:val="decimal"/>
      <w:suff w:val="space"/>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6F2F3727"/>
    <w:multiLevelType w:val="hybridMultilevel"/>
    <w:tmpl w:val="17BCFC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B5A769C"/>
    <w:multiLevelType w:val="multilevel"/>
    <w:tmpl w:val="0560AEFA"/>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15:restartNumberingAfterBreak="0">
    <w:nsid w:val="7BAE070A"/>
    <w:multiLevelType w:val="hybridMultilevel"/>
    <w:tmpl w:val="8A487C9E"/>
    <w:lvl w:ilvl="0" w:tplc="6AACA10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7C8970F5"/>
    <w:multiLevelType w:val="hybridMultilevel"/>
    <w:tmpl w:val="7BEC9DFA"/>
    <w:lvl w:ilvl="0" w:tplc="EAB6CFFC">
      <w:start w:val="1"/>
      <w:numFmt w:val="bullet"/>
      <w:suff w:val="space"/>
      <w:lvlText w:val="­"/>
      <w:lvlJc w:val="left"/>
      <w:pPr>
        <w:ind w:left="1287" w:hanging="360"/>
      </w:pPr>
      <w:rPr>
        <w:rFonts w:ascii="Californian FB" w:hAnsi="Californian FB"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E06114F"/>
    <w:multiLevelType w:val="multilevel"/>
    <w:tmpl w:val="D76254B0"/>
    <w:lvl w:ilvl="0">
      <w:start w:val="1"/>
      <w:numFmt w:val="decimal"/>
      <w:lvlText w:val="%1."/>
      <w:lvlJc w:val="left"/>
      <w:pPr>
        <w:ind w:left="1571" w:hanging="360"/>
      </w:pPr>
      <w:rPr>
        <w:rFonts w:hint="default"/>
      </w:rPr>
    </w:lvl>
    <w:lvl w:ilvl="1">
      <w:start w:val="1"/>
      <w:numFmt w:val="decimal"/>
      <w:isLgl/>
      <w:lvlText w:val="%1.%2"/>
      <w:lvlJc w:val="left"/>
      <w:pPr>
        <w:ind w:left="1631" w:hanging="4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num w:numId="1">
    <w:abstractNumId w:val="1"/>
  </w:num>
  <w:num w:numId="2">
    <w:abstractNumId w:val="29"/>
  </w:num>
  <w:num w:numId="3">
    <w:abstractNumId w:val="26"/>
  </w:num>
  <w:num w:numId="4">
    <w:abstractNumId w:val="16"/>
  </w:num>
  <w:num w:numId="5">
    <w:abstractNumId w:val="4"/>
  </w:num>
  <w:num w:numId="6">
    <w:abstractNumId w:val="6"/>
  </w:num>
  <w:num w:numId="7">
    <w:abstractNumId w:val="14"/>
  </w:num>
  <w:num w:numId="8">
    <w:abstractNumId w:val="12"/>
  </w:num>
  <w:num w:numId="9">
    <w:abstractNumId w:val="10"/>
  </w:num>
  <w:num w:numId="10">
    <w:abstractNumId w:val="7"/>
  </w:num>
  <w:num w:numId="11">
    <w:abstractNumId w:val="27"/>
  </w:num>
  <w:num w:numId="12">
    <w:abstractNumId w:val="0"/>
  </w:num>
  <w:num w:numId="13">
    <w:abstractNumId w:val="25"/>
  </w:num>
  <w:num w:numId="14">
    <w:abstractNumId w:val="5"/>
  </w:num>
  <w:num w:numId="15">
    <w:abstractNumId w:val="13"/>
  </w:num>
  <w:num w:numId="16">
    <w:abstractNumId w:val="19"/>
  </w:num>
  <w:num w:numId="17">
    <w:abstractNumId w:val="20"/>
  </w:num>
  <w:num w:numId="18">
    <w:abstractNumId w:val="28"/>
  </w:num>
  <w:num w:numId="19">
    <w:abstractNumId w:val="11"/>
  </w:num>
  <w:num w:numId="20">
    <w:abstractNumId w:val="2"/>
  </w:num>
  <w:num w:numId="21">
    <w:abstractNumId w:val="15"/>
  </w:num>
  <w:num w:numId="22">
    <w:abstractNumId w:val="22"/>
  </w:num>
  <w:num w:numId="23">
    <w:abstractNumId w:val="9"/>
  </w:num>
  <w:num w:numId="24">
    <w:abstractNumId w:val="3"/>
  </w:num>
  <w:num w:numId="25">
    <w:abstractNumId w:val="21"/>
  </w:num>
  <w:num w:numId="26">
    <w:abstractNumId w:val="23"/>
  </w:num>
  <w:num w:numId="27">
    <w:abstractNumId w:val="24"/>
  </w:num>
  <w:num w:numId="28">
    <w:abstractNumId w:val="8"/>
  </w:num>
  <w:num w:numId="29">
    <w:abstractNumId w:val="17"/>
  </w:num>
  <w:num w:numId="30">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044"/>
    <w:rsid w:val="00002454"/>
    <w:rsid w:val="000046C5"/>
    <w:rsid w:val="0000648C"/>
    <w:rsid w:val="00006ED8"/>
    <w:rsid w:val="000079DD"/>
    <w:rsid w:val="000136CA"/>
    <w:rsid w:val="0001438E"/>
    <w:rsid w:val="000220CF"/>
    <w:rsid w:val="00024855"/>
    <w:rsid w:val="00026C8C"/>
    <w:rsid w:val="00026D2B"/>
    <w:rsid w:val="000307A9"/>
    <w:rsid w:val="00030A5B"/>
    <w:rsid w:val="000325BF"/>
    <w:rsid w:val="000329A1"/>
    <w:rsid w:val="00032A54"/>
    <w:rsid w:val="00034419"/>
    <w:rsid w:val="00034469"/>
    <w:rsid w:val="0003618C"/>
    <w:rsid w:val="000377AF"/>
    <w:rsid w:val="00037C76"/>
    <w:rsid w:val="000403D5"/>
    <w:rsid w:val="00041A5A"/>
    <w:rsid w:val="00044126"/>
    <w:rsid w:val="000450C0"/>
    <w:rsid w:val="00045DC2"/>
    <w:rsid w:val="00046C30"/>
    <w:rsid w:val="000520D5"/>
    <w:rsid w:val="00054745"/>
    <w:rsid w:val="0005596A"/>
    <w:rsid w:val="000634BA"/>
    <w:rsid w:val="0006554E"/>
    <w:rsid w:val="000656C7"/>
    <w:rsid w:val="000742F2"/>
    <w:rsid w:val="00074F1A"/>
    <w:rsid w:val="00076F65"/>
    <w:rsid w:val="00080684"/>
    <w:rsid w:val="00083F33"/>
    <w:rsid w:val="000840C7"/>
    <w:rsid w:val="0008452E"/>
    <w:rsid w:val="00084868"/>
    <w:rsid w:val="00084CB0"/>
    <w:rsid w:val="00085E1A"/>
    <w:rsid w:val="00090386"/>
    <w:rsid w:val="00092142"/>
    <w:rsid w:val="000936C7"/>
    <w:rsid w:val="00095476"/>
    <w:rsid w:val="000A056A"/>
    <w:rsid w:val="000A0CBB"/>
    <w:rsid w:val="000A10B2"/>
    <w:rsid w:val="000A1B87"/>
    <w:rsid w:val="000A541A"/>
    <w:rsid w:val="000A5F66"/>
    <w:rsid w:val="000A6CF4"/>
    <w:rsid w:val="000B1A38"/>
    <w:rsid w:val="000B1AFC"/>
    <w:rsid w:val="000B22F2"/>
    <w:rsid w:val="000B2E3E"/>
    <w:rsid w:val="000B3256"/>
    <w:rsid w:val="000B4EA6"/>
    <w:rsid w:val="000B6082"/>
    <w:rsid w:val="000C1E6E"/>
    <w:rsid w:val="000C2175"/>
    <w:rsid w:val="000D015D"/>
    <w:rsid w:val="000D2D21"/>
    <w:rsid w:val="000D55E8"/>
    <w:rsid w:val="000E36C9"/>
    <w:rsid w:val="000E3B7C"/>
    <w:rsid w:val="000E6A4C"/>
    <w:rsid w:val="000F4AD4"/>
    <w:rsid w:val="000F67DD"/>
    <w:rsid w:val="00100C47"/>
    <w:rsid w:val="00102936"/>
    <w:rsid w:val="00103D16"/>
    <w:rsid w:val="00106B43"/>
    <w:rsid w:val="00112AA0"/>
    <w:rsid w:val="00114640"/>
    <w:rsid w:val="00115E07"/>
    <w:rsid w:val="00116F59"/>
    <w:rsid w:val="001171AC"/>
    <w:rsid w:val="00117A3B"/>
    <w:rsid w:val="00117B76"/>
    <w:rsid w:val="00121C94"/>
    <w:rsid w:val="001243E8"/>
    <w:rsid w:val="0012539F"/>
    <w:rsid w:val="00126709"/>
    <w:rsid w:val="00127477"/>
    <w:rsid w:val="0012766B"/>
    <w:rsid w:val="00127F98"/>
    <w:rsid w:val="00131B49"/>
    <w:rsid w:val="0013353A"/>
    <w:rsid w:val="00134ECF"/>
    <w:rsid w:val="0013558F"/>
    <w:rsid w:val="00142B81"/>
    <w:rsid w:val="00146C23"/>
    <w:rsid w:val="00153A1B"/>
    <w:rsid w:val="001553A3"/>
    <w:rsid w:val="00156257"/>
    <w:rsid w:val="001575B6"/>
    <w:rsid w:val="001629FF"/>
    <w:rsid w:val="00163FD2"/>
    <w:rsid w:val="001706B8"/>
    <w:rsid w:val="00171F33"/>
    <w:rsid w:val="001739E8"/>
    <w:rsid w:val="00174D53"/>
    <w:rsid w:val="00175940"/>
    <w:rsid w:val="001759E2"/>
    <w:rsid w:val="00175FB7"/>
    <w:rsid w:val="00175FDD"/>
    <w:rsid w:val="001809EE"/>
    <w:rsid w:val="00182375"/>
    <w:rsid w:val="00182B8D"/>
    <w:rsid w:val="001833FE"/>
    <w:rsid w:val="00184C41"/>
    <w:rsid w:val="00185EE5"/>
    <w:rsid w:val="00191155"/>
    <w:rsid w:val="00192D8F"/>
    <w:rsid w:val="001939B0"/>
    <w:rsid w:val="00197F9A"/>
    <w:rsid w:val="001A5B62"/>
    <w:rsid w:val="001A6266"/>
    <w:rsid w:val="001B111D"/>
    <w:rsid w:val="001B216C"/>
    <w:rsid w:val="001B2361"/>
    <w:rsid w:val="001B402A"/>
    <w:rsid w:val="001B48CB"/>
    <w:rsid w:val="001B680A"/>
    <w:rsid w:val="001C014B"/>
    <w:rsid w:val="001C0C70"/>
    <w:rsid w:val="001C21D1"/>
    <w:rsid w:val="001C74AE"/>
    <w:rsid w:val="001D17E9"/>
    <w:rsid w:val="001D3E2E"/>
    <w:rsid w:val="001D3EC1"/>
    <w:rsid w:val="001D430F"/>
    <w:rsid w:val="001E18DF"/>
    <w:rsid w:val="001E2B52"/>
    <w:rsid w:val="001E35EE"/>
    <w:rsid w:val="001E61BB"/>
    <w:rsid w:val="001E64A0"/>
    <w:rsid w:val="001F65F5"/>
    <w:rsid w:val="00201734"/>
    <w:rsid w:val="002028B2"/>
    <w:rsid w:val="00204035"/>
    <w:rsid w:val="0020598B"/>
    <w:rsid w:val="00206098"/>
    <w:rsid w:val="00207F38"/>
    <w:rsid w:val="002116A9"/>
    <w:rsid w:val="002130EF"/>
    <w:rsid w:val="002155D3"/>
    <w:rsid w:val="00217039"/>
    <w:rsid w:val="002202CB"/>
    <w:rsid w:val="002203C3"/>
    <w:rsid w:val="00220EFD"/>
    <w:rsid w:val="00222313"/>
    <w:rsid w:val="00223CD9"/>
    <w:rsid w:val="00224334"/>
    <w:rsid w:val="002301A2"/>
    <w:rsid w:val="002310AB"/>
    <w:rsid w:val="0023172B"/>
    <w:rsid w:val="00233DA3"/>
    <w:rsid w:val="002373F3"/>
    <w:rsid w:val="00240FA0"/>
    <w:rsid w:val="002433B2"/>
    <w:rsid w:val="00245156"/>
    <w:rsid w:val="00246D24"/>
    <w:rsid w:val="0025777E"/>
    <w:rsid w:val="00261439"/>
    <w:rsid w:val="00261CF6"/>
    <w:rsid w:val="0026317B"/>
    <w:rsid w:val="00263782"/>
    <w:rsid w:val="00265962"/>
    <w:rsid w:val="00266981"/>
    <w:rsid w:val="00266A96"/>
    <w:rsid w:val="00266D92"/>
    <w:rsid w:val="00267B17"/>
    <w:rsid w:val="00267B84"/>
    <w:rsid w:val="002703EA"/>
    <w:rsid w:val="00270EF7"/>
    <w:rsid w:val="002723B9"/>
    <w:rsid w:val="002802E9"/>
    <w:rsid w:val="002822EB"/>
    <w:rsid w:val="00282FCF"/>
    <w:rsid w:val="00284363"/>
    <w:rsid w:val="00287138"/>
    <w:rsid w:val="0029061E"/>
    <w:rsid w:val="002921A3"/>
    <w:rsid w:val="002934CF"/>
    <w:rsid w:val="002A3A44"/>
    <w:rsid w:val="002A46A9"/>
    <w:rsid w:val="002B3F32"/>
    <w:rsid w:val="002B412C"/>
    <w:rsid w:val="002B582C"/>
    <w:rsid w:val="002B5853"/>
    <w:rsid w:val="002B5F11"/>
    <w:rsid w:val="002C2175"/>
    <w:rsid w:val="002C5876"/>
    <w:rsid w:val="002C63D0"/>
    <w:rsid w:val="002C6B5B"/>
    <w:rsid w:val="002C6B99"/>
    <w:rsid w:val="002C7869"/>
    <w:rsid w:val="002D4396"/>
    <w:rsid w:val="002E20CB"/>
    <w:rsid w:val="002E546A"/>
    <w:rsid w:val="002F1B69"/>
    <w:rsid w:val="002F264D"/>
    <w:rsid w:val="002F4E2A"/>
    <w:rsid w:val="002F678F"/>
    <w:rsid w:val="002F73D7"/>
    <w:rsid w:val="0030107E"/>
    <w:rsid w:val="00301536"/>
    <w:rsid w:val="00302BFB"/>
    <w:rsid w:val="003062E9"/>
    <w:rsid w:val="003119D4"/>
    <w:rsid w:val="00321B49"/>
    <w:rsid w:val="00321EAB"/>
    <w:rsid w:val="00327D6C"/>
    <w:rsid w:val="00330B65"/>
    <w:rsid w:val="0033170A"/>
    <w:rsid w:val="0033220B"/>
    <w:rsid w:val="003342D0"/>
    <w:rsid w:val="003362A1"/>
    <w:rsid w:val="00336A32"/>
    <w:rsid w:val="003422F4"/>
    <w:rsid w:val="003439E8"/>
    <w:rsid w:val="0034485A"/>
    <w:rsid w:val="00345CF6"/>
    <w:rsid w:val="00350E34"/>
    <w:rsid w:val="0035242D"/>
    <w:rsid w:val="0035395B"/>
    <w:rsid w:val="00360E4F"/>
    <w:rsid w:val="003616B0"/>
    <w:rsid w:val="0036288C"/>
    <w:rsid w:val="00363910"/>
    <w:rsid w:val="00364A57"/>
    <w:rsid w:val="00365E61"/>
    <w:rsid w:val="00367D77"/>
    <w:rsid w:val="00370799"/>
    <w:rsid w:val="00371AD8"/>
    <w:rsid w:val="00372ED6"/>
    <w:rsid w:val="00374F04"/>
    <w:rsid w:val="00375AE1"/>
    <w:rsid w:val="0037670D"/>
    <w:rsid w:val="00380094"/>
    <w:rsid w:val="00382DB6"/>
    <w:rsid w:val="00383D50"/>
    <w:rsid w:val="003920A6"/>
    <w:rsid w:val="00393F3B"/>
    <w:rsid w:val="00396850"/>
    <w:rsid w:val="003A5C6B"/>
    <w:rsid w:val="003A6CD1"/>
    <w:rsid w:val="003A7A32"/>
    <w:rsid w:val="003B1624"/>
    <w:rsid w:val="003B2BB9"/>
    <w:rsid w:val="003B31B7"/>
    <w:rsid w:val="003B537C"/>
    <w:rsid w:val="003C30D1"/>
    <w:rsid w:val="003D0C5B"/>
    <w:rsid w:val="003D22EA"/>
    <w:rsid w:val="003E106F"/>
    <w:rsid w:val="003E2088"/>
    <w:rsid w:val="003E3CDC"/>
    <w:rsid w:val="003E4813"/>
    <w:rsid w:val="003E594B"/>
    <w:rsid w:val="003E687B"/>
    <w:rsid w:val="003E6DDC"/>
    <w:rsid w:val="003F0ED4"/>
    <w:rsid w:val="003F3380"/>
    <w:rsid w:val="003F468F"/>
    <w:rsid w:val="003F4BB3"/>
    <w:rsid w:val="003F624E"/>
    <w:rsid w:val="0040044F"/>
    <w:rsid w:val="0040269F"/>
    <w:rsid w:val="00403EF7"/>
    <w:rsid w:val="00406917"/>
    <w:rsid w:val="0040727E"/>
    <w:rsid w:val="00407D4E"/>
    <w:rsid w:val="00410B76"/>
    <w:rsid w:val="004151C1"/>
    <w:rsid w:val="00416732"/>
    <w:rsid w:val="00417F99"/>
    <w:rsid w:val="004207C8"/>
    <w:rsid w:val="00420924"/>
    <w:rsid w:val="00422A81"/>
    <w:rsid w:val="004236A1"/>
    <w:rsid w:val="00424138"/>
    <w:rsid w:val="00431DC0"/>
    <w:rsid w:val="004332A1"/>
    <w:rsid w:val="00434CFD"/>
    <w:rsid w:val="00437244"/>
    <w:rsid w:val="00441449"/>
    <w:rsid w:val="00441A8F"/>
    <w:rsid w:val="00443F9F"/>
    <w:rsid w:val="0044491F"/>
    <w:rsid w:val="00445A9E"/>
    <w:rsid w:val="00445FCA"/>
    <w:rsid w:val="004511B0"/>
    <w:rsid w:val="0045231F"/>
    <w:rsid w:val="00454AC4"/>
    <w:rsid w:val="00457433"/>
    <w:rsid w:val="00460150"/>
    <w:rsid w:val="00463DD1"/>
    <w:rsid w:val="00464001"/>
    <w:rsid w:val="004674C0"/>
    <w:rsid w:val="00470BD5"/>
    <w:rsid w:val="004737E1"/>
    <w:rsid w:val="00474136"/>
    <w:rsid w:val="004823B1"/>
    <w:rsid w:val="00483E18"/>
    <w:rsid w:val="00484C0B"/>
    <w:rsid w:val="00485816"/>
    <w:rsid w:val="00486112"/>
    <w:rsid w:val="004873C3"/>
    <w:rsid w:val="00490472"/>
    <w:rsid w:val="0049217B"/>
    <w:rsid w:val="00492DEA"/>
    <w:rsid w:val="00493927"/>
    <w:rsid w:val="004945FF"/>
    <w:rsid w:val="004949A9"/>
    <w:rsid w:val="00495476"/>
    <w:rsid w:val="00496789"/>
    <w:rsid w:val="00497653"/>
    <w:rsid w:val="004A15B5"/>
    <w:rsid w:val="004A2E99"/>
    <w:rsid w:val="004A6366"/>
    <w:rsid w:val="004B4C8E"/>
    <w:rsid w:val="004B5D55"/>
    <w:rsid w:val="004C26E3"/>
    <w:rsid w:val="004C574C"/>
    <w:rsid w:val="004C790F"/>
    <w:rsid w:val="004D0499"/>
    <w:rsid w:val="004D27F7"/>
    <w:rsid w:val="004D2827"/>
    <w:rsid w:val="004D29C9"/>
    <w:rsid w:val="004D4583"/>
    <w:rsid w:val="004E230F"/>
    <w:rsid w:val="004E3D1E"/>
    <w:rsid w:val="004E6015"/>
    <w:rsid w:val="004E7310"/>
    <w:rsid w:val="004F21DC"/>
    <w:rsid w:val="004F24BA"/>
    <w:rsid w:val="004F4E8C"/>
    <w:rsid w:val="004F57D5"/>
    <w:rsid w:val="00504805"/>
    <w:rsid w:val="00504DAD"/>
    <w:rsid w:val="005052BE"/>
    <w:rsid w:val="00505B52"/>
    <w:rsid w:val="00505B9B"/>
    <w:rsid w:val="0050643E"/>
    <w:rsid w:val="0051027F"/>
    <w:rsid w:val="00511A8C"/>
    <w:rsid w:val="00511F74"/>
    <w:rsid w:val="00512F71"/>
    <w:rsid w:val="0052186F"/>
    <w:rsid w:val="005226CD"/>
    <w:rsid w:val="005229DB"/>
    <w:rsid w:val="00523272"/>
    <w:rsid w:val="0052350D"/>
    <w:rsid w:val="00523D74"/>
    <w:rsid w:val="00524386"/>
    <w:rsid w:val="00524FA2"/>
    <w:rsid w:val="00526130"/>
    <w:rsid w:val="0052675E"/>
    <w:rsid w:val="0053410C"/>
    <w:rsid w:val="00534913"/>
    <w:rsid w:val="00535445"/>
    <w:rsid w:val="00537617"/>
    <w:rsid w:val="0054352F"/>
    <w:rsid w:val="005444F6"/>
    <w:rsid w:val="00546B03"/>
    <w:rsid w:val="005474BF"/>
    <w:rsid w:val="00550F45"/>
    <w:rsid w:val="00550F77"/>
    <w:rsid w:val="0055183C"/>
    <w:rsid w:val="005522F2"/>
    <w:rsid w:val="00552881"/>
    <w:rsid w:val="00554ADE"/>
    <w:rsid w:val="00556DC7"/>
    <w:rsid w:val="005626EC"/>
    <w:rsid w:val="005630B1"/>
    <w:rsid w:val="0056791D"/>
    <w:rsid w:val="0057009C"/>
    <w:rsid w:val="00571460"/>
    <w:rsid w:val="00571516"/>
    <w:rsid w:val="0057262D"/>
    <w:rsid w:val="00574124"/>
    <w:rsid w:val="005764B1"/>
    <w:rsid w:val="0057751D"/>
    <w:rsid w:val="00577AA5"/>
    <w:rsid w:val="0058113B"/>
    <w:rsid w:val="005830B2"/>
    <w:rsid w:val="00583269"/>
    <w:rsid w:val="00583B6F"/>
    <w:rsid w:val="00584CCB"/>
    <w:rsid w:val="00587525"/>
    <w:rsid w:val="00594F27"/>
    <w:rsid w:val="005A00D7"/>
    <w:rsid w:val="005A17D6"/>
    <w:rsid w:val="005A2853"/>
    <w:rsid w:val="005A528B"/>
    <w:rsid w:val="005A560E"/>
    <w:rsid w:val="005A571A"/>
    <w:rsid w:val="005A611F"/>
    <w:rsid w:val="005A7F3B"/>
    <w:rsid w:val="005B01BE"/>
    <w:rsid w:val="005B2927"/>
    <w:rsid w:val="005C25A9"/>
    <w:rsid w:val="005C2B91"/>
    <w:rsid w:val="005C45A2"/>
    <w:rsid w:val="005D20D8"/>
    <w:rsid w:val="005D2E71"/>
    <w:rsid w:val="005D2ECF"/>
    <w:rsid w:val="005D6A69"/>
    <w:rsid w:val="005E7738"/>
    <w:rsid w:val="005F4225"/>
    <w:rsid w:val="005F4B46"/>
    <w:rsid w:val="005F546B"/>
    <w:rsid w:val="005F78E8"/>
    <w:rsid w:val="00602D71"/>
    <w:rsid w:val="006046BB"/>
    <w:rsid w:val="006068FD"/>
    <w:rsid w:val="00607663"/>
    <w:rsid w:val="00607669"/>
    <w:rsid w:val="00613052"/>
    <w:rsid w:val="00616CEF"/>
    <w:rsid w:val="0062038F"/>
    <w:rsid w:val="006205C7"/>
    <w:rsid w:val="00622D93"/>
    <w:rsid w:val="00624151"/>
    <w:rsid w:val="00625969"/>
    <w:rsid w:val="0062647C"/>
    <w:rsid w:val="00626F62"/>
    <w:rsid w:val="00627360"/>
    <w:rsid w:val="00627E1F"/>
    <w:rsid w:val="00635C0C"/>
    <w:rsid w:val="00643701"/>
    <w:rsid w:val="006521E8"/>
    <w:rsid w:val="00654357"/>
    <w:rsid w:val="00654D0B"/>
    <w:rsid w:val="00656EDB"/>
    <w:rsid w:val="00660D76"/>
    <w:rsid w:val="00664336"/>
    <w:rsid w:val="006666A4"/>
    <w:rsid w:val="00671549"/>
    <w:rsid w:val="00672098"/>
    <w:rsid w:val="006721BC"/>
    <w:rsid w:val="006721FC"/>
    <w:rsid w:val="00672C39"/>
    <w:rsid w:val="00676A2A"/>
    <w:rsid w:val="00683176"/>
    <w:rsid w:val="00683FD7"/>
    <w:rsid w:val="0068717F"/>
    <w:rsid w:val="00687A5A"/>
    <w:rsid w:val="00690091"/>
    <w:rsid w:val="006956D1"/>
    <w:rsid w:val="006959A7"/>
    <w:rsid w:val="00695C71"/>
    <w:rsid w:val="006A0FB5"/>
    <w:rsid w:val="006B21CA"/>
    <w:rsid w:val="006B5891"/>
    <w:rsid w:val="006B69F1"/>
    <w:rsid w:val="006B7916"/>
    <w:rsid w:val="006C04EE"/>
    <w:rsid w:val="006C3413"/>
    <w:rsid w:val="006C4C59"/>
    <w:rsid w:val="006C71D3"/>
    <w:rsid w:val="006C7D59"/>
    <w:rsid w:val="006D52ED"/>
    <w:rsid w:val="006D79A1"/>
    <w:rsid w:val="006E14B5"/>
    <w:rsid w:val="006E190A"/>
    <w:rsid w:val="006E3192"/>
    <w:rsid w:val="006E3E69"/>
    <w:rsid w:val="006E46BE"/>
    <w:rsid w:val="006E509C"/>
    <w:rsid w:val="006F09CA"/>
    <w:rsid w:val="006F181B"/>
    <w:rsid w:val="006F1DD5"/>
    <w:rsid w:val="006F2B14"/>
    <w:rsid w:val="006F63A2"/>
    <w:rsid w:val="006F6B31"/>
    <w:rsid w:val="006F6C4A"/>
    <w:rsid w:val="006F7B53"/>
    <w:rsid w:val="00701426"/>
    <w:rsid w:val="007015BC"/>
    <w:rsid w:val="00703F47"/>
    <w:rsid w:val="0070539C"/>
    <w:rsid w:val="007062B7"/>
    <w:rsid w:val="007067C4"/>
    <w:rsid w:val="00707C19"/>
    <w:rsid w:val="007136FB"/>
    <w:rsid w:val="0072032C"/>
    <w:rsid w:val="007207D8"/>
    <w:rsid w:val="00721C59"/>
    <w:rsid w:val="007229B7"/>
    <w:rsid w:val="00724044"/>
    <w:rsid w:val="007258CF"/>
    <w:rsid w:val="00725931"/>
    <w:rsid w:val="00734074"/>
    <w:rsid w:val="00737DFE"/>
    <w:rsid w:val="00740693"/>
    <w:rsid w:val="00742AB3"/>
    <w:rsid w:val="0074371C"/>
    <w:rsid w:val="00743B65"/>
    <w:rsid w:val="00744834"/>
    <w:rsid w:val="00744A24"/>
    <w:rsid w:val="00744E4C"/>
    <w:rsid w:val="007454BD"/>
    <w:rsid w:val="00746242"/>
    <w:rsid w:val="00747333"/>
    <w:rsid w:val="00750B4A"/>
    <w:rsid w:val="007512C4"/>
    <w:rsid w:val="00751C42"/>
    <w:rsid w:val="00752F82"/>
    <w:rsid w:val="00753F24"/>
    <w:rsid w:val="007601ED"/>
    <w:rsid w:val="00765AAA"/>
    <w:rsid w:val="00766818"/>
    <w:rsid w:val="007679B0"/>
    <w:rsid w:val="0077046C"/>
    <w:rsid w:val="007715B3"/>
    <w:rsid w:val="0077191C"/>
    <w:rsid w:val="00772B96"/>
    <w:rsid w:val="007758BE"/>
    <w:rsid w:val="00777E51"/>
    <w:rsid w:val="00777F08"/>
    <w:rsid w:val="0078229A"/>
    <w:rsid w:val="007827C6"/>
    <w:rsid w:val="00782994"/>
    <w:rsid w:val="00784F8D"/>
    <w:rsid w:val="00785472"/>
    <w:rsid w:val="00785A6B"/>
    <w:rsid w:val="00786BA4"/>
    <w:rsid w:val="007876E8"/>
    <w:rsid w:val="00787EC6"/>
    <w:rsid w:val="007912F9"/>
    <w:rsid w:val="00791C53"/>
    <w:rsid w:val="007965C7"/>
    <w:rsid w:val="00797136"/>
    <w:rsid w:val="0079730F"/>
    <w:rsid w:val="007A090A"/>
    <w:rsid w:val="007A0E80"/>
    <w:rsid w:val="007A2FAF"/>
    <w:rsid w:val="007A488C"/>
    <w:rsid w:val="007A5FAB"/>
    <w:rsid w:val="007B2394"/>
    <w:rsid w:val="007B3322"/>
    <w:rsid w:val="007B599E"/>
    <w:rsid w:val="007B69DE"/>
    <w:rsid w:val="007C31DF"/>
    <w:rsid w:val="007C3436"/>
    <w:rsid w:val="007C3B69"/>
    <w:rsid w:val="007C553D"/>
    <w:rsid w:val="007C55B1"/>
    <w:rsid w:val="007C6094"/>
    <w:rsid w:val="007C65BF"/>
    <w:rsid w:val="007D5A5E"/>
    <w:rsid w:val="007D6F14"/>
    <w:rsid w:val="007D770F"/>
    <w:rsid w:val="007E377C"/>
    <w:rsid w:val="007E6B03"/>
    <w:rsid w:val="007E7C1E"/>
    <w:rsid w:val="007F1B99"/>
    <w:rsid w:val="007F5850"/>
    <w:rsid w:val="007F6E7C"/>
    <w:rsid w:val="00800465"/>
    <w:rsid w:val="00804529"/>
    <w:rsid w:val="008060B5"/>
    <w:rsid w:val="00811A26"/>
    <w:rsid w:val="00811C80"/>
    <w:rsid w:val="00813C37"/>
    <w:rsid w:val="00815159"/>
    <w:rsid w:val="00820DB7"/>
    <w:rsid w:val="008215F1"/>
    <w:rsid w:val="00821A2F"/>
    <w:rsid w:val="00821C24"/>
    <w:rsid w:val="00823E29"/>
    <w:rsid w:val="0083287A"/>
    <w:rsid w:val="00833764"/>
    <w:rsid w:val="00836707"/>
    <w:rsid w:val="008401CA"/>
    <w:rsid w:val="008406F1"/>
    <w:rsid w:val="00843FEE"/>
    <w:rsid w:val="00851014"/>
    <w:rsid w:val="00857185"/>
    <w:rsid w:val="00860D25"/>
    <w:rsid w:val="008612E8"/>
    <w:rsid w:val="00861CAB"/>
    <w:rsid w:val="00866726"/>
    <w:rsid w:val="00866D77"/>
    <w:rsid w:val="0087239B"/>
    <w:rsid w:val="0087766D"/>
    <w:rsid w:val="00880214"/>
    <w:rsid w:val="008805F2"/>
    <w:rsid w:val="008852AE"/>
    <w:rsid w:val="0089032A"/>
    <w:rsid w:val="00893576"/>
    <w:rsid w:val="008935E9"/>
    <w:rsid w:val="00894181"/>
    <w:rsid w:val="008A363D"/>
    <w:rsid w:val="008A3F8C"/>
    <w:rsid w:val="008A40EA"/>
    <w:rsid w:val="008A756E"/>
    <w:rsid w:val="008A7816"/>
    <w:rsid w:val="008B0AA7"/>
    <w:rsid w:val="008B210A"/>
    <w:rsid w:val="008B4702"/>
    <w:rsid w:val="008B6E25"/>
    <w:rsid w:val="008D20D5"/>
    <w:rsid w:val="008E2ACF"/>
    <w:rsid w:val="008E494D"/>
    <w:rsid w:val="008E7186"/>
    <w:rsid w:val="008E7276"/>
    <w:rsid w:val="008E7F72"/>
    <w:rsid w:val="008F234F"/>
    <w:rsid w:val="008F370C"/>
    <w:rsid w:val="008F5E7A"/>
    <w:rsid w:val="008F6548"/>
    <w:rsid w:val="008F7DF6"/>
    <w:rsid w:val="009006DB"/>
    <w:rsid w:val="00901A61"/>
    <w:rsid w:val="00902E79"/>
    <w:rsid w:val="009032BD"/>
    <w:rsid w:val="00904198"/>
    <w:rsid w:val="009042EC"/>
    <w:rsid w:val="00910637"/>
    <w:rsid w:val="00914C52"/>
    <w:rsid w:val="009237F3"/>
    <w:rsid w:val="00924B3A"/>
    <w:rsid w:val="00926F05"/>
    <w:rsid w:val="009272F8"/>
    <w:rsid w:val="00931945"/>
    <w:rsid w:val="00933585"/>
    <w:rsid w:val="00937690"/>
    <w:rsid w:val="009417C9"/>
    <w:rsid w:val="0094234A"/>
    <w:rsid w:val="00951014"/>
    <w:rsid w:val="00952A71"/>
    <w:rsid w:val="009551A5"/>
    <w:rsid w:val="0096503E"/>
    <w:rsid w:val="009651C4"/>
    <w:rsid w:val="009729FB"/>
    <w:rsid w:val="00972A03"/>
    <w:rsid w:val="00972C60"/>
    <w:rsid w:val="00974D66"/>
    <w:rsid w:val="00975F2E"/>
    <w:rsid w:val="00977B11"/>
    <w:rsid w:val="009806EF"/>
    <w:rsid w:val="00980AF0"/>
    <w:rsid w:val="009816EF"/>
    <w:rsid w:val="00984736"/>
    <w:rsid w:val="00984CF8"/>
    <w:rsid w:val="009859FE"/>
    <w:rsid w:val="009868AC"/>
    <w:rsid w:val="009878F8"/>
    <w:rsid w:val="00987B55"/>
    <w:rsid w:val="00991DE3"/>
    <w:rsid w:val="00993045"/>
    <w:rsid w:val="009A13AA"/>
    <w:rsid w:val="009A60FA"/>
    <w:rsid w:val="009A6FDB"/>
    <w:rsid w:val="009A770D"/>
    <w:rsid w:val="009A7E42"/>
    <w:rsid w:val="009B7546"/>
    <w:rsid w:val="009C0B2D"/>
    <w:rsid w:val="009C3C75"/>
    <w:rsid w:val="009C4395"/>
    <w:rsid w:val="009C4881"/>
    <w:rsid w:val="009C5612"/>
    <w:rsid w:val="009C7178"/>
    <w:rsid w:val="009C79B6"/>
    <w:rsid w:val="009D71B1"/>
    <w:rsid w:val="009E0264"/>
    <w:rsid w:val="009E086D"/>
    <w:rsid w:val="009F2A2E"/>
    <w:rsid w:val="009F44F1"/>
    <w:rsid w:val="00A03228"/>
    <w:rsid w:val="00A0374E"/>
    <w:rsid w:val="00A06768"/>
    <w:rsid w:val="00A1027A"/>
    <w:rsid w:val="00A132FA"/>
    <w:rsid w:val="00A16F36"/>
    <w:rsid w:val="00A3086E"/>
    <w:rsid w:val="00A335AF"/>
    <w:rsid w:val="00A33B8E"/>
    <w:rsid w:val="00A33FD0"/>
    <w:rsid w:val="00A3437F"/>
    <w:rsid w:val="00A35812"/>
    <w:rsid w:val="00A365AF"/>
    <w:rsid w:val="00A43F6A"/>
    <w:rsid w:val="00A507B6"/>
    <w:rsid w:val="00A511FD"/>
    <w:rsid w:val="00A56662"/>
    <w:rsid w:val="00A5687B"/>
    <w:rsid w:val="00A628D2"/>
    <w:rsid w:val="00A63A34"/>
    <w:rsid w:val="00A644FA"/>
    <w:rsid w:val="00A64CCB"/>
    <w:rsid w:val="00A65925"/>
    <w:rsid w:val="00A659F5"/>
    <w:rsid w:val="00A65FA8"/>
    <w:rsid w:val="00A7362C"/>
    <w:rsid w:val="00A75EF1"/>
    <w:rsid w:val="00A76675"/>
    <w:rsid w:val="00A76AFC"/>
    <w:rsid w:val="00A77C85"/>
    <w:rsid w:val="00A802EA"/>
    <w:rsid w:val="00A81382"/>
    <w:rsid w:val="00A8172D"/>
    <w:rsid w:val="00A8389D"/>
    <w:rsid w:val="00A86025"/>
    <w:rsid w:val="00A8645E"/>
    <w:rsid w:val="00A8766D"/>
    <w:rsid w:val="00A90D93"/>
    <w:rsid w:val="00A90DFC"/>
    <w:rsid w:val="00A91A34"/>
    <w:rsid w:val="00A92202"/>
    <w:rsid w:val="00A955B6"/>
    <w:rsid w:val="00A97AE5"/>
    <w:rsid w:val="00AA31F7"/>
    <w:rsid w:val="00AA5298"/>
    <w:rsid w:val="00AB1578"/>
    <w:rsid w:val="00AB1FAC"/>
    <w:rsid w:val="00AB26A0"/>
    <w:rsid w:val="00AB27E5"/>
    <w:rsid w:val="00AB55C2"/>
    <w:rsid w:val="00AB7310"/>
    <w:rsid w:val="00AC019E"/>
    <w:rsid w:val="00AC4A73"/>
    <w:rsid w:val="00AC4CCB"/>
    <w:rsid w:val="00AC5194"/>
    <w:rsid w:val="00AC5F62"/>
    <w:rsid w:val="00AC6FF4"/>
    <w:rsid w:val="00AD505F"/>
    <w:rsid w:val="00AD52BC"/>
    <w:rsid w:val="00AE02FE"/>
    <w:rsid w:val="00AE43B3"/>
    <w:rsid w:val="00AF01C1"/>
    <w:rsid w:val="00AF3223"/>
    <w:rsid w:val="00AF3295"/>
    <w:rsid w:val="00B022C3"/>
    <w:rsid w:val="00B034B3"/>
    <w:rsid w:val="00B059FC"/>
    <w:rsid w:val="00B067E7"/>
    <w:rsid w:val="00B06E89"/>
    <w:rsid w:val="00B07CFF"/>
    <w:rsid w:val="00B13486"/>
    <w:rsid w:val="00B13639"/>
    <w:rsid w:val="00B136BF"/>
    <w:rsid w:val="00B144F9"/>
    <w:rsid w:val="00B16D94"/>
    <w:rsid w:val="00B17653"/>
    <w:rsid w:val="00B2724A"/>
    <w:rsid w:val="00B32BA7"/>
    <w:rsid w:val="00B33020"/>
    <w:rsid w:val="00B340C2"/>
    <w:rsid w:val="00B34D80"/>
    <w:rsid w:val="00B3552B"/>
    <w:rsid w:val="00B3699B"/>
    <w:rsid w:val="00B42D59"/>
    <w:rsid w:val="00B44AE2"/>
    <w:rsid w:val="00B4603A"/>
    <w:rsid w:val="00B53183"/>
    <w:rsid w:val="00B56678"/>
    <w:rsid w:val="00B61E52"/>
    <w:rsid w:val="00B71BF4"/>
    <w:rsid w:val="00B73EF8"/>
    <w:rsid w:val="00B75190"/>
    <w:rsid w:val="00B7561A"/>
    <w:rsid w:val="00B8671A"/>
    <w:rsid w:val="00B86E07"/>
    <w:rsid w:val="00B903DF"/>
    <w:rsid w:val="00B90667"/>
    <w:rsid w:val="00B9173B"/>
    <w:rsid w:val="00B91B28"/>
    <w:rsid w:val="00B91E1B"/>
    <w:rsid w:val="00B92D73"/>
    <w:rsid w:val="00B94033"/>
    <w:rsid w:val="00B9565B"/>
    <w:rsid w:val="00B9665D"/>
    <w:rsid w:val="00B9753C"/>
    <w:rsid w:val="00BA1F94"/>
    <w:rsid w:val="00BA1FA9"/>
    <w:rsid w:val="00BA42FE"/>
    <w:rsid w:val="00BA5AEC"/>
    <w:rsid w:val="00BB2A11"/>
    <w:rsid w:val="00BB471E"/>
    <w:rsid w:val="00BB57B3"/>
    <w:rsid w:val="00BB5C85"/>
    <w:rsid w:val="00BB7826"/>
    <w:rsid w:val="00BC3E59"/>
    <w:rsid w:val="00BD31E6"/>
    <w:rsid w:val="00BD3CF8"/>
    <w:rsid w:val="00BD52D8"/>
    <w:rsid w:val="00BD52E8"/>
    <w:rsid w:val="00BD541E"/>
    <w:rsid w:val="00BD587D"/>
    <w:rsid w:val="00BD5CB5"/>
    <w:rsid w:val="00BE133A"/>
    <w:rsid w:val="00BE2A75"/>
    <w:rsid w:val="00BE475A"/>
    <w:rsid w:val="00BE506F"/>
    <w:rsid w:val="00BE509D"/>
    <w:rsid w:val="00BE77A8"/>
    <w:rsid w:val="00BE7C22"/>
    <w:rsid w:val="00BE7FCB"/>
    <w:rsid w:val="00BF3E9C"/>
    <w:rsid w:val="00BF5928"/>
    <w:rsid w:val="00BF5B05"/>
    <w:rsid w:val="00C0106C"/>
    <w:rsid w:val="00C02652"/>
    <w:rsid w:val="00C046F9"/>
    <w:rsid w:val="00C060EE"/>
    <w:rsid w:val="00C1289A"/>
    <w:rsid w:val="00C14F5B"/>
    <w:rsid w:val="00C159CE"/>
    <w:rsid w:val="00C22681"/>
    <w:rsid w:val="00C25061"/>
    <w:rsid w:val="00C26D25"/>
    <w:rsid w:val="00C26D9C"/>
    <w:rsid w:val="00C27B2D"/>
    <w:rsid w:val="00C31C37"/>
    <w:rsid w:val="00C330BD"/>
    <w:rsid w:val="00C3773B"/>
    <w:rsid w:val="00C40DBA"/>
    <w:rsid w:val="00C41CAF"/>
    <w:rsid w:val="00C42F48"/>
    <w:rsid w:val="00C43CFA"/>
    <w:rsid w:val="00C4687D"/>
    <w:rsid w:val="00C5216B"/>
    <w:rsid w:val="00C53733"/>
    <w:rsid w:val="00C55667"/>
    <w:rsid w:val="00C611C6"/>
    <w:rsid w:val="00C638B2"/>
    <w:rsid w:val="00C6788C"/>
    <w:rsid w:val="00C721E8"/>
    <w:rsid w:val="00C76F4F"/>
    <w:rsid w:val="00C77C4A"/>
    <w:rsid w:val="00C80D77"/>
    <w:rsid w:val="00C81BD0"/>
    <w:rsid w:val="00C8565A"/>
    <w:rsid w:val="00C86957"/>
    <w:rsid w:val="00C879C7"/>
    <w:rsid w:val="00C918C7"/>
    <w:rsid w:val="00C93609"/>
    <w:rsid w:val="00C94657"/>
    <w:rsid w:val="00CA1C1F"/>
    <w:rsid w:val="00CA249A"/>
    <w:rsid w:val="00CA27B6"/>
    <w:rsid w:val="00CA3812"/>
    <w:rsid w:val="00CA3CB8"/>
    <w:rsid w:val="00CA3FD3"/>
    <w:rsid w:val="00CA406C"/>
    <w:rsid w:val="00CA4182"/>
    <w:rsid w:val="00CA538E"/>
    <w:rsid w:val="00CB137C"/>
    <w:rsid w:val="00CB1991"/>
    <w:rsid w:val="00CB3974"/>
    <w:rsid w:val="00CB4F8D"/>
    <w:rsid w:val="00CC0C68"/>
    <w:rsid w:val="00CC1238"/>
    <w:rsid w:val="00CC2D21"/>
    <w:rsid w:val="00CC3E81"/>
    <w:rsid w:val="00CC4B97"/>
    <w:rsid w:val="00CC7536"/>
    <w:rsid w:val="00CD18C6"/>
    <w:rsid w:val="00CD1E04"/>
    <w:rsid w:val="00CD2C5F"/>
    <w:rsid w:val="00CD59BA"/>
    <w:rsid w:val="00CD6A2C"/>
    <w:rsid w:val="00CE0B35"/>
    <w:rsid w:val="00CE6E60"/>
    <w:rsid w:val="00CF17C2"/>
    <w:rsid w:val="00CF1F1D"/>
    <w:rsid w:val="00CF7DAC"/>
    <w:rsid w:val="00D028FC"/>
    <w:rsid w:val="00D04084"/>
    <w:rsid w:val="00D05E3B"/>
    <w:rsid w:val="00D06A50"/>
    <w:rsid w:val="00D115C1"/>
    <w:rsid w:val="00D12B19"/>
    <w:rsid w:val="00D13F34"/>
    <w:rsid w:val="00D153D9"/>
    <w:rsid w:val="00D160A4"/>
    <w:rsid w:val="00D1727A"/>
    <w:rsid w:val="00D176ED"/>
    <w:rsid w:val="00D20A6E"/>
    <w:rsid w:val="00D20C99"/>
    <w:rsid w:val="00D23230"/>
    <w:rsid w:val="00D303BE"/>
    <w:rsid w:val="00D31D26"/>
    <w:rsid w:val="00D35129"/>
    <w:rsid w:val="00D43299"/>
    <w:rsid w:val="00D45C1B"/>
    <w:rsid w:val="00D4610F"/>
    <w:rsid w:val="00D46432"/>
    <w:rsid w:val="00D47334"/>
    <w:rsid w:val="00D47CD6"/>
    <w:rsid w:val="00D50020"/>
    <w:rsid w:val="00D50F8B"/>
    <w:rsid w:val="00D56D30"/>
    <w:rsid w:val="00D60C6B"/>
    <w:rsid w:val="00D65867"/>
    <w:rsid w:val="00D65A9A"/>
    <w:rsid w:val="00D677AD"/>
    <w:rsid w:val="00D7123F"/>
    <w:rsid w:val="00D75563"/>
    <w:rsid w:val="00D76C7D"/>
    <w:rsid w:val="00D84BDA"/>
    <w:rsid w:val="00D92C6A"/>
    <w:rsid w:val="00D94F70"/>
    <w:rsid w:val="00D95A59"/>
    <w:rsid w:val="00D95D36"/>
    <w:rsid w:val="00D9709F"/>
    <w:rsid w:val="00DA2E5C"/>
    <w:rsid w:val="00DA645A"/>
    <w:rsid w:val="00DB4026"/>
    <w:rsid w:val="00DB66B3"/>
    <w:rsid w:val="00DC1FAA"/>
    <w:rsid w:val="00DC22B4"/>
    <w:rsid w:val="00DC44BA"/>
    <w:rsid w:val="00DC5C64"/>
    <w:rsid w:val="00DC5F60"/>
    <w:rsid w:val="00DD0BD7"/>
    <w:rsid w:val="00DD1E0A"/>
    <w:rsid w:val="00DD21A9"/>
    <w:rsid w:val="00DD7C15"/>
    <w:rsid w:val="00DE4FE4"/>
    <w:rsid w:val="00DF0194"/>
    <w:rsid w:val="00DF0C78"/>
    <w:rsid w:val="00DF1802"/>
    <w:rsid w:val="00DF2B1B"/>
    <w:rsid w:val="00DF3F01"/>
    <w:rsid w:val="00DF55D8"/>
    <w:rsid w:val="00DF5BA8"/>
    <w:rsid w:val="00DF5C1E"/>
    <w:rsid w:val="00DF6F32"/>
    <w:rsid w:val="00E01590"/>
    <w:rsid w:val="00E0186B"/>
    <w:rsid w:val="00E01F9F"/>
    <w:rsid w:val="00E02E4A"/>
    <w:rsid w:val="00E030A9"/>
    <w:rsid w:val="00E04D1E"/>
    <w:rsid w:val="00E0662C"/>
    <w:rsid w:val="00E0771F"/>
    <w:rsid w:val="00E100FD"/>
    <w:rsid w:val="00E106B2"/>
    <w:rsid w:val="00E13154"/>
    <w:rsid w:val="00E14363"/>
    <w:rsid w:val="00E1566E"/>
    <w:rsid w:val="00E16518"/>
    <w:rsid w:val="00E227E9"/>
    <w:rsid w:val="00E228D9"/>
    <w:rsid w:val="00E25777"/>
    <w:rsid w:val="00E315E4"/>
    <w:rsid w:val="00E32A7C"/>
    <w:rsid w:val="00E340CD"/>
    <w:rsid w:val="00E3522F"/>
    <w:rsid w:val="00E35DEA"/>
    <w:rsid w:val="00E40D49"/>
    <w:rsid w:val="00E419C6"/>
    <w:rsid w:val="00E41A38"/>
    <w:rsid w:val="00E50FC2"/>
    <w:rsid w:val="00E5280B"/>
    <w:rsid w:val="00E55945"/>
    <w:rsid w:val="00E5707A"/>
    <w:rsid w:val="00E621BF"/>
    <w:rsid w:val="00E62E63"/>
    <w:rsid w:val="00E67F70"/>
    <w:rsid w:val="00E7052A"/>
    <w:rsid w:val="00E7601B"/>
    <w:rsid w:val="00E802F6"/>
    <w:rsid w:val="00E808FA"/>
    <w:rsid w:val="00E81AEA"/>
    <w:rsid w:val="00E81B51"/>
    <w:rsid w:val="00E81F80"/>
    <w:rsid w:val="00E81FC6"/>
    <w:rsid w:val="00E843A1"/>
    <w:rsid w:val="00E84987"/>
    <w:rsid w:val="00E855E4"/>
    <w:rsid w:val="00E86E27"/>
    <w:rsid w:val="00E9134C"/>
    <w:rsid w:val="00E9142E"/>
    <w:rsid w:val="00E9212D"/>
    <w:rsid w:val="00E94FF9"/>
    <w:rsid w:val="00E956F4"/>
    <w:rsid w:val="00E965C1"/>
    <w:rsid w:val="00E975C4"/>
    <w:rsid w:val="00EA0B3E"/>
    <w:rsid w:val="00EA243A"/>
    <w:rsid w:val="00EA29AC"/>
    <w:rsid w:val="00EA7E3A"/>
    <w:rsid w:val="00EB3167"/>
    <w:rsid w:val="00EB32F0"/>
    <w:rsid w:val="00EB33AB"/>
    <w:rsid w:val="00EB72B7"/>
    <w:rsid w:val="00EC35BC"/>
    <w:rsid w:val="00EC386C"/>
    <w:rsid w:val="00EC3C0D"/>
    <w:rsid w:val="00ED1F8B"/>
    <w:rsid w:val="00ED3C33"/>
    <w:rsid w:val="00ED48BB"/>
    <w:rsid w:val="00EE020D"/>
    <w:rsid w:val="00EE07C7"/>
    <w:rsid w:val="00EE11C3"/>
    <w:rsid w:val="00EE69D9"/>
    <w:rsid w:val="00EF2E9D"/>
    <w:rsid w:val="00F00ABA"/>
    <w:rsid w:val="00F026A3"/>
    <w:rsid w:val="00F042C3"/>
    <w:rsid w:val="00F05AEB"/>
    <w:rsid w:val="00F05B9F"/>
    <w:rsid w:val="00F05D38"/>
    <w:rsid w:val="00F062A5"/>
    <w:rsid w:val="00F076A1"/>
    <w:rsid w:val="00F16159"/>
    <w:rsid w:val="00F16EA2"/>
    <w:rsid w:val="00F171AA"/>
    <w:rsid w:val="00F226C1"/>
    <w:rsid w:val="00F23084"/>
    <w:rsid w:val="00F250F1"/>
    <w:rsid w:val="00F2655A"/>
    <w:rsid w:val="00F32A26"/>
    <w:rsid w:val="00F34238"/>
    <w:rsid w:val="00F36A2F"/>
    <w:rsid w:val="00F4115E"/>
    <w:rsid w:val="00F44B95"/>
    <w:rsid w:val="00F46878"/>
    <w:rsid w:val="00F470D1"/>
    <w:rsid w:val="00F508DD"/>
    <w:rsid w:val="00F50E0C"/>
    <w:rsid w:val="00F55AA1"/>
    <w:rsid w:val="00F562CE"/>
    <w:rsid w:val="00F6071E"/>
    <w:rsid w:val="00F626B3"/>
    <w:rsid w:val="00F723E5"/>
    <w:rsid w:val="00F7245B"/>
    <w:rsid w:val="00F72DD8"/>
    <w:rsid w:val="00F736E9"/>
    <w:rsid w:val="00F758BA"/>
    <w:rsid w:val="00F803CB"/>
    <w:rsid w:val="00F8043D"/>
    <w:rsid w:val="00F8060C"/>
    <w:rsid w:val="00F82B2C"/>
    <w:rsid w:val="00F82FFB"/>
    <w:rsid w:val="00F832B4"/>
    <w:rsid w:val="00F83D63"/>
    <w:rsid w:val="00F8522D"/>
    <w:rsid w:val="00F85ACF"/>
    <w:rsid w:val="00F863CC"/>
    <w:rsid w:val="00F865B2"/>
    <w:rsid w:val="00F87559"/>
    <w:rsid w:val="00F87E72"/>
    <w:rsid w:val="00F956E6"/>
    <w:rsid w:val="00FA0862"/>
    <w:rsid w:val="00FA21B1"/>
    <w:rsid w:val="00FA4826"/>
    <w:rsid w:val="00FB4C1D"/>
    <w:rsid w:val="00FB7DC1"/>
    <w:rsid w:val="00FC22CC"/>
    <w:rsid w:val="00FC323E"/>
    <w:rsid w:val="00FC3657"/>
    <w:rsid w:val="00FC4F94"/>
    <w:rsid w:val="00FC5010"/>
    <w:rsid w:val="00FD0D9F"/>
    <w:rsid w:val="00FD37B9"/>
    <w:rsid w:val="00FD49DC"/>
    <w:rsid w:val="00FD68F6"/>
    <w:rsid w:val="00FD72A0"/>
    <w:rsid w:val="00FD7782"/>
    <w:rsid w:val="00FD786B"/>
    <w:rsid w:val="00FE25D8"/>
    <w:rsid w:val="00FE622B"/>
    <w:rsid w:val="00FF0EA3"/>
    <w:rsid w:val="00FF3A7E"/>
    <w:rsid w:val="00FF5525"/>
    <w:rsid w:val="00FF6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E75E1"/>
  <w15:chartTrackingRefBased/>
  <w15:docId w15:val="{7E9FFD2B-3172-4787-B61E-D256E79E2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8"/>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F57D5"/>
    <w:pPr>
      <w:spacing w:after="0" w:line="360" w:lineRule="auto"/>
      <w:ind w:firstLine="567"/>
      <w:jc w:val="both"/>
    </w:pPr>
  </w:style>
  <w:style w:type="paragraph" w:styleId="1">
    <w:name w:val="heading 1"/>
    <w:basedOn w:val="a"/>
    <w:next w:val="a"/>
    <w:link w:val="10"/>
    <w:uiPriority w:val="9"/>
    <w:qFormat/>
    <w:rsid w:val="004949A9"/>
    <w:pPr>
      <w:keepNext/>
      <w:keepLines/>
      <w:jc w:val="center"/>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4949A9"/>
    <w:pPr>
      <w:keepNext/>
      <w:keepLines/>
      <w:jc w:val="center"/>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89357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1CF6"/>
    <w:pPr>
      <w:ind w:left="720"/>
    </w:pPr>
  </w:style>
  <w:style w:type="character" w:customStyle="1" w:styleId="10">
    <w:name w:val="Заголовок 1 Знак"/>
    <w:basedOn w:val="a0"/>
    <w:link w:val="1"/>
    <w:uiPriority w:val="9"/>
    <w:rsid w:val="004949A9"/>
    <w:rPr>
      <w:rFonts w:eastAsiaTheme="majorEastAsia" w:cstheme="majorBidi"/>
      <w:b/>
      <w:color w:val="000000" w:themeColor="text1"/>
      <w:szCs w:val="32"/>
    </w:rPr>
  </w:style>
  <w:style w:type="character" w:customStyle="1" w:styleId="20">
    <w:name w:val="Заголовок 2 Знак"/>
    <w:basedOn w:val="a0"/>
    <w:link w:val="2"/>
    <w:uiPriority w:val="9"/>
    <w:rsid w:val="004949A9"/>
    <w:rPr>
      <w:rFonts w:eastAsiaTheme="majorEastAsia" w:cstheme="majorBidi"/>
      <w:b/>
      <w:color w:val="000000" w:themeColor="text1"/>
      <w:szCs w:val="26"/>
    </w:rPr>
  </w:style>
  <w:style w:type="character" w:styleId="a4">
    <w:name w:val="Hyperlink"/>
    <w:basedOn w:val="a0"/>
    <w:uiPriority w:val="99"/>
    <w:unhideWhenUsed/>
    <w:rsid w:val="00B4603A"/>
    <w:rPr>
      <w:color w:val="0563C1" w:themeColor="hyperlink"/>
      <w:u w:val="single"/>
    </w:rPr>
  </w:style>
  <w:style w:type="character" w:customStyle="1" w:styleId="11">
    <w:name w:val="Неразрешенное упоминание1"/>
    <w:basedOn w:val="a0"/>
    <w:uiPriority w:val="99"/>
    <w:semiHidden/>
    <w:unhideWhenUsed/>
    <w:rsid w:val="00B4603A"/>
    <w:rPr>
      <w:color w:val="808080"/>
      <w:shd w:val="clear" w:color="auto" w:fill="E6E6E6"/>
    </w:rPr>
  </w:style>
  <w:style w:type="table" w:styleId="a5">
    <w:name w:val="Table Grid"/>
    <w:basedOn w:val="a1"/>
    <w:uiPriority w:val="39"/>
    <w:rsid w:val="0046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aption"/>
    <w:basedOn w:val="a"/>
    <w:next w:val="a"/>
    <w:uiPriority w:val="35"/>
    <w:unhideWhenUsed/>
    <w:qFormat/>
    <w:rsid w:val="00937690"/>
    <w:pPr>
      <w:spacing w:after="200" w:line="240" w:lineRule="auto"/>
      <w:jc w:val="center"/>
    </w:pPr>
    <w:rPr>
      <w:iCs/>
      <w:color w:val="000000" w:themeColor="text1"/>
      <w:szCs w:val="18"/>
    </w:rPr>
  </w:style>
  <w:style w:type="paragraph" w:styleId="a7">
    <w:name w:val="header"/>
    <w:basedOn w:val="a"/>
    <w:link w:val="a8"/>
    <w:uiPriority w:val="99"/>
    <w:unhideWhenUsed/>
    <w:rsid w:val="00857185"/>
    <w:pPr>
      <w:tabs>
        <w:tab w:val="center" w:pos="4677"/>
        <w:tab w:val="right" w:pos="9355"/>
      </w:tabs>
      <w:spacing w:line="240" w:lineRule="auto"/>
    </w:pPr>
  </w:style>
  <w:style w:type="character" w:customStyle="1" w:styleId="a8">
    <w:name w:val="Верхний колонтитул Знак"/>
    <w:basedOn w:val="a0"/>
    <w:link w:val="a7"/>
    <w:uiPriority w:val="99"/>
    <w:rsid w:val="00857185"/>
  </w:style>
  <w:style w:type="paragraph" w:styleId="a9">
    <w:name w:val="footer"/>
    <w:basedOn w:val="a"/>
    <w:link w:val="aa"/>
    <w:uiPriority w:val="99"/>
    <w:unhideWhenUsed/>
    <w:rsid w:val="00857185"/>
    <w:pPr>
      <w:tabs>
        <w:tab w:val="center" w:pos="4677"/>
        <w:tab w:val="right" w:pos="9355"/>
      </w:tabs>
      <w:spacing w:line="240" w:lineRule="auto"/>
    </w:pPr>
  </w:style>
  <w:style w:type="character" w:customStyle="1" w:styleId="aa">
    <w:name w:val="Нижний колонтитул Знак"/>
    <w:basedOn w:val="a0"/>
    <w:link w:val="a9"/>
    <w:uiPriority w:val="99"/>
    <w:rsid w:val="00857185"/>
  </w:style>
  <w:style w:type="paragraph" w:styleId="ab">
    <w:name w:val="TOC Heading"/>
    <w:basedOn w:val="1"/>
    <w:next w:val="a"/>
    <w:uiPriority w:val="39"/>
    <w:unhideWhenUsed/>
    <w:qFormat/>
    <w:rsid w:val="009237F3"/>
    <w:pPr>
      <w:spacing w:line="259" w:lineRule="auto"/>
      <w:ind w:firstLine="0"/>
      <w:jc w:val="left"/>
      <w:outlineLvl w:val="9"/>
    </w:pPr>
    <w:rPr>
      <w:rFonts w:asciiTheme="majorHAnsi" w:hAnsiTheme="majorHAnsi"/>
      <w:b w:val="0"/>
      <w:color w:val="2F5496" w:themeColor="accent1" w:themeShade="BF"/>
      <w:sz w:val="32"/>
      <w:lang w:eastAsia="ru-RU"/>
    </w:rPr>
  </w:style>
  <w:style w:type="paragraph" w:styleId="12">
    <w:name w:val="toc 1"/>
    <w:basedOn w:val="a"/>
    <w:next w:val="a"/>
    <w:autoRedefine/>
    <w:uiPriority w:val="39"/>
    <w:unhideWhenUsed/>
    <w:rsid w:val="0058113B"/>
    <w:pPr>
      <w:tabs>
        <w:tab w:val="right" w:leader="dot" w:pos="9628"/>
      </w:tabs>
      <w:spacing w:after="100"/>
      <w:ind w:left="284" w:right="566" w:hanging="284"/>
    </w:pPr>
  </w:style>
  <w:style w:type="paragraph" w:styleId="21">
    <w:name w:val="toc 2"/>
    <w:basedOn w:val="a"/>
    <w:next w:val="a"/>
    <w:autoRedefine/>
    <w:uiPriority w:val="39"/>
    <w:unhideWhenUsed/>
    <w:rsid w:val="0058113B"/>
    <w:pPr>
      <w:tabs>
        <w:tab w:val="right" w:leader="dot" w:pos="9628"/>
      </w:tabs>
      <w:spacing w:after="100"/>
      <w:ind w:left="284" w:right="424" w:hanging="4"/>
    </w:pPr>
  </w:style>
  <w:style w:type="paragraph" w:customStyle="1" w:styleId="13">
    <w:name w:val="Абзац списка1"/>
    <w:basedOn w:val="a"/>
    <w:rsid w:val="00A65FA8"/>
    <w:pPr>
      <w:spacing w:line="259" w:lineRule="auto"/>
      <w:ind w:left="720" w:firstLine="0"/>
      <w:jc w:val="left"/>
    </w:pPr>
    <w:rPr>
      <w:rFonts w:ascii="Calibri" w:eastAsia="Times New Roman" w:hAnsi="Calibri" w:cs="Times New Roman"/>
      <w:sz w:val="22"/>
      <w:szCs w:val="22"/>
      <w:lang w:eastAsia="ru-RU"/>
    </w:rPr>
  </w:style>
  <w:style w:type="character" w:customStyle="1" w:styleId="docssharedwiztogglelabeledlabeltext">
    <w:name w:val="docssharedwiztogglelabeledlabeltext"/>
    <w:basedOn w:val="a0"/>
    <w:rsid w:val="004151C1"/>
  </w:style>
  <w:style w:type="character" w:styleId="ac">
    <w:name w:val="annotation reference"/>
    <w:basedOn w:val="a0"/>
    <w:uiPriority w:val="99"/>
    <w:semiHidden/>
    <w:unhideWhenUsed/>
    <w:rsid w:val="000B2E3E"/>
    <w:rPr>
      <w:sz w:val="16"/>
      <w:szCs w:val="16"/>
    </w:rPr>
  </w:style>
  <w:style w:type="paragraph" w:styleId="ad">
    <w:name w:val="annotation text"/>
    <w:basedOn w:val="a"/>
    <w:link w:val="ae"/>
    <w:uiPriority w:val="99"/>
    <w:semiHidden/>
    <w:unhideWhenUsed/>
    <w:rsid w:val="000B2E3E"/>
    <w:pPr>
      <w:spacing w:line="240" w:lineRule="auto"/>
    </w:pPr>
    <w:rPr>
      <w:sz w:val="20"/>
      <w:szCs w:val="20"/>
    </w:rPr>
  </w:style>
  <w:style w:type="character" w:customStyle="1" w:styleId="ae">
    <w:name w:val="Текст примечания Знак"/>
    <w:basedOn w:val="a0"/>
    <w:link w:val="ad"/>
    <w:uiPriority w:val="99"/>
    <w:semiHidden/>
    <w:rsid w:val="000B2E3E"/>
    <w:rPr>
      <w:sz w:val="20"/>
      <w:szCs w:val="20"/>
    </w:rPr>
  </w:style>
  <w:style w:type="paragraph" w:styleId="af">
    <w:name w:val="annotation subject"/>
    <w:basedOn w:val="ad"/>
    <w:next w:val="ad"/>
    <w:link w:val="af0"/>
    <w:uiPriority w:val="99"/>
    <w:semiHidden/>
    <w:unhideWhenUsed/>
    <w:rsid w:val="000B2E3E"/>
    <w:rPr>
      <w:b/>
      <w:bCs/>
    </w:rPr>
  </w:style>
  <w:style w:type="character" w:customStyle="1" w:styleId="af0">
    <w:name w:val="Тема примечания Знак"/>
    <w:basedOn w:val="ae"/>
    <w:link w:val="af"/>
    <w:uiPriority w:val="99"/>
    <w:semiHidden/>
    <w:rsid w:val="000B2E3E"/>
    <w:rPr>
      <w:b/>
      <w:bCs/>
      <w:sz w:val="20"/>
      <w:szCs w:val="20"/>
    </w:rPr>
  </w:style>
  <w:style w:type="paragraph" w:styleId="af1">
    <w:name w:val="Balloon Text"/>
    <w:basedOn w:val="a"/>
    <w:link w:val="af2"/>
    <w:uiPriority w:val="99"/>
    <w:semiHidden/>
    <w:unhideWhenUsed/>
    <w:rsid w:val="000B2E3E"/>
    <w:pPr>
      <w:spacing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0B2E3E"/>
    <w:rPr>
      <w:rFonts w:ascii="Segoe UI" w:hAnsi="Segoe UI" w:cs="Segoe UI"/>
      <w:sz w:val="18"/>
      <w:szCs w:val="18"/>
    </w:rPr>
  </w:style>
  <w:style w:type="character" w:customStyle="1" w:styleId="30">
    <w:name w:val="Заголовок 3 Знак"/>
    <w:basedOn w:val="a0"/>
    <w:link w:val="3"/>
    <w:uiPriority w:val="9"/>
    <w:rsid w:val="00893576"/>
    <w:rPr>
      <w:rFonts w:asciiTheme="majorHAnsi" w:eastAsiaTheme="majorEastAsia" w:hAnsiTheme="majorHAnsi" w:cstheme="majorBidi"/>
      <w:color w:val="1F3763" w:themeColor="accent1" w:themeShade="7F"/>
      <w:sz w:val="24"/>
      <w:szCs w:val="24"/>
    </w:rPr>
  </w:style>
  <w:style w:type="character" w:styleId="af3">
    <w:name w:val="Unresolved Mention"/>
    <w:basedOn w:val="a0"/>
    <w:uiPriority w:val="99"/>
    <w:semiHidden/>
    <w:unhideWhenUsed/>
    <w:rsid w:val="003A6C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127083">
      <w:bodyDiv w:val="1"/>
      <w:marLeft w:val="0"/>
      <w:marRight w:val="0"/>
      <w:marTop w:val="0"/>
      <w:marBottom w:val="0"/>
      <w:divBdr>
        <w:top w:val="none" w:sz="0" w:space="0" w:color="auto"/>
        <w:left w:val="none" w:sz="0" w:space="0" w:color="auto"/>
        <w:bottom w:val="none" w:sz="0" w:space="0" w:color="auto"/>
        <w:right w:val="none" w:sz="0" w:space="0" w:color="auto"/>
      </w:divBdr>
      <w:divsChild>
        <w:div w:id="181433310">
          <w:marLeft w:val="547"/>
          <w:marRight w:val="0"/>
          <w:marTop w:val="0"/>
          <w:marBottom w:val="0"/>
          <w:divBdr>
            <w:top w:val="none" w:sz="0" w:space="0" w:color="auto"/>
            <w:left w:val="none" w:sz="0" w:space="0" w:color="auto"/>
            <w:bottom w:val="none" w:sz="0" w:space="0" w:color="auto"/>
            <w:right w:val="none" w:sz="0" w:space="0" w:color="auto"/>
          </w:divBdr>
        </w:div>
        <w:div w:id="279606170">
          <w:marLeft w:val="547"/>
          <w:marRight w:val="0"/>
          <w:marTop w:val="0"/>
          <w:marBottom w:val="0"/>
          <w:divBdr>
            <w:top w:val="none" w:sz="0" w:space="0" w:color="auto"/>
            <w:left w:val="none" w:sz="0" w:space="0" w:color="auto"/>
            <w:bottom w:val="none" w:sz="0" w:space="0" w:color="auto"/>
            <w:right w:val="none" w:sz="0" w:space="0" w:color="auto"/>
          </w:divBdr>
        </w:div>
        <w:div w:id="573710317">
          <w:marLeft w:val="547"/>
          <w:marRight w:val="0"/>
          <w:marTop w:val="0"/>
          <w:marBottom w:val="0"/>
          <w:divBdr>
            <w:top w:val="none" w:sz="0" w:space="0" w:color="auto"/>
            <w:left w:val="none" w:sz="0" w:space="0" w:color="auto"/>
            <w:bottom w:val="none" w:sz="0" w:space="0" w:color="auto"/>
            <w:right w:val="none" w:sz="0" w:space="0" w:color="auto"/>
          </w:divBdr>
        </w:div>
        <w:div w:id="659768719">
          <w:marLeft w:val="547"/>
          <w:marRight w:val="0"/>
          <w:marTop w:val="0"/>
          <w:marBottom w:val="0"/>
          <w:divBdr>
            <w:top w:val="none" w:sz="0" w:space="0" w:color="auto"/>
            <w:left w:val="none" w:sz="0" w:space="0" w:color="auto"/>
            <w:bottom w:val="none" w:sz="0" w:space="0" w:color="auto"/>
            <w:right w:val="none" w:sz="0" w:space="0" w:color="auto"/>
          </w:divBdr>
        </w:div>
        <w:div w:id="679240788">
          <w:marLeft w:val="547"/>
          <w:marRight w:val="0"/>
          <w:marTop w:val="0"/>
          <w:marBottom w:val="0"/>
          <w:divBdr>
            <w:top w:val="none" w:sz="0" w:space="0" w:color="auto"/>
            <w:left w:val="none" w:sz="0" w:space="0" w:color="auto"/>
            <w:bottom w:val="none" w:sz="0" w:space="0" w:color="auto"/>
            <w:right w:val="none" w:sz="0" w:space="0" w:color="auto"/>
          </w:divBdr>
        </w:div>
        <w:div w:id="813982431">
          <w:marLeft w:val="547"/>
          <w:marRight w:val="0"/>
          <w:marTop w:val="0"/>
          <w:marBottom w:val="0"/>
          <w:divBdr>
            <w:top w:val="none" w:sz="0" w:space="0" w:color="auto"/>
            <w:left w:val="none" w:sz="0" w:space="0" w:color="auto"/>
            <w:bottom w:val="none" w:sz="0" w:space="0" w:color="auto"/>
            <w:right w:val="none" w:sz="0" w:space="0" w:color="auto"/>
          </w:divBdr>
        </w:div>
        <w:div w:id="976884770">
          <w:marLeft w:val="547"/>
          <w:marRight w:val="0"/>
          <w:marTop w:val="0"/>
          <w:marBottom w:val="0"/>
          <w:divBdr>
            <w:top w:val="none" w:sz="0" w:space="0" w:color="auto"/>
            <w:left w:val="none" w:sz="0" w:space="0" w:color="auto"/>
            <w:bottom w:val="none" w:sz="0" w:space="0" w:color="auto"/>
            <w:right w:val="none" w:sz="0" w:space="0" w:color="auto"/>
          </w:divBdr>
        </w:div>
        <w:div w:id="983654363">
          <w:marLeft w:val="547"/>
          <w:marRight w:val="0"/>
          <w:marTop w:val="0"/>
          <w:marBottom w:val="0"/>
          <w:divBdr>
            <w:top w:val="none" w:sz="0" w:space="0" w:color="auto"/>
            <w:left w:val="none" w:sz="0" w:space="0" w:color="auto"/>
            <w:bottom w:val="none" w:sz="0" w:space="0" w:color="auto"/>
            <w:right w:val="none" w:sz="0" w:space="0" w:color="auto"/>
          </w:divBdr>
        </w:div>
        <w:div w:id="1183933697">
          <w:marLeft w:val="547"/>
          <w:marRight w:val="0"/>
          <w:marTop w:val="0"/>
          <w:marBottom w:val="0"/>
          <w:divBdr>
            <w:top w:val="none" w:sz="0" w:space="0" w:color="auto"/>
            <w:left w:val="none" w:sz="0" w:space="0" w:color="auto"/>
            <w:bottom w:val="none" w:sz="0" w:space="0" w:color="auto"/>
            <w:right w:val="none" w:sz="0" w:space="0" w:color="auto"/>
          </w:divBdr>
        </w:div>
        <w:div w:id="1266108982">
          <w:marLeft w:val="547"/>
          <w:marRight w:val="0"/>
          <w:marTop w:val="0"/>
          <w:marBottom w:val="0"/>
          <w:divBdr>
            <w:top w:val="none" w:sz="0" w:space="0" w:color="auto"/>
            <w:left w:val="none" w:sz="0" w:space="0" w:color="auto"/>
            <w:bottom w:val="none" w:sz="0" w:space="0" w:color="auto"/>
            <w:right w:val="none" w:sz="0" w:space="0" w:color="auto"/>
          </w:divBdr>
        </w:div>
        <w:div w:id="1839223889">
          <w:marLeft w:val="547"/>
          <w:marRight w:val="0"/>
          <w:marTop w:val="0"/>
          <w:marBottom w:val="0"/>
          <w:divBdr>
            <w:top w:val="none" w:sz="0" w:space="0" w:color="auto"/>
            <w:left w:val="none" w:sz="0" w:space="0" w:color="auto"/>
            <w:bottom w:val="none" w:sz="0" w:space="0" w:color="auto"/>
            <w:right w:val="none" w:sz="0" w:space="0" w:color="auto"/>
          </w:divBdr>
        </w:div>
        <w:div w:id="1947418812">
          <w:marLeft w:val="547"/>
          <w:marRight w:val="0"/>
          <w:marTop w:val="0"/>
          <w:marBottom w:val="0"/>
          <w:divBdr>
            <w:top w:val="none" w:sz="0" w:space="0" w:color="auto"/>
            <w:left w:val="none" w:sz="0" w:space="0" w:color="auto"/>
            <w:bottom w:val="none" w:sz="0" w:space="0" w:color="auto"/>
            <w:right w:val="none" w:sz="0" w:space="0" w:color="auto"/>
          </w:divBdr>
        </w:div>
      </w:divsChild>
    </w:div>
    <w:div w:id="1332953664">
      <w:bodyDiv w:val="1"/>
      <w:marLeft w:val="0"/>
      <w:marRight w:val="0"/>
      <w:marTop w:val="0"/>
      <w:marBottom w:val="0"/>
      <w:divBdr>
        <w:top w:val="none" w:sz="0" w:space="0" w:color="auto"/>
        <w:left w:val="none" w:sz="0" w:space="0" w:color="auto"/>
        <w:bottom w:val="none" w:sz="0" w:space="0" w:color="auto"/>
        <w:right w:val="none" w:sz="0" w:space="0" w:color="auto"/>
      </w:divBdr>
    </w:div>
    <w:div w:id="1617979426">
      <w:bodyDiv w:val="1"/>
      <w:marLeft w:val="0"/>
      <w:marRight w:val="0"/>
      <w:marTop w:val="0"/>
      <w:marBottom w:val="0"/>
      <w:divBdr>
        <w:top w:val="none" w:sz="0" w:space="0" w:color="auto"/>
        <w:left w:val="none" w:sz="0" w:space="0" w:color="auto"/>
        <w:bottom w:val="none" w:sz="0" w:space="0" w:color="auto"/>
        <w:right w:val="none" w:sz="0" w:space="0" w:color="auto"/>
      </w:divBdr>
      <w:divsChild>
        <w:div w:id="56099504">
          <w:marLeft w:val="0"/>
          <w:marRight w:val="0"/>
          <w:marTop w:val="30"/>
          <w:marBottom w:val="0"/>
          <w:divBdr>
            <w:top w:val="none" w:sz="0" w:space="0" w:color="auto"/>
            <w:left w:val="none" w:sz="0" w:space="0" w:color="auto"/>
            <w:bottom w:val="none" w:sz="0" w:space="0" w:color="auto"/>
            <w:right w:val="none" w:sz="0" w:space="0" w:color="auto"/>
          </w:divBdr>
          <w:divsChild>
            <w:div w:id="154617631">
              <w:marLeft w:val="0"/>
              <w:marRight w:val="0"/>
              <w:marTop w:val="0"/>
              <w:marBottom w:val="0"/>
              <w:divBdr>
                <w:top w:val="none" w:sz="0" w:space="0" w:color="auto"/>
                <w:left w:val="none" w:sz="0" w:space="0" w:color="auto"/>
                <w:bottom w:val="none" w:sz="0" w:space="0" w:color="auto"/>
                <w:right w:val="none" w:sz="0" w:space="0" w:color="auto"/>
              </w:divBdr>
              <w:divsChild>
                <w:div w:id="627199802">
                  <w:marLeft w:val="0"/>
                  <w:marRight w:val="0"/>
                  <w:marTop w:val="0"/>
                  <w:marBottom w:val="0"/>
                  <w:divBdr>
                    <w:top w:val="none" w:sz="0" w:space="0" w:color="auto"/>
                    <w:left w:val="none" w:sz="0" w:space="0" w:color="auto"/>
                    <w:bottom w:val="none" w:sz="0" w:space="0" w:color="auto"/>
                    <w:right w:val="none" w:sz="0" w:space="0" w:color="auto"/>
                  </w:divBdr>
                  <w:divsChild>
                    <w:div w:id="1605452549">
                      <w:marLeft w:val="0"/>
                      <w:marRight w:val="0"/>
                      <w:marTop w:val="0"/>
                      <w:marBottom w:val="0"/>
                      <w:divBdr>
                        <w:top w:val="none" w:sz="0" w:space="0" w:color="auto"/>
                        <w:left w:val="none" w:sz="0" w:space="0" w:color="auto"/>
                        <w:bottom w:val="none" w:sz="0" w:space="0" w:color="auto"/>
                        <w:right w:val="none" w:sz="0" w:space="0" w:color="auto"/>
                      </w:divBdr>
                      <w:divsChild>
                        <w:div w:id="454182795">
                          <w:marLeft w:val="0"/>
                          <w:marRight w:val="0"/>
                          <w:marTop w:val="0"/>
                          <w:marBottom w:val="0"/>
                          <w:divBdr>
                            <w:top w:val="none" w:sz="0" w:space="0" w:color="auto"/>
                            <w:left w:val="none" w:sz="0" w:space="0" w:color="auto"/>
                            <w:bottom w:val="none" w:sz="0" w:space="0" w:color="auto"/>
                            <w:right w:val="none" w:sz="0" w:space="0" w:color="auto"/>
                          </w:divBdr>
                          <w:divsChild>
                            <w:div w:id="281769836">
                              <w:marLeft w:val="180"/>
                              <w:marRight w:val="0"/>
                              <w:marTop w:val="0"/>
                              <w:marBottom w:val="0"/>
                              <w:divBdr>
                                <w:top w:val="none" w:sz="0" w:space="0" w:color="auto"/>
                                <w:left w:val="none" w:sz="0" w:space="0" w:color="auto"/>
                                <w:bottom w:val="none" w:sz="0" w:space="0" w:color="auto"/>
                                <w:right w:val="none" w:sz="0" w:space="0" w:color="auto"/>
                              </w:divBdr>
                              <w:divsChild>
                                <w:div w:id="83388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78411">
                          <w:marLeft w:val="0"/>
                          <w:marRight w:val="0"/>
                          <w:marTop w:val="0"/>
                          <w:marBottom w:val="0"/>
                          <w:divBdr>
                            <w:top w:val="none" w:sz="0" w:space="0" w:color="auto"/>
                            <w:left w:val="none" w:sz="0" w:space="0" w:color="auto"/>
                            <w:bottom w:val="none" w:sz="0" w:space="0" w:color="auto"/>
                            <w:right w:val="none" w:sz="0" w:space="0" w:color="auto"/>
                          </w:divBdr>
                          <w:divsChild>
                            <w:div w:id="1302033675">
                              <w:marLeft w:val="180"/>
                              <w:marRight w:val="0"/>
                              <w:marTop w:val="0"/>
                              <w:marBottom w:val="0"/>
                              <w:divBdr>
                                <w:top w:val="none" w:sz="0" w:space="0" w:color="auto"/>
                                <w:left w:val="none" w:sz="0" w:space="0" w:color="auto"/>
                                <w:bottom w:val="none" w:sz="0" w:space="0" w:color="auto"/>
                                <w:right w:val="none" w:sz="0" w:space="0" w:color="auto"/>
                              </w:divBdr>
                              <w:divsChild>
                                <w:div w:id="138459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5591">
                          <w:marLeft w:val="0"/>
                          <w:marRight w:val="0"/>
                          <w:marTop w:val="0"/>
                          <w:marBottom w:val="0"/>
                          <w:divBdr>
                            <w:top w:val="none" w:sz="0" w:space="0" w:color="auto"/>
                            <w:left w:val="none" w:sz="0" w:space="0" w:color="auto"/>
                            <w:bottom w:val="none" w:sz="0" w:space="0" w:color="auto"/>
                            <w:right w:val="none" w:sz="0" w:space="0" w:color="auto"/>
                          </w:divBdr>
                          <w:divsChild>
                            <w:div w:id="169762041">
                              <w:marLeft w:val="180"/>
                              <w:marRight w:val="0"/>
                              <w:marTop w:val="0"/>
                              <w:marBottom w:val="0"/>
                              <w:divBdr>
                                <w:top w:val="none" w:sz="0" w:space="0" w:color="auto"/>
                                <w:left w:val="none" w:sz="0" w:space="0" w:color="auto"/>
                                <w:bottom w:val="none" w:sz="0" w:space="0" w:color="auto"/>
                                <w:right w:val="none" w:sz="0" w:space="0" w:color="auto"/>
                              </w:divBdr>
                              <w:divsChild>
                                <w:div w:id="171508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2490">
                          <w:marLeft w:val="0"/>
                          <w:marRight w:val="0"/>
                          <w:marTop w:val="0"/>
                          <w:marBottom w:val="0"/>
                          <w:divBdr>
                            <w:top w:val="none" w:sz="0" w:space="0" w:color="auto"/>
                            <w:left w:val="none" w:sz="0" w:space="0" w:color="auto"/>
                            <w:bottom w:val="none" w:sz="0" w:space="0" w:color="auto"/>
                            <w:right w:val="none" w:sz="0" w:space="0" w:color="auto"/>
                          </w:divBdr>
                          <w:divsChild>
                            <w:div w:id="1885436463">
                              <w:marLeft w:val="180"/>
                              <w:marRight w:val="0"/>
                              <w:marTop w:val="0"/>
                              <w:marBottom w:val="0"/>
                              <w:divBdr>
                                <w:top w:val="none" w:sz="0" w:space="0" w:color="auto"/>
                                <w:left w:val="none" w:sz="0" w:space="0" w:color="auto"/>
                                <w:bottom w:val="none" w:sz="0" w:space="0" w:color="auto"/>
                                <w:right w:val="none" w:sz="0" w:space="0" w:color="auto"/>
                              </w:divBdr>
                              <w:divsChild>
                                <w:div w:id="125894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569972">
              <w:marLeft w:val="0"/>
              <w:marRight w:val="0"/>
              <w:marTop w:val="0"/>
              <w:marBottom w:val="0"/>
              <w:divBdr>
                <w:top w:val="none" w:sz="0" w:space="0" w:color="auto"/>
                <w:left w:val="none" w:sz="0" w:space="0" w:color="auto"/>
                <w:bottom w:val="none" w:sz="0" w:space="0" w:color="auto"/>
                <w:right w:val="none" w:sz="0" w:space="0" w:color="auto"/>
              </w:divBdr>
              <w:divsChild>
                <w:div w:id="1414277591">
                  <w:marLeft w:val="0"/>
                  <w:marRight w:val="0"/>
                  <w:marTop w:val="0"/>
                  <w:marBottom w:val="0"/>
                  <w:divBdr>
                    <w:top w:val="none" w:sz="0" w:space="0" w:color="auto"/>
                    <w:left w:val="none" w:sz="0" w:space="0" w:color="auto"/>
                    <w:bottom w:val="none" w:sz="0" w:space="0" w:color="auto"/>
                    <w:right w:val="none" w:sz="0" w:space="0" w:color="auto"/>
                  </w:divBdr>
                  <w:divsChild>
                    <w:div w:id="383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5543">
          <w:marLeft w:val="0"/>
          <w:marRight w:val="0"/>
          <w:marTop w:val="30"/>
          <w:marBottom w:val="0"/>
          <w:divBdr>
            <w:top w:val="none" w:sz="0" w:space="0" w:color="auto"/>
            <w:left w:val="none" w:sz="0" w:space="0" w:color="auto"/>
            <w:bottom w:val="none" w:sz="0" w:space="0" w:color="auto"/>
            <w:right w:val="none" w:sz="0" w:space="0" w:color="auto"/>
          </w:divBdr>
          <w:divsChild>
            <w:div w:id="652686824">
              <w:marLeft w:val="0"/>
              <w:marRight w:val="0"/>
              <w:marTop w:val="0"/>
              <w:marBottom w:val="0"/>
              <w:divBdr>
                <w:top w:val="none" w:sz="0" w:space="0" w:color="auto"/>
                <w:left w:val="none" w:sz="0" w:space="0" w:color="auto"/>
                <w:bottom w:val="none" w:sz="0" w:space="0" w:color="auto"/>
                <w:right w:val="none" w:sz="0" w:space="0" w:color="auto"/>
              </w:divBdr>
              <w:divsChild>
                <w:div w:id="672338920">
                  <w:marLeft w:val="0"/>
                  <w:marRight w:val="0"/>
                  <w:marTop w:val="0"/>
                  <w:marBottom w:val="0"/>
                  <w:divBdr>
                    <w:top w:val="none" w:sz="0" w:space="0" w:color="auto"/>
                    <w:left w:val="none" w:sz="0" w:space="0" w:color="auto"/>
                    <w:bottom w:val="none" w:sz="0" w:space="0" w:color="auto"/>
                    <w:right w:val="none" w:sz="0" w:space="0" w:color="auto"/>
                  </w:divBdr>
                  <w:divsChild>
                    <w:div w:id="1456100072">
                      <w:marLeft w:val="0"/>
                      <w:marRight w:val="0"/>
                      <w:marTop w:val="0"/>
                      <w:marBottom w:val="0"/>
                      <w:divBdr>
                        <w:top w:val="none" w:sz="0" w:space="0" w:color="auto"/>
                        <w:left w:val="none" w:sz="0" w:space="0" w:color="auto"/>
                        <w:bottom w:val="none" w:sz="0" w:space="0" w:color="auto"/>
                        <w:right w:val="none" w:sz="0" w:space="0" w:color="auto"/>
                      </w:divBdr>
                      <w:divsChild>
                        <w:div w:id="563100496">
                          <w:marLeft w:val="0"/>
                          <w:marRight w:val="0"/>
                          <w:marTop w:val="0"/>
                          <w:marBottom w:val="0"/>
                          <w:divBdr>
                            <w:top w:val="none" w:sz="0" w:space="0" w:color="auto"/>
                            <w:left w:val="none" w:sz="0" w:space="0" w:color="auto"/>
                            <w:bottom w:val="none" w:sz="0" w:space="0" w:color="auto"/>
                            <w:right w:val="none" w:sz="0" w:space="0" w:color="auto"/>
                          </w:divBdr>
                          <w:divsChild>
                            <w:div w:id="1546408947">
                              <w:marLeft w:val="180"/>
                              <w:marRight w:val="0"/>
                              <w:marTop w:val="0"/>
                              <w:marBottom w:val="0"/>
                              <w:divBdr>
                                <w:top w:val="none" w:sz="0" w:space="0" w:color="auto"/>
                                <w:left w:val="none" w:sz="0" w:space="0" w:color="auto"/>
                                <w:bottom w:val="none" w:sz="0" w:space="0" w:color="auto"/>
                                <w:right w:val="none" w:sz="0" w:space="0" w:color="auto"/>
                              </w:divBdr>
                              <w:divsChild>
                                <w:div w:id="8439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77052">
                          <w:marLeft w:val="0"/>
                          <w:marRight w:val="0"/>
                          <w:marTop w:val="0"/>
                          <w:marBottom w:val="0"/>
                          <w:divBdr>
                            <w:top w:val="none" w:sz="0" w:space="0" w:color="auto"/>
                            <w:left w:val="none" w:sz="0" w:space="0" w:color="auto"/>
                            <w:bottom w:val="none" w:sz="0" w:space="0" w:color="auto"/>
                            <w:right w:val="none" w:sz="0" w:space="0" w:color="auto"/>
                          </w:divBdr>
                          <w:divsChild>
                            <w:div w:id="1981153486">
                              <w:marLeft w:val="180"/>
                              <w:marRight w:val="0"/>
                              <w:marTop w:val="0"/>
                              <w:marBottom w:val="0"/>
                              <w:divBdr>
                                <w:top w:val="none" w:sz="0" w:space="0" w:color="auto"/>
                                <w:left w:val="none" w:sz="0" w:space="0" w:color="auto"/>
                                <w:bottom w:val="none" w:sz="0" w:space="0" w:color="auto"/>
                                <w:right w:val="none" w:sz="0" w:space="0" w:color="auto"/>
                              </w:divBdr>
                              <w:divsChild>
                                <w:div w:id="196650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518974">
              <w:marLeft w:val="0"/>
              <w:marRight w:val="0"/>
              <w:marTop w:val="0"/>
              <w:marBottom w:val="0"/>
              <w:divBdr>
                <w:top w:val="none" w:sz="0" w:space="0" w:color="auto"/>
                <w:left w:val="none" w:sz="0" w:space="0" w:color="auto"/>
                <w:bottom w:val="none" w:sz="0" w:space="0" w:color="auto"/>
                <w:right w:val="none" w:sz="0" w:space="0" w:color="auto"/>
              </w:divBdr>
              <w:divsChild>
                <w:div w:id="25759136">
                  <w:marLeft w:val="0"/>
                  <w:marRight w:val="0"/>
                  <w:marTop w:val="0"/>
                  <w:marBottom w:val="0"/>
                  <w:divBdr>
                    <w:top w:val="none" w:sz="0" w:space="0" w:color="auto"/>
                    <w:left w:val="none" w:sz="0" w:space="0" w:color="auto"/>
                    <w:bottom w:val="none" w:sz="0" w:space="0" w:color="auto"/>
                    <w:right w:val="none" w:sz="0" w:space="0" w:color="auto"/>
                  </w:divBdr>
                  <w:divsChild>
                    <w:div w:id="149116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27502">
          <w:marLeft w:val="0"/>
          <w:marRight w:val="0"/>
          <w:marTop w:val="30"/>
          <w:marBottom w:val="0"/>
          <w:divBdr>
            <w:top w:val="none" w:sz="0" w:space="0" w:color="auto"/>
            <w:left w:val="none" w:sz="0" w:space="0" w:color="auto"/>
            <w:bottom w:val="none" w:sz="0" w:space="0" w:color="auto"/>
            <w:right w:val="none" w:sz="0" w:space="0" w:color="auto"/>
          </w:divBdr>
          <w:divsChild>
            <w:div w:id="105085149">
              <w:marLeft w:val="0"/>
              <w:marRight w:val="0"/>
              <w:marTop w:val="0"/>
              <w:marBottom w:val="0"/>
              <w:divBdr>
                <w:top w:val="none" w:sz="0" w:space="0" w:color="auto"/>
                <w:left w:val="none" w:sz="0" w:space="0" w:color="auto"/>
                <w:bottom w:val="none" w:sz="0" w:space="0" w:color="auto"/>
                <w:right w:val="none" w:sz="0" w:space="0" w:color="auto"/>
              </w:divBdr>
              <w:divsChild>
                <w:div w:id="964773926">
                  <w:marLeft w:val="0"/>
                  <w:marRight w:val="0"/>
                  <w:marTop w:val="0"/>
                  <w:marBottom w:val="0"/>
                  <w:divBdr>
                    <w:top w:val="none" w:sz="0" w:space="0" w:color="auto"/>
                    <w:left w:val="none" w:sz="0" w:space="0" w:color="auto"/>
                    <w:bottom w:val="none" w:sz="0" w:space="0" w:color="auto"/>
                    <w:right w:val="none" w:sz="0" w:space="0" w:color="auto"/>
                  </w:divBdr>
                  <w:divsChild>
                    <w:div w:id="18665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4233">
              <w:marLeft w:val="0"/>
              <w:marRight w:val="0"/>
              <w:marTop w:val="0"/>
              <w:marBottom w:val="0"/>
              <w:divBdr>
                <w:top w:val="none" w:sz="0" w:space="0" w:color="auto"/>
                <w:left w:val="none" w:sz="0" w:space="0" w:color="auto"/>
                <w:bottom w:val="none" w:sz="0" w:space="0" w:color="auto"/>
                <w:right w:val="none" w:sz="0" w:space="0" w:color="auto"/>
              </w:divBdr>
              <w:divsChild>
                <w:div w:id="1562446291">
                  <w:marLeft w:val="0"/>
                  <w:marRight w:val="0"/>
                  <w:marTop w:val="0"/>
                  <w:marBottom w:val="0"/>
                  <w:divBdr>
                    <w:top w:val="none" w:sz="0" w:space="0" w:color="auto"/>
                    <w:left w:val="none" w:sz="0" w:space="0" w:color="auto"/>
                    <w:bottom w:val="none" w:sz="0" w:space="0" w:color="auto"/>
                    <w:right w:val="none" w:sz="0" w:space="0" w:color="auto"/>
                  </w:divBdr>
                  <w:divsChild>
                    <w:div w:id="1211919376">
                      <w:marLeft w:val="0"/>
                      <w:marRight w:val="0"/>
                      <w:marTop w:val="0"/>
                      <w:marBottom w:val="0"/>
                      <w:divBdr>
                        <w:top w:val="none" w:sz="0" w:space="0" w:color="auto"/>
                        <w:left w:val="none" w:sz="0" w:space="0" w:color="auto"/>
                        <w:bottom w:val="none" w:sz="0" w:space="0" w:color="auto"/>
                        <w:right w:val="none" w:sz="0" w:space="0" w:color="auto"/>
                      </w:divBdr>
                      <w:divsChild>
                        <w:div w:id="1735935329">
                          <w:marLeft w:val="0"/>
                          <w:marRight w:val="0"/>
                          <w:marTop w:val="0"/>
                          <w:marBottom w:val="0"/>
                          <w:divBdr>
                            <w:top w:val="none" w:sz="0" w:space="0" w:color="auto"/>
                            <w:left w:val="none" w:sz="0" w:space="0" w:color="auto"/>
                            <w:bottom w:val="none" w:sz="0" w:space="0" w:color="auto"/>
                            <w:right w:val="none" w:sz="0" w:space="0" w:color="auto"/>
                          </w:divBdr>
                          <w:divsChild>
                            <w:div w:id="334114692">
                              <w:marLeft w:val="180"/>
                              <w:marRight w:val="0"/>
                              <w:marTop w:val="0"/>
                              <w:marBottom w:val="0"/>
                              <w:divBdr>
                                <w:top w:val="none" w:sz="0" w:space="0" w:color="auto"/>
                                <w:left w:val="none" w:sz="0" w:space="0" w:color="auto"/>
                                <w:bottom w:val="none" w:sz="0" w:space="0" w:color="auto"/>
                                <w:right w:val="none" w:sz="0" w:space="0" w:color="auto"/>
                              </w:divBdr>
                              <w:divsChild>
                                <w:div w:id="3443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9529">
                          <w:marLeft w:val="0"/>
                          <w:marRight w:val="0"/>
                          <w:marTop w:val="0"/>
                          <w:marBottom w:val="0"/>
                          <w:divBdr>
                            <w:top w:val="none" w:sz="0" w:space="0" w:color="auto"/>
                            <w:left w:val="none" w:sz="0" w:space="0" w:color="auto"/>
                            <w:bottom w:val="none" w:sz="0" w:space="0" w:color="auto"/>
                            <w:right w:val="none" w:sz="0" w:space="0" w:color="auto"/>
                          </w:divBdr>
                          <w:divsChild>
                            <w:div w:id="2136017183">
                              <w:marLeft w:val="180"/>
                              <w:marRight w:val="0"/>
                              <w:marTop w:val="0"/>
                              <w:marBottom w:val="0"/>
                              <w:divBdr>
                                <w:top w:val="none" w:sz="0" w:space="0" w:color="auto"/>
                                <w:left w:val="none" w:sz="0" w:space="0" w:color="auto"/>
                                <w:bottom w:val="none" w:sz="0" w:space="0" w:color="auto"/>
                                <w:right w:val="none" w:sz="0" w:space="0" w:color="auto"/>
                              </w:divBdr>
                              <w:divsChild>
                                <w:div w:id="17775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145211">
          <w:marLeft w:val="0"/>
          <w:marRight w:val="0"/>
          <w:marTop w:val="30"/>
          <w:marBottom w:val="0"/>
          <w:divBdr>
            <w:top w:val="none" w:sz="0" w:space="0" w:color="auto"/>
            <w:left w:val="none" w:sz="0" w:space="0" w:color="auto"/>
            <w:bottom w:val="none" w:sz="0" w:space="0" w:color="auto"/>
            <w:right w:val="none" w:sz="0" w:space="0" w:color="auto"/>
          </w:divBdr>
          <w:divsChild>
            <w:div w:id="1940719534">
              <w:marLeft w:val="0"/>
              <w:marRight w:val="0"/>
              <w:marTop w:val="0"/>
              <w:marBottom w:val="0"/>
              <w:divBdr>
                <w:top w:val="none" w:sz="0" w:space="0" w:color="auto"/>
                <w:left w:val="none" w:sz="0" w:space="0" w:color="auto"/>
                <w:bottom w:val="none" w:sz="0" w:space="0" w:color="auto"/>
                <w:right w:val="none" w:sz="0" w:space="0" w:color="auto"/>
              </w:divBdr>
              <w:divsChild>
                <w:div w:id="343476287">
                  <w:marLeft w:val="0"/>
                  <w:marRight w:val="0"/>
                  <w:marTop w:val="0"/>
                  <w:marBottom w:val="0"/>
                  <w:divBdr>
                    <w:top w:val="none" w:sz="0" w:space="0" w:color="auto"/>
                    <w:left w:val="none" w:sz="0" w:space="0" w:color="auto"/>
                    <w:bottom w:val="none" w:sz="0" w:space="0" w:color="auto"/>
                    <w:right w:val="none" w:sz="0" w:space="0" w:color="auto"/>
                  </w:divBdr>
                  <w:divsChild>
                    <w:div w:id="213590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222">
              <w:marLeft w:val="0"/>
              <w:marRight w:val="0"/>
              <w:marTop w:val="0"/>
              <w:marBottom w:val="0"/>
              <w:divBdr>
                <w:top w:val="none" w:sz="0" w:space="0" w:color="auto"/>
                <w:left w:val="none" w:sz="0" w:space="0" w:color="auto"/>
                <w:bottom w:val="none" w:sz="0" w:space="0" w:color="auto"/>
                <w:right w:val="none" w:sz="0" w:space="0" w:color="auto"/>
              </w:divBdr>
              <w:divsChild>
                <w:div w:id="440994476">
                  <w:marLeft w:val="0"/>
                  <w:marRight w:val="0"/>
                  <w:marTop w:val="0"/>
                  <w:marBottom w:val="0"/>
                  <w:divBdr>
                    <w:top w:val="none" w:sz="0" w:space="0" w:color="auto"/>
                    <w:left w:val="none" w:sz="0" w:space="0" w:color="auto"/>
                    <w:bottom w:val="none" w:sz="0" w:space="0" w:color="auto"/>
                    <w:right w:val="none" w:sz="0" w:space="0" w:color="auto"/>
                  </w:divBdr>
                  <w:divsChild>
                    <w:div w:id="1000431860">
                      <w:marLeft w:val="0"/>
                      <w:marRight w:val="0"/>
                      <w:marTop w:val="0"/>
                      <w:marBottom w:val="0"/>
                      <w:divBdr>
                        <w:top w:val="none" w:sz="0" w:space="0" w:color="auto"/>
                        <w:left w:val="none" w:sz="0" w:space="0" w:color="auto"/>
                        <w:bottom w:val="none" w:sz="0" w:space="0" w:color="auto"/>
                        <w:right w:val="none" w:sz="0" w:space="0" w:color="auto"/>
                      </w:divBdr>
                      <w:divsChild>
                        <w:div w:id="484393602">
                          <w:marLeft w:val="0"/>
                          <w:marRight w:val="0"/>
                          <w:marTop w:val="0"/>
                          <w:marBottom w:val="0"/>
                          <w:divBdr>
                            <w:top w:val="none" w:sz="0" w:space="0" w:color="auto"/>
                            <w:left w:val="none" w:sz="0" w:space="0" w:color="auto"/>
                            <w:bottom w:val="none" w:sz="0" w:space="0" w:color="auto"/>
                            <w:right w:val="none" w:sz="0" w:space="0" w:color="auto"/>
                          </w:divBdr>
                          <w:divsChild>
                            <w:div w:id="1169368874">
                              <w:marLeft w:val="180"/>
                              <w:marRight w:val="0"/>
                              <w:marTop w:val="0"/>
                              <w:marBottom w:val="0"/>
                              <w:divBdr>
                                <w:top w:val="none" w:sz="0" w:space="0" w:color="auto"/>
                                <w:left w:val="none" w:sz="0" w:space="0" w:color="auto"/>
                                <w:bottom w:val="none" w:sz="0" w:space="0" w:color="auto"/>
                                <w:right w:val="none" w:sz="0" w:space="0" w:color="auto"/>
                              </w:divBdr>
                              <w:divsChild>
                                <w:div w:id="87786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12182">
                          <w:marLeft w:val="0"/>
                          <w:marRight w:val="0"/>
                          <w:marTop w:val="0"/>
                          <w:marBottom w:val="0"/>
                          <w:divBdr>
                            <w:top w:val="none" w:sz="0" w:space="0" w:color="auto"/>
                            <w:left w:val="none" w:sz="0" w:space="0" w:color="auto"/>
                            <w:bottom w:val="none" w:sz="0" w:space="0" w:color="auto"/>
                            <w:right w:val="none" w:sz="0" w:space="0" w:color="auto"/>
                          </w:divBdr>
                          <w:divsChild>
                            <w:div w:id="1156606996">
                              <w:marLeft w:val="180"/>
                              <w:marRight w:val="0"/>
                              <w:marTop w:val="0"/>
                              <w:marBottom w:val="0"/>
                              <w:divBdr>
                                <w:top w:val="none" w:sz="0" w:space="0" w:color="auto"/>
                                <w:left w:val="none" w:sz="0" w:space="0" w:color="auto"/>
                                <w:bottom w:val="none" w:sz="0" w:space="0" w:color="auto"/>
                                <w:right w:val="none" w:sz="0" w:space="0" w:color="auto"/>
                              </w:divBdr>
                              <w:divsChild>
                                <w:div w:id="9284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29192">
                          <w:marLeft w:val="0"/>
                          <w:marRight w:val="0"/>
                          <w:marTop w:val="0"/>
                          <w:marBottom w:val="0"/>
                          <w:divBdr>
                            <w:top w:val="none" w:sz="0" w:space="0" w:color="auto"/>
                            <w:left w:val="none" w:sz="0" w:space="0" w:color="auto"/>
                            <w:bottom w:val="none" w:sz="0" w:space="0" w:color="auto"/>
                            <w:right w:val="none" w:sz="0" w:space="0" w:color="auto"/>
                          </w:divBdr>
                          <w:divsChild>
                            <w:div w:id="29771904">
                              <w:marLeft w:val="180"/>
                              <w:marRight w:val="0"/>
                              <w:marTop w:val="0"/>
                              <w:marBottom w:val="0"/>
                              <w:divBdr>
                                <w:top w:val="none" w:sz="0" w:space="0" w:color="auto"/>
                                <w:left w:val="none" w:sz="0" w:space="0" w:color="auto"/>
                                <w:bottom w:val="none" w:sz="0" w:space="0" w:color="auto"/>
                                <w:right w:val="none" w:sz="0" w:space="0" w:color="auto"/>
                              </w:divBdr>
                              <w:divsChild>
                                <w:div w:id="213379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4942">
                          <w:marLeft w:val="0"/>
                          <w:marRight w:val="0"/>
                          <w:marTop w:val="0"/>
                          <w:marBottom w:val="0"/>
                          <w:divBdr>
                            <w:top w:val="none" w:sz="0" w:space="0" w:color="auto"/>
                            <w:left w:val="none" w:sz="0" w:space="0" w:color="auto"/>
                            <w:bottom w:val="none" w:sz="0" w:space="0" w:color="auto"/>
                            <w:right w:val="none" w:sz="0" w:space="0" w:color="auto"/>
                          </w:divBdr>
                          <w:divsChild>
                            <w:div w:id="622157987">
                              <w:marLeft w:val="180"/>
                              <w:marRight w:val="0"/>
                              <w:marTop w:val="0"/>
                              <w:marBottom w:val="0"/>
                              <w:divBdr>
                                <w:top w:val="none" w:sz="0" w:space="0" w:color="auto"/>
                                <w:left w:val="none" w:sz="0" w:space="0" w:color="auto"/>
                                <w:bottom w:val="none" w:sz="0" w:space="0" w:color="auto"/>
                                <w:right w:val="none" w:sz="0" w:space="0" w:color="auto"/>
                              </w:divBdr>
                              <w:divsChild>
                                <w:div w:id="3064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542922">
          <w:marLeft w:val="0"/>
          <w:marRight w:val="0"/>
          <w:marTop w:val="30"/>
          <w:marBottom w:val="0"/>
          <w:divBdr>
            <w:top w:val="none" w:sz="0" w:space="0" w:color="auto"/>
            <w:left w:val="none" w:sz="0" w:space="0" w:color="auto"/>
            <w:bottom w:val="none" w:sz="0" w:space="0" w:color="auto"/>
            <w:right w:val="none" w:sz="0" w:space="0" w:color="auto"/>
          </w:divBdr>
          <w:divsChild>
            <w:div w:id="88627814">
              <w:marLeft w:val="0"/>
              <w:marRight w:val="0"/>
              <w:marTop w:val="0"/>
              <w:marBottom w:val="0"/>
              <w:divBdr>
                <w:top w:val="none" w:sz="0" w:space="0" w:color="auto"/>
                <w:left w:val="none" w:sz="0" w:space="0" w:color="auto"/>
                <w:bottom w:val="none" w:sz="0" w:space="0" w:color="auto"/>
                <w:right w:val="none" w:sz="0" w:space="0" w:color="auto"/>
              </w:divBdr>
              <w:divsChild>
                <w:div w:id="1218280133">
                  <w:marLeft w:val="0"/>
                  <w:marRight w:val="0"/>
                  <w:marTop w:val="0"/>
                  <w:marBottom w:val="0"/>
                  <w:divBdr>
                    <w:top w:val="none" w:sz="0" w:space="0" w:color="auto"/>
                    <w:left w:val="none" w:sz="0" w:space="0" w:color="auto"/>
                    <w:bottom w:val="none" w:sz="0" w:space="0" w:color="auto"/>
                    <w:right w:val="none" w:sz="0" w:space="0" w:color="auto"/>
                  </w:divBdr>
                  <w:divsChild>
                    <w:div w:id="1606959737">
                      <w:marLeft w:val="0"/>
                      <w:marRight w:val="0"/>
                      <w:marTop w:val="0"/>
                      <w:marBottom w:val="0"/>
                      <w:divBdr>
                        <w:top w:val="none" w:sz="0" w:space="0" w:color="auto"/>
                        <w:left w:val="none" w:sz="0" w:space="0" w:color="auto"/>
                        <w:bottom w:val="none" w:sz="0" w:space="0" w:color="auto"/>
                        <w:right w:val="none" w:sz="0" w:space="0" w:color="auto"/>
                      </w:divBdr>
                      <w:divsChild>
                        <w:div w:id="944845743">
                          <w:marLeft w:val="0"/>
                          <w:marRight w:val="0"/>
                          <w:marTop w:val="0"/>
                          <w:marBottom w:val="0"/>
                          <w:divBdr>
                            <w:top w:val="none" w:sz="0" w:space="0" w:color="auto"/>
                            <w:left w:val="none" w:sz="0" w:space="0" w:color="auto"/>
                            <w:bottom w:val="none" w:sz="0" w:space="0" w:color="auto"/>
                            <w:right w:val="none" w:sz="0" w:space="0" w:color="auto"/>
                          </w:divBdr>
                          <w:divsChild>
                            <w:div w:id="1159157420">
                              <w:marLeft w:val="180"/>
                              <w:marRight w:val="0"/>
                              <w:marTop w:val="0"/>
                              <w:marBottom w:val="0"/>
                              <w:divBdr>
                                <w:top w:val="none" w:sz="0" w:space="0" w:color="auto"/>
                                <w:left w:val="none" w:sz="0" w:space="0" w:color="auto"/>
                                <w:bottom w:val="none" w:sz="0" w:space="0" w:color="auto"/>
                                <w:right w:val="none" w:sz="0" w:space="0" w:color="auto"/>
                              </w:divBdr>
                              <w:divsChild>
                                <w:div w:id="14791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55978">
                          <w:marLeft w:val="0"/>
                          <w:marRight w:val="0"/>
                          <w:marTop w:val="0"/>
                          <w:marBottom w:val="0"/>
                          <w:divBdr>
                            <w:top w:val="none" w:sz="0" w:space="0" w:color="auto"/>
                            <w:left w:val="none" w:sz="0" w:space="0" w:color="auto"/>
                            <w:bottom w:val="none" w:sz="0" w:space="0" w:color="auto"/>
                            <w:right w:val="none" w:sz="0" w:space="0" w:color="auto"/>
                          </w:divBdr>
                          <w:divsChild>
                            <w:div w:id="1628731226">
                              <w:marLeft w:val="180"/>
                              <w:marRight w:val="0"/>
                              <w:marTop w:val="0"/>
                              <w:marBottom w:val="0"/>
                              <w:divBdr>
                                <w:top w:val="none" w:sz="0" w:space="0" w:color="auto"/>
                                <w:left w:val="none" w:sz="0" w:space="0" w:color="auto"/>
                                <w:bottom w:val="none" w:sz="0" w:space="0" w:color="auto"/>
                                <w:right w:val="none" w:sz="0" w:space="0" w:color="auto"/>
                              </w:divBdr>
                              <w:divsChild>
                                <w:div w:id="13074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43038">
                          <w:marLeft w:val="0"/>
                          <w:marRight w:val="0"/>
                          <w:marTop w:val="0"/>
                          <w:marBottom w:val="0"/>
                          <w:divBdr>
                            <w:top w:val="none" w:sz="0" w:space="0" w:color="auto"/>
                            <w:left w:val="none" w:sz="0" w:space="0" w:color="auto"/>
                            <w:bottom w:val="none" w:sz="0" w:space="0" w:color="auto"/>
                            <w:right w:val="none" w:sz="0" w:space="0" w:color="auto"/>
                          </w:divBdr>
                          <w:divsChild>
                            <w:div w:id="189414090">
                              <w:marLeft w:val="180"/>
                              <w:marRight w:val="0"/>
                              <w:marTop w:val="0"/>
                              <w:marBottom w:val="0"/>
                              <w:divBdr>
                                <w:top w:val="none" w:sz="0" w:space="0" w:color="auto"/>
                                <w:left w:val="none" w:sz="0" w:space="0" w:color="auto"/>
                                <w:bottom w:val="none" w:sz="0" w:space="0" w:color="auto"/>
                                <w:right w:val="none" w:sz="0" w:space="0" w:color="auto"/>
                              </w:divBdr>
                              <w:divsChild>
                                <w:div w:id="13502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254528">
              <w:marLeft w:val="0"/>
              <w:marRight w:val="0"/>
              <w:marTop w:val="0"/>
              <w:marBottom w:val="0"/>
              <w:divBdr>
                <w:top w:val="none" w:sz="0" w:space="0" w:color="auto"/>
                <w:left w:val="none" w:sz="0" w:space="0" w:color="auto"/>
                <w:bottom w:val="none" w:sz="0" w:space="0" w:color="auto"/>
                <w:right w:val="none" w:sz="0" w:space="0" w:color="auto"/>
              </w:divBdr>
              <w:divsChild>
                <w:div w:id="584194926">
                  <w:marLeft w:val="0"/>
                  <w:marRight w:val="0"/>
                  <w:marTop w:val="0"/>
                  <w:marBottom w:val="0"/>
                  <w:divBdr>
                    <w:top w:val="none" w:sz="0" w:space="0" w:color="auto"/>
                    <w:left w:val="none" w:sz="0" w:space="0" w:color="auto"/>
                    <w:bottom w:val="none" w:sz="0" w:space="0" w:color="auto"/>
                    <w:right w:val="none" w:sz="0" w:space="0" w:color="auto"/>
                  </w:divBdr>
                  <w:divsChild>
                    <w:div w:id="72707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0038">
          <w:marLeft w:val="0"/>
          <w:marRight w:val="0"/>
          <w:marTop w:val="30"/>
          <w:marBottom w:val="0"/>
          <w:divBdr>
            <w:top w:val="none" w:sz="0" w:space="0" w:color="auto"/>
            <w:left w:val="none" w:sz="0" w:space="0" w:color="auto"/>
            <w:bottom w:val="none" w:sz="0" w:space="0" w:color="auto"/>
            <w:right w:val="none" w:sz="0" w:space="0" w:color="auto"/>
          </w:divBdr>
          <w:divsChild>
            <w:div w:id="87848163">
              <w:marLeft w:val="0"/>
              <w:marRight w:val="0"/>
              <w:marTop w:val="0"/>
              <w:marBottom w:val="0"/>
              <w:divBdr>
                <w:top w:val="none" w:sz="0" w:space="0" w:color="auto"/>
                <w:left w:val="none" w:sz="0" w:space="0" w:color="auto"/>
                <w:bottom w:val="none" w:sz="0" w:space="0" w:color="auto"/>
                <w:right w:val="none" w:sz="0" w:space="0" w:color="auto"/>
              </w:divBdr>
              <w:divsChild>
                <w:div w:id="1563058019">
                  <w:marLeft w:val="0"/>
                  <w:marRight w:val="0"/>
                  <w:marTop w:val="0"/>
                  <w:marBottom w:val="0"/>
                  <w:divBdr>
                    <w:top w:val="none" w:sz="0" w:space="0" w:color="auto"/>
                    <w:left w:val="none" w:sz="0" w:space="0" w:color="auto"/>
                    <w:bottom w:val="none" w:sz="0" w:space="0" w:color="auto"/>
                    <w:right w:val="none" w:sz="0" w:space="0" w:color="auto"/>
                  </w:divBdr>
                  <w:divsChild>
                    <w:div w:id="83980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8304">
              <w:marLeft w:val="0"/>
              <w:marRight w:val="0"/>
              <w:marTop w:val="0"/>
              <w:marBottom w:val="0"/>
              <w:divBdr>
                <w:top w:val="none" w:sz="0" w:space="0" w:color="auto"/>
                <w:left w:val="none" w:sz="0" w:space="0" w:color="auto"/>
                <w:bottom w:val="none" w:sz="0" w:space="0" w:color="auto"/>
                <w:right w:val="none" w:sz="0" w:space="0" w:color="auto"/>
              </w:divBdr>
              <w:divsChild>
                <w:div w:id="1312753680">
                  <w:marLeft w:val="0"/>
                  <w:marRight w:val="0"/>
                  <w:marTop w:val="0"/>
                  <w:marBottom w:val="0"/>
                  <w:divBdr>
                    <w:top w:val="none" w:sz="0" w:space="0" w:color="auto"/>
                    <w:left w:val="none" w:sz="0" w:space="0" w:color="auto"/>
                    <w:bottom w:val="none" w:sz="0" w:space="0" w:color="auto"/>
                    <w:right w:val="none" w:sz="0" w:space="0" w:color="auto"/>
                  </w:divBdr>
                  <w:divsChild>
                    <w:div w:id="299000210">
                      <w:marLeft w:val="0"/>
                      <w:marRight w:val="0"/>
                      <w:marTop w:val="0"/>
                      <w:marBottom w:val="0"/>
                      <w:divBdr>
                        <w:top w:val="none" w:sz="0" w:space="0" w:color="auto"/>
                        <w:left w:val="none" w:sz="0" w:space="0" w:color="auto"/>
                        <w:bottom w:val="none" w:sz="0" w:space="0" w:color="auto"/>
                        <w:right w:val="none" w:sz="0" w:space="0" w:color="auto"/>
                      </w:divBdr>
                      <w:divsChild>
                        <w:div w:id="182280244">
                          <w:marLeft w:val="0"/>
                          <w:marRight w:val="0"/>
                          <w:marTop w:val="0"/>
                          <w:marBottom w:val="0"/>
                          <w:divBdr>
                            <w:top w:val="none" w:sz="0" w:space="0" w:color="auto"/>
                            <w:left w:val="none" w:sz="0" w:space="0" w:color="auto"/>
                            <w:bottom w:val="none" w:sz="0" w:space="0" w:color="auto"/>
                            <w:right w:val="none" w:sz="0" w:space="0" w:color="auto"/>
                          </w:divBdr>
                          <w:divsChild>
                            <w:div w:id="1882014641">
                              <w:marLeft w:val="180"/>
                              <w:marRight w:val="0"/>
                              <w:marTop w:val="0"/>
                              <w:marBottom w:val="0"/>
                              <w:divBdr>
                                <w:top w:val="none" w:sz="0" w:space="0" w:color="auto"/>
                                <w:left w:val="none" w:sz="0" w:space="0" w:color="auto"/>
                                <w:bottom w:val="none" w:sz="0" w:space="0" w:color="auto"/>
                                <w:right w:val="none" w:sz="0" w:space="0" w:color="auto"/>
                              </w:divBdr>
                              <w:divsChild>
                                <w:div w:id="14697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1010">
                          <w:marLeft w:val="0"/>
                          <w:marRight w:val="0"/>
                          <w:marTop w:val="0"/>
                          <w:marBottom w:val="0"/>
                          <w:divBdr>
                            <w:top w:val="none" w:sz="0" w:space="0" w:color="auto"/>
                            <w:left w:val="none" w:sz="0" w:space="0" w:color="auto"/>
                            <w:bottom w:val="none" w:sz="0" w:space="0" w:color="auto"/>
                            <w:right w:val="none" w:sz="0" w:space="0" w:color="auto"/>
                          </w:divBdr>
                          <w:divsChild>
                            <w:div w:id="817571199">
                              <w:marLeft w:val="180"/>
                              <w:marRight w:val="0"/>
                              <w:marTop w:val="0"/>
                              <w:marBottom w:val="0"/>
                              <w:divBdr>
                                <w:top w:val="none" w:sz="0" w:space="0" w:color="auto"/>
                                <w:left w:val="none" w:sz="0" w:space="0" w:color="auto"/>
                                <w:bottom w:val="none" w:sz="0" w:space="0" w:color="auto"/>
                                <w:right w:val="none" w:sz="0" w:space="0" w:color="auto"/>
                              </w:divBdr>
                              <w:divsChild>
                                <w:div w:id="14891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8688">
                          <w:marLeft w:val="0"/>
                          <w:marRight w:val="0"/>
                          <w:marTop w:val="0"/>
                          <w:marBottom w:val="0"/>
                          <w:divBdr>
                            <w:top w:val="none" w:sz="0" w:space="0" w:color="auto"/>
                            <w:left w:val="none" w:sz="0" w:space="0" w:color="auto"/>
                            <w:bottom w:val="none" w:sz="0" w:space="0" w:color="auto"/>
                            <w:right w:val="none" w:sz="0" w:space="0" w:color="auto"/>
                          </w:divBdr>
                          <w:divsChild>
                            <w:div w:id="1143426191">
                              <w:marLeft w:val="180"/>
                              <w:marRight w:val="0"/>
                              <w:marTop w:val="0"/>
                              <w:marBottom w:val="0"/>
                              <w:divBdr>
                                <w:top w:val="none" w:sz="0" w:space="0" w:color="auto"/>
                                <w:left w:val="none" w:sz="0" w:space="0" w:color="auto"/>
                                <w:bottom w:val="none" w:sz="0" w:space="0" w:color="auto"/>
                                <w:right w:val="none" w:sz="0" w:space="0" w:color="auto"/>
                              </w:divBdr>
                              <w:divsChild>
                                <w:div w:id="154306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94103">
                          <w:marLeft w:val="0"/>
                          <w:marRight w:val="0"/>
                          <w:marTop w:val="0"/>
                          <w:marBottom w:val="0"/>
                          <w:divBdr>
                            <w:top w:val="none" w:sz="0" w:space="0" w:color="auto"/>
                            <w:left w:val="none" w:sz="0" w:space="0" w:color="auto"/>
                            <w:bottom w:val="none" w:sz="0" w:space="0" w:color="auto"/>
                            <w:right w:val="none" w:sz="0" w:space="0" w:color="auto"/>
                          </w:divBdr>
                          <w:divsChild>
                            <w:div w:id="1865359087">
                              <w:marLeft w:val="180"/>
                              <w:marRight w:val="0"/>
                              <w:marTop w:val="0"/>
                              <w:marBottom w:val="0"/>
                              <w:divBdr>
                                <w:top w:val="none" w:sz="0" w:space="0" w:color="auto"/>
                                <w:left w:val="none" w:sz="0" w:space="0" w:color="auto"/>
                                <w:bottom w:val="none" w:sz="0" w:space="0" w:color="auto"/>
                                <w:right w:val="none" w:sz="0" w:space="0" w:color="auto"/>
                              </w:divBdr>
                              <w:divsChild>
                                <w:div w:id="143212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85665">
                          <w:marLeft w:val="0"/>
                          <w:marRight w:val="0"/>
                          <w:marTop w:val="0"/>
                          <w:marBottom w:val="0"/>
                          <w:divBdr>
                            <w:top w:val="none" w:sz="0" w:space="0" w:color="auto"/>
                            <w:left w:val="none" w:sz="0" w:space="0" w:color="auto"/>
                            <w:bottom w:val="none" w:sz="0" w:space="0" w:color="auto"/>
                            <w:right w:val="none" w:sz="0" w:space="0" w:color="auto"/>
                          </w:divBdr>
                          <w:divsChild>
                            <w:div w:id="1977638430">
                              <w:marLeft w:val="180"/>
                              <w:marRight w:val="0"/>
                              <w:marTop w:val="0"/>
                              <w:marBottom w:val="0"/>
                              <w:divBdr>
                                <w:top w:val="none" w:sz="0" w:space="0" w:color="auto"/>
                                <w:left w:val="none" w:sz="0" w:space="0" w:color="auto"/>
                                <w:bottom w:val="none" w:sz="0" w:space="0" w:color="auto"/>
                                <w:right w:val="none" w:sz="0" w:space="0" w:color="auto"/>
                              </w:divBdr>
                              <w:divsChild>
                                <w:div w:id="9554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142536">
          <w:marLeft w:val="0"/>
          <w:marRight w:val="0"/>
          <w:marTop w:val="30"/>
          <w:marBottom w:val="0"/>
          <w:divBdr>
            <w:top w:val="none" w:sz="0" w:space="0" w:color="auto"/>
            <w:left w:val="none" w:sz="0" w:space="0" w:color="auto"/>
            <w:bottom w:val="none" w:sz="0" w:space="0" w:color="auto"/>
            <w:right w:val="none" w:sz="0" w:space="0" w:color="auto"/>
          </w:divBdr>
          <w:divsChild>
            <w:div w:id="365839255">
              <w:marLeft w:val="0"/>
              <w:marRight w:val="0"/>
              <w:marTop w:val="0"/>
              <w:marBottom w:val="0"/>
              <w:divBdr>
                <w:top w:val="none" w:sz="0" w:space="0" w:color="auto"/>
                <w:left w:val="none" w:sz="0" w:space="0" w:color="auto"/>
                <w:bottom w:val="none" w:sz="0" w:space="0" w:color="auto"/>
                <w:right w:val="none" w:sz="0" w:space="0" w:color="auto"/>
              </w:divBdr>
              <w:divsChild>
                <w:div w:id="1079130720">
                  <w:marLeft w:val="0"/>
                  <w:marRight w:val="0"/>
                  <w:marTop w:val="0"/>
                  <w:marBottom w:val="0"/>
                  <w:divBdr>
                    <w:top w:val="none" w:sz="0" w:space="0" w:color="auto"/>
                    <w:left w:val="none" w:sz="0" w:space="0" w:color="auto"/>
                    <w:bottom w:val="none" w:sz="0" w:space="0" w:color="auto"/>
                    <w:right w:val="none" w:sz="0" w:space="0" w:color="auto"/>
                  </w:divBdr>
                  <w:divsChild>
                    <w:div w:id="1933390329">
                      <w:marLeft w:val="0"/>
                      <w:marRight w:val="0"/>
                      <w:marTop w:val="0"/>
                      <w:marBottom w:val="0"/>
                      <w:divBdr>
                        <w:top w:val="none" w:sz="0" w:space="0" w:color="auto"/>
                        <w:left w:val="none" w:sz="0" w:space="0" w:color="auto"/>
                        <w:bottom w:val="none" w:sz="0" w:space="0" w:color="auto"/>
                        <w:right w:val="none" w:sz="0" w:space="0" w:color="auto"/>
                      </w:divBdr>
                      <w:divsChild>
                        <w:div w:id="558831764">
                          <w:marLeft w:val="0"/>
                          <w:marRight w:val="0"/>
                          <w:marTop w:val="0"/>
                          <w:marBottom w:val="0"/>
                          <w:divBdr>
                            <w:top w:val="none" w:sz="0" w:space="0" w:color="auto"/>
                            <w:left w:val="none" w:sz="0" w:space="0" w:color="auto"/>
                            <w:bottom w:val="none" w:sz="0" w:space="0" w:color="auto"/>
                            <w:right w:val="none" w:sz="0" w:space="0" w:color="auto"/>
                          </w:divBdr>
                          <w:divsChild>
                            <w:div w:id="1595942712">
                              <w:marLeft w:val="180"/>
                              <w:marRight w:val="0"/>
                              <w:marTop w:val="0"/>
                              <w:marBottom w:val="0"/>
                              <w:divBdr>
                                <w:top w:val="none" w:sz="0" w:space="0" w:color="auto"/>
                                <w:left w:val="none" w:sz="0" w:space="0" w:color="auto"/>
                                <w:bottom w:val="none" w:sz="0" w:space="0" w:color="auto"/>
                                <w:right w:val="none" w:sz="0" w:space="0" w:color="auto"/>
                              </w:divBdr>
                              <w:divsChild>
                                <w:div w:id="3329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95669">
                          <w:marLeft w:val="0"/>
                          <w:marRight w:val="0"/>
                          <w:marTop w:val="0"/>
                          <w:marBottom w:val="0"/>
                          <w:divBdr>
                            <w:top w:val="none" w:sz="0" w:space="0" w:color="auto"/>
                            <w:left w:val="none" w:sz="0" w:space="0" w:color="auto"/>
                            <w:bottom w:val="none" w:sz="0" w:space="0" w:color="auto"/>
                            <w:right w:val="none" w:sz="0" w:space="0" w:color="auto"/>
                          </w:divBdr>
                          <w:divsChild>
                            <w:div w:id="1014960300">
                              <w:marLeft w:val="180"/>
                              <w:marRight w:val="0"/>
                              <w:marTop w:val="0"/>
                              <w:marBottom w:val="0"/>
                              <w:divBdr>
                                <w:top w:val="none" w:sz="0" w:space="0" w:color="auto"/>
                                <w:left w:val="none" w:sz="0" w:space="0" w:color="auto"/>
                                <w:bottom w:val="none" w:sz="0" w:space="0" w:color="auto"/>
                                <w:right w:val="none" w:sz="0" w:space="0" w:color="auto"/>
                              </w:divBdr>
                              <w:divsChild>
                                <w:div w:id="61205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83141">
                          <w:marLeft w:val="0"/>
                          <w:marRight w:val="0"/>
                          <w:marTop w:val="0"/>
                          <w:marBottom w:val="0"/>
                          <w:divBdr>
                            <w:top w:val="none" w:sz="0" w:space="0" w:color="auto"/>
                            <w:left w:val="none" w:sz="0" w:space="0" w:color="auto"/>
                            <w:bottom w:val="none" w:sz="0" w:space="0" w:color="auto"/>
                            <w:right w:val="none" w:sz="0" w:space="0" w:color="auto"/>
                          </w:divBdr>
                          <w:divsChild>
                            <w:div w:id="860318759">
                              <w:marLeft w:val="180"/>
                              <w:marRight w:val="0"/>
                              <w:marTop w:val="0"/>
                              <w:marBottom w:val="0"/>
                              <w:divBdr>
                                <w:top w:val="none" w:sz="0" w:space="0" w:color="auto"/>
                                <w:left w:val="none" w:sz="0" w:space="0" w:color="auto"/>
                                <w:bottom w:val="none" w:sz="0" w:space="0" w:color="auto"/>
                                <w:right w:val="none" w:sz="0" w:space="0" w:color="auto"/>
                              </w:divBdr>
                              <w:divsChild>
                                <w:div w:id="63564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96776">
                          <w:marLeft w:val="0"/>
                          <w:marRight w:val="0"/>
                          <w:marTop w:val="0"/>
                          <w:marBottom w:val="0"/>
                          <w:divBdr>
                            <w:top w:val="none" w:sz="0" w:space="0" w:color="auto"/>
                            <w:left w:val="none" w:sz="0" w:space="0" w:color="auto"/>
                            <w:bottom w:val="none" w:sz="0" w:space="0" w:color="auto"/>
                            <w:right w:val="none" w:sz="0" w:space="0" w:color="auto"/>
                          </w:divBdr>
                          <w:divsChild>
                            <w:div w:id="1320231490">
                              <w:marLeft w:val="180"/>
                              <w:marRight w:val="0"/>
                              <w:marTop w:val="0"/>
                              <w:marBottom w:val="0"/>
                              <w:divBdr>
                                <w:top w:val="none" w:sz="0" w:space="0" w:color="auto"/>
                                <w:left w:val="none" w:sz="0" w:space="0" w:color="auto"/>
                                <w:bottom w:val="none" w:sz="0" w:space="0" w:color="auto"/>
                                <w:right w:val="none" w:sz="0" w:space="0" w:color="auto"/>
                              </w:divBdr>
                              <w:divsChild>
                                <w:div w:id="155026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77651">
                          <w:marLeft w:val="0"/>
                          <w:marRight w:val="0"/>
                          <w:marTop w:val="0"/>
                          <w:marBottom w:val="0"/>
                          <w:divBdr>
                            <w:top w:val="none" w:sz="0" w:space="0" w:color="auto"/>
                            <w:left w:val="none" w:sz="0" w:space="0" w:color="auto"/>
                            <w:bottom w:val="none" w:sz="0" w:space="0" w:color="auto"/>
                            <w:right w:val="none" w:sz="0" w:space="0" w:color="auto"/>
                          </w:divBdr>
                          <w:divsChild>
                            <w:div w:id="1823160923">
                              <w:marLeft w:val="180"/>
                              <w:marRight w:val="0"/>
                              <w:marTop w:val="0"/>
                              <w:marBottom w:val="0"/>
                              <w:divBdr>
                                <w:top w:val="none" w:sz="0" w:space="0" w:color="auto"/>
                                <w:left w:val="none" w:sz="0" w:space="0" w:color="auto"/>
                                <w:bottom w:val="none" w:sz="0" w:space="0" w:color="auto"/>
                                <w:right w:val="none" w:sz="0" w:space="0" w:color="auto"/>
                              </w:divBdr>
                              <w:divsChild>
                                <w:div w:id="18483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1505">
                          <w:marLeft w:val="0"/>
                          <w:marRight w:val="0"/>
                          <w:marTop w:val="0"/>
                          <w:marBottom w:val="0"/>
                          <w:divBdr>
                            <w:top w:val="none" w:sz="0" w:space="0" w:color="auto"/>
                            <w:left w:val="none" w:sz="0" w:space="0" w:color="auto"/>
                            <w:bottom w:val="none" w:sz="0" w:space="0" w:color="auto"/>
                            <w:right w:val="none" w:sz="0" w:space="0" w:color="auto"/>
                          </w:divBdr>
                          <w:divsChild>
                            <w:div w:id="524052850">
                              <w:marLeft w:val="180"/>
                              <w:marRight w:val="0"/>
                              <w:marTop w:val="0"/>
                              <w:marBottom w:val="0"/>
                              <w:divBdr>
                                <w:top w:val="none" w:sz="0" w:space="0" w:color="auto"/>
                                <w:left w:val="none" w:sz="0" w:space="0" w:color="auto"/>
                                <w:bottom w:val="none" w:sz="0" w:space="0" w:color="auto"/>
                                <w:right w:val="none" w:sz="0" w:space="0" w:color="auto"/>
                              </w:divBdr>
                              <w:divsChild>
                                <w:div w:id="8943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162879">
              <w:marLeft w:val="0"/>
              <w:marRight w:val="0"/>
              <w:marTop w:val="0"/>
              <w:marBottom w:val="0"/>
              <w:divBdr>
                <w:top w:val="none" w:sz="0" w:space="0" w:color="auto"/>
                <w:left w:val="none" w:sz="0" w:space="0" w:color="auto"/>
                <w:bottom w:val="none" w:sz="0" w:space="0" w:color="auto"/>
                <w:right w:val="none" w:sz="0" w:space="0" w:color="auto"/>
              </w:divBdr>
              <w:divsChild>
                <w:div w:id="1267467897">
                  <w:marLeft w:val="0"/>
                  <w:marRight w:val="0"/>
                  <w:marTop w:val="0"/>
                  <w:marBottom w:val="0"/>
                  <w:divBdr>
                    <w:top w:val="none" w:sz="0" w:space="0" w:color="auto"/>
                    <w:left w:val="none" w:sz="0" w:space="0" w:color="auto"/>
                    <w:bottom w:val="none" w:sz="0" w:space="0" w:color="auto"/>
                    <w:right w:val="none" w:sz="0" w:space="0" w:color="auto"/>
                  </w:divBdr>
                  <w:divsChild>
                    <w:div w:id="60846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087304">
          <w:marLeft w:val="0"/>
          <w:marRight w:val="0"/>
          <w:marTop w:val="30"/>
          <w:marBottom w:val="0"/>
          <w:divBdr>
            <w:top w:val="none" w:sz="0" w:space="0" w:color="auto"/>
            <w:left w:val="none" w:sz="0" w:space="0" w:color="auto"/>
            <w:bottom w:val="none" w:sz="0" w:space="0" w:color="auto"/>
            <w:right w:val="none" w:sz="0" w:space="0" w:color="auto"/>
          </w:divBdr>
          <w:divsChild>
            <w:div w:id="126360379">
              <w:marLeft w:val="0"/>
              <w:marRight w:val="0"/>
              <w:marTop w:val="0"/>
              <w:marBottom w:val="0"/>
              <w:divBdr>
                <w:top w:val="none" w:sz="0" w:space="0" w:color="auto"/>
                <w:left w:val="none" w:sz="0" w:space="0" w:color="auto"/>
                <w:bottom w:val="none" w:sz="0" w:space="0" w:color="auto"/>
                <w:right w:val="none" w:sz="0" w:space="0" w:color="auto"/>
              </w:divBdr>
              <w:divsChild>
                <w:div w:id="1574316549">
                  <w:marLeft w:val="0"/>
                  <w:marRight w:val="0"/>
                  <w:marTop w:val="0"/>
                  <w:marBottom w:val="0"/>
                  <w:divBdr>
                    <w:top w:val="none" w:sz="0" w:space="0" w:color="auto"/>
                    <w:left w:val="none" w:sz="0" w:space="0" w:color="auto"/>
                    <w:bottom w:val="none" w:sz="0" w:space="0" w:color="auto"/>
                    <w:right w:val="none" w:sz="0" w:space="0" w:color="auto"/>
                  </w:divBdr>
                  <w:divsChild>
                    <w:div w:id="759326489">
                      <w:marLeft w:val="0"/>
                      <w:marRight w:val="0"/>
                      <w:marTop w:val="0"/>
                      <w:marBottom w:val="0"/>
                      <w:divBdr>
                        <w:top w:val="none" w:sz="0" w:space="0" w:color="auto"/>
                        <w:left w:val="none" w:sz="0" w:space="0" w:color="auto"/>
                        <w:bottom w:val="none" w:sz="0" w:space="0" w:color="auto"/>
                        <w:right w:val="none" w:sz="0" w:space="0" w:color="auto"/>
                      </w:divBdr>
                      <w:divsChild>
                        <w:div w:id="489295292">
                          <w:marLeft w:val="0"/>
                          <w:marRight w:val="0"/>
                          <w:marTop w:val="0"/>
                          <w:marBottom w:val="0"/>
                          <w:divBdr>
                            <w:top w:val="none" w:sz="0" w:space="0" w:color="auto"/>
                            <w:left w:val="none" w:sz="0" w:space="0" w:color="auto"/>
                            <w:bottom w:val="none" w:sz="0" w:space="0" w:color="auto"/>
                            <w:right w:val="none" w:sz="0" w:space="0" w:color="auto"/>
                          </w:divBdr>
                          <w:divsChild>
                            <w:div w:id="969432351">
                              <w:marLeft w:val="180"/>
                              <w:marRight w:val="0"/>
                              <w:marTop w:val="0"/>
                              <w:marBottom w:val="0"/>
                              <w:divBdr>
                                <w:top w:val="none" w:sz="0" w:space="0" w:color="auto"/>
                                <w:left w:val="none" w:sz="0" w:space="0" w:color="auto"/>
                                <w:bottom w:val="none" w:sz="0" w:space="0" w:color="auto"/>
                                <w:right w:val="none" w:sz="0" w:space="0" w:color="auto"/>
                              </w:divBdr>
                              <w:divsChild>
                                <w:div w:id="1181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4198">
                          <w:marLeft w:val="0"/>
                          <w:marRight w:val="0"/>
                          <w:marTop w:val="0"/>
                          <w:marBottom w:val="0"/>
                          <w:divBdr>
                            <w:top w:val="none" w:sz="0" w:space="0" w:color="auto"/>
                            <w:left w:val="none" w:sz="0" w:space="0" w:color="auto"/>
                            <w:bottom w:val="none" w:sz="0" w:space="0" w:color="auto"/>
                            <w:right w:val="none" w:sz="0" w:space="0" w:color="auto"/>
                          </w:divBdr>
                          <w:divsChild>
                            <w:div w:id="1559052645">
                              <w:marLeft w:val="180"/>
                              <w:marRight w:val="0"/>
                              <w:marTop w:val="0"/>
                              <w:marBottom w:val="0"/>
                              <w:divBdr>
                                <w:top w:val="none" w:sz="0" w:space="0" w:color="auto"/>
                                <w:left w:val="none" w:sz="0" w:space="0" w:color="auto"/>
                                <w:bottom w:val="none" w:sz="0" w:space="0" w:color="auto"/>
                                <w:right w:val="none" w:sz="0" w:space="0" w:color="auto"/>
                              </w:divBdr>
                              <w:divsChild>
                                <w:div w:id="10187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4052">
                          <w:marLeft w:val="0"/>
                          <w:marRight w:val="0"/>
                          <w:marTop w:val="0"/>
                          <w:marBottom w:val="0"/>
                          <w:divBdr>
                            <w:top w:val="none" w:sz="0" w:space="0" w:color="auto"/>
                            <w:left w:val="none" w:sz="0" w:space="0" w:color="auto"/>
                            <w:bottom w:val="none" w:sz="0" w:space="0" w:color="auto"/>
                            <w:right w:val="none" w:sz="0" w:space="0" w:color="auto"/>
                          </w:divBdr>
                          <w:divsChild>
                            <w:div w:id="283734727">
                              <w:marLeft w:val="180"/>
                              <w:marRight w:val="0"/>
                              <w:marTop w:val="0"/>
                              <w:marBottom w:val="0"/>
                              <w:divBdr>
                                <w:top w:val="none" w:sz="0" w:space="0" w:color="auto"/>
                                <w:left w:val="none" w:sz="0" w:space="0" w:color="auto"/>
                                <w:bottom w:val="none" w:sz="0" w:space="0" w:color="auto"/>
                                <w:right w:val="none" w:sz="0" w:space="0" w:color="auto"/>
                              </w:divBdr>
                              <w:divsChild>
                                <w:div w:id="214408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585634">
              <w:marLeft w:val="0"/>
              <w:marRight w:val="0"/>
              <w:marTop w:val="0"/>
              <w:marBottom w:val="0"/>
              <w:divBdr>
                <w:top w:val="none" w:sz="0" w:space="0" w:color="auto"/>
                <w:left w:val="none" w:sz="0" w:space="0" w:color="auto"/>
                <w:bottom w:val="none" w:sz="0" w:space="0" w:color="auto"/>
                <w:right w:val="none" w:sz="0" w:space="0" w:color="auto"/>
              </w:divBdr>
              <w:divsChild>
                <w:div w:id="1992442106">
                  <w:marLeft w:val="0"/>
                  <w:marRight w:val="0"/>
                  <w:marTop w:val="0"/>
                  <w:marBottom w:val="0"/>
                  <w:divBdr>
                    <w:top w:val="none" w:sz="0" w:space="0" w:color="auto"/>
                    <w:left w:val="none" w:sz="0" w:space="0" w:color="auto"/>
                    <w:bottom w:val="none" w:sz="0" w:space="0" w:color="auto"/>
                    <w:right w:val="none" w:sz="0" w:space="0" w:color="auto"/>
                  </w:divBdr>
                  <w:divsChild>
                    <w:div w:id="8388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53299">
          <w:marLeft w:val="0"/>
          <w:marRight w:val="0"/>
          <w:marTop w:val="30"/>
          <w:marBottom w:val="0"/>
          <w:divBdr>
            <w:top w:val="none" w:sz="0" w:space="0" w:color="auto"/>
            <w:left w:val="none" w:sz="0" w:space="0" w:color="auto"/>
            <w:bottom w:val="none" w:sz="0" w:space="0" w:color="auto"/>
            <w:right w:val="none" w:sz="0" w:space="0" w:color="auto"/>
          </w:divBdr>
          <w:divsChild>
            <w:div w:id="1160148342">
              <w:marLeft w:val="0"/>
              <w:marRight w:val="0"/>
              <w:marTop w:val="0"/>
              <w:marBottom w:val="0"/>
              <w:divBdr>
                <w:top w:val="none" w:sz="0" w:space="0" w:color="auto"/>
                <w:left w:val="none" w:sz="0" w:space="0" w:color="auto"/>
                <w:bottom w:val="none" w:sz="0" w:space="0" w:color="auto"/>
                <w:right w:val="none" w:sz="0" w:space="0" w:color="auto"/>
              </w:divBdr>
              <w:divsChild>
                <w:div w:id="696008090">
                  <w:marLeft w:val="0"/>
                  <w:marRight w:val="0"/>
                  <w:marTop w:val="0"/>
                  <w:marBottom w:val="0"/>
                  <w:divBdr>
                    <w:top w:val="none" w:sz="0" w:space="0" w:color="auto"/>
                    <w:left w:val="none" w:sz="0" w:space="0" w:color="auto"/>
                    <w:bottom w:val="none" w:sz="0" w:space="0" w:color="auto"/>
                    <w:right w:val="none" w:sz="0" w:space="0" w:color="auto"/>
                  </w:divBdr>
                  <w:divsChild>
                    <w:div w:id="109813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6949">
              <w:marLeft w:val="0"/>
              <w:marRight w:val="0"/>
              <w:marTop w:val="0"/>
              <w:marBottom w:val="0"/>
              <w:divBdr>
                <w:top w:val="none" w:sz="0" w:space="0" w:color="auto"/>
                <w:left w:val="none" w:sz="0" w:space="0" w:color="auto"/>
                <w:bottom w:val="none" w:sz="0" w:space="0" w:color="auto"/>
                <w:right w:val="none" w:sz="0" w:space="0" w:color="auto"/>
              </w:divBdr>
              <w:divsChild>
                <w:div w:id="2142765589">
                  <w:marLeft w:val="0"/>
                  <w:marRight w:val="0"/>
                  <w:marTop w:val="0"/>
                  <w:marBottom w:val="0"/>
                  <w:divBdr>
                    <w:top w:val="none" w:sz="0" w:space="0" w:color="auto"/>
                    <w:left w:val="none" w:sz="0" w:space="0" w:color="auto"/>
                    <w:bottom w:val="none" w:sz="0" w:space="0" w:color="auto"/>
                    <w:right w:val="none" w:sz="0" w:space="0" w:color="auto"/>
                  </w:divBdr>
                  <w:divsChild>
                    <w:div w:id="900945512">
                      <w:marLeft w:val="0"/>
                      <w:marRight w:val="0"/>
                      <w:marTop w:val="0"/>
                      <w:marBottom w:val="0"/>
                      <w:divBdr>
                        <w:top w:val="none" w:sz="0" w:space="0" w:color="auto"/>
                        <w:left w:val="none" w:sz="0" w:space="0" w:color="auto"/>
                        <w:bottom w:val="none" w:sz="0" w:space="0" w:color="auto"/>
                        <w:right w:val="none" w:sz="0" w:space="0" w:color="auto"/>
                      </w:divBdr>
                      <w:divsChild>
                        <w:div w:id="149101907">
                          <w:marLeft w:val="0"/>
                          <w:marRight w:val="0"/>
                          <w:marTop w:val="0"/>
                          <w:marBottom w:val="0"/>
                          <w:divBdr>
                            <w:top w:val="none" w:sz="0" w:space="0" w:color="auto"/>
                            <w:left w:val="none" w:sz="0" w:space="0" w:color="auto"/>
                            <w:bottom w:val="none" w:sz="0" w:space="0" w:color="auto"/>
                            <w:right w:val="none" w:sz="0" w:space="0" w:color="auto"/>
                          </w:divBdr>
                          <w:divsChild>
                            <w:div w:id="174274594">
                              <w:marLeft w:val="180"/>
                              <w:marRight w:val="0"/>
                              <w:marTop w:val="0"/>
                              <w:marBottom w:val="0"/>
                              <w:divBdr>
                                <w:top w:val="none" w:sz="0" w:space="0" w:color="auto"/>
                                <w:left w:val="none" w:sz="0" w:space="0" w:color="auto"/>
                                <w:bottom w:val="none" w:sz="0" w:space="0" w:color="auto"/>
                                <w:right w:val="none" w:sz="0" w:space="0" w:color="auto"/>
                              </w:divBdr>
                              <w:divsChild>
                                <w:div w:id="132331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27224">
                          <w:marLeft w:val="0"/>
                          <w:marRight w:val="0"/>
                          <w:marTop w:val="0"/>
                          <w:marBottom w:val="0"/>
                          <w:divBdr>
                            <w:top w:val="none" w:sz="0" w:space="0" w:color="auto"/>
                            <w:left w:val="none" w:sz="0" w:space="0" w:color="auto"/>
                            <w:bottom w:val="none" w:sz="0" w:space="0" w:color="auto"/>
                            <w:right w:val="none" w:sz="0" w:space="0" w:color="auto"/>
                          </w:divBdr>
                          <w:divsChild>
                            <w:div w:id="1160727601">
                              <w:marLeft w:val="180"/>
                              <w:marRight w:val="0"/>
                              <w:marTop w:val="0"/>
                              <w:marBottom w:val="0"/>
                              <w:divBdr>
                                <w:top w:val="none" w:sz="0" w:space="0" w:color="auto"/>
                                <w:left w:val="none" w:sz="0" w:space="0" w:color="auto"/>
                                <w:bottom w:val="none" w:sz="0" w:space="0" w:color="auto"/>
                                <w:right w:val="none" w:sz="0" w:space="0" w:color="auto"/>
                              </w:divBdr>
                              <w:divsChild>
                                <w:div w:id="141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6198">
                          <w:marLeft w:val="0"/>
                          <w:marRight w:val="0"/>
                          <w:marTop w:val="0"/>
                          <w:marBottom w:val="0"/>
                          <w:divBdr>
                            <w:top w:val="none" w:sz="0" w:space="0" w:color="auto"/>
                            <w:left w:val="none" w:sz="0" w:space="0" w:color="auto"/>
                            <w:bottom w:val="none" w:sz="0" w:space="0" w:color="auto"/>
                            <w:right w:val="none" w:sz="0" w:space="0" w:color="auto"/>
                          </w:divBdr>
                          <w:divsChild>
                            <w:div w:id="658390771">
                              <w:marLeft w:val="180"/>
                              <w:marRight w:val="0"/>
                              <w:marTop w:val="0"/>
                              <w:marBottom w:val="0"/>
                              <w:divBdr>
                                <w:top w:val="none" w:sz="0" w:space="0" w:color="auto"/>
                                <w:left w:val="none" w:sz="0" w:space="0" w:color="auto"/>
                                <w:bottom w:val="none" w:sz="0" w:space="0" w:color="auto"/>
                                <w:right w:val="none" w:sz="0" w:space="0" w:color="auto"/>
                              </w:divBdr>
                              <w:divsChild>
                                <w:div w:id="10379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0985">
                          <w:marLeft w:val="0"/>
                          <w:marRight w:val="0"/>
                          <w:marTop w:val="0"/>
                          <w:marBottom w:val="0"/>
                          <w:divBdr>
                            <w:top w:val="none" w:sz="0" w:space="0" w:color="auto"/>
                            <w:left w:val="none" w:sz="0" w:space="0" w:color="auto"/>
                            <w:bottom w:val="none" w:sz="0" w:space="0" w:color="auto"/>
                            <w:right w:val="none" w:sz="0" w:space="0" w:color="auto"/>
                          </w:divBdr>
                          <w:divsChild>
                            <w:div w:id="1335262281">
                              <w:marLeft w:val="180"/>
                              <w:marRight w:val="0"/>
                              <w:marTop w:val="0"/>
                              <w:marBottom w:val="0"/>
                              <w:divBdr>
                                <w:top w:val="none" w:sz="0" w:space="0" w:color="auto"/>
                                <w:left w:val="none" w:sz="0" w:space="0" w:color="auto"/>
                                <w:bottom w:val="none" w:sz="0" w:space="0" w:color="auto"/>
                                <w:right w:val="none" w:sz="0" w:space="0" w:color="auto"/>
                              </w:divBdr>
                              <w:divsChild>
                                <w:div w:id="46586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1076">
                          <w:marLeft w:val="0"/>
                          <w:marRight w:val="0"/>
                          <w:marTop w:val="0"/>
                          <w:marBottom w:val="0"/>
                          <w:divBdr>
                            <w:top w:val="none" w:sz="0" w:space="0" w:color="auto"/>
                            <w:left w:val="none" w:sz="0" w:space="0" w:color="auto"/>
                            <w:bottom w:val="none" w:sz="0" w:space="0" w:color="auto"/>
                            <w:right w:val="none" w:sz="0" w:space="0" w:color="auto"/>
                          </w:divBdr>
                          <w:divsChild>
                            <w:div w:id="868614633">
                              <w:marLeft w:val="180"/>
                              <w:marRight w:val="0"/>
                              <w:marTop w:val="0"/>
                              <w:marBottom w:val="0"/>
                              <w:divBdr>
                                <w:top w:val="none" w:sz="0" w:space="0" w:color="auto"/>
                                <w:left w:val="none" w:sz="0" w:space="0" w:color="auto"/>
                                <w:bottom w:val="none" w:sz="0" w:space="0" w:color="auto"/>
                                <w:right w:val="none" w:sz="0" w:space="0" w:color="auto"/>
                              </w:divBdr>
                              <w:divsChild>
                                <w:div w:id="9988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98390">
                          <w:marLeft w:val="0"/>
                          <w:marRight w:val="0"/>
                          <w:marTop w:val="0"/>
                          <w:marBottom w:val="0"/>
                          <w:divBdr>
                            <w:top w:val="none" w:sz="0" w:space="0" w:color="auto"/>
                            <w:left w:val="none" w:sz="0" w:space="0" w:color="auto"/>
                            <w:bottom w:val="none" w:sz="0" w:space="0" w:color="auto"/>
                            <w:right w:val="none" w:sz="0" w:space="0" w:color="auto"/>
                          </w:divBdr>
                          <w:divsChild>
                            <w:div w:id="349767700">
                              <w:marLeft w:val="180"/>
                              <w:marRight w:val="0"/>
                              <w:marTop w:val="0"/>
                              <w:marBottom w:val="0"/>
                              <w:divBdr>
                                <w:top w:val="none" w:sz="0" w:space="0" w:color="auto"/>
                                <w:left w:val="none" w:sz="0" w:space="0" w:color="auto"/>
                                <w:bottom w:val="none" w:sz="0" w:space="0" w:color="auto"/>
                                <w:right w:val="none" w:sz="0" w:space="0" w:color="auto"/>
                              </w:divBdr>
                              <w:divsChild>
                                <w:div w:id="12632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4355">
                          <w:marLeft w:val="0"/>
                          <w:marRight w:val="0"/>
                          <w:marTop w:val="0"/>
                          <w:marBottom w:val="0"/>
                          <w:divBdr>
                            <w:top w:val="none" w:sz="0" w:space="0" w:color="auto"/>
                            <w:left w:val="none" w:sz="0" w:space="0" w:color="auto"/>
                            <w:bottom w:val="none" w:sz="0" w:space="0" w:color="auto"/>
                            <w:right w:val="none" w:sz="0" w:space="0" w:color="auto"/>
                          </w:divBdr>
                          <w:divsChild>
                            <w:div w:id="1027565929">
                              <w:marLeft w:val="180"/>
                              <w:marRight w:val="0"/>
                              <w:marTop w:val="0"/>
                              <w:marBottom w:val="0"/>
                              <w:divBdr>
                                <w:top w:val="none" w:sz="0" w:space="0" w:color="auto"/>
                                <w:left w:val="none" w:sz="0" w:space="0" w:color="auto"/>
                                <w:bottom w:val="none" w:sz="0" w:space="0" w:color="auto"/>
                                <w:right w:val="none" w:sz="0" w:space="0" w:color="auto"/>
                              </w:divBdr>
                              <w:divsChild>
                                <w:div w:id="36964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08845">
          <w:marLeft w:val="0"/>
          <w:marRight w:val="0"/>
          <w:marTop w:val="30"/>
          <w:marBottom w:val="0"/>
          <w:divBdr>
            <w:top w:val="none" w:sz="0" w:space="0" w:color="auto"/>
            <w:left w:val="none" w:sz="0" w:space="0" w:color="auto"/>
            <w:bottom w:val="none" w:sz="0" w:space="0" w:color="auto"/>
            <w:right w:val="none" w:sz="0" w:space="0" w:color="auto"/>
          </w:divBdr>
          <w:divsChild>
            <w:div w:id="734553520">
              <w:marLeft w:val="0"/>
              <w:marRight w:val="0"/>
              <w:marTop w:val="0"/>
              <w:marBottom w:val="0"/>
              <w:divBdr>
                <w:top w:val="none" w:sz="0" w:space="0" w:color="auto"/>
                <w:left w:val="none" w:sz="0" w:space="0" w:color="auto"/>
                <w:bottom w:val="none" w:sz="0" w:space="0" w:color="auto"/>
                <w:right w:val="none" w:sz="0" w:space="0" w:color="auto"/>
              </w:divBdr>
              <w:divsChild>
                <w:div w:id="1082414998">
                  <w:marLeft w:val="0"/>
                  <w:marRight w:val="0"/>
                  <w:marTop w:val="0"/>
                  <w:marBottom w:val="0"/>
                  <w:divBdr>
                    <w:top w:val="none" w:sz="0" w:space="0" w:color="auto"/>
                    <w:left w:val="none" w:sz="0" w:space="0" w:color="auto"/>
                    <w:bottom w:val="none" w:sz="0" w:space="0" w:color="auto"/>
                    <w:right w:val="none" w:sz="0" w:space="0" w:color="auto"/>
                  </w:divBdr>
                  <w:divsChild>
                    <w:div w:id="1628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4044">
              <w:marLeft w:val="0"/>
              <w:marRight w:val="0"/>
              <w:marTop w:val="0"/>
              <w:marBottom w:val="0"/>
              <w:divBdr>
                <w:top w:val="none" w:sz="0" w:space="0" w:color="auto"/>
                <w:left w:val="none" w:sz="0" w:space="0" w:color="auto"/>
                <w:bottom w:val="none" w:sz="0" w:space="0" w:color="auto"/>
                <w:right w:val="none" w:sz="0" w:space="0" w:color="auto"/>
              </w:divBdr>
              <w:divsChild>
                <w:div w:id="854076915">
                  <w:marLeft w:val="0"/>
                  <w:marRight w:val="0"/>
                  <w:marTop w:val="0"/>
                  <w:marBottom w:val="0"/>
                  <w:divBdr>
                    <w:top w:val="none" w:sz="0" w:space="0" w:color="auto"/>
                    <w:left w:val="none" w:sz="0" w:space="0" w:color="auto"/>
                    <w:bottom w:val="none" w:sz="0" w:space="0" w:color="auto"/>
                    <w:right w:val="none" w:sz="0" w:space="0" w:color="auto"/>
                  </w:divBdr>
                  <w:divsChild>
                    <w:div w:id="1378161133">
                      <w:marLeft w:val="0"/>
                      <w:marRight w:val="0"/>
                      <w:marTop w:val="0"/>
                      <w:marBottom w:val="0"/>
                      <w:divBdr>
                        <w:top w:val="none" w:sz="0" w:space="0" w:color="auto"/>
                        <w:left w:val="none" w:sz="0" w:space="0" w:color="auto"/>
                        <w:bottom w:val="none" w:sz="0" w:space="0" w:color="auto"/>
                        <w:right w:val="none" w:sz="0" w:space="0" w:color="auto"/>
                      </w:divBdr>
                      <w:divsChild>
                        <w:div w:id="576020896">
                          <w:marLeft w:val="0"/>
                          <w:marRight w:val="0"/>
                          <w:marTop w:val="0"/>
                          <w:marBottom w:val="0"/>
                          <w:divBdr>
                            <w:top w:val="none" w:sz="0" w:space="0" w:color="auto"/>
                            <w:left w:val="none" w:sz="0" w:space="0" w:color="auto"/>
                            <w:bottom w:val="none" w:sz="0" w:space="0" w:color="auto"/>
                            <w:right w:val="none" w:sz="0" w:space="0" w:color="auto"/>
                          </w:divBdr>
                          <w:divsChild>
                            <w:div w:id="1595047562">
                              <w:marLeft w:val="180"/>
                              <w:marRight w:val="0"/>
                              <w:marTop w:val="0"/>
                              <w:marBottom w:val="0"/>
                              <w:divBdr>
                                <w:top w:val="none" w:sz="0" w:space="0" w:color="auto"/>
                                <w:left w:val="none" w:sz="0" w:space="0" w:color="auto"/>
                                <w:bottom w:val="none" w:sz="0" w:space="0" w:color="auto"/>
                                <w:right w:val="none" w:sz="0" w:space="0" w:color="auto"/>
                              </w:divBdr>
                              <w:divsChild>
                                <w:div w:id="3206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71871">
                          <w:marLeft w:val="0"/>
                          <w:marRight w:val="0"/>
                          <w:marTop w:val="0"/>
                          <w:marBottom w:val="0"/>
                          <w:divBdr>
                            <w:top w:val="none" w:sz="0" w:space="0" w:color="auto"/>
                            <w:left w:val="none" w:sz="0" w:space="0" w:color="auto"/>
                            <w:bottom w:val="none" w:sz="0" w:space="0" w:color="auto"/>
                            <w:right w:val="none" w:sz="0" w:space="0" w:color="auto"/>
                          </w:divBdr>
                          <w:divsChild>
                            <w:div w:id="149832266">
                              <w:marLeft w:val="180"/>
                              <w:marRight w:val="0"/>
                              <w:marTop w:val="0"/>
                              <w:marBottom w:val="0"/>
                              <w:divBdr>
                                <w:top w:val="none" w:sz="0" w:space="0" w:color="auto"/>
                                <w:left w:val="none" w:sz="0" w:space="0" w:color="auto"/>
                                <w:bottom w:val="none" w:sz="0" w:space="0" w:color="auto"/>
                                <w:right w:val="none" w:sz="0" w:space="0" w:color="auto"/>
                              </w:divBdr>
                              <w:divsChild>
                                <w:div w:id="213551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19503">
                          <w:marLeft w:val="0"/>
                          <w:marRight w:val="0"/>
                          <w:marTop w:val="0"/>
                          <w:marBottom w:val="0"/>
                          <w:divBdr>
                            <w:top w:val="none" w:sz="0" w:space="0" w:color="auto"/>
                            <w:left w:val="none" w:sz="0" w:space="0" w:color="auto"/>
                            <w:bottom w:val="none" w:sz="0" w:space="0" w:color="auto"/>
                            <w:right w:val="none" w:sz="0" w:space="0" w:color="auto"/>
                          </w:divBdr>
                          <w:divsChild>
                            <w:div w:id="1555043120">
                              <w:marLeft w:val="180"/>
                              <w:marRight w:val="0"/>
                              <w:marTop w:val="0"/>
                              <w:marBottom w:val="0"/>
                              <w:divBdr>
                                <w:top w:val="none" w:sz="0" w:space="0" w:color="auto"/>
                                <w:left w:val="none" w:sz="0" w:space="0" w:color="auto"/>
                                <w:bottom w:val="none" w:sz="0" w:space="0" w:color="auto"/>
                                <w:right w:val="none" w:sz="0" w:space="0" w:color="auto"/>
                              </w:divBdr>
                              <w:divsChild>
                                <w:div w:id="18252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01904">
                          <w:marLeft w:val="0"/>
                          <w:marRight w:val="0"/>
                          <w:marTop w:val="0"/>
                          <w:marBottom w:val="0"/>
                          <w:divBdr>
                            <w:top w:val="none" w:sz="0" w:space="0" w:color="auto"/>
                            <w:left w:val="none" w:sz="0" w:space="0" w:color="auto"/>
                            <w:bottom w:val="none" w:sz="0" w:space="0" w:color="auto"/>
                            <w:right w:val="none" w:sz="0" w:space="0" w:color="auto"/>
                          </w:divBdr>
                          <w:divsChild>
                            <w:div w:id="1309549842">
                              <w:marLeft w:val="180"/>
                              <w:marRight w:val="0"/>
                              <w:marTop w:val="0"/>
                              <w:marBottom w:val="0"/>
                              <w:divBdr>
                                <w:top w:val="none" w:sz="0" w:space="0" w:color="auto"/>
                                <w:left w:val="none" w:sz="0" w:space="0" w:color="auto"/>
                                <w:bottom w:val="none" w:sz="0" w:space="0" w:color="auto"/>
                                <w:right w:val="none" w:sz="0" w:space="0" w:color="auto"/>
                              </w:divBdr>
                              <w:divsChild>
                                <w:div w:id="146762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7648">
                          <w:marLeft w:val="0"/>
                          <w:marRight w:val="0"/>
                          <w:marTop w:val="0"/>
                          <w:marBottom w:val="0"/>
                          <w:divBdr>
                            <w:top w:val="none" w:sz="0" w:space="0" w:color="auto"/>
                            <w:left w:val="none" w:sz="0" w:space="0" w:color="auto"/>
                            <w:bottom w:val="none" w:sz="0" w:space="0" w:color="auto"/>
                            <w:right w:val="none" w:sz="0" w:space="0" w:color="auto"/>
                          </w:divBdr>
                          <w:divsChild>
                            <w:div w:id="338194622">
                              <w:marLeft w:val="180"/>
                              <w:marRight w:val="0"/>
                              <w:marTop w:val="0"/>
                              <w:marBottom w:val="0"/>
                              <w:divBdr>
                                <w:top w:val="none" w:sz="0" w:space="0" w:color="auto"/>
                                <w:left w:val="none" w:sz="0" w:space="0" w:color="auto"/>
                                <w:bottom w:val="none" w:sz="0" w:space="0" w:color="auto"/>
                                <w:right w:val="none" w:sz="0" w:space="0" w:color="auto"/>
                              </w:divBdr>
                              <w:divsChild>
                                <w:div w:id="3975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7363">
                          <w:marLeft w:val="0"/>
                          <w:marRight w:val="0"/>
                          <w:marTop w:val="0"/>
                          <w:marBottom w:val="0"/>
                          <w:divBdr>
                            <w:top w:val="none" w:sz="0" w:space="0" w:color="auto"/>
                            <w:left w:val="none" w:sz="0" w:space="0" w:color="auto"/>
                            <w:bottom w:val="none" w:sz="0" w:space="0" w:color="auto"/>
                            <w:right w:val="none" w:sz="0" w:space="0" w:color="auto"/>
                          </w:divBdr>
                          <w:divsChild>
                            <w:div w:id="1047725900">
                              <w:marLeft w:val="180"/>
                              <w:marRight w:val="0"/>
                              <w:marTop w:val="0"/>
                              <w:marBottom w:val="0"/>
                              <w:divBdr>
                                <w:top w:val="none" w:sz="0" w:space="0" w:color="auto"/>
                                <w:left w:val="none" w:sz="0" w:space="0" w:color="auto"/>
                                <w:bottom w:val="none" w:sz="0" w:space="0" w:color="auto"/>
                                <w:right w:val="none" w:sz="0" w:space="0" w:color="auto"/>
                              </w:divBdr>
                              <w:divsChild>
                                <w:div w:id="68028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42744">
                          <w:marLeft w:val="0"/>
                          <w:marRight w:val="0"/>
                          <w:marTop w:val="0"/>
                          <w:marBottom w:val="0"/>
                          <w:divBdr>
                            <w:top w:val="none" w:sz="0" w:space="0" w:color="auto"/>
                            <w:left w:val="none" w:sz="0" w:space="0" w:color="auto"/>
                            <w:bottom w:val="none" w:sz="0" w:space="0" w:color="auto"/>
                            <w:right w:val="none" w:sz="0" w:space="0" w:color="auto"/>
                          </w:divBdr>
                          <w:divsChild>
                            <w:div w:id="1363558274">
                              <w:marLeft w:val="180"/>
                              <w:marRight w:val="0"/>
                              <w:marTop w:val="0"/>
                              <w:marBottom w:val="0"/>
                              <w:divBdr>
                                <w:top w:val="none" w:sz="0" w:space="0" w:color="auto"/>
                                <w:left w:val="none" w:sz="0" w:space="0" w:color="auto"/>
                                <w:bottom w:val="none" w:sz="0" w:space="0" w:color="auto"/>
                                <w:right w:val="none" w:sz="0" w:space="0" w:color="auto"/>
                              </w:divBdr>
                              <w:divsChild>
                                <w:div w:id="109674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530827">
          <w:marLeft w:val="0"/>
          <w:marRight w:val="0"/>
          <w:marTop w:val="30"/>
          <w:marBottom w:val="0"/>
          <w:divBdr>
            <w:top w:val="none" w:sz="0" w:space="0" w:color="auto"/>
            <w:left w:val="none" w:sz="0" w:space="0" w:color="auto"/>
            <w:bottom w:val="none" w:sz="0" w:space="0" w:color="auto"/>
            <w:right w:val="none" w:sz="0" w:space="0" w:color="auto"/>
          </w:divBdr>
          <w:divsChild>
            <w:div w:id="678626569">
              <w:marLeft w:val="0"/>
              <w:marRight w:val="0"/>
              <w:marTop w:val="0"/>
              <w:marBottom w:val="0"/>
              <w:divBdr>
                <w:top w:val="none" w:sz="0" w:space="0" w:color="auto"/>
                <w:left w:val="none" w:sz="0" w:space="0" w:color="auto"/>
                <w:bottom w:val="none" w:sz="0" w:space="0" w:color="auto"/>
                <w:right w:val="none" w:sz="0" w:space="0" w:color="auto"/>
              </w:divBdr>
              <w:divsChild>
                <w:div w:id="1123227797">
                  <w:marLeft w:val="0"/>
                  <w:marRight w:val="0"/>
                  <w:marTop w:val="0"/>
                  <w:marBottom w:val="0"/>
                  <w:divBdr>
                    <w:top w:val="none" w:sz="0" w:space="0" w:color="auto"/>
                    <w:left w:val="none" w:sz="0" w:space="0" w:color="auto"/>
                    <w:bottom w:val="none" w:sz="0" w:space="0" w:color="auto"/>
                    <w:right w:val="none" w:sz="0" w:space="0" w:color="auto"/>
                  </w:divBdr>
                  <w:divsChild>
                    <w:div w:id="1000817997">
                      <w:marLeft w:val="0"/>
                      <w:marRight w:val="0"/>
                      <w:marTop w:val="0"/>
                      <w:marBottom w:val="0"/>
                      <w:divBdr>
                        <w:top w:val="none" w:sz="0" w:space="0" w:color="auto"/>
                        <w:left w:val="none" w:sz="0" w:space="0" w:color="auto"/>
                        <w:bottom w:val="none" w:sz="0" w:space="0" w:color="auto"/>
                        <w:right w:val="none" w:sz="0" w:space="0" w:color="auto"/>
                      </w:divBdr>
                      <w:divsChild>
                        <w:div w:id="230426709">
                          <w:marLeft w:val="0"/>
                          <w:marRight w:val="0"/>
                          <w:marTop w:val="0"/>
                          <w:marBottom w:val="0"/>
                          <w:divBdr>
                            <w:top w:val="none" w:sz="0" w:space="0" w:color="auto"/>
                            <w:left w:val="none" w:sz="0" w:space="0" w:color="auto"/>
                            <w:bottom w:val="none" w:sz="0" w:space="0" w:color="auto"/>
                            <w:right w:val="none" w:sz="0" w:space="0" w:color="auto"/>
                          </w:divBdr>
                          <w:divsChild>
                            <w:div w:id="1254973097">
                              <w:marLeft w:val="180"/>
                              <w:marRight w:val="0"/>
                              <w:marTop w:val="0"/>
                              <w:marBottom w:val="0"/>
                              <w:divBdr>
                                <w:top w:val="none" w:sz="0" w:space="0" w:color="auto"/>
                                <w:left w:val="none" w:sz="0" w:space="0" w:color="auto"/>
                                <w:bottom w:val="none" w:sz="0" w:space="0" w:color="auto"/>
                                <w:right w:val="none" w:sz="0" w:space="0" w:color="auto"/>
                              </w:divBdr>
                              <w:divsChild>
                                <w:div w:id="14116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428326">
                          <w:marLeft w:val="0"/>
                          <w:marRight w:val="0"/>
                          <w:marTop w:val="0"/>
                          <w:marBottom w:val="0"/>
                          <w:divBdr>
                            <w:top w:val="none" w:sz="0" w:space="0" w:color="auto"/>
                            <w:left w:val="none" w:sz="0" w:space="0" w:color="auto"/>
                            <w:bottom w:val="none" w:sz="0" w:space="0" w:color="auto"/>
                            <w:right w:val="none" w:sz="0" w:space="0" w:color="auto"/>
                          </w:divBdr>
                          <w:divsChild>
                            <w:div w:id="109518568">
                              <w:marLeft w:val="180"/>
                              <w:marRight w:val="0"/>
                              <w:marTop w:val="0"/>
                              <w:marBottom w:val="0"/>
                              <w:divBdr>
                                <w:top w:val="none" w:sz="0" w:space="0" w:color="auto"/>
                                <w:left w:val="none" w:sz="0" w:space="0" w:color="auto"/>
                                <w:bottom w:val="none" w:sz="0" w:space="0" w:color="auto"/>
                                <w:right w:val="none" w:sz="0" w:space="0" w:color="auto"/>
                              </w:divBdr>
                              <w:divsChild>
                                <w:div w:id="5113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748875">
              <w:marLeft w:val="0"/>
              <w:marRight w:val="0"/>
              <w:marTop w:val="0"/>
              <w:marBottom w:val="0"/>
              <w:divBdr>
                <w:top w:val="none" w:sz="0" w:space="0" w:color="auto"/>
                <w:left w:val="none" w:sz="0" w:space="0" w:color="auto"/>
                <w:bottom w:val="none" w:sz="0" w:space="0" w:color="auto"/>
                <w:right w:val="none" w:sz="0" w:space="0" w:color="auto"/>
              </w:divBdr>
              <w:divsChild>
                <w:div w:id="332951004">
                  <w:marLeft w:val="0"/>
                  <w:marRight w:val="0"/>
                  <w:marTop w:val="0"/>
                  <w:marBottom w:val="0"/>
                  <w:divBdr>
                    <w:top w:val="none" w:sz="0" w:space="0" w:color="auto"/>
                    <w:left w:val="none" w:sz="0" w:space="0" w:color="auto"/>
                    <w:bottom w:val="none" w:sz="0" w:space="0" w:color="auto"/>
                    <w:right w:val="none" w:sz="0" w:space="0" w:color="auto"/>
                  </w:divBdr>
                  <w:divsChild>
                    <w:div w:id="13960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823037">
          <w:marLeft w:val="0"/>
          <w:marRight w:val="0"/>
          <w:marTop w:val="30"/>
          <w:marBottom w:val="0"/>
          <w:divBdr>
            <w:top w:val="none" w:sz="0" w:space="0" w:color="auto"/>
            <w:left w:val="none" w:sz="0" w:space="0" w:color="auto"/>
            <w:bottom w:val="none" w:sz="0" w:space="0" w:color="auto"/>
            <w:right w:val="none" w:sz="0" w:space="0" w:color="auto"/>
          </w:divBdr>
          <w:divsChild>
            <w:div w:id="1819415637">
              <w:marLeft w:val="0"/>
              <w:marRight w:val="0"/>
              <w:marTop w:val="0"/>
              <w:marBottom w:val="0"/>
              <w:divBdr>
                <w:top w:val="none" w:sz="0" w:space="0" w:color="auto"/>
                <w:left w:val="none" w:sz="0" w:space="0" w:color="auto"/>
                <w:bottom w:val="none" w:sz="0" w:space="0" w:color="auto"/>
                <w:right w:val="none" w:sz="0" w:space="0" w:color="auto"/>
              </w:divBdr>
              <w:divsChild>
                <w:div w:id="947858224">
                  <w:marLeft w:val="0"/>
                  <w:marRight w:val="0"/>
                  <w:marTop w:val="0"/>
                  <w:marBottom w:val="0"/>
                  <w:divBdr>
                    <w:top w:val="none" w:sz="0" w:space="0" w:color="auto"/>
                    <w:left w:val="none" w:sz="0" w:space="0" w:color="auto"/>
                    <w:bottom w:val="none" w:sz="0" w:space="0" w:color="auto"/>
                    <w:right w:val="none" w:sz="0" w:space="0" w:color="auto"/>
                  </w:divBdr>
                  <w:divsChild>
                    <w:div w:id="784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642">
              <w:marLeft w:val="0"/>
              <w:marRight w:val="0"/>
              <w:marTop w:val="0"/>
              <w:marBottom w:val="0"/>
              <w:divBdr>
                <w:top w:val="none" w:sz="0" w:space="0" w:color="auto"/>
                <w:left w:val="none" w:sz="0" w:space="0" w:color="auto"/>
                <w:bottom w:val="none" w:sz="0" w:space="0" w:color="auto"/>
                <w:right w:val="none" w:sz="0" w:space="0" w:color="auto"/>
              </w:divBdr>
              <w:divsChild>
                <w:div w:id="337775206">
                  <w:marLeft w:val="0"/>
                  <w:marRight w:val="0"/>
                  <w:marTop w:val="0"/>
                  <w:marBottom w:val="0"/>
                  <w:divBdr>
                    <w:top w:val="none" w:sz="0" w:space="0" w:color="auto"/>
                    <w:left w:val="none" w:sz="0" w:space="0" w:color="auto"/>
                    <w:bottom w:val="none" w:sz="0" w:space="0" w:color="auto"/>
                    <w:right w:val="none" w:sz="0" w:space="0" w:color="auto"/>
                  </w:divBdr>
                  <w:divsChild>
                    <w:div w:id="1656256180">
                      <w:marLeft w:val="0"/>
                      <w:marRight w:val="0"/>
                      <w:marTop w:val="0"/>
                      <w:marBottom w:val="0"/>
                      <w:divBdr>
                        <w:top w:val="none" w:sz="0" w:space="0" w:color="auto"/>
                        <w:left w:val="none" w:sz="0" w:space="0" w:color="auto"/>
                        <w:bottom w:val="none" w:sz="0" w:space="0" w:color="auto"/>
                        <w:right w:val="none" w:sz="0" w:space="0" w:color="auto"/>
                      </w:divBdr>
                      <w:divsChild>
                        <w:div w:id="322437788">
                          <w:marLeft w:val="0"/>
                          <w:marRight w:val="0"/>
                          <w:marTop w:val="0"/>
                          <w:marBottom w:val="0"/>
                          <w:divBdr>
                            <w:top w:val="none" w:sz="0" w:space="0" w:color="auto"/>
                            <w:left w:val="none" w:sz="0" w:space="0" w:color="auto"/>
                            <w:bottom w:val="none" w:sz="0" w:space="0" w:color="auto"/>
                            <w:right w:val="none" w:sz="0" w:space="0" w:color="auto"/>
                          </w:divBdr>
                          <w:divsChild>
                            <w:div w:id="2046444673">
                              <w:marLeft w:val="180"/>
                              <w:marRight w:val="0"/>
                              <w:marTop w:val="0"/>
                              <w:marBottom w:val="0"/>
                              <w:divBdr>
                                <w:top w:val="none" w:sz="0" w:space="0" w:color="auto"/>
                                <w:left w:val="none" w:sz="0" w:space="0" w:color="auto"/>
                                <w:bottom w:val="none" w:sz="0" w:space="0" w:color="auto"/>
                                <w:right w:val="none" w:sz="0" w:space="0" w:color="auto"/>
                              </w:divBdr>
                              <w:divsChild>
                                <w:div w:id="81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260943">
                          <w:marLeft w:val="0"/>
                          <w:marRight w:val="0"/>
                          <w:marTop w:val="0"/>
                          <w:marBottom w:val="0"/>
                          <w:divBdr>
                            <w:top w:val="none" w:sz="0" w:space="0" w:color="auto"/>
                            <w:left w:val="none" w:sz="0" w:space="0" w:color="auto"/>
                            <w:bottom w:val="none" w:sz="0" w:space="0" w:color="auto"/>
                            <w:right w:val="none" w:sz="0" w:space="0" w:color="auto"/>
                          </w:divBdr>
                          <w:divsChild>
                            <w:div w:id="19673566">
                              <w:marLeft w:val="180"/>
                              <w:marRight w:val="0"/>
                              <w:marTop w:val="0"/>
                              <w:marBottom w:val="0"/>
                              <w:divBdr>
                                <w:top w:val="none" w:sz="0" w:space="0" w:color="auto"/>
                                <w:left w:val="none" w:sz="0" w:space="0" w:color="auto"/>
                                <w:bottom w:val="none" w:sz="0" w:space="0" w:color="auto"/>
                                <w:right w:val="none" w:sz="0" w:space="0" w:color="auto"/>
                              </w:divBdr>
                              <w:divsChild>
                                <w:div w:id="13925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46410">
                          <w:marLeft w:val="0"/>
                          <w:marRight w:val="0"/>
                          <w:marTop w:val="0"/>
                          <w:marBottom w:val="0"/>
                          <w:divBdr>
                            <w:top w:val="none" w:sz="0" w:space="0" w:color="auto"/>
                            <w:left w:val="none" w:sz="0" w:space="0" w:color="auto"/>
                            <w:bottom w:val="none" w:sz="0" w:space="0" w:color="auto"/>
                            <w:right w:val="none" w:sz="0" w:space="0" w:color="auto"/>
                          </w:divBdr>
                          <w:divsChild>
                            <w:div w:id="1044599408">
                              <w:marLeft w:val="180"/>
                              <w:marRight w:val="0"/>
                              <w:marTop w:val="0"/>
                              <w:marBottom w:val="0"/>
                              <w:divBdr>
                                <w:top w:val="none" w:sz="0" w:space="0" w:color="auto"/>
                                <w:left w:val="none" w:sz="0" w:space="0" w:color="auto"/>
                                <w:bottom w:val="none" w:sz="0" w:space="0" w:color="auto"/>
                                <w:right w:val="none" w:sz="0" w:space="0" w:color="auto"/>
                              </w:divBdr>
                              <w:divsChild>
                                <w:div w:id="16713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26286">
                          <w:marLeft w:val="0"/>
                          <w:marRight w:val="0"/>
                          <w:marTop w:val="0"/>
                          <w:marBottom w:val="0"/>
                          <w:divBdr>
                            <w:top w:val="none" w:sz="0" w:space="0" w:color="auto"/>
                            <w:left w:val="none" w:sz="0" w:space="0" w:color="auto"/>
                            <w:bottom w:val="none" w:sz="0" w:space="0" w:color="auto"/>
                            <w:right w:val="none" w:sz="0" w:space="0" w:color="auto"/>
                          </w:divBdr>
                          <w:divsChild>
                            <w:div w:id="404303259">
                              <w:marLeft w:val="180"/>
                              <w:marRight w:val="0"/>
                              <w:marTop w:val="0"/>
                              <w:marBottom w:val="0"/>
                              <w:divBdr>
                                <w:top w:val="none" w:sz="0" w:space="0" w:color="auto"/>
                                <w:left w:val="none" w:sz="0" w:space="0" w:color="auto"/>
                                <w:bottom w:val="none" w:sz="0" w:space="0" w:color="auto"/>
                                <w:right w:val="none" w:sz="0" w:space="0" w:color="auto"/>
                              </w:divBdr>
                              <w:divsChild>
                                <w:div w:id="51701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33695">
                          <w:marLeft w:val="0"/>
                          <w:marRight w:val="0"/>
                          <w:marTop w:val="0"/>
                          <w:marBottom w:val="0"/>
                          <w:divBdr>
                            <w:top w:val="none" w:sz="0" w:space="0" w:color="auto"/>
                            <w:left w:val="none" w:sz="0" w:space="0" w:color="auto"/>
                            <w:bottom w:val="none" w:sz="0" w:space="0" w:color="auto"/>
                            <w:right w:val="none" w:sz="0" w:space="0" w:color="auto"/>
                          </w:divBdr>
                          <w:divsChild>
                            <w:div w:id="474374950">
                              <w:marLeft w:val="180"/>
                              <w:marRight w:val="0"/>
                              <w:marTop w:val="0"/>
                              <w:marBottom w:val="0"/>
                              <w:divBdr>
                                <w:top w:val="none" w:sz="0" w:space="0" w:color="auto"/>
                                <w:left w:val="none" w:sz="0" w:space="0" w:color="auto"/>
                                <w:bottom w:val="none" w:sz="0" w:space="0" w:color="auto"/>
                                <w:right w:val="none" w:sz="0" w:space="0" w:color="auto"/>
                              </w:divBdr>
                              <w:divsChild>
                                <w:div w:id="4170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7083">
                          <w:marLeft w:val="0"/>
                          <w:marRight w:val="0"/>
                          <w:marTop w:val="0"/>
                          <w:marBottom w:val="0"/>
                          <w:divBdr>
                            <w:top w:val="none" w:sz="0" w:space="0" w:color="auto"/>
                            <w:left w:val="none" w:sz="0" w:space="0" w:color="auto"/>
                            <w:bottom w:val="none" w:sz="0" w:space="0" w:color="auto"/>
                            <w:right w:val="none" w:sz="0" w:space="0" w:color="auto"/>
                          </w:divBdr>
                          <w:divsChild>
                            <w:div w:id="338121690">
                              <w:marLeft w:val="180"/>
                              <w:marRight w:val="0"/>
                              <w:marTop w:val="0"/>
                              <w:marBottom w:val="0"/>
                              <w:divBdr>
                                <w:top w:val="none" w:sz="0" w:space="0" w:color="auto"/>
                                <w:left w:val="none" w:sz="0" w:space="0" w:color="auto"/>
                                <w:bottom w:val="none" w:sz="0" w:space="0" w:color="auto"/>
                                <w:right w:val="none" w:sz="0" w:space="0" w:color="auto"/>
                              </w:divBdr>
                              <w:divsChild>
                                <w:div w:id="16415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98703">
          <w:marLeft w:val="0"/>
          <w:marRight w:val="0"/>
          <w:marTop w:val="30"/>
          <w:marBottom w:val="0"/>
          <w:divBdr>
            <w:top w:val="none" w:sz="0" w:space="0" w:color="auto"/>
            <w:left w:val="none" w:sz="0" w:space="0" w:color="auto"/>
            <w:bottom w:val="none" w:sz="0" w:space="0" w:color="auto"/>
            <w:right w:val="none" w:sz="0" w:space="0" w:color="auto"/>
          </w:divBdr>
          <w:divsChild>
            <w:div w:id="458109721">
              <w:marLeft w:val="0"/>
              <w:marRight w:val="0"/>
              <w:marTop w:val="0"/>
              <w:marBottom w:val="0"/>
              <w:divBdr>
                <w:top w:val="none" w:sz="0" w:space="0" w:color="auto"/>
                <w:left w:val="none" w:sz="0" w:space="0" w:color="auto"/>
                <w:bottom w:val="none" w:sz="0" w:space="0" w:color="auto"/>
                <w:right w:val="none" w:sz="0" w:space="0" w:color="auto"/>
              </w:divBdr>
              <w:divsChild>
                <w:div w:id="1542203452">
                  <w:marLeft w:val="0"/>
                  <w:marRight w:val="0"/>
                  <w:marTop w:val="0"/>
                  <w:marBottom w:val="0"/>
                  <w:divBdr>
                    <w:top w:val="none" w:sz="0" w:space="0" w:color="auto"/>
                    <w:left w:val="none" w:sz="0" w:space="0" w:color="auto"/>
                    <w:bottom w:val="none" w:sz="0" w:space="0" w:color="auto"/>
                    <w:right w:val="none" w:sz="0" w:space="0" w:color="auto"/>
                  </w:divBdr>
                  <w:divsChild>
                    <w:div w:id="1762532009">
                      <w:marLeft w:val="0"/>
                      <w:marRight w:val="0"/>
                      <w:marTop w:val="0"/>
                      <w:marBottom w:val="0"/>
                      <w:divBdr>
                        <w:top w:val="none" w:sz="0" w:space="0" w:color="auto"/>
                        <w:left w:val="none" w:sz="0" w:space="0" w:color="auto"/>
                        <w:bottom w:val="none" w:sz="0" w:space="0" w:color="auto"/>
                        <w:right w:val="none" w:sz="0" w:space="0" w:color="auto"/>
                      </w:divBdr>
                      <w:divsChild>
                        <w:div w:id="85542540">
                          <w:marLeft w:val="0"/>
                          <w:marRight w:val="0"/>
                          <w:marTop w:val="0"/>
                          <w:marBottom w:val="0"/>
                          <w:divBdr>
                            <w:top w:val="none" w:sz="0" w:space="0" w:color="auto"/>
                            <w:left w:val="none" w:sz="0" w:space="0" w:color="auto"/>
                            <w:bottom w:val="none" w:sz="0" w:space="0" w:color="auto"/>
                            <w:right w:val="none" w:sz="0" w:space="0" w:color="auto"/>
                          </w:divBdr>
                          <w:divsChild>
                            <w:div w:id="1511673491">
                              <w:marLeft w:val="180"/>
                              <w:marRight w:val="0"/>
                              <w:marTop w:val="0"/>
                              <w:marBottom w:val="0"/>
                              <w:divBdr>
                                <w:top w:val="none" w:sz="0" w:space="0" w:color="auto"/>
                                <w:left w:val="none" w:sz="0" w:space="0" w:color="auto"/>
                                <w:bottom w:val="none" w:sz="0" w:space="0" w:color="auto"/>
                                <w:right w:val="none" w:sz="0" w:space="0" w:color="auto"/>
                              </w:divBdr>
                              <w:divsChild>
                                <w:div w:id="18869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8257">
                          <w:marLeft w:val="0"/>
                          <w:marRight w:val="0"/>
                          <w:marTop w:val="0"/>
                          <w:marBottom w:val="0"/>
                          <w:divBdr>
                            <w:top w:val="none" w:sz="0" w:space="0" w:color="auto"/>
                            <w:left w:val="none" w:sz="0" w:space="0" w:color="auto"/>
                            <w:bottom w:val="none" w:sz="0" w:space="0" w:color="auto"/>
                            <w:right w:val="none" w:sz="0" w:space="0" w:color="auto"/>
                          </w:divBdr>
                          <w:divsChild>
                            <w:div w:id="1921673724">
                              <w:marLeft w:val="180"/>
                              <w:marRight w:val="0"/>
                              <w:marTop w:val="0"/>
                              <w:marBottom w:val="0"/>
                              <w:divBdr>
                                <w:top w:val="none" w:sz="0" w:space="0" w:color="auto"/>
                                <w:left w:val="none" w:sz="0" w:space="0" w:color="auto"/>
                                <w:bottom w:val="none" w:sz="0" w:space="0" w:color="auto"/>
                                <w:right w:val="none" w:sz="0" w:space="0" w:color="auto"/>
                              </w:divBdr>
                              <w:divsChild>
                                <w:div w:id="14328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2090">
                          <w:marLeft w:val="0"/>
                          <w:marRight w:val="0"/>
                          <w:marTop w:val="0"/>
                          <w:marBottom w:val="0"/>
                          <w:divBdr>
                            <w:top w:val="none" w:sz="0" w:space="0" w:color="auto"/>
                            <w:left w:val="none" w:sz="0" w:space="0" w:color="auto"/>
                            <w:bottom w:val="none" w:sz="0" w:space="0" w:color="auto"/>
                            <w:right w:val="none" w:sz="0" w:space="0" w:color="auto"/>
                          </w:divBdr>
                          <w:divsChild>
                            <w:div w:id="1030758683">
                              <w:marLeft w:val="180"/>
                              <w:marRight w:val="0"/>
                              <w:marTop w:val="0"/>
                              <w:marBottom w:val="0"/>
                              <w:divBdr>
                                <w:top w:val="none" w:sz="0" w:space="0" w:color="auto"/>
                                <w:left w:val="none" w:sz="0" w:space="0" w:color="auto"/>
                                <w:bottom w:val="none" w:sz="0" w:space="0" w:color="auto"/>
                                <w:right w:val="none" w:sz="0" w:space="0" w:color="auto"/>
                              </w:divBdr>
                              <w:divsChild>
                                <w:div w:id="134324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57878">
                          <w:marLeft w:val="0"/>
                          <w:marRight w:val="0"/>
                          <w:marTop w:val="0"/>
                          <w:marBottom w:val="0"/>
                          <w:divBdr>
                            <w:top w:val="none" w:sz="0" w:space="0" w:color="auto"/>
                            <w:left w:val="none" w:sz="0" w:space="0" w:color="auto"/>
                            <w:bottom w:val="none" w:sz="0" w:space="0" w:color="auto"/>
                            <w:right w:val="none" w:sz="0" w:space="0" w:color="auto"/>
                          </w:divBdr>
                          <w:divsChild>
                            <w:div w:id="1186023163">
                              <w:marLeft w:val="180"/>
                              <w:marRight w:val="0"/>
                              <w:marTop w:val="0"/>
                              <w:marBottom w:val="0"/>
                              <w:divBdr>
                                <w:top w:val="none" w:sz="0" w:space="0" w:color="auto"/>
                                <w:left w:val="none" w:sz="0" w:space="0" w:color="auto"/>
                                <w:bottom w:val="none" w:sz="0" w:space="0" w:color="auto"/>
                                <w:right w:val="none" w:sz="0" w:space="0" w:color="auto"/>
                              </w:divBdr>
                              <w:divsChild>
                                <w:div w:id="14496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62817">
                          <w:marLeft w:val="0"/>
                          <w:marRight w:val="0"/>
                          <w:marTop w:val="0"/>
                          <w:marBottom w:val="0"/>
                          <w:divBdr>
                            <w:top w:val="none" w:sz="0" w:space="0" w:color="auto"/>
                            <w:left w:val="none" w:sz="0" w:space="0" w:color="auto"/>
                            <w:bottom w:val="none" w:sz="0" w:space="0" w:color="auto"/>
                            <w:right w:val="none" w:sz="0" w:space="0" w:color="auto"/>
                          </w:divBdr>
                          <w:divsChild>
                            <w:div w:id="674763875">
                              <w:marLeft w:val="180"/>
                              <w:marRight w:val="0"/>
                              <w:marTop w:val="0"/>
                              <w:marBottom w:val="0"/>
                              <w:divBdr>
                                <w:top w:val="none" w:sz="0" w:space="0" w:color="auto"/>
                                <w:left w:val="none" w:sz="0" w:space="0" w:color="auto"/>
                                <w:bottom w:val="none" w:sz="0" w:space="0" w:color="auto"/>
                                <w:right w:val="none" w:sz="0" w:space="0" w:color="auto"/>
                              </w:divBdr>
                              <w:divsChild>
                                <w:div w:id="128878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22497">
                          <w:marLeft w:val="0"/>
                          <w:marRight w:val="0"/>
                          <w:marTop w:val="0"/>
                          <w:marBottom w:val="0"/>
                          <w:divBdr>
                            <w:top w:val="none" w:sz="0" w:space="0" w:color="auto"/>
                            <w:left w:val="none" w:sz="0" w:space="0" w:color="auto"/>
                            <w:bottom w:val="none" w:sz="0" w:space="0" w:color="auto"/>
                            <w:right w:val="none" w:sz="0" w:space="0" w:color="auto"/>
                          </w:divBdr>
                          <w:divsChild>
                            <w:div w:id="1547332231">
                              <w:marLeft w:val="180"/>
                              <w:marRight w:val="0"/>
                              <w:marTop w:val="0"/>
                              <w:marBottom w:val="0"/>
                              <w:divBdr>
                                <w:top w:val="none" w:sz="0" w:space="0" w:color="auto"/>
                                <w:left w:val="none" w:sz="0" w:space="0" w:color="auto"/>
                                <w:bottom w:val="none" w:sz="0" w:space="0" w:color="auto"/>
                                <w:right w:val="none" w:sz="0" w:space="0" w:color="auto"/>
                              </w:divBdr>
                              <w:divsChild>
                                <w:div w:id="21433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867475">
                          <w:marLeft w:val="0"/>
                          <w:marRight w:val="0"/>
                          <w:marTop w:val="0"/>
                          <w:marBottom w:val="0"/>
                          <w:divBdr>
                            <w:top w:val="none" w:sz="0" w:space="0" w:color="auto"/>
                            <w:left w:val="none" w:sz="0" w:space="0" w:color="auto"/>
                            <w:bottom w:val="none" w:sz="0" w:space="0" w:color="auto"/>
                            <w:right w:val="none" w:sz="0" w:space="0" w:color="auto"/>
                          </w:divBdr>
                          <w:divsChild>
                            <w:div w:id="1558542267">
                              <w:marLeft w:val="180"/>
                              <w:marRight w:val="0"/>
                              <w:marTop w:val="0"/>
                              <w:marBottom w:val="0"/>
                              <w:divBdr>
                                <w:top w:val="none" w:sz="0" w:space="0" w:color="auto"/>
                                <w:left w:val="none" w:sz="0" w:space="0" w:color="auto"/>
                                <w:bottom w:val="none" w:sz="0" w:space="0" w:color="auto"/>
                                <w:right w:val="none" w:sz="0" w:space="0" w:color="auto"/>
                              </w:divBdr>
                              <w:divsChild>
                                <w:div w:id="15327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88965">
                          <w:marLeft w:val="0"/>
                          <w:marRight w:val="0"/>
                          <w:marTop w:val="0"/>
                          <w:marBottom w:val="0"/>
                          <w:divBdr>
                            <w:top w:val="none" w:sz="0" w:space="0" w:color="auto"/>
                            <w:left w:val="none" w:sz="0" w:space="0" w:color="auto"/>
                            <w:bottom w:val="none" w:sz="0" w:space="0" w:color="auto"/>
                            <w:right w:val="none" w:sz="0" w:space="0" w:color="auto"/>
                          </w:divBdr>
                          <w:divsChild>
                            <w:div w:id="1845364436">
                              <w:marLeft w:val="180"/>
                              <w:marRight w:val="0"/>
                              <w:marTop w:val="0"/>
                              <w:marBottom w:val="0"/>
                              <w:divBdr>
                                <w:top w:val="none" w:sz="0" w:space="0" w:color="auto"/>
                                <w:left w:val="none" w:sz="0" w:space="0" w:color="auto"/>
                                <w:bottom w:val="none" w:sz="0" w:space="0" w:color="auto"/>
                                <w:right w:val="none" w:sz="0" w:space="0" w:color="auto"/>
                              </w:divBdr>
                              <w:divsChild>
                                <w:div w:id="19444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640008">
              <w:marLeft w:val="0"/>
              <w:marRight w:val="0"/>
              <w:marTop w:val="0"/>
              <w:marBottom w:val="0"/>
              <w:divBdr>
                <w:top w:val="none" w:sz="0" w:space="0" w:color="auto"/>
                <w:left w:val="none" w:sz="0" w:space="0" w:color="auto"/>
                <w:bottom w:val="none" w:sz="0" w:space="0" w:color="auto"/>
                <w:right w:val="none" w:sz="0" w:space="0" w:color="auto"/>
              </w:divBdr>
              <w:divsChild>
                <w:div w:id="967275527">
                  <w:marLeft w:val="0"/>
                  <w:marRight w:val="0"/>
                  <w:marTop w:val="0"/>
                  <w:marBottom w:val="0"/>
                  <w:divBdr>
                    <w:top w:val="none" w:sz="0" w:space="0" w:color="auto"/>
                    <w:left w:val="none" w:sz="0" w:space="0" w:color="auto"/>
                    <w:bottom w:val="none" w:sz="0" w:space="0" w:color="auto"/>
                    <w:right w:val="none" w:sz="0" w:space="0" w:color="auto"/>
                  </w:divBdr>
                  <w:divsChild>
                    <w:div w:id="11240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40559">
          <w:marLeft w:val="0"/>
          <w:marRight w:val="0"/>
          <w:marTop w:val="30"/>
          <w:marBottom w:val="0"/>
          <w:divBdr>
            <w:top w:val="none" w:sz="0" w:space="0" w:color="auto"/>
            <w:left w:val="none" w:sz="0" w:space="0" w:color="auto"/>
            <w:bottom w:val="none" w:sz="0" w:space="0" w:color="auto"/>
            <w:right w:val="none" w:sz="0" w:space="0" w:color="auto"/>
          </w:divBdr>
          <w:divsChild>
            <w:div w:id="57360564">
              <w:marLeft w:val="0"/>
              <w:marRight w:val="0"/>
              <w:marTop w:val="0"/>
              <w:marBottom w:val="0"/>
              <w:divBdr>
                <w:top w:val="none" w:sz="0" w:space="0" w:color="auto"/>
                <w:left w:val="none" w:sz="0" w:space="0" w:color="auto"/>
                <w:bottom w:val="none" w:sz="0" w:space="0" w:color="auto"/>
                <w:right w:val="none" w:sz="0" w:space="0" w:color="auto"/>
              </w:divBdr>
              <w:divsChild>
                <w:div w:id="2016683878">
                  <w:marLeft w:val="0"/>
                  <w:marRight w:val="0"/>
                  <w:marTop w:val="0"/>
                  <w:marBottom w:val="0"/>
                  <w:divBdr>
                    <w:top w:val="none" w:sz="0" w:space="0" w:color="auto"/>
                    <w:left w:val="none" w:sz="0" w:space="0" w:color="auto"/>
                    <w:bottom w:val="none" w:sz="0" w:space="0" w:color="auto"/>
                    <w:right w:val="none" w:sz="0" w:space="0" w:color="auto"/>
                  </w:divBdr>
                  <w:divsChild>
                    <w:div w:id="1370453617">
                      <w:marLeft w:val="0"/>
                      <w:marRight w:val="0"/>
                      <w:marTop w:val="0"/>
                      <w:marBottom w:val="0"/>
                      <w:divBdr>
                        <w:top w:val="none" w:sz="0" w:space="0" w:color="auto"/>
                        <w:left w:val="none" w:sz="0" w:space="0" w:color="auto"/>
                        <w:bottom w:val="none" w:sz="0" w:space="0" w:color="auto"/>
                        <w:right w:val="none" w:sz="0" w:space="0" w:color="auto"/>
                      </w:divBdr>
                      <w:divsChild>
                        <w:div w:id="9111488">
                          <w:marLeft w:val="0"/>
                          <w:marRight w:val="0"/>
                          <w:marTop w:val="0"/>
                          <w:marBottom w:val="0"/>
                          <w:divBdr>
                            <w:top w:val="none" w:sz="0" w:space="0" w:color="auto"/>
                            <w:left w:val="none" w:sz="0" w:space="0" w:color="auto"/>
                            <w:bottom w:val="none" w:sz="0" w:space="0" w:color="auto"/>
                            <w:right w:val="none" w:sz="0" w:space="0" w:color="auto"/>
                          </w:divBdr>
                          <w:divsChild>
                            <w:div w:id="56981472">
                              <w:marLeft w:val="180"/>
                              <w:marRight w:val="0"/>
                              <w:marTop w:val="0"/>
                              <w:marBottom w:val="0"/>
                              <w:divBdr>
                                <w:top w:val="none" w:sz="0" w:space="0" w:color="auto"/>
                                <w:left w:val="none" w:sz="0" w:space="0" w:color="auto"/>
                                <w:bottom w:val="none" w:sz="0" w:space="0" w:color="auto"/>
                                <w:right w:val="none" w:sz="0" w:space="0" w:color="auto"/>
                              </w:divBdr>
                              <w:divsChild>
                                <w:div w:id="83213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74551">
                          <w:marLeft w:val="0"/>
                          <w:marRight w:val="0"/>
                          <w:marTop w:val="0"/>
                          <w:marBottom w:val="0"/>
                          <w:divBdr>
                            <w:top w:val="none" w:sz="0" w:space="0" w:color="auto"/>
                            <w:left w:val="none" w:sz="0" w:space="0" w:color="auto"/>
                            <w:bottom w:val="none" w:sz="0" w:space="0" w:color="auto"/>
                            <w:right w:val="none" w:sz="0" w:space="0" w:color="auto"/>
                          </w:divBdr>
                          <w:divsChild>
                            <w:div w:id="1139691203">
                              <w:marLeft w:val="180"/>
                              <w:marRight w:val="0"/>
                              <w:marTop w:val="0"/>
                              <w:marBottom w:val="0"/>
                              <w:divBdr>
                                <w:top w:val="none" w:sz="0" w:space="0" w:color="auto"/>
                                <w:left w:val="none" w:sz="0" w:space="0" w:color="auto"/>
                                <w:bottom w:val="none" w:sz="0" w:space="0" w:color="auto"/>
                                <w:right w:val="none" w:sz="0" w:space="0" w:color="auto"/>
                              </w:divBdr>
                              <w:divsChild>
                                <w:div w:id="110881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79022">
                          <w:marLeft w:val="0"/>
                          <w:marRight w:val="0"/>
                          <w:marTop w:val="0"/>
                          <w:marBottom w:val="0"/>
                          <w:divBdr>
                            <w:top w:val="none" w:sz="0" w:space="0" w:color="auto"/>
                            <w:left w:val="none" w:sz="0" w:space="0" w:color="auto"/>
                            <w:bottom w:val="none" w:sz="0" w:space="0" w:color="auto"/>
                            <w:right w:val="none" w:sz="0" w:space="0" w:color="auto"/>
                          </w:divBdr>
                          <w:divsChild>
                            <w:div w:id="631056474">
                              <w:marLeft w:val="180"/>
                              <w:marRight w:val="0"/>
                              <w:marTop w:val="0"/>
                              <w:marBottom w:val="0"/>
                              <w:divBdr>
                                <w:top w:val="none" w:sz="0" w:space="0" w:color="auto"/>
                                <w:left w:val="none" w:sz="0" w:space="0" w:color="auto"/>
                                <w:bottom w:val="none" w:sz="0" w:space="0" w:color="auto"/>
                                <w:right w:val="none" w:sz="0" w:space="0" w:color="auto"/>
                              </w:divBdr>
                              <w:divsChild>
                                <w:div w:id="2242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07713">
                          <w:marLeft w:val="0"/>
                          <w:marRight w:val="0"/>
                          <w:marTop w:val="0"/>
                          <w:marBottom w:val="0"/>
                          <w:divBdr>
                            <w:top w:val="none" w:sz="0" w:space="0" w:color="auto"/>
                            <w:left w:val="none" w:sz="0" w:space="0" w:color="auto"/>
                            <w:bottom w:val="none" w:sz="0" w:space="0" w:color="auto"/>
                            <w:right w:val="none" w:sz="0" w:space="0" w:color="auto"/>
                          </w:divBdr>
                          <w:divsChild>
                            <w:div w:id="638145024">
                              <w:marLeft w:val="180"/>
                              <w:marRight w:val="0"/>
                              <w:marTop w:val="0"/>
                              <w:marBottom w:val="0"/>
                              <w:divBdr>
                                <w:top w:val="none" w:sz="0" w:space="0" w:color="auto"/>
                                <w:left w:val="none" w:sz="0" w:space="0" w:color="auto"/>
                                <w:bottom w:val="none" w:sz="0" w:space="0" w:color="auto"/>
                                <w:right w:val="none" w:sz="0" w:space="0" w:color="auto"/>
                              </w:divBdr>
                              <w:divsChild>
                                <w:div w:id="16470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137689">
              <w:marLeft w:val="0"/>
              <w:marRight w:val="0"/>
              <w:marTop w:val="0"/>
              <w:marBottom w:val="0"/>
              <w:divBdr>
                <w:top w:val="none" w:sz="0" w:space="0" w:color="auto"/>
                <w:left w:val="none" w:sz="0" w:space="0" w:color="auto"/>
                <w:bottom w:val="none" w:sz="0" w:space="0" w:color="auto"/>
                <w:right w:val="none" w:sz="0" w:space="0" w:color="auto"/>
              </w:divBdr>
              <w:divsChild>
                <w:div w:id="1148008975">
                  <w:marLeft w:val="0"/>
                  <w:marRight w:val="0"/>
                  <w:marTop w:val="0"/>
                  <w:marBottom w:val="0"/>
                  <w:divBdr>
                    <w:top w:val="none" w:sz="0" w:space="0" w:color="auto"/>
                    <w:left w:val="none" w:sz="0" w:space="0" w:color="auto"/>
                    <w:bottom w:val="none" w:sz="0" w:space="0" w:color="auto"/>
                    <w:right w:val="none" w:sz="0" w:space="0" w:color="auto"/>
                  </w:divBdr>
                  <w:divsChild>
                    <w:div w:id="9323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20543">
          <w:marLeft w:val="0"/>
          <w:marRight w:val="0"/>
          <w:marTop w:val="30"/>
          <w:marBottom w:val="0"/>
          <w:divBdr>
            <w:top w:val="none" w:sz="0" w:space="0" w:color="auto"/>
            <w:left w:val="none" w:sz="0" w:space="0" w:color="auto"/>
            <w:bottom w:val="none" w:sz="0" w:space="0" w:color="auto"/>
            <w:right w:val="none" w:sz="0" w:space="0" w:color="auto"/>
          </w:divBdr>
          <w:divsChild>
            <w:div w:id="103890624">
              <w:marLeft w:val="0"/>
              <w:marRight w:val="0"/>
              <w:marTop w:val="0"/>
              <w:marBottom w:val="0"/>
              <w:divBdr>
                <w:top w:val="none" w:sz="0" w:space="0" w:color="auto"/>
                <w:left w:val="none" w:sz="0" w:space="0" w:color="auto"/>
                <w:bottom w:val="none" w:sz="0" w:space="0" w:color="auto"/>
                <w:right w:val="none" w:sz="0" w:space="0" w:color="auto"/>
              </w:divBdr>
              <w:divsChild>
                <w:div w:id="588854236">
                  <w:marLeft w:val="0"/>
                  <w:marRight w:val="0"/>
                  <w:marTop w:val="0"/>
                  <w:marBottom w:val="0"/>
                  <w:divBdr>
                    <w:top w:val="none" w:sz="0" w:space="0" w:color="auto"/>
                    <w:left w:val="none" w:sz="0" w:space="0" w:color="auto"/>
                    <w:bottom w:val="none" w:sz="0" w:space="0" w:color="auto"/>
                    <w:right w:val="none" w:sz="0" w:space="0" w:color="auto"/>
                  </w:divBdr>
                  <w:divsChild>
                    <w:div w:id="27421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86010">
              <w:marLeft w:val="0"/>
              <w:marRight w:val="0"/>
              <w:marTop w:val="0"/>
              <w:marBottom w:val="0"/>
              <w:divBdr>
                <w:top w:val="none" w:sz="0" w:space="0" w:color="auto"/>
                <w:left w:val="none" w:sz="0" w:space="0" w:color="auto"/>
                <w:bottom w:val="none" w:sz="0" w:space="0" w:color="auto"/>
                <w:right w:val="none" w:sz="0" w:space="0" w:color="auto"/>
              </w:divBdr>
              <w:divsChild>
                <w:div w:id="1220701323">
                  <w:marLeft w:val="0"/>
                  <w:marRight w:val="0"/>
                  <w:marTop w:val="0"/>
                  <w:marBottom w:val="0"/>
                  <w:divBdr>
                    <w:top w:val="none" w:sz="0" w:space="0" w:color="auto"/>
                    <w:left w:val="none" w:sz="0" w:space="0" w:color="auto"/>
                    <w:bottom w:val="none" w:sz="0" w:space="0" w:color="auto"/>
                    <w:right w:val="none" w:sz="0" w:space="0" w:color="auto"/>
                  </w:divBdr>
                  <w:divsChild>
                    <w:div w:id="522132394">
                      <w:marLeft w:val="0"/>
                      <w:marRight w:val="0"/>
                      <w:marTop w:val="0"/>
                      <w:marBottom w:val="0"/>
                      <w:divBdr>
                        <w:top w:val="none" w:sz="0" w:space="0" w:color="auto"/>
                        <w:left w:val="none" w:sz="0" w:space="0" w:color="auto"/>
                        <w:bottom w:val="none" w:sz="0" w:space="0" w:color="auto"/>
                        <w:right w:val="none" w:sz="0" w:space="0" w:color="auto"/>
                      </w:divBdr>
                      <w:divsChild>
                        <w:div w:id="1580359701">
                          <w:marLeft w:val="0"/>
                          <w:marRight w:val="0"/>
                          <w:marTop w:val="0"/>
                          <w:marBottom w:val="0"/>
                          <w:divBdr>
                            <w:top w:val="none" w:sz="0" w:space="0" w:color="auto"/>
                            <w:left w:val="none" w:sz="0" w:space="0" w:color="auto"/>
                            <w:bottom w:val="none" w:sz="0" w:space="0" w:color="auto"/>
                            <w:right w:val="none" w:sz="0" w:space="0" w:color="auto"/>
                          </w:divBdr>
                          <w:divsChild>
                            <w:div w:id="629089208">
                              <w:marLeft w:val="180"/>
                              <w:marRight w:val="0"/>
                              <w:marTop w:val="0"/>
                              <w:marBottom w:val="0"/>
                              <w:divBdr>
                                <w:top w:val="none" w:sz="0" w:space="0" w:color="auto"/>
                                <w:left w:val="none" w:sz="0" w:space="0" w:color="auto"/>
                                <w:bottom w:val="none" w:sz="0" w:space="0" w:color="auto"/>
                                <w:right w:val="none" w:sz="0" w:space="0" w:color="auto"/>
                              </w:divBdr>
                              <w:divsChild>
                                <w:div w:id="18585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248653">
                          <w:marLeft w:val="0"/>
                          <w:marRight w:val="0"/>
                          <w:marTop w:val="0"/>
                          <w:marBottom w:val="0"/>
                          <w:divBdr>
                            <w:top w:val="none" w:sz="0" w:space="0" w:color="auto"/>
                            <w:left w:val="none" w:sz="0" w:space="0" w:color="auto"/>
                            <w:bottom w:val="none" w:sz="0" w:space="0" w:color="auto"/>
                            <w:right w:val="none" w:sz="0" w:space="0" w:color="auto"/>
                          </w:divBdr>
                          <w:divsChild>
                            <w:div w:id="2047675058">
                              <w:marLeft w:val="180"/>
                              <w:marRight w:val="0"/>
                              <w:marTop w:val="0"/>
                              <w:marBottom w:val="0"/>
                              <w:divBdr>
                                <w:top w:val="none" w:sz="0" w:space="0" w:color="auto"/>
                                <w:left w:val="none" w:sz="0" w:space="0" w:color="auto"/>
                                <w:bottom w:val="none" w:sz="0" w:space="0" w:color="auto"/>
                                <w:right w:val="none" w:sz="0" w:space="0" w:color="auto"/>
                              </w:divBdr>
                              <w:divsChild>
                                <w:div w:id="767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339370">
          <w:marLeft w:val="0"/>
          <w:marRight w:val="0"/>
          <w:marTop w:val="30"/>
          <w:marBottom w:val="0"/>
          <w:divBdr>
            <w:top w:val="none" w:sz="0" w:space="0" w:color="auto"/>
            <w:left w:val="none" w:sz="0" w:space="0" w:color="auto"/>
            <w:bottom w:val="none" w:sz="0" w:space="0" w:color="auto"/>
            <w:right w:val="none" w:sz="0" w:space="0" w:color="auto"/>
          </w:divBdr>
          <w:divsChild>
            <w:div w:id="168763700">
              <w:marLeft w:val="0"/>
              <w:marRight w:val="0"/>
              <w:marTop w:val="0"/>
              <w:marBottom w:val="0"/>
              <w:divBdr>
                <w:top w:val="none" w:sz="0" w:space="0" w:color="auto"/>
                <w:left w:val="none" w:sz="0" w:space="0" w:color="auto"/>
                <w:bottom w:val="none" w:sz="0" w:space="0" w:color="auto"/>
                <w:right w:val="none" w:sz="0" w:space="0" w:color="auto"/>
              </w:divBdr>
              <w:divsChild>
                <w:div w:id="1659731236">
                  <w:marLeft w:val="0"/>
                  <w:marRight w:val="0"/>
                  <w:marTop w:val="0"/>
                  <w:marBottom w:val="0"/>
                  <w:divBdr>
                    <w:top w:val="none" w:sz="0" w:space="0" w:color="auto"/>
                    <w:left w:val="none" w:sz="0" w:space="0" w:color="auto"/>
                    <w:bottom w:val="none" w:sz="0" w:space="0" w:color="auto"/>
                    <w:right w:val="none" w:sz="0" w:space="0" w:color="auto"/>
                  </w:divBdr>
                  <w:divsChild>
                    <w:div w:id="81606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6107">
              <w:marLeft w:val="0"/>
              <w:marRight w:val="0"/>
              <w:marTop w:val="0"/>
              <w:marBottom w:val="0"/>
              <w:divBdr>
                <w:top w:val="none" w:sz="0" w:space="0" w:color="auto"/>
                <w:left w:val="none" w:sz="0" w:space="0" w:color="auto"/>
                <w:bottom w:val="none" w:sz="0" w:space="0" w:color="auto"/>
                <w:right w:val="none" w:sz="0" w:space="0" w:color="auto"/>
              </w:divBdr>
              <w:divsChild>
                <w:div w:id="221864668">
                  <w:marLeft w:val="0"/>
                  <w:marRight w:val="0"/>
                  <w:marTop w:val="0"/>
                  <w:marBottom w:val="0"/>
                  <w:divBdr>
                    <w:top w:val="none" w:sz="0" w:space="0" w:color="auto"/>
                    <w:left w:val="none" w:sz="0" w:space="0" w:color="auto"/>
                    <w:bottom w:val="none" w:sz="0" w:space="0" w:color="auto"/>
                    <w:right w:val="none" w:sz="0" w:space="0" w:color="auto"/>
                  </w:divBdr>
                  <w:divsChild>
                    <w:div w:id="1061634546">
                      <w:marLeft w:val="0"/>
                      <w:marRight w:val="0"/>
                      <w:marTop w:val="120"/>
                      <w:marBottom w:val="0"/>
                      <w:divBdr>
                        <w:top w:val="none" w:sz="0" w:space="0" w:color="auto"/>
                        <w:left w:val="none" w:sz="0" w:space="0" w:color="auto"/>
                        <w:bottom w:val="none" w:sz="0" w:space="0" w:color="auto"/>
                        <w:right w:val="none" w:sz="0" w:space="0" w:color="auto"/>
                      </w:divBdr>
                      <w:divsChild>
                        <w:div w:id="131757466">
                          <w:marLeft w:val="0"/>
                          <w:marRight w:val="0"/>
                          <w:marTop w:val="0"/>
                          <w:marBottom w:val="0"/>
                          <w:divBdr>
                            <w:top w:val="none" w:sz="0" w:space="0" w:color="auto"/>
                            <w:left w:val="none" w:sz="0" w:space="0" w:color="auto"/>
                            <w:bottom w:val="none" w:sz="0" w:space="0" w:color="auto"/>
                            <w:right w:val="none" w:sz="0" w:space="0" w:color="auto"/>
                          </w:divBdr>
                          <w:divsChild>
                            <w:div w:id="202258129">
                              <w:marLeft w:val="180"/>
                              <w:marRight w:val="0"/>
                              <w:marTop w:val="0"/>
                              <w:marBottom w:val="0"/>
                              <w:divBdr>
                                <w:top w:val="none" w:sz="0" w:space="0" w:color="auto"/>
                                <w:left w:val="none" w:sz="0" w:space="0" w:color="auto"/>
                                <w:bottom w:val="none" w:sz="0" w:space="0" w:color="auto"/>
                                <w:right w:val="none" w:sz="0" w:space="0" w:color="auto"/>
                              </w:divBdr>
                              <w:divsChild>
                                <w:div w:id="3851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642857">
                  <w:marLeft w:val="0"/>
                  <w:marRight w:val="0"/>
                  <w:marTop w:val="0"/>
                  <w:marBottom w:val="0"/>
                  <w:divBdr>
                    <w:top w:val="none" w:sz="0" w:space="0" w:color="auto"/>
                    <w:left w:val="none" w:sz="0" w:space="0" w:color="auto"/>
                    <w:bottom w:val="none" w:sz="0" w:space="0" w:color="auto"/>
                    <w:right w:val="none" w:sz="0" w:space="0" w:color="auto"/>
                  </w:divBdr>
                  <w:divsChild>
                    <w:div w:id="1968121842">
                      <w:marLeft w:val="0"/>
                      <w:marRight w:val="0"/>
                      <w:marTop w:val="120"/>
                      <w:marBottom w:val="0"/>
                      <w:divBdr>
                        <w:top w:val="none" w:sz="0" w:space="0" w:color="auto"/>
                        <w:left w:val="none" w:sz="0" w:space="0" w:color="auto"/>
                        <w:bottom w:val="none" w:sz="0" w:space="0" w:color="auto"/>
                        <w:right w:val="none" w:sz="0" w:space="0" w:color="auto"/>
                      </w:divBdr>
                      <w:divsChild>
                        <w:div w:id="727608871">
                          <w:marLeft w:val="0"/>
                          <w:marRight w:val="0"/>
                          <w:marTop w:val="0"/>
                          <w:marBottom w:val="0"/>
                          <w:divBdr>
                            <w:top w:val="none" w:sz="0" w:space="0" w:color="auto"/>
                            <w:left w:val="none" w:sz="0" w:space="0" w:color="auto"/>
                            <w:bottom w:val="none" w:sz="0" w:space="0" w:color="auto"/>
                            <w:right w:val="none" w:sz="0" w:space="0" w:color="auto"/>
                          </w:divBdr>
                          <w:divsChild>
                            <w:div w:id="282930814">
                              <w:marLeft w:val="180"/>
                              <w:marRight w:val="0"/>
                              <w:marTop w:val="0"/>
                              <w:marBottom w:val="0"/>
                              <w:divBdr>
                                <w:top w:val="none" w:sz="0" w:space="0" w:color="auto"/>
                                <w:left w:val="none" w:sz="0" w:space="0" w:color="auto"/>
                                <w:bottom w:val="none" w:sz="0" w:space="0" w:color="auto"/>
                                <w:right w:val="none" w:sz="0" w:space="0" w:color="auto"/>
                              </w:divBdr>
                              <w:divsChild>
                                <w:div w:id="82276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30005">
                  <w:marLeft w:val="0"/>
                  <w:marRight w:val="0"/>
                  <w:marTop w:val="0"/>
                  <w:marBottom w:val="0"/>
                  <w:divBdr>
                    <w:top w:val="none" w:sz="0" w:space="0" w:color="auto"/>
                    <w:left w:val="none" w:sz="0" w:space="0" w:color="auto"/>
                    <w:bottom w:val="none" w:sz="0" w:space="0" w:color="auto"/>
                    <w:right w:val="none" w:sz="0" w:space="0" w:color="auto"/>
                  </w:divBdr>
                  <w:divsChild>
                    <w:div w:id="672027207">
                      <w:marLeft w:val="0"/>
                      <w:marRight w:val="0"/>
                      <w:marTop w:val="120"/>
                      <w:marBottom w:val="0"/>
                      <w:divBdr>
                        <w:top w:val="none" w:sz="0" w:space="0" w:color="auto"/>
                        <w:left w:val="none" w:sz="0" w:space="0" w:color="auto"/>
                        <w:bottom w:val="none" w:sz="0" w:space="0" w:color="auto"/>
                        <w:right w:val="none" w:sz="0" w:space="0" w:color="auto"/>
                      </w:divBdr>
                      <w:divsChild>
                        <w:div w:id="70928447">
                          <w:marLeft w:val="0"/>
                          <w:marRight w:val="0"/>
                          <w:marTop w:val="0"/>
                          <w:marBottom w:val="0"/>
                          <w:divBdr>
                            <w:top w:val="none" w:sz="0" w:space="0" w:color="auto"/>
                            <w:left w:val="none" w:sz="0" w:space="0" w:color="auto"/>
                            <w:bottom w:val="none" w:sz="0" w:space="0" w:color="auto"/>
                            <w:right w:val="none" w:sz="0" w:space="0" w:color="auto"/>
                          </w:divBdr>
                          <w:divsChild>
                            <w:div w:id="1137918784">
                              <w:marLeft w:val="180"/>
                              <w:marRight w:val="0"/>
                              <w:marTop w:val="0"/>
                              <w:marBottom w:val="0"/>
                              <w:divBdr>
                                <w:top w:val="none" w:sz="0" w:space="0" w:color="auto"/>
                                <w:left w:val="none" w:sz="0" w:space="0" w:color="auto"/>
                                <w:bottom w:val="none" w:sz="0" w:space="0" w:color="auto"/>
                                <w:right w:val="none" w:sz="0" w:space="0" w:color="auto"/>
                              </w:divBdr>
                              <w:divsChild>
                                <w:div w:id="7806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561546">
                  <w:marLeft w:val="0"/>
                  <w:marRight w:val="0"/>
                  <w:marTop w:val="0"/>
                  <w:marBottom w:val="0"/>
                  <w:divBdr>
                    <w:top w:val="none" w:sz="0" w:space="0" w:color="auto"/>
                    <w:left w:val="none" w:sz="0" w:space="0" w:color="auto"/>
                    <w:bottom w:val="none" w:sz="0" w:space="0" w:color="auto"/>
                    <w:right w:val="none" w:sz="0" w:space="0" w:color="auto"/>
                  </w:divBdr>
                  <w:divsChild>
                    <w:div w:id="544831267">
                      <w:marLeft w:val="0"/>
                      <w:marRight w:val="0"/>
                      <w:marTop w:val="120"/>
                      <w:marBottom w:val="0"/>
                      <w:divBdr>
                        <w:top w:val="none" w:sz="0" w:space="0" w:color="auto"/>
                        <w:left w:val="none" w:sz="0" w:space="0" w:color="auto"/>
                        <w:bottom w:val="none" w:sz="0" w:space="0" w:color="auto"/>
                        <w:right w:val="none" w:sz="0" w:space="0" w:color="auto"/>
                      </w:divBdr>
                      <w:divsChild>
                        <w:div w:id="135999819">
                          <w:marLeft w:val="0"/>
                          <w:marRight w:val="0"/>
                          <w:marTop w:val="0"/>
                          <w:marBottom w:val="0"/>
                          <w:divBdr>
                            <w:top w:val="none" w:sz="0" w:space="0" w:color="auto"/>
                            <w:left w:val="none" w:sz="0" w:space="0" w:color="auto"/>
                            <w:bottom w:val="none" w:sz="0" w:space="0" w:color="auto"/>
                            <w:right w:val="none" w:sz="0" w:space="0" w:color="auto"/>
                          </w:divBdr>
                          <w:divsChild>
                            <w:div w:id="1007055420">
                              <w:marLeft w:val="180"/>
                              <w:marRight w:val="0"/>
                              <w:marTop w:val="0"/>
                              <w:marBottom w:val="0"/>
                              <w:divBdr>
                                <w:top w:val="none" w:sz="0" w:space="0" w:color="auto"/>
                                <w:left w:val="none" w:sz="0" w:space="0" w:color="auto"/>
                                <w:bottom w:val="none" w:sz="0" w:space="0" w:color="auto"/>
                                <w:right w:val="none" w:sz="0" w:space="0" w:color="auto"/>
                              </w:divBdr>
                              <w:divsChild>
                                <w:div w:id="20217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276133">
                  <w:marLeft w:val="0"/>
                  <w:marRight w:val="0"/>
                  <w:marTop w:val="0"/>
                  <w:marBottom w:val="0"/>
                  <w:divBdr>
                    <w:top w:val="none" w:sz="0" w:space="0" w:color="auto"/>
                    <w:left w:val="none" w:sz="0" w:space="0" w:color="auto"/>
                    <w:bottom w:val="none" w:sz="0" w:space="0" w:color="auto"/>
                    <w:right w:val="none" w:sz="0" w:space="0" w:color="auto"/>
                  </w:divBdr>
                  <w:divsChild>
                    <w:div w:id="186023652">
                      <w:marLeft w:val="0"/>
                      <w:marRight w:val="0"/>
                      <w:marTop w:val="120"/>
                      <w:marBottom w:val="0"/>
                      <w:divBdr>
                        <w:top w:val="none" w:sz="0" w:space="0" w:color="auto"/>
                        <w:left w:val="none" w:sz="0" w:space="0" w:color="auto"/>
                        <w:bottom w:val="none" w:sz="0" w:space="0" w:color="auto"/>
                        <w:right w:val="none" w:sz="0" w:space="0" w:color="auto"/>
                      </w:divBdr>
                      <w:divsChild>
                        <w:div w:id="972516430">
                          <w:marLeft w:val="0"/>
                          <w:marRight w:val="0"/>
                          <w:marTop w:val="0"/>
                          <w:marBottom w:val="0"/>
                          <w:divBdr>
                            <w:top w:val="none" w:sz="0" w:space="0" w:color="auto"/>
                            <w:left w:val="none" w:sz="0" w:space="0" w:color="auto"/>
                            <w:bottom w:val="none" w:sz="0" w:space="0" w:color="auto"/>
                            <w:right w:val="none" w:sz="0" w:space="0" w:color="auto"/>
                          </w:divBdr>
                          <w:divsChild>
                            <w:div w:id="1216576482">
                              <w:marLeft w:val="180"/>
                              <w:marRight w:val="0"/>
                              <w:marTop w:val="0"/>
                              <w:marBottom w:val="0"/>
                              <w:divBdr>
                                <w:top w:val="none" w:sz="0" w:space="0" w:color="auto"/>
                                <w:left w:val="none" w:sz="0" w:space="0" w:color="auto"/>
                                <w:bottom w:val="none" w:sz="0" w:space="0" w:color="auto"/>
                                <w:right w:val="none" w:sz="0" w:space="0" w:color="auto"/>
                              </w:divBdr>
                              <w:divsChild>
                                <w:div w:id="16255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733968">
                  <w:marLeft w:val="0"/>
                  <w:marRight w:val="0"/>
                  <w:marTop w:val="0"/>
                  <w:marBottom w:val="0"/>
                  <w:divBdr>
                    <w:top w:val="none" w:sz="0" w:space="0" w:color="auto"/>
                    <w:left w:val="none" w:sz="0" w:space="0" w:color="auto"/>
                    <w:bottom w:val="none" w:sz="0" w:space="0" w:color="auto"/>
                    <w:right w:val="none" w:sz="0" w:space="0" w:color="auto"/>
                  </w:divBdr>
                  <w:divsChild>
                    <w:div w:id="969165884">
                      <w:marLeft w:val="0"/>
                      <w:marRight w:val="0"/>
                      <w:marTop w:val="120"/>
                      <w:marBottom w:val="0"/>
                      <w:divBdr>
                        <w:top w:val="none" w:sz="0" w:space="0" w:color="auto"/>
                        <w:left w:val="none" w:sz="0" w:space="0" w:color="auto"/>
                        <w:bottom w:val="none" w:sz="0" w:space="0" w:color="auto"/>
                        <w:right w:val="none" w:sz="0" w:space="0" w:color="auto"/>
                      </w:divBdr>
                      <w:divsChild>
                        <w:div w:id="681275461">
                          <w:marLeft w:val="0"/>
                          <w:marRight w:val="0"/>
                          <w:marTop w:val="0"/>
                          <w:marBottom w:val="0"/>
                          <w:divBdr>
                            <w:top w:val="none" w:sz="0" w:space="0" w:color="auto"/>
                            <w:left w:val="none" w:sz="0" w:space="0" w:color="auto"/>
                            <w:bottom w:val="none" w:sz="0" w:space="0" w:color="auto"/>
                            <w:right w:val="none" w:sz="0" w:space="0" w:color="auto"/>
                          </w:divBdr>
                          <w:divsChild>
                            <w:div w:id="310796476">
                              <w:marLeft w:val="180"/>
                              <w:marRight w:val="0"/>
                              <w:marTop w:val="0"/>
                              <w:marBottom w:val="0"/>
                              <w:divBdr>
                                <w:top w:val="none" w:sz="0" w:space="0" w:color="auto"/>
                                <w:left w:val="none" w:sz="0" w:space="0" w:color="auto"/>
                                <w:bottom w:val="none" w:sz="0" w:space="0" w:color="auto"/>
                                <w:right w:val="none" w:sz="0" w:space="0" w:color="auto"/>
                              </w:divBdr>
                              <w:divsChild>
                                <w:div w:id="5767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80778">
                  <w:marLeft w:val="0"/>
                  <w:marRight w:val="0"/>
                  <w:marTop w:val="0"/>
                  <w:marBottom w:val="0"/>
                  <w:divBdr>
                    <w:top w:val="none" w:sz="0" w:space="0" w:color="auto"/>
                    <w:left w:val="none" w:sz="0" w:space="0" w:color="auto"/>
                    <w:bottom w:val="none" w:sz="0" w:space="0" w:color="auto"/>
                    <w:right w:val="none" w:sz="0" w:space="0" w:color="auto"/>
                  </w:divBdr>
                  <w:divsChild>
                    <w:div w:id="1555005124">
                      <w:marLeft w:val="0"/>
                      <w:marRight w:val="0"/>
                      <w:marTop w:val="120"/>
                      <w:marBottom w:val="0"/>
                      <w:divBdr>
                        <w:top w:val="none" w:sz="0" w:space="0" w:color="auto"/>
                        <w:left w:val="none" w:sz="0" w:space="0" w:color="auto"/>
                        <w:bottom w:val="none" w:sz="0" w:space="0" w:color="auto"/>
                        <w:right w:val="none" w:sz="0" w:space="0" w:color="auto"/>
                      </w:divBdr>
                      <w:divsChild>
                        <w:div w:id="701907368">
                          <w:marLeft w:val="0"/>
                          <w:marRight w:val="0"/>
                          <w:marTop w:val="0"/>
                          <w:marBottom w:val="0"/>
                          <w:divBdr>
                            <w:top w:val="none" w:sz="0" w:space="0" w:color="auto"/>
                            <w:left w:val="none" w:sz="0" w:space="0" w:color="auto"/>
                            <w:bottom w:val="none" w:sz="0" w:space="0" w:color="auto"/>
                            <w:right w:val="none" w:sz="0" w:space="0" w:color="auto"/>
                          </w:divBdr>
                          <w:divsChild>
                            <w:div w:id="277152919">
                              <w:marLeft w:val="180"/>
                              <w:marRight w:val="0"/>
                              <w:marTop w:val="0"/>
                              <w:marBottom w:val="0"/>
                              <w:divBdr>
                                <w:top w:val="none" w:sz="0" w:space="0" w:color="auto"/>
                                <w:left w:val="none" w:sz="0" w:space="0" w:color="auto"/>
                                <w:bottom w:val="none" w:sz="0" w:space="0" w:color="auto"/>
                                <w:right w:val="none" w:sz="0" w:space="0" w:color="auto"/>
                              </w:divBdr>
                              <w:divsChild>
                                <w:div w:id="39505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258974">
                  <w:marLeft w:val="0"/>
                  <w:marRight w:val="0"/>
                  <w:marTop w:val="0"/>
                  <w:marBottom w:val="0"/>
                  <w:divBdr>
                    <w:top w:val="none" w:sz="0" w:space="0" w:color="auto"/>
                    <w:left w:val="none" w:sz="0" w:space="0" w:color="auto"/>
                    <w:bottom w:val="none" w:sz="0" w:space="0" w:color="auto"/>
                    <w:right w:val="none" w:sz="0" w:space="0" w:color="auto"/>
                  </w:divBdr>
                  <w:divsChild>
                    <w:div w:id="1629385925">
                      <w:marLeft w:val="0"/>
                      <w:marRight w:val="0"/>
                      <w:marTop w:val="120"/>
                      <w:marBottom w:val="0"/>
                      <w:divBdr>
                        <w:top w:val="none" w:sz="0" w:space="0" w:color="auto"/>
                        <w:left w:val="none" w:sz="0" w:space="0" w:color="auto"/>
                        <w:bottom w:val="none" w:sz="0" w:space="0" w:color="auto"/>
                        <w:right w:val="none" w:sz="0" w:space="0" w:color="auto"/>
                      </w:divBdr>
                      <w:divsChild>
                        <w:div w:id="1760716356">
                          <w:marLeft w:val="0"/>
                          <w:marRight w:val="0"/>
                          <w:marTop w:val="0"/>
                          <w:marBottom w:val="0"/>
                          <w:divBdr>
                            <w:top w:val="none" w:sz="0" w:space="0" w:color="auto"/>
                            <w:left w:val="none" w:sz="0" w:space="0" w:color="auto"/>
                            <w:bottom w:val="none" w:sz="0" w:space="0" w:color="auto"/>
                            <w:right w:val="none" w:sz="0" w:space="0" w:color="auto"/>
                          </w:divBdr>
                          <w:divsChild>
                            <w:div w:id="821584489">
                              <w:marLeft w:val="180"/>
                              <w:marRight w:val="0"/>
                              <w:marTop w:val="0"/>
                              <w:marBottom w:val="0"/>
                              <w:divBdr>
                                <w:top w:val="none" w:sz="0" w:space="0" w:color="auto"/>
                                <w:left w:val="none" w:sz="0" w:space="0" w:color="auto"/>
                                <w:bottom w:val="none" w:sz="0" w:space="0" w:color="auto"/>
                                <w:right w:val="none" w:sz="0" w:space="0" w:color="auto"/>
                              </w:divBdr>
                              <w:divsChild>
                                <w:div w:id="7190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955516">
          <w:marLeft w:val="0"/>
          <w:marRight w:val="0"/>
          <w:marTop w:val="30"/>
          <w:marBottom w:val="0"/>
          <w:divBdr>
            <w:top w:val="none" w:sz="0" w:space="0" w:color="auto"/>
            <w:left w:val="none" w:sz="0" w:space="0" w:color="auto"/>
            <w:bottom w:val="none" w:sz="0" w:space="0" w:color="auto"/>
            <w:right w:val="none" w:sz="0" w:space="0" w:color="auto"/>
          </w:divBdr>
          <w:divsChild>
            <w:div w:id="1148941966">
              <w:marLeft w:val="0"/>
              <w:marRight w:val="0"/>
              <w:marTop w:val="0"/>
              <w:marBottom w:val="0"/>
              <w:divBdr>
                <w:top w:val="none" w:sz="0" w:space="0" w:color="auto"/>
                <w:left w:val="none" w:sz="0" w:space="0" w:color="auto"/>
                <w:bottom w:val="none" w:sz="0" w:space="0" w:color="auto"/>
                <w:right w:val="none" w:sz="0" w:space="0" w:color="auto"/>
              </w:divBdr>
              <w:divsChild>
                <w:div w:id="502092731">
                  <w:marLeft w:val="0"/>
                  <w:marRight w:val="0"/>
                  <w:marTop w:val="0"/>
                  <w:marBottom w:val="0"/>
                  <w:divBdr>
                    <w:top w:val="none" w:sz="0" w:space="0" w:color="auto"/>
                    <w:left w:val="none" w:sz="0" w:space="0" w:color="auto"/>
                    <w:bottom w:val="none" w:sz="0" w:space="0" w:color="auto"/>
                    <w:right w:val="none" w:sz="0" w:space="0" w:color="auto"/>
                  </w:divBdr>
                  <w:divsChild>
                    <w:div w:id="33623335">
                      <w:marLeft w:val="0"/>
                      <w:marRight w:val="0"/>
                      <w:marTop w:val="0"/>
                      <w:marBottom w:val="0"/>
                      <w:divBdr>
                        <w:top w:val="none" w:sz="0" w:space="0" w:color="auto"/>
                        <w:left w:val="none" w:sz="0" w:space="0" w:color="auto"/>
                        <w:bottom w:val="none" w:sz="0" w:space="0" w:color="auto"/>
                        <w:right w:val="none" w:sz="0" w:space="0" w:color="auto"/>
                      </w:divBdr>
                      <w:divsChild>
                        <w:div w:id="306669982">
                          <w:marLeft w:val="0"/>
                          <w:marRight w:val="0"/>
                          <w:marTop w:val="0"/>
                          <w:marBottom w:val="0"/>
                          <w:divBdr>
                            <w:top w:val="none" w:sz="0" w:space="0" w:color="auto"/>
                            <w:left w:val="none" w:sz="0" w:space="0" w:color="auto"/>
                            <w:bottom w:val="none" w:sz="0" w:space="0" w:color="auto"/>
                            <w:right w:val="none" w:sz="0" w:space="0" w:color="auto"/>
                          </w:divBdr>
                          <w:divsChild>
                            <w:div w:id="2008240337">
                              <w:marLeft w:val="180"/>
                              <w:marRight w:val="0"/>
                              <w:marTop w:val="0"/>
                              <w:marBottom w:val="0"/>
                              <w:divBdr>
                                <w:top w:val="none" w:sz="0" w:space="0" w:color="auto"/>
                                <w:left w:val="none" w:sz="0" w:space="0" w:color="auto"/>
                                <w:bottom w:val="none" w:sz="0" w:space="0" w:color="auto"/>
                                <w:right w:val="none" w:sz="0" w:space="0" w:color="auto"/>
                              </w:divBdr>
                              <w:divsChild>
                                <w:div w:id="13227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09189">
                          <w:marLeft w:val="0"/>
                          <w:marRight w:val="0"/>
                          <w:marTop w:val="0"/>
                          <w:marBottom w:val="0"/>
                          <w:divBdr>
                            <w:top w:val="none" w:sz="0" w:space="0" w:color="auto"/>
                            <w:left w:val="none" w:sz="0" w:space="0" w:color="auto"/>
                            <w:bottom w:val="none" w:sz="0" w:space="0" w:color="auto"/>
                            <w:right w:val="none" w:sz="0" w:space="0" w:color="auto"/>
                          </w:divBdr>
                          <w:divsChild>
                            <w:div w:id="1502550903">
                              <w:marLeft w:val="180"/>
                              <w:marRight w:val="0"/>
                              <w:marTop w:val="0"/>
                              <w:marBottom w:val="0"/>
                              <w:divBdr>
                                <w:top w:val="none" w:sz="0" w:space="0" w:color="auto"/>
                                <w:left w:val="none" w:sz="0" w:space="0" w:color="auto"/>
                                <w:bottom w:val="none" w:sz="0" w:space="0" w:color="auto"/>
                                <w:right w:val="none" w:sz="0" w:space="0" w:color="auto"/>
                              </w:divBdr>
                              <w:divsChild>
                                <w:div w:id="7046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9845">
                          <w:marLeft w:val="0"/>
                          <w:marRight w:val="0"/>
                          <w:marTop w:val="0"/>
                          <w:marBottom w:val="0"/>
                          <w:divBdr>
                            <w:top w:val="none" w:sz="0" w:space="0" w:color="auto"/>
                            <w:left w:val="none" w:sz="0" w:space="0" w:color="auto"/>
                            <w:bottom w:val="none" w:sz="0" w:space="0" w:color="auto"/>
                            <w:right w:val="none" w:sz="0" w:space="0" w:color="auto"/>
                          </w:divBdr>
                          <w:divsChild>
                            <w:div w:id="2071462824">
                              <w:marLeft w:val="180"/>
                              <w:marRight w:val="0"/>
                              <w:marTop w:val="0"/>
                              <w:marBottom w:val="0"/>
                              <w:divBdr>
                                <w:top w:val="none" w:sz="0" w:space="0" w:color="auto"/>
                                <w:left w:val="none" w:sz="0" w:space="0" w:color="auto"/>
                                <w:bottom w:val="none" w:sz="0" w:space="0" w:color="auto"/>
                                <w:right w:val="none" w:sz="0" w:space="0" w:color="auto"/>
                              </w:divBdr>
                              <w:divsChild>
                                <w:div w:id="9922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568948">
              <w:marLeft w:val="0"/>
              <w:marRight w:val="0"/>
              <w:marTop w:val="0"/>
              <w:marBottom w:val="0"/>
              <w:divBdr>
                <w:top w:val="none" w:sz="0" w:space="0" w:color="auto"/>
                <w:left w:val="none" w:sz="0" w:space="0" w:color="auto"/>
                <w:bottom w:val="none" w:sz="0" w:space="0" w:color="auto"/>
                <w:right w:val="none" w:sz="0" w:space="0" w:color="auto"/>
              </w:divBdr>
              <w:divsChild>
                <w:div w:id="2066290028">
                  <w:marLeft w:val="0"/>
                  <w:marRight w:val="0"/>
                  <w:marTop w:val="0"/>
                  <w:marBottom w:val="0"/>
                  <w:divBdr>
                    <w:top w:val="none" w:sz="0" w:space="0" w:color="auto"/>
                    <w:left w:val="none" w:sz="0" w:space="0" w:color="auto"/>
                    <w:bottom w:val="none" w:sz="0" w:space="0" w:color="auto"/>
                    <w:right w:val="none" w:sz="0" w:space="0" w:color="auto"/>
                  </w:divBdr>
                  <w:divsChild>
                    <w:div w:id="19493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19747">
          <w:marLeft w:val="0"/>
          <w:marRight w:val="0"/>
          <w:marTop w:val="30"/>
          <w:marBottom w:val="0"/>
          <w:divBdr>
            <w:top w:val="none" w:sz="0" w:space="0" w:color="auto"/>
            <w:left w:val="none" w:sz="0" w:space="0" w:color="auto"/>
            <w:bottom w:val="none" w:sz="0" w:space="0" w:color="auto"/>
            <w:right w:val="none" w:sz="0" w:space="0" w:color="auto"/>
          </w:divBdr>
          <w:divsChild>
            <w:div w:id="950284195">
              <w:marLeft w:val="0"/>
              <w:marRight w:val="0"/>
              <w:marTop w:val="0"/>
              <w:marBottom w:val="0"/>
              <w:divBdr>
                <w:top w:val="none" w:sz="0" w:space="0" w:color="auto"/>
                <w:left w:val="none" w:sz="0" w:space="0" w:color="auto"/>
                <w:bottom w:val="none" w:sz="0" w:space="0" w:color="auto"/>
                <w:right w:val="none" w:sz="0" w:space="0" w:color="auto"/>
              </w:divBdr>
              <w:divsChild>
                <w:div w:id="2108764672">
                  <w:marLeft w:val="0"/>
                  <w:marRight w:val="0"/>
                  <w:marTop w:val="0"/>
                  <w:marBottom w:val="0"/>
                  <w:divBdr>
                    <w:top w:val="none" w:sz="0" w:space="0" w:color="auto"/>
                    <w:left w:val="none" w:sz="0" w:space="0" w:color="auto"/>
                    <w:bottom w:val="none" w:sz="0" w:space="0" w:color="auto"/>
                    <w:right w:val="none" w:sz="0" w:space="0" w:color="auto"/>
                  </w:divBdr>
                  <w:divsChild>
                    <w:div w:id="11634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4851">
              <w:marLeft w:val="0"/>
              <w:marRight w:val="0"/>
              <w:marTop w:val="0"/>
              <w:marBottom w:val="0"/>
              <w:divBdr>
                <w:top w:val="none" w:sz="0" w:space="0" w:color="auto"/>
                <w:left w:val="none" w:sz="0" w:space="0" w:color="auto"/>
                <w:bottom w:val="none" w:sz="0" w:space="0" w:color="auto"/>
                <w:right w:val="none" w:sz="0" w:space="0" w:color="auto"/>
              </w:divBdr>
              <w:divsChild>
                <w:div w:id="873420070">
                  <w:marLeft w:val="0"/>
                  <w:marRight w:val="0"/>
                  <w:marTop w:val="0"/>
                  <w:marBottom w:val="0"/>
                  <w:divBdr>
                    <w:top w:val="none" w:sz="0" w:space="0" w:color="auto"/>
                    <w:left w:val="none" w:sz="0" w:space="0" w:color="auto"/>
                    <w:bottom w:val="none" w:sz="0" w:space="0" w:color="auto"/>
                    <w:right w:val="none" w:sz="0" w:space="0" w:color="auto"/>
                  </w:divBdr>
                  <w:divsChild>
                    <w:div w:id="1827473907">
                      <w:marLeft w:val="0"/>
                      <w:marRight w:val="0"/>
                      <w:marTop w:val="0"/>
                      <w:marBottom w:val="0"/>
                      <w:divBdr>
                        <w:top w:val="none" w:sz="0" w:space="0" w:color="auto"/>
                        <w:left w:val="none" w:sz="0" w:space="0" w:color="auto"/>
                        <w:bottom w:val="none" w:sz="0" w:space="0" w:color="auto"/>
                        <w:right w:val="none" w:sz="0" w:space="0" w:color="auto"/>
                      </w:divBdr>
                      <w:divsChild>
                        <w:div w:id="1110662554">
                          <w:marLeft w:val="0"/>
                          <w:marRight w:val="0"/>
                          <w:marTop w:val="0"/>
                          <w:marBottom w:val="0"/>
                          <w:divBdr>
                            <w:top w:val="none" w:sz="0" w:space="0" w:color="auto"/>
                            <w:left w:val="none" w:sz="0" w:space="0" w:color="auto"/>
                            <w:bottom w:val="none" w:sz="0" w:space="0" w:color="auto"/>
                            <w:right w:val="none" w:sz="0" w:space="0" w:color="auto"/>
                          </w:divBdr>
                          <w:divsChild>
                            <w:div w:id="1179733659">
                              <w:marLeft w:val="180"/>
                              <w:marRight w:val="0"/>
                              <w:marTop w:val="0"/>
                              <w:marBottom w:val="0"/>
                              <w:divBdr>
                                <w:top w:val="none" w:sz="0" w:space="0" w:color="auto"/>
                                <w:left w:val="none" w:sz="0" w:space="0" w:color="auto"/>
                                <w:bottom w:val="none" w:sz="0" w:space="0" w:color="auto"/>
                                <w:right w:val="none" w:sz="0" w:space="0" w:color="auto"/>
                              </w:divBdr>
                              <w:divsChild>
                                <w:div w:id="1388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32610">
                          <w:marLeft w:val="0"/>
                          <w:marRight w:val="0"/>
                          <w:marTop w:val="0"/>
                          <w:marBottom w:val="0"/>
                          <w:divBdr>
                            <w:top w:val="none" w:sz="0" w:space="0" w:color="auto"/>
                            <w:left w:val="none" w:sz="0" w:space="0" w:color="auto"/>
                            <w:bottom w:val="none" w:sz="0" w:space="0" w:color="auto"/>
                            <w:right w:val="none" w:sz="0" w:space="0" w:color="auto"/>
                          </w:divBdr>
                          <w:divsChild>
                            <w:div w:id="1433083711">
                              <w:marLeft w:val="180"/>
                              <w:marRight w:val="0"/>
                              <w:marTop w:val="0"/>
                              <w:marBottom w:val="0"/>
                              <w:divBdr>
                                <w:top w:val="none" w:sz="0" w:space="0" w:color="auto"/>
                                <w:left w:val="none" w:sz="0" w:space="0" w:color="auto"/>
                                <w:bottom w:val="none" w:sz="0" w:space="0" w:color="auto"/>
                                <w:right w:val="none" w:sz="0" w:space="0" w:color="auto"/>
                              </w:divBdr>
                              <w:divsChild>
                                <w:div w:id="2502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76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Data" Target="diagrams/data4.xml"/><Relationship Id="rId39" Type="http://schemas.openxmlformats.org/officeDocument/2006/relationships/hyperlink" Target="https://econ.wikireading.ru/74709" TargetMode="External"/><Relationship Id="rId21" Type="http://schemas.openxmlformats.org/officeDocument/2006/relationships/diagramData" Target="diagrams/data3.xml"/><Relationship Id="rId34" Type="http://schemas.openxmlformats.org/officeDocument/2006/relationships/image" Target="media/image5.jpeg"/><Relationship Id="rId42" Type="http://schemas.openxmlformats.org/officeDocument/2006/relationships/hyperlink" Target="http://www.marketing.spb.ru/lib-research/segment/pos_bclass.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Colors" Target="diagrams/colors3.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yperlink" Target="http://powerbranding.ru/pozicionirovanie/osnovy-metody-strategii/"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image" Target="media/image7.pn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image" Target="media/image6.jpeg"/><Relationship Id="rId43" Type="http://schemas.openxmlformats.org/officeDocument/2006/relationships/hyperlink" Target="https://www.retail.ru/articles/143282/"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microsoft.com/office/2007/relationships/diagramDrawing" Target="diagrams/drawing3.xml"/><Relationship Id="rId33" Type="http://schemas.openxmlformats.org/officeDocument/2006/relationships/image" Target="media/image4.png"/><Relationship Id="rId38" Type="http://schemas.openxmlformats.org/officeDocument/2006/relationships/image" Target="media/image9.png"/><Relationship Id="rId20" Type="http://schemas.openxmlformats.org/officeDocument/2006/relationships/image" Target="media/image1.png"/><Relationship Id="rId41" Type="http://schemas.openxmlformats.org/officeDocument/2006/relationships/hyperlink" Target="https://info.wikireading.ru/257408"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F0ECD9-36E3-4A08-9310-73578D0D4296}" type="doc">
      <dgm:prSet loTypeId="urn:microsoft.com/office/officeart/2005/8/layout/hierarchy3" loCatId="relationship" qsTypeId="urn:microsoft.com/office/officeart/2005/8/quickstyle/simple1" qsCatId="simple" csTypeId="urn:microsoft.com/office/officeart/2005/8/colors/accent2_2" csCatId="accent2" phldr="1"/>
      <dgm:spPr/>
      <dgm:t>
        <a:bodyPr/>
        <a:lstStyle/>
        <a:p>
          <a:endParaRPr lang="ru-RU"/>
        </a:p>
      </dgm:t>
    </dgm:pt>
    <dgm:pt modelId="{5E9C3E4C-6DD4-4674-B75E-AC1B2098DE5C}">
      <dgm:prSet phldrT="[Текст]"/>
      <dgm:spPr/>
      <dgm:t>
        <a:bodyPr/>
        <a:lstStyle/>
        <a:p>
          <a:r>
            <a:rPr lang="ru-RU" b="1"/>
            <a:t>Низкая</a:t>
          </a:r>
          <a:r>
            <a:rPr lang="ru-RU"/>
            <a:t> </a:t>
          </a:r>
          <a:r>
            <a:rPr lang="ru-RU" b="1"/>
            <a:t>цена</a:t>
          </a:r>
        </a:p>
      </dgm:t>
    </dgm:pt>
    <dgm:pt modelId="{D3D3C858-08CD-4193-830A-B9C5C0D6B32E}" type="parTrans" cxnId="{9004293D-7234-4EA1-A49E-4A43CA42D90F}">
      <dgm:prSet/>
      <dgm:spPr/>
      <dgm:t>
        <a:bodyPr/>
        <a:lstStyle/>
        <a:p>
          <a:endParaRPr lang="ru-RU"/>
        </a:p>
      </dgm:t>
    </dgm:pt>
    <dgm:pt modelId="{7435916F-7950-4FBF-B516-9534BD6605BE}" type="sibTrans" cxnId="{9004293D-7234-4EA1-A49E-4A43CA42D90F}">
      <dgm:prSet/>
      <dgm:spPr/>
      <dgm:t>
        <a:bodyPr/>
        <a:lstStyle/>
        <a:p>
          <a:endParaRPr lang="ru-RU"/>
        </a:p>
      </dgm:t>
    </dgm:pt>
    <dgm:pt modelId="{13618374-DABA-4691-BCC2-35F1002B8E51}">
      <dgm:prSet phldrT="[Текст]"/>
      <dgm:spPr/>
      <dgm:t>
        <a:bodyPr/>
        <a:lstStyle/>
        <a:p>
          <a:r>
            <a:rPr lang="ru-RU"/>
            <a:t>Отличное качество</a:t>
          </a:r>
        </a:p>
      </dgm:t>
    </dgm:pt>
    <dgm:pt modelId="{3E42EDD5-5E68-4087-B251-4054ADE36A00}" type="parTrans" cxnId="{3517B0FF-B43B-46F4-882A-2B25FA116C51}">
      <dgm:prSet/>
      <dgm:spPr/>
      <dgm:t>
        <a:bodyPr/>
        <a:lstStyle/>
        <a:p>
          <a:endParaRPr lang="ru-RU"/>
        </a:p>
      </dgm:t>
    </dgm:pt>
    <dgm:pt modelId="{E1710E17-D85C-4544-94A7-630F222AB70A}" type="sibTrans" cxnId="{3517B0FF-B43B-46F4-882A-2B25FA116C51}">
      <dgm:prSet/>
      <dgm:spPr/>
      <dgm:t>
        <a:bodyPr/>
        <a:lstStyle/>
        <a:p>
          <a:endParaRPr lang="ru-RU"/>
        </a:p>
      </dgm:t>
    </dgm:pt>
    <dgm:pt modelId="{2A9AC80D-4008-4B0B-9C22-E0E84D030831}">
      <dgm:prSet phldrT="[Текст]"/>
      <dgm:spPr/>
      <dgm:t>
        <a:bodyPr/>
        <a:lstStyle/>
        <a:p>
          <a:r>
            <a:rPr lang="ru-RU"/>
            <a:t>Превосходное обслуживание	</a:t>
          </a:r>
        </a:p>
      </dgm:t>
    </dgm:pt>
    <dgm:pt modelId="{67A8F57C-1503-4649-9EDC-F00416D94C7C}" type="parTrans" cxnId="{7A99F2F6-EE7F-449B-BC7A-8C0C03947C03}">
      <dgm:prSet/>
      <dgm:spPr/>
      <dgm:t>
        <a:bodyPr/>
        <a:lstStyle/>
        <a:p>
          <a:endParaRPr lang="ru-RU"/>
        </a:p>
      </dgm:t>
    </dgm:pt>
    <dgm:pt modelId="{08810235-7459-4429-B3BE-1C8A7BF73837}" type="sibTrans" cxnId="{7A99F2F6-EE7F-449B-BC7A-8C0C03947C03}">
      <dgm:prSet/>
      <dgm:spPr/>
      <dgm:t>
        <a:bodyPr/>
        <a:lstStyle/>
        <a:p>
          <a:endParaRPr lang="ru-RU"/>
        </a:p>
      </dgm:t>
    </dgm:pt>
    <dgm:pt modelId="{0B111B26-79B7-44C4-9A60-8FD77F4025ED}">
      <dgm:prSet phldrT="[Текст]"/>
      <dgm:spPr/>
      <dgm:t>
        <a:bodyPr/>
        <a:lstStyle/>
        <a:p>
          <a:r>
            <a:rPr lang="ru-RU" b="1"/>
            <a:t>Высокая</a:t>
          </a:r>
          <a:r>
            <a:rPr lang="ru-RU"/>
            <a:t> </a:t>
          </a:r>
          <a:r>
            <a:rPr lang="ru-RU" b="1"/>
            <a:t>цена</a:t>
          </a:r>
        </a:p>
      </dgm:t>
    </dgm:pt>
    <dgm:pt modelId="{BBF71C3D-3E27-438B-8BB6-5F01E2286095}" type="parTrans" cxnId="{359585ED-E3E8-4983-A00A-7A4E3FABF904}">
      <dgm:prSet/>
      <dgm:spPr/>
      <dgm:t>
        <a:bodyPr/>
        <a:lstStyle/>
        <a:p>
          <a:endParaRPr lang="ru-RU"/>
        </a:p>
      </dgm:t>
    </dgm:pt>
    <dgm:pt modelId="{B3A7ABD6-2DB5-4F10-9438-428BDD86EEE8}" type="sibTrans" cxnId="{359585ED-E3E8-4983-A00A-7A4E3FABF904}">
      <dgm:prSet/>
      <dgm:spPr/>
      <dgm:t>
        <a:bodyPr/>
        <a:lstStyle/>
        <a:p>
          <a:endParaRPr lang="ru-RU"/>
        </a:p>
      </dgm:t>
    </dgm:pt>
    <dgm:pt modelId="{33A06448-62C8-4D40-9165-18FBCC2A55F4}">
      <dgm:prSet phldrT="[Текст]"/>
      <dgm:spPr/>
      <dgm:t>
        <a:bodyPr/>
        <a:lstStyle/>
        <a:p>
          <a:r>
            <a:rPr lang="ru-RU"/>
            <a:t>Обычное качество</a:t>
          </a:r>
        </a:p>
      </dgm:t>
    </dgm:pt>
    <dgm:pt modelId="{D813A334-012A-472C-918C-FB308264B4D6}" type="parTrans" cxnId="{CEB78C62-1FD7-42B5-AA97-60714BC5B3D1}">
      <dgm:prSet/>
      <dgm:spPr/>
      <dgm:t>
        <a:bodyPr/>
        <a:lstStyle/>
        <a:p>
          <a:endParaRPr lang="ru-RU"/>
        </a:p>
      </dgm:t>
    </dgm:pt>
    <dgm:pt modelId="{8AF817A0-35D2-4D35-AEBA-C6CB6BD473EF}" type="sibTrans" cxnId="{CEB78C62-1FD7-42B5-AA97-60714BC5B3D1}">
      <dgm:prSet/>
      <dgm:spPr/>
      <dgm:t>
        <a:bodyPr/>
        <a:lstStyle/>
        <a:p>
          <a:endParaRPr lang="ru-RU"/>
        </a:p>
      </dgm:t>
    </dgm:pt>
    <dgm:pt modelId="{F90813F7-8179-4B58-98D2-36A4979D4E58}">
      <dgm:prSet phldrT="[Текст]"/>
      <dgm:spPr/>
      <dgm:t>
        <a:bodyPr/>
        <a:lstStyle/>
        <a:p>
          <a:r>
            <a:rPr lang="ru-RU"/>
            <a:t>Ограниченное обслуживание</a:t>
          </a:r>
        </a:p>
      </dgm:t>
    </dgm:pt>
    <dgm:pt modelId="{DA1A26D7-C20D-4AF4-8F46-BC744D7173D5}" type="parTrans" cxnId="{FDF6FEFA-4AFC-44A9-AFA6-82AE52C50DC6}">
      <dgm:prSet/>
      <dgm:spPr/>
      <dgm:t>
        <a:bodyPr/>
        <a:lstStyle/>
        <a:p>
          <a:endParaRPr lang="ru-RU"/>
        </a:p>
      </dgm:t>
    </dgm:pt>
    <dgm:pt modelId="{946C7845-ABE1-4E42-879A-B3194A8E9427}" type="sibTrans" cxnId="{FDF6FEFA-4AFC-44A9-AFA6-82AE52C50DC6}">
      <dgm:prSet/>
      <dgm:spPr/>
      <dgm:t>
        <a:bodyPr/>
        <a:lstStyle/>
        <a:p>
          <a:endParaRPr lang="ru-RU"/>
        </a:p>
      </dgm:t>
    </dgm:pt>
    <dgm:pt modelId="{3D76632F-701C-4E2E-8A48-26D24BB4ADA6}">
      <dgm:prSet/>
      <dgm:spPr/>
      <dgm:t>
        <a:bodyPr/>
        <a:lstStyle/>
        <a:p>
          <a:r>
            <a:rPr lang="ru-RU"/>
            <a:t>Иммитация</a:t>
          </a:r>
        </a:p>
      </dgm:t>
    </dgm:pt>
    <dgm:pt modelId="{27451E7D-73E9-4030-A044-CEF4FCFAC413}" type="parTrans" cxnId="{DFCA0FB1-90C8-4137-A38A-F3564C31602D}">
      <dgm:prSet/>
      <dgm:spPr/>
      <dgm:t>
        <a:bodyPr/>
        <a:lstStyle/>
        <a:p>
          <a:endParaRPr lang="ru-RU"/>
        </a:p>
      </dgm:t>
    </dgm:pt>
    <dgm:pt modelId="{97771C4B-0FAA-46C9-8C26-6E6816FCCDD2}" type="sibTrans" cxnId="{DFCA0FB1-90C8-4137-A38A-F3564C31602D}">
      <dgm:prSet/>
      <dgm:spPr/>
      <dgm:t>
        <a:bodyPr/>
        <a:lstStyle/>
        <a:p>
          <a:endParaRPr lang="ru-RU"/>
        </a:p>
      </dgm:t>
    </dgm:pt>
    <dgm:pt modelId="{1166A263-B594-49F9-A7DD-F6CCAAD569E2}">
      <dgm:prSet phldrT="[Текст]"/>
      <dgm:spPr/>
      <dgm:t>
        <a:bodyPr/>
        <a:lstStyle/>
        <a:p>
          <a:r>
            <a:rPr lang="ru-RU"/>
            <a:t>Инновации</a:t>
          </a:r>
        </a:p>
      </dgm:t>
    </dgm:pt>
    <dgm:pt modelId="{A8FEE5CF-EE4D-42E6-AC47-6E649EB39341}" type="parTrans" cxnId="{5EBBFC6F-9871-4707-809E-BD2E879ED645}">
      <dgm:prSet/>
      <dgm:spPr/>
      <dgm:t>
        <a:bodyPr/>
        <a:lstStyle/>
        <a:p>
          <a:endParaRPr lang="ru-RU"/>
        </a:p>
      </dgm:t>
    </dgm:pt>
    <dgm:pt modelId="{4155B954-5605-4544-B00A-5FAD70D1BAF3}" type="sibTrans" cxnId="{5EBBFC6F-9871-4707-809E-BD2E879ED645}">
      <dgm:prSet/>
      <dgm:spPr/>
      <dgm:t>
        <a:bodyPr/>
        <a:lstStyle/>
        <a:p>
          <a:endParaRPr lang="ru-RU"/>
        </a:p>
      </dgm:t>
    </dgm:pt>
    <dgm:pt modelId="{DCB40E8D-071D-46D8-9B51-5052BB58393A}">
      <dgm:prSet phldrT="[Текст]"/>
      <dgm:spPr/>
      <dgm:t>
        <a:bodyPr/>
        <a:lstStyle/>
        <a:p>
          <a:r>
            <a:rPr lang="ru-RU"/>
            <a:t>Дифференциация</a:t>
          </a:r>
        </a:p>
      </dgm:t>
    </dgm:pt>
    <dgm:pt modelId="{36007B22-A5E8-4781-AB28-6FF0C6A29DCF}" type="parTrans" cxnId="{722C3F04-AFD4-42C8-BDA7-728AD22ED6D2}">
      <dgm:prSet/>
      <dgm:spPr/>
      <dgm:t>
        <a:bodyPr/>
        <a:lstStyle/>
        <a:p>
          <a:endParaRPr lang="ru-RU"/>
        </a:p>
      </dgm:t>
    </dgm:pt>
    <dgm:pt modelId="{47392F6B-6170-46CC-98B0-74D6034A68EC}" type="sibTrans" cxnId="{722C3F04-AFD4-42C8-BDA7-728AD22ED6D2}">
      <dgm:prSet/>
      <dgm:spPr/>
      <dgm:t>
        <a:bodyPr/>
        <a:lstStyle/>
        <a:p>
          <a:endParaRPr lang="ru-RU"/>
        </a:p>
      </dgm:t>
    </dgm:pt>
    <dgm:pt modelId="{265F45EB-E2DE-49D4-85F4-914B30CAD211}">
      <dgm:prSet/>
      <dgm:spPr/>
      <dgm:t>
        <a:bodyPr/>
        <a:lstStyle/>
        <a:p>
          <a:r>
            <a:rPr lang="ru-RU"/>
            <a:t>Отсуствие дифференциации</a:t>
          </a:r>
        </a:p>
      </dgm:t>
    </dgm:pt>
    <dgm:pt modelId="{CC519520-8C06-4AFB-8EF2-812EE6B87343}" type="parTrans" cxnId="{87FD8FC1-6AAA-4E7D-B09A-59A94AD77E98}">
      <dgm:prSet/>
      <dgm:spPr/>
      <dgm:t>
        <a:bodyPr/>
        <a:lstStyle/>
        <a:p>
          <a:endParaRPr lang="ru-RU"/>
        </a:p>
      </dgm:t>
    </dgm:pt>
    <dgm:pt modelId="{65C147CE-4920-4607-B67C-DA9504FD5FB4}" type="sibTrans" cxnId="{87FD8FC1-6AAA-4E7D-B09A-59A94AD77E98}">
      <dgm:prSet/>
      <dgm:spPr/>
      <dgm:t>
        <a:bodyPr/>
        <a:lstStyle/>
        <a:p>
          <a:endParaRPr lang="ru-RU"/>
        </a:p>
      </dgm:t>
    </dgm:pt>
    <dgm:pt modelId="{EF8FA0CE-1209-439C-86AD-AD09541F4B78}">
      <dgm:prSet phldrT="[Текст]"/>
      <dgm:spPr/>
      <dgm:t>
        <a:bodyPr/>
        <a:lstStyle/>
        <a:p>
          <a:r>
            <a:rPr lang="ru-RU"/>
            <a:t>Изготовление на заказ</a:t>
          </a:r>
          <a:br>
            <a:rPr lang="ru-RU"/>
          </a:br>
          <a:endParaRPr lang="ru-RU"/>
        </a:p>
      </dgm:t>
    </dgm:pt>
    <dgm:pt modelId="{FAD5E4D3-ED38-4C8C-8490-5B39F690D1EA}" type="parTrans" cxnId="{C5ABC434-6704-4A42-8CF2-8A3AB15EB590}">
      <dgm:prSet/>
      <dgm:spPr/>
      <dgm:t>
        <a:bodyPr/>
        <a:lstStyle/>
        <a:p>
          <a:endParaRPr lang="ru-RU"/>
        </a:p>
      </dgm:t>
    </dgm:pt>
    <dgm:pt modelId="{A6F56F5B-E137-40D4-A8A2-5A265C36000C}" type="sibTrans" cxnId="{C5ABC434-6704-4A42-8CF2-8A3AB15EB590}">
      <dgm:prSet/>
      <dgm:spPr/>
      <dgm:t>
        <a:bodyPr/>
        <a:lstStyle/>
        <a:p>
          <a:endParaRPr lang="ru-RU"/>
        </a:p>
      </dgm:t>
    </dgm:pt>
    <dgm:pt modelId="{AE9669BE-C5E5-4BE6-B8D6-22E8422046DD}">
      <dgm:prSet/>
      <dgm:spPr/>
      <dgm:t>
        <a:bodyPr/>
        <a:lstStyle/>
        <a:p>
          <a:r>
            <a:rPr lang="ru-RU"/>
            <a:t>Стандартизация</a:t>
          </a:r>
        </a:p>
      </dgm:t>
    </dgm:pt>
    <dgm:pt modelId="{D99AE694-406F-4958-BCE1-B715FE8A04AC}" type="parTrans" cxnId="{CB568249-09B8-474A-8707-D30DF6F3DCA7}">
      <dgm:prSet/>
      <dgm:spPr/>
      <dgm:t>
        <a:bodyPr/>
        <a:lstStyle/>
        <a:p>
          <a:endParaRPr lang="ru-RU"/>
        </a:p>
      </dgm:t>
    </dgm:pt>
    <dgm:pt modelId="{661EBE2A-F51C-4D2A-A9EA-41F94D547F2E}" type="sibTrans" cxnId="{CB568249-09B8-474A-8707-D30DF6F3DCA7}">
      <dgm:prSet/>
      <dgm:spPr/>
      <dgm:t>
        <a:bodyPr/>
        <a:lstStyle/>
        <a:p>
          <a:endParaRPr lang="ru-RU"/>
        </a:p>
      </dgm:t>
    </dgm:pt>
    <dgm:pt modelId="{26B20186-6124-439A-B4CD-8C0560964F39}" type="pres">
      <dgm:prSet presAssocID="{B1F0ECD9-36E3-4A08-9310-73578D0D4296}" presName="diagram" presStyleCnt="0">
        <dgm:presLayoutVars>
          <dgm:chPref val="1"/>
          <dgm:dir/>
          <dgm:animOne val="branch"/>
          <dgm:animLvl val="lvl"/>
          <dgm:resizeHandles/>
        </dgm:presLayoutVars>
      </dgm:prSet>
      <dgm:spPr/>
    </dgm:pt>
    <dgm:pt modelId="{5EDA5DB4-1763-4994-BC2B-FE50B13222C2}" type="pres">
      <dgm:prSet presAssocID="{5E9C3E4C-6DD4-4674-B75E-AC1B2098DE5C}" presName="root" presStyleCnt="0"/>
      <dgm:spPr/>
    </dgm:pt>
    <dgm:pt modelId="{6A408F35-29D7-419C-B674-E34375490106}" type="pres">
      <dgm:prSet presAssocID="{5E9C3E4C-6DD4-4674-B75E-AC1B2098DE5C}" presName="rootComposite" presStyleCnt="0"/>
      <dgm:spPr/>
    </dgm:pt>
    <dgm:pt modelId="{B167CAE1-A3B2-4685-96E6-5255B71FFBEC}" type="pres">
      <dgm:prSet presAssocID="{5E9C3E4C-6DD4-4674-B75E-AC1B2098DE5C}" presName="rootText" presStyleLbl="node1" presStyleIdx="0" presStyleCnt="2"/>
      <dgm:spPr/>
    </dgm:pt>
    <dgm:pt modelId="{87631DC7-A296-47D1-B359-0E54951CCC2C}" type="pres">
      <dgm:prSet presAssocID="{5E9C3E4C-6DD4-4674-B75E-AC1B2098DE5C}" presName="rootConnector" presStyleLbl="node1" presStyleIdx="0" presStyleCnt="2"/>
      <dgm:spPr/>
    </dgm:pt>
    <dgm:pt modelId="{D9B5AE1F-F505-4F48-AFD4-BA87AB42F99B}" type="pres">
      <dgm:prSet presAssocID="{5E9C3E4C-6DD4-4674-B75E-AC1B2098DE5C}" presName="childShape" presStyleCnt="0"/>
      <dgm:spPr/>
    </dgm:pt>
    <dgm:pt modelId="{AE1A60DC-929D-4ACB-A0C3-B049C3E577B6}" type="pres">
      <dgm:prSet presAssocID="{3E42EDD5-5E68-4087-B251-4054ADE36A00}" presName="Name13" presStyleLbl="parChTrans1D2" presStyleIdx="0" presStyleCnt="10"/>
      <dgm:spPr/>
    </dgm:pt>
    <dgm:pt modelId="{B0546EAE-FF02-480E-8442-0B6389197013}" type="pres">
      <dgm:prSet presAssocID="{13618374-DABA-4691-BCC2-35F1002B8E51}" presName="childText" presStyleLbl="bgAcc1" presStyleIdx="0" presStyleCnt="10">
        <dgm:presLayoutVars>
          <dgm:bulletEnabled val="1"/>
        </dgm:presLayoutVars>
      </dgm:prSet>
      <dgm:spPr/>
    </dgm:pt>
    <dgm:pt modelId="{2654400E-9C14-4BA5-AAFC-F3055A3110FA}" type="pres">
      <dgm:prSet presAssocID="{67A8F57C-1503-4649-9EDC-F00416D94C7C}" presName="Name13" presStyleLbl="parChTrans1D2" presStyleIdx="1" presStyleCnt="10"/>
      <dgm:spPr/>
    </dgm:pt>
    <dgm:pt modelId="{378137AA-9CE3-40E3-B2D6-09A725B6E812}" type="pres">
      <dgm:prSet presAssocID="{2A9AC80D-4008-4B0B-9C22-E0E84D030831}" presName="childText" presStyleLbl="bgAcc1" presStyleIdx="1" presStyleCnt="10">
        <dgm:presLayoutVars>
          <dgm:bulletEnabled val="1"/>
        </dgm:presLayoutVars>
      </dgm:prSet>
      <dgm:spPr/>
    </dgm:pt>
    <dgm:pt modelId="{71EA6B39-F538-492D-99AB-446BFE387DFE}" type="pres">
      <dgm:prSet presAssocID="{A8FEE5CF-EE4D-42E6-AC47-6E649EB39341}" presName="Name13" presStyleLbl="parChTrans1D2" presStyleIdx="2" presStyleCnt="10"/>
      <dgm:spPr/>
    </dgm:pt>
    <dgm:pt modelId="{9733A563-DB21-46F9-A4BF-DBFF3CE5548B}" type="pres">
      <dgm:prSet presAssocID="{1166A263-B594-49F9-A7DD-F6CCAAD569E2}" presName="childText" presStyleLbl="bgAcc1" presStyleIdx="2" presStyleCnt="10">
        <dgm:presLayoutVars>
          <dgm:bulletEnabled val="1"/>
        </dgm:presLayoutVars>
      </dgm:prSet>
      <dgm:spPr/>
    </dgm:pt>
    <dgm:pt modelId="{C0E8C305-F3D3-4ABD-B1A9-6F2708394EE0}" type="pres">
      <dgm:prSet presAssocID="{36007B22-A5E8-4781-AB28-6FF0C6A29DCF}" presName="Name13" presStyleLbl="parChTrans1D2" presStyleIdx="3" presStyleCnt="10"/>
      <dgm:spPr/>
    </dgm:pt>
    <dgm:pt modelId="{299C161A-EB82-4DDF-9196-9D0AF1023B67}" type="pres">
      <dgm:prSet presAssocID="{DCB40E8D-071D-46D8-9B51-5052BB58393A}" presName="childText" presStyleLbl="bgAcc1" presStyleIdx="3" presStyleCnt="10">
        <dgm:presLayoutVars>
          <dgm:bulletEnabled val="1"/>
        </dgm:presLayoutVars>
      </dgm:prSet>
      <dgm:spPr/>
    </dgm:pt>
    <dgm:pt modelId="{81600DF1-3A24-4E59-A7AE-6A61ECB9E57C}" type="pres">
      <dgm:prSet presAssocID="{FAD5E4D3-ED38-4C8C-8490-5B39F690D1EA}" presName="Name13" presStyleLbl="parChTrans1D2" presStyleIdx="4" presStyleCnt="10"/>
      <dgm:spPr/>
    </dgm:pt>
    <dgm:pt modelId="{1781B7C3-5525-4854-97FE-516063E2BD12}" type="pres">
      <dgm:prSet presAssocID="{EF8FA0CE-1209-439C-86AD-AD09541F4B78}" presName="childText" presStyleLbl="bgAcc1" presStyleIdx="4" presStyleCnt="10">
        <dgm:presLayoutVars>
          <dgm:bulletEnabled val="1"/>
        </dgm:presLayoutVars>
      </dgm:prSet>
      <dgm:spPr/>
    </dgm:pt>
    <dgm:pt modelId="{0DE4C6D3-370E-44C9-B7AC-D38638207795}" type="pres">
      <dgm:prSet presAssocID="{0B111B26-79B7-44C4-9A60-8FD77F4025ED}" presName="root" presStyleCnt="0"/>
      <dgm:spPr/>
    </dgm:pt>
    <dgm:pt modelId="{D70087CC-0598-45F8-905B-D3B1916A4F16}" type="pres">
      <dgm:prSet presAssocID="{0B111B26-79B7-44C4-9A60-8FD77F4025ED}" presName="rootComposite" presStyleCnt="0"/>
      <dgm:spPr/>
    </dgm:pt>
    <dgm:pt modelId="{3996B225-D3E6-4D4B-A96E-E8ACD0D07668}" type="pres">
      <dgm:prSet presAssocID="{0B111B26-79B7-44C4-9A60-8FD77F4025ED}" presName="rootText" presStyleLbl="node1" presStyleIdx="1" presStyleCnt="2"/>
      <dgm:spPr/>
    </dgm:pt>
    <dgm:pt modelId="{AF36EE31-950E-4F70-BCAA-FE91ADEA20EB}" type="pres">
      <dgm:prSet presAssocID="{0B111B26-79B7-44C4-9A60-8FD77F4025ED}" presName="rootConnector" presStyleLbl="node1" presStyleIdx="1" presStyleCnt="2"/>
      <dgm:spPr/>
    </dgm:pt>
    <dgm:pt modelId="{EF3CB369-A932-4FC1-9D83-0AB8D033F2EA}" type="pres">
      <dgm:prSet presAssocID="{0B111B26-79B7-44C4-9A60-8FD77F4025ED}" presName="childShape" presStyleCnt="0"/>
      <dgm:spPr/>
    </dgm:pt>
    <dgm:pt modelId="{23FBA08B-13BE-4AF3-BCFD-215AAAD1C58F}" type="pres">
      <dgm:prSet presAssocID="{D813A334-012A-472C-918C-FB308264B4D6}" presName="Name13" presStyleLbl="parChTrans1D2" presStyleIdx="5" presStyleCnt="10"/>
      <dgm:spPr/>
    </dgm:pt>
    <dgm:pt modelId="{9EDE2E15-0FFC-4BA7-9848-6F74AF225780}" type="pres">
      <dgm:prSet presAssocID="{33A06448-62C8-4D40-9165-18FBCC2A55F4}" presName="childText" presStyleLbl="bgAcc1" presStyleIdx="5" presStyleCnt="10">
        <dgm:presLayoutVars>
          <dgm:bulletEnabled val="1"/>
        </dgm:presLayoutVars>
      </dgm:prSet>
      <dgm:spPr/>
    </dgm:pt>
    <dgm:pt modelId="{919BC4A4-2EA6-4619-BB82-726EC5C67F8F}" type="pres">
      <dgm:prSet presAssocID="{DA1A26D7-C20D-4AF4-8F46-BC744D7173D5}" presName="Name13" presStyleLbl="parChTrans1D2" presStyleIdx="6" presStyleCnt="10"/>
      <dgm:spPr/>
    </dgm:pt>
    <dgm:pt modelId="{58B7FA06-BC50-47C0-8596-309D27378E1D}" type="pres">
      <dgm:prSet presAssocID="{F90813F7-8179-4B58-98D2-36A4979D4E58}" presName="childText" presStyleLbl="bgAcc1" presStyleIdx="6" presStyleCnt="10">
        <dgm:presLayoutVars>
          <dgm:bulletEnabled val="1"/>
        </dgm:presLayoutVars>
      </dgm:prSet>
      <dgm:spPr/>
    </dgm:pt>
    <dgm:pt modelId="{9C2788AA-0F16-4214-BA33-403CC63F7101}" type="pres">
      <dgm:prSet presAssocID="{27451E7D-73E9-4030-A044-CEF4FCFAC413}" presName="Name13" presStyleLbl="parChTrans1D2" presStyleIdx="7" presStyleCnt="10"/>
      <dgm:spPr/>
    </dgm:pt>
    <dgm:pt modelId="{7D0B46DB-6F44-4497-80BD-F03616B1812D}" type="pres">
      <dgm:prSet presAssocID="{3D76632F-701C-4E2E-8A48-26D24BB4ADA6}" presName="childText" presStyleLbl="bgAcc1" presStyleIdx="7" presStyleCnt="10">
        <dgm:presLayoutVars>
          <dgm:bulletEnabled val="1"/>
        </dgm:presLayoutVars>
      </dgm:prSet>
      <dgm:spPr/>
    </dgm:pt>
    <dgm:pt modelId="{2BB81ADE-061C-4D82-B28E-17F8ADD5E933}" type="pres">
      <dgm:prSet presAssocID="{CC519520-8C06-4AFB-8EF2-812EE6B87343}" presName="Name13" presStyleLbl="parChTrans1D2" presStyleIdx="8" presStyleCnt="10"/>
      <dgm:spPr/>
    </dgm:pt>
    <dgm:pt modelId="{55A0717D-ACD4-49D2-9565-ED5B6A4C4E0F}" type="pres">
      <dgm:prSet presAssocID="{265F45EB-E2DE-49D4-85F4-914B30CAD211}" presName="childText" presStyleLbl="bgAcc1" presStyleIdx="8" presStyleCnt="10">
        <dgm:presLayoutVars>
          <dgm:bulletEnabled val="1"/>
        </dgm:presLayoutVars>
      </dgm:prSet>
      <dgm:spPr/>
    </dgm:pt>
    <dgm:pt modelId="{611E1B99-3081-4918-A451-D3B56225FEC9}" type="pres">
      <dgm:prSet presAssocID="{D99AE694-406F-4958-BCE1-B715FE8A04AC}" presName="Name13" presStyleLbl="parChTrans1D2" presStyleIdx="9" presStyleCnt="10"/>
      <dgm:spPr/>
    </dgm:pt>
    <dgm:pt modelId="{48320945-A11B-4374-A707-D5C83B4559F8}" type="pres">
      <dgm:prSet presAssocID="{AE9669BE-C5E5-4BE6-B8D6-22E8422046DD}" presName="childText" presStyleLbl="bgAcc1" presStyleIdx="9" presStyleCnt="10">
        <dgm:presLayoutVars>
          <dgm:bulletEnabled val="1"/>
        </dgm:presLayoutVars>
      </dgm:prSet>
      <dgm:spPr/>
    </dgm:pt>
  </dgm:ptLst>
  <dgm:cxnLst>
    <dgm:cxn modelId="{722C3F04-AFD4-42C8-BDA7-728AD22ED6D2}" srcId="{5E9C3E4C-6DD4-4674-B75E-AC1B2098DE5C}" destId="{DCB40E8D-071D-46D8-9B51-5052BB58393A}" srcOrd="3" destOrd="0" parTransId="{36007B22-A5E8-4781-AB28-6FF0C6A29DCF}" sibTransId="{47392F6B-6170-46CC-98B0-74D6034A68EC}"/>
    <dgm:cxn modelId="{81DFB40B-595F-4915-ABEB-C2B1D559D029}" type="presOf" srcId="{27451E7D-73E9-4030-A044-CEF4FCFAC413}" destId="{9C2788AA-0F16-4214-BA33-403CC63F7101}" srcOrd="0" destOrd="0" presId="urn:microsoft.com/office/officeart/2005/8/layout/hierarchy3"/>
    <dgm:cxn modelId="{0B721F10-2822-46C0-8E04-DEABA7A7C1D8}" type="presOf" srcId="{0B111B26-79B7-44C4-9A60-8FD77F4025ED}" destId="{AF36EE31-950E-4F70-BCAA-FE91ADEA20EB}" srcOrd="1" destOrd="0" presId="urn:microsoft.com/office/officeart/2005/8/layout/hierarchy3"/>
    <dgm:cxn modelId="{5142BA14-DED0-429D-909E-0C8CE531B3BE}" type="presOf" srcId="{CC519520-8C06-4AFB-8EF2-812EE6B87343}" destId="{2BB81ADE-061C-4D82-B28E-17F8ADD5E933}" srcOrd="0" destOrd="0" presId="urn:microsoft.com/office/officeart/2005/8/layout/hierarchy3"/>
    <dgm:cxn modelId="{2ADC6916-7D3C-4898-A2F6-26DBCC509619}" type="presOf" srcId="{A8FEE5CF-EE4D-42E6-AC47-6E649EB39341}" destId="{71EA6B39-F538-492D-99AB-446BFE387DFE}" srcOrd="0" destOrd="0" presId="urn:microsoft.com/office/officeart/2005/8/layout/hierarchy3"/>
    <dgm:cxn modelId="{BD961D20-A5BC-4ED8-B023-F85CC0A2148C}" type="presOf" srcId="{0B111B26-79B7-44C4-9A60-8FD77F4025ED}" destId="{3996B225-D3E6-4D4B-A96E-E8ACD0D07668}" srcOrd="0" destOrd="0" presId="urn:microsoft.com/office/officeart/2005/8/layout/hierarchy3"/>
    <dgm:cxn modelId="{C5ABC434-6704-4A42-8CF2-8A3AB15EB590}" srcId="{5E9C3E4C-6DD4-4674-B75E-AC1B2098DE5C}" destId="{EF8FA0CE-1209-439C-86AD-AD09541F4B78}" srcOrd="4" destOrd="0" parTransId="{FAD5E4D3-ED38-4C8C-8490-5B39F690D1EA}" sibTransId="{A6F56F5B-E137-40D4-A8A2-5A265C36000C}"/>
    <dgm:cxn modelId="{9004293D-7234-4EA1-A49E-4A43CA42D90F}" srcId="{B1F0ECD9-36E3-4A08-9310-73578D0D4296}" destId="{5E9C3E4C-6DD4-4674-B75E-AC1B2098DE5C}" srcOrd="0" destOrd="0" parTransId="{D3D3C858-08CD-4193-830A-B9C5C0D6B32E}" sibTransId="{7435916F-7950-4FBF-B516-9534BD6605BE}"/>
    <dgm:cxn modelId="{CEB78C62-1FD7-42B5-AA97-60714BC5B3D1}" srcId="{0B111B26-79B7-44C4-9A60-8FD77F4025ED}" destId="{33A06448-62C8-4D40-9165-18FBCC2A55F4}" srcOrd="0" destOrd="0" parTransId="{D813A334-012A-472C-918C-FB308264B4D6}" sibTransId="{8AF817A0-35D2-4D35-AEBA-C6CB6BD473EF}"/>
    <dgm:cxn modelId="{A00D8E45-CD1F-497D-B8EE-8A43F126226B}" type="presOf" srcId="{DCB40E8D-071D-46D8-9B51-5052BB58393A}" destId="{299C161A-EB82-4DDF-9196-9D0AF1023B67}" srcOrd="0" destOrd="0" presId="urn:microsoft.com/office/officeart/2005/8/layout/hierarchy3"/>
    <dgm:cxn modelId="{CB568249-09B8-474A-8707-D30DF6F3DCA7}" srcId="{0B111B26-79B7-44C4-9A60-8FD77F4025ED}" destId="{AE9669BE-C5E5-4BE6-B8D6-22E8422046DD}" srcOrd="4" destOrd="0" parTransId="{D99AE694-406F-4958-BCE1-B715FE8A04AC}" sibTransId="{661EBE2A-F51C-4D2A-A9EA-41F94D547F2E}"/>
    <dgm:cxn modelId="{5EBBFC6F-9871-4707-809E-BD2E879ED645}" srcId="{5E9C3E4C-6DD4-4674-B75E-AC1B2098DE5C}" destId="{1166A263-B594-49F9-A7DD-F6CCAAD569E2}" srcOrd="2" destOrd="0" parTransId="{A8FEE5CF-EE4D-42E6-AC47-6E649EB39341}" sibTransId="{4155B954-5605-4544-B00A-5FAD70D1BAF3}"/>
    <dgm:cxn modelId="{8AC56A73-0478-4A5C-9A97-50D1A97DAACF}" type="presOf" srcId="{AE9669BE-C5E5-4BE6-B8D6-22E8422046DD}" destId="{48320945-A11B-4374-A707-D5C83B4559F8}" srcOrd="0" destOrd="0" presId="urn:microsoft.com/office/officeart/2005/8/layout/hierarchy3"/>
    <dgm:cxn modelId="{2CF4CE55-5C9F-41C7-AE53-3F8B9E1A2FF2}" type="presOf" srcId="{33A06448-62C8-4D40-9165-18FBCC2A55F4}" destId="{9EDE2E15-0FFC-4BA7-9848-6F74AF225780}" srcOrd="0" destOrd="0" presId="urn:microsoft.com/office/officeart/2005/8/layout/hierarchy3"/>
    <dgm:cxn modelId="{14DDD880-B428-40E4-A862-A6DA04937EE0}" type="presOf" srcId="{D99AE694-406F-4958-BCE1-B715FE8A04AC}" destId="{611E1B99-3081-4918-A451-D3B56225FEC9}" srcOrd="0" destOrd="0" presId="urn:microsoft.com/office/officeart/2005/8/layout/hierarchy3"/>
    <dgm:cxn modelId="{3EFEE588-7DCF-4B37-835D-B8B0AE6789C1}" type="presOf" srcId="{D813A334-012A-472C-918C-FB308264B4D6}" destId="{23FBA08B-13BE-4AF3-BCFD-215AAAD1C58F}" srcOrd="0" destOrd="0" presId="urn:microsoft.com/office/officeart/2005/8/layout/hierarchy3"/>
    <dgm:cxn modelId="{3AB9BC94-074D-4115-A57C-9F39F5BFC417}" type="presOf" srcId="{2A9AC80D-4008-4B0B-9C22-E0E84D030831}" destId="{378137AA-9CE3-40E3-B2D6-09A725B6E812}" srcOrd="0" destOrd="0" presId="urn:microsoft.com/office/officeart/2005/8/layout/hierarchy3"/>
    <dgm:cxn modelId="{76AD26A0-5C45-4630-9D6C-E42902F5A9A2}" type="presOf" srcId="{1166A263-B594-49F9-A7DD-F6CCAAD569E2}" destId="{9733A563-DB21-46F9-A4BF-DBFF3CE5548B}" srcOrd="0" destOrd="0" presId="urn:microsoft.com/office/officeart/2005/8/layout/hierarchy3"/>
    <dgm:cxn modelId="{99C3ADA1-7682-4395-8B5F-C6EF20C7F375}" type="presOf" srcId="{67A8F57C-1503-4649-9EDC-F00416D94C7C}" destId="{2654400E-9C14-4BA5-AAFC-F3055A3110FA}" srcOrd="0" destOrd="0" presId="urn:microsoft.com/office/officeart/2005/8/layout/hierarchy3"/>
    <dgm:cxn modelId="{DFCA0FB1-90C8-4137-A38A-F3564C31602D}" srcId="{0B111B26-79B7-44C4-9A60-8FD77F4025ED}" destId="{3D76632F-701C-4E2E-8A48-26D24BB4ADA6}" srcOrd="2" destOrd="0" parTransId="{27451E7D-73E9-4030-A044-CEF4FCFAC413}" sibTransId="{97771C4B-0FAA-46C9-8C26-6E6816FCCDD2}"/>
    <dgm:cxn modelId="{1742DEB5-AA7F-4E15-8D50-951AD0F03B66}" type="presOf" srcId="{5E9C3E4C-6DD4-4674-B75E-AC1B2098DE5C}" destId="{87631DC7-A296-47D1-B359-0E54951CCC2C}" srcOrd="1" destOrd="0" presId="urn:microsoft.com/office/officeart/2005/8/layout/hierarchy3"/>
    <dgm:cxn modelId="{E51819BE-AFF4-4DEC-9323-9BF237A7EAB7}" type="presOf" srcId="{36007B22-A5E8-4781-AB28-6FF0C6A29DCF}" destId="{C0E8C305-F3D3-4ABD-B1A9-6F2708394EE0}" srcOrd="0" destOrd="0" presId="urn:microsoft.com/office/officeart/2005/8/layout/hierarchy3"/>
    <dgm:cxn modelId="{87FD8FC1-6AAA-4E7D-B09A-59A94AD77E98}" srcId="{0B111B26-79B7-44C4-9A60-8FD77F4025ED}" destId="{265F45EB-E2DE-49D4-85F4-914B30CAD211}" srcOrd="3" destOrd="0" parTransId="{CC519520-8C06-4AFB-8EF2-812EE6B87343}" sibTransId="{65C147CE-4920-4607-B67C-DA9504FD5FB4}"/>
    <dgm:cxn modelId="{30F265CD-DFD7-4403-8CAF-8A27441CBC5A}" type="presOf" srcId="{EF8FA0CE-1209-439C-86AD-AD09541F4B78}" destId="{1781B7C3-5525-4854-97FE-516063E2BD12}" srcOrd="0" destOrd="0" presId="urn:microsoft.com/office/officeart/2005/8/layout/hierarchy3"/>
    <dgm:cxn modelId="{006B70D0-2003-478C-B862-1111A4853278}" type="presOf" srcId="{265F45EB-E2DE-49D4-85F4-914B30CAD211}" destId="{55A0717D-ACD4-49D2-9565-ED5B6A4C4E0F}" srcOrd="0" destOrd="0" presId="urn:microsoft.com/office/officeart/2005/8/layout/hierarchy3"/>
    <dgm:cxn modelId="{B5F053DA-2B08-4C6A-A630-BDE4D92E3CA0}" type="presOf" srcId="{B1F0ECD9-36E3-4A08-9310-73578D0D4296}" destId="{26B20186-6124-439A-B4CD-8C0560964F39}" srcOrd="0" destOrd="0" presId="urn:microsoft.com/office/officeart/2005/8/layout/hierarchy3"/>
    <dgm:cxn modelId="{E9ACA8DA-CF93-46D9-8E91-DEFDBDEECD18}" type="presOf" srcId="{3E42EDD5-5E68-4087-B251-4054ADE36A00}" destId="{AE1A60DC-929D-4ACB-A0C3-B049C3E577B6}" srcOrd="0" destOrd="0" presId="urn:microsoft.com/office/officeart/2005/8/layout/hierarchy3"/>
    <dgm:cxn modelId="{2713E9E3-A1FE-4D62-BB04-AC9BC247C5AD}" type="presOf" srcId="{DA1A26D7-C20D-4AF4-8F46-BC744D7173D5}" destId="{919BC4A4-2EA6-4619-BB82-726EC5C67F8F}" srcOrd="0" destOrd="0" presId="urn:microsoft.com/office/officeart/2005/8/layout/hierarchy3"/>
    <dgm:cxn modelId="{1AECE9E3-A39F-4344-80E4-FECB7BF5F532}" type="presOf" srcId="{F90813F7-8179-4B58-98D2-36A4979D4E58}" destId="{58B7FA06-BC50-47C0-8596-309D27378E1D}" srcOrd="0" destOrd="0" presId="urn:microsoft.com/office/officeart/2005/8/layout/hierarchy3"/>
    <dgm:cxn modelId="{1432F1E7-EA70-4543-B339-E3B152617EB5}" type="presOf" srcId="{5E9C3E4C-6DD4-4674-B75E-AC1B2098DE5C}" destId="{B167CAE1-A3B2-4685-96E6-5255B71FFBEC}" srcOrd="0" destOrd="0" presId="urn:microsoft.com/office/officeart/2005/8/layout/hierarchy3"/>
    <dgm:cxn modelId="{359585ED-E3E8-4983-A00A-7A4E3FABF904}" srcId="{B1F0ECD9-36E3-4A08-9310-73578D0D4296}" destId="{0B111B26-79B7-44C4-9A60-8FD77F4025ED}" srcOrd="1" destOrd="0" parTransId="{BBF71C3D-3E27-438B-8BB6-5F01E2286095}" sibTransId="{B3A7ABD6-2DB5-4F10-9438-428BDD86EEE8}"/>
    <dgm:cxn modelId="{333CEBF2-82D3-49F9-ADF1-F663EA7ED948}" type="presOf" srcId="{13618374-DABA-4691-BCC2-35F1002B8E51}" destId="{B0546EAE-FF02-480E-8442-0B6389197013}" srcOrd="0" destOrd="0" presId="urn:microsoft.com/office/officeart/2005/8/layout/hierarchy3"/>
    <dgm:cxn modelId="{7A99F2F6-EE7F-449B-BC7A-8C0C03947C03}" srcId="{5E9C3E4C-6DD4-4674-B75E-AC1B2098DE5C}" destId="{2A9AC80D-4008-4B0B-9C22-E0E84D030831}" srcOrd="1" destOrd="0" parTransId="{67A8F57C-1503-4649-9EDC-F00416D94C7C}" sibTransId="{08810235-7459-4429-B3BE-1C8A7BF73837}"/>
    <dgm:cxn modelId="{AC7110FA-6C0C-4DA0-8A94-DAD1556A5AAC}" type="presOf" srcId="{FAD5E4D3-ED38-4C8C-8490-5B39F690D1EA}" destId="{81600DF1-3A24-4E59-A7AE-6A61ECB9E57C}" srcOrd="0" destOrd="0" presId="urn:microsoft.com/office/officeart/2005/8/layout/hierarchy3"/>
    <dgm:cxn modelId="{FDF6FEFA-4AFC-44A9-AFA6-82AE52C50DC6}" srcId="{0B111B26-79B7-44C4-9A60-8FD77F4025ED}" destId="{F90813F7-8179-4B58-98D2-36A4979D4E58}" srcOrd="1" destOrd="0" parTransId="{DA1A26D7-C20D-4AF4-8F46-BC744D7173D5}" sibTransId="{946C7845-ABE1-4E42-879A-B3194A8E9427}"/>
    <dgm:cxn modelId="{777477FC-24BB-4E68-86A0-1685841453A5}" type="presOf" srcId="{3D76632F-701C-4E2E-8A48-26D24BB4ADA6}" destId="{7D0B46DB-6F44-4497-80BD-F03616B1812D}" srcOrd="0" destOrd="0" presId="urn:microsoft.com/office/officeart/2005/8/layout/hierarchy3"/>
    <dgm:cxn modelId="{3517B0FF-B43B-46F4-882A-2B25FA116C51}" srcId="{5E9C3E4C-6DD4-4674-B75E-AC1B2098DE5C}" destId="{13618374-DABA-4691-BCC2-35F1002B8E51}" srcOrd="0" destOrd="0" parTransId="{3E42EDD5-5E68-4087-B251-4054ADE36A00}" sibTransId="{E1710E17-D85C-4544-94A7-630F222AB70A}"/>
    <dgm:cxn modelId="{8ADFB3CD-A620-428F-B838-4D4C9AEC905E}" type="presParOf" srcId="{26B20186-6124-439A-B4CD-8C0560964F39}" destId="{5EDA5DB4-1763-4994-BC2B-FE50B13222C2}" srcOrd="0" destOrd="0" presId="urn:microsoft.com/office/officeart/2005/8/layout/hierarchy3"/>
    <dgm:cxn modelId="{9D372260-13DC-4063-AF30-18C93574B96A}" type="presParOf" srcId="{5EDA5DB4-1763-4994-BC2B-FE50B13222C2}" destId="{6A408F35-29D7-419C-B674-E34375490106}" srcOrd="0" destOrd="0" presId="urn:microsoft.com/office/officeart/2005/8/layout/hierarchy3"/>
    <dgm:cxn modelId="{008CB3AA-C1C4-4D33-A904-10FAF3B0FE79}" type="presParOf" srcId="{6A408F35-29D7-419C-B674-E34375490106}" destId="{B167CAE1-A3B2-4685-96E6-5255B71FFBEC}" srcOrd="0" destOrd="0" presId="urn:microsoft.com/office/officeart/2005/8/layout/hierarchy3"/>
    <dgm:cxn modelId="{9CBEF6E1-4BD0-4B12-9DFD-E23FB41B578E}" type="presParOf" srcId="{6A408F35-29D7-419C-B674-E34375490106}" destId="{87631DC7-A296-47D1-B359-0E54951CCC2C}" srcOrd="1" destOrd="0" presId="urn:microsoft.com/office/officeart/2005/8/layout/hierarchy3"/>
    <dgm:cxn modelId="{FD22E79A-39FE-42E7-AE02-21EE0C9F9998}" type="presParOf" srcId="{5EDA5DB4-1763-4994-BC2B-FE50B13222C2}" destId="{D9B5AE1F-F505-4F48-AFD4-BA87AB42F99B}" srcOrd="1" destOrd="0" presId="urn:microsoft.com/office/officeart/2005/8/layout/hierarchy3"/>
    <dgm:cxn modelId="{323215F3-C8D2-4F16-B535-A3C39DD8BA68}" type="presParOf" srcId="{D9B5AE1F-F505-4F48-AFD4-BA87AB42F99B}" destId="{AE1A60DC-929D-4ACB-A0C3-B049C3E577B6}" srcOrd="0" destOrd="0" presId="urn:microsoft.com/office/officeart/2005/8/layout/hierarchy3"/>
    <dgm:cxn modelId="{608DF19D-4F3A-4C1C-8E76-DF6A30900511}" type="presParOf" srcId="{D9B5AE1F-F505-4F48-AFD4-BA87AB42F99B}" destId="{B0546EAE-FF02-480E-8442-0B6389197013}" srcOrd="1" destOrd="0" presId="urn:microsoft.com/office/officeart/2005/8/layout/hierarchy3"/>
    <dgm:cxn modelId="{9C85BB40-2D17-4614-8471-73CEEA5E24A5}" type="presParOf" srcId="{D9B5AE1F-F505-4F48-AFD4-BA87AB42F99B}" destId="{2654400E-9C14-4BA5-AAFC-F3055A3110FA}" srcOrd="2" destOrd="0" presId="urn:microsoft.com/office/officeart/2005/8/layout/hierarchy3"/>
    <dgm:cxn modelId="{E45AE051-41C5-4B36-86FF-4B02155994EB}" type="presParOf" srcId="{D9B5AE1F-F505-4F48-AFD4-BA87AB42F99B}" destId="{378137AA-9CE3-40E3-B2D6-09A725B6E812}" srcOrd="3" destOrd="0" presId="urn:microsoft.com/office/officeart/2005/8/layout/hierarchy3"/>
    <dgm:cxn modelId="{AD236982-D29C-4594-A7DD-D1A60F0895B4}" type="presParOf" srcId="{D9B5AE1F-F505-4F48-AFD4-BA87AB42F99B}" destId="{71EA6B39-F538-492D-99AB-446BFE387DFE}" srcOrd="4" destOrd="0" presId="urn:microsoft.com/office/officeart/2005/8/layout/hierarchy3"/>
    <dgm:cxn modelId="{9F43E3CE-A549-4982-86A6-4094B7F537E3}" type="presParOf" srcId="{D9B5AE1F-F505-4F48-AFD4-BA87AB42F99B}" destId="{9733A563-DB21-46F9-A4BF-DBFF3CE5548B}" srcOrd="5" destOrd="0" presId="urn:microsoft.com/office/officeart/2005/8/layout/hierarchy3"/>
    <dgm:cxn modelId="{01BCDAE5-EF36-4927-8D02-38095A3E86A4}" type="presParOf" srcId="{D9B5AE1F-F505-4F48-AFD4-BA87AB42F99B}" destId="{C0E8C305-F3D3-4ABD-B1A9-6F2708394EE0}" srcOrd="6" destOrd="0" presId="urn:microsoft.com/office/officeart/2005/8/layout/hierarchy3"/>
    <dgm:cxn modelId="{B468A081-D913-4D3B-A610-3FD60EE51B86}" type="presParOf" srcId="{D9B5AE1F-F505-4F48-AFD4-BA87AB42F99B}" destId="{299C161A-EB82-4DDF-9196-9D0AF1023B67}" srcOrd="7" destOrd="0" presId="urn:microsoft.com/office/officeart/2005/8/layout/hierarchy3"/>
    <dgm:cxn modelId="{B1EF0587-FEFD-4017-995A-356A1DE0FBEE}" type="presParOf" srcId="{D9B5AE1F-F505-4F48-AFD4-BA87AB42F99B}" destId="{81600DF1-3A24-4E59-A7AE-6A61ECB9E57C}" srcOrd="8" destOrd="0" presId="urn:microsoft.com/office/officeart/2005/8/layout/hierarchy3"/>
    <dgm:cxn modelId="{5B29FB3B-EF4C-4566-ABA0-F1CC48214EFD}" type="presParOf" srcId="{D9B5AE1F-F505-4F48-AFD4-BA87AB42F99B}" destId="{1781B7C3-5525-4854-97FE-516063E2BD12}" srcOrd="9" destOrd="0" presId="urn:microsoft.com/office/officeart/2005/8/layout/hierarchy3"/>
    <dgm:cxn modelId="{9420797F-27B1-4EDA-A438-4480573DFBA0}" type="presParOf" srcId="{26B20186-6124-439A-B4CD-8C0560964F39}" destId="{0DE4C6D3-370E-44C9-B7AC-D38638207795}" srcOrd="1" destOrd="0" presId="urn:microsoft.com/office/officeart/2005/8/layout/hierarchy3"/>
    <dgm:cxn modelId="{ED5E6C65-0C25-4FC1-B6D6-C6BC3972BB7F}" type="presParOf" srcId="{0DE4C6D3-370E-44C9-B7AC-D38638207795}" destId="{D70087CC-0598-45F8-905B-D3B1916A4F16}" srcOrd="0" destOrd="0" presId="urn:microsoft.com/office/officeart/2005/8/layout/hierarchy3"/>
    <dgm:cxn modelId="{22D5FA4F-D7C0-48DF-A012-5C7C833FB4E8}" type="presParOf" srcId="{D70087CC-0598-45F8-905B-D3B1916A4F16}" destId="{3996B225-D3E6-4D4B-A96E-E8ACD0D07668}" srcOrd="0" destOrd="0" presId="urn:microsoft.com/office/officeart/2005/8/layout/hierarchy3"/>
    <dgm:cxn modelId="{0A6A2EC9-6A99-4F27-B0CD-6532AE9C7FF5}" type="presParOf" srcId="{D70087CC-0598-45F8-905B-D3B1916A4F16}" destId="{AF36EE31-950E-4F70-BCAA-FE91ADEA20EB}" srcOrd="1" destOrd="0" presId="urn:microsoft.com/office/officeart/2005/8/layout/hierarchy3"/>
    <dgm:cxn modelId="{C278A5CC-32DC-4DC5-B757-D4A2EAD937D1}" type="presParOf" srcId="{0DE4C6D3-370E-44C9-B7AC-D38638207795}" destId="{EF3CB369-A932-4FC1-9D83-0AB8D033F2EA}" srcOrd="1" destOrd="0" presId="urn:microsoft.com/office/officeart/2005/8/layout/hierarchy3"/>
    <dgm:cxn modelId="{EFAB25E5-D995-4233-892B-74B5D6063F68}" type="presParOf" srcId="{EF3CB369-A932-4FC1-9D83-0AB8D033F2EA}" destId="{23FBA08B-13BE-4AF3-BCFD-215AAAD1C58F}" srcOrd="0" destOrd="0" presId="urn:microsoft.com/office/officeart/2005/8/layout/hierarchy3"/>
    <dgm:cxn modelId="{5B9A7980-31F4-4394-B393-CC572A7F1B41}" type="presParOf" srcId="{EF3CB369-A932-4FC1-9D83-0AB8D033F2EA}" destId="{9EDE2E15-0FFC-4BA7-9848-6F74AF225780}" srcOrd="1" destOrd="0" presId="urn:microsoft.com/office/officeart/2005/8/layout/hierarchy3"/>
    <dgm:cxn modelId="{FC9AC203-2AF8-4985-9E1C-05EFF7C01CD4}" type="presParOf" srcId="{EF3CB369-A932-4FC1-9D83-0AB8D033F2EA}" destId="{919BC4A4-2EA6-4619-BB82-726EC5C67F8F}" srcOrd="2" destOrd="0" presId="urn:microsoft.com/office/officeart/2005/8/layout/hierarchy3"/>
    <dgm:cxn modelId="{95F26998-E6E5-42F2-A3F7-EE485D24A59A}" type="presParOf" srcId="{EF3CB369-A932-4FC1-9D83-0AB8D033F2EA}" destId="{58B7FA06-BC50-47C0-8596-309D27378E1D}" srcOrd="3" destOrd="0" presId="urn:microsoft.com/office/officeart/2005/8/layout/hierarchy3"/>
    <dgm:cxn modelId="{2AB401A2-283D-4EFB-B195-EA6EC4A493F8}" type="presParOf" srcId="{EF3CB369-A932-4FC1-9D83-0AB8D033F2EA}" destId="{9C2788AA-0F16-4214-BA33-403CC63F7101}" srcOrd="4" destOrd="0" presId="urn:microsoft.com/office/officeart/2005/8/layout/hierarchy3"/>
    <dgm:cxn modelId="{CEC313E8-0298-403E-8800-A7A9527FCF0E}" type="presParOf" srcId="{EF3CB369-A932-4FC1-9D83-0AB8D033F2EA}" destId="{7D0B46DB-6F44-4497-80BD-F03616B1812D}" srcOrd="5" destOrd="0" presId="urn:microsoft.com/office/officeart/2005/8/layout/hierarchy3"/>
    <dgm:cxn modelId="{845F8B3F-9ABE-4A58-AE65-AAD2946F490F}" type="presParOf" srcId="{EF3CB369-A932-4FC1-9D83-0AB8D033F2EA}" destId="{2BB81ADE-061C-4D82-B28E-17F8ADD5E933}" srcOrd="6" destOrd="0" presId="urn:microsoft.com/office/officeart/2005/8/layout/hierarchy3"/>
    <dgm:cxn modelId="{9318C9BE-2370-443D-B3E1-1A079727006C}" type="presParOf" srcId="{EF3CB369-A932-4FC1-9D83-0AB8D033F2EA}" destId="{55A0717D-ACD4-49D2-9565-ED5B6A4C4E0F}" srcOrd="7" destOrd="0" presId="urn:microsoft.com/office/officeart/2005/8/layout/hierarchy3"/>
    <dgm:cxn modelId="{8AAE8A56-BEB5-4E6F-B32B-73594453DCB7}" type="presParOf" srcId="{EF3CB369-A932-4FC1-9D83-0AB8D033F2EA}" destId="{611E1B99-3081-4918-A451-D3B56225FEC9}" srcOrd="8" destOrd="0" presId="urn:microsoft.com/office/officeart/2005/8/layout/hierarchy3"/>
    <dgm:cxn modelId="{7BF63ABE-1453-40AC-BBBB-A906B85E349D}" type="presParOf" srcId="{EF3CB369-A932-4FC1-9D83-0AB8D033F2EA}" destId="{48320945-A11B-4374-A707-D5C83B4559F8}" srcOrd="9" destOrd="0" presId="urn:microsoft.com/office/officeart/2005/8/layout/hierarchy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37ECDA-B97E-4A56-9D63-EFC3203102F2}" type="doc">
      <dgm:prSet loTypeId="urn:microsoft.com/office/officeart/2005/8/layout/chevron1" loCatId="process" qsTypeId="urn:microsoft.com/office/officeart/2005/8/quickstyle/simple1" qsCatId="simple" csTypeId="urn:microsoft.com/office/officeart/2005/8/colors/accent0_2" csCatId="mainScheme" phldr="1"/>
      <dgm:spPr/>
    </dgm:pt>
    <dgm:pt modelId="{AE968632-94C2-4C81-A437-376FB42797A9}">
      <dgm:prSet phldrT="[Текст]">
        <dgm:style>
          <a:lnRef idx="2">
            <a:schemeClr val="accent6"/>
          </a:lnRef>
          <a:fillRef idx="1">
            <a:schemeClr val="lt1"/>
          </a:fillRef>
          <a:effectRef idx="0">
            <a:schemeClr val="accent6"/>
          </a:effectRef>
          <a:fontRef idx="minor">
            <a:schemeClr val="dk1"/>
          </a:fontRef>
        </dgm:style>
      </dgm:prSet>
      <dgm:spPr/>
      <dgm:t>
        <a:bodyPr/>
        <a:lstStyle/>
        <a:p>
          <a:r>
            <a:rPr lang="ru-RU" b="1"/>
            <a:t>Заявление</a:t>
          </a:r>
        </a:p>
      </dgm:t>
    </dgm:pt>
    <dgm:pt modelId="{92B01FA5-54D9-4981-8384-52DAACDF9F6A}" type="parTrans" cxnId="{B0F3424B-D4A0-427B-9FB3-019742F80E2F}">
      <dgm:prSet/>
      <dgm:spPr/>
      <dgm:t>
        <a:bodyPr/>
        <a:lstStyle/>
        <a:p>
          <a:endParaRPr lang="ru-RU"/>
        </a:p>
      </dgm:t>
    </dgm:pt>
    <dgm:pt modelId="{265FEDA0-A5D4-49B1-95AC-F48C8584AAD3}" type="sibTrans" cxnId="{B0F3424B-D4A0-427B-9FB3-019742F80E2F}">
      <dgm:prSet/>
      <dgm:spPr/>
      <dgm:t>
        <a:bodyPr/>
        <a:lstStyle/>
        <a:p>
          <a:endParaRPr lang="ru-RU"/>
        </a:p>
      </dgm:t>
    </dgm:pt>
    <dgm:pt modelId="{C2305B1E-9E03-4AD6-B8B0-77EA40E6860F}">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t>Доказательство</a:t>
          </a:r>
        </a:p>
      </dgm:t>
    </dgm:pt>
    <dgm:pt modelId="{92055569-DD3A-4BC8-8A3B-BA0FEEA7F62A}" type="parTrans" cxnId="{33E32C39-2AE1-46E4-A44D-C66B3D314217}">
      <dgm:prSet/>
      <dgm:spPr/>
      <dgm:t>
        <a:bodyPr/>
        <a:lstStyle/>
        <a:p>
          <a:endParaRPr lang="ru-RU"/>
        </a:p>
      </dgm:t>
    </dgm:pt>
    <dgm:pt modelId="{943A9D21-BB06-4FBF-90D4-CD0701FAF23D}" type="sibTrans" cxnId="{33E32C39-2AE1-46E4-A44D-C66B3D314217}">
      <dgm:prSet/>
      <dgm:spPr/>
      <dgm:t>
        <a:bodyPr/>
        <a:lstStyle/>
        <a:p>
          <a:endParaRPr lang="ru-RU"/>
        </a:p>
      </dgm:t>
    </dgm:pt>
    <dgm:pt modelId="{8571311A-7D5C-4795-9A1C-038AA69B1B91}">
      <dgm:prSet phldrT="[Текст]">
        <dgm:style>
          <a:lnRef idx="2">
            <a:schemeClr val="accent5"/>
          </a:lnRef>
          <a:fillRef idx="1">
            <a:schemeClr val="lt1"/>
          </a:fillRef>
          <a:effectRef idx="0">
            <a:schemeClr val="accent5"/>
          </a:effectRef>
          <a:fontRef idx="minor">
            <a:schemeClr val="dk1"/>
          </a:fontRef>
        </dgm:style>
      </dgm:prSet>
      <dgm:spPr/>
      <dgm:t>
        <a:bodyPr/>
        <a:lstStyle/>
        <a:p>
          <a:r>
            <a:rPr lang="ru-RU" b="1"/>
            <a:t>Коммуникации</a:t>
          </a:r>
        </a:p>
      </dgm:t>
    </dgm:pt>
    <dgm:pt modelId="{2ACA4657-D8F8-4B77-B505-C7CF5A6E1506}" type="parTrans" cxnId="{32E9E00B-C605-49A7-8BB0-5ADE18A52EB9}">
      <dgm:prSet/>
      <dgm:spPr/>
      <dgm:t>
        <a:bodyPr/>
        <a:lstStyle/>
        <a:p>
          <a:endParaRPr lang="ru-RU"/>
        </a:p>
      </dgm:t>
    </dgm:pt>
    <dgm:pt modelId="{EF60A7E5-1BC3-45AE-9C2F-AB9AB32E688B}" type="sibTrans" cxnId="{32E9E00B-C605-49A7-8BB0-5ADE18A52EB9}">
      <dgm:prSet/>
      <dgm:spPr/>
      <dgm:t>
        <a:bodyPr/>
        <a:lstStyle/>
        <a:p>
          <a:endParaRPr lang="ru-RU"/>
        </a:p>
      </dgm:t>
    </dgm:pt>
    <dgm:pt modelId="{806DD93C-DFAB-4174-AEFB-A3AA05057643}">
      <dgm:prSet phldrT="[Текст]"/>
      <dgm:spPr/>
      <dgm:t>
        <a:bodyPr/>
        <a:lstStyle/>
        <a:p>
          <a:r>
            <a:rPr lang="ru-RU" b="1"/>
            <a:t>Обратная связь и настройка</a:t>
          </a:r>
        </a:p>
      </dgm:t>
    </dgm:pt>
    <dgm:pt modelId="{1728AE72-6C75-4E65-9503-252B62792F0D}" type="parTrans" cxnId="{D9D9EB36-EF66-4D3E-A6DF-49F1ED39244C}">
      <dgm:prSet/>
      <dgm:spPr/>
      <dgm:t>
        <a:bodyPr/>
        <a:lstStyle/>
        <a:p>
          <a:endParaRPr lang="ru-RU"/>
        </a:p>
      </dgm:t>
    </dgm:pt>
    <dgm:pt modelId="{37E30CE8-39CF-411A-9E80-0C731D03BB0F}" type="sibTrans" cxnId="{D9D9EB36-EF66-4D3E-A6DF-49F1ED39244C}">
      <dgm:prSet/>
      <dgm:spPr/>
      <dgm:t>
        <a:bodyPr/>
        <a:lstStyle/>
        <a:p>
          <a:endParaRPr lang="ru-RU"/>
        </a:p>
      </dgm:t>
    </dgm:pt>
    <dgm:pt modelId="{41760B62-E500-4E0F-97A7-534FA38E84F0}" type="pres">
      <dgm:prSet presAssocID="{E737ECDA-B97E-4A56-9D63-EFC3203102F2}" presName="Name0" presStyleCnt="0">
        <dgm:presLayoutVars>
          <dgm:dir/>
          <dgm:animLvl val="lvl"/>
          <dgm:resizeHandles val="exact"/>
        </dgm:presLayoutVars>
      </dgm:prSet>
      <dgm:spPr/>
    </dgm:pt>
    <dgm:pt modelId="{11F3A7CF-0973-408A-A642-FF4E340D22F3}" type="pres">
      <dgm:prSet presAssocID="{AE968632-94C2-4C81-A437-376FB42797A9}" presName="parTxOnly" presStyleLbl="node1" presStyleIdx="0" presStyleCnt="4">
        <dgm:presLayoutVars>
          <dgm:chMax val="0"/>
          <dgm:chPref val="0"/>
          <dgm:bulletEnabled val="1"/>
        </dgm:presLayoutVars>
      </dgm:prSet>
      <dgm:spPr/>
    </dgm:pt>
    <dgm:pt modelId="{56DB27A2-056F-4E6F-9EBC-2F5E5C216579}" type="pres">
      <dgm:prSet presAssocID="{265FEDA0-A5D4-49B1-95AC-F48C8584AAD3}" presName="parTxOnlySpace" presStyleCnt="0"/>
      <dgm:spPr/>
    </dgm:pt>
    <dgm:pt modelId="{EC6854CD-8D77-4F1C-8379-F765FEDE4B4B}" type="pres">
      <dgm:prSet presAssocID="{C2305B1E-9E03-4AD6-B8B0-77EA40E6860F}" presName="parTxOnly" presStyleLbl="node1" presStyleIdx="1" presStyleCnt="4">
        <dgm:presLayoutVars>
          <dgm:chMax val="0"/>
          <dgm:chPref val="0"/>
          <dgm:bulletEnabled val="1"/>
        </dgm:presLayoutVars>
      </dgm:prSet>
      <dgm:spPr/>
    </dgm:pt>
    <dgm:pt modelId="{1C57811C-047D-4467-86EC-40C6DFCC0877}" type="pres">
      <dgm:prSet presAssocID="{943A9D21-BB06-4FBF-90D4-CD0701FAF23D}" presName="parTxOnlySpace" presStyleCnt="0"/>
      <dgm:spPr/>
    </dgm:pt>
    <dgm:pt modelId="{072C9A21-2514-41B9-A24B-9B4EF1EB5099}" type="pres">
      <dgm:prSet presAssocID="{8571311A-7D5C-4795-9A1C-038AA69B1B91}" presName="parTxOnly" presStyleLbl="node1" presStyleIdx="2" presStyleCnt="4">
        <dgm:presLayoutVars>
          <dgm:chMax val="0"/>
          <dgm:chPref val="0"/>
          <dgm:bulletEnabled val="1"/>
        </dgm:presLayoutVars>
      </dgm:prSet>
      <dgm:spPr/>
    </dgm:pt>
    <dgm:pt modelId="{1B79E56E-9E28-4B69-B115-251EA54AD045}" type="pres">
      <dgm:prSet presAssocID="{EF60A7E5-1BC3-45AE-9C2F-AB9AB32E688B}" presName="parTxOnlySpace" presStyleCnt="0"/>
      <dgm:spPr/>
    </dgm:pt>
    <dgm:pt modelId="{E177DCC4-710F-497B-85A2-6C4422B19CFD}" type="pres">
      <dgm:prSet presAssocID="{806DD93C-DFAB-4174-AEFB-A3AA05057643}" presName="parTxOnly" presStyleLbl="node1" presStyleIdx="3" presStyleCnt="4">
        <dgm:presLayoutVars>
          <dgm:chMax val="0"/>
          <dgm:chPref val="0"/>
          <dgm:bulletEnabled val="1"/>
        </dgm:presLayoutVars>
      </dgm:prSet>
      <dgm:spPr/>
    </dgm:pt>
  </dgm:ptLst>
  <dgm:cxnLst>
    <dgm:cxn modelId="{32E9E00B-C605-49A7-8BB0-5ADE18A52EB9}" srcId="{E737ECDA-B97E-4A56-9D63-EFC3203102F2}" destId="{8571311A-7D5C-4795-9A1C-038AA69B1B91}" srcOrd="2" destOrd="0" parTransId="{2ACA4657-D8F8-4B77-B505-C7CF5A6E1506}" sibTransId="{EF60A7E5-1BC3-45AE-9C2F-AB9AB32E688B}"/>
    <dgm:cxn modelId="{33491E23-5BF4-4C9C-8471-F3132F9FDF00}" type="presOf" srcId="{806DD93C-DFAB-4174-AEFB-A3AA05057643}" destId="{E177DCC4-710F-497B-85A2-6C4422B19CFD}" srcOrd="0" destOrd="0" presId="urn:microsoft.com/office/officeart/2005/8/layout/chevron1"/>
    <dgm:cxn modelId="{D9D9EB36-EF66-4D3E-A6DF-49F1ED39244C}" srcId="{E737ECDA-B97E-4A56-9D63-EFC3203102F2}" destId="{806DD93C-DFAB-4174-AEFB-A3AA05057643}" srcOrd="3" destOrd="0" parTransId="{1728AE72-6C75-4E65-9503-252B62792F0D}" sibTransId="{37E30CE8-39CF-411A-9E80-0C731D03BB0F}"/>
    <dgm:cxn modelId="{33E32C39-2AE1-46E4-A44D-C66B3D314217}" srcId="{E737ECDA-B97E-4A56-9D63-EFC3203102F2}" destId="{C2305B1E-9E03-4AD6-B8B0-77EA40E6860F}" srcOrd="1" destOrd="0" parTransId="{92055569-DD3A-4BC8-8A3B-BA0FEEA7F62A}" sibTransId="{943A9D21-BB06-4FBF-90D4-CD0701FAF23D}"/>
    <dgm:cxn modelId="{9F3FEA5C-AC46-41DE-9BCB-52FD39816328}" type="presOf" srcId="{E737ECDA-B97E-4A56-9D63-EFC3203102F2}" destId="{41760B62-E500-4E0F-97A7-534FA38E84F0}" srcOrd="0" destOrd="0" presId="urn:microsoft.com/office/officeart/2005/8/layout/chevron1"/>
    <dgm:cxn modelId="{B0F3424B-D4A0-427B-9FB3-019742F80E2F}" srcId="{E737ECDA-B97E-4A56-9D63-EFC3203102F2}" destId="{AE968632-94C2-4C81-A437-376FB42797A9}" srcOrd="0" destOrd="0" parTransId="{92B01FA5-54D9-4981-8384-52DAACDF9F6A}" sibTransId="{265FEDA0-A5D4-49B1-95AC-F48C8584AAD3}"/>
    <dgm:cxn modelId="{20835753-7047-4331-B38F-B52C19AF26F2}" type="presOf" srcId="{C2305B1E-9E03-4AD6-B8B0-77EA40E6860F}" destId="{EC6854CD-8D77-4F1C-8379-F765FEDE4B4B}" srcOrd="0" destOrd="0" presId="urn:microsoft.com/office/officeart/2005/8/layout/chevron1"/>
    <dgm:cxn modelId="{2EEB3B76-45F4-43C7-B29B-85B07EE90537}" type="presOf" srcId="{AE968632-94C2-4C81-A437-376FB42797A9}" destId="{11F3A7CF-0973-408A-A642-FF4E340D22F3}" srcOrd="0" destOrd="0" presId="urn:microsoft.com/office/officeart/2005/8/layout/chevron1"/>
    <dgm:cxn modelId="{AD2F2CC7-2274-4243-8D46-66D1C5532E9D}" type="presOf" srcId="{8571311A-7D5C-4795-9A1C-038AA69B1B91}" destId="{072C9A21-2514-41B9-A24B-9B4EF1EB5099}" srcOrd="0" destOrd="0" presId="urn:microsoft.com/office/officeart/2005/8/layout/chevron1"/>
    <dgm:cxn modelId="{A805FD4C-07A2-473E-9081-233B4F6E9440}" type="presParOf" srcId="{41760B62-E500-4E0F-97A7-534FA38E84F0}" destId="{11F3A7CF-0973-408A-A642-FF4E340D22F3}" srcOrd="0" destOrd="0" presId="urn:microsoft.com/office/officeart/2005/8/layout/chevron1"/>
    <dgm:cxn modelId="{7BD667B9-3507-4A6A-BA23-2F313E2E253F}" type="presParOf" srcId="{41760B62-E500-4E0F-97A7-534FA38E84F0}" destId="{56DB27A2-056F-4E6F-9EBC-2F5E5C216579}" srcOrd="1" destOrd="0" presId="urn:microsoft.com/office/officeart/2005/8/layout/chevron1"/>
    <dgm:cxn modelId="{907DC513-1E8D-4C96-AF2F-818614DFC22C}" type="presParOf" srcId="{41760B62-E500-4E0F-97A7-534FA38E84F0}" destId="{EC6854CD-8D77-4F1C-8379-F765FEDE4B4B}" srcOrd="2" destOrd="0" presId="urn:microsoft.com/office/officeart/2005/8/layout/chevron1"/>
    <dgm:cxn modelId="{34CB6CF7-4660-4101-ADD8-CACDA555D61E}" type="presParOf" srcId="{41760B62-E500-4E0F-97A7-534FA38E84F0}" destId="{1C57811C-047D-4467-86EC-40C6DFCC0877}" srcOrd="3" destOrd="0" presId="urn:microsoft.com/office/officeart/2005/8/layout/chevron1"/>
    <dgm:cxn modelId="{0A0A78F6-2E56-457F-B1DF-C44494B24AA5}" type="presParOf" srcId="{41760B62-E500-4E0F-97A7-534FA38E84F0}" destId="{072C9A21-2514-41B9-A24B-9B4EF1EB5099}" srcOrd="4" destOrd="0" presId="urn:microsoft.com/office/officeart/2005/8/layout/chevron1"/>
    <dgm:cxn modelId="{E7349CC1-5AAF-4B71-B170-DEC2070123CD}" type="presParOf" srcId="{41760B62-E500-4E0F-97A7-534FA38E84F0}" destId="{1B79E56E-9E28-4B69-B115-251EA54AD045}" srcOrd="5" destOrd="0" presId="urn:microsoft.com/office/officeart/2005/8/layout/chevron1"/>
    <dgm:cxn modelId="{22383564-9A12-4660-BF71-46DB5BD25C75}" type="presParOf" srcId="{41760B62-E500-4E0F-97A7-534FA38E84F0}" destId="{E177DCC4-710F-497B-85A2-6C4422B19CFD}" srcOrd="6"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B29038-8BEE-4130-980F-9956B4E32B66}" type="doc">
      <dgm:prSet loTypeId="urn:microsoft.com/office/officeart/2008/layout/VerticalCircleList" loCatId="list" qsTypeId="urn:microsoft.com/office/officeart/2005/8/quickstyle/simple1" qsCatId="simple" csTypeId="urn:microsoft.com/office/officeart/2005/8/colors/colorful4" csCatId="colorful" phldr="1"/>
      <dgm:spPr/>
      <dgm:t>
        <a:bodyPr/>
        <a:lstStyle/>
        <a:p>
          <a:endParaRPr lang="ru-RU"/>
        </a:p>
      </dgm:t>
    </dgm:pt>
    <dgm:pt modelId="{63C5C732-E491-47CB-86DA-655CF483C6E6}">
      <dgm:prSet phldrT="[Текст]"/>
      <dgm:spPr/>
      <dgm:t>
        <a:bodyPr/>
        <a:lstStyle/>
        <a:p>
          <a:pPr algn="just"/>
          <a:r>
            <a:rPr lang="ru-RU"/>
            <a:t>Желаемая позиция</a:t>
          </a:r>
        </a:p>
      </dgm:t>
    </dgm:pt>
    <dgm:pt modelId="{D3DF7DB6-8D32-418A-8F34-891F88D00828}" type="parTrans" cxnId="{700BE17B-2EC2-4691-AE0E-C7992FA54906}">
      <dgm:prSet/>
      <dgm:spPr/>
      <dgm:t>
        <a:bodyPr/>
        <a:lstStyle/>
        <a:p>
          <a:pPr algn="just"/>
          <a:endParaRPr lang="ru-RU"/>
        </a:p>
      </dgm:t>
    </dgm:pt>
    <dgm:pt modelId="{B87ED3AD-3317-415C-BCDE-4D4C085BB393}" type="sibTrans" cxnId="{700BE17B-2EC2-4691-AE0E-C7992FA54906}">
      <dgm:prSet/>
      <dgm:spPr/>
      <dgm:t>
        <a:bodyPr/>
        <a:lstStyle/>
        <a:p>
          <a:pPr algn="just"/>
          <a:endParaRPr lang="ru-RU"/>
        </a:p>
      </dgm:t>
    </dgm:pt>
    <dgm:pt modelId="{85F7CC38-6BCD-4A44-8075-85DE26125728}">
      <dgm:prSet phldrT="[Текст]"/>
      <dgm:spPr/>
      <dgm:t>
        <a:bodyPr/>
        <a:lstStyle/>
        <a:p>
          <a:pPr algn="just"/>
          <a:r>
            <a:rPr lang="ru-RU"/>
            <a:t>Отличие от конкурентов</a:t>
          </a:r>
        </a:p>
      </dgm:t>
    </dgm:pt>
    <dgm:pt modelId="{F151D614-2F58-4084-B38F-45845E0B1589}" type="parTrans" cxnId="{941D3C00-8632-4434-8AFB-520D60E2EB27}">
      <dgm:prSet/>
      <dgm:spPr/>
      <dgm:t>
        <a:bodyPr/>
        <a:lstStyle/>
        <a:p>
          <a:pPr algn="just"/>
          <a:endParaRPr lang="ru-RU"/>
        </a:p>
      </dgm:t>
    </dgm:pt>
    <dgm:pt modelId="{EE81913C-2D20-449D-AB94-620322945EE7}" type="sibTrans" cxnId="{941D3C00-8632-4434-8AFB-520D60E2EB27}">
      <dgm:prSet/>
      <dgm:spPr/>
      <dgm:t>
        <a:bodyPr/>
        <a:lstStyle/>
        <a:p>
          <a:pPr algn="just"/>
          <a:endParaRPr lang="ru-RU"/>
        </a:p>
      </dgm:t>
    </dgm:pt>
    <dgm:pt modelId="{02378C5E-5E41-41C1-A587-EA0F683FEC9C}">
      <dgm:prSet phldrT="[Текст]"/>
      <dgm:spPr/>
      <dgm:t>
        <a:bodyPr/>
        <a:lstStyle/>
        <a:p>
          <a:pPr algn="just"/>
          <a:r>
            <a:rPr lang="ru-RU"/>
            <a:t>Фокус</a:t>
          </a:r>
        </a:p>
      </dgm:t>
    </dgm:pt>
    <dgm:pt modelId="{017C00A2-ED3E-4866-8D2D-940233574387}" type="parTrans" cxnId="{40F19C47-830E-4D2A-86B1-9E967D2D5DA2}">
      <dgm:prSet/>
      <dgm:spPr/>
      <dgm:t>
        <a:bodyPr/>
        <a:lstStyle/>
        <a:p>
          <a:pPr algn="just"/>
          <a:endParaRPr lang="ru-RU"/>
        </a:p>
      </dgm:t>
    </dgm:pt>
    <dgm:pt modelId="{D859D53C-D125-4AB8-901C-FA8C6E34C62F}" type="sibTrans" cxnId="{40F19C47-830E-4D2A-86B1-9E967D2D5DA2}">
      <dgm:prSet/>
      <dgm:spPr/>
      <dgm:t>
        <a:bodyPr/>
        <a:lstStyle/>
        <a:p>
          <a:pPr algn="just"/>
          <a:endParaRPr lang="ru-RU"/>
        </a:p>
      </dgm:t>
    </dgm:pt>
    <dgm:pt modelId="{E0CFB85D-848D-4AF5-815F-333731DF9E12}">
      <dgm:prSet phldrT="[Текст]"/>
      <dgm:spPr/>
      <dgm:t>
        <a:bodyPr/>
        <a:lstStyle/>
        <a:p>
          <a:pPr algn="just"/>
          <a:r>
            <a:rPr lang="ru-RU"/>
            <a:t>Увеличение ценности</a:t>
          </a:r>
        </a:p>
      </dgm:t>
    </dgm:pt>
    <dgm:pt modelId="{AD91F7BB-D37F-497D-979A-4C9B1927F26E}" type="parTrans" cxnId="{73343C63-E034-455C-A037-B13F9813F1F6}">
      <dgm:prSet/>
      <dgm:spPr/>
      <dgm:t>
        <a:bodyPr/>
        <a:lstStyle/>
        <a:p>
          <a:endParaRPr lang="ru-RU"/>
        </a:p>
      </dgm:t>
    </dgm:pt>
    <dgm:pt modelId="{6CEFF0AC-17B5-49A3-A7DA-D351F15BA9D0}" type="sibTrans" cxnId="{73343C63-E034-455C-A037-B13F9813F1F6}">
      <dgm:prSet/>
      <dgm:spPr/>
      <dgm:t>
        <a:bodyPr/>
        <a:lstStyle/>
        <a:p>
          <a:endParaRPr lang="ru-RU"/>
        </a:p>
      </dgm:t>
    </dgm:pt>
    <dgm:pt modelId="{59964391-CBB5-40A4-924A-2570708D7C61}">
      <dgm:prSet phldrT="[Текст]"/>
      <dgm:spPr/>
      <dgm:t>
        <a:bodyPr/>
        <a:lstStyle/>
        <a:p>
          <a:pPr algn="just"/>
          <a:r>
            <a:rPr lang="ru-RU"/>
            <a:t>Однозначность</a:t>
          </a:r>
        </a:p>
      </dgm:t>
    </dgm:pt>
    <dgm:pt modelId="{5254499D-F00D-45D0-80DE-5889CC452C86}" type="parTrans" cxnId="{B31E8C16-3F1E-43B8-9702-42F98AB4E359}">
      <dgm:prSet/>
      <dgm:spPr/>
      <dgm:t>
        <a:bodyPr/>
        <a:lstStyle/>
        <a:p>
          <a:endParaRPr lang="ru-RU"/>
        </a:p>
      </dgm:t>
    </dgm:pt>
    <dgm:pt modelId="{2CB2E738-F254-4607-B655-BB633C34AFCD}" type="sibTrans" cxnId="{B31E8C16-3F1E-43B8-9702-42F98AB4E359}">
      <dgm:prSet/>
      <dgm:spPr/>
      <dgm:t>
        <a:bodyPr/>
        <a:lstStyle/>
        <a:p>
          <a:endParaRPr lang="ru-RU"/>
        </a:p>
      </dgm:t>
    </dgm:pt>
    <dgm:pt modelId="{13A5910D-E1A9-4710-9A52-E4C7B60215CB}">
      <dgm:prSet phldrT="[Текст]"/>
      <dgm:spPr/>
      <dgm:t>
        <a:bodyPr/>
        <a:lstStyle/>
        <a:p>
          <a:pPr algn="just"/>
          <a:r>
            <a:rPr lang="ru-RU"/>
            <a:t>Долгосрочность</a:t>
          </a:r>
        </a:p>
      </dgm:t>
    </dgm:pt>
    <dgm:pt modelId="{C9906F34-D232-4FC1-8A77-BEBBC0D56F97}" type="sibTrans" cxnId="{78530DB7-03C8-4193-BD3A-DE438C5288E8}">
      <dgm:prSet/>
      <dgm:spPr/>
      <dgm:t>
        <a:bodyPr/>
        <a:lstStyle/>
        <a:p>
          <a:pPr algn="just"/>
          <a:endParaRPr lang="ru-RU"/>
        </a:p>
      </dgm:t>
    </dgm:pt>
    <dgm:pt modelId="{DB45F696-1750-4E60-87C3-EB11B8EDAB6D}" type="parTrans" cxnId="{78530DB7-03C8-4193-BD3A-DE438C5288E8}">
      <dgm:prSet/>
      <dgm:spPr/>
      <dgm:t>
        <a:bodyPr/>
        <a:lstStyle/>
        <a:p>
          <a:pPr algn="just"/>
          <a:endParaRPr lang="ru-RU"/>
        </a:p>
      </dgm:t>
    </dgm:pt>
    <dgm:pt modelId="{C22B4D13-7087-4201-A4D7-2355082B86AB}" type="pres">
      <dgm:prSet presAssocID="{5AB29038-8BEE-4130-980F-9956B4E32B66}" presName="Name0" presStyleCnt="0">
        <dgm:presLayoutVars>
          <dgm:dir/>
        </dgm:presLayoutVars>
      </dgm:prSet>
      <dgm:spPr/>
    </dgm:pt>
    <dgm:pt modelId="{323623BE-00E3-49F3-BBD9-25D52D7BB579}" type="pres">
      <dgm:prSet presAssocID="{63C5C732-E491-47CB-86DA-655CF483C6E6}" presName="noChildren" presStyleCnt="0"/>
      <dgm:spPr/>
    </dgm:pt>
    <dgm:pt modelId="{E9CC5B7A-A86F-4F60-B653-1B71F152B644}" type="pres">
      <dgm:prSet presAssocID="{63C5C732-E491-47CB-86DA-655CF483C6E6}" presName="gap" presStyleCnt="0"/>
      <dgm:spPr/>
    </dgm:pt>
    <dgm:pt modelId="{A3344BA7-D77F-43C6-81E0-BBF09942AF4B}" type="pres">
      <dgm:prSet presAssocID="{63C5C732-E491-47CB-86DA-655CF483C6E6}" presName="medCircle2" presStyleLbl="vennNode1" presStyleIdx="0" presStyleCnt="6"/>
      <dgm:spPr/>
    </dgm:pt>
    <dgm:pt modelId="{2D7DE9BF-18A6-4579-9595-94C7DAD4A221}" type="pres">
      <dgm:prSet presAssocID="{63C5C732-E491-47CB-86DA-655CF483C6E6}" presName="txLvlOnly1" presStyleLbl="revTx" presStyleIdx="0" presStyleCnt="6"/>
      <dgm:spPr/>
    </dgm:pt>
    <dgm:pt modelId="{4AF2E1A8-FC7A-4A5B-AEAC-37EDC606FBAC}" type="pres">
      <dgm:prSet presAssocID="{85F7CC38-6BCD-4A44-8075-85DE26125728}" presName="noChildren" presStyleCnt="0"/>
      <dgm:spPr/>
    </dgm:pt>
    <dgm:pt modelId="{BF33D9ED-74BF-4141-BE61-C2CD5702A334}" type="pres">
      <dgm:prSet presAssocID="{85F7CC38-6BCD-4A44-8075-85DE26125728}" presName="gap" presStyleCnt="0"/>
      <dgm:spPr/>
    </dgm:pt>
    <dgm:pt modelId="{F748E474-232C-44CD-9A8B-97CCFEF51050}" type="pres">
      <dgm:prSet presAssocID="{85F7CC38-6BCD-4A44-8075-85DE26125728}" presName="medCircle2" presStyleLbl="vennNode1" presStyleIdx="1" presStyleCnt="6"/>
      <dgm:spPr/>
    </dgm:pt>
    <dgm:pt modelId="{7A49EA18-7813-4F41-ADE1-93F5F8F1FD32}" type="pres">
      <dgm:prSet presAssocID="{85F7CC38-6BCD-4A44-8075-85DE26125728}" presName="txLvlOnly1" presStyleLbl="revTx" presStyleIdx="1" presStyleCnt="6"/>
      <dgm:spPr/>
    </dgm:pt>
    <dgm:pt modelId="{6CB1C62F-4944-4084-9489-3103476560DB}" type="pres">
      <dgm:prSet presAssocID="{E0CFB85D-848D-4AF5-815F-333731DF9E12}" presName="noChildren" presStyleCnt="0"/>
      <dgm:spPr/>
    </dgm:pt>
    <dgm:pt modelId="{58F33F9F-D568-4F36-A04D-B5C1A20D39FE}" type="pres">
      <dgm:prSet presAssocID="{E0CFB85D-848D-4AF5-815F-333731DF9E12}" presName="gap" presStyleCnt="0"/>
      <dgm:spPr/>
    </dgm:pt>
    <dgm:pt modelId="{DC6A4139-545C-495C-B36D-CED4BABBFBD9}" type="pres">
      <dgm:prSet presAssocID="{E0CFB85D-848D-4AF5-815F-333731DF9E12}" presName="medCircle2" presStyleLbl="vennNode1" presStyleIdx="2" presStyleCnt="6"/>
      <dgm:spPr/>
    </dgm:pt>
    <dgm:pt modelId="{029CFF65-EFE9-4AED-82D3-D1B7F1518017}" type="pres">
      <dgm:prSet presAssocID="{E0CFB85D-848D-4AF5-815F-333731DF9E12}" presName="txLvlOnly1" presStyleLbl="revTx" presStyleIdx="2" presStyleCnt="6"/>
      <dgm:spPr/>
    </dgm:pt>
    <dgm:pt modelId="{5D99D4EE-459F-41B5-A033-41ABC74F7E28}" type="pres">
      <dgm:prSet presAssocID="{13A5910D-E1A9-4710-9A52-E4C7B60215CB}" presName="noChildren" presStyleCnt="0"/>
      <dgm:spPr/>
    </dgm:pt>
    <dgm:pt modelId="{A3A92599-041A-4EB3-91FE-983469273818}" type="pres">
      <dgm:prSet presAssocID="{13A5910D-E1A9-4710-9A52-E4C7B60215CB}" presName="gap" presStyleCnt="0"/>
      <dgm:spPr/>
    </dgm:pt>
    <dgm:pt modelId="{28F14294-7F59-47D1-8875-BDF4A26DE32E}" type="pres">
      <dgm:prSet presAssocID="{13A5910D-E1A9-4710-9A52-E4C7B60215CB}" presName="medCircle2" presStyleLbl="vennNode1" presStyleIdx="3" presStyleCnt="6"/>
      <dgm:spPr/>
    </dgm:pt>
    <dgm:pt modelId="{F466F84A-ABCB-42EF-8F48-6E1805FA633C}" type="pres">
      <dgm:prSet presAssocID="{13A5910D-E1A9-4710-9A52-E4C7B60215CB}" presName="txLvlOnly1" presStyleLbl="revTx" presStyleIdx="3" presStyleCnt="6"/>
      <dgm:spPr/>
    </dgm:pt>
    <dgm:pt modelId="{2E84DE98-ECAD-4C8F-BE16-083D8803D42F}" type="pres">
      <dgm:prSet presAssocID="{02378C5E-5E41-41C1-A587-EA0F683FEC9C}" presName="noChildren" presStyleCnt="0"/>
      <dgm:spPr/>
    </dgm:pt>
    <dgm:pt modelId="{95ABBA46-70BE-4354-AE23-76832D6A6DD4}" type="pres">
      <dgm:prSet presAssocID="{02378C5E-5E41-41C1-A587-EA0F683FEC9C}" presName="gap" presStyleCnt="0"/>
      <dgm:spPr/>
    </dgm:pt>
    <dgm:pt modelId="{16AE6082-F8C7-4FDA-BE0F-3835299865A2}" type="pres">
      <dgm:prSet presAssocID="{02378C5E-5E41-41C1-A587-EA0F683FEC9C}" presName="medCircle2" presStyleLbl="vennNode1" presStyleIdx="4" presStyleCnt="6"/>
      <dgm:spPr/>
    </dgm:pt>
    <dgm:pt modelId="{308BAD91-B004-4A5B-A48B-3E9C895F405B}" type="pres">
      <dgm:prSet presAssocID="{02378C5E-5E41-41C1-A587-EA0F683FEC9C}" presName="txLvlOnly1" presStyleLbl="revTx" presStyleIdx="4" presStyleCnt="6"/>
      <dgm:spPr/>
    </dgm:pt>
    <dgm:pt modelId="{0FC79D2C-0BA0-42B6-924B-6EC19F0887A0}" type="pres">
      <dgm:prSet presAssocID="{59964391-CBB5-40A4-924A-2570708D7C61}" presName="noChildren" presStyleCnt="0"/>
      <dgm:spPr/>
    </dgm:pt>
    <dgm:pt modelId="{D60AF03B-A862-47EC-9D3C-8BDD30AF4C52}" type="pres">
      <dgm:prSet presAssocID="{59964391-CBB5-40A4-924A-2570708D7C61}" presName="gap" presStyleCnt="0"/>
      <dgm:spPr/>
    </dgm:pt>
    <dgm:pt modelId="{421BD30C-2E03-4EB2-B45C-1EF69ABE81FF}" type="pres">
      <dgm:prSet presAssocID="{59964391-CBB5-40A4-924A-2570708D7C61}" presName="medCircle2" presStyleLbl="vennNode1" presStyleIdx="5" presStyleCnt="6"/>
      <dgm:spPr/>
    </dgm:pt>
    <dgm:pt modelId="{161E3E1B-256F-4E98-862D-60A3DCC3105D}" type="pres">
      <dgm:prSet presAssocID="{59964391-CBB5-40A4-924A-2570708D7C61}" presName="txLvlOnly1" presStyleLbl="revTx" presStyleIdx="5" presStyleCnt="6"/>
      <dgm:spPr/>
    </dgm:pt>
  </dgm:ptLst>
  <dgm:cxnLst>
    <dgm:cxn modelId="{941D3C00-8632-4434-8AFB-520D60E2EB27}" srcId="{5AB29038-8BEE-4130-980F-9956B4E32B66}" destId="{85F7CC38-6BCD-4A44-8075-85DE26125728}" srcOrd="1" destOrd="0" parTransId="{F151D614-2F58-4084-B38F-45845E0B1589}" sibTransId="{EE81913C-2D20-449D-AB94-620322945EE7}"/>
    <dgm:cxn modelId="{CDF82913-2B5A-438F-9A14-2F79D70EE500}" type="presOf" srcId="{59964391-CBB5-40A4-924A-2570708D7C61}" destId="{161E3E1B-256F-4E98-862D-60A3DCC3105D}" srcOrd="0" destOrd="0" presId="urn:microsoft.com/office/officeart/2008/layout/VerticalCircleList"/>
    <dgm:cxn modelId="{B31E8C16-3F1E-43B8-9702-42F98AB4E359}" srcId="{5AB29038-8BEE-4130-980F-9956B4E32B66}" destId="{59964391-CBB5-40A4-924A-2570708D7C61}" srcOrd="5" destOrd="0" parTransId="{5254499D-F00D-45D0-80DE-5889CC452C86}" sibTransId="{2CB2E738-F254-4607-B655-BB633C34AFCD}"/>
    <dgm:cxn modelId="{E043241A-0CDB-4607-8CC8-73414CD7B9A5}" type="presOf" srcId="{5AB29038-8BEE-4130-980F-9956B4E32B66}" destId="{C22B4D13-7087-4201-A4D7-2355082B86AB}" srcOrd="0" destOrd="0" presId="urn:microsoft.com/office/officeart/2008/layout/VerticalCircleList"/>
    <dgm:cxn modelId="{73343C63-E034-455C-A037-B13F9813F1F6}" srcId="{5AB29038-8BEE-4130-980F-9956B4E32B66}" destId="{E0CFB85D-848D-4AF5-815F-333731DF9E12}" srcOrd="2" destOrd="0" parTransId="{AD91F7BB-D37F-497D-979A-4C9B1927F26E}" sibTransId="{6CEFF0AC-17B5-49A3-A7DA-D351F15BA9D0}"/>
    <dgm:cxn modelId="{40F19C47-830E-4D2A-86B1-9E967D2D5DA2}" srcId="{5AB29038-8BEE-4130-980F-9956B4E32B66}" destId="{02378C5E-5E41-41C1-A587-EA0F683FEC9C}" srcOrd="4" destOrd="0" parTransId="{017C00A2-ED3E-4866-8D2D-940233574387}" sibTransId="{D859D53C-D125-4AB8-901C-FA8C6E34C62F}"/>
    <dgm:cxn modelId="{79099155-D7CE-4FF5-978F-DD559232A3B3}" type="presOf" srcId="{13A5910D-E1A9-4710-9A52-E4C7B60215CB}" destId="{F466F84A-ABCB-42EF-8F48-6E1805FA633C}" srcOrd="0" destOrd="0" presId="urn:microsoft.com/office/officeart/2008/layout/VerticalCircleList"/>
    <dgm:cxn modelId="{700BE17B-2EC2-4691-AE0E-C7992FA54906}" srcId="{5AB29038-8BEE-4130-980F-9956B4E32B66}" destId="{63C5C732-E491-47CB-86DA-655CF483C6E6}" srcOrd="0" destOrd="0" parTransId="{D3DF7DB6-8D32-418A-8F34-891F88D00828}" sibTransId="{B87ED3AD-3317-415C-BCDE-4D4C085BB393}"/>
    <dgm:cxn modelId="{B808AEAF-B4C6-4326-86B3-AF137C9A86A4}" type="presOf" srcId="{02378C5E-5E41-41C1-A587-EA0F683FEC9C}" destId="{308BAD91-B004-4A5B-A48B-3E9C895F405B}" srcOrd="0" destOrd="0" presId="urn:microsoft.com/office/officeart/2008/layout/VerticalCircleList"/>
    <dgm:cxn modelId="{C64266B6-02A3-40F6-AA77-5B0C3488B2EF}" type="presOf" srcId="{85F7CC38-6BCD-4A44-8075-85DE26125728}" destId="{7A49EA18-7813-4F41-ADE1-93F5F8F1FD32}" srcOrd="0" destOrd="0" presId="urn:microsoft.com/office/officeart/2008/layout/VerticalCircleList"/>
    <dgm:cxn modelId="{78530DB7-03C8-4193-BD3A-DE438C5288E8}" srcId="{5AB29038-8BEE-4130-980F-9956B4E32B66}" destId="{13A5910D-E1A9-4710-9A52-E4C7B60215CB}" srcOrd="3" destOrd="0" parTransId="{DB45F696-1750-4E60-87C3-EB11B8EDAB6D}" sibTransId="{C9906F34-D232-4FC1-8A77-BEBBC0D56F97}"/>
    <dgm:cxn modelId="{79C355BC-6FE1-4407-971B-7A9954952BE6}" type="presOf" srcId="{63C5C732-E491-47CB-86DA-655CF483C6E6}" destId="{2D7DE9BF-18A6-4579-9595-94C7DAD4A221}" srcOrd="0" destOrd="0" presId="urn:microsoft.com/office/officeart/2008/layout/VerticalCircleList"/>
    <dgm:cxn modelId="{4B5B67C8-F6E4-4E40-B277-856DA48834E9}" type="presOf" srcId="{E0CFB85D-848D-4AF5-815F-333731DF9E12}" destId="{029CFF65-EFE9-4AED-82D3-D1B7F1518017}" srcOrd="0" destOrd="0" presId="urn:microsoft.com/office/officeart/2008/layout/VerticalCircleList"/>
    <dgm:cxn modelId="{1849EA12-F1A7-4E58-85ED-4689285060E2}" type="presParOf" srcId="{C22B4D13-7087-4201-A4D7-2355082B86AB}" destId="{323623BE-00E3-49F3-BBD9-25D52D7BB579}" srcOrd="0" destOrd="0" presId="urn:microsoft.com/office/officeart/2008/layout/VerticalCircleList"/>
    <dgm:cxn modelId="{84EA30A5-22E7-4E96-955F-3B2D81084C1A}" type="presParOf" srcId="{323623BE-00E3-49F3-BBD9-25D52D7BB579}" destId="{E9CC5B7A-A86F-4F60-B653-1B71F152B644}" srcOrd="0" destOrd="0" presId="urn:microsoft.com/office/officeart/2008/layout/VerticalCircleList"/>
    <dgm:cxn modelId="{E2CF7BD5-46EA-43C9-A6CF-8EAE2BD823B9}" type="presParOf" srcId="{323623BE-00E3-49F3-BBD9-25D52D7BB579}" destId="{A3344BA7-D77F-43C6-81E0-BBF09942AF4B}" srcOrd="1" destOrd="0" presId="urn:microsoft.com/office/officeart/2008/layout/VerticalCircleList"/>
    <dgm:cxn modelId="{C241037A-E905-49C3-BD5E-C998E3DAAD51}" type="presParOf" srcId="{323623BE-00E3-49F3-BBD9-25D52D7BB579}" destId="{2D7DE9BF-18A6-4579-9595-94C7DAD4A221}" srcOrd="2" destOrd="0" presId="urn:microsoft.com/office/officeart/2008/layout/VerticalCircleList"/>
    <dgm:cxn modelId="{F0C61200-E0C6-4B16-913A-E5BAE443D2AA}" type="presParOf" srcId="{C22B4D13-7087-4201-A4D7-2355082B86AB}" destId="{4AF2E1A8-FC7A-4A5B-AEAC-37EDC606FBAC}" srcOrd="1" destOrd="0" presId="urn:microsoft.com/office/officeart/2008/layout/VerticalCircleList"/>
    <dgm:cxn modelId="{B3BBCC2B-5595-461C-892E-22393CEB0E70}" type="presParOf" srcId="{4AF2E1A8-FC7A-4A5B-AEAC-37EDC606FBAC}" destId="{BF33D9ED-74BF-4141-BE61-C2CD5702A334}" srcOrd="0" destOrd="0" presId="urn:microsoft.com/office/officeart/2008/layout/VerticalCircleList"/>
    <dgm:cxn modelId="{CFF758D1-B540-4F13-8C04-D7734BA47512}" type="presParOf" srcId="{4AF2E1A8-FC7A-4A5B-AEAC-37EDC606FBAC}" destId="{F748E474-232C-44CD-9A8B-97CCFEF51050}" srcOrd="1" destOrd="0" presId="urn:microsoft.com/office/officeart/2008/layout/VerticalCircleList"/>
    <dgm:cxn modelId="{110C29BE-8C56-4B63-A46F-A46C07B13BC7}" type="presParOf" srcId="{4AF2E1A8-FC7A-4A5B-AEAC-37EDC606FBAC}" destId="{7A49EA18-7813-4F41-ADE1-93F5F8F1FD32}" srcOrd="2" destOrd="0" presId="urn:microsoft.com/office/officeart/2008/layout/VerticalCircleList"/>
    <dgm:cxn modelId="{BDBAFCDF-B19A-4CB1-948D-4C8EE19481F7}" type="presParOf" srcId="{C22B4D13-7087-4201-A4D7-2355082B86AB}" destId="{6CB1C62F-4944-4084-9489-3103476560DB}" srcOrd="2" destOrd="0" presId="urn:microsoft.com/office/officeart/2008/layout/VerticalCircleList"/>
    <dgm:cxn modelId="{538E9955-BC31-4A44-A1E2-DEDFE3A50080}" type="presParOf" srcId="{6CB1C62F-4944-4084-9489-3103476560DB}" destId="{58F33F9F-D568-4F36-A04D-B5C1A20D39FE}" srcOrd="0" destOrd="0" presId="urn:microsoft.com/office/officeart/2008/layout/VerticalCircleList"/>
    <dgm:cxn modelId="{3594C5E3-BAAB-413B-A400-18F9BCAA572B}" type="presParOf" srcId="{6CB1C62F-4944-4084-9489-3103476560DB}" destId="{DC6A4139-545C-495C-B36D-CED4BABBFBD9}" srcOrd="1" destOrd="0" presId="urn:microsoft.com/office/officeart/2008/layout/VerticalCircleList"/>
    <dgm:cxn modelId="{4A0D6E0D-D923-46B7-91BA-3F6E48C0BF72}" type="presParOf" srcId="{6CB1C62F-4944-4084-9489-3103476560DB}" destId="{029CFF65-EFE9-4AED-82D3-D1B7F1518017}" srcOrd="2" destOrd="0" presId="urn:microsoft.com/office/officeart/2008/layout/VerticalCircleList"/>
    <dgm:cxn modelId="{C346CB9C-7AF0-401A-BE1A-25194329C9FC}" type="presParOf" srcId="{C22B4D13-7087-4201-A4D7-2355082B86AB}" destId="{5D99D4EE-459F-41B5-A033-41ABC74F7E28}" srcOrd="3" destOrd="0" presId="urn:microsoft.com/office/officeart/2008/layout/VerticalCircleList"/>
    <dgm:cxn modelId="{8DB71F4A-99E4-47D5-9D2C-F313218DB473}" type="presParOf" srcId="{5D99D4EE-459F-41B5-A033-41ABC74F7E28}" destId="{A3A92599-041A-4EB3-91FE-983469273818}" srcOrd="0" destOrd="0" presId="urn:microsoft.com/office/officeart/2008/layout/VerticalCircleList"/>
    <dgm:cxn modelId="{D1322CC4-FFCC-4B49-ABB9-D0C8902817C4}" type="presParOf" srcId="{5D99D4EE-459F-41B5-A033-41ABC74F7E28}" destId="{28F14294-7F59-47D1-8875-BDF4A26DE32E}" srcOrd="1" destOrd="0" presId="urn:microsoft.com/office/officeart/2008/layout/VerticalCircleList"/>
    <dgm:cxn modelId="{15F421F6-33E6-49EB-B322-C73C30EF376B}" type="presParOf" srcId="{5D99D4EE-459F-41B5-A033-41ABC74F7E28}" destId="{F466F84A-ABCB-42EF-8F48-6E1805FA633C}" srcOrd="2" destOrd="0" presId="urn:microsoft.com/office/officeart/2008/layout/VerticalCircleList"/>
    <dgm:cxn modelId="{FA331949-6CF4-4B6D-B7D0-6177425B398D}" type="presParOf" srcId="{C22B4D13-7087-4201-A4D7-2355082B86AB}" destId="{2E84DE98-ECAD-4C8F-BE16-083D8803D42F}" srcOrd="4" destOrd="0" presId="urn:microsoft.com/office/officeart/2008/layout/VerticalCircleList"/>
    <dgm:cxn modelId="{A5367F72-FCA1-4921-8563-245534BD656F}" type="presParOf" srcId="{2E84DE98-ECAD-4C8F-BE16-083D8803D42F}" destId="{95ABBA46-70BE-4354-AE23-76832D6A6DD4}" srcOrd="0" destOrd="0" presId="urn:microsoft.com/office/officeart/2008/layout/VerticalCircleList"/>
    <dgm:cxn modelId="{5A323F6F-8B01-4A46-A9BF-7AEAF2629F6F}" type="presParOf" srcId="{2E84DE98-ECAD-4C8F-BE16-083D8803D42F}" destId="{16AE6082-F8C7-4FDA-BE0F-3835299865A2}" srcOrd="1" destOrd="0" presId="urn:microsoft.com/office/officeart/2008/layout/VerticalCircleList"/>
    <dgm:cxn modelId="{E8FB42DE-6CF2-4D83-B5EC-C41C8BC8C7D9}" type="presParOf" srcId="{2E84DE98-ECAD-4C8F-BE16-083D8803D42F}" destId="{308BAD91-B004-4A5B-A48B-3E9C895F405B}" srcOrd="2" destOrd="0" presId="urn:microsoft.com/office/officeart/2008/layout/VerticalCircleList"/>
    <dgm:cxn modelId="{F73CF9DE-539C-486D-9CF6-EA93222783E1}" type="presParOf" srcId="{C22B4D13-7087-4201-A4D7-2355082B86AB}" destId="{0FC79D2C-0BA0-42B6-924B-6EC19F0887A0}" srcOrd="5" destOrd="0" presId="urn:microsoft.com/office/officeart/2008/layout/VerticalCircleList"/>
    <dgm:cxn modelId="{E8F69EA6-F8C7-43C7-8ED7-BF4C469A1259}" type="presParOf" srcId="{0FC79D2C-0BA0-42B6-924B-6EC19F0887A0}" destId="{D60AF03B-A862-47EC-9D3C-8BDD30AF4C52}" srcOrd="0" destOrd="0" presId="urn:microsoft.com/office/officeart/2008/layout/VerticalCircleList"/>
    <dgm:cxn modelId="{93716F92-80D3-4EAB-BA75-ABD41B8558B6}" type="presParOf" srcId="{0FC79D2C-0BA0-42B6-924B-6EC19F0887A0}" destId="{421BD30C-2E03-4EB2-B45C-1EF69ABE81FF}" srcOrd="1" destOrd="0" presId="urn:microsoft.com/office/officeart/2008/layout/VerticalCircleList"/>
    <dgm:cxn modelId="{CD3DDEAD-E37E-4668-8598-790BE31C2808}" type="presParOf" srcId="{0FC79D2C-0BA0-42B6-924B-6EC19F0887A0}" destId="{161E3E1B-256F-4E98-862D-60A3DCC3105D}" srcOrd="2" destOrd="0" presId="urn:microsoft.com/office/officeart/2008/layout/VerticalCircleList"/>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86A93E37-8E26-4B3C-B9DE-730ACA2A150E}" type="doc">
      <dgm:prSet loTypeId="urn:microsoft.com/office/officeart/2005/8/layout/vProcess5" loCatId="process" qsTypeId="urn:microsoft.com/office/officeart/2005/8/quickstyle/simple1" qsCatId="simple" csTypeId="urn:microsoft.com/office/officeart/2005/8/colors/colorful5" csCatId="colorful" phldr="1"/>
      <dgm:spPr/>
    </dgm:pt>
    <dgm:pt modelId="{1BA7B491-14DE-4A47-81A1-C94D7D86961F}">
      <dgm:prSet phldrT="[Текст]"/>
      <dgm:spPr/>
      <dgm:t>
        <a:bodyPr/>
        <a:lstStyle/>
        <a:p>
          <a:pPr algn="ctr"/>
          <a:r>
            <a:rPr lang="ru-RU">
              <a:latin typeface="Arial" panose="020B0604020202020204" pitchFamily="34" charset="0"/>
              <a:cs typeface="Arial" panose="020B0604020202020204" pitchFamily="34" charset="0"/>
            </a:rPr>
            <a:t>Решают ли эту проблему текущие игроки рынка?</a:t>
          </a:r>
        </a:p>
      </dgm:t>
    </dgm:pt>
    <dgm:pt modelId="{74CF3A88-976D-480B-A6D9-DAE6D00D1C3D}" type="parTrans" cxnId="{63DEBAC5-E333-459E-84ED-CF644D2FEEEA}">
      <dgm:prSet/>
      <dgm:spPr/>
      <dgm:t>
        <a:bodyPr/>
        <a:lstStyle/>
        <a:p>
          <a:endParaRPr lang="ru-RU"/>
        </a:p>
      </dgm:t>
    </dgm:pt>
    <dgm:pt modelId="{23E8B843-B869-4033-8752-1E0542A5A96E}" type="sibTrans" cxnId="{63DEBAC5-E333-459E-84ED-CF644D2FEEEA}">
      <dgm:prSet/>
      <dgm:spPr/>
      <dgm:t>
        <a:bodyPr/>
        <a:lstStyle/>
        <a:p>
          <a:endParaRPr lang="ru-RU"/>
        </a:p>
      </dgm:t>
    </dgm:pt>
    <dgm:pt modelId="{5BE6FE44-CC6A-4807-94AE-34D204ADDDC9}">
      <dgm:prSet phldrT="[Текст]"/>
      <dgm:spPr/>
      <dgm:t>
        <a:bodyPr/>
        <a:lstStyle/>
        <a:p>
          <a:r>
            <a:rPr lang="ru-RU">
              <a:latin typeface="Arial" panose="020B0604020202020204" pitchFamily="34" charset="0"/>
              <a:cs typeface="Arial" panose="020B0604020202020204" pitchFamily="34" charset="0"/>
            </a:rPr>
            <a:t>Возможно ли лидировать с вашим продуктом в решении этой проблемы потребителя?</a:t>
          </a:r>
        </a:p>
      </dgm:t>
    </dgm:pt>
    <dgm:pt modelId="{6A349524-8AE5-4D29-A35A-14DBC4372568}" type="parTrans" cxnId="{C3915267-5E68-468E-B897-BC635F414A8B}">
      <dgm:prSet/>
      <dgm:spPr/>
      <dgm:t>
        <a:bodyPr/>
        <a:lstStyle/>
        <a:p>
          <a:endParaRPr lang="ru-RU"/>
        </a:p>
      </dgm:t>
    </dgm:pt>
    <dgm:pt modelId="{280C7791-198E-4F7B-9C34-FC551CB918EF}" type="sibTrans" cxnId="{C3915267-5E68-468E-B897-BC635F414A8B}">
      <dgm:prSet/>
      <dgm:spPr/>
      <dgm:t>
        <a:bodyPr/>
        <a:lstStyle/>
        <a:p>
          <a:endParaRPr lang="ru-RU"/>
        </a:p>
      </dgm:t>
    </dgm:pt>
    <dgm:pt modelId="{3089E682-7DFA-4073-ABBC-5059C2DB9F4B}">
      <dgm:prSet phldrT="[Текст]"/>
      <dgm:spPr/>
      <dgm:t>
        <a:bodyPr/>
        <a:lstStyle/>
        <a:p>
          <a:r>
            <a:rPr lang="ru-RU">
              <a:latin typeface="Arial" panose="020B0604020202020204" pitchFamily="34" charset="0"/>
              <a:cs typeface="Arial" panose="020B0604020202020204" pitchFamily="34" charset="0"/>
            </a:rPr>
            <a:t>Будет ли для целевой аудитории привлекательным такое предложение? (лидерство в решении проблемы)</a:t>
          </a:r>
        </a:p>
      </dgm:t>
    </dgm:pt>
    <dgm:pt modelId="{B91A41F7-3724-4D73-B838-4BD724E75973}" type="parTrans" cxnId="{416D6C0E-D89A-4EF9-8290-81AF42B3D9E8}">
      <dgm:prSet/>
      <dgm:spPr/>
      <dgm:t>
        <a:bodyPr/>
        <a:lstStyle/>
        <a:p>
          <a:endParaRPr lang="ru-RU"/>
        </a:p>
      </dgm:t>
    </dgm:pt>
    <dgm:pt modelId="{A3FFD0EC-D39B-41F0-A1E2-5D0A1FC5DBCA}" type="sibTrans" cxnId="{416D6C0E-D89A-4EF9-8290-81AF42B3D9E8}">
      <dgm:prSet/>
      <dgm:spPr/>
      <dgm:t>
        <a:bodyPr/>
        <a:lstStyle/>
        <a:p>
          <a:endParaRPr lang="ru-RU"/>
        </a:p>
      </dgm:t>
    </dgm:pt>
    <dgm:pt modelId="{7447ABCA-1943-4961-8653-2A5C863B0981}" type="pres">
      <dgm:prSet presAssocID="{86A93E37-8E26-4B3C-B9DE-730ACA2A150E}" presName="outerComposite" presStyleCnt="0">
        <dgm:presLayoutVars>
          <dgm:chMax val="5"/>
          <dgm:dir/>
          <dgm:resizeHandles val="exact"/>
        </dgm:presLayoutVars>
      </dgm:prSet>
      <dgm:spPr/>
    </dgm:pt>
    <dgm:pt modelId="{ED85094F-1779-43CE-AC52-57A0D3A335A1}" type="pres">
      <dgm:prSet presAssocID="{86A93E37-8E26-4B3C-B9DE-730ACA2A150E}" presName="dummyMaxCanvas" presStyleCnt="0">
        <dgm:presLayoutVars/>
      </dgm:prSet>
      <dgm:spPr/>
    </dgm:pt>
    <dgm:pt modelId="{3AECFBC3-331C-441A-A9CE-8B0FDD0999D9}" type="pres">
      <dgm:prSet presAssocID="{86A93E37-8E26-4B3C-B9DE-730ACA2A150E}" presName="ThreeNodes_1" presStyleLbl="node1" presStyleIdx="0" presStyleCnt="3">
        <dgm:presLayoutVars>
          <dgm:bulletEnabled val="1"/>
        </dgm:presLayoutVars>
      </dgm:prSet>
      <dgm:spPr/>
    </dgm:pt>
    <dgm:pt modelId="{0E7C226D-A22B-437B-BDF7-616B31C7196D}" type="pres">
      <dgm:prSet presAssocID="{86A93E37-8E26-4B3C-B9DE-730ACA2A150E}" presName="ThreeNodes_2" presStyleLbl="node1" presStyleIdx="1" presStyleCnt="3">
        <dgm:presLayoutVars>
          <dgm:bulletEnabled val="1"/>
        </dgm:presLayoutVars>
      </dgm:prSet>
      <dgm:spPr/>
    </dgm:pt>
    <dgm:pt modelId="{1D67F85E-5EF2-4025-87C7-EACE56294DFB}" type="pres">
      <dgm:prSet presAssocID="{86A93E37-8E26-4B3C-B9DE-730ACA2A150E}" presName="ThreeNodes_3" presStyleLbl="node1" presStyleIdx="2" presStyleCnt="3">
        <dgm:presLayoutVars>
          <dgm:bulletEnabled val="1"/>
        </dgm:presLayoutVars>
      </dgm:prSet>
      <dgm:spPr/>
    </dgm:pt>
    <dgm:pt modelId="{377DB264-8C77-4C60-91F5-F01663E9D46C}" type="pres">
      <dgm:prSet presAssocID="{86A93E37-8E26-4B3C-B9DE-730ACA2A150E}" presName="ThreeConn_1-2" presStyleLbl="fgAccFollowNode1" presStyleIdx="0" presStyleCnt="2">
        <dgm:presLayoutVars>
          <dgm:bulletEnabled val="1"/>
        </dgm:presLayoutVars>
      </dgm:prSet>
      <dgm:spPr/>
    </dgm:pt>
    <dgm:pt modelId="{EEB6B327-8065-48C3-BCC3-7D157979F942}" type="pres">
      <dgm:prSet presAssocID="{86A93E37-8E26-4B3C-B9DE-730ACA2A150E}" presName="ThreeConn_2-3" presStyleLbl="fgAccFollowNode1" presStyleIdx="1" presStyleCnt="2">
        <dgm:presLayoutVars>
          <dgm:bulletEnabled val="1"/>
        </dgm:presLayoutVars>
      </dgm:prSet>
      <dgm:spPr/>
    </dgm:pt>
    <dgm:pt modelId="{1C7DD2FC-D16E-47CB-BCEB-F79DD24C125A}" type="pres">
      <dgm:prSet presAssocID="{86A93E37-8E26-4B3C-B9DE-730ACA2A150E}" presName="ThreeNodes_1_text" presStyleLbl="node1" presStyleIdx="2" presStyleCnt="3">
        <dgm:presLayoutVars>
          <dgm:bulletEnabled val="1"/>
        </dgm:presLayoutVars>
      </dgm:prSet>
      <dgm:spPr/>
    </dgm:pt>
    <dgm:pt modelId="{F1EC2776-6D89-45DF-A741-9196FD15F73B}" type="pres">
      <dgm:prSet presAssocID="{86A93E37-8E26-4B3C-B9DE-730ACA2A150E}" presName="ThreeNodes_2_text" presStyleLbl="node1" presStyleIdx="2" presStyleCnt="3">
        <dgm:presLayoutVars>
          <dgm:bulletEnabled val="1"/>
        </dgm:presLayoutVars>
      </dgm:prSet>
      <dgm:spPr/>
    </dgm:pt>
    <dgm:pt modelId="{8D1DA66C-3575-46D5-93B2-D080626AA8B3}" type="pres">
      <dgm:prSet presAssocID="{86A93E37-8E26-4B3C-B9DE-730ACA2A150E}" presName="ThreeNodes_3_text" presStyleLbl="node1" presStyleIdx="2" presStyleCnt="3">
        <dgm:presLayoutVars>
          <dgm:bulletEnabled val="1"/>
        </dgm:presLayoutVars>
      </dgm:prSet>
      <dgm:spPr/>
    </dgm:pt>
  </dgm:ptLst>
  <dgm:cxnLst>
    <dgm:cxn modelId="{416D6C0E-D89A-4EF9-8290-81AF42B3D9E8}" srcId="{86A93E37-8E26-4B3C-B9DE-730ACA2A150E}" destId="{3089E682-7DFA-4073-ABBC-5059C2DB9F4B}" srcOrd="2" destOrd="0" parTransId="{B91A41F7-3724-4D73-B838-4BD724E75973}" sibTransId="{A3FFD0EC-D39B-41F0-A1E2-5D0A1FC5DBCA}"/>
    <dgm:cxn modelId="{D9056610-2B95-4B5F-84E9-DF6E9D87F1AD}" type="presOf" srcId="{5BE6FE44-CC6A-4807-94AE-34D204ADDDC9}" destId="{F1EC2776-6D89-45DF-A741-9196FD15F73B}" srcOrd="1" destOrd="0" presId="urn:microsoft.com/office/officeart/2005/8/layout/vProcess5"/>
    <dgm:cxn modelId="{7FAC8E1A-7D3E-43B8-931F-67B76C958047}" type="presOf" srcId="{1BA7B491-14DE-4A47-81A1-C94D7D86961F}" destId="{1C7DD2FC-D16E-47CB-BCEB-F79DD24C125A}" srcOrd="1" destOrd="0" presId="urn:microsoft.com/office/officeart/2005/8/layout/vProcess5"/>
    <dgm:cxn modelId="{BEFB9B3B-EC83-44D5-B510-1A243143E83A}" type="presOf" srcId="{280C7791-198E-4F7B-9C34-FC551CB918EF}" destId="{EEB6B327-8065-48C3-BCC3-7D157979F942}" srcOrd="0" destOrd="0" presId="urn:microsoft.com/office/officeart/2005/8/layout/vProcess5"/>
    <dgm:cxn modelId="{B448CA5E-F184-42D5-B194-D88A472AE15B}" type="presOf" srcId="{1BA7B491-14DE-4A47-81A1-C94D7D86961F}" destId="{3AECFBC3-331C-441A-A9CE-8B0FDD0999D9}" srcOrd="0" destOrd="0" presId="urn:microsoft.com/office/officeart/2005/8/layout/vProcess5"/>
    <dgm:cxn modelId="{C3915267-5E68-468E-B897-BC635F414A8B}" srcId="{86A93E37-8E26-4B3C-B9DE-730ACA2A150E}" destId="{5BE6FE44-CC6A-4807-94AE-34D204ADDDC9}" srcOrd="1" destOrd="0" parTransId="{6A349524-8AE5-4D29-A35A-14DBC4372568}" sibTransId="{280C7791-198E-4F7B-9C34-FC551CB918EF}"/>
    <dgm:cxn modelId="{C226E958-5F57-4DA3-A1D9-10D3BC7E2BE2}" type="presOf" srcId="{86A93E37-8E26-4B3C-B9DE-730ACA2A150E}" destId="{7447ABCA-1943-4961-8653-2A5C863B0981}" srcOrd="0" destOrd="0" presId="urn:microsoft.com/office/officeart/2005/8/layout/vProcess5"/>
    <dgm:cxn modelId="{EB305D82-E45B-476C-A750-D2D4939BC9BE}" type="presOf" srcId="{3089E682-7DFA-4073-ABBC-5059C2DB9F4B}" destId="{8D1DA66C-3575-46D5-93B2-D080626AA8B3}" srcOrd="1" destOrd="0" presId="urn:microsoft.com/office/officeart/2005/8/layout/vProcess5"/>
    <dgm:cxn modelId="{D467D899-655E-4C4F-9E0F-B1B5DFC5FB1A}" type="presOf" srcId="{3089E682-7DFA-4073-ABBC-5059C2DB9F4B}" destId="{1D67F85E-5EF2-4025-87C7-EACE56294DFB}" srcOrd="0" destOrd="0" presId="urn:microsoft.com/office/officeart/2005/8/layout/vProcess5"/>
    <dgm:cxn modelId="{0D9DBFBC-9DAB-4DC2-B87F-304130E31C06}" type="presOf" srcId="{23E8B843-B869-4033-8752-1E0542A5A96E}" destId="{377DB264-8C77-4C60-91F5-F01663E9D46C}" srcOrd="0" destOrd="0" presId="urn:microsoft.com/office/officeart/2005/8/layout/vProcess5"/>
    <dgm:cxn modelId="{63DEBAC5-E333-459E-84ED-CF644D2FEEEA}" srcId="{86A93E37-8E26-4B3C-B9DE-730ACA2A150E}" destId="{1BA7B491-14DE-4A47-81A1-C94D7D86961F}" srcOrd="0" destOrd="0" parTransId="{74CF3A88-976D-480B-A6D9-DAE6D00D1C3D}" sibTransId="{23E8B843-B869-4033-8752-1E0542A5A96E}"/>
    <dgm:cxn modelId="{0B93DDC7-A5ED-4097-99C9-28D86CC1E79F}" type="presOf" srcId="{5BE6FE44-CC6A-4807-94AE-34D204ADDDC9}" destId="{0E7C226D-A22B-437B-BDF7-616B31C7196D}" srcOrd="0" destOrd="0" presId="urn:microsoft.com/office/officeart/2005/8/layout/vProcess5"/>
    <dgm:cxn modelId="{F573011A-32E2-435A-9B1F-FB3EC241EC15}" type="presParOf" srcId="{7447ABCA-1943-4961-8653-2A5C863B0981}" destId="{ED85094F-1779-43CE-AC52-57A0D3A335A1}" srcOrd="0" destOrd="0" presId="urn:microsoft.com/office/officeart/2005/8/layout/vProcess5"/>
    <dgm:cxn modelId="{97C1C490-0B54-413B-846D-20BB5DED14E2}" type="presParOf" srcId="{7447ABCA-1943-4961-8653-2A5C863B0981}" destId="{3AECFBC3-331C-441A-A9CE-8B0FDD0999D9}" srcOrd="1" destOrd="0" presId="urn:microsoft.com/office/officeart/2005/8/layout/vProcess5"/>
    <dgm:cxn modelId="{B84D6C67-B78E-4190-8F3A-81C11D5714AC}" type="presParOf" srcId="{7447ABCA-1943-4961-8653-2A5C863B0981}" destId="{0E7C226D-A22B-437B-BDF7-616B31C7196D}" srcOrd="2" destOrd="0" presId="urn:microsoft.com/office/officeart/2005/8/layout/vProcess5"/>
    <dgm:cxn modelId="{4FDA6FF0-0889-4798-B584-C5C47E62A00D}" type="presParOf" srcId="{7447ABCA-1943-4961-8653-2A5C863B0981}" destId="{1D67F85E-5EF2-4025-87C7-EACE56294DFB}" srcOrd="3" destOrd="0" presId="urn:microsoft.com/office/officeart/2005/8/layout/vProcess5"/>
    <dgm:cxn modelId="{6F049584-9CFD-4FBF-9644-16DA7B9A01C1}" type="presParOf" srcId="{7447ABCA-1943-4961-8653-2A5C863B0981}" destId="{377DB264-8C77-4C60-91F5-F01663E9D46C}" srcOrd="4" destOrd="0" presId="urn:microsoft.com/office/officeart/2005/8/layout/vProcess5"/>
    <dgm:cxn modelId="{55A22380-FBE0-4A52-8F27-A03D6D785861}" type="presParOf" srcId="{7447ABCA-1943-4961-8653-2A5C863B0981}" destId="{EEB6B327-8065-48C3-BCC3-7D157979F942}" srcOrd="5" destOrd="0" presId="urn:microsoft.com/office/officeart/2005/8/layout/vProcess5"/>
    <dgm:cxn modelId="{CEA5FA20-7098-4AE8-BEDE-4987F08C38B3}" type="presParOf" srcId="{7447ABCA-1943-4961-8653-2A5C863B0981}" destId="{1C7DD2FC-D16E-47CB-BCEB-F79DD24C125A}" srcOrd="6" destOrd="0" presId="urn:microsoft.com/office/officeart/2005/8/layout/vProcess5"/>
    <dgm:cxn modelId="{F26416D3-D9D3-485A-AC33-F2802A03FCB9}" type="presParOf" srcId="{7447ABCA-1943-4961-8653-2A5C863B0981}" destId="{F1EC2776-6D89-45DF-A741-9196FD15F73B}" srcOrd="7" destOrd="0" presId="urn:microsoft.com/office/officeart/2005/8/layout/vProcess5"/>
    <dgm:cxn modelId="{733208AD-FB9E-4655-8913-2AD9099F4DE0}" type="presParOf" srcId="{7447ABCA-1943-4961-8653-2A5C863B0981}" destId="{8D1DA66C-3575-46D5-93B2-D080626AA8B3}" srcOrd="8" destOrd="0" presId="urn:microsoft.com/office/officeart/2005/8/layout/vProcess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67CAE1-A3B2-4685-96E6-5255B71FFBEC}">
      <dsp:nvSpPr>
        <dsp:cNvPr id="0" name=""/>
        <dsp:cNvSpPr/>
      </dsp:nvSpPr>
      <dsp:spPr>
        <a:xfrm>
          <a:off x="1214506" y="865"/>
          <a:ext cx="1336438" cy="66821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ru-RU" sz="2000" b="1" kern="1200"/>
            <a:t>Низкая</a:t>
          </a:r>
          <a:r>
            <a:rPr lang="ru-RU" sz="2000" kern="1200"/>
            <a:t> </a:t>
          </a:r>
          <a:r>
            <a:rPr lang="ru-RU" sz="2000" b="1" kern="1200"/>
            <a:t>цена</a:t>
          </a:r>
        </a:p>
      </dsp:txBody>
      <dsp:txXfrm>
        <a:off x="1234077" y="20436"/>
        <a:ext cx="1297296" cy="629077"/>
      </dsp:txXfrm>
    </dsp:sp>
    <dsp:sp modelId="{AE1A60DC-929D-4ACB-A0C3-B049C3E577B6}">
      <dsp:nvSpPr>
        <dsp:cNvPr id="0" name=""/>
        <dsp:cNvSpPr/>
      </dsp:nvSpPr>
      <dsp:spPr>
        <a:xfrm>
          <a:off x="1348150" y="669084"/>
          <a:ext cx="133643" cy="501164"/>
        </a:xfrm>
        <a:custGeom>
          <a:avLst/>
          <a:gdLst/>
          <a:ahLst/>
          <a:cxnLst/>
          <a:rect l="0" t="0" r="0" b="0"/>
          <a:pathLst>
            <a:path>
              <a:moveTo>
                <a:pt x="0" y="0"/>
              </a:moveTo>
              <a:lnTo>
                <a:pt x="0" y="501164"/>
              </a:lnTo>
              <a:lnTo>
                <a:pt x="133643" y="50116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546EAE-FF02-480E-8442-0B6389197013}">
      <dsp:nvSpPr>
        <dsp:cNvPr id="0" name=""/>
        <dsp:cNvSpPr/>
      </dsp:nvSpPr>
      <dsp:spPr>
        <a:xfrm>
          <a:off x="1481794" y="836139"/>
          <a:ext cx="1069150" cy="66821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Отличное качество</a:t>
          </a:r>
        </a:p>
      </dsp:txBody>
      <dsp:txXfrm>
        <a:off x="1501365" y="855710"/>
        <a:ext cx="1030008" cy="629077"/>
      </dsp:txXfrm>
    </dsp:sp>
    <dsp:sp modelId="{2654400E-9C14-4BA5-AAFC-F3055A3110FA}">
      <dsp:nvSpPr>
        <dsp:cNvPr id="0" name=""/>
        <dsp:cNvSpPr/>
      </dsp:nvSpPr>
      <dsp:spPr>
        <a:xfrm>
          <a:off x="1348150" y="669084"/>
          <a:ext cx="133643" cy="1336438"/>
        </a:xfrm>
        <a:custGeom>
          <a:avLst/>
          <a:gdLst/>
          <a:ahLst/>
          <a:cxnLst/>
          <a:rect l="0" t="0" r="0" b="0"/>
          <a:pathLst>
            <a:path>
              <a:moveTo>
                <a:pt x="0" y="0"/>
              </a:moveTo>
              <a:lnTo>
                <a:pt x="0" y="1336438"/>
              </a:lnTo>
              <a:lnTo>
                <a:pt x="133643" y="1336438"/>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8137AA-9CE3-40E3-B2D6-09A725B6E812}">
      <dsp:nvSpPr>
        <dsp:cNvPr id="0" name=""/>
        <dsp:cNvSpPr/>
      </dsp:nvSpPr>
      <dsp:spPr>
        <a:xfrm>
          <a:off x="1481794" y="1671413"/>
          <a:ext cx="1069150" cy="66821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Превосходное обслуживание	</a:t>
          </a:r>
        </a:p>
      </dsp:txBody>
      <dsp:txXfrm>
        <a:off x="1501365" y="1690984"/>
        <a:ext cx="1030008" cy="629077"/>
      </dsp:txXfrm>
    </dsp:sp>
    <dsp:sp modelId="{71EA6B39-F538-492D-99AB-446BFE387DFE}">
      <dsp:nvSpPr>
        <dsp:cNvPr id="0" name=""/>
        <dsp:cNvSpPr/>
      </dsp:nvSpPr>
      <dsp:spPr>
        <a:xfrm>
          <a:off x="1348150" y="669084"/>
          <a:ext cx="133643" cy="2171712"/>
        </a:xfrm>
        <a:custGeom>
          <a:avLst/>
          <a:gdLst/>
          <a:ahLst/>
          <a:cxnLst/>
          <a:rect l="0" t="0" r="0" b="0"/>
          <a:pathLst>
            <a:path>
              <a:moveTo>
                <a:pt x="0" y="0"/>
              </a:moveTo>
              <a:lnTo>
                <a:pt x="0" y="2171712"/>
              </a:lnTo>
              <a:lnTo>
                <a:pt x="133643" y="217171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33A563-DB21-46F9-A4BF-DBFF3CE5548B}">
      <dsp:nvSpPr>
        <dsp:cNvPr id="0" name=""/>
        <dsp:cNvSpPr/>
      </dsp:nvSpPr>
      <dsp:spPr>
        <a:xfrm>
          <a:off x="1481794" y="2506687"/>
          <a:ext cx="1069150" cy="66821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Инновации</a:t>
          </a:r>
        </a:p>
      </dsp:txBody>
      <dsp:txXfrm>
        <a:off x="1501365" y="2526258"/>
        <a:ext cx="1030008" cy="629077"/>
      </dsp:txXfrm>
    </dsp:sp>
    <dsp:sp modelId="{C0E8C305-F3D3-4ABD-B1A9-6F2708394EE0}">
      <dsp:nvSpPr>
        <dsp:cNvPr id="0" name=""/>
        <dsp:cNvSpPr/>
      </dsp:nvSpPr>
      <dsp:spPr>
        <a:xfrm>
          <a:off x="1348150" y="669084"/>
          <a:ext cx="133643" cy="3006986"/>
        </a:xfrm>
        <a:custGeom>
          <a:avLst/>
          <a:gdLst/>
          <a:ahLst/>
          <a:cxnLst/>
          <a:rect l="0" t="0" r="0" b="0"/>
          <a:pathLst>
            <a:path>
              <a:moveTo>
                <a:pt x="0" y="0"/>
              </a:moveTo>
              <a:lnTo>
                <a:pt x="0" y="3006986"/>
              </a:lnTo>
              <a:lnTo>
                <a:pt x="133643" y="300698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9C161A-EB82-4DDF-9196-9D0AF1023B67}">
      <dsp:nvSpPr>
        <dsp:cNvPr id="0" name=""/>
        <dsp:cNvSpPr/>
      </dsp:nvSpPr>
      <dsp:spPr>
        <a:xfrm>
          <a:off x="1481794" y="3341961"/>
          <a:ext cx="1069150" cy="66821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Дифференциация</a:t>
          </a:r>
        </a:p>
      </dsp:txBody>
      <dsp:txXfrm>
        <a:off x="1501365" y="3361532"/>
        <a:ext cx="1030008" cy="629077"/>
      </dsp:txXfrm>
    </dsp:sp>
    <dsp:sp modelId="{81600DF1-3A24-4E59-A7AE-6A61ECB9E57C}">
      <dsp:nvSpPr>
        <dsp:cNvPr id="0" name=""/>
        <dsp:cNvSpPr/>
      </dsp:nvSpPr>
      <dsp:spPr>
        <a:xfrm>
          <a:off x="1348150" y="669084"/>
          <a:ext cx="133643" cy="3842260"/>
        </a:xfrm>
        <a:custGeom>
          <a:avLst/>
          <a:gdLst/>
          <a:ahLst/>
          <a:cxnLst/>
          <a:rect l="0" t="0" r="0" b="0"/>
          <a:pathLst>
            <a:path>
              <a:moveTo>
                <a:pt x="0" y="0"/>
              </a:moveTo>
              <a:lnTo>
                <a:pt x="0" y="3842260"/>
              </a:lnTo>
              <a:lnTo>
                <a:pt x="133643" y="384226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1B7C3-5525-4854-97FE-516063E2BD12}">
      <dsp:nvSpPr>
        <dsp:cNvPr id="0" name=""/>
        <dsp:cNvSpPr/>
      </dsp:nvSpPr>
      <dsp:spPr>
        <a:xfrm>
          <a:off x="1481794" y="4177235"/>
          <a:ext cx="1069150" cy="66821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Изготовление на заказ</a:t>
          </a:r>
          <a:br>
            <a:rPr lang="ru-RU" sz="1000" kern="1200"/>
          </a:br>
          <a:endParaRPr lang="ru-RU" sz="1000" kern="1200"/>
        </a:p>
      </dsp:txBody>
      <dsp:txXfrm>
        <a:off x="1501365" y="4196806"/>
        <a:ext cx="1030008" cy="629077"/>
      </dsp:txXfrm>
    </dsp:sp>
    <dsp:sp modelId="{3996B225-D3E6-4D4B-A96E-E8ACD0D07668}">
      <dsp:nvSpPr>
        <dsp:cNvPr id="0" name=""/>
        <dsp:cNvSpPr/>
      </dsp:nvSpPr>
      <dsp:spPr>
        <a:xfrm>
          <a:off x="2885054" y="865"/>
          <a:ext cx="1336438" cy="66821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ru-RU" sz="2000" b="1" kern="1200"/>
            <a:t>Высокая</a:t>
          </a:r>
          <a:r>
            <a:rPr lang="ru-RU" sz="2000" kern="1200"/>
            <a:t> </a:t>
          </a:r>
          <a:r>
            <a:rPr lang="ru-RU" sz="2000" b="1" kern="1200"/>
            <a:t>цена</a:t>
          </a:r>
        </a:p>
      </dsp:txBody>
      <dsp:txXfrm>
        <a:off x="2904625" y="20436"/>
        <a:ext cx="1297296" cy="629077"/>
      </dsp:txXfrm>
    </dsp:sp>
    <dsp:sp modelId="{23FBA08B-13BE-4AF3-BCFD-215AAAD1C58F}">
      <dsp:nvSpPr>
        <dsp:cNvPr id="0" name=""/>
        <dsp:cNvSpPr/>
      </dsp:nvSpPr>
      <dsp:spPr>
        <a:xfrm>
          <a:off x="3018698" y="669084"/>
          <a:ext cx="133643" cy="501164"/>
        </a:xfrm>
        <a:custGeom>
          <a:avLst/>
          <a:gdLst/>
          <a:ahLst/>
          <a:cxnLst/>
          <a:rect l="0" t="0" r="0" b="0"/>
          <a:pathLst>
            <a:path>
              <a:moveTo>
                <a:pt x="0" y="0"/>
              </a:moveTo>
              <a:lnTo>
                <a:pt x="0" y="501164"/>
              </a:lnTo>
              <a:lnTo>
                <a:pt x="133643" y="50116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DE2E15-0FFC-4BA7-9848-6F74AF225780}">
      <dsp:nvSpPr>
        <dsp:cNvPr id="0" name=""/>
        <dsp:cNvSpPr/>
      </dsp:nvSpPr>
      <dsp:spPr>
        <a:xfrm>
          <a:off x="3152342" y="836139"/>
          <a:ext cx="1069150" cy="66821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Обычное качество</a:t>
          </a:r>
        </a:p>
      </dsp:txBody>
      <dsp:txXfrm>
        <a:off x="3171913" y="855710"/>
        <a:ext cx="1030008" cy="629077"/>
      </dsp:txXfrm>
    </dsp:sp>
    <dsp:sp modelId="{919BC4A4-2EA6-4619-BB82-726EC5C67F8F}">
      <dsp:nvSpPr>
        <dsp:cNvPr id="0" name=""/>
        <dsp:cNvSpPr/>
      </dsp:nvSpPr>
      <dsp:spPr>
        <a:xfrm>
          <a:off x="3018698" y="669084"/>
          <a:ext cx="133643" cy="1336438"/>
        </a:xfrm>
        <a:custGeom>
          <a:avLst/>
          <a:gdLst/>
          <a:ahLst/>
          <a:cxnLst/>
          <a:rect l="0" t="0" r="0" b="0"/>
          <a:pathLst>
            <a:path>
              <a:moveTo>
                <a:pt x="0" y="0"/>
              </a:moveTo>
              <a:lnTo>
                <a:pt x="0" y="1336438"/>
              </a:lnTo>
              <a:lnTo>
                <a:pt x="133643" y="1336438"/>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B7FA06-BC50-47C0-8596-309D27378E1D}">
      <dsp:nvSpPr>
        <dsp:cNvPr id="0" name=""/>
        <dsp:cNvSpPr/>
      </dsp:nvSpPr>
      <dsp:spPr>
        <a:xfrm>
          <a:off x="3152342" y="1671413"/>
          <a:ext cx="1069150" cy="66821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Ограниченное обслуживание</a:t>
          </a:r>
        </a:p>
      </dsp:txBody>
      <dsp:txXfrm>
        <a:off x="3171913" y="1690984"/>
        <a:ext cx="1030008" cy="629077"/>
      </dsp:txXfrm>
    </dsp:sp>
    <dsp:sp modelId="{9C2788AA-0F16-4214-BA33-403CC63F7101}">
      <dsp:nvSpPr>
        <dsp:cNvPr id="0" name=""/>
        <dsp:cNvSpPr/>
      </dsp:nvSpPr>
      <dsp:spPr>
        <a:xfrm>
          <a:off x="3018698" y="669084"/>
          <a:ext cx="133643" cy="2171712"/>
        </a:xfrm>
        <a:custGeom>
          <a:avLst/>
          <a:gdLst/>
          <a:ahLst/>
          <a:cxnLst/>
          <a:rect l="0" t="0" r="0" b="0"/>
          <a:pathLst>
            <a:path>
              <a:moveTo>
                <a:pt x="0" y="0"/>
              </a:moveTo>
              <a:lnTo>
                <a:pt x="0" y="2171712"/>
              </a:lnTo>
              <a:lnTo>
                <a:pt x="133643" y="217171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0B46DB-6F44-4497-80BD-F03616B1812D}">
      <dsp:nvSpPr>
        <dsp:cNvPr id="0" name=""/>
        <dsp:cNvSpPr/>
      </dsp:nvSpPr>
      <dsp:spPr>
        <a:xfrm>
          <a:off x="3152342" y="2506687"/>
          <a:ext cx="1069150" cy="66821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Иммитация</a:t>
          </a:r>
        </a:p>
      </dsp:txBody>
      <dsp:txXfrm>
        <a:off x="3171913" y="2526258"/>
        <a:ext cx="1030008" cy="629077"/>
      </dsp:txXfrm>
    </dsp:sp>
    <dsp:sp modelId="{2BB81ADE-061C-4D82-B28E-17F8ADD5E933}">
      <dsp:nvSpPr>
        <dsp:cNvPr id="0" name=""/>
        <dsp:cNvSpPr/>
      </dsp:nvSpPr>
      <dsp:spPr>
        <a:xfrm>
          <a:off x="3018698" y="669084"/>
          <a:ext cx="133643" cy="3006986"/>
        </a:xfrm>
        <a:custGeom>
          <a:avLst/>
          <a:gdLst/>
          <a:ahLst/>
          <a:cxnLst/>
          <a:rect l="0" t="0" r="0" b="0"/>
          <a:pathLst>
            <a:path>
              <a:moveTo>
                <a:pt x="0" y="0"/>
              </a:moveTo>
              <a:lnTo>
                <a:pt x="0" y="3006986"/>
              </a:lnTo>
              <a:lnTo>
                <a:pt x="133643" y="300698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A0717D-ACD4-49D2-9565-ED5B6A4C4E0F}">
      <dsp:nvSpPr>
        <dsp:cNvPr id="0" name=""/>
        <dsp:cNvSpPr/>
      </dsp:nvSpPr>
      <dsp:spPr>
        <a:xfrm>
          <a:off x="3152342" y="3341961"/>
          <a:ext cx="1069150" cy="66821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Отсуствие дифференциации</a:t>
          </a:r>
        </a:p>
      </dsp:txBody>
      <dsp:txXfrm>
        <a:off x="3171913" y="3361532"/>
        <a:ext cx="1030008" cy="629077"/>
      </dsp:txXfrm>
    </dsp:sp>
    <dsp:sp modelId="{611E1B99-3081-4918-A451-D3B56225FEC9}">
      <dsp:nvSpPr>
        <dsp:cNvPr id="0" name=""/>
        <dsp:cNvSpPr/>
      </dsp:nvSpPr>
      <dsp:spPr>
        <a:xfrm>
          <a:off x="3018698" y="669084"/>
          <a:ext cx="133643" cy="3842260"/>
        </a:xfrm>
        <a:custGeom>
          <a:avLst/>
          <a:gdLst/>
          <a:ahLst/>
          <a:cxnLst/>
          <a:rect l="0" t="0" r="0" b="0"/>
          <a:pathLst>
            <a:path>
              <a:moveTo>
                <a:pt x="0" y="0"/>
              </a:moveTo>
              <a:lnTo>
                <a:pt x="0" y="3842260"/>
              </a:lnTo>
              <a:lnTo>
                <a:pt x="133643" y="384226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320945-A11B-4374-A707-D5C83B4559F8}">
      <dsp:nvSpPr>
        <dsp:cNvPr id="0" name=""/>
        <dsp:cNvSpPr/>
      </dsp:nvSpPr>
      <dsp:spPr>
        <a:xfrm>
          <a:off x="3152342" y="4177235"/>
          <a:ext cx="1069150" cy="66821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Стандартизация</a:t>
          </a:r>
        </a:p>
      </dsp:txBody>
      <dsp:txXfrm>
        <a:off x="3171913" y="4196806"/>
        <a:ext cx="1030008" cy="6290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F3A7CF-0973-408A-A642-FF4E340D22F3}">
      <dsp:nvSpPr>
        <dsp:cNvPr id="0" name=""/>
        <dsp:cNvSpPr/>
      </dsp:nvSpPr>
      <dsp:spPr>
        <a:xfrm>
          <a:off x="2587" y="0"/>
          <a:ext cx="1506125" cy="350520"/>
        </a:xfrm>
        <a:prstGeom prst="chevron">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ru-RU" sz="1100" b="1" kern="1200"/>
            <a:t>Заявление</a:t>
          </a:r>
        </a:p>
      </dsp:txBody>
      <dsp:txXfrm>
        <a:off x="177847" y="0"/>
        <a:ext cx="1155605" cy="350520"/>
      </dsp:txXfrm>
    </dsp:sp>
    <dsp:sp modelId="{EC6854CD-8D77-4F1C-8379-F765FEDE4B4B}">
      <dsp:nvSpPr>
        <dsp:cNvPr id="0" name=""/>
        <dsp:cNvSpPr/>
      </dsp:nvSpPr>
      <dsp:spPr>
        <a:xfrm>
          <a:off x="1358100" y="0"/>
          <a:ext cx="1506125" cy="350520"/>
        </a:xfrm>
        <a:prstGeom prst="chevron">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ru-RU" sz="1100" b="1" kern="1200"/>
            <a:t>Доказательство</a:t>
          </a:r>
        </a:p>
      </dsp:txBody>
      <dsp:txXfrm>
        <a:off x="1533360" y="0"/>
        <a:ext cx="1155605" cy="350520"/>
      </dsp:txXfrm>
    </dsp:sp>
    <dsp:sp modelId="{072C9A21-2514-41B9-A24B-9B4EF1EB5099}">
      <dsp:nvSpPr>
        <dsp:cNvPr id="0" name=""/>
        <dsp:cNvSpPr/>
      </dsp:nvSpPr>
      <dsp:spPr>
        <a:xfrm>
          <a:off x="2713613" y="0"/>
          <a:ext cx="1506125" cy="350520"/>
        </a:xfrm>
        <a:prstGeom prst="chevron">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ru-RU" sz="1100" b="1" kern="1200"/>
            <a:t>Коммуникации</a:t>
          </a:r>
        </a:p>
      </dsp:txBody>
      <dsp:txXfrm>
        <a:off x="2888873" y="0"/>
        <a:ext cx="1155605" cy="350520"/>
      </dsp:txXfrm>
    </dsp:sp>
    <dsp:sp modelId="{E177DCC4-710F-497B-85A2-6C4422B19CFD}">
      <dsp:nvSpPr>
        <dsp:cNvPr id="0" name=""/>
        <dsp:cNvSpPr/>
      </dsp:nvSpPr>
      <dsp:spPr>
        <a:xfrm>
          <a:off x="4069126" y="0"/>
          <a:ext cx="1506125" cy="350520"/>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ru-RU" sz="1100" b="1" kern="1200"/>
            <a:t>Обратная связь и настройка</a:t>
          </a:r>
        </a:p>
      </dsp:txBody>
      <dsp:txXfrm>
        <a:off x="4244386" y="0"/>
        <a:ext cx="1155605" cy="3505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344BA7-D77F-43C6-81E0-BBF09942AF4B}">
      <dsp:nvSpPr>
        <dsp:cNvPr id="0" name=""/>
        <dsp:cNvSpPr/>
      </dsp:nvSpPr>
      <dsp:spPr>
        <a:xfrm>
          <a:off x="1475956" y="616"/>
          <a:ext cx="487580" cy="48758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D7DE9BF-18A6-4579-9595-94C7DAD4A221}">
      <dsp:nvSpPr>
        <dsp:cNvPr id="0" name=""/>
        <dsp:cNvSpPr/>
      </dsp:nvSpPr>
      <dsp:spPr>
        <a:xfrm>
          <a:off x="1719746" y="616"/>
          <a:ext cx="2601418" cy="4875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4130" rIns="0" bIns="24130" numCol="1" spcCol="1270" anchor="ctr" anchorCtr="0">
          <a:noAutofit/>
        </a:bodyPr>
        <a:lstStyle/>
        <a:p>
          <a:pPr marL="0" lvl="0" indent="0" algn="just" defTabSz="844550">
            <a:lnSpc>
              <a:spcPct val="90000"/>
            </a:lnSpc>
            <a:spcBef>
              <a:spcPct val="0"/>
            </a:spcBef>
            <a:spcAft>
              <a:spcPct val="35000"/>
            </a:spcAft>
            <a:buNone/>
          </a:pPr>
          <a:r>
            <a:rPr lang="ru-RU" sz="1900" kern="1200"/>
            <a:t>Желаемая позиция</a:t>
          </a:r>
        </a:p>
      </dsp:txBody>
      <dsp:txXfrm>
        <a:off x="1719746" y="616"/>
        <a:ext cx="2601418" cy="487580"/>
      </dsp:txXfrm>
    </dsp:sp>
    <dsp:sp modelId="{F748E474-232C-44CD-9A8B-97CCFEF51050}">
      <dsp:nvSpPr>
        <dsp:cNvPr id="0" name=""/>
        <dsp:cNvSpPr/>
      </dsp:nvSpPr>
      <dsp:spPr>
        <a:xfrm>
          <a:off x="1475956" y="488197"/>
          <a:ext cx="487580" cy="487580"/>
        </a:xfrm>
        <a:prstGeom prst="ellipse">
          <a:avLst/>
        </a:prstGeom>
        <a:solidFill>
          <a:schemeClr val="accent4">
            <a:alpha val="50000"/>
            <a:hueOff val="1960178"/>
            <a:satOff val="-8155"/>
            <a:lumOff val="1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A49EA18-7813-4F41-ADE1-93F5F8F1FD32}">
      <dsp:nvSpPr>
        <dsp:cNvPr id="0" name=""/>
        <dsp:cNvSpPr/>
      </dsp:nvSpPr>
      <dsp:spPr>
        <a:xfrm>
          <a:off x="1719746" y="488197"/>
          <a:ext cx="2601418" cy="4875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4130" rIns="0" bIns="24130" numCol="1" spcCol="1270" anchor="ctr" anchorCtr="0">
          <a:noAutofit/>
        </a:bodyPr>
        <a:lstStyle/>
        <a:p>
          <a:pPr marL="0" lvl="0" indent="0" algn="just" defTabSz="844550">
            <a:lnSpc>
              <a:spcPct val="90000"/>
            </a:lnSpc>
            <a:spcBef>
              <a:spcPct val="0"/>
            </a:spcBef>
            <a:spcAft>
              <a:spcPct val="35000"/>
            </a:spcAft>
            <a:buNone/>
          </a:pPr>
          <a:r>
            <a:rPr lang="ru-RU" sz="1900" kern="1200"/>
            <a:t>Отличие от конкурентов</a:t>
          </a:r>
        </a:p>
      </dsp:txBody>
      <dsp:txXfrm>
        <a:off x="1719746" y="488197"/>
        <a:ext cx="2601418" cy="487580"/>
      </dsp:txXfrm>
    </dsp:sp>
    <dsp:sp modelId="{DC6A4139-545C-495C-B36D-CED4BABBFBD9}">
      <dsp:nvSpPr>
        <dsp:cNvPr id="0" name=""/>
        <dsp:cNvSpPr/>
      </dsp:nvSpPr>
      <dsp:spPr>
        <a:xfrm>
          <a:off x="1475956" y="975777"/>
          <a:ext cx="487580" cy="487580"/>
        </a:xfrm>
        <a:prstGeom prst="ellipse">
          <a:avLst/>
        </a:prstGeom>
        <a:solidFill>
          <a:schemeClr val="accent4">
            <a:alpha val="50000"/>
            <a:hueOff val="3920356"/>
            <a:satOff val="-16311"/>
            <a:lumOff val="3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29CFF65-EFE9-4AED-82D3-D1B7F1518017}">
      <dsp:nvSpPr>
        <dsp:cNvPr id="0" name=""/>
        <dsp:cNvSpPr/>
      </dsp:nvSpPr>
      <dsp:spPr>
        <a:xfrm>
          <a:off x="1719746" y="975777"/>
          <a:ext cx="2601418" cy="4875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4130" rIns="0" bIns="24130" numCol="1" spcCol="1270" anchor="ctr" anchorCtr="0">
          <a:noAutofit/>
        </a:bodyPr>
        <a:lstStyle/>
        <a:p>
          <a:pPr marL="0" lvl="0" indent="0" algn="just" defTabSz="844550">
            <a:lnSpc>
              <a:spcPct val="90000"/>
            </a:lnSpc>
            <a:spcBef>
              <a:spcPct val="0"/>
            </a:spcBef>
            <a:spcAft>
              <a:spcPct val="35000"/>
            </a:spcAft>
            <a:buNone/>
          </a:pPr>
          <a:r>
            <a:rPr lang="ru-RU" sz="1900" kern="1200"/>
            <a:t>Увеличение ценности</a:t>
          </a:r>
        </a:p>
      </dsp:txBody>
      <dsp:txXfrm>
        <a:off x="1719746" y="975777"/>
        <a:ext cx="2601418" cy="487580"/>
      </dsp:txXfrm>
    </dsp:sp>
    <dsp:sp modelId="{28F14294-7F59-47D1-8875-BDF4A26DE32E}">
      <dsp:nvSpPr>
        <dsp:cNvPr id="0" name=""/>
        <dsp:cNvSpPr/>
      </dsp:nvSpPr>
      <dsp:spPr>
        <a:xfrm>
          <a:off x="1475956" y="1463357"/>
          <a:ext cx="487580" cy="487580"/>
        </a:xfrm>
        <a:prstGeom prst="ellipse">
          <a:avLst/>
        </a:prstGeom>
        <a:solidFill>
          <a:schemeClr val="accent4">
            <a:alpha val="50000"/>
            <a:hueOff val="5880535"/>
            <a:satOff val="-24466"/>
            <a:lumOff val="5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466F84A-ABCB-42EF-8F48-6E1805FA633C}">
      <dsp:nvSpPr>
        <dsp:cNvPr id="0" name=""/>
        <dsp:cNvSpPr/>
      </dsp:nvSpPr>
      <dsp:spPr>
        <a:xfrm>
          <a:off x="1719746" y="1463357"/>
          <a:ext cx="2601418" cy="4875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4130" rIns="0" bIns="24130" numCol="1" spcCol="1270" anchor="ctr" anchorCtr="0">
          <a:noAutofit/>
        </a:bodyPr>
        <a:lstStyle/>
        <a:p>
          <a:pPr marL="0" lvl="0" indent="0" algn="just" defTabSz="844550">
            <a:lnSpc>
              <a:spcPct val="90000"/>
            </a:lnSpc>
            <a:spcBef>
              <a:spcPct val="0"/>
            </a:spcBef>
            <a:spcAft>
              <a:spcPct val="35000"/>
            </a:spcAft>
            <a:buNone/>
          </a:pPr>
          <a:r>
            <a:rPr lang="ru-RU" sz="1900" kern="1200"/>
            <a:t>Долгосрочность</a:t>
          </a:r>
        </a:p>
      </dsp:txBody>
      <dsp:txXfrm>
        <a:off x="1719746" y="1463357"/>
        <a:ext cx="2601418" cy="487580"/>
      </dsp:txXfrm>
    </dsp:sp>
    <dsp:sp modelId="{16AE6082-F8C7-4FDA-BE0F-3835299865A2}">
      <dsp:nvSpPr>
        <dsp:cNvPr id="0" name=""/>
        <dsp:cNvSpPr/>
      </dsp:nvSpPr>
      <dsp:spPr>
        <a:xfrm>
          <a:off x="1475956" y="1950937"/>
          <a:ext cx="487580" cy="487580"/>
        </a:xfrm>
        <a:prstGeom prst="ellipse">
          <a:avLst/>
        </a:prstGeom>
        <a:solidFill>
          <a:schemeClr val="accent4">
            <a:alpha val="50000"/>
            <a:hueOff val="7840713"/>
            <a:satOff val="-32622"/>
            <a:lumOff val="76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08BAD91-B004-4A5B-A48B-3E9C895F405B}">
      <dsp:nvSpPr>
        <dsp:cNvPr id="0" name=""/>
        <dsp:cNvSpPr/>
      </dsp:nvSpPr>
      <dsp:spPr>
        <a:xfrm>
          <a:off x="1719746" y="1950937"/>
          <a:ext cx="2601418" cy="4875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4130" rIns="0" bIns="24130" numCol="1" spcCol="1270" anchor="ctr" anchorCtr="0">
          <a:noAutofit/>
        </a:bodyPr>
        <a:lstStyle/>
        <a:p>
          <a:pPr marL="0" lvl="0" indent="0" algn="just" defTabSz="844550">
            <a:lnSpc>
              <a:spcPct val="90000"/>
            </a:lnSpc>
            <a:spcBef>
              <a:spcPct val="0"/>
            </a:spcBef>
            <a:spcAft>
              <a:spcPct val="35000"/>
            </a:spcAft>
            <a:buNone/>
          </a:pPr>
          <a:r>
            <a:rPr lang="ru-RU" sz="1900" kern="1200"/>
            <a:t>Фокус</a:t>
          </a:r>
        </a:p>
      </dsp:txBody>
      <dsp:txXfrm>
        <a:off x="1719746" y="1950937"/>
        <a:ext cx="2601418" cy="487580"/>
      </dsp:txXfrm>
    </dsp:sp>
    <dsp:sp modelId="{421BD30C-2E03-4EB2-B45C-1EF69ABE81FF}">
      <dsp:nvSpPr>
        <dsp:cNvPr id="0" name=""/>
        <dsp:cNvSpPr/>
      </dsp:nvSpPr>
      <dsp:spPr>
        <a:xfrm>
          <a:off x="1475956" y="2438517"/>
          <a:ext cx="487580" cy="487580"/>
        </a:xfrm>
        <a:prstGeom prst="ellipse">
          <a:avLst/>
        </a:prstGeom>
        <a:solidFill>
          <a:schemeClr val="accent4">
            <a:alpha val="50000"/>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61E3E1B-256F-4E98-862D-60A3DCC3105D}">
      <dsp:nvSpPr>
        <dsp:cNvPr id="0" name=""/>
        <dsp:cNvSpPr/>
      </dsp:nvSpPr>
      <dsp:spPr>
        <a:xfrm>
          <a:off x="1719746" y="2438517"/>
          <a:ext cx="2601418" cy="4875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4130" rIns="0" bIns="24130" numCol="1" spcCol="1270" anchor="ctr" anchorCtr="0">
          <a:noAutofit/>
        </a:bodyPr>
        <a:lstStyle/>
        <a:p>
          <a:pPr marL="0" lvl="0" indent="0" algn="just" defTabSz="844550">
            <a:lnSpc>
              <a:spcPct val="90000"/>
            </a:lnSpc>
            <a:spcBef>
              <a:spcPct val="0"/>
            </a:spcBef>
            <a:spcAft>
              <a:spcPct val="35000"/>
            </a:spcAft>
            <a:buNone/>
          </a:pPr>
          <a:r>
            <a:rPr lang="ru-RU" sz="1900" kern="1200"/>
            <a:t>Однозначность</a:t>
          </a:r>
        </a:p>
      </dsp:txBody>
      <dsp:txXfrm>
        <a:off x="1719746" y="2438517"/>
        <a:ext cx="2601418" cy="4875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ECFBC3-331C-441A-A9CE-8B0FDD0999D9}">
      <dsp:nvSpPr>
        <dsp:cNvPr id="0" name=""/>
        <dsp:cNvSpPr/>
      </dsp:nvSpPr>
      <dsp:spPr>
        <a:xfrm>
          <a:off x="0" y="0"/>
          <a:ext cx="4754118" cy="66979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latin typeface="Arial" panose="020B0604020202020204" pitchFamily="34" charset="0"/>
              <a:cs typeface="Arial" panose="020B0604020202020204" pitchFamily="34" charset="0"/>
            </a:rPr>
            <a:t>Решают ли эту проблему текущие игроки рынка?</a:t>
          </a:r>
        </a:p>
      </dsp:txBody>
      <dsp:txXfrm>
        <a:off x="19618" y="19618"/>
        <a:ext cx="4031353" cy="630562"/>
      </dsp:txXfrm>
    </dsp:sp>
    <dsp:sp modelId="{0E7C226D-A22B-437B-BDF7-616B31C7196D}">
      <dsp:nvSpPr>
        <dsp:cNvPr id="0" name=""/>
        <dsp:cNvSpPr/>
      </dsp:nvSpPr>
      <dsp:spPr>
        <a:xfrm>
          <a:off x="419480" y="781430"/>
          <a:ext cx="4754118" cy="669798"/>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ru-RU" sz="1300" kern="1200">
              <a:latin typeface="Arial" panose="020B0604020202020204" pitchFamily="34" charset="0"/>
              <a:cs typeface="Arial" panose="020B0604020202020204" pitchFamily="34" charset="0"/>
            </a:rPr>
            <a:t>Возможно ли лидировать с вашим продуктом в решении этой проблемы потребителя?</a:t>
          </a:r>
        </a:p>
      </dsp:txBody>
      <dsp:txXfrm>
        <a:off x="439098" y="801048"/>
        <a:ext cx="3860032" cy="630562"/>
      </dsp:txXfrm>
    </dsp:sp>
    <dsp:sp modelId="{1D67F85E-5EF2-4025-87C7-EACE56294DFB}">
      <dsp:nvSpPr>
        <dsp:cNvPr id="0" name=""/>
        <dsp:cNvSpPr/>
      </dsp:nvSpPr>
      <dsp:spPr>
        <a:xfrm>
          <a:off x="838961" y="1562861"/>
          <a:ext cx="4754118" cy="669798"/>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ru-RU" sz="1300" kern="1200">
              <a:latin typeface="Arial" panose="020B0604020202020204" pitchFamily="34" charset="0"/>
              <a:cs typeface="Arial" panose="020B0604020202020204" pitchFamily="34" charset="0"/>
            </a:rPr>
            <a:t>Будет ли для целевой аудитории привлекательным такое предложение? (лидерство в решении проблемы)</a:t>
          </a:r>
        </a:p>
      </dsp:txBody>
      <dsp:txXfrm>
        <a:off x="858579" y="1582479"/>
        <a:ext cx="3860032" cy="630562"/>
      </dsp:txXfrm>
    </dsp:sp>
    <dsp:sp modelId="{377DB264-8C77-4C60-91F5-F01663E9D46C}">
      <dsp:nvSpPr>
        <dsp:cNvPr id="0" name=""/>
        <dsp:cNvSpPr/>
      </dsp:nvSpPr>
      <dsp:spPr>
        <a:xfrm>
          <a:off x="4318749" y="507930"/>
          <a:ext cx="435368" cy="435368"/>
        </a:xfrm>
        <a:prstGeom prst="downArrow">
          <a:avLst>
            <a:gd name="adj1" fmla="val 55000"/>
            <a:gd name="adj2" fmla="val 45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ru-RU" sz="1900" kern="1200"/>
        </a:p>
      </dsp:txBody>
      <dsp:txXfrm>
        <a:off x="4416707" y="507930"/>
        <a:ext cx="239452" cy="327614"/>
      </dsp:txXfrm>
    </dsp:sp>
    <dsp:sp modelId="{EEB6B327-8065-48C3-BCC3-7D157979F942}">
      <dsp:nvSpPr>
        <dsp:cNvPr id="0" name=""/>
        <dsp:cNvSpPr/>
      </dsp:nvSpPr>
      <dsp:spPr>
        <a:xfrm>
          <a:off x="4738230" y="1284895"/>
          <a:ext cx="435368" cy="435368"/>
        </a:xfrm>
        <a:prstGeom prst="downArrow">
          <a:avLst>
            <a:gd name="adj1" fmla="val 55000"/>
            <a:gd name="adj2" fmla="val 45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ru-RU" sz="1900" kern="1200"/>
        </a:p>
      </dsp:txBody>
      <dsp:txXfrm>
        <a:off x="4836188" y="1284895"/>
        <a:ext cx="239452" cy="32761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18374-7763-4F21-8A1E-8557A7231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65</Pages>
  <Words>14983</Words>
  <Characters>85407</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Соломатин</dc:creator>
  <cp:keywords/>
  <dc:description/>
  <cp:lastModifiedBy>Максим Соломатин</cp:lastModifiedBy>
  <cp:revision>153</cp:revision>
  <cp:lastPrinted>2018-12-25T11:25:00Z</cp:lastPrinted>
  <dcterms:created xsi:type="dcterms:W3CDTF">2018-12-20T13:22:00Z</dcterms:created>
  <dcterms:modified xsi:type="dcterms:W3CDTF">2018-12-25T21:54:00Z</dcterms:modified>
</cp:coreProperties>
</file>