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37" w:rsidRDefault="002A4037" w:rsidP="00711490">
      <w:pPr>
        <w:spacing w:after="0" w:line="360" w:lineRule="auto"/>
        <w:ind w:firstLine="709"/>
        <w:contextualSpacing/>
        <w:jc w:val="center"/>
        <w:rPr>
          <w:rFonts w:ascii="Times New Roman" w:hAnsi="Times New Roman" w:cs="Times New Roman"/>
          <w:sz w:val="28"/>
        </w:rPr>
      </w:pPr>
      <w:r>
        <w:rPr>
          <w:rFonts w:ascii="Times New Roman" w:hAnsi="Times New Roman" w:cs="Times New Roman"/>
          <w:sz w:val="28"/>
        </w:rPr>
        <w:t>ВВЕДЕНИЕ</w:t>
      </w:r>
    </w:p>
    <w:p w:rsidR="002A4037" w:rsidRDefault="002A4037" w:rsidP="00711490">
      <w:pPr>
        <w:spacing w:after="0" w:line="360" w:lineRule="auto"/>
        <w:ind w:firstLine="709"/>
        <w:contextualSpacing/>
        <w:jc w:val="both"/>
        <w:rPr>
          <w:rFonts w:ascii="Times New Roman" w:hAnsi="Times New Roman" w:cs="Times New Roman"/>
          <w:sz w:val="28"/>
        </w:rPr>
      </w:pPr>
    </w:p>
    <w:p w:rsidR="002A4037" w:rsidRDefault="002A4037"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Включение молодёжи в процессы управления составляет одно из важнейших направлений интеграции нового поколения в общественные отношения. Готовность и способность к этой деятельности</w:t>
      </w:r>
      <w:r w:rsidR="00A83074">
        <w:rPr>
          <w:rFonts w:ascii="Times New Roman" w:hAnsi="Times New Roman" w:cs="Times New Roman"/>
          <w:sz w:val="28"/>
        </w:rPr>
        <w:t xml:space="preserve"> привлекает всё больше внимания общественности и учёных, так как обществу не безразлично с каким человеческим потенциалом оно вошло в новое тысячелетие. Такое понимание стимулирует разнообразные проблемные социальные исследования, среди них наиболее актуальны вопросы выбора жизненных стратегий, ценностных ориентаций и социальных установок, социальной активности, </w:t>
      </w:r>
      <w:r w:rsidR="006F58F3">
        <w:rPr>
          <w:rFonts w:ascii="Times New Roman" w:hAnsi="Times New Roman" w:cs="Times New Roman"/>
          <w:sz w:val="28"/>
        </w:rPr>
        <w:t>политических предпочтений молодёжи.</w:t>
      </w:r>
    </w:p>
    <w:p w:rsidR="002E7933" w:rsidRDefault="002D49ED"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Участие в политической жизни страны способствует не только представительству интересов молодёжи на уровне всего общества, но и привлечению молодого поколения к управлению делами госуда</w:t>
      </w:r>
      <w:r w:rsidR="00B178DB">
        <w:rPr>
          <w:rFonts w:ascii="Times New Roman" w:hAnsi="Times New Roman" w:cs="Times New Roman"/>
          <w:sz w:val="28"/>
        </w:rPr>
        <w:t>р</w:t>
      </w:r>
      <w:r>
        <w:rPr>
          <w:rFonts w:ascii="Times New Roman" w:hAnsi="Times New Roman" w:cs="Times New Roman"/>
          <w:sz w:val="28"/>
        </w:rPr>
        <w:t>ства</w:t>
      </w:r>
      <w:r w:rsidR="00B178DB">
        <w:rPr>
          <w:rFonts w:ascii="Times New Roman" w:hAnsi="Times New Roman" w:cs="Times New Roman"/>
          <w:sz w:val="28"/>
        </w:rPr>
        <w:t>. С другой стороны, это поможет наиболее талантливым и инициативным молодым людям проявить себя, получить практические навыки управления и принятия решений. Тем самым будет создано новое поколение управленческих кадров, которое придёт на смену нынешним руководителям.</w:t>
      </w:r>
    </w:p>
    <w:p w:rsidR="00EE42B8" w:rsidRDefault="00EE42B8" w:rsidP="00711490">
      <w:pPr>
        <w:spacing w:after="0" w:line="360" w:lineRule="auto"/>
        <w:ind w:firstLine="709"/>
        <w:contextualSpacing/>
        <w:jc w:val="both"/>
        <w:rPr>
          <w:rFonts w:ascii="Times New Roman" w:hAnsi="Times New Roman" w:cs="Times New Roman"/>
          <w:sz w:val="28"/>
        </w:rPr>
      </w:pPr>
      <w:r w:rsidRPr="00EE42B8">
        <w:rPr>
          <w:rFonts w:ascii="Times New Roman" w:hAnsi="Times New Roman" w:cs="Times New Roman"/>
          <w:sz w:val="28"/>
        </w:rPr>
        <w:t>Реализация молодежной политики на муниципально</w:t>
      </w:r>
      <w:r>
        <w:rPr>
          <w:rFonts w:ascii="Times New Roman" w:hAnsi="Times New Roman" w:cs="Times New Roman"/>
          <w:sz w:val="28"/>
        </w:rPr>
        <w:t>м уровне −</w:t>
      </w:r>
      <w:r w:rsidRPr="00EE42B8">
        <w:rPr>
          <w:rFonts w:ascii="Times New Roman" w:hAnsi="Times New Roman" w:cs="Times New Roman"/>
          <w:sz w:val="28"/>
        </w:rPr>
        <w:t xml:space="preserve"> системный процесс, призванный оказывать влияние на молодежь в контексте целого ряда факторов: воспитание, образование, здравоохранение, досуг, занятость</w:t>
      </w:r>
      <w:r>
        <w:rPr>
          <w:rFonts w:ascii="Times New Roman" w:hAnsi="Times New Roman" w:cs="Times New Roman"/>
          <w:sz w:val="28"/>
        </w:rPr>
        <w:t>.</w:t>
      </w:r>
    </w:p>
    <w:p w:rsidR="006C043C" w:rsidRDefault="006C043C"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Актуальность данной темы заключается в том, что молодёжь нуждается в постоянной защите, помощи </w:t>
      </w:r>
      <w:r w:rsidR="009E2E05">
        <w:rPr>
          <w:rFonts w:ascii="Times New Roman" w:hAnsi="Times New Roman" w:cs="Times New Roman"/>
          <w:sz w:val="28"/>
        </w:rPr>
        <w:t>и поддержке со стороны государства и общества. Ведь одним из основных показателей уровня развития государства и общества является состояние молодёжи в стране и место молодёжной политики в системе ценностей общественного развития.</w:t>
      </w:r>
    </w:p>
    <w:p w:rsidR="00DA45EF" w:rsidRDefault="00DA45EF" w:rsidP="00711490">
      <w:pPr>
        <w:spacing w:after="0" w:line="360" w:lineRule="auto"/>
        <w:ind w:firstLine="709"/>
        <w:contextualSpacing/>
        <w:jc w:val="both"/>
        <w:rPr>
          <w:rFonts w:ascii="Times New Roman" w:hAnsi="Times New Roman" w:cs="Times New Roman"/>
          <w:sz w:val="28"/>
        </w:rPr>
      </w:pPr>
      <w:r w:rsidRPr="00DA45EF">
        <w:rPr>
          <w:rFonts w:ascii="Times New Roman" w:hAnsi="Times New Roman" w:cs="Times New Roman"/>
          <w:sz w:val="28"/>
        </w:rPr>
        <w:t>Теоретической основой курсовой работы послужили исследования, которые проводились</w:t>
      </w:r>
      <w:r>
        <w:rPr>
          <w:rFonts w:ascii="Times New Roman" w:hAnsi="Times New Roman" w:cs="Times New Roman"/>
          <w:sz w:val="28"/>
        </w:rPr>
        <w:t xml:space="preserve"> </w:t>
      </w:r>
      <w:r w:rsidR="00ED04C5">
        <w:rPr>
          <w:rFonts w:ascii="Times New Roman" w:hAnsi="Times New Roman" w:cs="Times New Roman"/>
          <w:sz w:val="28"/>
        </w:rPr>
        <w:t xml:space="preserve">П. И. Бабочкиным, </w:t>
      </w:r>
      <w:r w:rsidR="003D0AE3">
        <w:rPr>
          <w:rFonts w:ascii="Times New Roman" w:hAnsi="Times New Roman" w:cs="Times New Roman"/>
          <w:sz w:val="28"/>
        </w:rPr>
        <w:t>И. М. Ильинским,</w:t>
      </w:r>
      <w:r w:rsidR="007149EE">
        <w:rPr>
          <w:rFonts w:ascii="Times New Roman" w:hAnsi="Times New Roman" w:cs="Times New Roman"/>
          <w:sz w:val="28"/>
        </w:rPr>
        <w:t xml:space="preserve"> Т. А. Евстратовым, С. В Алещенком и другими.</w:t>
      </w:r>
    </w:p>
    <w:p w:rsidR="00551641" w:rsidRDefault="00DA45EF"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Объектом</w:t>
      </w:r>
      <w:r w:rsidR="00551641">
        <w:rPr>
          <w:rFonts w:ascii="Times New Roman" w:hAnsi="Times New Roman" w:cs="Times New Roman"/>
          <w:sz w:val="28"/>
        </w:rPr>
        <w:t xml:space="preserve"> исследования является </w:t>
      </w:r>
      <w:r w:rsidR="001D25BC">
        <w:rPr>
          <w:rFonts w:ascii="Times New Roman" w:hAnsi="Times New Roman" w:cs="Times New Roman"/>
          <w:sz w:val="28"/>
        </w:rPr>
        <w:t xml:space="preserve">муниципальная </w:t>
      </w:r>
      <w:r w:rsidR="00AF3D72">
        <w:rPr>
          <w:rFonts w:ascii="Times New Roman" w:hAnsi="Times New Roman" w:cs="Times New Roman"/>
          <w:sz w:val="28"/>
        </w:rPr>
        <w:t>молодёжная политика.</w:t>
      </w:r>
    </w:p>
    <w:p w:rsidR="00AF3D72" w:rsidRDefault="00DA45EF"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Предмет</w:t>
      </w:r>
      <w:r w:rsidR="00AF3D72">
        <w:rPr>
          <w:rFonts w:ascii="Times New Roman" w:hAnsi="Times New Roman" w:cs="Times New Roman"/>
          <w:sz w:val="28"/>
        </w:rPr>
        <w:t xml:space="preserve"> –</w:t>
      </w:r>
      <w:r w:rsidR="003A5F9B">
        <w:rPr>
          <w:rFonts w:ascii="Times New Roman" w:hAnsi="Times New Roman" w:cs="Times New Roman"/>
          <w:sz w:val="28"/>
        </w:rPr>
        <w:t xml:space="preserve"> </w:t>
      </w:r>
      <w:r w:rsidR="001D25BC">
        <w:rPr>
          <w:rFonts w:ascii="Times New Roman" w:hAnsi="Times New Roman" w:cs="Times New Roman"/>
          <w:sz w:val="28"/>
        </w:rPr>
        <w:t xml:space="preserve">изучение </w:t>
      </w:r>
      <w:r w:rsidR="00343434">
        <w:rPr>
          <w:rFonts w:ascii="Times New Roman" w:hAnsi="Times New Roman" w:cs="Times New Roman"/>
          <w:sz w:val="28"/>
        </w:rPr>
        <w:t>молодёжн</w:t>
      </w:r>
      <w:r w:rsidR="001D25BC">
        <w:rPr>
          <w:rFonts w:ascii="Times New Roman" w:hAnsi="Times New Roman" w:cs="Times New Roman"/>
          <w:sz w:val="28"/>
        </w:rPr>
        <w:t>ой</w:t>
      </w:r>
      <w:r w:rsidR="00343434">
        <w:rPr>
          <w:rFonts w:ascii="Times New Roman" w:hAnsi="Times New Roman" w:cs="Times New Roman"/>
          <w:sz w:val="28"/>
        </w:rPr>
        <w:t xml:space="preserve"> политик</w:t>
      </w:r>
      <w:r w:rsidR="001D25BC">
        <w:rPr>
          <w:rFonts w:ascii="Times New Roman" w:hAnsi="Times New Roman" w:cs="Times New Roman"/>
          <w:sz w:val="28"/>
        </w:rPr>
        <w:t>и</w:t>
      </w:r>
      <w:r w:rsidR="00343434">
        <w:rPr>
          <w:rFonts w:ascii="Times New Roman" w:hAnsi="Times New Roman" w:cs="Times New Roman"/>
          <w:sz w:val="28"/>
        </w:rPr>
        <w:t xml:space="preserve"> муниципального образования город Армавир.</w:t>
      </w:r>
    </w:p>
    <w:p w:rsidR="00A64446" w:rsidRDefault="00A64446" w:rsidP="00711490">
      <w:pPr>
        <w:spacing w:after="0" w:line="360" w:lineRule="auto"/>
        <w:ind w:firstLine="709"/>
        <w:contextualSpacing/>
        <w:jc w:val="both"/>
        <w:rPr>
          <w:rFonts w:ascii="Times New Roman" w:hAnsi="Times New Roman" w:cs="Times New Roman"/>
          <w:sz w:val="28"/>
        </w:rPr>
      </w:pPr>
      <w:r w:rsidRPr="00A64446">
        <w:rPr>
          <w:rFonts w:ascii="Times New Roman" w:hAnsi="Times New Roman" w:cs="Times New Roman"/>
          <w:sz w:val="28"/>
        </w:rPr>
        <w:t xml:space="preserve">Цель данной курсовой работы заключается в изучении деятельности </w:t>
      </w:r>
      <w:r>
        <w:rPr>
          <w:rFonts w:ascii="Times New Roman" w:hAnsi="Times New Roman" w:cs="Times New Roman"/>
          <w:sz w:val="28"/>
        </w:rPr>
        <w:t>муниципальной молодёжной политики</w:t>
      </w:r>
      <w:r w:rsidRPr="00A64446">
        <w:rPr>
          <w:rFonts w:ascii="Times New Roman" w:hAnsi="Times New Roman" w:cs="Times New Roman"/>
          <w:sz w:val="28"/>
        </w:rPr>
        <w:t xml:space="preserve">. </w:t>
      </w:r>
    </w:p>
    <w:p w:rsidR="00AF3D72" w:rsidRDefault="00960F2F"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Для достижения поставленной цели необходимо решить следующие задачи:</w:t>
      </w:r>
    </w:p>
    <w:p w:rsidR="00AF3D72" w:rsidRDefault="00F702EC" w:rsidP="00711490">
      <w:pPr>
        <w:pStyle w:val="a7"/>
        <w:numPr>
          <w:ilvl w:val="0"/>
          <w:numId w:val="1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ф</w:t>
      </w:r>
      <w:r w:rsidR="00A95F4A">
        <w:rPr>
          <w:rFonts w:ascii="Times New Roman" w:hAnsi="Times New Roman" w:cs="Times New Roman"/>
          <w:sz w:val="28"/>
        </w:rPr>
        <w:t>ормирова</w:t>
      </w:r>
      <w:r w:rsidR="00852437">
        <w:rPr>
          <w:rFonts w:ascii="Times New Roman" w:hAnsi="Times New Roman" w:cs="Times New Roman"/>
          <w:sz w:val="28"/>
        </w:rPr>
        <w:t>ть</w:t>
      </w:r>
      <w:r w:rsidR="00A95F4A">
        <w:rPr>
          <w:rFonts w:ascii="Times New Roman" w:hAnsi="Times New Roman" w:cs="Times New Roman"/>
          <w:sz w:val="28"/>
        </w:rPr>
        <w:t xml:space="preserve"> представлени</w:t>
      </w:r>
      <w:r w:rsidR="00852437">
        <w:rPr>
          <w:rFonts w:ascii="Times New Roman" w:hAnsi="Times New Roman" w:cs="Times New Roman"/>
          <w:sz w:val="28"/>
        </w:rPr>
        <w:t>е</w:t>
      </w:r>
      <w:r w:rsidR="00A95F4A">
        <w:rPr>
          <w:rFonts w:ascii="Times New Roman" w:hAnsi="Times New Roman" w:cs="Times New Roman"/>
          <w:sz w:val="28"/>
        </w:rPr>
        <w:t xml:space="preserve"> об организации работы с молодёжью </w:t>
      </w:r>
      <w:r w:rsidR="00D32F4A">
        <w:rPr>
          <w:rFonts w:ascii="Times New Roman" w:hAnsi="Times New Roman" w:cs="Times New Roman"/>
          <w:sz w:val="28"/>
        </w:rPr>
        <w:t>на государственном и муниципальном уровнях</w:t>
      </w:r>
      <w:r w:rsidR="00A95F4A">
        <w:rPr>
          <w:rFonts w:ascii="Times New Roman" w:hAnsi="Times New Roman" w:cs="Times New Roman"/>
          <w:sz w:val="28"/>
        </w:rPr>
        <w:t>;</w:t>
      </w:r>
    </w:p>
    <w:p w:rsidR="00960F2F" w:rsidRDefault="00F702EC" w:rsidP="00711490">
      <w:pPr>
        <w:pStyle w:val="a7"/>
        <w:numPr>
          <w:ilvl w:val="0"/>
          <w:numId w:val="1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w:t>
      </w:r>
      <w:r w:rsidR="00960F2F">
        <w:rPr>
          <w:rFonts w:ascii="Times New Roman" w:hAnsi="Times New Roman" w:cs="Times New Roman"/>
          <w:sz w:val="28"/>
        </w:rPr>
        <w:t>ыявить и описать основные направления молодёжной политики;</w:t>
      </w:r>
    </w:p>
    <w:p w:rsidR="00A95F4A" w:rsidRDefault="00F702EC" w:rsidP="00711490">
      <w:pPr>
        <w:pStyle w:val="a7"/>
        <w:numPr>
          <w:ilvl w:val="0"/>
          <w:numId w:val="1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у</w:t>
      </w:r>
      <w:r w:rsidR="002C5884">
        <w:rPr>
          <w:rFonts w:ascii="Times New Roman" w:hAnsi="Times New Roman" w:cs="Times New Roman"/>
          <w:sz w:val="28"/>
        </w:rPr>
        <w:t>сво</w:t>
      </w:r>
      <w:r w:rsidR="00852437">
        <w:rPr>
          <w:rFonts w:ascii="Times New Roman" w:hAnsi="Times New Roman" w:cs="Times New Roman"/>
          <w:sz w:val="28"/>
        </w:rPr>
        <w:t>ить</w:t>
      </w:r>
      <w:r w:rsidR="002C5884">
        <w:rPr>
          <w:rFonts w:ascii="Times New Roman" w:hAnsi="Times New Roman" w:cs="Times New Roman"/>
          <w:sz w:val="28"/>
        </w:rPr>
        <w:t xml:space="preserve"> знани</w:t>
      </w:r>
      <w:r w:rsidR="00852437">
        <w:rPr>
          <w:rFonts w:ascii="Times New Roman" w:hAnsi="Times New Roman" w:cs="Times New Roman"/>
          <w:sz w:val="28"/>
        </w:rPr>
        <w:t>я</w:t>
      </w:r>
      <w:r w:rsidR="002C5884">
        <w:rPr>
          <w:rFonts w:ascii="Times New Roman" w:hAnsi="Times New Roman" w:cs="Times New Roman"/>
          <w:sz w:val="28"/>
        </w:rPr>
        <w:t xml:space="preserve"> о законодательной базе, регулирующей молодёжную политику;</w:t>
      </w:r>
    </w:p>
    <w:p w:rsidR="002C5884" w:rsidRDefault="00F702EC" w:rsidP="00711490">
      <w:pPr>
        <w:pStyle w:val="a7"/>
        <w:numPr>
          <w:ilvl w:val="0"/>
          <w:numId w:val="1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а</w:t>
      </w:r>
      <w:r w:rsidR="00343434">
        <w:rPr>
          <w:rFonts w:ascii="Times New Roman" w:hAnsi="Times New Roman" w:cs="Times New Roman"/>
          <w:sz w:val="28"/>
        </w:rPr>
        <w:t>нализ</w:t>
      </w:r>
      <w:r w:rsidR="00852437">
        <w:rPr>
          <w:rFonts w:ascii="Times New Roman" w:hAnsi="Times New Roman" w:cs="Times New Roman"/>
          <w:sz w:val="28"/>
        </w:rPr>
        <w:t>ировать</w:t>
      </w:r>
      <w:r w:rsidR="00343434">
        <w:rPr>
          <w:rFonts w:ascii="Times New Roman" w:hAnsi="Times New Roman" w:cs="Times New Roman"/>
          <w:sz w:val="28"/>
        </w:rPr>
        <w:t xml:space="preserve"> </w:t>
      </w:r>
      <w:r w:rsidR="00F21822">
        <w:rPr>
          <w:rFonts w:ascii="Times New Roman" w:hAnsi="Times New Roman" w:cs="Times New Roman"/>
          <w:sz w:val="28"/>
        </w:rPr>
        <w:t>функции муниципального органа по работе с молодёжью</w:t>
      </w:r>
      <w:r w:rsidR="00343434">
        <w:rPr>
          <w:rFonts w:ascii="Times New Roman" w:hAnsi="Times New Roman" w:cs="Times New Roman"/>
          <w:sz w:val="28"/>
        </w:rPr>
        <w:t>;</w:t>
      </w:r>
    </w:p>
    <w:p w:rsidR="00343434" w:rsidRDefault="00F702EC" w:rsidP="00711490">
      <w:pPr>
        <w:pStyle w:val="a7"/>
        <w:numPr>
          <w:ilvl w:val="0"/>
          <w:numId w:val="1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w:t>
      </w:r>
      <w:r w:rsidR="00AA3A30">
        <w:rPr>
          <w:rFonts w:ascii="Times New Roman" w:hAnsi="Times New Roman" w:cs="Times New Roman"/>
          <w:sz w:val="28"/>
        </w:rPr>
        <w:t>ыяс</w:t>
      </w:r>
      <w:r w:rsidR="00343434">
        <w:rPr>
          <w:rFonts w:ascii="Times New Roman" w:hAnsi="Times New Roman" w:cs="Times New Roman"/>
          <w:sz w:val="28"/>
        </w:rPr>
        <w:t>ни</w:t>
      </w:r>
      <w:r w:rsidR="00AA3A30">
        <w:rPr>
          <w:rFonts w:ascii="Times New Roman" w:hAnsi="Times New Roman" w:cs="Times New Roman"/>
          <w:sz w:val="28"/>
        </w:rPr>
        <w:t>ть</w:t>
      </w:r>
      <w:r w:rsidR="00343434">
        <w:rPr>
          <w:rFonts w:ascii="Times New Roman" w:hAnsi="Times New Roman" w:cs="Times New Roman"/>
          <w:sz w:val="28"/>
        </w:rPr>
        <w:t xml:space="preserve"> проблем</w:t>
      </w:r>
      <w:r w:rsidR="00AA3A30">
        <w:rPr>
          <w:rFonts w:ascii="Times New Roman" w:hAnsi="Times New Roman" w:cs="Times New Roman"/>
          <w:sz w:val="28"/>
        </w:rPr>
        <w:t>ы</w:t>
      </w:r>
      <w:r w:rsidR="00343434">
        <w:rPr>
          <w:rFonts w:ascii="Times New Roman" w:hAnsi="Times New Roman" w:cs="Times New Roman"/>
          <w:sz w:val="28"/>
        </w:rPr>
        <w:t>, существующи</w:t>
      </w:r>
      <w:r w:rsidR="00AA3A30">
        <w:rPr>
          <w:rFonts w:ascii="Times New Roman" w:hAnsi="Times New Roman" w:cs="Times New Roman"/>
          <w:sz w:val="28"/>
        </w:rPr>
        <w:t>е</w:t>
      </w:r>
      <w:r w:rsidR="00343434">
        <w:rPr>
          <w:rFonts w:ascii="Times New Roman" w:hAnsi="Times New Roman" w:cs="Times New Roman"/>
          <w:sz w:val="28"/>
        </w:rPr>
        <w:t xml:space="preserve"> в молодёжной политике;</w:t>
      </w:r>
    </w:p>
    <w:p w:rsidR="00343434" w:rsidRDefault="00F702EC" w:rsidP="00711490">
      <w:pPr>
        <w:pStyle w:val="a7"/>
        <w:numPr>
          <w:ilvl w:val="0"/>
          <w:numId w:val="1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w:t>
      </w:r>
      <w:r w:rsidR="00CF653D">
        <w:rPr>
          <w:rFonts w:ascii="Times New Roman" w:hAnsi="Times New Roman" w:cs="Times New Roman"/>
          <w:sz w:val="28"/>
        </w:rPr>
        <w:t>пределить состояние молодёжной политики в МО город Армавир.</w:t>
      </w:r>
    </w:p>
    <w:p w:rsidR="00730F14" w:rsidRDefault="00DA45EF" w:rsidP="00711490">
      <w:pPr>
        <w:spacing w:after="0" w:line="360" w:lineRule="auto"/>
        <w:ind w:firstLine="709"/>
        <w:contextualSpacing/>
        <w:jc w:val="both"/>
        <w:rPr>
          <w:rFonts w:ascii="Times New Roman" w:hAnsi="Times New Roman" w:cs="Times New Roman"/>
          <w:sz w:val="28"/>
        </w:rPr>
      </w:pPr>
      <w:r w:rsidRPr="003E6358">
        <w:rPr>
          <w:rFonts w:ascii="Times New Roman" w:hAnsi="Times New Roman" w:cs="Times New Roman"/>
          <w:sz w:val="28"/>
          <w:szCs w:val="28"/>
        </w:rPr>
        <w:t xml:space="preserve">Курсовая работа состоит из введения, </w:t>
      </w:r>
      <w:r w:rsidR="006C043C">
        <w:rPr>
          <w:rFonts w:ascii="Times New Roman" w:hAnsi="Times New Roman" w:cs="Times New Roman"/>
          <w:sz w:val="28"/>
          <w:szCs w:val="28"/>
        </w:rPr>
        <w:t>двух</w:t>
      </w:r>
      <w:r w:rsidRPr="003E6358">
        <w:rPr>
          <w:rFonts w:ascii="Times New Roman" w:hAnsi="Times New Roman" w:cs="Times New Roman"/>
          <w:sz w:val="28"/>
          <w:szCs w:val="28"/>
        </w:rPr>
        <w:t xml:space="preserve"> </w:t>
      </w:r>
      <w:r w:rsidR="00F702EC">
        <w:rPr>
          <w:rFonts w:ascii="Times New Roman" w:hAnsi="Times New Roman" w:cs="Times New Roman"/>
          <w:sz w:val="28"/>
          <w:szCs w:val="28"/>
        </w:rPr>
        <w:t>разделов</w:t>
      </w:r>
      <w:r w:rsidRPr="003E6358">
        <w:rPr>
          <w:rFonts w:ascii="Times New Roman" w:hAnsi="Times New Roman" w:cs="Times New Roman"/>
          <w:sz w:val="28"/>
          <w:szCs w:val="28"/>
        </w:rPr>
        <w:t xml:space="preserve">, заключения и списка использованных источников. </w:t>
      </w:r>
      <w:r w:rsidR="00FF2A4B">
        <w:rPr>
          <w:rFonts w:ascii="Times New Roman" w:hAnsi="Times New Roman" w:cs="Times New Roman"/>
          <w:sz w:val="28"/>
        </w:rPr>
        <w:br w:type="page"/>
      </w:r>
    </w:p>
    <w:p w:rsidR="00EA204D" w:rsidRPr="006428E5" w:rsidRDefault="009C57D2" w:rsidP="006428E5">
      <w:pPr>
        <w:pStyle w:val="a7"/>
        <w:numPr>
          <w:ilvl w:val="0"/>
          <w:numId w:val="33"/>
        </w:numPr>
        <w:spacing w:after="0" w:line="360" w:lineRule="auto"/>
        <w:jc w:val="both"/>
        <w:rPr>
          <w:rFonts w:ascii="Times New Roman" w:hAnsi="Times New Roman" w:cs="Times New Roman"/>
          <w:sz w:val="28"/>
        </w:rPr>
      </w:pPr>
      <w:r w:rsidRPr="006428E5">
        <w:rPr>
          <w:rFonts w:ascii="Times New Roman" w:hAnsi="Times New Roman" w:cs="Times New Roman"/>
          <w:sz w:val="28"/>
        </w:rPr>
        <w:lastRenderedPageBreak/>
        <w:t xml:space="preserve">Теоретические основы </w:t>
      </w:r>
      <w:r w:rsidR="00CC6D73" w:rsidRPr="006428E5">
        <w:rPr>
          <w:rFonts w:ascii="Times New Roman" w:hAnsi="Times New Roman" w:cs="Times New Roman"/>
          <w:sz w:val="28"/>
        </w:rPr>
        <w:t xml:space="preserve">муниципальной </w:t>
      </w:r>
      <w:r w:rsidRPr="006428E5">
        <w:rPr>
          <w:rFonts w:ascii="Times New Roman" w:hAnsi="Times New Roman" w:cs="Times New Roman"/>
          <w:sz w:val="28"/>
        </w:rPr>
        <w:t>молодёжной</w:t>
      </w:r>
      <w:r w:rsidR="00730F14" w:rsidRPr="006428E5">
        <w:rPr>
          <w:rFonts w:ascii="Times New Roman" w:hAnsi="Times New Roman" w:cs="Times New Roman"/>
          <w:sz w:val="28"/>
        </w:rPr>
        <w:t xml:space="preserve"> политики</w:t>
      </w:r>
    </w:p>
    <w:p w:rsidR="00730F14" w:rsidRDefault="00730F14" w:rsidP="00711490">
      <w:pPr>
        <w:spacing w:after="0" w:line="360" w:lineRule="auto"/>
        <w:ind w:firstLine="709"/>
        <w:contextualSpacing/>
        <w:jc w:val="both"/>
        <w:rPr>
          <w:rFonts w:ascii="Times New Roman" w:hAnsi="Times New Roman" w:cs="Times New Roman"/>
          <w:sz w:val="28"/>
        </w:rPr>
      </w:pPr>
    </w:p>
    <w:p w:rsidR="00815FFE" w:rsidRPr="006428E5" w:rsidRDefault="006428E5" w:rsidP="00642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1.1 </w:t>
      </w:r>
      <w:r w:rsidR="00815FFE" w:rsidRPr="006428E5">
        <w:rPr>
          <w:rFonts w:ascii="Times New Roman" w:hAnsi="Times New Roman" w:cs="Times New Roman"/>
          <w:sz w:val="28"/>
        </w:rPr>
        <w:t>Молодёжь как объект муниципального управления</w:t>
      </w:r>
    </w:p>
    <w:p w:rsidR="00815FFE" w:rsidRDefault="00815FFE" w:rsidP="00711490">
      <w:pPr>
        <w:spacing w:after="0" w:line="360" w:lineRule="auto"/>
        <w:ind w:firstLine="709"/>
        <w:contextualSpacing/>
        <w:jc w:val="both"/>
        <w:rPr>
          <w:rFonts w:ascii="Times New Roman" w:hAnsi="Times New Roman" w:cs="Times New Roman"/>
          <w:sz w:val="28"/>
        </w:rPr>
      </w:pPr>
    </w:p>
    <w:p w:rsidR="00815FFE" w:rsidRPr="00CD452A" w:rsidRDefault="00815FFE" w:rsidP="00815FFE">
      <w:pPr>
        <w:pStyle w:val="a7"/>
        <w:spacing w:after="0" w:line="360" w:lineRule="auto"/>
        <w:ind w:left="0" w:firstLine="709"/>
        <w:jc w:val="both"/>
        <w:rPr>
          <w:rFonts w:ascii="Times New Roman" w:hAnsi="Times New Roman" w:cs="Times New Roman"/>
          <w:sz w:val="28"/>
        </w:rPr>
      </w:pPr>
      <w:r w:rsidRPr="00CD452A">
        <w:rPr>
          <w:rFonts w:ascii="Times New Roman" w:hAnsi="Times New Roman" w:cs="Times New Roman"/>
          <w:sz w:val="28"/>
        </w:rPr>
        <w:t>Молод</w:t>
      </w:r>
      <w:r>
        <w:rPr>
          <w:rFonts w:ascii="Times New Roman" w:hAnsi="Times New Roman" w:cs="Times New Roman"/>
          <w:sz w:val="28"/>
        </w:rPr>
        <w:t>ё</w:t>
      </w:r>
      <w:r w:rsidRPr="00CD452A">
        <w:rPr>
          <w:rFonts w:ascii="Times New Roman" w:hAnsi="Times New Roman" w:cs="Times New Roman"/>
          <w:sz w:val="28"/>
        </w:rPr>
        <w:t xml:space="preserve">жь − объект национально-государственных интересов, один из главных факторов обеспечения развития российского государства и общества. Молодежь несет особую ответственность за сохранение и развитие своей страны, за преемственность исторического и культурного наследия, за возрождение своего Отечества. </w:t>
      </w:r>
    </w:p>
    <w:p w:rsidR="00815FFE" w:rsidRPr="00CD452A" w:rsidRDefault="00815FFE" w:rsidP="00815FFE">
      <w:pPr>
        <w:spacing w:after="0" w:line="360" w:lineRule="auto"/>
        <w:ind w:firstLine="709"/>
        <w:contextualSpacing/>
        <w:jc w:val="both"/>
        <w:rPr>
          <w:rFonts w:ascii="Times New Roman" w:hAnsi="Times New Roman" w:cs="Times New Roman"/>
          <w:sz w:val="28"/>
        </w:rPr>
      </w:pPr>
      <w:r w:rsidRPr="00CD452A">
        <w:rPr>
          <w:rFonts w:ascii="Times New Roman" w:hAnsi="Times New Roman" w:cs="Times New Roman"/>
          <w:sz w:val="28"/>
        </w:rPr>
        <w:t xml:space="preserve">Поддержка молодых людей, их привлечение к созидательному, активному участию в жизни общества и государства − это инвестиции в развитие стратегических ресурсов государства. Своеобразие молодежи как социальной группы заключается в следующем: </w:t>
      </w:r>
    </w:p>
    <w:p w:rsidR="00815FFE" w:rsidRPr="00130758" w:rsidRDefault="00815FFE" w:rsidP="00815FFE">
      <w:pPr>
        <w:pStyle w:val="a7"/>
        <w:numPr>
          <w:ilvl w:val="0"/>
          <w:numId w:val="9"/>
        </w:numPr>
        <w:spacing w:after="0" w:line="360" w:lineRule="auto"/>
        <w:ind w:left="0" w:firstLine="709"/>
        <w:jc w:val="both"/>
        <w:rPr>
          <w:rFonts w:ascii="Times New Roman" w:hAnsi="Times New Roman" w:cs="Times New Roman"/>
          <w:sz w:val="28"/>
        </w:rPr>
      </w:pPr>
      <w:r w:rsidRPr="00130758">
        <w:rPr>
          <w:rFonts w:ascii="Times New Roman" w:hAnsi="Times New Roman" w:cs="Times New Roman"/>
          <w:sz w:val="28"/>
        </w:rPr>
        <w:t>во-первых, в наличии значительной доли молод</w:t>
      </w:r>
      <w:r>
        <w:rPr>
          <w:rFonts w:ascii="Times New Roman" w:hAnsi="Times New Roman" w:cs="Times New Roman"/>
          <w:sz w:val="28"/>
        </w:rPr>
        <w:t>ё</w:t>
      </w:r>
      <w:r w:rsidRPr="00130758">
        <w:rPr>
          <w:rFonts w:ascii="Times New Roman" w:hAnsi="Times New Roman" w:cs="Times New Roman"/>
          <w:sz w:val="28"/>
        </w:rPr>
        <w:t xml:space="preserve">жи (учащиеся, студенты), не имеющей в полном смысле слова собственного социального положения и характеризующейся либо своим прошлым социальным статусом − социальным положением родительской семьи, либо своим будущим статусом, связанным с профессиональной подготовкой; </w:t>
      </w:r>
    </w:p>
    <w:p w:rsidR="00815FFE" w:rsidRPr="00130758" w:rsidRDefault="00815FFE" w:rsidP="00815FFE">
      <w:pPr>
        <w:pStyle w:val="a7"/>
        <w:numPr>
          <w:ilvl w:val="0"/>
          <w:numId w:val="9"/>
        </w:numPr>
        <w:spacing w:after="0" w:line="360" w:lineRule="auto"/>
        <w:ind w:left="0" w:firstLine="709"/>
        <w:jc w:val="both"/>
        <w:rPr>
          <w:rFonts w:ascii="Times New Roman" w:hAnsi="Times New Roman" w:cs="Times New Roman"/>
          <w:sz w:val="28"/>
        </w:rPr>
      </w:pPr>
      <w:r w:rsidRPr="00130758">
        <w:rPr>
          <w:rFonts w:ascii="Times New Roman" w:hAnsi="Times New Roman" w:cs="Times New Roman"/>
          <w:sz w:val="28"/>
        </w:rPr>
        <w:t>во-вторых, в том, что социальные особенности различных групп молод</w:t>
      </w:r>
      <w:r>
        <w:rPr>
          <w:rFonts w:ascii="Times New Roman" w:hAnsi="Times New Roman" w:cs="Times New Roman"/>
          <w:sz w:val="28"/>
        </w:rPr>
        <w:t>ё</w:t>
      </w:r>
      <w:r w:rsidRPr="00130758">
        <w:rPr>
          <w:rFonts w:ascii="Times New Roman" w:hAnsi="Times New Roman" w:cs="Times New Roman"/>
          <w:sz w:val="28"/>
        </w:rPr>
        <w:t>жи определяются не только их формальной принадлежностью к различным структурам общества, но и непосредственно включенностью в массовые движения. Образуемые таким образом социокультурные модели сознания и поведения молод</w:t>
      </w:r>
      <w:r>
        <w:rPr>
          <w:rFonts w:ascii="Times New Roman" w:hAnsi="Times New Roman" w:cs="Times New Roman"/>
          <w:sz w:val="28"/>
        </w:rPr>
        <w:t>ё</w:t>
      </w:r>
      <w:r w:rsidRPr="00130758">
        <w:rPr>
          <w:rFonts w:ascii="Times New Roman" w:hAnsi="Times New Roman" w:cs="Times New Roman"/>
          <w:sz w:val="28"/>
        </w:rPr>
        <w:t xml:space="preserve">жи (неформальные, политические, </w:t>
      </w:r>
      <w:proofErr w:type="spellStart"/>
      <w:r w:rsidRPr="00130758">
        <w:rPr>
          <w:rFonts w:ascii="Times New Roman" w:hAnsi="Times New Roman" w:cs="Times New Roman"/>
          <w:sz w:val="28"/>
        </w:rPr>
        <w:t>когортные</w:t>
      </w:r>
      <w:proofErr w:type="spellEnd"/>
      <w:r w:rsidRPr="00130758">
        <w:rPr>
          <w:rFonts w:ascii="Times New Roman" w:hAnsi="Times New Roman" w:cs="Times New Roman"/>
          <w:sz w:val="28"/>
        </w:rPr>
        <w:t xml:space="preserve">) существенно различаются. </w:t>
      </w:r>
    </w:p>
    <w:p w:rsidR="00815FFE" w:rsidRPr="00CD452A" w:rsidRDefault="00815FFE" w:rsidP="00815FFE">
      <w:pPr>
        <w:spacing w:after="0" w:line="360" w:lineRule="auto"/>
        <w:ind w:firstLine="709"/>
        <w:contextualSpacing/>
        <w:jc w:val="both"/>
        <w:rPr>
          <w:rFonts w:ascii="Times New Roman" w:hAnsi="Times New Roman" w:cs="Times New Roman"/>
          <w:sz w:val="28"/>
        </w:rPr>
      </w:pPr>
      <w:r w:rsidRPr="00CD452A">
        <w:rPr>
          <w:rFonts w:ascii="Times New Roman" w:hAnsi="Times New Roman" w:cs="Times New Roman"/>
          <w:sz w:val="28"/>
        </w:rPr>
        <w:t xml:space="preserve">Именно поэтому она должна принимать непосредственное участие в управлении государством. С одной стороны, это будет способствовать интеграции молодого поколения в общественные отношения, представительству ее интересов на уровне государства. отношения, представительству ее интересов на уровне государства. С другой − это поможет создать новое поколение управленческих кадров из наиболее </w:t>
      </w:r>
      <w:r w:rsidRPr="00CD452A">
        <w:rPr>
          <w:rFonts w:ascii="Times New Roman" w:hAnsi="Times New Roman" w:cs="Times New Roman"/>
          <w:sz w:val="28"/>
        </w:rPr>
        <w:lastRenderedPageBreak/>
        <w:t xml:space="preserve">талантливых и инициативных и, тем самым, обеспечить преемственность в сфере политики и управления. </w:t>
      </w:r>
    </w:p>
    <w:p w:rsidR="00815FFE" w:rsidRPr="00CD452A" w:rsidRDefault="00815FFE" w:rsidP="00815FFE">
      <w:pPr>
        <w:spacing w:after="0" w:line="360" w:lineRule="auto"/>
        <w:ind w:firstLine="709"/>
        <w:contextualSpacing/>
        <w:jc w:val="both"/>
        <w:rPr>
          <w:rFonts w:ascii="Times New Roman" w:hAnsi="Times New Roman" w:cs="Times New Roman"/>
          <w:sz w:val="28"/>
        </w:rPr>
      </w:pPr>
      <w:r w:rsidRPr="00CD452A">
        <w:rPr>
          <w:rFonts w:ascii="Times New Roman" w:hAnsi="Times New Roman" w:cs="Times New Roman"/>
          <w:sz w:val="28"/>
        </w:rPr>
        <w:t>Многие специалисты, предметом исследования которых была социальная сфера общества, выделяли различные возрастные, экономические, социальные и культурные показатели для определения данной социальной группы</w:t>
      </w:r>
      <w:r w:rsidRPr="005167BF">
        <w:rPr>
          <w:rFonts w:ascii="Times New Roman" w:hAnsi="Times New Roman" w:cs="Times New Roman"/>
          <w:sz w:val="28"/>
        </w:rPr>
        <w:t xml:space="preserve"> [7]</w:t>
      </w:r>
      <w:r w:rsidRPr="00CD452A">
        <w:rPr>
          <w:rFonts w:ascii="Times New Roman" w:hAnsi="Times New Roman" w:cs="Times New Roman"/>
          <w:sz w:val="28"/>
        </w:rPr>
        <w:t xml:space="preserve">. </w:t>
      </w:r>
    </w:p>
    <w:p w:rsidR="00815FFE" w:rsidRPr="00B506EE" w:rsidRDefault="00815FFE" w:rsidP="00815FFE">
      <w:pPr>
        <w:spacing w:after="0" w:line="360" w:lineRule="auto"/>
        <w:ind w:firstLine="709"/>
        <w:contextualSpacing/>
        <w:jc w:val="both"/>
        <w:rPr>
          <w:rFonts w:ascii="Times New Roman" w:hAnsi="Times New Roman" w:cs="Times New Roman"/>
          <w:sz w:val="28"/>
        </w:rPr>
      </w:pPr>
      <w:r w:rsidRPr="00CD452A">
        <w:rPr>
          <w:rFonts w:ascii="Times New Roman" w:hAnsi="Times New Roman" w:cs="Times New Roman"/>
          <w:sz w:val="28"/>
        </w:rPr>
        <w:t>По К. Марксу и Ф. Энгельсу, молодежь − это каждое новое поколение, наследующее и продолжающее традиции старшего поколения. Каждое из таких поколений не только продолжает унаследованную от предыдущих поколений деятельность при совершенно изменившихся условиях, но и видоизменяет старые условия и традиции посредством принципиально новой, измененной деятельности. Т. В. Лисовский определял молод</w:t>
      </w:r>
      <w:r>
        <w:rPr>
          <w:rFonts w:ascii="Times New Roman" w:hAnsi="Times New Roman" w:cs="Times New Roman"/>
          <w:sz w:val="28"/>
        </w:rPr>
        <w:t>ё</w:t>
      </w:r>
      <w:r w:rsidRPr="00CD452A">
        <w:rPr>
          <w:rFonts w:ascii="Times New Roman" w:hAnsi="Times New Roman" w:cs="Times New Roman"/>
          <w:sz w:val="28"/>
        </w:rPr>
        <w:t>жь как поколение людей в возрасте от 16 до 30 лет, проходящее стадию социализации, в процессе которой оно усваивает основные социальные функции. Развивая идею, в которой основным критерием выделения молодежи как социальной группы является процесс социализации, В. Т. Лисовский позже выдвигает идею о том, что основным критерием социальной характеристики молод</w:t>
      </w:r>
      <w:r>
        <w:rPr>
          <w:rFonts w:ascii="Times New Roman" w:hAnsi="Times New Roman" w:cs="Times New Roman"/>
          <w:sz w:val="28"/>
        </w:rPr>
        <w:t>ё</w:t>
      </w:r>
      <w:r w:rsidRPr="00CD452A">
        <w:rPr>
          <w:rFonts w:ascii="Times New Roman" w:hAnsi="Times New Roman" w:cs="Times New Roman"/>
          <w:sz w:val="28"/>
        </w:rPr>
        <w:t>жи можно выделить ее положение и место в системе общественного разделения труда. Следовательно, отличительная черта молодежи как группы состоит в некоторой свободе выбора и принятия на себя социальных статусов и ролей. По мнению И. С. Кона, который уделял особое внимание изучению молодого поколения, определяя ее как особую социально-демографическую группу, молод</w:t>
      </w:r>
      <w:r>
        <w:rPr>
          <w:rFonts w:ascii="Times New Roman" w:hAnsi="Times New Roman" w:cs="Times New Roman"/>
          <w:sz w:val="28"/>
        </w:rPr>
        <w:t>ё</w:t>
      </w:r>
      <w:r w:rsidRPr="00CD452A">
        <w:rPr>
          <w:rFonts w:ascii="Times New Roman" w:hAnsi="Times New Roman" w:cs="Times New Roman"/>
          <w:sz w:val="28"/>
        </w:rPr>
        <w:t>жь как группа выделяется на основе возраста и особенностей социального положения. А В. И. Добрынина в своих исследованиях говорит о том, что молод</w:t>
      </w:r>
      <w:r>
        <w:rPr>
          <w:rFonts w:ascii="Times New Roman" w:hAnsi="Times New Roman" w:cs="Times New Roman"/>
          <w:sz w:val="28"/>
        </w:rPr>
        <w:t>ё</w:t>
      </w:r>
      <w:r w:rsidRPr="00CD452A">
        <w:rPr>
          <w:rFonts w:ascii="Times New Roman" w:hAnsi="Times New Roman" w:cs="Times New Roman"/>
          <w:sz w:val="28"/>
        </w:rPr>
        <w:t>жь − наиболее подвижная и развивающаяся часть общества, члены которой проходят стадию физического формирования тела, развития психики и относятся к возрастной группе, не окрепшей физически и духовно. Именно поэтому для определения понятия «молод</w:t>
      </w:r>
      <w:r>
        <w:rPr>
          <w:rFonts w:ascii="Times New Roman" w:hAnsi="Times New Roman" w:cs="Times New Roman"/>
          <w:sz w:val="28"/>
        </w:rPr>
        <w:t>ё</w:t>
      </w:r>
      <w:r w:rsidRPr="00CD452A">
        <w:rPr>
          <w:rFonts w:ascii="Times New Roman" w:hAnsi="Times New Roman" w:cs="Times New Roman"/>
          <w:sz w:val="28"/>
        </w:rPr>
        <w:t xml:space="preserve">жь» необходимо учитывать не только возраст, но и другие различные критерии: экономические, социальные, психологические. Таким образом, </w:t>
      </w:r>
      <w:r w:rsidRPr="00CD452A">
        <w:rPr>
          <w:rFonts w:ascii="Times New Roman" w:hAnsi="Times New Roman" w:cs="Times New Roman"/>
          <w:sz w:val="28"/>
        </w:rPr>
        <w:lastRenderedPageBreak/>
        <w:t>большинство исследователей сходится во мнении, что выделение молод</w:t>
      </w:r>
      <w:r>
        <w:rPr>
          <w:rFonts w:ascii="Times New Roman" w:hAnsi="Times New Roman" w:cs="Times New Roman"/>
          <w:sz w:val="28"/>
        </w:rPr>
        <w:t>ё</w:t>
      </w:r>
      <w:r w:rsidRPr="00CD452A">
        <w:rPr>
          <w:rFonts w:ascii="Times New Roman" w:hAnsi="Times New Roman" w:cs="Times New Roman"/>
          <w:sz w:val="28"/>
        </w:rPr>
        <w:t>жи как отдельной социальной группы необходимо; основными критериями для установки подобных границ отечественными исследователями были названы возраст и участие молодых людей в процессе социализации</w:t>
      </w:r>
      <w:r w:rsidRPr="00B506EE">
        <w:rPr>
          <w:rFonts w:ascii="Times New Roman" w:hAnsi="Times New Roman" w:cs="Times New Roman"/>
          <w:sz w:val="28"/>
        </w:rPr>
        <w:t xml:space="preserve"> [16]</w:t>
      </w:r>
      <w:r w:rsidRPr="00CD452A">
        <w:rPr>
          <w:rFonts w:ascii="Times New Roman" w:hAnsi="Times New Roman" w:cs="Times New Roman"/>
          <w:sz w:val="28"/>
        </w:rPr>
        <w:t xml:space="preserve">. </w:t>
      </w:r>
    </w:p>
    <w:p w:rsidR="00815FFE" w:rsidRDefault="00815FFE" w:rsidP="00815FFE">
      <w:pPr>
        <w:spacing w:after="0" w:line="360" w:lineRule="auto"/>
        <w:ind w:firstLine="709"/>
        <w:contextualSpacing/>
        <w:jc w:val="both"/>
        <w:rPr>
          <w:rFonts w:ascii="Times New Roman" w:hAnsi="Times New Roman" w:cs="Times New Roman"/>
          <w:sz w:val="28"/>
        </w:rPr>
      </w:pPr>
      <w:r w:rsidRPr="006535C7">
        <w:rPr>
          <w:rFonts w:ascii="Times New Roman" w:hAnsi="Times New Roman" w:cs="Times New Roman"/>
          <w:sz w:val="28"/>
        </w:rPr>
        <w:t>Существуют разные подходы к определению молод</w:t>
      </w:r>
      <w:r>
        <w:rPr>
          <w:rFonts w:ascii="Times New Roman" w:hAnsi="Times New Roman" w:cs="Times New Roman"/>
          <w:sz w:val="28"/>
        </w:rPr>
        <w:t>ё</w:t>
      </w:r>
      <w:r w:rsidRPr="006535C7">
        <w:rPr>
          <w:rFonts w:ascii="Times New Roman" w:hAnsi="Times New Roman" w:cs="Times New Roman"/>
          <w:sz w:val="28"/>
        </w:rPr>
        <w:t xml:space="preserve">жи как самостоятельной социально-демографической группы в структуре населения: </w:t>
      </w:r>
    </w:p>
    <w:p w:rsidR="00815FFE" w:rsidRPr="006535C7" w:rsidRDefault="00815FFE" w:rsidP="00815FFE">
      <w:pPr>
        <w:pStyle w:val="a7"/>
        <w:numPr>
          <w:ilvl w:val="0"/>
          <w:numId w:val="21"/>
        </w:numPr>
        <w:spacing w:after="0" w:line="360" w:lineRule="auto"/>
        <w:ind w:left="0" w:firstLine="709"/>
        <w:jc w:val="both"/>
        <w:rPr>
          <w:rFonts w:ascii="Times New Roman" w:hAnsi="Times New Roman" w:cs="Times New Roman"/>
          <w:sz w:val="28"/>
        </w:rPr>
      </w:pPr>
      <w:r w:rsidRPr="006535C7">
        <w:rPr>
          <w:rFonts w:ascii="Times New Roman" w:hAnsi="Times New Roman" w:cs="Times New Roman"/>
          <w:sz w:val="28"/>
        </w:rPr>
        <w:t>с точки зрения охвата определенного этапа жизненного цикла; при этом в качестве сущностной характеристики молод</w:t>
      </w:r>
      <w:r>
        <w:rPr>
          <w:rFonts w:ascii="Times New Roman" w:hAnsi="Times New Roman" w:cs="Times New Roman"/>
          <w:sz w:val="28"/>
        </w:rPr>
        <w:t>ё</w:t>
      </w:r>
      <w:r w:rsidRPr="006535C7">
        <w:rPr>
          <w:rFonts w:ascii="Times New Roman" w:hAnsi="Times New Roman" w:cs="Times New Roman"/>
          <w:sz w:val="28"/>
        </w:rPr>
        <w:t xml:space="preserve">жи часто делается упор на наиболее активном периоде воспитания, образования и социализации, хотя более принято в этом смысле понятие «молодость»; </w:t>
      </w:r>
    </w:p>
    <w:p w:rsidR="00815FFE" w:rsidRPr="006535C7" w:rsidRDefault="00815FFE" w:rsidP="00815FFE">
      <w:pPr>
        <w:pStyle w:val="a7"/>
        <w:numPr>
          <w:ilvl w:val="0"/>
          <w:numId w:val="21"/>
        </w:numPr>
        <w:spacing w:after="0" w:line="360" w:lineRule="auto"/>
        <w:ind w:left="0" w:firstLine="709"/>
        <w:jc w:val="both"/>
        <w:rPr>
          <w:rFonts w:ascii="Times New Roman" w:hAnsi="Times New Roman" w:cs="Times New Roman"/>
          <w:sz w:val="28"/>
        </w:rPr>
      </w:pPr>
      <w:r w:rsidRPr="006535C7">
        <w:rPr>
          <w:rFonts w:ascii="Times New Roman" w:hAnsi="Times New Roman" w:cs="Times New Roman"/>
          <w:sz w:val="28"/>
        </w:rPr>
        <w:t xml:space="preserve">около термином молодое поколение подразумевается общественный положение, установленный годом; некто напрямую сопряжен с главными типами работы юных людишек (учебой, деятельный, второстепенной занятостью), с ролевыми текстурами персоны, а кроме того с понятиями и стандартами, какие сформировались в мире согласно взаимоотношению к адептам юного поколения; </w:t>
      </w:r>
    </w:p>
    <w:p w:rsidR="00815FFE" w:rsidRPr="006535C7" w:rsidRDefault="00815FFE" w:rsidP="00815FFE">
      <w:pPr>
        <w:pStyle w:val="a7"/>
        <w:numPr>
          <w:ilvl w:val="0"/>
          <w:numId w:val="21"/>
        </w:numPr>
        <w:spacing w:after="0" w:line="360" w:lineRule="auto"/>
        <w:ind w:left="0" w:firstLine="709"/>
        <w:jc w:val="both"/>
        <w:rPr>
          <w:rFonts w:ascii="Times New Roman" w:hAnsi="Times New Roman" w:cs="Times New Roman"/>
          <w:sz w:val="28"/>
        </w:rPr>
      </w:pPr>
      <w:r w:rsidRPr="006535C7">
        <w:rPr>
          <w:rFonts w:ascii="Times New Roman" w:hAnsi="Times New Roman" w:cs="Times New Roman"/>
          <w:sz w:val="28"/>
        </w:rPr>
        <w:t>понятие молод</w:t>
      </w:r>
      <w:r>
        <w:rPr>
          <w:rFonts w:ascii="Times New Roman" w:hAnsi="Times New Roman" w:cs="Times New Roman"/>
          <w:sz w:val="28"/>
        </w:rPr>
        <w:t>ё</w:t>
      </w:r>
      <w:r w:rsidRPr="006535C7">
        <w:rPr>
          <w:rFonts w:ascii="Times New Roman" w:hAnsi="Times New Roman" w:cs="Times New Roman"/>
          <w:sz w:val="28"/>
        </w:rPr>
        <w:t xml:space="preserve">жь используется в значении молодежной субкультуры, при этом подчеркивается особая форма организации молодых людей, 6 определяющая стиль их жизни и мышления, отличающаяся специфическими ценностями и образцами поведения; </w:t>
      </w:r>
    </w:p>
    <w:p w:rsidR="00815FFE" w:rsidRPr="006535C7" w:rsidRDefault="00815FFE" w:rsidP="00815FFE">
      <w:pPr>
        <w:pStyle w:val="a7"/>
        <w:numPr>
          <w:ilvl w:val="0"/>
          <w:numId w:val="21"/>
        </w:numPr>
        <w:spacing w:after="0" w:line="360" w:lineRule="auto"/>
        <w:ind w:left="0" w:firstLine="709"/>
        <w:jc w:val="both"/>
        <w:rPr>
          <w:rFonts w:ascii="Times New Roman" w:hAnsi="Times New Roman" w:cs="Times New Roman"/>
          <w:sz w:val="28"/>
        </w:rPr>
      </w:pPr>
      <w:r w:rsidRPr="006535C7">
        <w:rPr>
          <w:rFonts w:ascii="Times New Roman" w:hAnsi="Times New Roman" w:cs="Times New Roman"/>
          <w:sz w:val="28"/>
        </w:rPr>
        <w:t>общественная суть молодого поколения обусловливается с места зрения её значимости и зоны в социальном воспроизводстве. Молодёжь – данное особенная общественно-возрастная категория, выделяющаяся возрастными рамками и собственным статусом в мире: трансформация с раннего возраста и молодости к общественной ответственности. Определенными учёными молодёжь подразумевается равно как комплекс юных людишек, каким социум дает вероятность общественного развития, снабжая их льготами, однако сдерживая в способности интенсивного роли в установленных областях существования социума.</w:t>
      </w:r>
    </w:p>
    <w:p w:rsidR="00815FFE" w:rsidRPr="00CD452A" w:rsidRDefault="00815FFE" w:rsidP="00815FFE">
      <w:pPr>
        <w:spacing w:after="0" w:line="360" w:lineRule="auto"/>
        <w:ind w:firstLine="709"/>
        <w:contextualSpacing/>
        <w:jc w:val="both"/>
        <w:rPr>
          <w:rFonts w:ascii="Times New Roman" w:hAnsi="Times New Roman" w:cs="Times New Roman"/>
          <w:sz w:val="28"/>
        </w:rPr>
      </w:pPr>
      <w:r w:rsidRPr="00CD452A">
        <w:rPr>
          <w:rFonts w:ascii="Times New Roman" w:hAnsi="Times New Roman" w:cs="Times New Roman"/>
          <w:sz w:val="28"/>
        </w:rPr>
        <w:lastRenderedPageBreak/>
        <w:t>Молодёжь изучается целым рядом социальных наук – философией, психологией, педагогикой, социологией, демографией, историей и многими другими. И каждая из них исследует какую-либо определённую грань объекта.</w:t>
      </w:r>
    </w:p>
    <w:p w:rsidR="00815FFE" w:rsidRDefault="00815FFE" w:rsidP="00815FFE">
      <w:pPr>
        <w:spacing w:after="0" w:line="360" w:lineRule="auto"/>
        <w:ind w:firstLine="709"/>
        <w:contextualSpacing/>
        <w:jc w:val="both"/>
        <w:rPr>
          <w:rFonts w:ascii="Times New Roman" w:hAnsi="Times New Roman" w:cs="Times New Roman"/>
          <w:sz w:val="28"/>
        </w:rPr>
      </w:pPr>
      <w:r w:rsidRPr="00CD452A">
        <w:rPr>
          <w:rFonts w:ascii="Times New Roman" w:hAnsi="Times New Roman" w:cs="Times New Roman"/>
          <w:sz w:val="28"/>
        </w:rPr>
        <w:t>Осуществляя деятельность в различных формах самоуправления, решая управленческие проблемы на микроуровне, молодой человек чувствует свою значимость, полезность, получает удовлетворение от своей деятельности, что дает ему возможность быть гражданином, чувствовать себя способным влиять на происходящее.</w:t>
      </w:r>
    </w:p>
    <w:p w:rsidR="00815FFE" w:rsidRDefault="00815FFE" w:rsidP="00815FFE">
      <w:pPr>
        <w:spacing w:after="0" w:line="360" w:lineRule="auto"/>
        <w:ind w:firstLine="709"/>
        <w:contextualSpacing/>
        <w:jc w:val="both"/>
        <w:rPr>
          <w:rFonts w:ascii="Times New Roman" w:hAnsi="Times New Roman" w:cs="Times New Roman"/>
          <w:sz w:val="28"/>
        </w:rPr>
      </w:pPr>
    </w:p>
    <w:p w:rsidR="00730F14" w:rsidRPr="006428E5" w:rsidRDefault="006428E5" w:rsidP="006428E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1.2 </w:t>
      </w:r>
      <w:r w:rsidR="00730F14" w:rsidRPr="006428E5">
        <w:rPr>
          <w:rFonts w:ascii="Times New Roman" w:hAnsi="Times New Roman" w:cs="Times New Roman"/>
          <w:sz w:val="28"/>
        </w:rPr>
        <w:t>Общая характеристика молодёжной политики</w:t>
      </w:r>
    </w:p>
    <w:p w:rsidR="00730F14" w:rsidRDefault="00730F14" w:rsidP="00711490">
      <w:pPr>
        <w:spacing w:after="0" w:line="360" w:lineRule="auto"/>
        <w:ind w:firstLine="709"/>
        <w:contextualSpacing/>
        <w:jc w:val="both"/>
        <w:rPr>
          <w:rFonts w:ascii="Times New Roman" w:hAnsi="Times New Roman" w:cs="Times New Roman"/>
          <w:sz w:val="28"/>
        </w:rPr>
      </w:pPr>
    </w:p>
    <w:p w:rsidR="00697998" w:rsidRDefault="00697998" w:rsidP="00711490">
      <w:pPr>
        <w:spacing w:after="0" w:line="360" w:lineRule="auto"/>
        <w:ind w:firstLine="709"/>
        <w:contextualSpacing/>
        <w:jc w:val="both"/>
        <w:rPr>
          <w:rFonts w:ascii="Times New Roman" w:hAnsi="Times New Roman" w:cs="Times New Roman"/>
          <w:sz w:val="28"/>
        </w:rPr>
      </w:pPr>
      <w:r w:rsidRPr="00697998">
        <w:rPr>
          <w:rFonts w:ascii="Times New Roman" w:hAnsi="Times New Roman" w:cs="Times New Roman"/>
          <w:sz w:val="28"/>
        </w:rPr>
        <w:t>Молодежь в политике играет важную роль и непосредственно каждый может дать отличные идеи по по</w:t>
      </w:r>
      <w:r w:rsidR="009D0F02">
        <w:rPr>
          <w:rFonts w:ascii="Times New Roman" w:hAnsi="Times New Roman" w:cs="Times New Roman"/>
          <w:sz w:val="28"/>
        </w:rPr>
        <w:t xml:space="preserve">воду различных сфер реализации. </w:t>
      </w:r>
      <w:r>
        <w:rPr>
          <w:rFonts w:ascii="Times New Roman" w:hAnsi="Times New Roman" w:cs="Times New Roman"/>
          <w:sz w:val="28"/>
        </w:rPr>
        <w:t xml:space="preserve">В </w:t>
      </w:r>
      <w:r w:rsidR="00CC2D5A">
        <w:rPr>
          <w:rFonts w:ascii="Times New Roman" w:hAnsi="Times New Roman" w:cs="Times New Roman"/>
          <w:sz w:val="28"/>
        </w:rPr>
        <w:t>настоящее время в Росси начинается период интенсивного развития молодёжной политики.</w:t>
      </w:r>
    </w:p>
    <w:p w:rsidR="00CC2D5A" w:rsidRDefault="00CC2D5A" w:rsidP="00711490">
      <w:pPr>
        <w:spacing w:after="0" w:line="360" w:lineRule="auto"/>
        <w:ind w:firstLine="709"/>
        <w:contextualSpacing/>
        <w:jc w:val="both"/>
        <w:rPr>
          <w:rFonts w:ascii="Times New Roman" w:hAnsi="Times New Roman" w:cs="Times New Roman"/>
          <w:sz w:val="28"/>
        </w:rPr>
      </w:pPr>
      <w:r w:rsidRPr="00CC2D5A">
        <w:rPr>
          <w:rFonts w:ascii="Times New Roman" w:hAnsi="Times New Roman" w:cs="Times New Roman"/>
          <w:bCs/>
          <w:sz w:val="28"/>
        </w:rPr>
        <w:t>Государственная</w:t>
      </w:r>
      <w:r w:rsidR="009D0F02">
        <w:rPr>
          <w:rFonts w:ascii="Times New Roman" w:hAnsi="Times New Roman" w:cs="Times New Roman"/>
          <w:bCs/>
          <w:sz w:val="28"/>
        </w:rPr>
        <w:t xml:space="preserve"> </w:t>
      </w:r>
      <w:r w:rsidRPr="00CC2D5A">
        <w:rPr>
          <w:rFonts w:ascii="Times New Roman" w:hAnsi="Times New Roman" w:cs="Times New Roman"/>
          <w:bCs/>
          <w:sz w:val="28"/>
        </w:rPr>
        <w:t>молодёжная</w:t>
      </w:r>
      <w:r w:rsidR="009D0F02">
        <w:rPr>
          <w:rFonts w:ascii="Times New Roman" w:hAnsi="Times New Roman" w:cs="Times New Roman"/>
          <w:bCs/>
          <w:sz w:val="28"/>
        </w:rPr>
        <w:t xml:space="preserve"> </w:t>
      </w:r>
      <w:r w:rsidRPr="00CC2D5A">
        <w:rPr>
          <w:rFonts w:ascii="Times New Roman" w:hAnsi="Times New Roman" w:cs="Times New Roman"/>
          <w:bCs/>
          <w:sz w:val="28"/>
        </w:rPr>
        <w:t>политика</w:t>
      </w:r>
      <w:r w:rsidR="009D0F02">
        <w:rPr>
          <w:rFonts w:ascii="Times New Roman" w:hAnsi="Times New Roman" w:cs="Times New Roman"/>
          <w:sz w:val="28"/>
        </w:rPr>
        <w:t xml:space="preserve"> – </w:t>
      </w:r>
      <w:r w:rsidRPr="00CC2D5A">
        <w:rPr>
          <w:rFonts w:ascii="Times New Roman" w:hAnsi="Times New Roman" w:cs="Times New Roman"/>
          <w:sz w:val="28"/>
        </w:rPr>
        <w:t>система</w:t>
      </w:r>
      <w:r w:rsidR="009D0F02">
        <w:rPr>
          <w:rFonts w:ascii="Times New Roman" w:hAnsi="Times New Roman" w:cs="Times New Roman"/>
          <w:sz w:val="28"/>
        </w:rPr>
        <w:t xml:space="preserve"> </w:t>
      </w:r>
      <w:r w:rsidRPr="00CC2D5A">
        <w:rPr>
          <w:rFonts w:ascii="Times New Roman" w:hAnsi="Times New Roman" w:cs="Times New Roman"/>
          <w:sz w:val="28"/>
        </w:rPr>
        <w:t>государственных</w:t>
      </w:r>
      <w:r w:rsidR="009D0F02">
        <w:rPr>
          <w:rFonts w:ascii="Times New Roman" w:hAnsi="Times New Roman" w:cs="Times New Roman"/>
          <w:sz w:val="28"/>
        </w:rPr>
        <w:t xml:space="preserve"> приоритетов </w:t>
      </w:r>
      <w:r w:rsidRPr="00CC2D5A">
        <w:rPr>
          <w:rFonts w:ascii="Times New Roman" w:hAnsi="Times New Roman" w:cs="Times New Roman"/>
          <w:sz w:val="28"/>
        </w:rPr>
        <w:t>и</w:t>
      </w:r>
      <w:r w:rsidR="009D0F02">
        <w:rPr>
          <w:rFonts w:ascii="Times New Roman" w:hAnsi="Times New Roman" w:cs="Times New Roman"/>
          <w:sz w:val="28"/>
        </w:rPr>
        <w:t xml:space="preserve"> </w:t>
      </w:r>
      <w:r w:rsidRPr="00CC2D5A">
        <w:rPr>
          <w:rFonts w:ascii="Times New Roman" w:hAnsi="Times New Roman" w:cs="Times New Roman"/>
          <w:sz w:val="28"/>
        </w:rPr>
        <w:t>мер</w:t>
      </w:r>
      <w:r w:rsidR="009D0F02">
        <w:rPr>
          <w:rFonts w:ascii="Times New Roman" w:hAnsi="Times New Roman" w:cs="Times New Roman"/>
          <w:sz w:val="28"/>
        </w:rPr>
        <w:t xml:space="preserve">, </w:t>
      </w:r>
      <w:r w:rsidRPr="00CC2D5A">
        <w:rPr>
          <w:rFonts w:ascii="Times New Roman" w:hAnsi="Times New Roman" w:cs="Times New Roman"/>
          <w:sz w:val="28"/>
        </w:rPr>
        <w:t>направленных</w:t>
      </w:r>
      <w:r w:rsidR="009D0F02">
        <w:rPr>
          <w:rFonts w:ascii="Times New Roman" w:hAnsi="Times New Roman" w:cs="Times New Roman"/>
          <w:sz w:val="28"/>
        </w:rPr>
        <w:t xml:space="preserve"> </w:t>
      </w:r>
      <w:r w:rsidRPr="00CC2D5A">
        <w:rPr>
          <w:rFonts w:ascii="Times New Roman" w:hAnsi="Times New Roman" w:cs="Times New Roman"/>
          <w:sz w:val="28"/>
        </w:rPr>
        <w:t>на</w:t>
      </w:r>
      <w:r w:rsidR="009D0F02">
        <w:rPr>
          <w:rFonts w:ascii="Times New Roman" w:hAnsi="Times New Roman" w:cs="Times New Roman"/>
          <w:sz w:val="28"/>
        </w:rPr>
        <w:t xml:space="preserve"> </w:t>
      </w:r>
      <w:r w:rsidRPr="00CC2D5A">
        <w:rPr>
          <w:rFonts w:ascii="Times New Roman" w:hAnsi="Times New Roman" w:cs="Times New Roman"/>
          <w:sz w:val="28"/>
        </w:rPr>
        <w:t>создание</w:t>
      </w:r>
      <w:r w:rsidR="009D0F02">
        <w:rPr>
          <w:rFonts w:ascii="Times New Roman" w:hAnsi="Times New Roman" w:cs="Times New Roman"/>
          <w:sz w:val="28"/>
        </w:rPr>
        <w:t xml:space="preserve"> </w:t>
      </w:r>
      <w:r w:rsidRPr="00CC2D5A">
        <w:rPr>
          <w:rFonts w:ascii="Times New Roman" w:hAnsi="Times New Roman" w:cs="Times New Roman"/>
          <w:sz w:val="28"/>
        </w:rPr>
        <w:t>условий</w:t>
      </w:r>
      <w:r w:rsidR="009D0F02">
        <w:rPr>
          <w:rFonts w:ascii="Times New Roman" w:hAnsi="Times New Roman" w:cs="Times New Roman"/>
          <w:sz w:val="28"/>
        </w:rPr>
        <w:t xml:space="preserve"> </w:t>
      </w:r>
      <w:r w:rsidRPr="00CC2D5A">
        <w:rPr>
          <w:rFonts w:ascii="Times New Roman" w:hAnsi="Times New Roman" w:cs="Times New Roman"/>
          <w:sz w:val="28"/>
        </w:rPr>
        <w:t>и</w:t>
      </w:r>
      <w:r w:rsidR="009D0F02">
        <w:rPr>
          <w:rFonts w:ascii="Times New Roman" w:hAnsi="Times New Roman" w:cs="Times New Roman"/>
          <w:sz w:val="28"/>
        </w:rPr>
        <w:t xml:space="preserve"> </w:t>
      </w:r>
      <w:r w:rsidRPr="00CC2D5A">
        <w:rPr>
          <w:rFonts w:ascii="Times New Roman" w:hAnsi="Times New Roman" w:cs="Times New Roman"/>
          <w:sz w:val="28"/>
        </w:rPr>
        <w:t>возможностей</w:t>
      </w:r>
      <w:r w:rsidR="009D0F02">
        <w:rPr>
          <w:rFonts w:ascii="Times New Roman" w:hAnsi="Times New Roman" w:cs="Times New Roman"/>
          <w:sz w:val="28"/>
        </w:rPr>
        <w:t xml:space="preserve"> </w:t>
      </w:r>
      <w:r w:rsidRPr="00CC2D5A">
        <w:rPr>
          <w:rFonts w:ascii="Times New Roman" w:hAnsi="Times New Roman" w:cs="Times New Roman"/>
          <w:sz w:val="28"/>
        </w:rPr>
        <w:t>для</w:t>
      </w:r>
      <w:r w:rsidR="009D0F02">
        <w:rPr>
          <w:rFonts w:ascii="Times New Roman" w:hAnsi="Times New Roman" w:cs="Times New Roman"/>
          <w:sz w:val="28"/>
        </w:rPr>
        <w:t xml:space="preserve"> </w:t>
      </w:r>
      <w:r w:rsidRPr="00CC2D5A">
        <w:rPr>
          <w:rFonts w:ascii="Times New Roman" w:hAnsi="Times New Roman" w:cs="Times New Roman"/>
          <w:sz w:val="28"/>
        </w:rPr>
        <w:t>успешной</w:t>
      </w:r>
      <w:r w:rsidR="009D0F02">
        <w:rPr>
          <w:rFonts w:ascii="Times New Roman" w:hAnsi="Times New Roman" w:cs="Times New Roman"/>
          <w:sz w:val="28"/>
        </w:rPr>
        <w:t xml:space="preserve"> </w:t>
      </w:r>
      <w:r w:rsidRPr="00CC2D5A">
        <w:rPr>
          <w:rFonts w:ascii="Times New Roman" w:hAnsi="Times New Roman" w:cs="Times New Roman"/>
          <w:sz w:val="28"/>
        </w:rPr>
        <w:t>социализации</w:t>
      </w:r>
      <w:r w:rsidR="009D0F02">
        <w:rPr>
          <w:rFonts w:ascii="Times New Roman" w:hAnsi="Times New Roman" w:cs="Times New Roman"/>
          <w:sz w:val="28"/>
        </w:rPr>
        <w:t xml:space="preserve"> </w:t>
      </w:r>
      <w:r w:rsidRPr="00CC2D5A">
        <w:rPr>
          <w:rFonts w:ascii="Times New Roman" w:hAnsi="Times New Roman" w:cs="Times New Roman"/>
          <w:sz w:val="28"/>
        </w:rPr>
        <w:t>и</w:t>
      </w:r>
      <w:r w:rsidR="009D0F02">
        <w:rPr>
          <w:rFonts w:ascii="Times New Roman" w:hAnsi="Times New Roman" w:cs="Times New Roman"/>
          <w:sz w:val="28"/>
        </w:rPr>
        <w:t xml:space="preserve"> </w:t>
      </w:r>
      <w:r w:rsidRPr="00CC2D5A">
        <w:rPr>
          <w:rFonts w:ascii="Times New Roman" w:hAnsi="Times New Roman" w:cs="Times New Roman"/>
          <w:sz w:val="28"/>
        </w:rPr>
        <w:t>эффективной</w:t>
      </w:r>
      <w:r w:rsidR="009D0F02">
        <w:rPr>
          <w:rFonts w:ascii="Times New Roman" w:hAnsi="Times New Roman" w:cs="Times New Roman"/>
          <w:sz w:val="28"/>
        </w:rPr>
        <w:t xml:space="preserve"> </w:t>
      </w:r>
      <w:r w:rsidRPr="00CC2D5A">
        <w:rPr>
          <w:rFonts w:ascii="Times New Roman" w:hAnsi="Times New Roman" w:cs="Times New Roman"/>
          <w:sz w:val="28"/>
        </w:rPr>
        <w:t>самореализации</w:t>
      </w:r>
      <w:r w:rsidR="009D0F02">
        <w:rPr>
          <w:rFonts w:ascii="Times New Roman" w:hAnsi="Times New Roman" w:cs="Times New Roman"/>
          <w:sz w:val="28"/>
        </w:rPr>
        <w:t xml:space="preserve"> </w:t>
      </w:r>
      <w:r w:rsidRPr="00CC2D5A">
        <w:rPr>
          <w:rFonts w:ascii="Times New Roman" w:hAnsi="Times New Roman" w:cs="Times New Roman"/>
          <w:sz w:val="28"/>
        </w:rPr>
        <w:t>молодежи</w:t>
      </w:r>
      <w:r w:rsidR="009D0F02">
        <w:rPr>
          <w:rFonts w:ascii="Times New Roman" w:hAnsi="Times New Roman" w:cs="Times New Roman"/>
          <w:sz w:val="28"/>
        </w:rPr>
        <w:t xml:space="preserve">, </w:t>
      </w:r>
      <w:r w:rsidRPr="00CC2D5A">
        <w:rPr>
          <w:rFonts w:ascii="Times New Roman" w:hAnsi="Times New Roman" w:cs="Times New Roman"/>
          <w:sz w:val="28"/>
        </w:rPr>
        <w:t>для</w:t>
      </w:r>
      <w:r w:rsidR="009D0F02">
        <w:rPr>
          <w:rFonts w:ascii="Times New Roman" w:hAnsi="Times New Roman" w:cs="Times New Roman"/>
          <w:sz w:val="28"/>
        </w:rPr>
        <w:t xml:space="preserve"> </w:t>
      </w:r>
      <w:r w:rsidRPr="00CC2D5A">
        <w:rPr>
          <w:rFonts w:ascii="Times New Roman" w:hAnsi="Times New Roman" w:cs="Times New Roman"/>
          <w:sz w:val="28"/>
        </w:rPr>
        <w:t>развития</w:t>
      </w:r>
      <w:r w:rsidR="009D0F02">
        <w:rPr>
          <w:rFonts w:ascii="Times New Roman" w:hAnsi="Times New Roman" w:cs="Times New Roman"/>
          <w:sz w:val="28"/>
        </w:rPr>
        <w:t xml:space="preserve"> </w:t>
      </w:r>
      <w:r w:rsidRPr="00CC2D5A">
        <w:rPr>
          <w:rFonts w:ascii="Times New Roman" w:hAnsi="Times New Roman" w:cs="Times New Roman"/>
          <w:sz w:val="28"/>
        </w:rPr>
        <w:t>её</w:t>
      </w:r>
      <w:r w:rsidR="009D0F02">
        <w:rPr>
          <w:rFonts w:ascii="Times New Roman" w:hAnsi="Times New Roman" w:cs="Times New Roman"/>
          <w:sz w:val="28"/>
        </w:rPr>
        <w:t xml:space="preserve"> </w:t>
      </w:r>
      <w:r w:rsidRPr="00CC2D5A">
        <w:rPr>
          <w:rFonts w:ascii="Times New Roman" w:hAnsi="Times New Roman" w:cs="Times New Roman"/>
          <w:sz w:val="28"/>
        </w:rPr>
        <w:t>потенциала</w:t>
      </w:r>
      <w:r w:rsidR="009D0F02">
        <w:rPr>
          <w:rFonts w:ascii="Times New Roman" w:hAnsi="Times New Roman" w:cs="Times New Roman"/>
          <w:sz w:val="28"/>
        </w:rPr>
        <w:t xml:space="preserve"> </w:t>
      </w:r>
      <w:r w:rsidRPr="00CC2D5A">
        <w:rPr>
          <w:rFonts w:ascii="Times New Roman" w:hAnsi="Times New Roman" w:cs="Times New Roman"/>
          <w:sz w:val="28"/>
        </w:rPr>
        <w:t>в</w:t>
      </w:r>
      <w:r w:rsidR="009D0F02">
        <w:rPr>
          <w:rFonts w:ascii="Times New Roman" w:hAnsi="Times New Roman" w:cs="Times New Roman"/>
          <w:sz w:val="28"/>
        </w:rPr>
        <w:t xml:space="preserve"> </w:t>
      </w:r>
      <w:r w:rsidRPr="00CC2D5A">
        <w:rPr>
          <w:rFonts w:ascii="Times New Roman" w:hAnsi="Times New Roman" w:cs="Times New Roman"/>
          <w:sz w:val="28"/>
        </w:rPr>
        <w:t>интересах</w:t>
      </w:r>
      <w:r w:rsidR="009D0F02">
        <w:rPr>
          <w:rFonts w:ascii="Times New Roman" w:hAnsi="Times New Roman" w:cs="Times New Roman"/>
          <w:sz w:val="28"/>
        </w:rPr>
        <w:t xml:space="preserve"> </w:t>
      </w:r>
      <w:hyperlink r:id="rId8" w:history="1">
        <w:r w:rsidRPr="00CC2D5A">
          <w:rPr>
            <w:rStyle w:val="ab"/>
            <w:rFonts w:ascii="Times New Roman" w:hAnsi="Times New Roman" w:cs="Times New Roman"/>
            <w:color w:val="auto"/>
            <w:sz w:val="28"/>
            <w:u w:val="none"/>
          </w:rPr>
          <w:t>России</w:t>
        </w:r>
      </w:hyperlink>
      <w:r w:rsidR="009D0F02">
        <w:rPr>
          <w:rFonts w:ascii="Times New Roman" w:hAnsi="Times New Roman" w:cs="Times New Roman"/>
          <w:sz w:val="28"/>
        </w:rPr>
        <w:t xml:space="preserve"> </w:t>
      </w:r>
      <w:r w:rsidRPr="00CC2D5A">
        <w:rPr>
          <w:rFonts w:ascii="Times New Roman" w:hAnsi="Times New Roman" w:cs="Times New Roman"/>
          <w:sz w:val="28"/>
        </w:rPr>
        <w:t>и</w:t>
      </w:r>
      <w:r w:rsidR="009D0F02">
        <w:rPr>
          <w:rFonts w:ascii="Times New Roman" w:hAnsi="Times New Roman" w:cs="Times New Roman"/>
          <w:sz w:val="28"/>
        </w:rPr>
        <w:t xml:space="preserve">, </w:t>
      </w:r>
      <w:r w:rsidRPr="00CC2D5A">
        <w:rPr>
          <w:rFonts w:ascii="Times New Roman" w:hAnsi="Times New Roman" w:cs="Times New Roman"/>
          <w:sz w:val="28"/>
        </w:rPr>
        <w:t>следовательно</w:t>
      </w:r>
      <w:r w:rsidR="009D0F02">
        <w:rPr>
          <w:rFonts w:ascii="Times New Roman" w:hAnsi="Times New Roman" w:cs="Times New Roman"/>
          <w:sz w:val="28"/>
        </w:rPr>
        <w:t xml:space="preserve">, </w:t>
      </w:r>
      <w:r w:rsidRPr="00CC2D5A">
        <w:rPr>
          <w:rFonts w:ascii="Times New Roman" w:hAnsi="Times New Roman" w:cs="Times New Roman"/>
          <w:sz w:val="28"/>
        </w:rPr>
        <w:t>на</w:t>
      </w:r>
      <w:r w:rsidR="009D0F02">
        <w:rPr>
          <w:rFonts w:ascii="Times New Roman" w:hAnsi="Times New Roman" w:cs="Times New Roman"/>
          <w:sz w:val="28"/>
        </w:rPr>
        <w:t xml:space="preserve"> </w:t>
      </w:r>
      <w:r w:rsidRPr="00CC2D5A">
        <w:rPr>
          <w:rFonts w:ascii="Times New Roman" w:hAnsi="Times New Roman" w:cs="Times New Roman"/>
          <w:sz w:val="28"/>
        </w:rPr>
        <w:t>социально-экономическое</w:t>
      </w:r>
      <w:r w:rsidR="009D0F02">
        <w:rPr>
          <w:rFonts w:ascii="Times New Roman" w:hAnsi="Times New Roman" w:cs="Times New Roman"/>
          <w:sz w:val="28"/>
        </w:rPr>
        <w:t xml:space="preserve"> </w:t>
      </w:r>
      <w:r w:rsidRPr="00CC2D5A">
        <w:rPr>
          <w:rFonts w:ascii="Times New Roman" w:hAnsi="Times New Roman" w:cs="Times New Roman"/>
          <w:sz w:val="28"/>
        </w:rPr>
        <w:t>и</w:t>
      </w:r>
      <w:r w:rsidR="009D0F02">
        <w:rPr>
          <w:rFonts w:ascii="Times New Roman" w:hAnsi="Times New Roman" w:cs="Times New Roman"/>
          <w:sz w:val="28"/>
        </w:rPr>
        <w:t xml:space="preserve"> </w:t>
      </w:r>
      <w:r w:rsidRPr="00CC2D5A">
        <w:rPr>
          <w:rFonts w:ascii="Times New Roman" w:hAnsi="Times New Roman" w:cs="Times New Roman"/>
          <w:sz w:val="28"/>
        </w:rPr>
        <w:t>культурное</w:t>
      </w:r>
      <w:r w:rsidR="009D0F02">
        <w:rPr>
          <w:rFonts w:ascii="Times New Roman" w:hAnsi="Times New Roman" w:cs="Times New Roman"/>
          <w:sz w:val="28"/>
        </w:rPr>
        <w:t xml:space="preserve"> </w:t>
      </w:r>
      <w:r w:rsidRPr="00CC2D5A">
        <w:rPr>
          <w:rFonts w:ascii="Times New Roman" w:hAnsi="Times New Roman" w:cs="Times New Roman"/>
          <w:sz w:val="28"/>
        </w:rPr>
        <w:t>развитие</w:t>
      </w:r>
      <w:r w:rsidR="009D0F02">
        <w:rPr>
          <w:rFonts w:ascii="Times New Roman" w:hAnsi="Times New Roman" w:cs="Times New Roman"/>
          <w:sz w:val="28"/>
        </w:rPr>
        <w:t xml:space="preserve"> </w:t>
      </w:r>
      <w:r w:rsidRPr="00CC2D5A">
        <w:rPr>
          <w:rFonts w:ascii="Times New Roman" w:hAnsi="Times New Roman" w:cs="Times New Roman"/>
          <w:sz w:val="28"/>
        </w:rPr>
        <w:t>страны</w:t>
      </w:r>
      <w:r w:rsidR="009D0F02">
        <w:rPr>
          <w:rFonts w:ascii="Times New Roman" w:hAnsi="Times New Roman" w:cs="Times New Roman"/>
          <w:sz w:val="28"/>
        </w:rPr>
        <w:t xml:space="preserve">, </w:t>
      </w:r>
      <w:r w:rsidRPr="00CC2D5A">
        <w:rPr>
          <w:rFonts w:ascii="Times New Roman" w:hAnsi="Times New Roman" w:cs="Times New Roman"/>
          <w:sz w:val="28"/>
        </w:rPr>
        <w:t>обеспечение</w:t>
      </w:r>
      <w:r w:rsidR="009D0F02">
        <w:rPr>
          <w:rFonts w:ascii="Times New Roman" w:hAnsi="Times New Roman" w:cs="Times New Roman"/>
          <w:sz w:val="28"/>
        </w:rPr>
        <w:t xml:space="preserve"> е </w:t>
      </w:r>
      <w:r w:rsidRPr="00CC2D5A">
        <w:rPr>
          <w:rFonts w:ascii="Times New Roman" w:hAnsi="Times New Roman" w:cs="Times New Roman"/>
          <w:sz w:val="28"/>
        </w:rPr>
        <w:t>конкурентоспособности</w:t>
      </w:r>
      <w:r w:rsidR="009D0F02">
        <w:rPr>
          <w:rFonts w:ascii="Times New Roman" w:hAnsi="Times New Roman" w:cs="Times New Roman"/>
          <w:sz w:val="28"/>
        </w:rPr>
        <w:t xml:space="preserve"> </w:t>
      </w:r>
      <w:r w:rsidRPr="00CC2D5A">
        <w:rPr>
          <w:rFonts w:ascii="Times New Roman" w:hAnsi="Times New Roman" w:cs="Times New Roman"/>
          <w:sz w:val="28"/>
        </w:rPr>
        <w:t>и</w:t>
      </w:r>
      <w:r w:rsidR="009D0F02">
        <w:rPr>
          <w:rFonts w:ascii="Times New Roman" w:hAnsi="Times New Roman" w:cs="Times New Roman"/>
          <w:sz w:val="28"/>
        </w:rPr>
        <w:t xml:space="preserve"> </w:t>
      </w:r>
      <w:r w:rsidRPr="00CC2D5A">
        <w:rPr>
          <w:rFonts w:ascii="Times New Roman" w:hAnsi="Times New Roman" w:cs="Times New Roman"/>
          <w:sz w:val="28"/>
        </w:rPr>
        <w:t>укрепление</w:t>
      </w:r>
      <w:r w:rsidR="009D0F02">
        <w:rPr>
          <w:rFonts w:ascii="Times New Roman" w:hAnsi="Times New Roman" w:cs="Times New Roman"/>
          <w:sz w:val="28"/>
        </w:rPr>
        <w:t xml:space="preserve"> </w:t>
      </w:r>
      <w:r w:rsidRPr="00CC2D5A">
        <w:rPr>
          <w:rFonts w:ascii="Times New Roman" w:hAnsi="Times New Roman" w:cs="Times New Roman"/>
          <w:sz w:val="28"/>
        </w:rPr>
        <w:t>национальной</w:t>
      </w:r>
      <w:r w:rsidR="009D0F02">
        <w:rPr>
          <w:rFonts w:ascii="Times New Roman" w:hAnsi="Times New Roman" w:cs="Times New Roman"/>
          <w:sz w:val="28"/>
        </w:rPr>
        <w:t xml:space="preserve"> </w:t>
      </w:r>
      <w:r w:rsidRPr="00CC2D5A">
        <w:rPr>
          <w:rFonts w:ascii="Times New Roman" w:hAnsi="Times New Roman" w:cs="Times New Roman"/>
          <w:sz w:val="28"/>
        </w:rPr>
        <w:t>безопасности.</w:t>
      </w:r>
    </w:p>
    <w:p w:rsidR="004C2BDF" w:rsidRPr="00CD4003" w:rsidRDefault="00CD4003" w:rsidP="00711490">
      <w:pPr>
        <w:spacing w:after="0" w:line="360" w:lineRule="auto"/>
        <w:ind w:firstLine="709"/>
        <w:contextualSpacing/>
        <w:jc w:val="both"/>
        <w:rPr>
          <w:rFonts w:ascii="Times New Roman" w:hAnsi="Times New Roman" w:cs="Times New Roman"/>
          <w:sz w:val="28"/>
        </w:rPr>
      </w:pPr>
      <w:r w:rsidRPr="00CD4003">
        <w:rPr>
          <w:rFonts w:ascii="Times New Roman" w:hAnsi="Times New Roman" w:cs="Times New Roman"/>
          <w:sz w:val="28"/>
        </w:rPr>
        <w:t xml:space="preserve">В Российской Федерации реализация молодежной политики осуществляется на следующих уровнях: </w:t>
      </w:r>
    </w:p>
    <w:p w:rsidR="00CD4003" w:rsidRPr="00D608B5" w:rsidRDefault="004C2BDF" w:rsidP="00711490">
      <w:pPr>
        <w:pStyle w:val="a7"/>
        <w:numPr>
          <w:ilvl w:val="0"/>
          <w:numId w:val="2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ф</w:t>
      </w:r>
      <w:r w:rsidR="00CD4003" w:rsidRPr="00D608B5">
        <w:rPr>
          <w:rFonts w:ascii="Times New Roman" w:hAnsi="Times New Roman" w:cs="Times New Roman"/>
          <w:sz w:val="28"/>
        </w:rPr>
        <w:t>едеральный</w:t>
      </w:r>
      <w:r w:rsidR="00D608B5">
        <w:rPr>
          <w:rFonts w:ascii="Times New Roman" w:hAnsi="Times New Roman" w:cs="Times New Roman"/>
          <w:sz w:val="28"/>
        </w:rPr>
        <w:t>;</w:t>
      </w:r>
    </w:p>
    <w:p w:rsidR="00CD4003" w:rsidRPr="00D608B5" w:rsidRDefault="004C2BDF" w:rsidP="00711490">
      <w:pPr>
        <w:pStyle w:val="a7"/>
        <w:numPr>
          <w:ilvl w:val="0"/>
          <w:numId w:val="2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р</w:t>
      </w:r>
      <w:r w:rsidR="00CD4003" w:rsidRPr="00D608B5">
        <w:rPr>
          <w:rFonts w:ascii="Times New Roman" w:hAnsi="Times New Roman" w:cs="Times New Roman"/>
          <w:sz w:val="28"/>
        </w:rPr>
        <w:t>егиональный</w:t>
      </w:r>
      <w:r w:rsidR="00D608B5">
        <w:rPr>
          <w:rFonts w:ascii="Times New Roman" w:hAnsi="Times New Roman" w:cs="Times New Roman"/>
          <w:sz w:val="28"/>
        </w:rPr>
        <w:t>;</w:t>
      </w:r>
      <w:r w:rsidR="00CD4003" w:rsidRPr="00D608B5">
        <w:rPr>
          <w:rFonts w:ascii="Times New Roman" w:hAnsi="Times New Roman" w:cs="Times New Roman"/>
          <w:sz w:val="28"/>
        </w:rPr>
        <w:t xml:space="preserve"> </w:t>
      </w:r>
    </w:p>
    <w:p w:rsidR="004C2BDF" w:rsidRDefault="004C2BDF" w:rsidP="00711490">
      <w:pPr>
        <w:pStyle w:val="a7"/>
        <w:numPr>
          <w:ilvl w:val="0"/>
          <w:numId w:val="24"/>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w:t>
      </w:r>
      <w:r w:rsidR="00CD4003" w:rsidRPr="00D608B5">
        <w:rPr>
          <w:rFonts w:ascii="Times New Roman" w:hAnsi="Times New Roman" w:cs="Times New Roman"/>
          <w:sz w:val="28"/>
        </w:rPr>
        <w:t>униципальный</w:t>
      </w:r>
      <w:r w:rsidR="00D608B5">
        <w:rPr>
          <w:rFonts w:ascii="Times New Roman" w:hAnsi="Times New Roman" w:cs="Times New Roman"/>
          <w:sz w:val="28"/>
        </w:rPr>
        <w:t>.</w:t>
      </w:r>
      <w:r w:rsidR="00CD4003" w:rsidRPr="00D608B5">
        <w:rPr>
          <w:rFonts w:ascii="Times New Roman" w:hAnsi="Times New Roman" w:cs="Times New Roman"/>
          <w:sz w:val="28"/>
        </w:rPr>
        <w:t xml:space="preserve"> </w:t>
      </w:r>
    </w:p>
    <w:p w:rsidR="004C2BDF" w:rsidRDefault="00CD4003" w:rsidP="00711490">
      <w:pPr>
        <w:pStyle w:val="a7"/>
        <w:spacing w:after="0" w:line="360" w:lineRule="auto"/>
        <w:ind w:left="0" w:firstLine="709"/>
        <w:jc w:val="both"/>
        <w:rPr>
          <w:rFonts w:ascii="Times New Roman" w:hAnsi="Times New Roman" w:cs="Times New Roman"/>
          <w:sz w:val="28"/>
        </w:rPr>
      </w:pPr>
      <w:r w:rsidRPr="004C2BDF">
        <w:rPr>
          <w:rFonts w:ascii="Times New Roman" w:hAnsi="Times New Roman" w:cs="Times New Roman"/>
          <w:sz w:val="28"/>
        </w:rPr>
        <w:t xml:space="preserve">Регулированием каждого из уровней занимаются органы государственной власти РФ, органы субъектов РФ. </w:t>
      </w:r>
      <w:r w:rsidR="00C81B0A">
        <w:rPr>
          <w:rFonts w:ascii="Times New Roman" w:hAnsi="Times New Roman" w:cs="Times New Roman"/>
          <w:sz w:val="28"/>
        </w:rPr>
        <w:t>О</w:t>
      </w:r>
      <w:r w:rsidRPr="004C2BDF">
        <w:rPr>
          <w:rFonts w:ascii="Times New Roman" w:hAnsi="Times New Roman" w:cs="Times New Roman"/>
          <w:sz w:val="28"/>
        </w:rPr>
        <w:t xml:space="preserve">рганы местного самоуправления соответственно. Правовой базой данного разграничения </w:t>
      </w:r>
      <w:r w:rsidRPr="004C2BDF">
        <w:rPr>
          <w:rFonts w:ascii="Times New Roman" w:hAnsi="Times New Roman" w:cs="Times New Roman"/>
          <w:sz w:val="28"/>
        </w:rPr>
        <w:lastRenderedPageBreak/>
        <w:t xml:space="preserve">является законодательство РФ о разграничении предметов везения между РФ и субъектами РФ. </w:t>
      </w:r>
    </w:p>
    <w:p w:rsidR="00CD4003" w:rsidRPr="00CD4003" w:rsidRDefault="00CD4003" w:rsidP="00711490">
      <w:pPr>
        <w:pStyle w:val="a7"/>
        <w:spacing w:after="0" w:line="360" w:lineRule="auto"/>
        <w:ind w:left="0" w:firstLine="709"/>
        <w:jc w:val="both"/>
        <w:rPr>
          <w:rFonts w:ascii="Times New Roman" w:hAnsi="Times New Roman" w:cs="Times New Roman"/>
          <w:sz w:val="28"/>
        </w:rPr>
      </w:pPr>
      <w:r w:rsidRPr="00CD4003">
        <w:rPr>
          <w:rFonts w:ascii="Times New Roman" w:hAnsi="Times New Roman" w:cs="Times New Roman"/>
          <w:sz w:val="28"/>
        </w:rPr>
        <w:t xml:space="preserve">Объектами государственной молодёжной политики являются: </w:t>
      </w:r>
    </w:p>
    <w:p w:rsidR="00CD4003" w:rsidRPr="00D608B5" w:rsidRDefault="00CD4003" w:rsidP="00711490">
      <w:pPr>
        <w:pStyle w:val="a7"/>
        <w:numPr>
          <w:ilvl w:val="0"/>
          <w:numId w:val="25"/>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граждане Р</w:t>
      </w:r>
      <w:r w:rsidR="00D608B5">
        <w:rPr>
          <w:rFonts w:ascii="Times New Roman" w:hAnsi="Times New Roman" w:cs="Times New Roman"/>
          <w:sz w:val="28"/>
        </w:rPr>
        <w:t>Ф;</w:t>
      </w:r>
      <w:r w:rsidRPr="00D608B5">
        <w:rPr>
          <w:rFonts w:ascii="Times New Roman" w:hAnsi="Times New Roman" w:cs="Times New Roman"/>
          <w:sz w:val="28"/>
        </w:rPr>
        <w:t xml:space="preserve"> </w:t>
      </w:r>
    </w:p>
    <w:p w:rsidR="00CD4003" w:rsidRPr="00D608B5" w:rsidRDefault="00CD4003" w:rsidP="00711490">
      <w:pPr>
        <w:pStyle w:val="a7"/>
        <w:numPr>
          <w:ilvl w:val="0"/>
          <w:numId w:val="25"/>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лица с двойным гражданством</w:t>
      </w:r>
      <w:r w:rsidR="00D608B5">
        <w:rPr>
          <w:rFonts w:ascii="Times New Roman" w:hAnsi="Times New Roman" w:cs="Times New Roman"/>
          <w:sz w:val="28"/>
        </w:rPr>
        <w:t>;</w:t>
      </w:r>
      <w:r w:rsidRPr="00D608B5">
        <w:rPr>
          <w:rFonts w:ascii="Times New Roman" w:hAnsi="Times New Roman" w:cs="Times New Roman"/>
          <w:sz w:val="28"/>
        </w:rPr>
        <w:t xml:space="preserve"> </w:t>
      </w:r>
    </w:p>
    <w:p w:rsidR="00CD4003" w:rsidRPr="00D608B5" w:rsidRDefault="00CD4003" w:rsidP="00711490">
      <w:pPr>
        <w:pStyle w:val="a7"/>
        <w:numPr>
          <w:ilvl w:val="0"/>
          <w:numId w:val="25"/>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 xml:space="preserve">лица без гражданства, проживающие на территории </w:t>
      </w:r>
      <w:r w:rsidR="00D608B5">
        <w:rPr>
          <w:rFonts w:ascii="Times New Roman" w:hAnsi="Times New Roman" w:cs="Times New Roman"/>
          <w:sz w:val="28"/>
        </w:rPr>
        <w:t>РФ;</w:t>
      </w:r>
      <w:r w:rsidRPr="00D608B5">
        <w:rPr>
          <w:rFonts w:ascii="Times New Roman" w:hAnsi="Times New Roman" w:cs="Times New Roman"/>
          <w:sz w:val="28"/>
        </w:rPr>
        <w:t xml:space="preserve"> </w:t>
      </w:r>
    </w:p>
    <w:p w:rsidR="00CD4003" w:rsidRPr="00D608B5" w:rsidRDefault="00CD4003" w:rsidP="00711490">
      <w:pPr>
        <w:pStyle w:val="a7"/>
        <w:numPr>
          <w:ilvl w:val="0"/>
          <w:numId w:val="25"/>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 xml:space="preserve">иностранные граждане, проживающие на территории </w:t>
      </w:r>
      <w:r w:rsidR="00D608B5">
        <w:rPr>
          <w:rFonts w:ascii="Times New Roman" w:hAnsi="Times New Roman" w:cs="Times New Roman"/>
          <w:sz w:val="28"/>
        </w:rPr>
        <w:t>РФ;</w:t>
      </w:r>
    </w:p>
    <w:p w:rsidR="00CD4003" w:rsidRPr="00D608B5" w:rsidRDefault="00CD4003" w:rsidP="00711490">
      <w:pPr>
        <w:pStyle w:val="a7"/>
        <w:numPr>
          <w:ilvl w:val="0"/>
          <w:numId w:val="25"/>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молодые семьи, то есть семьи в первые три года после заключения брака</w:t>
      </w:r>
      <w:r w:rsidR="00D608B5">
        <w:rPr>
          <w:rFonts w:ascii="Times New Roman" w:hAnsi="Times New Roman" w:cs="Times New Roman"/>
          <w:sz w:val="28"/>
        </w:rPr>
        <w:t>;</w:t>
      </w:r>
      <w:r w:rsidRPr="00D608B5">
        <w:rPr>
          <w:rFonts w:ascii="Times New Roman" w:hAnsi="Times New Roman" w:cs="Times New Roman"/>
          <w:sz w:val="28"/>
        </w:rPr>
        <w:t xml:space="preserve"> </w:t>
      </w:r>
    </w:p>
    <w:p w:rsidR="00CD4003" w:rsidRPr="00D608B5" w:rsidRDefault="00CD4003" w:rsidP="00711490">
      <w:pPr>
        <w:pStyle w:val="a7"/>
        <w:numPr>
          <w:ilvl w:val="0"/>
          <w:numId w:val="25"/>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неполные семьи с детьми</w:t>
      </w:r>
      <w:r w:rsidR="00D608B5">
        <w:rPr>
          <w:rFonts w:ascii="Times New Roman" w:hAnsi="Times New Roman" w:cs="Times New Roman"/>
          <w:sz w:val="28"/>
        </w:rPr>
        <w:t>;</w:t>
      </w:r>
      <w:r w:rsidRPr="00D608B5">
        <w:rPr>
          <w:rFonts w:ascii="Times New Roman" w:hAnsi="Times New Roman" w:cs="Times New Roman"/>
          <w:sz w:val="28"/>
        </w:rPr>
        <w:t xml:space="preserve"> </w:t>
      </w:r>
    </w:p>
    <w:p w:rsidR="00C81B0A" w:rsidRDefault="00CD4003" w:rsidP="00711490">
      <w:pPr>
        <w:pStyle w:val="a7"/>
        <w:numPr>
          <w:ilvl w:val="0"/>
          <w:numId w:val="25"/>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молодежные объединения</w:t>
      </w:r>
      <w:r w:rsidR="00D608B5">
        <w:rPr>
          <w:rFonts w:ascii="Times New Roman" w:hAnsi="Times New Roman" w:cs="Times New Roman"/>
          <w:sz w:val="28"/>
        </w:rPr>
        <w:t>.</w:t>
      </w:r>
      <w:r w:rsidRPr="00D608B5">
        <w:rPr>
          <w:rFonts w:ascii="Times New Roman" w:hAnsi="Times New Roman" w:cs="Times New Roman"/>
          <w:sz w:val="28"/>
        </w:rPr>
        <w:t xml:space="preserve"> </w:t>
      </w:r>
    </w:p>
    <w:p w:rsidR="00C81B0A" w:rsidRDefault="00CD4003" w:rsidP="00711490">
      <w:pPr>
        <w:pStyle w:val="a7"/>
        <w:spacing w:after="0" w:line="360" w:lineRule="auto"/>
        <w:ind w:left="0" w:firstLine="709"/>
        <w:jc w:val="both"/>
        <w:rPr>
          <w:rFonts w:ascii="Times New Roman" w:hAnsi="Times New Roman" w:cs="Times New Roman"/>
          <w:sz w:val="28"/>
        </w:rPr>
      </w:pPr>
      <w:r w:rsidRPr="00C81B0A">
        <w:rPr>
          <w:rFonts w:ascii="Times New Roman" w:hAnsi="Times New Roman" w:cs="Times New Roman"/>
          <w:sz w:val="28"/>
        </w:rPr>
        <w:t xml:space="preserve">Возрастным ограничением для каждого объекта является возраст от 14 до 30 лет. </w:t>
      </w:r>
    </w:p>
    <w:p w:rsidR="00CD4003" w:rsidRPr="00CD4003" w:rsidRDefault="00CD4003" w:rsidP="00711490">
      <w:pPr>
        <w:pStyle w:val="a7"/>
        <w:spacing w:after="0" w:line="360" w:lineRule="auto"/>
        <w:ind w:left="0" w:firstLine="709"/>
        <w:jc w:val="both"/>
        <w:rPr>
          <w:rFonts w:ascii="Times New Roman" w:hAnsi="Times New Roman" w:cs="Times New Roman"/>
          <w:sz w:val="28"/>
        </w:rPr>
      </w:pPr>
      <w:r w:rsidRPr="00CD4003">
        <w:rPr>
          <w:rFonts w:ascii="Times New Roman" w:hAnsi="Times New Roman" w:cs="Times New Roman"/>
          <w:sz w:val="28"/>
        </w:rPr>
        <w:t>Что касается субъектов общегосударственной молодёжной полити</w:t>
      </w:r>
      <w:r w:rsidR="00D608B5">
        <w:rPr>
          <w:rFonts w:ascii="Times New Roman" w:hAnsi="Times New Roman" w:cs="Times New Roman"/>
          <w:sz w:val="28"/>
        </w:rPr>
        <w:t>ки</w:t>
      </w:r>
      <w:r w:rsidRPr="00CD4003">
        <w:rPr>
          <w:rFonts w:ascii="Times New Roman" w:hAnsi="Times New Roman" w:cs="Times New Roman"/>
          <w:sz w:val="28"/>
        </w:rPr>
        <w:t xml:space="preserve"> </w:t>
      </w:r>
      <w:r w:rsidR="00D608B5">
        <w:rPr>
          <w:rFonts w:ascii="Times New Roman" w:hAnsi="Times New Roman" w:cs="Times New Roman"/>
          <w:sz w:val="28"/>
        </w:rPr>
        <w:t>Российской Федерации</w:t>
      </w:r>
      <w:r w:rsidRPr="00CD4003">
        <w:rPr>
          <w:rFonts w:ascii="Times New Roman" w:hAnsi="Times New Roman" w:cs="Times New Roman"/>
          <w:sz w:val="28"/>
        </w:rPr>
        <w:t xml:space="preserve">, то к ним относятся следующие группы людей: </w:t>
      </w:r>
    </w:p>
    <w:p w:rsidR="00CD4003" w:rsidRPr="00D608B5" w:rsidRDefault="00CD4003" w:rsidP="00711490">
      <w:pPr>
        <w:pStyle w:val="a7"/>
        <w:numPr>
          <w:ilvl w:val="0"/>
          <w:numId w:val="26"/>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 xml:space="preserve">муниципальные аппараты правительства </w:t>
      </w:r>
      <w:r w:rsidR="00D608B5">
        <w:rPr>
          <w:rFonts w:ascii="Times New Roman" w:hAnsi="Times New Roman" w:cs="Times New Roman"/>
          <w:sz w:val="28"/>
        </w:rPr>
        <w:t>Российской Федерации</w:t>
      </w:r>
      <w:r w:rsidRPr="00D608B5">
        <w:rPr>
          <w:rFonts w:ascii="Times New Roman" w:hAnsi="Times New Roman" w:cs="Times New Roman"/>
          <w:sz w:val="28"/>
        </w:rPr>
        <w:t xml:space="preserve"> и их официальные личности</w:t>
      </w:r>
      <w:r w:rsidR="00D608B5">
        <w:rPr>
          <w:rFonts w:ascii="Times New Roman" w:hAnsi="Times New Roman" w:cs="Times New Roman"/>
          <w:sz w:val="28"/>
        </w:rPr>
        <w:t>;</w:t>
      </w:r>
      <w:r w:rsidRPr="00D608B5">
        <w:rPr>
          <w:rFonts w:ascii="Times New Roman" w:hAnsi="Times New Roman" w:cs="Times New Roman"/>
          <w:sz w:val="28"/>
        </w:rPr>
        <w:t xml:space="preserve"> </w:t>
      </w:r>
    </w:p>
    <w:p w:rsidR="00CD4003" w:rsidRPr="00D608B5" w:rsidRDefault="00CD4003" w:rsidP="00711490">
      <w:pPr>
        <w:pStyle w:val="a7"/>
        <w:numPr>
          <w:ilvl w:val="0"/>
          <w:numId w:val="26"/>
        </w:numPr>
        <w:spacing w:after="0" w:line="360" w:lineRule="auto"/>
        <w:ind w:left="0" w:firstLine="709"/>
        <w:jc w:val="both"/>
        <w:rPr>
          <w:rFonts w:ascii="Times New Roman" w:hAnsi="Times New Roman" w:cs="Times New Roman"/>
          <w:sz w:val="28"/>
        </w:rPr>
      </w:pPr>
      <w:r w:rsidRPr="00D608B5">
        <w:rPr>
          <w:rFonts w:ascii="Times New Roman" w:hAnsi="Times New Roman" w:cs="Times New Roman"/>
          <w:sz w:val="28"/>
        </w:rPr>
        <w:t>муниципальные аппараты управления и из официальные личности</w:t>
      </w:r>
      <w:r w:rsidR="00D608B5">
        <w:rPr>
          <w:rFonts w:ascii="Times New Roman" w:hAnsi="Times New Roman" w:cs="Times New Roman"/>
          <w:sz w:val="28"/>
        </w:rPr>
        <w:t>;</w:t>
      </w:r>
    </w:p>
    <w:p w:rsidR="00CD4003" w:rsidRPr="00D608B5" w:rsidRDefault="00D608B5" w:rsidP="00711490">
      <w:pPr>
        <w:pStyle w:val="a7"/>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молодёжные организации;</w:t>
      </w:r>
    </w:p>
    <w:p w:rsidR="00CD4003" w:rsidRPr="00D608B5" w:rsidRDefault="00D608B5" w:rsidP="00711490">
      <w:pPr>
        <w:pStyle w:val="a7"/>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молодёжные ассоциации;</w:t>
      </w:r>
    </w:p>
    <w:p w:rsidR="00C81B0A" w:rsidRDefault="00D608B5" w:rsidP="00711490">
      <w:pPr>
        <w:pStyle w:val="a7"/>
        <w:numPr>
          <w:ilvl w:val="0"/>
          <w:numId w:val="2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молодое поколение жителей Российской Федерации.</w:t>
      </w:r>
    </w:p>
    <w:p w:rsidR="00C81B0A" w:rsidRDefault="00392F00" w:rsidP="00711490">
      <w:pPr>
        <w:pStyle w:val="a7"/>
        <w:spacing w:after="0" w:line="360" w:lineRule="auto"/>
        <w:ind w:left="0" w:firstLine="709"/>
        <w:jc w:val="both"/>
        <w:rPr>
          <w:rFonts w:ascii="Times New Roman" w:hAnsi="Times New Roman" w:cs="Times New Roman"/>
          <w:sz w:val="28"/>
        </w:rPr>
      </w:pPr>
      <w:r w:rsidRPr="00C81B0A">
        <w:rPr>
          <w:rFonts w:ascii="Times New Roman" w:hAnsi="Times New Roman" w:cs="Times New Roman"/>
          <w:sz w:val="28"/>
        </w:rPr>
        <w:t xml:space="preserve">Муниципальная молодёжная политика – это совокупность </w:t>
      </w:r>
      <w:r w:rsidR="007A312D" w:rsidRPr="00C81B0A">
        <w:rPr>
          <w:rFonts w:ascii="Times New Roman" w:hAnsi="Times New Roman" w:cs="Times New Roman"/>
          <w:sz w:val="28"/>
        </w:rPr>
        <w:t>целей и мер, принимаемых органами местного самоуправления в целях создания и обеспечения условий и гарантий для самореализации личности молодого человека</w:t>
      </w:r>
      <w:r w:rsidR="00E85765" w:rsidRPr="00C81B0A">
        <w:rPr>
          <w:rFonts w:ascii="Times New Roman" w:hAnsi="Times New Roman" w:cs="Times New Roman"/>
          <w:sz w:val="28"/>
        </w:rPr>
        <w:t xml:space="preserve"> и развития молодёжных объединений</w:t>
      </w:r>
      <w:r w:rsidR="00FD79EB" w:rsidRPr="00C81B0A">
        <w:rPr>
          <w:rFonts w:ascii="Times New Roman" w:hAnsi="Times New Roman" w:cs="Times New Roman"/>
          <w:sz w:val="28"/>
        </w:rPr>
        <w:t>, движений, инициатив</w:t>
      </w:r>
      <w:r w:rsidR="00A709E6" w:rsidRPr="00C81B0A">
        <w:rPr>
          <w:rFonts w:ascii="Times New Roman" w:hAnsi="Times New Roman" w:cs="Times New Roman"/>
          <w:sz w:val="28"/>
        </w:rPr>
        <w:t xml:space="preserve"> [13]</w:t>
      </w:r>
      <w:r w:rsidR="00FD79EB" w:rsidRPr="00C81B0A">
        <w:rPr>
          <w:rFonts w:ascii="Times New Roman" w:hAnsi="Times New Roman" w:cs="Times New Roman"/>
          <w:sz w:val="28"/>
        </w:rPr>
        <w:t>.</w:t>
      </w:r>
    </w:p>
    <w:p w:rsidR="00947AF8" w:rsidRPr="00947AF8" w:rsidRDefault="00947AF8" w:rsidP="00711490">
      <w:pPr>
        <w:pStyle w:val="a7"/>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 xml:space="preserve">Направлениями функционирования муниципальной молодёжной политики является следующее: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обеспечение повсеместного соблюдения реализации прав молодежи</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lastRenderedPageBreak/>
        <w:t>обеспечение основных трудовых гарантий для молодого поколения</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поддержка предпринимательской деятельности и развития малого бизнеса молодежи</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поддер</w:t>
      </w:r>
      <w:r>
        <w:rPr>
          <w:rFonts w:ascii="Times New Roman" w:hAnsi="Times New Roman" w:cs="Times New Roman"/>
          <w:sz w:val="28"/>
        </w:rPr>
        <w:t>жка и содействие молодым семьям;</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законное обеспечение социальных прав и социальных услуг для молодёжи</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материальная поддержка, финансирование творческой деятельности молод</w:t>
      </w:r>
      <w:r>
        <w:rPr>
          <w:rFonts w:ascii="Times New Roman" w:hAnsi="Times New Roman" w:cs="Times New Roman"/>
          <w:sz w:val="28"/>
        </w:rPr>
        <w:t>ё</w:t>
      </w:r>
      <w:r w:rsidRPr="00947AF8">
        <w:rPr>
          <w:rFonts w:ascii="Times New Roman" w:hAnsi="Times New Roman" w:cs="Times New Roman"/>
          <w:sz w:val="28"/>
        </w:rPr>
        <w:t>жи</w:t>
      </w:r>
      <w:r>
        <w:rPr>
          <w:rFonts w:ascii="Times New Roman" w:hAnsi="Times New Roman" w:cs="Times New Roman"/>
          <w:sz w:val="28"/>
        </w:rPr>
        <w:t>;</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социально-культурное, духовное и физическое воспитание молодёжи</w:t>
      </w:r>
      <w:r>
        <w:rPr>
          <w:rFonts w:ascii="Times New Roman" w:hAnsi="Times New Roman" w:cs="Times New Roman"/>
          <w:sz w:val="28"/>
        </w:rPr>
        <w:t>;</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содействие молодёжным организациям, из поддержка и развитие</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создание условий для повсеместного информирования молодёжи о потенциальных возможностях развития</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интеграция молодёжи в социально-культурную жизнь общества</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обеспечение всестороннего вовлечения молодежи в жизнь государства и общества</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воспитание в душе патриотизма и обеспечение соблюдения норм международного права</w:t>
      </w:r>
      <w:r>
        <w:rPr>
          <w:rFonts w:ascii="Times New Roman" w:hAnsi="Times New Roman" w:cs="Times New Roman"/>
          <w:sz w:val="28"/>
        </w:rPr>
        <w:t>;</w:t>
      </w:r>
      <w:r w:rsidRPr="00947AF8">
        <w:rPr>
          <w:rFonts w:ascii="Times New Roman" w:hAnsi="Times New Roman" w:cs="Times New Roman"/>
          <w:sz w:val="28"/>
        </w:rPr>
        <w:t xml:space="preserve"> </w:t>
      </w:r>
    </w:p>
    <w:p w:rsidR="00947AF8" w:rsidRPr="00947AF8"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профилактика, выявление и предупреждение экстремизма и терроризма среди молодёжи</w:t>
      </w:r>
      <w:r>
        <w:rPr>
          <w:rFonts w:ascii="Times New Roman" w:hAnsi="Times New Roman" w:cs="Times New Roman"/>
          <w:sz w:val="28"/>
        </w:rPr>
        <w:t>;</w:t>
      </w:r>
      <w:r w:rsidRPr="00947AF8">
        <w:rPr>
          <w:rFonts w:ascii="Times New Roman" w:hAnsi="Times New Roman" w:cs="Times New Roman"/>
          <w:sz w:val="28"/>
        </w:rPr>
        <w:t xml:space="preserve"> </w:t>
      </w:r>
    </w:p>
    <w:p w:rsidR="009749B7" w:rsidRDefault="00947AF8" w:rsidP="00711490">
      <w:pPr>
        <w:pStyle w:val="a7"/>
        <w:numPr>
          <w:ilvl w:val="0"/>
          <w:numId w:val="26"/>
        </w:numPr>
        <w:spacing w:after="0" w:line="360" w:lineRule="auto"/>
        <w:ind w:left="0" w:firstLine="709"/>
        <w:jc w:val="both"/>
        <w:rPr>
          <w:rFonts w:ascii="Times New Roman" w:hAnsi="Times New Roman" w:cs="Times New Roman"/>
          <w:sz w:val="28"/>
        </w:rPr>
      </w:pPr>
      <w:r w:rsidRPr="00947AF8">
        <w:rPr>
          <w:rFonts w:ascii="Times New Roman" w:hAnsi="Times New Roman" w:cs="Times New Roman"/>
          <w:sz w:val="28"/>
        </w:rPr>
        <w:t>развитие международного молодёжного сотрудничества</w:t>
      </w:r>
      <w:r>
        <w:rPr>
          <w:rFonts w:ascii="Times New Roman" w:hAnsi="Times New Roman" w:cs="Times New Roman"/>
          <w:sz w:val="28"/>
        </w:rPr>
        <w:t>.</w:t>
      </w:r>
    </w:p>
    <w:p w:rsidR="009749B7" w:rsidRDefault="00305D30" w:rsidP="00711490">
      <w:pPr>
        <w:pStyle w:val="a7"/>
        <w:spacing w:after="0" w:line="360" w:lineRule="auto"/>
        <w:ind w:left="0" w:firstLine="709"/>
        <w:jc w:val="both"/>
        <w:rPr>
          <w:rFonts w:ascii="Times New Roman" w:hAnsi="Times New Roman" w:cs="Times New Roman"/>
          <w:sz w:val="28"/>
        </w:rPr>
      </w:pPr>
      <w:r w:rsidRPr="009749B7">
        <w:rPr>
          <w:rFonts w:ascii="Times New Roman" w:hAnsi="Times New Roman" w:cs="Times New Roman"/>
          <w:sz w:val="28"/>
        </w:rPr>
        <w:t xml:space="preserve">Одним из главных направлений муниципальной молодёжной политики является формирование, развитие и активное использование потенциала молодого поколения страны. </w:t>
      </w:r>
    </w:p>
    <w:p w:rsidR="009749B7" w:rsidRDefault="00305D30" w:rsidP="00711490">
      <w:pPr>
        <w:pStyle w:val="a7"/>
        <w:spacing w:after="0" w:line="360" w:lineRule="auto"/>
        <w:ind w:left="0" w:firstLine="709"/>
        <w:jc w:val="both"/>
        <w:rPr>
          <w:rFonts w:ascii="Times New Roman" w:hAnsi="Times New Roman" w:cs="Times New Roman"/>
          <w:sz w:val="28"/>
        </w:rPr>
      </w:pPr>
      <w:r w:rsidRPr="009749B7">
        <w:rPr>
          <w:rFonts w:ascii="Times New Roman" w:hAnsi="Times New Roman" w:cs="Times New Roman"/>
          <w:sz w:val="28"/>
        </w:rPr>
        <w:t xml:space="preserve">Создание условий для социально благополучного развития молодёжи с целью оказания влияния на остальные группы населения, возможно лишь благодаря поддержке молодёжных и детских общественных объединением ассоциаций на территории города. </w:t>
      </w:r>
    </w:p>
    <w:p w:rsidR="009749B7" w:rsidRDefault="00305D30" w:rsidP="00711490">
      <w:pPr>
        <w:pStyle w:val="a7"/>
        <w:spacing w:after="0" w:line="360" w:lineRule="auto"/>
        <w:ind w:left="0" w:firstLine="709"/>
        <w:jc w:val="both"/>
        <w:rPr>
          <w:rFonts w:ascii="Times New Roman" w:hAnsi="Times New Roman" w:cs="Times New Roman"/>
          <w:sz w:val="28"/>
        </w:rPr>
      </w:pPr>
      <w:r w:rsidRPr="009749B7">
        <w:rPr>
          <w:rFonts w:ascii="Times New Roman" w:hAnsi="Times New Roman" w:cs="Times New Roman"/>
          <w:sz w:val="28"/>
        </w:rPr>
        <w:lastRenderedPageBreak/>
        <w:t xml:space="preserve">В связи с этим на муниципальном уровне молодёжной политики разрабатывается и реализуется комплекс целевых программ. Целью данных программ является не только решение множества основных молодёжных проблем, но и увеличение образованности, социально-культурного развития среди молодёжи, а также поддержка творческих начинаний. </w:t>
      </w:r>
    </w:p>
    <w:p w:rsidR="00305D30" w:rsidRPr="00305D30" w:rsidRDefault="00305D30" w:rsidP="00711490">
      <w:pPr>
        <w:pStyle w:val="a7"/>
        <w:spacing w:after="0" w:line="360" w:lineRule="auto"/>
        <w:ind w:left="0" w:firstLine="709"/>
        <w:jc w:val="both"/>
        <w:rPr>
          <w:rFonts w:ascii="Times New Roman" w:hAnsi="Times New Roman" w:cs="Times New Roman"/>
          <w:sz w:val="28"/>
        </w:rPr>
      </w:pPr>
      <w:r w:rsidRPr="00305D30">
        <w:rPr>
          <w:rFonts w:ascii="Times New Roman" w:hAnsi="Times New Roman" w:cs="Times New Roman"/>
          <w:sz w:val="28"/>
        </w:rPr>
        <w:t xml:space="preserve">Функции муниципальных органов по вопросам работы с молодежью: </w:t>
      </w:r>
    </w:p>
    <w:p w:rsidR="00305D30" w:rsidRPr="00305D30" w:rsidRDefault="00305D30" w:rsidP="00711490">
      <w:pPr>
        <w:pStyle w:val="a7"/>
        <w:numPr>
          <w:ilvl w:val="0"/>
          <w:numId w:val="27"/>
        </w:numPr>
        <w:spacing w:after="0" w:line="360" w:lineRule="auto"/>
        <w:ind w:left="0" w:firstLine="709"/>
        <w:jc w:val="both"/>
        <w:rPr>
          <w:rFonts w:ascii="Times New Roman" w:hAnsi="Times New Roman" w:cs="Times New Roman"/>
          <w:sz w:val="28"/>
        </w:rPr>
      </w:pPr>
      <w:r w:rsidRPr="00305D30">
        <w:rPr>
          <w:rFonts w:ascii="Times New Roman" w:hAnsi="Times New Roman" w:cs="Times New Roman"/>
          <w:sz w:val="28"/>
        </w:rPr>
        <w:t>финансирование общественно полезных проектов молодежи (разработка проекта местного бюджета в области молодежной политики, выявление источников и нормативов финансирования, формирование общественных фондов, направленных на поддержку деятельности молодежи)</w:t>
      </w:r>
      <w:r w:rsidR="002D0D04">
        <w:rPr>
          <w:rFonts w:ascii="Times New Roman" w:hAnsi="Times New Roman" w:cs="Times New Roman"/>
          <w:sz w:val="28"/>
        </w:rPr>
        <w:t>;</w:t>
      </w:r>
      <w:r w:rsidRPr="00305D30">
        <w:rPr>
          <w:rFonts w:ascii="Times New Roman" w:hAnsi="Times New Roman" w:cs="Times New Roman"/>
          <w:sz w:val="28"/>
        </w:rPr>
        <w:t xml:space="preserve"> </w:t>
      </w:r>
    </w:p>
    <w:p w:rsidR="00305D30" w:rsidRDefault="00305D30" w:rsidP="00711490">
      <w:pPr>
        <w:pStyle w:val="a7"/>
        <w:numPr>
          <w:ilvl w:val="0"/>
          <w:numId w:val="27"/>
        </w:numPr>
        <w:spacing w:after="0" w:line="360" w:lineRule="auto"/>
        <w:ind w:left="0" w:firstLine="709"/>
        <w:jc w:val="both"/>
        <w:rPr>
          <w:rFonts w:ascii="Times New Roman" w:hAnsi="Times New Roman" w:cs="Times New Roman"/>
          <w:sz w:val="28"/>
        </w:rPr>
      </w:pPr>
      <w:r w:rsidRPr="00305D30">
        <w:rPr>
          <w:rFonts w:ascii="Times New Roman" w:hAnsi="Times New Roman" w:cs="Times New Roman"/>
          <w:sz w:val="28"/>
        </w:rPr>
        <w:t>поддержка и содействие социально-экономической самостерильности молодежи, а также создание условий для реализации их права на труд (создание МУ «Молодежная биржа труда», поддержка предпринимательства среди молодежи, материальное и нематериальное поощрение работодателей, обеспечивающих занятость молодых граждан</w:t>
      </w:r>
      <w:r w:rsidR="002D0D04">
        <w:rPr>
          <w:rFonts w:ascii="Times New Roman" w:hAnsi="Times New Roman" w:cs="Times New Roman"/>
          <w:sz w:val="28"/>
        </w:rPr>
        <w:t>;</w:t>
      </w:r>
    </w:p>
    <w:p w:rsidR="00305D30" w:rsidRPr="00305D30" w:rsidRDefault="00305D30" w:rsidP="00711490">
      <w:pPr>
        <w:pStyle w:val="a7"/>
        <w:numPr>
          <w:ilvl w:val="0"/>
          <w:numId w:val="27"/>
        </w:numPr>
        <w:spacing w:after="0" w:line="360" w:lineRule="auto"/>
        <w:ind w:left="0" w:firstLine="709"/>
        <w:jc w:val="both"/>
        <w:rPr>
          <w:rFonts w:ascii="Times New Roman" w:hAnsi="Times New Roman" w:cs="Times New Roman"/>
          <w:sz w:val="28"/>
        </w:rPr>
      </w:pPr>
      <w:r w:rsidRPr="00305D30">
        <w:rPr>
          <w:rFonts w:ascii="Times New Roman" w:hAnsi="Times New Roman" w:cs="Times New Roman"/>
          <w:sz w:val="28"/>
        </w:rPr>
        <w:t>разработка и реализация молодежных целевых программ на территории города (создание условий для возможного финансирования молодежных программ,</w:t>
      </w:r>
      <w:r>
        <w:rPr>
          <w:rFonts w:ascii="Times New Roman" w:hAnsi="Times New Roman" w:cs="Times New Roman"/>
          <w:sz w:val="28"/>
        </w:rPr>
        <w:t xml:space="preserve"> </w:t>
      </w:r>
      <w:r w:rsidRPr="00305D30">
        <w:rPr>
          <w:rFonts w:ascii="Times New Roman" w:hAnsi="Times New Roman" w:cs="Times New Roman"/>
          <w:sz w:val="28"/>
        </w:rPr>
        <w:t>а та</w:t>
      </w:r>
      <w:r w:rsidR="002D0D04">
        <w:rPr>
          <w:rFonts w:ascii="Times New Roman" w:hAnsi="Times New Roman" w:cs="Times New Roman"/>
          <w:sz w:val="28"/>
        </w:rPr>
        <w:t>кже контроля за из реализацией);</w:t>
      </w:r>
    </w:p>
    <w:p w:rsidR="00305D30" w:rsidRDefault="00305D30" w:rsidP="00711490">
      <w:pPr>
        <w:pStyle w:val="a7"/>
        <w:numPr>
          <w:ilvl w:val="0"/>
          <w:numId w:val="27"/>
        </w:numPr>
        <w:spacing w:after="0" w:line="360" w:lineRule="auto"/>
        <w:ind w:left="0" w:firstLine="709"/>
        <w:jc w:val="both"/>
        <w:rPr>
          <w:rFonts w:ascii="Times New Roman" w:hAnsi="Times New Roman" w:cs="Times New Roman"/>
          <w:sz w:val="28"/>
        </w:rPr>
      </w:pPr>
      <w:r w:rsidRPr="00305D30">
        <w:rPr>
          <w:rFonts w:ascii="Times New Roman" w:hAnsi="Times New Roman" w:cs="Times New Roman"/>
          <w:sz w:val="28"/>
        </w:rPr>
        <w:t>обеспечение условий для социально-культурного и физического развития молодежи (проведение культурный общественных мероприятий, организация и контроль работы досуговых клубов, центров, консультационных пунктов, а также взаимодействие с правоохранительными органами с целью предупреждения и преодоления асоциального развития молодежи</w:t>
      </w:r>
      <w:r w:rsidR="002D0D04">
        <w:rPr>
          <w:rFonts w:ascii="Times New Roman" w:hAnsi="Times New Roman" w:cs="Times New Roman"/>
          <w:sz w:val="28"/>
        </w:rPr>
        <w:t>;</w:t>
      </w:r>
    </w:p>
    <w:p w:rsidR="009749B7" w:rsidRDefault="002D0D04" w:rsidP="00711490">
      <w:pPr>
        <w:pStyle w:val="a7"/>
        <w:numPr>
          <w:ilvl w:val="0"/>
          <w:numId w:val="2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w:t>
      </w:r>
      <w:r w:rsidR="00FC0123" w:rsidRPr="00305D30">
        <w:rPr>
          <w:rFonts w:ascii="Times New Roman" w:hAnsi="Times New Roman" w:cs="Times New Roman"/>
          <w:sz w:val="28"/>
        </w:rPr>
        <w:t>беспечение социального обслуживания для молодёжи</w:t>
      </w:r>
      <w:r w:rsidR="00F21738" w:rsidRPr="00305D30">
        <w:rPr>
          <w:rFonts w:ascii="Times New Roman" w:hAnsi="Times New Roman" w:cs="Times New Roman"/>
          <w:sz w:val="28"/>
        </w:rPr>
        <w:t>: социально-бытовая помощь молодым семьям; осуществление социальной работы в образовательных учреждениях; помощь молодым гражданам, вернувшимся из мест лишения свободы, безнадзорным молодым гражданам, находящимся в специальных учебно-воспитательных учреждениях.</w:t>
      </w:r>
    </w:p>
    <w:p w:rsidR="00832567" w:rsidRPr="009749B7" w:rsidRDefault="00832567" w:rsidP="00711490">
      <w:pPr>
        <w:pStyle w:val="a7"/>
        <w:spacing w:after="0" w:line="360" w:lineRule="auto"/>
        <w:ind w:left="0" w:firstLine="709"/>
        <w:jc w:val="both"/>
        <w:rPr>
          <w:rFonts w:ascii="Times New Roman" w:hAnsi="Times New Roman" w:cs="Times New Roman"/>
          <w:sz w:val="28"/>
        </w:rPr>
      </w:pPr>
      <w:r w:rsidRPr="009749B7">
        <w:rPr>
          <w:rFonts w:ascii="Times New Roman" w:hAnsi="Times New Roman" w:cs="Times New Roman"/>
          <w:sz w:val="28"/>
        </w:rPr>
        <w:lastRenderedPageBreak/>
        <w:t>Молод</w:t>
      </w:r>
      <w:r w:rsidR="00972390" w:rsidRPr="009749B7">
        <w:rPr>
          <w:rFonts w:ascii="Times New Roman" w:hAnsi="Times New Roman" w:cs="Times New Roman"/>
          <w:sz w:val="28"/>
        </w:rPr>
        <w:t>ё</w:t>
      </w:r>
      <w:r w:rsidRPr="009749B7">
        <w:rPr>
          <w:rFonts w:ascii="Times New Roman" w:hAnsi="Times New Roman" w:cs="Times New Roman"/>
          <w:sz w:val="28"/>
        </w:rPr>
        <w:t>жная политика формируется и реализуется органами государственной власти и органами местного самоуправления при участии молод</w:t>
      </w:r>
      <w:r w:rsidR="00972390" w:rsidRPr="009749B7">
        <w:rPr>
          <w:rFonts w:ascii="Times New Roman" w:hAnsi="Times New Roman" w:cs="Times New Roman"/>
          <w:sz w:val="28"/>
        </w:rPr>
        <w:t>ё</w:t>
      </w:r>
      <w:r w:rsidRPr="009749B7">
        <w:rPr>
          <w:rFonts w:ascii="Times New Roman" w:hAnsi="Times New Roman" w:cs="Times New Roman"/>
          <w:sz w:val="28"/>
        </w:rPr>
        <w:t>жных общественных объединений, неправительственных организаций и иных юридических и физических лиц. Она разрабатывается и реализуется в отношении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w:t>
      </w:r>
    </w:p>
    <w:p w:rsidR="00AF00FA" w:rsidRDefault="00AF00FA" w:rsidP="00711490">
      <w:pPr>
        <w:spacing w:after="0" w:line="360" w:lineRule="auto"/>
        <w:ind w:firstLine="709"/>
        <w:contextualSpacing/>
        <w:jc w:val="both"/>
        <w:rPr>
          <w:rFonts w:ascii="Times New Roman" w:hAnsi="Times New Roman" w:cs="Times New Roman"/>
          <w:sz w:val="28"/>
        </w:rPr>
      </w:pPr>
    </w:p>
    <w:p w:rsidR="003D6C87" w:rsidRDefault="003D6C87"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1.</w:t>
      </w:r>
      <w:r w:rsidR="006428E5">
        <w:rPr>
          <w:rFonts w:ascii="Times New Roman" w:hAnsi="Times New Roman" w:cs="Times New Roman"/>
          <w:sz w:val="28"/>
        </w:rPr>
        <w:t>3</w:t>
      </w:r>
      <w:r>
        <w:rPr>
          <w:rFonts w:ascii="Times New Roman" w:hAnsi="Times New Roman" w:cs="Times New Roman"/>
          <w:sz w:val="28"/>
        </w:rPr>
        <w:t xml:space="preserve"> Законодательная база и органы власти, реализующие молодёжную политику на федеральном и муниципальном уровнях</w:t>
      </w:r>
    </w:p>
    <w:p w:rsidR="003D6C87" w:rsidRPr="003D6C87" w:rsidRDefault="003D6C87" w:rsidP="00711490">
      <w:pPr>
        <w:spacing w:after="0" w:line="360" w:lineRule="auto"/>
        <w:ind w:firstLine="709"/>
        <w:contextualSpacing/>
        <w:jc w:val="both"/>
        <w:rPr>
          <w:rFonts w:ascii="Times New Roman" w:hAnsi="Times New Roman" w:cs="Times New Roman"/>
          <w:sz w:val="28"/>
        </w:rPr>
      </w:pPr>
    </w:p>
    <w:p w:rsidR="00730F14" w:rsidRDefault="003D6C87" w:rsidP="00711490">
      <w:pPr>
        <w:spacing w:after="0" w:line="360" w:lineRule="auto"/>
        <w:ind w:firstLine="709"/>
        <w:contextualSpacing/>
        <w:jc w:val="both"/>
        <w:rPr>
          <w:rFonts w:ascii="Times New Roman" w:hAnsi="Times New Roman" w:cs="Times New Roman"/>
          <w:sz w:val="28"/>
        </w:rPr>
      </w:pPr>
      <w:r w:rsidRPr="003D6C87">
        <w:rPr>
          <w:rFonts w:ascii="Times New Roman" w:hAnsi="Times New Roman" w:cs="Times New Roman"/>
          <w:sz w:val="28"/>
        </w:rPr>
        <w:t>В Российской Федерации до сих пор нет единого закона о молодежи. Такое предложение неоднократно вносилось в Государственную Думу РФ, но всегда было отвергнуто из-за неподготовленности.</w:t>
      </w:r>
    </w:p>
    <w:p w:rsidR="00AE5152" w:rsidRDefault="00AE5152"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муниципальных</w:t>
      </w:r>
      <w:r w:rsidR="004518CC">
        <w:rPr>
          <w:rFonts w:ascii="Times New Roman" w:hAnsi="Times New Roman" w:cs="Times New Roman"/>
          <w:sz w:val="28"/>
        </w:rPr>
        <w:t xml:space="preserve"> образованиях государственная молодёжная политика проводится через отраслевые органы местной власти</w:t>
      </w:r>
      <w:r w:rsidR="00A5337F">
        <w:rPr>
          <w:rFonts w:ascii="Times New Roman" w:hAnsi="Times New Roman" w:cs="Times New Roman"/>
          <w:sz w:val="28"/>
        </w:rPr>
        <w:t>, на которые в соответствии с п. 34 ст. 16 ФЗ от 06.10.2003 г. №131-ФЗ «Об общих принципах организации местного самоуправления в Российской Федерации» возложены функции по о</w:t>
      </w:r>
      <w:r w:rsidR="00973C30">
        <w:rPr>
          <w:rFonts w:ascii="Times New Roman" w:hAnsi="Times New Roman" w:cs="Times New Roman"/>
          <w:sz w:val="28"/>
        </w:rPr>
        <w:t>р</w:t>
      </w:r>
      <w:r w:rsidR="00A5337F">
        <w:rPr>
          <w:rFonts w:ascii="Times New Roman" w:hAnsi="Times New Roman" w:cs="Times New Roman"/>
          <w:sz w:val="28"/>
        </w:rPr>
        <w:t>ганизации и осуществлению мероприятий по работе с детьми и молодёж</w:t>
      </w:r>
      <w:r w:rsidR="00973C30">
        <w:rPr>
          <w:rFonts w:ascii="Times New Roman" w:hAnsi="Times New Roman" w:cs="Times New Roman"/>
          <w:sz w:val="28"/>
        </w:rPr>
        <w:t>ью.</w:t>
      </w:r>
    </w:p>
    <w:p w:rsidR="00E24247" w:rsidRDefault="00E24247" w:rsidP="00711490">
      <w:pPr>
        <w:spacing w:after="0" w:line="360" w:lineRule="auto"/>
        <w:ind w:firstLine="709"/>
        <w:contextualSpacing/>
        <w:jc w:val="both"/>
        <w:rPr>
          <w:rFonts w:ascii="Times New Roman" w:hAnsi="Times New Roman" w:cs="Times New Roman"/>
          <w:sz w:val="28"/>
        </w:rPr>
      </w:pPr>
      <w:r w:rsidRPr="00E24247">
        <w:rPr>
          <w:rFonts w:ascii="Times New Roman" w:hAnsi="Times New Roman" w:cs="Times New Roman"/>
          <w:sz w:val="28"/>
        </w:rPr>
        <w:t>Основные подходы к государственной молод</w:t>
      </w:r>
      <w:r w:rsidR="00972390">
        <w:rPr>
          <w:rFonts w:ascii="Times New Roman" w:hAnsi="Times New Roman" w:cs="Times New Roman"/>
          <w:sz w:val="28"/>
        </w:rPr>
        <w:t>ё</w:t>
      </w:r>
      <w:r w:rsidRPr="00E24247">
        <w:rPr>
          <w:rFonts w:ascii="Times New Roman" w:hAnsi="Times New Roman" w:cs="Times New Roman"/>
          <w:sz w:val="28"/>
        </w:rPr>
        <w:t>жной политике в Российской Федерации были определены в 1992 году Указом Президента Российской Федерации «О первоочередных мерах в области государственной молод</w:t>
      </w:r>
      <w:r w:rsidR="00972390">
        <w:rPr>
          <w:rFonts w:ascii="Times New Roman" w:hAnsi="Times New Roman" w:cs="Times New Roman"/>
          <w:sz w:val="28"/>
        </w:rPr>
        <w:t>ё</w:t>
      </w:r>
      <w:r w:rsidRPr="00E24247">
        <w:rPr>
          <w:rFonts w:ascii="Times New Roman" w:hAnsi="Times New Roman" w:cs="Times New Roman"/>
          <w:sz w:val="28"/>
        </w:rPr>
        <w:t>жной политики». За последние годы удалось сформировать элементы законодательной базы для осуществления государственной молод</w:t>
      </w:r>
      <w:r w:rsidR="00972390">
        <w:rPr>
          <w:rFonts w:ascii="Times New Roman" w:hAnsi="Times New Roman" w:cs="Times New Roman"/>
          <w:sz w:val="28"/>
        </w:rPr>
        <w:t>ё</w:t>
      </w:r>
      <w:r w:rsidRPr="00E24247">
        <w:rPr>
          <w:rFonts w:ascii="Times New Roman" w:hAnsi="Times New Roman" w:cs="Times New Roman"/>
          <w:sz w:val="28"/>
        </w:rPr>
        <w:t>жной политики. Это отразилось в 1993 году Верховным советом РФ об «Основных направлений государственной молод</w:t>
      </w:r>
      <w:r w:rsidR="00972390">
        <w:rPr>
          <w:rFonts w:ascii="Times New Roman" w:hAnsi="Times New Roman" w:cs="Times New Roman"/>
          <w:sz w:val="28"/>
        </w:rPr>
        <w:t>ё</w:t>
      </w:r>
      <w:r w:rsidRPr="00E24247">
        <w:rPr>
          <w:rFonts w:ascii="Times New Roman" w:hAnsi="Times New Roman" w:cs="Times New Roman"/>
          <w:sz w:val="28"/>
        </w:rPr>
        <w:t>жной политики в Российской Федерации», в принятии в 1995 году Федерального закона «О государственной поддержке молод</w:t>
      </w:r>
      <w:r w:rsidR="00972390">
        <w:rPr>
          <w:rFonts w:ascii="Times New Roman" w:hAnsi="Times New Roman" w:cs="Times New Roman"/>
          <w:sz w:val="28"/>
        </w:rPr>
        <w:t>ё</w:t>
      </w:r>
      <w:r w:rsidRPr="00E24247">
        <w:rPr>
          <w:rFonts w:ascii="Times New Roman" w:hAnsi="Times New Roman" w:cs="Times New Roman"/>
          <w:sz w:val="28"/>
        </w:rPr>
        <w:t xml:space="preserve">жных и детских общественных объединений в Российской Федерации», а также в более чем 40 субъектах Российской Федерации законов </w:t>
      </w:r>
      <w:r w:rsidRPr="00E24247">
        <w:rPr>
          <w:rFonts w:ascii="Times New Roman" w:hAnsi="Times New Roman" w:cs="Times New Roman"/>
          <w:sz w:val="28"/>
        </w:rPr>
        <w:lastRenderedPageBreak/>
        <w:t>по вопросам молод</w:t>
      </w:r>
      <w:r w:rsidR="00972390">
        <w:rPr>
          <w:rFonts w:ascii="Times New Roman" w:hAnsi="Times New Roman" w:cs="Times New Roman"/>
          <w:sz w:val="28"/>
        </w:rPr>
        <w:t>ё</w:t>
      </w:r>
      <w:r w:rsidRPr="00E24247">
        <w:rPr>
          <w:rFonts w:ascii="Times New Roman" w:hAnsi="Times New Roman" w:cs="Times New Roman"/>
          <w:sz w:val="28"/>
        </w:rPr>
        <w:t>жной политики, по осуществлению целевых программ по реализации государственной молод</w:t>
      </w:r>
      <w:r w:rsidR="00972390">
        <w:rPr>
          <w:rFonts w:ascii="Times New Roman" w:hAnsi="Times New Roman" w:cs="Times New Roman"/>
          <w:sz w:val="28"/>
        </w:rPr>
        <w:t>ё</w:t>
      </w:r>
      <w:r w:rsidRPr="00E24247">
        <w:rPr>
          <w:rFonts w:ascii="Times New Roman" w:hAnsi="Times New Roman" w:cs="Times New Roman"/>
          <w:sz w:val="28"/>
        </w:rPr>
        <w:t>жной политики</w:t>
      </w:r>
      <w:r w:rsidR="004C0B18" w:rsidRPr="004C0B18">
        <w:rPr>
          <w:rFonts w:ascii="Times New Roman" w:hAnsi="Times New Roman" w:cs="Times New Roman"/>
          <w:sz w:val="28"/>
        </w:rPr>
        <w:t xml:space="preserve"> [15]</w:t>
      </w:r>
      <w:r w:rsidRPr="00E24247">
        <w:rPr>
          <w:rFonts w:ascii="Times New Roman" w:hAnsi="Times New Roman" w:cs="Times New Roman"/>
          <w:sz w:val="28"/>
        </w:rPr>
        <w:t xml:space="preserve">. </w:t>
      </w:r>
    </w:p>
    <w:p w:rsidR="00E24247" w:rsidRDefault="00E24247" w:rsidP="00711490">
      <w:pPr>
        <w:spacing w:after="0" w:line="360" w:lineRule="auto"/>
        <w:ind w:firstLine="709"/>
        <w:contextualSpacing/>
        <w:jc w:val="both"/>
        <w:rPr>
          <w:rFonts w:ascii="Times New Roman" w:hAnsi="Times New Roman" w:cs="Times New Roman"/>
          <w:sz w:val="28"/>
        </w:rPr>
      </w:pPr>
      <w:r w:rsidRPr="00E24247">
        <w:rPr>
          <w:rFonts w:ascii="Times New Roman" w:hAnsi="Times New Roman" w:cs="Times New Roman"/>
          <w:sz w:val="28"/>
        </w:rPr>
        <w:t>Задачи по реализации государственной молод</w:t>
      </w:r>
      <w:r w:rsidR="00972390">
        <w:rPr>
          <w:rFonts w:ascii="Times New Roman" w:hAnsi="Times New Roman" w:cs="Times New Roman"/>
          <w:sz w:val="28"/>
        </w:rPr>
        <w:t>ё</w:t>
      </w:r>
      <w:r w:rsidRPr="00E24247">
        <w:rPr>
          <w:rFonts w:ascii="Times New Roman" w:hAnsi="Times New Roman" w:cs="Times New Roman"/>
          <w:sz w:val="28"/>
        </w:rPr>
        <w:t>жной политики определяются всеми государственными органами исполнительной власти и утверждаются Межправительственной комиссией по работе с молод</w:t>
      </w:r>
      <w:r w:rsidR="00972390">
        <w:rPr>
          <w:rFonts w:ascii="Times New Roman" w:hAnsi="Times New Roman" w:cs="Times New Roman"/>
          <w:sz w:val="28"/>
        </w:rPr>
        <w:t>ё</w:t>
      </w:r>
      <w:r w:rsidRPr="00E24247">
        <w:rPr>
          <w:rFonts w:ascii="Times New Roman" w:hAnsi="Times New Roman" w:cs="Times New Roman"/>
          <w:sz w:val="28"/>
        </w:rPr>
        <w:t xml:space="preserve">жью: </w:t>
      </w:r>
    </w:p>
    <w:p w:rsidR="00E24247" w:rsidRPr="00E24247" w:rsidRDefault="00E24247" w:rsidP="00711490">
      <w:pPr>
        <w:pStyle w:val="a7"/>
        <w:numPr>
          <w:ilvl w:val="0"/>
          <w:numId w:val="5"/>
        </w:numPr>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«создания правовых, социально-экономических условий выбора молодыми гражданами своего жизненного пути, осуществления выдвигаемых ими программ в области государственной молод</w:t>
      </w:r>
      <w:r w:rsidR="00972390">
        <w:rPr>
          <w:rFonts w:ascii="Times New Roman" w:hAnsi="Times New Roman" w:cs="Times New Roman"/>
          <w:sz w:val="28"/>
        </w:rPr>
        <w:t>ё</w:t>
      </w:r>
      <w:r w:rsidRPr="00E24247">
        <w:rPr>
          <w:rFonts w:ascii="Times New Roman" w:hAnsi="Times New Roman" w:cs="Times New Roman"/>
          <w:sz w:val="28"/>
        </w:rPr>
        <w:t xml:space="preserve">жной политики в Российской Федерации, социального становления, самореализации и участия молодых граждан в общественной деятельности; </w:t>
      </w:r>
    </w:p>
    <w:p w:rsidR="00E24247" w:rsidRPr="00E24247" w:rsidRDefault="00E24247" w:rsidP="00711490">
      <w:pPr>
        <w:pStyle w:val="a7"/>
        <w:numPr>
          <w:ilvl w:val="0"/>
          <w:numId w:val="5"/>
        </w:numPr>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воспитания и образования молод</w:t>
      </w:r>
      <w:r w:rsidR="00972390">
        <w:rPr>
          <w:rFonts w:ascii="Times New Roman" w:hAnsi="Times New Roman" w:cs="Times New Roman"/>
          <w:sz w:val="28"/>
        </w:rPr>
        <w:t>ё</w:t>
      </w:r>
      <w:r w:rsidRPr="00E24247">
        <w:rPr>
          <w:rFonts w:ascii="Times New Roman" w:hAnsi="Times New Roman" w:cs="Times New Roman"/>
          <w:sz w:val="28"/>
        </w:rPr>
        <w:t xml:space="preserve">жи, защиты ее прав и законных интересов; </w:t>
      </w:r>
    </w:p>
    <w:p w:rsidR="00E24247" w:rsidRPr="00E24247" w:rsidRDefault="00E24247" w:rsidP="00711490">
      <w:pPr>
        <w:pStyle w:val="a7"/>
        <w:numPr>
          <w:ilvl w:val="0"/>
          <w:numId w:val="5"/>
        </w:numPr>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реализации общественно значимых инициатив, общественно полезной деятельности молод</w:t>
      </w:r>
      <w:r w:rsidR="00972390">
        <w:rPr>
          <w:rFonts w:ascii="Times New Roman" w:hAnsi="Times New Roman" w:cs="Times New Roman"/>
          <w:sz w:val="28"/>
        </w:rPr>
        <w:t>ё</w:t>
      </w:r>
      <w:r w:rsidRPr="00E24247">
        <w:rPr>
          <w:rFonts w:ascii="Times New Roman" w:hAnsi="Times New Roman" w:cs="Times New Roman"/>
          <w:sz w:val="28"/>
        </w:rPr>
        <w:t>жи, молод</w:t>
      </w:r>
      <w:r w:rsidR="00972390">
        <w:rPr>
          <w:rFonts w:ascii="Times New Roman" w:hAnsi="Times New Roman" w:cs="Times New Roman"/>
          <w:sz w:val="28"/>
        </w:rPr>
        <w:t>ё</w:t>
      </w:r>
      <w:r w:rsidRPr="00E24247">
        <w:rPr>
          <w:rFonts w:ascii="Times New Roman" w:hAnsi="Times New Roman" w:cs="Times New Roman"/>
          <w:sz w:val="28"/>
        </w:rPr>
        <w:t xml:space="preserve">жных, детских общественных объединений; </w:t>
      </w:r>
    </w:p>
    <w:p w:rsidR="00E24247" w:rsidRPr="00E24247" w:rsidRDefault="00E24247" w:rsidP="00711490">
      <w:pPr>
        <w:pStyle w:val="a7"/>
        <w:numPr>
          <w:ilvl w:val="0"/>
          <w:numId w:val="5"/>
        </w:numPr>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содействие социальному, культурному, духовному и физическому развитию молод</w:t>
      </w:r>
      <w:r w:rsidR="00972390">
        <w:rPr>
          <w:rFonts w:ascii="Times New Roman" w:hAnsi="Times New Roman" w:cs="Times New Roman"/>
          <w:sz w:val="28"/>
        </w:rPr>
        <w:t>ё</w:t>
      </w:r>
      <w:r w:rsidRPr="00E24247">
        <w:rPr>
          <w:rFonts w:ascii="Times New Roman" w:hAnsi="Times New Roman" w:cs="Times New Roman"/>
          <w:sz w:val="28"/>
        </w:rPr>
        <w:t xml:space="preserve">жи; </w:t>
      </w:r>
    </w:p>
    <w:p w:rsidR="00E24247" w:rsidRPr="00E24247" w:rsidRDefault="00E24247" w:rsidP="00711490">
      <w:pPr>
        <w:pStyle w:val="a7"/>
        <w:numPr>
          <w:ilvl w:val="0"/>
          <w:numId w:val="5"/>
        </w:numPr>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недопущение дискриминации молодых граждан по мотивам возраста;</w:t>
      </w:r>
    </w:p>
    <w:p w:rsidR="00E24247" w:rsidRPr="00E24247" w:rsidRDefault="00E24247" w:rsidP="00711490">
      <w:pPr>
        <w:pStyle w:val="a7"/>
        <w:numPr>
          <w:ilvl w:val="0"/>
          <w:numId w:val="5"/>
        </w:numPr>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создание условий для более полного включения молод</w:t>
      </w:r>
      <w:r w:rsidR="00972390">
        <w:rPr>
          <w:rFonts w:ascii="Times New Roman" w:hAnsi="Times New Roman" w:cs="Times New Roman"/>
          <w:sz w:val="28"/>
        </w:rPr>
        <w:t>ё</w:t>
      </w:r>
      <w:r w:rsidRPr="00E24247">
        <w:rPr>
          <w:rFonts w:ascii="Times New Roman" w:hAnsi="Times New Roman" w:cs="Times New Roman"/>
          <w:sz w:val="28"/>
        </w:rPr>
        <w:t xml:space="preserve">жи в социально-экономическую, политическую и культурную жизнь общества»; </w:t>
      </w:r>
    </w:p>
    <w:p w:rsidR="00E24247" w:rsidRPr="00E24247" w:rsidRDefault="00E24247" w:rsidP="00711490">
      <w:pPr>
        <w:pStyle w:val="a7"/>
        <w:numPr>
          <w:ilvl w:val="0"/>
          <w:numId w:val="5"/>
        </w:numPr>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 xml:space="preserve">расширение возможностей молодого человека в выборе своего жизненного пути, достижении личного успеха; </w:t>
      </w:r>
    </w:p>
    <w:p w:rsidR="008F71F2" w:rsidRDefault="00E24247" w:rsidP="00711490">
      <w:pPr>
        <w:pStyle w:val="a7"/>
        <w:numPr>
          <w:ilvl w:val="0"/>
          <w:numId w:val="5"/>
        </w:numPr>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реализация инновационного потенциала молод</w:t>
      </w:r>
      <w:r w:rsidR="00972390">
        <w:rPr>
          <w:rFonts w:ascii="Times New Roman" w:hAnsi="Times New Roman" w:cs="Times New Roman"/>
          <w:sz w:val="28"/>
        </w:rPr>
        <w:t>ё</w:t>
      </w:r>
      <w:r w:rsidRPr="00E24247">
        <w:rPr>
          <w:rFonts w:ascii="Times New Roman" w:hAnsi="Times New Roman" w:cs="Times New Roman"/>
          <w:sz w:val="28"/>
        </w:rPr>
        <w:t>жи в интересах общественного развития и развития самой молод</w:t>
      </w:r>
      <w:r w:rsidR="00972390">
        <w:rPr>
          <w:rFonts w:ascii="Times New Roman" w:hAnsi="Times New Roman" w:cs="Times New Roman"/>
          <w:sz w:val="28"/>
        </w:rPr>
        <w:t>ё</w:t>
      </w:r>
      <w:r w:rsidRPr="00E24247">
        <w:rPr>
          <w:rFonts w:ascii="Times New Roman" w:hAnsi="Times New Roman" w:cs="Times New Roman"/>
          <w:sz w:val="28"/>
        </w:rPr>
        <w:t xml:space="preserve">жи. </w:t>
      </w:r>
    </w:p>
    <w:p w:rsidR="008F71F2" w:rsidRDefault="00E24247" w:rsidP="00711490">
      <w:pPr>
        <w:pStyle w:val="a7"/>
        <w:spacing w:after="0" w:line="360" w:lineRule="auto"/>
        <w:ind w:left="0" w:firstLine="709"/>
        <w:jc w:val="both"/>
        <w:rPr>
          <w:rFonts w:ascii="Times New Roman" w:hAnsi="Times New Roman" w:cs="Times New Roman"/>
          <w:sz w:val="28"/>
        </w:rPr>
      </w:pPr>
      <w:r w:rsidRPr="008F71F2">
        <w:rPr>
          <w:rFonts w:ascii="Times New Roman" w:hAnsi="Times New Roman" w:cs="Times New Roman"/>
          <w:sz w:val="28"/>
        </w:rPr>
        <w:t>Цели и задачи государственной молод</w:t>
      </w:r>
      <w:r w:rsidR="00972390" w:rsidRPr="008F71F2">
        <w:rPr>
          <w:rFonts w:ascii="Times New Roman" w:hAnsi="Times New Roman" w:cs="Times New Roman"/>
          <w:sz w:val="28"/>
        </w:rPr>
        <w:t>ё</w:t>
      </w:r>
      <w:r w:rsidRPr="008F71F2">
        <w:rPr>
          <w:rFonts w:ascii="Times New Roman" w:hAnsi="Times New Roman" w:cs="Times New Roman"/>
          <w:sz w:val="28"/>
        </w:rPr>
        <w:t>жной политики реализуются на всех уровнях государственной власти и управления Российской Федерации. Устанавливаемые соответствующими государственными органами задачи в сфере реализации молод</w:t>
      </w:r>
      <w:r w:rsidR="00972390" w:rsidRPr="008F71F2">
        <w:rPr>
          <w:rFonts w:ascii="Times New Roman" w:hAnsi="Times New Roman" w:cs="Times New Roman"/>
          <w:sz w:val="28"/>
        </w:rPr>
        <w:t>ё</w:t>
      </w:r>
      <w:r w:rsidRPr="008F71F2">
        <w:rPr>
          <w:rFonts w:ascii="Times New Roman" w:hAnsi="Times New Roman" w:cs="Times New Roman"/>
          <w:sz w:val="28"/>
        </w:rPr>
        <w:t xml:space="preserve">жной политики не должны противоречить ее целям. </w:t>
      </w:r>
    </w:p>
    <w:p w:rsidR="00E24247" w:rsidRDefault="00E24247" w:rsidP="00711490">
      <w:pPr>
        <w:pStyle w:val="a7"/>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Государственная молод</w:t>
      </w:r>
      <w:r w:rsidR="00972390">
        <w:rPr>
          <w:rFonts w:ascii="Times New Roman" w:hAnsi="Times New Roman" w:cs="Times New Roman"/>
          <w:sz w:val="28"/>
        </w:rPr>
        <w:t>ё</w:t>
      </w:r>
      <w:r w:rsidRPr="00E24247">
        <w:rPr>
          <w:rFonts w:ascii="Times New Roman" w:hAnsi="Times New Roman" w:cs="Times New Roman"/>
          <w:sz w:val="28"/>
        </w:rPr>
        <w:t xml:space="preserve">жная политика осуществляется: </w:t>
      </w:r>
    </w:p>
    <w:p w:rsidR="00E24247" w:rsidRPr="000D5B56" w:rsidRDefault="00E24247" w:rsidP="00711490">
      <w:pPr>
        <w:pStyle w:val="a7"/>
        <w:numPr>
          <w:ilvl w:val="0"/>
          <w:numId w:val="6"/>
        </w:numPr>
        <w:spacing w:after="0" w:line="360" w:lineRule="auto"/>
        <w:ind w:left="0" w:firstLine="709"/>
        <w:jc w:val="both"/>
        <w:rPr>
          <w:rFonts w:ascii="Times New Roman" w:hAnsi="Times New Roman" w:cs="Times New Roman"/>
          <w:sz w:val="28"/>
        </w:rPr>
      </w:pPr>
      <w:r w:rsidRPr="000D5B56">
        <w:rPr>
          <w:rFonts w:ascii="Times New Roman" w:hAnsi="Times New Roman" w:cs="Times New Roman"/>
          <w:sz w:val="28"/>
        </w:rPr>
        <w:lastRenderedPageBreak/>
        <w:t xml:space="preserve">государственными органами и их должностными лицами; </w:t>
      </w:r>
    </w:p>
    <w:p w:rsidR="00E24247" w:rsidRPr="000D5B56" w:rsidRDefault="00E24247" w:rsidP="00711490">
      <w:pPr>
        <w:pStyle w:val="a7"/>
        <w:numPr>
          <w:ilvl w:val="0"/>
          <w:numId w:val="6"/>
        </w:numPr>
        <w:spacing w:after="0" w:line="360" w:lineRule="auto"/>
        <w:ind w:left="0" w:firstLine="709"/>
        <w:jc w:val="both"/>
        <w:rPr>
          <w:rFonts w:ascii="Times New Roman" w:hAnsi="Times New Roman" w:cs="Times New Roman"/>
          <w:sz w:val="28"/>
        </w:rPr>
      </w:pPr>
      <w:r w:rsidRPr="000D5B56">
        <w:rPr>
          <w:rFonts w:ascii="Times New Roman" w:hAnsi="Times New Roman" w:cs="Times New Roman"/>
          <w:sz w:val="28"/>
        </w:rPr>
        <w:t>молод</w:t>
      </w:r>
      <w:r w:rsidR="00972390">
        <w:rPr>
          <w:rFonts w:ascii="Times New Roman" w:hAnsi="Times New Roman" w:cs="Times New Roman"/>
          <w:sz w:val="28"/>
        </w:rPr>
        <w:t>ё</w:t>
      </w:r>
      <w:r w:rsidRPr="000D5B56">
        <w:rPr>
          <w:rFonts w:ascii="Times New Roman" w:hAnsi="Times New Roman" w:cs="Times New Roman"/>
          <w:sz w:val="28"/>
        </w:rPr>
        <w:t xml:space="preserve">жными объединениями, их ассоциациями; </w:t>
      </w:r>
    </w:p>
    <w:p w:rsidR="008F71F2" w:rsidRDefault="00E24247" w:rsidP="00711490">
      <w:pPr>
        <w:pStyle w:val="a7"/>
        <w:numPr>
          <w:ilvl w:val="0"/>
          <w:numId w:val="6"/>
        </w:numPr>
        <w:spacing w:after="0" w:line="360" w:lineRule="auto"/>
        <w:ind w:left="0" w:firstLine="709"/>
        <w:jc w:val="both"/>
        <w:rPr>
          <w:rFonts w:ascii="Times New Roman" w:hAnsi="Times New Roman" w:cs="Times New Roman"/>
          <w:sz w:val="28"/>
        </w:rPr>
      </w:pPr>
      <w:r w:rsidRPr="000D5B56">
        <w:rPr>
          <w:rFonts w:ascii="Times New Roman" w:hAnsi="Times New Roman" w:cs="Times New Roman"/>
          <w:sz w:val="28"/>
        </w:rPr>
        <w:t xml:space="preserve">молодыми гражданами. </w:t>
      </w:r>
    </w:p>
    <w:p w:rsidR="008F71F2" w:rsidRDefault="00E24247" w:rsidP="00711490">
      <w:pPr>
        <w:pStyle w:val="a7"/>
        <w:spacing w:after="0" w:line="360" w:lineRule="auto"/>
        <w:ind w:left="0" w:firstLine="709"/>
        <w:jc w:val="both"/>
        <w:rPr>
          <w:rFonts w:ascii="Times New Roman" w:hAnsi="Times New Roman" w:cs="Times New Roman"/>
          <w:sz w:val="28"/>
        </w:rPr>
      </w:pPr>
      <w:r w:rsidRPr="008F71F2">
        <w:rPr>
          <w:rFonts w:ascii="Times New Roman" w:hAnsi="Times New Roman" w:cs="Times New Roman"/>
          <w:sz w:val="28"/>
        </w:rPr>
        <w:t>Федеральные органы исполнительной власти. «Компетенция федеральных органов исполнительной власти, реализующих государственную молод</w:t>
      </w:r>
      <w:r w:rsidR="001C50F9" w:rsidRPr="008F71F2">
        <w:rPr>
          <w:rFonts w:ascii="Times New Roman" w:hAnsi="Times New Roman" w:cs="Times New Roman"/>
          <w:sz w:val="28"/>
        </w:rPr>
        <w:t>ё</w:t>
      </w:r>
      <w:r w:rsidRPr="008F71F2">
        <w:rPr>
          <w:rFonts w:ascii="Times New Roman" w:hAnsi="Times New Roman" w:cs="Times New Roman"/>
          <w:sz w:val="28"/>
        </w:rPr>
        <w:t>жную политику в Российской Федерации и осуществляющих государственную поддержку органов местного самоуправления, общественных объединений и иных некоммерческих организаций, осуществляющих в соответствии с законодательством Российской Федерации деятельность в указанной области, устанавливается Правите</w:t>
      </w:r>
      <w:r w:rsidR="000D5B56" w:rsidRPr="008F71F2">
        <w:rPr>
          <w:rFonts w:ascii="Times New Roman" w:hAnsi="Times New Roman" w:cs="Times New Roman"/>
          <w:sz w:val="28"/>
        </w:rPr>
        <w:t>льством Российской Федерации»</w:t>
      </w:r>
      <w:r w:rsidRPr="008F71F2">
        <w:rPr>
          <w:rFonts w:ascii="Times New Roman" w:hAnsi="Times New Roman" w:cs="Times New Roman"/>
          <w:sz w:val="28"/>
        </w:rPr>
        <w:t>. Указанные органы при реализации государственной молод</w:t>
      </w:r>
      <w:r w:rsidR="001C50F9" w:rsidRPr="008F71F2">
        <w:rPr>
          <w:rFonts w:ascii="Times New Roman" w:hAnsi="Times New Roman" w:cs="Times New Roman"/>
          <w:sz w:val="28"/>
        </w:rPr>
        <w:t>ё</w:t>
      </w:r>
      <w:r w:rsidRPr="008F71F2">
        <w:rPr>
          <w:rFonts w:ascii="Times New Roman" w:hAnsi="Times New Roman" w:cs="Times New Roman"/>
          <w:sz w:val="28"/>
        </w:rPr>
        <w:t xml:space="preserve">жной политики в Российской Федерации привлекают общественные объединения, иные некоммерческие организации и граждан к осуществлению на условиях договоров деятельности в указанной области, используют меры по стимулированию такой деятельности. </w:t>
      </w:r>
    </w:p>
    <w:p w:rsidR="001463E1" w:rsidRDefault="00E24247" w:rsidP="00711490">
      <w:pPr>
        <w:pStyle w:val="a7"/>
        <w:spacing w:after="0" w:line="360" w:lineRule="auto"/>
        <w:ind w:left="0" w:firstLine="709"/>
        <w:jc w:val="both"/>
        <w:rPr>
          <w:rFonts w:ascii="Times New Roman" w:hAnsi="Times New Roman" w:cs="Times New Roman"/>
          <w:sz w:val="28"/>
        </w:rPr>
      </w:pPr>
      <w:r w:rsidRPr="00E24247">
        <w:rPr>
          <w:rFonts w:ascii="Times New Roman" w:hAnsi="Times New Roman" w:cs="Times New Roman"/>
          <w:sz w:val="28"/>
        </w:rPr>
        <w:t>По вопросам государственной молод</w:t>
      </w:r>
      <w:r w:rsidR="001C50F9">
        <w:rPr>
          <w:rFonts w:ascii="Times New Roman" w:hAnsi="Times New Roman" w:cs="Times New Roman"/>
          <w:sz w:val="28"/>
        </w:rPr>
        <w:t>ё</w:t>
      </w:r>
      <w:r w:rsidRPr="00E24247">
        <w:rPr>
          <w:rFonts w:ascii="Times New Roman" w:hAnsi="Times New Roman" w:cs="Times New Roman"/>
          <w:sz w:val="28"/>
        </w:rPr>
        <w:t>жной политики в Российской Федерации, относящимся к совместному</w:t>
      </w:r>
      <w:r w:rsidR="001463E1" w:rsidRPr="001463E1">
        <w:rPr>
          <w:rFonts w:ascii="Times New Roman" w:hAnsi="Times New Roman" w:cs="Times New Roman"/>
          <w:sz w:val="28"/>
        </w:rPr>
        <w:t xml:space="preserve"> ведению Российской Федерации и субъектов Российской Федерации, федеральные органы государственной власти, органы государственной власти субъектов Российской Федерации осуществляют: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«разработку социальных норм и нормативов, обеспечивающих реализацию прав и законных интересов молод</w:t>
      </w:r>
      <w:r w:rsidR="001C50F9">
        <w:rPr>
          <w:rFonts w:ascii="Times New Roman" w:hAnsi="Times New Roman" w:cs="Times New Roman"/>
          <w:sz w:val="28"/>
        </w:rPr>
        <w:t>ё</w:t>
      </w:r>
      <w:r w:rsidRPr="001463E1">
        <w:rPr>
          <w:rFonts w:ascii="Times New Roman" w:hAnsi="Times New Roman" w:cs="Times New Roman"/>
          <w:sz w:val="28"/>
        </w:rPr>
        <w:t xml:space="preserve">жи в области воспитания, образования, науки, культуры, физической культуры и спорта, здравоохранения, социальной защиты;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информационное обеспечение и научное обоснование деятельности по реализации государственной молод</w:t>
      </w:r>
      <w:r w:rsidR="001C50F9">
        <w:rPr>
          <w:rFonts w:ascii="Times New Roman" w:hAnsi="Times New Roman" w:cs="Times New Roman"/>
          <w:sz w:val="28"/>
        </w:rPr>
        <w:t>ё</w:t>
      </w:r>
      <w:r w:rsidRPr="001463E1">
        <w:rPr>
          <w:rFonts w:ascii="Times New Roman" w:hAnsi="Times New Roman" w:cs="Times New Roman"/>
          <w:sz w:val="28"/>
        </w:rPr>
        <w:t>жной политики в Российской Федерации;</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долевое финансирование межрегиональных целевых программ в области государственной молод</w:t>
      </w:r>
      <w:r w:rsidR="001C50F9">
        <w:rPr>
          <w:rFonts w:ascii="Times New Roman" w:hAnsi="Times New Roman" w:cs="Times New Roman"/>
          <w:sz w:val="28"/>
        </w:rPr>
        <w:t>ё</w:t>
      </w:r>
      <w:r w:rsidRPr="001463E1">
        <w:rPr>
          <w:rFonts w:ascii="Times New Roman" w:hAnsi="Times New Roman" w:cs="Times New Roman"/>
          <w:sz w:val="28"/>
        </w:rPr>
        <w:t xml:space="preserve">жной политики в Российской Федерации и мероприятий по ее реализации;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lastRenderedPageBreak/>
        <w:t>ведение реестров молод</w:t>
      </w:r>
      <w:r w:rsidR="001C50F9">
        <w:rPr>
          <w:rFonts w:ascii="Times New Roman" w:hAnsi="Times New Roman" w:cs="Times New Roman"/>
          <w:sz w:val="28"/>
        </w:rPr>
        <w:t>ё</w:t>
      </w:r>
      <w:r w:rsidRPr="001463E1">
        <w:rPr>
          <w:rFonts w:ascii="Times New Roman" w:hAnsi="Times New Roman" w:cs="Times New Roman"/>
          <w:sz w:val="28"/>
        </w:rPr>
        <w:t xml:space="preserve">жных, детских общественных объединений и осуществление государственной поддержки деятельности указанных объединений;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обеспечение мер стимулирования деятельности организаций и граждан по реализации государственной молод</w:t>
      </w:r>
      <w:r w:rsidR="001C50F9">
        <w:rPr>
          <w:rFonts w:ascii="Times New Roman" w:hAnsi="Times New Roman" w:cs="Times New Roman"/>
          <w:sz w:val="28"/>
        </w:rPr>
        <w:t>ё</w:t>
      </w:r>
      <w:r w:rsidRPr="001463E1">
        <w:rPr>
          <w:rFonts w:ascii="Times New Roman" w:hAnsi="Times New Roman" w:cs="Times New Roman"/>
          <w:sz w:val="28"/>
        </w:rPr>
        <w:t xml:space="preserve">жной политики в Российской Федерации;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 xml:space="preserve">установление мер государственной поддержки молодых семей;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 xml:space="preserve">обеспечение занятости молодежи;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обеспечение летнего отдыха детей и молод</w:t>
      </w:r>
      <w:r w:rsidR="001C50F9">
        <w:rPr>
          <w:rFonts w:ascii="Times New Roman" w:hAnsi="Times New Roman" w:cs="Times New Roman"/>
          <w:sz w:val="28"/>
        </w:rPr>
        <w:t>ё</w:t>
      </w:r>
      <w:r w:rsidRPr="001463E1">
        <w:rPr>
          <w:rFonts w:ascii="Times New Roman" w:hAnsi="Times New Roman" w:cs="Times New Roman"/>
          <w:sz w:val="28"/>
        </w:rPr>
        <w:t xml:space="preserve">жи;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организацию подготовки, переподготовки и повышения квалификации государственных служащих, осуществляющих реализацию государственной молод</w:t>
      </w:r>
      <w:r w:rsidR="001C50F9">
        <w:rPr>
          <w:rFonts w:ascii="Times New Roman" w:hAnsi="Times New Roman" w:cs="Times New Roman"/>
          <w:sz w:val="28"/>
        </w:rPr>
        <w:t>ё</w:t>
      </w:r>
      <w:r w:rsidRPr="001463E1">
        <w:rPr>
          <w:rFonts w:ascii="Times New Roman" w:hAnsi="Times New Roman" w:cs="Times New Roman"/>
          <w:sz w:val="28"/>
        </w:rPr>
        <w:t xml:space="preserve">жной политики в Российской Федерации; </w:t>
      </w:r>
    </w:p>
    <w:p w:rsidR="001463E1" w:rsidRPr="001463E1"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 xml:space="preserve">проведение научных исследований по проблемам государственной </w:t>
      </w:r>
      <w:r>
        <w:rPr>
          <w:rFonts w:ascii="Times New Roman" w:hAnsi="Times New Roman" w:cs="Times New Roman"/>
          <w:sz w:val="28"/>
        </w:rPr>
        <w:t>молод</w:t>
      </w:r>
      <w:r w:rsidR="001C50F9">
        <w:rPr>
          <w:rFonts w:ascii="Times New Roman" w:hAnsi="Times New Roman" w:cs="Times New Roman"/>
          <w:sz w:val="28"/>
        </w:rPr>
        <w:t>ё</w:t>
      </w:r>
      <w:r>
        <w:rPr>
          <w:rFonts w:ascii="Times New Roman" w:hAnsi="Times New Roman" w:cs="Times New Roman"/>
          <w:sz w:val="28"/>
        </w:rPr>
        <w:t>жной политики в РФ»</w:t>
      </w:r>
      <w:r w:rsidRPr="001463E1">
        <w:rPr>
          <w:rFonts w:ascii="Times New Roman" w:hAnsi="Times New Roman" w:cs="Times New Roman"/>
          <w:sz w:val="28"/>
        </w:rPr>
        <w:t xml:space="preserve">; </w:t>
      </w:r>
    </w:p>
    <w:p w:rsidR="00E24247" w:rsidRDefault="001463E1" w:rsidP="00711490">
      <w:pPr>
        <w:pStyle w:val="a7"/>
        <w:numPr>
          <w:ilvl w:val="0"/>
          <w:numId w:val="7"/>
        </w:numPr>
        <w:spacing w:after="0" w:line="360" w:lineRule="auto"/>
        <w:ind w:left="0" w:firstLine="709"/>
        <w:jc w:val="both"/>
        <w:rPr>
          <w:rFonts w:ascii="Times New Roman" w:hAnsi="Times New Roman" w:cs="Times New Roman"/>
          <w:sz w:val="28"/>
        </w:rPr>
      </w:pPr>
      <w:r w:rsidRPr="001463E1">
        <w:rPr>
          <w:rFonts w:ascii="Times New Roman" w:hAnsi="Times New Roman" w:cs="Times New Roman"/>
          <w:sz w:val="28"/>
        </w:rPr>
        <w:t>обеспечение координации деятельности организаций по реализации государственной молод</w:t>
      </w:r>
      <w:r w:rsidR="001C50F9">
        <w:rPr>
          <w:rFonts w:ascii="Times New Roman" w:hAnsi="Times New Roman" w:cs="Times New Roman"/>
          <w:sz w:val="28"/>
        </w:rPr>
        <w:t>ё</w:t>
      </w:r>
      <w:r w:rsidRPr="001463E1">
        <w:rPr>
          <w:rFonts w:ascii="Times New Roman" w:hAnsi="Times New Roman" w:cs="Times New Roman"/>
          <w:sz w:val="28"/>
        </w:rPr>
        <w:t>жной политики в Российской Федерации</w:t>
      </w:r>
      <w:r w:rsidR="00134BD2">
        <w:rPr>
          <w:rFonts w:ascii="Times New Roman" w:hAnsi="Times New Roman" w:cs="Times New Roman"/>
          <w:sz w:val="28"/>
        </w:rPr>
        <w:t>;</w:t>
      </w:r>
    </w:p>
    <w:p w:rsidR="008F71F2" w:rsidRDefault="00134BD2" w:rsidP="00711490">
      <w:pPr>
        <w:pStyle w:val="a7"/>
        <w:numPr>
          <w:ilvl w:val="0"/>
          <w:numId w:val="7"/>
        </w:numPr>
        <w:spacing w:after="0" w:line="360" w:lineRule="auto"/>
        <w:ind w:left="0" w:firstLine="709"/>
        <w:jc w:val="both"/>
        <w:rPr>
          <w:rFonts w:ascii="Times New Roman" w:hAnsi="Times New Roman" w:cs="Times New Roman"/>
          <w:sz w:val="28"/>
        </w:rPr>
      </w:pPr>
      <w:r w:rsidRPr="00134BD2">
        <w:rPr>
          <w:rFonts w:ascii="Times New Roman" w:hAnsi="Times New Roman" w:cs="Times New Roman"/>
          <w:sz w:val="28"/>
        </w:rPr>
        <w:t>обеспечение соблюдения законодательства о государственной молод</w:t>
      </w:r>
      <w:r w:rsidR="001C50F9">
        <w:rPr>
          <w:rFonts w:ascii="Times New Roman" w:hAnsi="Times New Roman" w:cs="Times New Roman"/>
          <w:sz w:val="28"/>
        </w:rPr>
        <w:t>ё</w:t>
      </w:r>
      <w:r w:rsidRPr="00134BD2">
        <w:rPr>
          <w:rFonts w:ascii="Times New Roman" w:hAnsi="Times New Roman" w:cs="Times New Roman"/>
          <w:sz w:val="28"/>
        </w:rPr>
        <w:t xml:space="preserve">жной политике в Российской Федерации. </w:t>
      </w:r>
    </w:p>
    <w:p w:rsidR="008F71F2" w:rsidRDefault="00134BD2" w:rsidP="00711490">
      <w:pPr>
        <w:pStyle w:val="a7"/>
        <w:spacing w:after="0" w:line="360" w:lineRule="auto"/>
        <w:ind w:left="0" w:firstLine="709"/>
        <w:jc w:val="both"/>
        <w:rPr>
          <w:rFonts w:ascii="Times New Roman" w:hAnsi="Times New Roman" w:cs="Times New Roman"/>
          <w:sz w:val="28"/>
        </w:rPr>
      </w:pPr>
      <w:r w:rsidRPr="008F71F2">
        <w:rPr>
          <w:rFonts w:ascii="Times New Roman" w:hAnsi="Times New Roman" w:cs="Times New Roman"/>
          <w:sz w:val="28"/>
        </w:rPr>
        <w:t>Органы исполнительной власти субъектов Российской Федерации. Компетенция органов исполнительной власти субъектов Российской Федерации по реализации государственной молод</w:t>
      </w:r>
      <w:r w:rsidR="001C50F9" w:rsidRPr="008F71F2">
        <w:rPr>
          <w:rFonts w:ascii="Times New Roman" w:hAnsi="Times New Roman" w:cs="Times New Roman"/>
          <w:sz w:val="28"/>
        </w:rPr>
        <w:t>ё</w:t>
      </w:r>
      <w:r w:rsidRPr="008F71F2">
        <w:rPr>
          <w:rFonts w:ascii="Times New Roman" w:hAnsi="Times New Roman" w:cs="Times New Roman"/>
          <w:sz w:val="28"/>
        </w:rPr>
        <w:t xml:space="preserve">жной политики в Российской Федерации устанавливается законодательством субъектов Российской Федерации. </w:t>
      </w:r>
    </w:p>
    <w:p w:rsidR="008F71F2" w:rsidRDefault="00134BD2" w:rsidP="00711490">
      <w:pPr>
        <w:pStyle w:val="a7"/>
        <w:spacing w:after="0" w:line="360" w:lineRule="auto"/>
        <w:ind w:left="0" w:firstLine="709"/>
        <w:jc w:val="both"/>
        <w:rPr>
          <w:rFonts w:ascii="Times New Roman" w:hAnsi="Times New Roman" w:cs="Times New Roman"/>
          <w:sz w:val="28"/>
        </w:rPr>
      </w:pPr>
      <w:r w:rsidRPr="00134BD2">
        <w:rPr>
          <w:rFonts w:ascii="Times New Roman" w:hAnsi="Times New Roman" w:cs="Times New Roman"/>
          <w:sz w:val="28"/>
        </w:rPr>
        <w:t>Органы местного самоуправления. «Органы местного самоуправления в соответствии с предметами ведения местного самоуправления осуществляют мероприятия по реализации государственной молод</w:t>
      </w:r>
      <w:r w:rsidR="001C50F9">
        <w:rPr>
          <w:rFonts w:ascii="Times New Roman" w:hAnsi="Times New Roman" w:cs="Times New Roman"/>
          <w:sz w:val="28"/>
        </w:rPr>
        <w:t>ё</w:t>
      </w:r>
      <w:r w:rsidRPr="00134BD2">
        <w:rPr>
          <w:rFonts w:ascii="Times New Roman" w:hAnsi="Times New Roman" w:cs="Times New Roman"/>
          <w:sz w:val="28"/>
        </w:rPr>
        <w:t xml:space="preserve">жной политики в Российской Федерации. Федеральные органы исполнительной власти, органы исполнительной власти субъектов Российской Федерации в пределах своих полномочий оказывают финансовую, организационную и методическую помощь, информационное содействие органам местного самоуправления в </w:t>
      </w:r>
      <w:r w:rsidRPr="00134BD2">
        <w:rPr>
          <w:rFonts w:ascii="Times New Roman" w:hAnsi="Times New Roman" w:cs="Times New Roman"/>
          <w:sz w:val="28"/>
        </w:rPr>
        <w:lastRenderedPageBreak/>
        <w:t>реализации государственной молод</w:t>
      </w:r>
      <w:r w:rsidR="001C50F9">
        <w:rPr>
          <w:rFonts w:ascii="Times New Roman" w:hAnsi="Times New Roman" w:cs="Times New Roman"/>
          <w:sz w:val="28"/>
        </w:rPr>
        <w:t>ё</w:t>
      </w:r>
      <w:r w:rsidRPr="00134BD2">
        <w:rPr>
          <w:rFonts w:ascii="Times New Roman" w:hAnsi="Times New Roman" w:cs="Times New Roman"/>
          <w:sz w:val="28"/>
        </w:rPr>
        <w:t>жной пол</w:t>
      </w:r>
      <w:r>
        <w:rPr>
          <w:rFonts w:ascii="Times New Roman" w:hAnsi="Times New Roman" w:cs="Times New Roman"/>
          <w:sz w:val="28"/>
        </w:rPr>
        <w:t>итики в Российской Федерации»</w:t>
      </w:r>
      <w:r w:rsidR="004C0B18" w:rsidRPr="004C0B18">
        <w:rPr>
          <w:rFonts w:ascii="Times New Roman" w:hAnsi="Times New Roman" w:cs="Times New Roman"/>
          <w:sz w:val="28"/>
        </w:rPr>
        <w:t xml:space="preserve"> [12]</w:t>
      </w:r>
      <w:r w:rsidRPr="00134BD2">
        <w:rPr>
          <w:rFonts w:ascii="Times New Roman" w:hAnsi="Times New Roman" w:cs="Times New Roman"/>
          <w:sz w:val="28"/>
        </w:rPr>
        <w:t xml:space="preserve">. </w:t>
      </w:r>
    </w:p>
    <w:p w:rsidR="008F71F2" w:rsidRDefault="00134BD2" w:rsidP="00711490">
      <w:pPr>
        <w:pStyle w:val="a7"/>
        <w:spacing w:after="0" w:line="360" w:lineRule="auto"/>
        <w:ind w:left="0" w:firstLine="709"/>
        <w:jc w:val="both"/>
        <w:rPr>
          <w:rFonts w:ascii="Times New Roman" w:hAnsi="Times New Roman" w:cs="Times New Roman"/>
          <w:sz w:val="28"/>
        </w:rPr>
      </w:pPr>
      <w:r w:rsidRPr="00134BD2">
        <w:rPr>
          <w:rFonts w:ascii="Times New Roman" w:hAnsi="Times New Roman" w:cs="Times New Roman"/>
          <w:sz w:val="28"/>
        </w:rPr>
        <w:t>Коммерческие и некоммерческие организации, граждане. Коммерческие и некоммерческие организации участвуют в реализации государственной молод</w:t>
      </w:r>
      <w:r w:rsidR="001C50F9">
        <w:rPr>
          <w:rFonts w:ascii="Times New Roman" w:hAnsi="Times New Roman" w:cs="Times New Roman"/>
          <w:sz w:val="28"/>
        </w:rPr>
        <w:t>ё</w:t>
      </w:r>
      <w:r w:rsidRPr="00134BD2">
        <w:rPr>
          <w:rFonts w:ascii="Times New Roman" w:hAnsi="Times New Roman" w:cs="Times New Roman"/>
          <w:sz w:val="28"/>
        </w:rPr>
        <w:t>жной политики в Российской Федерации в соответствии со своими учредительными документами. «Коммерческие и некоммерческие организации, граждане вправе участвовать в осуществлении мероприятий, предусмотренных федеральными, межрегиональными, региональными, местными целевыми программами в области государственной молод</w:t>
      </w:r>
      <w:r w:rsidR="001C50F9">
        <w:rPr>
          <w:rFonts w:ascii="Times New Roman" w:hAnsi="Times New Roman" w:cs="Times New Roman"/>
          <w:sz w:val="28"/>
        </w:rPr>
        <w:t>ё</w:t>
      </w:r>
      <w:r w:rsidRPr="00134BD2">
        <w:rPr>
          <w:rFonts w:ascii="Times New Roman" w:hAnsi="Times New Roman" w:cs="Times New Roman"/>
          <w:sz w:val="28"/>
        </w:rPr>
        <w:t>жной политики в РФ, в том числе на условиях конкурса на размещение заказов на поставки товаров, выполнение работ, оказание услуг для государственных нужд, муниципальных заказов на поставки товаров, выполнение работ,</w:t>
      </w:r>
      <w:r w:rsidR="005A074E">
        <w:rPr>
          <w:rFonts w:ascii="Times New Roman" w:hAnsi="Times New Roman" w:cs="Times New Roman"/>
          <w:sz w:val="28"/>
        </w:rPr>
        <w:t xml:space="preserve"> оказание услуг для молод</w:t>
      </w:r>
      <w:r w:rsidR="001C50F9">
        <w:rPr>
          <w:rFonts w:ascii="Times New Roman" w:hAnsi="Times New Roman" w:cs="Times New Roman"/>
          <w:sz w:val="28"/>
        </w:rPr>
        <w:t>ё</w:t>
      </w:r>
      <w:r w:rsidR="005A074E">
        <w:rPr>
          <w:rFonts w:ascii="Times New Roman" w:hAnsi="Times New Roman" w:cs="Times New Roman"/>
          <w:sz w:val="28"/>
        </w:rPr>
        <w:t>жи»</w:t>
      </w:r>
      <w:r w:rsidR="005167BF" w:rsidRPr="005167BF">
        <w:rPr>
          <w:rFonts w:ascii="Times New Roman" w:hAnsi="Times New Roman" w:cs="Times New Roman"/>
          <w:sz w:val="28"/>
        </w:rPr>
        <w:t xml:space="preserve"> [3]</w:t>
      </w:r>
      <w:r w:rsidRPr="00134BD2">
        <w:rPr>
          <w:rFonts w:ascii="Times New Roman" w:hAnsi="Times New Roman" w:cs="Times New Roman"/>
          <w:sz w:val="28"/>
        </w:rPr>
        <w:t>.</w:t>
      </w:r>
    </w:p>
    <w:p w:rsidR="005167BF" w:rsidRDefault="00287DFB" w:rsidP="006428E5">
      <w:pPr>
        <w:pStyle w:val="a7"/>
        <w:spacing w:after="0" w:line="360" w:lineRule="auto"/>
        <w:ind w:left="0" w:firstLine="709"/>
        <w:jc w:val="both"/>
        <w:rPr>
          <w:rFonts w:ascii="Times New Roman" w:hAnsi="Times New Roman" w:cs="Times New Roman"/>
          <w:sz w:val="28"/>
        </w:rPr>
      </w:pPr>
      <w:r w:rsidRPr="00287DFB">
        <w:rPr>
          <w:rFonts w:ascii="Times New Roman" w:hAnsi="Times New Roman" w:cs="Times New Roman"/>
          <w:sz w:val="28"/>
        </w:rPr>
        <w:t xml:space="preserve">В </w:t>
      </w:r>
      <w:r>
        <w:rPr>
          <w:rFonts w:ascii="Times New Roman" w:hAnsi="Times New Roman" w:cs="Times New Roman"/>
          <w:sz w:val="28"/>
        </w:rPr>
        <w:t xml:space="preserve">Краснодарском </w:t>
      </w:r>
      <w:r w:rsidRPr="00287DFB">
        <w:rPr>
          <w:rFonts w:ascii="Times New Roman" w:hAnsi="Times New Roman" w:cs="Times New Roman"/>
          <w:sz w:val="28"/>
        </w:rPr>
        <w:t>крае сформирована сеть государственных и муниципальных учреждений, которые осуществляют реализацию государственной молод</w:t>
      </w:r>
      <w:r w:rsidR="00D12485">
        <w:rPr>
          <w:rFonts w:ascii="Times New Roman" w:hAnsi="Times New Roman" w:cs="Times New Roman"/>
          <w:sz w:val="28"/>
        </w:rPr>
        <w:t>ё</w:t>
      </w:r>
      <w:r w:rsidRPr="00287DFB">
        <w:rPr>
          <w:rFonts w:ascii="Times New Roman" w:hAnsi="Times New Roman" w:cs="Times New Roman"/>
          <w:sz w:val="28"/>
        </w:rPr>
        <w:t>жной политики по основным ее направлениям.</w:t>
      </w:r>
      <w:r>
        <w:rPr>
          <w:rFonts w:ascii="Times New Roman" w:hAnsi="Times New Roman" w:cs="Times New Roman"/>
          <w:sz w:val="28"/>
        </w:rPr>
        <w:t xml:space="preserve"> На сегодняшний день во всех 45</w:t>
      </w:r>
      <w:r w:rsidRPr="00287DFB">
        <w:rPr>
          <w:rFonts w:ascii="Times New Roman" w:hAnsi="Times New Roman" w:cs="Times New Roman"/>
          <w:sz w:val="28"/>
        </w:rPr>
        <w:t xml:space="preserve"> муниципальных образованиях Краснодарского края созданы и функционируют органы по делам молод</w:t>
      </w:r>
      <w:r w:rsidR="00D12485">
        <w:rPr>
          <w:rFonts w:ascii="Times New Roman" w:hAnsi="Times New Roman" w:cs="Times New Roman"/>
          <w:sz w:val="28"/>
        </w:rPr>
        <w:t>ё</w:t>
      </w:r>
      <w:r w:rsidRPr="00287DFB">
        <w:rPr>
          <w:rFonts w:ascii="Times New Roman" w:hAnsi="Times New Roman" w:cs="Times New Roman"/>
          <w:sz w:val="28"/>
        </w:rPr>
        <w:t>жи, имеющие статус юридического лица. Стратегия молод</w:t>
      </w:r>
      <w:r w:rsidR="00D12485">
        <w:rPr>
          <w:rFonts w:ascii="Times New Roman" w:hAnsi="Times New Roman" w:cs="Times New Roman"/>
          <w:sz w:val="28"/>
        </w:rPr>
        <w:t>ё</w:t>
      </w:r>
      <w:r w:rsidRPr="00287DFB">
        <w:rPr>
          <w:rFonts w:ascii="Times New Roman" w:hAnsi="Times New Roman" w:cs="Times New Roman"/>
          <w:sz w:val="28"/>
        </w:rPr>
        <w:t>жной политики РФ и Краснодарского края носит комплексный характер, и поэтому предполагает разработку системы измерителей, позволяющих сопоставить качественное улучшение положения молод</w:t>
      </w:r>
      <w:r w:rsidR="00D12485">
        <w:rPr>
          <w:rFonts w:ascii="Times New Roman" w:hAnsi="Times New Roman" w:cs="Times New Roman"/>
          <w:sz w:val="28"/>
        </w:rPr>
        <w:t>ё</w:t>
      </w:r>
      <w:r w:rsidRPr="00287DFB">
        <w:rPr>
          <w:rFonts w:ascii="Times New Roman" w:hAnsi="Times New Roman" w:cs="Times New Roman"/>
          <w:sz w:val="28"/>
        </w:rPr>
        <w:t>жи с общими показателями развития ситуации в стране. К основным ожидаемым результатам улучшения положения молод</w:t>
      </w:r>
      <w:r w:rsidR="00D12485">
        <w:rPr>
          <w:rFonts w:ascii="Times New Roman" w:hAnsi="Times New Roman" w:cs="Times New Roman"/>
          <w:sz w:val="28"/>
        </w:rPr>
        <w:t>ё</w:t>
      </w:r>
      <w:r w:rsidRPr="00287DFB">
        <w:rPr>
          <w:rFonts w:ascii="Times New Roman" w:hAnsi="Times New Roman" w:cs="Times New Roman"/>
          <w:sz w:val="28"/>
        </w:rPr>
        <w:t>жи, при этом, будут относиться повышение уровня здоровья и качества образовательных услуг, доходов молодых людей в сравнении с предыдущими периодами и доходами взрослого населения. В качестве основного критерия оценки эффективности государственной молод</w:t>
      </w:r>
      <w:r w:rsidR="00D12485">
        <w:rPr>
          <w:rFonts w:ascii="Times New Roman" w:hAnsi="Times New Roman" w:cs="Times New Roman"/>
          <w:sz w:val="28"/>
        </w:rPr>
        <w:t>ё</w:t>
      </w:r>
      <w:r w:rsidRPr="00287DFB">
        <w:rPr>
          <w:rFonts w:ascii="Times New Roman" w:hAnsi="Times New Roman" w:cs="Times New Roman"/>
          <w:sz w:val="28"/>
        </w:rPr>
        <w:t>жной политики Краснодарского края можно рассматривать, влияние предпринимаемых мер, на улучшение положения молод</w:t>
      </w:r>
      <w:r w:rsidR="00D12485">
        <w:rPr>
          <w:rFonts w:ascii="Times New Roman" w:hAnsi="Times New Roman" w:cs="Times New Roman"/>
          <w:sz w:val="28"/>
        </w:rPr>
        <w:t>ё</w:t>
      </w:r>
      <w:r w:rsidRPr="00287DFB">
        <w:rPr>
          <w:rFonts w:ascii="Times New Roman" w:hAnsi="Times New Roman" w:cs="Times New Roman"/>
          <w:sz w:val="28"/>
        </w:rPr>
        <w:t>жи, динамику и качество ее общественной и социально-экономической активности.</w:t>
      </w:r>
    </w:p>
    <w:p w:rsidR="00832567" w:rsidRDefault="00832567"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1.4 Проблемы </w:t>
      </w:r>
      <w:r w:rsidR="0051007E">
        <w:rPr>
          <w:rFonts w:ascii="Times New Roman" w:hAnsi="Times New Roman" w:cs="Times New Roman"/>
          <w:sz w:val="28"/>
        </w:rPr>
        <w:t>молодёжной</w:t>
      </w:r>
      <w:r>
        <w:rPr>
          <w:rFonts w:ascii="Times New Roman" w:hAnsi="Times New Roman" w:cs="Times New Roman"/>
          <w:sz w:val="28"/>
        </w:rPr>
        <w:t xml:space="preserve"> политики</w:t>
      </w:r>
      <w:r w:rsidR="009B78B9" w:rsidRPr="009B78B9">
        <w:t xml:space="preserve"> </w:t>
      </w:r>
      <w:r w:rsidR="009B78B9" w:rsidRPr="009B78B9">
        <w:rPr>
          <w:rFonts w:ascii="Times New Roman" w:hAnsi="Times New Roman" w:cs="Times New Roman"/>
          <w:sz w:val="28"/>
        </w:rPr>
        <w:t>на муниципальном уровне</w:t>
      </w:r>
      <w:r w:rsidR="002012EE">
        <w:rPr>
          <w:rFonts w:ascii="Times New Roman" w:hAnsi="Times New Roman" w:cs="Times New Roman"/>
          <w:sz w:val="28"/>
        </w:rPr>
        <w:t xml:space="preserve"> </w:t>
      </w:r>
    </w:p>
    <w:p w:rsidR="0051007E" w:rsidRDefault="0051007E" w:rsidP="00711490">
      <w:pPr>
        <w:spacing w:after="0" w:line="360" w:lineRule="auto"/>
        <w:ind w:firstLine="709"/>
        <w:contextualSpacing/>
        <w:jc w:val="both"/>
        <w:rPr>
          <w:rFonts w:ascii="Times New Roman" w:hAnsi="Times New Roman" w:cs="Times New Roman"/>
          <w:sz w:val="28"/>
        </w:rPr>
      </w:pPr>
    </w:p>
    <w:p w:rsidR="0051007E" w:rsidRPr="0051007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Среди ключевых направлений внутренней политики России в настоящее время одно из первых мест по своей социальной остроте и значимости занимает тема работы с молод</w:t>
      </w:r>
      <w:r w:rsidR="002A0E15">
        <w:rPr>
          <w:rFonts w:ascii="Times New Roman" w:hAnsi="Times New Roman" w:cs="Times New Roman"/>
          <w:sz w:val="28"/>
        </w:rPr>
        <w:t>ё</w:t>
      </w:r>
      <w:r w:rsidRPr="0051007E">
        <w:rPr>
          <w:rFonts w:ascii="Times New Roman" w:hAnsi="Times New Roman" w:cs="Times New Roman"/>
          <w:sz w:val="28"/>
        </w:rPr>
        <w:t>жью. Однако именно в сфере молодежной политики в отличие от других ключевых задач (об</w:t>
      </w:r>
      <w:r>
        <w:rPr>
          <w:rFonts w:ascii="Times New Roman" w:hAnsi="Times New Roman" w:cs="Times New Roman"/>
          <w:sz w:val="28"/>
        </w:rPr>
        <w:t>разование, здравоохранение</w:t>
      </w:r>
      <w:r w:rsidRPr="0051007E">
        <w:rPr>
          <w:rFonts w:ascii="Times New Roman" w:hAnsi="Times New Roman" w:cs="Times New Roman"/>
          <w:sz w:val="28"/>
        </w:rPr>
        <w:t>) отсутствуют четкий научно-обоснованный подход к реализации, рассчитанная на перспективу действенная стратегия мер и мероприятий, направленных на реализацию поставленных задач, как на федеральном, так и на региональном</w:t>
      </w:r>
      <w:r>
        <w:rPr>
          <w:rFonts w:ascii="Times New Roman" w:hAnsi="Times New Roman" w:cs="Times New Roman"/>
          <w:sz w:val="28"/>
        </w:rPr>
        <w:t xml:space="preserve"> уровне</w:t>
      </w:r>
      <w:r w:rsidR="0071240D" w:rsidRPr="0071240D">
        <w:rPr>
          <w:rFonts w:ascii="Times New Roman" w:hAnsi="Times New Roman" w:cs="Times New Roman"/>
          <w:sz w:val="28"/>
        </w:rPr>
        <w:t xml:space="preserve"> [1]</w:t>
      </w:r>
      <w:r>
        <w:rPr>
          <w:rFonts w:ascii="Times New Roman" w:hAnsi="Times New Roman" w:cs="Times New Roman"/>
          <w:sz w:val="28"/>
        </w:rPr>
        <w:t>.</w:t>
      </w:r>
    </w:p>
    <w:p w:rsidR="0051007E" w:rsidRPr="0051007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Так, среди проблем молод</w:t>
      </w:r>
      <w:r w:rsidR="002A0E15">
        <w:rPr>
          <w:rFonts w:ascii="Times New Roman" w:hAnsi="Times New Roman" w:cs="Times New Roman"/>
          <w:sz w:val="28"/>
        </w:rPr>
        <w:t>ё</w:t>
      </w:r>
      <w:r w:rsidRPr="0051007E">
        <w:rPr>
          <w:rFonts w:ascii="Times New Roman" w:hAnsi="Times New Roman" w:cs="Times New Roman"/>
          <w:sz w:val="28"/>
        </w:rPr>
        <w:t>жной политики в России, без решения которых развитие данной сферы не может быть полновесным, можно выделить следующие:</w:t>
      </w:r>
    </w:p>
    <w:p w:rsidR="0051007E" w:rsidRPr="0051007E" w:rsidRDefault="0051007E" w:rsidP="00711490">
      <w:pPr>
        <w:pStyle w:val="a7"/>
        <w:numPr>
          <w:ilvl w:val="0"/>
          <w:numId w:val="11"/>
        </w:numPr>
        <w:spacing w:after="0" w:line="360" w:lineRule="auto"/>
        <w:ind w:left="0" w:firstLine="709"/>
        <w:jc w:val="both"/>
        <w:rPr>
          <w:rFonts w:ascii="Times New Roman" w:hAnsi="Times New Roman" w:cs="Times New Roman"/>
          <w:sz w:val="28"/>
        </w:rPr>
      </w:pPr>
      <w:r w:rsidRPr="0051007E">
        <w:rPr>
          <w:rFonts w:ascii="Times New Roman" w:hAnsi="Times New Roman" w:cs="Times New Roman"/>
          <w:sz w:val="28"/>
        </w:rPr>
        <w:t>отсутствие полноценной законодательной базы реализации государственной молод</w:t>
      </w:r>
      <w:r w:rsidR="002A0E15">
        <w:rPr>
          <w:rFonts w:ascii="Times New Roman" w:hAnsi="Times New Roman" w:cs="Times New Roman"/>
          <w:sz w:val="28"/>
        </w:rPr>
        <w:t>ё</w:t>
      </w:r>
      <w:r w:rsidRPr="0051007E">
        <w:rPr>
          <w:rFonts w:ascii="Times New Roman" w:hAnsi="Times New Roman" w:cs="Times New Roman"/>
          <w:sz w:val="28"/>
        </w:rPr>
        <w:t>жной политики на федеральном уровне;</w:t>
      </w:r>
    </w:p>
    <w:p w:rsidR="0051007E" w:rsidRPr="00FC3CAE" w:rsidRDefault="0051007E" w:rsidP="00711490">
      <w:pPr>
        <w:pStyle w:val="a7"/>
        <w:numPr>
          <w:ilvl w:val="0"/>
          <w:numId w:val="11"/>
        </w:numPr>
        <w:spacing w:after="0" w:line="360" w:lineRule="auto"/>
        <w:ind w:left="0" w:firstLine="709"/>
        <w:jc w:val="both"/>
        <w:rPr>
          <w:rFonts w:ascii="Times New Roman" w:hAnsi="Times New Roman" w:cs="Times New Roman"/>
          <w:sz w:val="28"/>
        </w:rPr>
      </w:pPr>
      <w:r w:rsidRPr="0051007E">
        <w:rPr>
          <w:rFonts w:ascii="Times New Roman" w:hAnsi="Times New Roman" w:cs="Times New Roman"/>
          <w:sz w:val="28"/>
        </w:rPr>
        <w:t>отсутствие понятной идеи реализации молод</w:t>
      </w:r>
      <w:r w:rsidR="002A0E15">
        <w:rPr>
          <w:rFonts w:ascii="Times New Roman" w:hAnsi="Times New Roman" w:cs="Times New Roman"/>
          <w:sz w:val="28"/>
        </w:rPr>
        <w:t>ё</w:t>
      </w:r>
      <w:r w:rsidRPr="0051007E">
        <w:rPr>
          <w:rFonts w:ascii="Times New Roman" w:hAnsi="Times New Roman" w:cs="Times New Roman"/>
          <w:sz w:val="28"/>
        </w:rPr>
        <w:t>жной политики в целом, низкий уровень целеполагания и постановки понятных стратегических задач;</w:t>
      </w:r>
    </w:p>
    <w:p w:rsidR="0051007E" w:rsidRPr="0051007E" w:rsidRDefault="0051007E" w:rsidP="00711490">
      <w:pPr>
        <w:pStyle w:val="a7"/>
        <w:numPr>
          <w:ilvl w:val="0"/>
          <w:numId w:val="11"/>
        </w:numPr>
        <w:spacing w:after="0" w:line="360" w:lineRule="auto"/>
        <w:ind w:left="0" w:firstLine="709"/>
        <w:jc w:val="both"/>
        <w:rPr>
          <w:rFonts w:ascii="Times New Roman" w:hAnsi="Times New Roman" w:cs="Times New Roman"/>
          <w:sz w:val="28"/>
        </w:rPr>
      </w:pPr>
      <w:r w:rsidRPr="0051007E">
        <w:rPr>
          <w:rFonts w:ascii="Times New Roman" w:hAnsi="Times New Roman" w:cs="Times New Roman"/>
          <w:sz w:val="28"/>
        </w:rPr>
        <w:t>слабая развитость инфраструктуры реализации молод</w:t>
      </w:r>
      <w:r w:rsidR="002A0E15">
        <w:rPr>
          <w:rFonts w:ascii="Times New Roman" w:hAnsi="Times New Roman" w:cs="Times New Roman"/>
          <w:sz w:val="28"/>
        </w:rPr>
        <w:t>ё</w:t>
      </w:r>
      <w:r w:rsidRPr="0051007E">
        <w:rPr>
          <w:rFonts w:ascii="Times New Roman" w:hAnsi="Times New Roman" w:cs="Times New Roman"/>
          <w:sz w:val="28"/>
        </w:rPr>
        <w:t>жной политики, низкий кадровый потенциал отрасли и неразвитая система обучения и переподготовки кадров для сферы;</w:t>
      </w:r>
    </w:p>
    <w:p w:rsidR="0051007E" w:rsidRPr="0051007E" w:rsidRDefault="0051007E" w:rsidP="00711490">
      <w:pPr>
        <w:pStyle w:val="a7"/>
        <w:numPr>
          <w:ilvl w:val="0"/>
          <w:numId w:val="11"/>
        </w:numPr>
        <w:spacing w:after="0" w:line="360" w:lineRule="auto"/>
        <w:ind w:left="0" w:firstLine="709"/>
        <w:jc w:val="both"/>
        <w:rPr>
          <w:rFonts w:ascii="Times New Roman" w:hAnsi="Times New Roman" w:cs="Times New Roman"/>
          <w:sz w:val="28"/>
        </w:rPr>
      </w:pPr>
      <w:r w:rsidRPr="0051007E">
        <w:rPr>
          <w:rFonts w:ascii="Times New Roman" w:hAnsi="Times New Roman" w:cs="Times New Roman"/>
          <w:sz w:val="28"/>
        </w:rPr>
        <w:t>отсутствие единой системы критериев и методов оценки эффективности деятельности органов по работе с молодежью.</w:t>
      </w:r>
    </w:p>
    <w:p w:rsidR="0051007E" w:rsidRPr="0051007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Каждая приведенная проблема требует всестороннего анализа для определения</w:t>
      </w:r>
      <w:r>
        <w:rPr>
          <w:rFonts w:ascii="Times New Roman" w:hAnsi="Times New Roman" w:cs="Times New Roman"/>
          <w:sz w:val="28"/>
        </w:rPr>
        <w:t xml:space="preserve"> механизмов возможного решения.</w:t>
      </w:r>
    </w:p>
    <w:p w:rsidR="0051007E" w:rsidRPr="0051007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Рассмотрим первую выделенную проблему. Законодательная база, относящаяся к сфере молод</w:t>
      </w:r>
      <w:r w:rsidR="002A0E15">
        <w:rPr>
          <w:rFonts w:ascii="Times New Roman" w:hAnsi="Times New Roman" w:cs="Times New Roman"/>
          <w:sz w:val="28"/>
        </w:rPr>
        <w:t>ё</w:t>
      </w:r>
      <w:r w:rsidRPr="0051007E">
        <w:rPr>
          <w:rFonts w:ascii="Times New Roman" w:hAnsi="Times New Roman" w:cs="Times New Roman"/>
          <w:sz w:val="28"/>
        </w:rPr>
        <w:t>жной политики, как на федеральном уровне, так и на уровне субъектов федерации находится в стадии становления. Основные подходы к государственной молод</w:t>
      </w:r>
      <w:r w:rsidR="002A0E15">
        <w:rPr>
          <w:rFonts w:ascii="Times New Roman" w:hAnsi="Times New Roman" w:cs="Times New Roman"/>
          <w:sz w:val="28"/>
        </w:rPr>
        <w:t>ё</w:t>
      </w:r>
      <w:r w:rsidRPr="0051007E">
        <w:rPr>
          <w:rFonts w:ascii="Times New Roman" w:hAnsi="Times New Roman" w:cs="Times New Roman"/>
          <w:sz w:val="28"/>
        </w:rPr>
        <w:t xml:space="preserve">жной политике в Российской Федерации определены в 1992 г. Указом Президента Российской Федерации «О </w:t>
      </w:r>
      <w:r w:rsidRPr="0051007E">
        <w:rPr>
          <w:rFonts w:ascii="Times New Roman" w:hAnsi="Times New Roman" w:cs="Times New Roman"/>
          <w:sz w:val="28"/>
        </w:rPr>
        <w:lastRenderedPageBreak/>
        <w:t>первоочередных мерах в области государ</w:t>
      </w:r>
      <w:r w:rsidR="002012EE">
        <w:rPr>
          <w:rFonts w:ascii="Times New Roman" w:hAnsi="Times New Roman" w:cs="Times New Roman"/>
          <w:sz w:val="28"/>
        </w:rPr>
        <w:t>ственной молод</w:t>
      </w:r>
      <w:r w:rsidR="002A0E15">
        <w:rPr>
          <w:rFonts w:ascii="Times New Roman" w:hAnsi="Times New Roman" w:cs="Times New Roman"/>
          <w:sz w:val="28"/>
        </w:rPr>
        <w:t>ё</w:t>
      </w:r>
      <w:r w:rsidR="002012EE">
        <w:rPr>
          <w:rFonts w:ascii="Times New Roman" w:hAnsi="Times New Roman" w:cs="Times New Roman"/>
          <w:sz w:val="28"/>
        </w:rPr>
        <w:t>жной политики»</w:t>
      </w:r>
      <w:r w:rsidRPr="0051007E">
        <w:rPr>
          <w:rFonts w:ascii="Times New Roman" w:hAnsi="Times New Roman" w:cs="Times New Roman"/>
          <w:sz w:val="28"/>
        </w:rPr>
        <w:t>. Позднее в конце 1990-х гг. был принят ряд указов Президента России, постановлений Правительства, касающихся реализации молодежной политики на государственном уровне. Среди них особое значение имеет целева</w:t>
      </w:r>
      <w:r w:rsidR="002012EE">
        <w:rPr>
          <w:rFonts w:ascii="Times New Roman" w:hAnsi="Times New Roman" w:cs="Times New Roman"/>
          <w:sz w:val="28"/>
        </w:rPr>
        <w:t>я программа «Молод</w:t>
      </w:r>
      <w:r w:rsidR="002A0E15">
        <w:rPr>
          <w:rFonts w:ascii="Times New Roman" w:hAnsi="Times New Roman" w:cs="Times New Roman"/>
          <w:sz w:val="28"/>
        </w:rPr>
        <w:t>ё</w:t>
      </w:r>
      <w:r w:rsidR="002012EE">
        <w:rPr>
          <w:rFonts w:ascii="Times New Roman" w:hAnsi="Times New Roman" w:cs="Times New Roman"/>
          <w:sz w:val="28"/>
        </w:rPr>
        <w:t>жь России»</w:t>
      </w:r>
      <w:r w:rsidRPr="0051007E">
        <w:rPr>
          <w:rFonts w:ascii="Times New Roman" w:hAnsi="Times New Roman" w:cs="Times New Roman"/>
          <w:sz w:val="28"/>
        </w:rPr>
        <w:t>, которая действовала до 2010 г. Федеральная целевая программа на период после 2010 г. не была принята, и сфера работы с молодежью стала частью других отраслевых целевых программ. Ключевым документом, регулирующим сферу государственной молод</w:t>
      </w:r>
      <w:r w:rsidR="002A0E15">
        <w:rPr>
          <w:rFonts w:ascii="Times New Roman" w:hAnsi="Times New Roman" w:cs="Times New Roman"/>
          <w:sz w:val="28"/>
        </w:rPr>
        <w:t>ё</w:t>
      </w:r>
      <w:r w:rsidRPr="0051007E">
        <w:rPr>
          <w:rFonts w:ascii="Times New Roman" w:hAnsi="Times New Roman" w:cs="Times New Roman"/>
          <w:sz w:val="28"/>
        </w:rPr>
        <w:t>жной политики на федеральном уровне в настоящее время, является Стратегия государственной молод</w:t>
      </w:r>
      <w:r w:rsidR="002A0E15">
        <w:rPr>
          <w:rFonts w:ascii="Times New Roman" w:hAnsi="Times New Roman" w:cs="Times New Roman"/>
          <w:sz w:val="28"/>
        </w:rPr>
        <w:t>ё</w:t>
      </w:r>
      <w:r w:rsidRPr="0051007E">
        <w:rPr>
          <w:rFonts w:ascii="Times New Roman" w:hAnsi="Times New Roman" w:cs="Times New Roman"/>
          <w:sz w:val="28"/>
        </w:rPr>
        <w:t>жной политики в Российской Федерации (далее – Стратегия), утвержденная Распоряжением Правительства РФ от 18.12.2006 № 1760-р. Данная стратегия разработана на период до 2016 г. и определяет совокупность приоритетных направлений, ориентированных на молод</w:t>
      </w:r>
      <w:r w:rsidR="002A0E15">
        <w:rPr>
          <w:rFonts w:ascii="Times New Roman" w:hAnsi="Times New Roman" w:cs="Times New Roman"/>
          <w:sz w:val="28"/>
        </w:rPr>
        <w:t>ё</w:t>
      </w:r>
      <w:r w:rsidRPr="0051007E">
        <w:rPr>
          <w:rFonts w:ascii="Times New Roman" w:hAnsi="Times New Roman" w:cs="Times New Roman"/>
          <w:sz w:val="28"/>
        </w:rPr>
        <w:t>жь, включающих задачи, связанные с участием молод</w:t>
      </w:r>
      <w:r w:rsidR="002A0E15">
        <w:rPr>
          <w:rFonts w:ascii="Times New Roman" w:hAnsi="Times New Roman" w:cs="Times New Roman"/>
          <w:sz w:val="28"/>
        </w:rPr>
        <w:t>ё</w:t>
      </w:r>
      <w:r w:rsidRPr="0051007E">
        <w:rPr>
          <w:rFonts w:ascii="Times New Roman" w:hAnsi="Times New Roman" w:cs="Times New Roman"/>
          <w:sz w:val="28"/>
        </w:rPr>
        <w:t>жи в реализации приоритетных национальных проектов. Кроме этого, в регионах России действует большое количество своих «молод</w:t>
      </w:r>
      <w:r w:rsidR="002A0E15">
        <w:rPr>
          <w:rFonts w:ascii="Times New Roman" w:hAnsi="Times New Roman" w:cs="Times New Roman"/>
          <w:sz w:val="28"/>
        </w:rPr>
        <w:t>ё</w:t>
      </w:r>
      <w:r w:rsidRPr="0051007E">
        <w:rPr>
          <w:rFonts w:ascii="Times New Roman" w:hAnsi="Times New Roman" w:cs="Times New Roman"/>
          <w:sz w:val="28"/>
        </w:rPr>
        <w:t>жных» законов и актов, посвященных вопросам государственной молод</w:t>
      </w:r>
      <w:r w:rsidR="002A0E15">
        <w:rPr>
          <w:rFonts w:ascii="Times New Roman" w:hAnsi="Times New Roman" w:cs="Times New Roman"/>
          <w:sz w:val="28"/>
        </w:rPr>
        <w:t>ё</w:t>
      </w:r>
      <w:r w:rsidRPr="0051007E">
        <w:rPr>
          <w:rFonts w:ascii="Times New Roman" w:hAnsi="Times New Roman" w:cs="Times New Roman"/>
          <w:sz w:val="28"/>
        </w:rPr>
        <w:t>жной политики, общее количество которых приближается к 100 тысячам, не говоря о широком массиве муниципальных правовых актов, каса</w:t>
      </w:r>
      <w:r>
        <w:rPr>
          <w:rFonts w:ascii="Times New Roman" w:hAnsi="Times New Roman" w:cs="Times New Roman"/>
          <w:sz w:val="28"/>
        </w:rPr>
        <w:t>ющихся молодежи и работы с ней.</w:t>
      </w:r>
    </w:p>
    <w:p w:rsidR="0051007E" w:rsidRPr="0051007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Таким образом, нормативно-правовая обоснованность реализации молод</w:t>
      </w:r>
      <w:r w:rsidR="002A0E15">
        <w:rPr>
          <w:rFonts w:ascii="Times New Roman" w:hAnsi="Times New Roman" w:cs="Times New Roman"/>
          <w:sz w:val="28"/>
        </w:rPr>
        <w:t>ё</w:t>
      </w:r>
      <w:r w:rsidRPr="0051007E">
        <w:rPr>
          <w:rFonts w:ascii="Times New Roman" w:hAnsi="Times New Roman" w:cs="Times New Roman"/>
          <w:sz w:val="28"/>
        </w:rPr>
        <w:t>жной политики существенно ослаблена отсутствием соответствующего федерального закона (например, закона «О молод</w:t>
      </w:r>
      <w:r w:rsidR="002A0E15">
        <w:rPr>
          <w:rFonts w:ascii="Times New Roman" w:hAnsi="Times New Roman" w:cs="Times New Roman"/>
          <w:sz w:val="28"/>
        </w:rPr>
        <w:t>ё</w:t>
      </w:r>
      <w:r w:rsidRPr="0051007E">
        <w:rPr>
          <w:rFonts w:ascii="Times New Roman" w:hAnsi="Times New Roman" w:cs="Times New Roman"/>
          <w:sz w:val="28"/>
        </w:rPr>
        <w:t>жи») и профильной общероссийской программы. Все это делает проблематичным реализацию принимаемых законов и других нормативных правовых актов в интересах молод</w:t>
      </w:r>
      <w:r w:rsidR="002A0E15">
        <w:rPr>
          <w:rFonts w:ascii="Times New Roman" w:hAnsi="Times New Roman" w:cs="Times New Roman"/>
          <w:sz w:val="28"/>
        </w:rPr>
        <w:t>ё</w:t>
      </w:r>
      <w:r w:rsidRPr="0051007E">
        <w:rPr>
          <w:rFonts w:ascii="Times New Roman" w:hAnsi="Times New Roman" w:cs="Times New Roman"/>
          <w:sz w:val="28"/>
        </w:rPr>
        <w:t xml:space="preserve">жи, а также координацию и системность принимаемых в этом направлении мер. </w:t>
      </w:r>
    </w:p>
    <w:p w:rsidR="0044219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Описанная выше проблема напрямую связана со следующей – отсутствием понятной цели и низким уровнем целеполагания в молод</w:t>
      </w:r>
      <w:r w:rsidR="002A0E15">
        <w:rPr>
          <w:rFonts w:ascii="Times New Roman" w:hAnsi="Times New Roman" w:cs="Times New Roman"/>
          <w:sz w:val="28"/>
        </w:rPr>
        <w:t>ё</w:t>
      </w:r>
      <w:r w:rsidRPr="0051007E">
        <w:rPr>
          <w:rFonts w:ascii="Times New Roman" w:hAnsi="Times New Roman" w:cs="Times New Roman"/>
          <w:sz w:val="28"/>
        </w:rPr>
        <w:t xml:space="preserve">жной политике. Помимо нормативного регулирования отрасли, практически </w:t>
      </w:r>
      <w:r w:rsidRPr="0051007E">
        <w:rPr>
          <w:rFonts w:ascii="Times New Roman" w:hAnsi="Times New Roman" w:cs="Times New Roman"/>
          <w:sz w:val="28"/>
        </w:rPr>
        <w:lastRenderedPageBreak/>
        <w:t>отсутствуют общие идейные установки, в рамках которых реализуются федеральные проекты и мероприятия молод</w:t>
      </w:r>
      <w:r w:rsidR="002A0E15">
        <w:rPr>
          <w:rFonts w:ascii="Times New Roman" w:hAnsi="Times New Roman" w:cs="Times New Roman"/>
          <w:sz w:val="28"/>
        </w:rPr>
        <w:t>ё</w:t>
      </w:r>
      <w:r w:rsidRPr="0051007E">
        <w:rPr>
          <w:rFonts w:ascii="Times New Roman" w:hAnsi="Times New Roman" w:cs="Times New Roman"/>
          <w:sz w:val="28"/>
        </w:rPr>
        <w:t>жной тематики. Существует набор федеральных проектов, которые решают отдельные цели и задачи, зачастую просто декларируемые, не приводящие к конкретному результату, либо вовсе недостижимые. Общее целеполагание и направления развития сферы довольно размыты, не прослеживается и прямая связь между реализацией набора федеральных проектов и реализацией задач молод</w:t>
      </w:r>
      <w:r w:rsidR="002A0E15">
        <w:rPr>
          <w:rFonts w:ascii="Times New Roman" w:hAnsi="Times New Roman" w:cs="Times New Roman"/>
          <w:sz w:val="28"/>
        </w:rPr>
        <w:t>ё</w:t>
      </w:r>
      <w:r w:rsidRPr="0051007E">
        <w:rPr>
          <w:rFonts w:ascii="Times New Roman" w:hAnsi="Times New Roman" w:cs="Times New Roman"/>
          <w:sz w:val="28"/>
        </w:rPr>
        <w:t xml:space="preserve">жной политики в целом. </w:t>
      </w:r>
    </w:p>
    <w:p w:rsidR="0051007E" w:rsidRPr="0051007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Реализация подобных планов предполагает систему государственных и общественных институтов, которые занимаются решением поставленных задач и реализацией «государственного заказа» в данной сфере. В связи с тем, что молод</w:t>
      </w:r>
      <w:r w:rsidR="002A0E15">
        <w:rPr>
          <w:rFonts w:ascii="Times New Roman" w:hAnsi="Times New Roman" w:cs="Times New Roman"/>
          <w:sz w:val="28"/>
        </w:rPr>
        <w:t>ё</w:t>
      </w:r>
      <w:r w:rsidRPr="0051007E">
        <w:rPr>
          <w:rFonts w:ascii="Times New Roman" w:hAnsi="Times New Roman" w:cs="Times New Roman"/>
          <w:sz w:val="28"/>
        </w:rPr>
        <w:t>жная политика финансируется в основном по остаточному принципу, инфраструктура реализации молод</w:t>
      </w:r>
      <w:r w:rsidR="002A0E15">
        <w:rPr>
          <w:rFonts w:ascii="Times New Roman" w:hAnsi="Times New Roman" w:cs="Times New Roman"/>
          <w:sz w:val="28"/>
        </w:rPr>
        <w:t>ё</w:t>
      </w:r>
      <w:r w:rsidRPr="0051007E">
        <w:rPr>
          <w:rFonts w:ascii="Times New Roman" w:hAnsi="Times New Roman" w:cs="Times New Roman"/>
          <w:sz w:val="28"/>
        </w:rPr>
        <w:t>жной политики и на федеральном уровне, и в регионах развита довольно слабо. В 2012 г. федеральному Агентству по делам молод</w:t>
      </w:r>
      <w:r w:rsidR="002A0E15">
        <w:rPr>
          <w:rFonts w:ascii="Times New Roman" w:hAnsi="Times New Roman" w:cs="Times New Roman"/>
          <w:sz w:val="28"/>
        </w:rPr>
        <w:t>ё</w:t>
      </w:r>
      <w:r w:rsidRPr="0051007E">
        <w:rPr>
          <w:rFonts w:ascii="Times New Roman" w:hAnsi="Times New Roman" w:cs="Times New Roman"/>
          <w:sz w:val="28"/>
        </w:rPr>
        <w:t>жи было передано три федеральных бюджетных учреждения, находящихся до этого в веден</w:t>
      </w:r>
      <w:r>
        <w:rPr>
          <w:rFonts w:ascii="Times New Roman" w:hAnsi="Times New Roman" w:cs="Times New Roman"/>
          <w:sz w:val="28"/>
        </w:rPr>
        <w:t>ии Министерства спорта России</w:t>
      </w:r>
      <w:r w:rsidRPr="0051007E">
        <w:rPr>
          <w:rFonts w:ascii="Times New Roman" w:hAnsi="Times New Roman" w:cs="Times New Roman"/>
          <w:sz w:val="28"/>
        </w:rPr>
        <w:t>, что значительно усилило материальную базу Агентства, однако количество сотрудников в Агентстве не позволяло выйти на новый уровень работы. Только в 2013 г. Правительством России было принято решение значительно увеличить штатную численность сотрудников агентства (более чем в два раза), что сильно усиливает кадровую основу м</w:t>
      </w:r>
      <w:r>
        <w:rPr>
          <w:rFonts w:ascii="Times New Roman" w:hAnsi="Times New Roman" w:cs="Times New Roman"/>
          <w:sz w:val="28"/>
        </w:rPr>
        <w:t>олод</w:t>
      </w:r>
      <w:r w:rsidR="002A0E15">
        <w:rPr>
          <w:rFonts w:ascii="Times New Roman" w:hAnsi="Times New Roman" w:cs="Times New Roman"/>
          <w:sz w:val="28"/>
        </w:rPr>
        <w:t>ё</w:t>
      </w:r>
      <w:r>
        <w:rPr>
          <w:rFonts w:ascii="Times New Roman" w:hAnsi="Times New Roman" w:cs="Times New Roman"/>
          <w:sz w:val="28"/>
        </w:rPr>
        <w:t>жной политики в стране.</w:t>
      </w:r>
    </w:p>
    <w:p w:rsidR="0051007E" w:rsidRPr="0051007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Однако не так хорошо обстоят дела во многих регионах страны. Для решения проблемы кадрового насыщения отрасли в 2008 г. предпринималась попытка утвердить нормативы штатной численности работников сферы молод</w:t>
      </w:r>
      <w:r w:rsidR="002A0E15">
        <w:rPr>
          <w:rFonts w:ascii="Times New Roman" w:hAnsi="Times New Roman" w:cs="Times New Roman"/>
          <w:sz w:val="28"/>
        </w:rPr>
        <w:t>ё</w:t>
      </w:r>
      <w:r w:rsidRPr="0051007E">
        <w:rPr>
          <w:rFonts w:ascii="Times New Roman" w:hAnsi="Times New Roman" w:cs="Times New Roman"/>
          <w:sz w:val="28"/>
        </w:rPr>
        <w:t xml:space="preserve">жной политики: были приняты рекомендации </w:t>
      </w:r>
      <w:proofErr w:type="spellStart"/>
      <w:r w:rsidRPr="0051007E">
        <w:rPr>
          <w:rFonts w:ascii="Times New Roman" w:hAnsi="Times New Roman" w:cs="Times New Roman"/>
          <w:sz w:val="28"/>
        </w:rPr>
        <w:t>Минспорттуризма</w:t>
      </w:r>
      <w:proofErr w:type="spellEnd"/>
      <w:r w:rsidRPr="0051007E">
        <w:rPr>
          <w:rFonts w:ascii="Times New Roman" w:hAnsi="Times New Roman" w:cs="Times New Roman"/>
          <w:sz w:val="28"/>
        </w:rPr>
        <w:t xml:space="preserve"> России, устанавливающие показатели примерной структуры отраслевых (функциональных) органов местной администрации (органов по делам молод</w:t>
      </w:r>
      <w:r w:rsidR="002A0E15">
        <w:rPr>
          <w:rFonts w:ascii="Times New Roman" w:hAnsi="Times New Roman" w:cs="Times New Roman"/>
          <w:sz w:val="28"/>
        </w:rPr>
        <w:t>ё</w:t>
      </w:r>
      <w:r w:rsidRPr="0051007E">
        <w:rPr>
          <w:rFonts w:ascii="Times New Roman" w:hAnsi="Times New Roman" w:cs="Times New Roman"/>
          <w:sz w:val="28"/>
        </w:rPr>
        <w:t xml:space="preserve">жи). Однако письма Министерства явно недостаточно. Необходимо дополнить данные рекомендации общими для всей страны нормативами </w:t>
      </w:r>
      <w:r w:rsidRPr="0051007E">
        <w:rPr>
          <w:rFonts w:ascii="Times New Roman" w:hAnsi="Times New Roman" w:cs="Times New Roman"/>
          <w:sz w:val="28"/>
        </w:rPr>
        <w:lastRenderedPageBreak/>
        <w:t>минимальной обеспеченности сотрудниками федеральных, региональных и муниципальных учреждений, что позволит не только пополнить кадровую и материально-техническую базу сферы молод</w:t>
      </w:r>
      <w:r w:rsidR="00EA76B0">
        <w:rPr>
          <w:rFonts w:ascii="Times New Roman" w:hAnsi="Times New Roman" w:cs="Times New Roman"/>
          <w:sz w:val="28"/>
        </w:rPr>
        <w:t>ё</w:t>
      </w:r>
      <w:r w:rsidRPr="0051007E">
        <w:rPr>
          <w:rFonts w:ascii="Times New Roman" w:hAnsi="Times New Roman" w:cs="Times New Roman"/>
          <w:sz w:val="28"/>
        </w:rPr>
        <w:t>жной политики в регионах, но и унифицировать ее. Ведь подобные нормативы уже приняты и действуют практически во всех регионах России, однако отсутствует общая логика данных документов. Более того, зачастую уже действующие Дома культуры и творчества, спортивные объекты приравниваются к учреждениям по работе с молодежью, но в подведомственность органов по работе с молод</w:t>
      </w:r>
      <w:r w:rsidR="00EA76B0">
        <w:rPr>
          <w:rFonts w:ascii="Times New Roman" w:hAnsi="Times New Roman" w:cs="Times New Roman"/>
          <w:sz w:val="28"/>
        </w:rPr>
        <w:t>ё</w:t>
      </w:r>
      <w:r w:rsidRPr="0051007E">
        <w:rPr>
          <w:rFonts w:ascii="Times New Roman" w:hAnsi="Times New Roman" w:cs="Times New Roman"/>
          <w:sz w:val="28"/>
        </w:rPr>
        <w:t>жью не переходят, фактически выполняя задачи иных отраслевых министерств и ведомств, что нарушает общую логику кадровой и материально-технической обеспеченнос</w:t>
      </w:r>
      <w:r>
        <w:rPr>
          <w:rFonts w:ascii="Times New Roman" w:hAnsi="Times New Roman" w:cs="Times New Roman"/>
          <w:sz w:val="28"/>
        </w:rPr>
        <w:t>ти органов молод</w:t>
      </w:r>
      <w:r w:rsidR="00EA76B0">
        <w:rPr>
          <w:rFonts w:ascii="Times New Roman" w:hAnsi="Times New Roman" w:cs="Times New Roman"/>
          <w:sz w:val="28"/>
        </w:rPr>
        <w:t>ё</w:t>
      </w:r>
      <w:r>
        <w:rPr>
          <w:rFonts w:ascii="Times New Roman" w:hAnsi="Times New Roman" w:cs="Times New Roman"/>
          <w:sz w:val="28"/>
        </w:rPr>
        <w:t>жной политики.</w:t>
      </w:r>
    </w:p>
    <w:p w:rsidR="0051007E" w:rsidRPr="0051007E"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Развитие инфраструктуры тесно связано и с низким уровнем кадрового потенциала сферы молод</w:t>
      </w:r>
      <w:r w:rsidR="00EA76B0">
        <w:rPr>
          <w:rFonts w:ascii="Times New Roman" w:hAnsi="Times New Roman" w:cs="Times New Roman"/>
          <w:sz w:val="28"/>
        </w:rPr>
        <w:t>ё</w:t>
      </w:r>
      <w:r w:rsidRPr="0051007E">
        <w:rPr>
          <w:rFonts w:ascii="Times New Roman" w:hAnsi="Times New Roman" w:cs="Times New Roman"/>
          <w:sz w:val="28"/>
        </w:rPr>
        <w:t>жной политики</w:t>
      </w:r>
      <w:r w:rsidR="00EA18E0">
        <w:rPr>
          <w:rFonts w:ascii="Times New Roman" w:hAnsi="Times New Roman" w:cs="Times New Roman"/>
          <w:sz w:val="28"/>
        </w:rPr>
        <w:t xml:space="preserve"> </w:t>
      </w:r>
      <w:r w:rsidR="00EA18E0" w:rsidRPr="00EA18E0">
        <w:rPr>
          <w:rFonts w:ascii="Times New Roman" w:hAnsi="Times New Roman" w:cs="Times New Roman"/>
          <w:sz w:val="28"/>
        </w:rPr>
        <w:t>[3]</w:t>
      </w:r>
      <w:r w:rsidRPr="0051007E">
        <w:rPr>
          <w:rFonts w:ascii="Times New Roman" w:hAnsi="Times New Roman" w:cs="Times New Roman"/>
          <w:sz w:val="28"/>
        </w:rPr>
        <w:t>. Только в последние 5-10 лет в высших учебных заведениях стали появляться кафедры по обучению студентов по специальности «организация работы с молодежью». Однако они не решают кадровый дефицит отрасли, так как преподавание ведется только на основе теоретических начал молод</w:t>
      </w:r>
      <w:r w:rsidR="00EA76B0">
        <w:rPr>
          <w:rFonts w:ascii="Times New Roman" w:hAnsi="Times New Roman" w:cs="Times New Roman"/>
          <w:sz w:val="28"/>
        </w:rPr>
        <w:t>ё</w:t>
      </w:r>
      <w:r w:rsidRPr="0051007E">
        <w:rPr>
          <w:rFonts w:ascii="Times New Roman" w:hAnsi="Times New Roman" w:cs="Times New Roman"/>
          <w:sz w:val="28"/>
        </w:rPr>
        <w:t>жной политики, зачастую не имеющих никакого отношения к реальной практике. Так, в органах по работе с молод</w:t>
      </w:r>
      <w:r w:rsidR="00EA76B0">
        <w:rPr>
          <w:rFonts w:ascii="Times New Roman" w:hAnsi="Times New Roman" w:cs="Times New Roman"/>
          <w:sz w:val="28"/>
        </w:rPr>
        <w:t>ё</w:t>
      </w:r>
      <w:r w:rsidRPr="0051007E">
        <w:rPr>
          <w:rFonts w:ascii="Times New Roman" w:hAnsi="Times New Roman" w:cs="Times New Roman"/>
          <w:sz w:val="28"/>
        </w:rPr>
        <w:t>жью в Ростовской области работает 125 специалистов, в том числе 34 в областных структурах, из них лишь один специалист имеет профильное образование по данной специальности. Кроме этого, практически отсутствует система целевого набора на данные специальности, а также возможность переподготовки специалистов, либо повышения их квалификации. Все это ведет к снижению качества работы специалистов в сфере, отсутствию полноценной системы пере</w:t>
      </w:r>
      <w:r>
        <w:rPr>
          <w:rFonts w:ascii="Times New Roman" w:hAnsi="Times New Roman" w:cs="Times New Roman"/>
          <w:sz w:val="28"/>
        </w:rPr>
        <w:t>дачи накопленного опыта работы.</w:t>
      </w:r>
    </w:p>
    <w:p w:rsidR="00145C65"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Еще одной проблемой развития молод</w:t>
      </w:r>
      <w:r w:rsidR="00EA76B0">
        <w:rPr>
          <w:rFonts w:ascii="Times New Roman" w:hAnsi="Times New Roman" w:cs="Times New Roman"/>
          <w:sz w:val="28"/>
        </w:rPr>
        <w:t>ё</w:t>
      </w:r>
      <w:r w:rsidRPr="0051007E">
        <w:rPr>
          <w:rFonts w:ascii="Times New Roman" w:hAnsi="Times New Roman" w:cs="Times New Roman"/>
          <w:sz w:val="28"/>
        </w:rPr>
        <w:t>жной политики в России является вопрос о критериях и методах оценки качества и эффективности работы. Такие критерии на федеральном уровне не установлены, итоги работы регионов в сфере молод</w:t>
      </w:r>
      <w:r w:rsidR="00EA76B0">
        <w:rPr>
          <w:rFonts w:ascii="Times New Roman" w:hAnsi="Times New Roman" w:cs="Times New Roman"/>
          <w:sz w:val="28"/>
        </w:rPr>
        <w:t>ё</w:t>
      </w:r>
      <w:r w:rsidRPr="0051007E">
        <w:rPr>
          <w:rFonts w:ascii="Times New Roman" w:hAnsi="Times New Roman" w:cs="Times New Roman"/>
          <w:sz w:val="28"/>
        </w:rPr>
        <w:t xml:space="preserve">жной политики не оцениваются и не тиражируются, что негативно влияет на общую координацию деятельности и создание </w:t>
      </w:r>
      <w:r w:rsidRPr="0051007E">
        <w:rPr>
          <w:rFonts w:ascii="Times New Roman" w:hAnsi="Times New Roman" w:cs="Times New Roman"/>
          <w:sz w:val="28"/>
        </w:rPr>
        <w:lastRenderedPageBreak/>
        <w:t xml:space="preserve">определенных стимулирующих механизмов для эффективно работающих регионов. </w:t>
      </w:r>
    </w:p>
    <w:p w:rsidR="00AC4AD0" w:rsidRDefault="00AC4AD0" w:rsidP="00711490">
      <w:pPr>
        <w:spacing w:after="0" w:line="360" w:lineRule="auto"/>
        <w:ind w:firstLine="709"/>
        <w:contextualSpacing/>
        <w:jc w:val="both"/>
        <w:rPr>
          <w:rFonts w:ascii="Times New Roman" w:hAnsi="Times New Roman" w:cs="Times New Roman"/>
          <w:sz w:val="28"/>
        </w:rPr>
      </w:pPr>
      <w:r w:rsidRPr="00AC4AD0">
        <w:rPr>
          <w:rFonts w:ascii="Times New Roman" w:hAnsi="Times New Roman" w:cs="Times New Roman"/>
          <w:sz w:val="28"/>
        </w:rPr>
        <w:t xml:space="preserve">Вместе с тем, остаётся ещё ряд насущных проблем, таких как </w:t>
      </w:r>
      <w:r>
        <w:rPr>
          <w:rFonts w:ascii="Times New Roman" w:hAnsi="Times New Roman" w:cs="Times New Roman"/>
          <w:sz w:val="28"/>
        </w:rPr>
        <w:t xml:space="preserve">трудоустройство молодёжи, </w:t>
      </w:r>
      <w:r w:rsidRPr="00AC4AD0">
        <w:rPr>
          <w:rFonts w:ascii="Times New Roman" w:hAnsi="Times New Roman" w:cs="Times New Roman"/>
          <w:sz w:val="28"/>
        </w:rPr>
        <w:t>организация досуга и консультационно-правовое обеспечение молодых граждан, требующих целенаправленного вложения финансовых средств, объединения усилий различных государственных учреждений и ведомств, привлечения организационного потенциала общественных объединений и иных некоммерческих организаций.</w:t>
      </w:r>
    </w:p>
    <w:p w:rsidR="005F4FD9" w:rsidRDefault="0051007E" w:rsidP="00711490">
      <w:pPr>
        <w:spacing w:after="0" w:line="360" w:lineRule="auto"/>
        <w:ind w:firstLine="709"/>
        <w:contextualSpacing/>
        <w:jc w:val="both"/>
        <w:rPr>
          <w:rFonts w:ascii="Times New Roman" w:hAnsi="Times New Roman" w:cs="Times New Roman"/>
          <w:sz w:val="28"/>
        </w:rPr>
      </w:pPr>
      <w:r w:rsidRPr="0051007E">
        <w:rPr>
          <w:rFonts w:ascii="Times New Roman" w:hAnsi="Times New Roman" w:cs="Times New Roman"/>
          <w:sz w:val="28"/>
        </w:rPr>
        <w:t xml:space="preserve">Таким образом, </w:t>
      </w:r>
      <w:r w:rsidR="00610FDF">
        <w:rPr>
          <w:rFonts w:ascii="Times New Roman" w:hAnsi="Times New Roman" w:cs="Times New Roman"/>
          <w:sz w:val="28"/>
        </w:rPr>
        <w:t>в</w:t>
      </w:r>
      <w:r w:rsidR="00B801A3" w:rsidRPr="00B801A3">
        <w:rPr>
          <w:rFonts w:ascii="Times New Roman" w:hAnsi="Times New Roman" w:cs="Times New Roman"/>
          <w:sz w:val="28"/>
        </w:rPr>
        <w:t xml:space="preserve">се перечисленные выше проблемы требуют системного решения и применения эффективных механизмов и методов преодоления кризисных явлений в молодёжной среде, так как проявляются во всех сферах жизнедеятельности молодёжи и носят объективный характер. </w:t>
      </w:r>
    </w:p>
    <w:p w:rsidR="002012EE" w:rsidRDefault="002012EE"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br w:type="page"/>
      </w:r>
    </w:p>
    <w:p w:rsidR="005F4FD9" w:rsidRDefault="002012EE"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2 Деятельность муниципального образования</w:t>
      </w:r>
      <w:r w:rsidR="00B32C03">
        <w:rPr>
          <w:rFonts w:ascii="Times New Roman" w:hAnsi="Times New Roman" w:cs="Times New Roman"/>
          <w:sz w:val="28"/>
        </w:rPr>
        <w:t xml:space="preserve"> г</w:t>
      </w:r>
      <w:r w:rsidR="00207B2A">
        <w:rPr>
          <w:rFonts w:ascii="Times New Roman" w:hAnsi="Times New Roman" w:cs="Times New Roman"/>
          <w:sz w:val="28"/>
        </w:rPr>
        <w:t>ород</w:t>
      </w:r>
      <w:r w:rsidR="00B32C03">
        <w:rPr>
          <w:rFonts w:ascii="Times New Roman" w:hAnsi="Times New Roman" w:cs="Times New Roman"/>
          <w:sz w:val="28"/>
        </w:rPr>
        <w:t xml:space="preserve"> Армавир в области молодёжной политики</w:t>
      </w:r>
    </w:p>
    <w:p w:rsidR="00B32C03" w:rsidRDefault="00B32C03" w:rsidP="00711490">
      <w:pPr>
        <w:spacing w:after="0" w:line="360" w:lineRule="auto"/>
        <w:ind w:firstLine="709"/>
        <w:contextualSpacing/>
        <w:jc w:val="both"/>
        <w:rPr>
          <w:rFonts w:ascii="Times New Roman" w:hAnsi="Times New Roman" w:cs="Times New Roman"/>
          <w:sz w:val="28"/>
        </w:rPr>
      </w:pPr>
    </w:p>
    <w:p w:rsidR="00E72D8D" w:rsidRDefault="00B32C03"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2.1 </w:t>
      </w:r>
      <w:r w:rsidR="009B78B9">
        <w:rPr>
          <w:rFonts w:ascii="Times New Roman" w:hAnsi="Times New Roman" w:cs="Times New Roman"/>
          <w:sz w:val="28"/>
        </w:rPr>
        <w:t>Социально-экономическая х</w:t>
      </w:r>
      <w:r w:rsidR="001A2CEB">
        <w:rPr>
          <w:rFonts w:ascii="Times New Roman" w:hAnsi="Times New Roman" w:cs="Times New Roman"/>
          <w:sz w:val="28"/>
        </w:rPr>
        <w:t>арактеристик</w:t>
      </w:r>
      <w:r w:rsidR="00207B2A">
        <w:rPr>
          <w:rFonts w:ascii="Times New Roman" w:hAnsi="Times New Roman" w:cs="Times New Roman"/>
          <w:sz w:val="28"/>
        </w:rPr>
        <w:t>а</w:t>
      </w:r>
      <w:r w:rsidR="001A2CEB">
        <w:rPr>
          <w:rFonts w:ascii="Times New Roman" w:hAnsi="Times New Roman" w:cs="Times New Roman"/>
          <w:sz w:val="28"/>
        </w:rPr>
        <w:t xml:space="preserve"> муниципального образования город Армавир</w:t>
      </w:r>
    </w:p>
    <w:p w:rsidR="000F3F42" w:rsidRDefault="000F3F42" w:rsidP="00711490">
      <w:pPr>
        <w:spacing w:after="0" w:line="360" w:lineRule="auto"/>
        <w:ind w:firstLine="709"/>
        <w:contextualSpacing/>
        <w:jc w:val="both"/>
        <w:rPr>
          <w:rFonts w:ascii="Times New Roman" w:hAnsi="Times New Roman" w:cs="Times New Roman"/>
          <w:sz w:val="28"/>
        </w:rPr>
      </w:pPr>
    </w:p>
    <w:p w:rsidR="002F1437" w:rsidRDefault="002F1437" w:rsidP="00711490">
      <w:pPr>
        <w:spacing w:after="0" w:line="360" w:lineRule="auto"/>
        <w:ind w:firstLine="709"/>
        <w:contextualSpacing/>
        <w:jc w:val="both"/>
        <w:rPr>
          <w:rFonts w:ascii="Times New Roman" w:hAnsi="Times New Roman" w:cs="Times New Roman"/>
          <w:sz w:val="28"/>
        </w:rPr>
      </w:pPr>
      <w:r w:rsidRPr="002F1437">
        <w:rPr>
          <w:rFonts w:ascii="Times New Roman" w:hAnsi="Times New Roman" w:cs="Times New Roman"/>
          <w:sz w:val="28"/>
        </w:rPr>
        <w:t xml:space="preserve">Город Армавир основан 21 апреля 1839 года, статус города получил                   5 апреля 1914 года, муниципальным образованием стал в 1996 году, входит в состав Краснодарского края. </w:t>
      </w:r>
    </w:p>
    <w:p w:rsidR="00A0083A" w:rsidRDefault="00A0083A" w:rsidP="00711490">
      <w:pPr>
        <w:spacing w:after="0" w:line="360" w:lineRule="auto"/>
        <w:ind w:firstLine="709"/>
        <w:contextualSpacing/>
        <w:jc w:val="both"/>
        <w:rPr>
          <w:rFonts w:ascii="Times New Roman" w:hAnsi="Times New Roman" w:cs="Times New Roman"/>
          <w:sz w:val="28"/>
        </w:rPr>
      </w:pPr>
      <w:r w:rsidRPr="00A0083A">
        <w:rPr>
          <w:rFonts w:ascii="Times New Roman" w:hAnsi="Times New Roman" w:cs="Times New Roman"/>
          <w:sz w:val="28"/>
        </w:rPr>
        <w:t>Армавир является крупным центром культурного, научного и промышленного развития. Через него проложены Владикавказская и Армавир-Туапсинская железные дороги, образуя мощный железнодорожный узел с двумя вокзалами – Армавир-Ростовский и Армавир-Туапсинский. Кроме железнодорожного транспорта в городе действуют автобусные и троллейбусные маршруты. Климат данной местности характеризуется как умеренно-континентальный, с самым жарким месяцем – июлем, и самым прохладным – январем. Летом средняя температура воздуха составляет +23-25 градус</w:t>
      </w:r>
      <w:r w:rsidR="007B1C3C">
        <w:rPr>
          <w:rFonts w:ascii="Times New Roman" w:hAnsi="Times New Roman" w:cs="Times New Roman"/>
          <w:sz w:val="28"/>
        </w:rPr>
        <w:t xml:space="preserve">ов, зимой − </w:t>
      </w:r>
      <w:r w:rsidRPr="00A0083A">
        <w:rPr>
          <w:rFonts w:ascii="Times New Roman" w:hAnsi="Times New Roman" w:cs="Times New Roman"/>
          <w:sz w:val="28"/>
        </w:rPr>
        <w:t>1-2 градуса. </w:t>
      </w:r>
    </w:p>
    <w:p w:rsidR="00A01325" w:rsidRDefault="00613B30" w:rsidP="00A0132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территории муниципального образования город </w:t>
      </w:r>
      <w:r w:rsidR="00F335DA">
        <w:rPr>
          <w:rFonts w:ascii="Times New Roman" w:hAnsi="Times New Roman" w:cs="Times New Roman"/>
          <w:sz w:val="28"/>
        </w:rPr>
        <w:t>Армавир, площадью 279,2 км</w:t>
      </w:r>
      <w:r w:rsidR="00F335DA">
        <w:rPr>
          <w:rFonts w:ascii="Times New Roman" w:hAnsi="Times New Roman" w:cs="Times New Roman"/>
          <w:sz w:val="28"/>
          <w:vertAlign w:val="superscript"/>
        </w:rPr>
        <w:t>2</w:t>
      </w:r>
      <w:r w:rsidR="00F335DA">
        <w:rPr>
          <w:rFonts w:ascii="Times New Roman" w:hAnsi="Times New Roman" w:cs="Times New Roman"/>
          <w:sz w:val="28"/>
        </w:rPr>
        <w:t>, проживают 207,2 тыс. человек. Плотность населения 742 человека на 1 км</w:t>
      </w:r>
      <w:r w:rsidR="00F335DA">
        <w:rPr>
          <w:rFonts w:ascii="Times New Roman" w:hAnsi="Times New Roman" w:cs="Times New Roman"/>
          <w:sz w:val="28"/>
          <w:vertAlign w:val="superscript"/>
        </w:rPr>
        <w:t>2</w:t>
      </w:r>
      <w:r w:rsidR="00F335DA">
        <w:rPr>
          <w:rFonts w:ascii="Times New Roman" w:hAnsi="Times New Roman" w:cs="Times New Roman"/>
          <w:sz w:val="28"/>
        </w:rPr>
        <w:t>. В муниципальном образовании г. Армавир проживает 130,7 тыс. человек трудоспособного возраста</w:t>
      </w:r>
      <w:r w:rsidR="00CF5C96">
        <w:rPr>
          <w:rFonts w:ascii="Times New Roman" w:hAnsi="Times New Roman" w:cs="Times New Roman"/>
          <w:sz w:val="28"/>
        </w:rPr>
        <w:t xml:space="preserve">, </w:t>
      </w:r>
      <w:r w:rsidR="00C63BEE">
        <w:rPr>
          <w:rFonts w:ascii="Times New Roman" w:hAnsi="Times New Roman" w:cs="Times New Roman"/>
          <w:sz w:val="28"/>
        </w:rPr>
        <w:t>49,3 тыс. человек – старше трудоспособного возраста</w:t>
      </w:r>
      <w:r w:rsidR="00532061">
        <w:rPr>
          <w:rFonts w:ascii="Times New Roman" w:hAnsi="Times New Roman" w:cs="Times New Roman"/>
          <w:sz w:val="28"/>
        </w:rPr>
        <w:t xml:space="preserve">, 27 тыс. человек – моложе трудоспособного возраста. Численность занятых в экономике </w:t>
      </w:r>
      <w:r w:rsidR="00F320E4">
        <w:rPr>
          <w:rFonts w:ascii="Times New Roman" w:hAnsi="Times New Roman" w:cs="Times New Roman"/>
          <w:sz w:val="28"/>
        </w:rPr>
        <w:t xml:space="preserve">МО г. Армавир в 2009 г. составила 73,7 тыс. человек, что на 31% больше по сравнению с 2002 г. Муниципальное образование г. Армавир характеризуется относительно благополучной демографической ситуацией. В общей численности населения Краснодарского края Армавир занимает 4,1% при 0,4% − по </w:t>
      </w:r>
      <w:r w:rsidR="00C1691E">
        <w:rPr>
          <w:rFonts w:ascii="Times New Roman" w:hAnsi="Times New Roman" w:cs="Times New Roman"/>
          <w:sz w:val="28"/>
        </w:rPr>
        <w:t>размеру территории.</w:t>
      </w:r>
    </w:p>
    <w:p w:rsidR="00C1691E" w:rsidRDefault="00C1691E" w:rsidP="00A01325">
      <w:pPr>
        <w:spacing w:after="0" w:line="360" w:lineRule="auto"/>
        <w:ind w:firstLine="709"/>
        <w:contextualSpacing/>
        <w:jc w:val="both"/>
        <w:rPr>
          <w:rFonts w:ascii="Times New Roman" w:hAnsi="Times New Roman" w:cs="Times New Roman"/>
          <w:sz w:val="28"/>
        </w:rPr>
      </w:pPr>
      <w:bookmarkStart w:id="0" w:name="_GoBack"/>
      <w:bookmarkEnd w:id="0"/>
      <w:r>
        <w:rPr>
          <w:rFonts w:ascii="Times New Roman" w:hAnsi="Times New Roman" w:cs="Times New Roman"/>
          <w:sz w:val="28"/>
        </w:rPr>
        <w:lastRenderedPageBreak/>
        <w:t>МО г. Армавир имеет диверсифицированную структуру экономики с развитым промышленным сектором. Отраслевая специализация города представлена следующим образом:</w:t>
      </w:r>
    </w:p>
    <w:p w:rsidR="00C1691E" w:rsidRDefault="00804D5A" w:rsidP="00711490">
      <w:pPr>
        <w:pStyle w:val="a7"/>
        <w:numPr>
          <w:ilvl w:val="0"/>
          <w:numId w:val="1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Исторически сложившийся машиностроительный комплекс, металлообработка, химическая промышленность. МО г. Армавир входит в число региональных и российских центров железнодорожного машиностроения, производства электродвигателей</w:t>
      </w:r>
      <w:r w:rsidR="00E05C93">
        <w:rPr>
          <w:rFonts w:ascii="Times New Roman" w:hAnsi="Times New Roman" w:cs="Times New Roman"/>
          <w:sz w:val="28"/>
        </w:rPr>
        <w:t>, металлорежущих станков, производства специального оборудования для нефтегазовой отрасли, электро</w:t>
      </w:r>
      <w:r w:rsidR="002E029B">
        <w:rPr>
          <w:rFonts w:ascii="Times New Roman" w:hAnsi="Times New Roman" w:cs="Times New Roman"/>
          <w:sz w:val="28"/>
        </w:rPr>
        <w:t>-</w:t>
      </w:r>
      <w:r w:rsidR="00E05C93">
        <w:rPr>
          <w:rFonts w:ascii="Times New Roman" w:hAnsi="Times New Roman" w:cs="Times New Roman"/>
          <w:sz w:val="28"/>
        </w:rPr>
        <w:t>кабельной и резинотехнической продукции.</w:t>
      </w:r>
    </w:p>
    <w:p w:rsidR="00E05C93" w:rsidRDefault="00E05C93" w:rsidP="00711490">
      <w:pPr>
        <w:pStyle w:val="a7"/>
        <w:numPr>
          <w:ilvl w:val="0"/>
          <w:numId w:val="1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Пищевая промышленность. В городе представлены практически все виды данного кластера: предприятия мясоперерабатывающей, мукомольно-крупяной, </w:t>
      </w:r>
      <w:r w:rsidR="002E029B">
        <w:rPr>
          <w:rFonts w:ascii="Times New Roman" w:hAnsi="Times New Roman" w:cs="Times New Roman"/>
          <w:sz w:val="28"/>
        </w:rPr>
        <w:t>масложировой</w:t>
      </w:r>
      <w:r>
        <w:rPr>
          <w:rFonts w:ascii="Times New Roman" w:hAnsi="Times New Roman" w:cs="Times New Roman"/>
          <w:sz w:val="28"/>
        </w:rPr>
        <w:t xml:space="preserve">, кондитерской промышленности, совхоз по производству </w:t>
      </w:r>
      <w:r w:rsidR="002E029B">
        <w:rPr>
          <w:rFonts w:ascii="Times New Roman" w:hAnsi="Times New Roman" w:cs="Times New Roman"/>
          <w:sz w:val="28"/>
        </w:rPr>
        <w:t>плодовоовощных</w:t>
      </w:r>
      <w:r>
        <w:rPr>
          <w:rFonts w:ascii="Times New Roman" w:hAnsi="Times New Roman" w:cs="Times New Roman"/>
          <w:sz w:val="28"/>
        </w:rPr>
        <w:t xml:space="preserve"> конс</w:t>
      </w:r>
      <w:r w:rsidR="002E029B">
        <w:rPr>
          <w:rFonts w:ascii="Times New Roman" w:hAnsi="Times New Roman" w:cs="Times New Roman"/>
          <w:sz w:val="28"/>
        </w:rPr>
        <w:t>е</w:t>
      </w:r>
      <w:r>
        <w:rPr>
          <w:rFonts w:ascii="Times New Roman" w:hAnsi="Times New Roman" w:cs="Times New Roman"/>
          <w:sz w:val="28"/>
        </w:rPr>
        <w:t>рвов, молочный комбинат, хлебозавод</w:t>
      </w:r>
      <w:r w:rsidR="00F072BF">
        <w:rPr>
          <w:rFonts w:ascii="Times New Roman" w:hAnsi="Times New Roman" w:cs="Times New Roman"/>
          <w:sz w:val="28"/>
        </w:rPr>
        <w:t>, табачная фабрика, а также предприятия по производству кондитерских изделий и растительного масла.</w:t>
      </w:r>
    </w:p>
    <w:p w:rsidR="00F6485C" w:rsidRDefault="00F072BF" w:rsidP="00711490">
      <w:pPr>
        <w:pStyle w:val="a7"/>
        <w:numPr>
          <w:ilvl w:val="0"/>
          <w:numId w:val="1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Сельскохозяйственный сектор, формирующий 1% базовых отраслей города. Основная специал</w:t>
      </w:r>
      <w:r w:rsidR="00207B2A">
        <w:rPr>
          <w:rFonts w:ascii="Times New Roman" w:hAnsi="Times New Roman" w:cs="Times New Roman"/>
          <w:sz w:val="28"/>
        </w:rPr>
        <w:t xml:space="preserve">изация сельхозпредприятий МО город </w:t>
      </w:r>
      <w:r>
        <w:rPr>
          <w:rFonts w:ascii="Times New Roman" w:hAnsi="Times New Roman" w:cs="Times New Roman"/>
          <w:sz w:val="28"/>
        </w:rPr>
        <w:t xml:space="preserve">Армавир – производство </w:t>
      </w:r>
      <w:r w:rsidR="007C0E86">
        <w:rPr>
          <w:rFonts w:ascii="Times New Roman" w:hAnsi="Times New Roman" w:cs="Times New Roman"/>
          <w:sz w:val="28"/>
        </w:rPr>
        <w:t>продукции животноводства и растениеводства. Основными потребителями сырья, производимого местными сельхозпредприятиями, являются население города и перерабатывающие организации.</w:t>
      </w:r>
    </w:p>
    <w:p w:rsidR="007C0E86" w:rsidRPr="00F6485C" w:rsidRDefault="007C0E86" w:rsidP="00711490">
      <w:pPr>
        <w:spacing w:after="0" w:line="360" w:lineRule="auto"/>
        <w:ind w:firstLine="709"/>
        <w:contextualSpacing/>
        <w:jc w:val="both"/>
        <w:rPr>
          <w:rFonts w:ascii="Times New Roman" w:hAnsi="Times New Roman" w:cs="Times New Roman"/>
          <w:sz w:val="28"/>
        </w:rPr>
      </w:pPr>
      <w:r w:rsidRPr="00F6485C">
        <w:rPr>
          <w:rFonts w:ascii="Times New Roman" w:hAnsi="Times New Roman" w:cs="Times New Roman"/>
          <w:sz w:val="28"/>
        </w:rPr>
        <w:t>Предпринимательство является стратегически</w:t>
      </w:r>
      <w:r w:rsidR="00F6485C" w:rsidRPr="00F6485C">
        <w:rPr>
          <w:rFonts w:ascii="Times New Roman" w:hAnsi="Times New Roman" w:cs="Times New Roman"/>
          <w:sz w:val="28"/>
        </w:rPr>
        <w:t xml:space="preserve"> значимым сектором в </w:t>
      </w:r>
      <w:r w:rsidRPr="00F6485C">
        <w:rPr>
          <w:rFonts w:ascii="Times New Roman" w:hAnsi="Times New Roman" w:cs="Times New Roman"/>
          <w:sz w:val="28"/>
        </w:rPr>
        <w:t>экономике муниципального образования г</w:t>
      </w:r>
      <w:r w:rsidR="00207B2A">
        <w:rPr>
          <w:rFonts w:ascii="Times New Roman" w:hAnsi="Times New Roman" w:cs="Times New Roman"/>
          <w:sz w:val="28"/>
        </w:rPr>
        <w:t>ород</w:t>
      </w:r>
      <w:r w:rsidRPr="00F6485C">
        <w:rPr>
          <w:rFonts w:ascii="Times New Roman" w:hAnsi="Times New Roman" w:cs="Times New Roman"/>
          <w:sz w:val="28"/>
        </w:rPr>
        <w:t xml:space="preserve"> Армавир. </w:t>
      </w:r>
      <w:r w:rsidR="000F40CA">
        <w:rPr>
          <w:rFonts w:ascii="Times New Roman" w:hAnsi="Times New Roman" w:cs="Times New Roman"/>
          <w:sz w:val="28"/>
        </w:rPr>
        <w:t>Исходя из статистических данных, муниципальное образование г. Армавир занимает 9-е место по краю по динамике развития малого и среднего предпринимательства. По инвестиционной активности Армавир занимает 28-е место из 42 муниципальных образований края</w:t>
      </w:r>
      <w:r w:rsidR="00233257">
        <w:rPr>
          <w:rFonts w:ascii="Times New Roman" w:hAnsi="Times New Roman" w:cs="Times New Roman"/>
          <w:sz w:val="28"/>
        </w:rPr>
        <w:t xml:space="preserve"> </w:t>
      </w:r>
      <w:r w:rsidR="00233257" w:rsidRPr="0028426C">
        <w:rPr>
          <w:rFonts w:ascii="Times New Roman" w:hAnsi="Times New Roman" w:cs="Times New Roman"/>
          <w:sz w:val="28"/>
        </w:rPr>
        <w:t>[</w:t>
      </w:r>
      <w:r w:rsidR="0028426C" w:rsidRPr="0028426C">
        <w:rPr>
          <w:rFonts w:ascii="Times New Roman" w:hAnsi="Times New Roman" w:cs="Times New Roman"/>
          <w:sz w:val="28"/>
        </w:rPr>
        <w:t>19]</w:t>
      </w:r>
      <w:r w:rsidR="000F40CA">
        <w:rPr>
          <w:rFonts w:ascii="Times New Roman" w:hAnsi="Times New Roman" w:cs="Times New Roman"/>
          <w:sz w:val="28"/>
        </w:rPr>
        <w:t>.</w:t>
      </w:r>
    </w:p>
    <w:p w:rsidR="00440F80" w:rsidRDefault="00440F80" w:rsidP="00711490">
      <w:pPr>
        <w:spacing w:after="0" w:line="360" w:lineRule="auto"/>
        <w:ind w:firstLine="709"/>
        <w:contextualSpacing/>
        <w:jc w:val="both"/>
        <w:rPr>
          <w:rFonts w:ascii="Times New Roman" w:hAnsi="Times New Roman" w:cs="Times New Roman"/>
          <w:sz w:val="28"/>
        </w:rPr>
      </w:pPr>
      <w:r w:rsidRPr="00440F80">
        <w:rPr>
          <w:rFonts w:ascii="Times New Roman" w:hAnsi="Times New Roman" w:cs="Times New Roman"/>
          <w:sz w:val="28"/>
        </w:rPr>
        <w:t xml:space="preserve">Муниципальное образование город Армавир, как объект административно-территориального устройства Краснодарского края, состоит из следующих административно-территориальных единиц: город Армавир, </w:t>
      </w:r>
      <w:r w:rsidRPr="00440F80">
        <w:rPr>
          <w:rFonts w:ascii="Times New Roman" w:hAnsi="Times New Roman" w:cs="Times New Roman"/>
          <w:sz w:val="28"/>
        </w:rPr>
        <w:lastRenderedPageBreak/>
        <w:t xml:space="preserve">Заветный, </w:t>
      </w:r>
      <w:proofErr w:type="spellStart"/>
      <w:r w:rsidRPr="00440F80">
        <w:rPr>
          <w:rFonts w:ascii="Times New Roman" w:hAnsi="Times New Roman" w:cs="Times New Roman"/>
          <w:sz w:val="28"/>
        </w:rPr>
        <w:t>Приреченский</w:t>
      </w:r>
      <w:proofErr w:type="spellEnd"/>
      <w:r w:rsidRPr="00440F80">
        <w:rPr>
          <w:rFonts w:ascii="Times New Roman" w:hAnsi="Times New Roman" w:cs="Times New Roman"/>
          <w:sz w:val="28"/>
        </w:rPr>
        <w:t xml:space="preserve"> и </w:t>
      </w:r>
      <w:proofErr w:type="spellStart"/>
      <w:r w:rsidRPr="00440F80">
        <w:rPr>
          <w:rFonts w:ascii="Times New Roman" w:hAnsi="Times New Roman" w:cs="Times New Roman"/>
          <w:sz w:val="28"/>
        </w:rPr>
        <w:t>Старостаничный</w:t>
      </w:r>
      <w:proofErr w:type="spellEnd"/>
      <w:r w:rsidRPr="00440F80">
        <w:rPr>
          <w:rFonts w:ascii="Times New Roman" w:hAnsi="Times New Roman" w:cs="Times New Roman"/>
          <w:sz w:val="28"/>
        </w:rPr>
        <w:t xml:space="preserve"> сельские округа, в которые входят сельские населенные пункты: в </w:t>
      </w:r>
      <w:proofErr w:type="spellStart"/>
      <w:r w:rsidRPr="00440F80">
        <w:rPr>
          <w:rFonts w:ascii="Times New Roman" w:hAnsi="Times New Roman" w:cs="Times New Roman"/>
          <w:sz w:val="28"/>
        </w:rPr>
        <w:t>Старостаничный</w:t>
      </w:r>
      <w:proofErr w:type="spellEnd"/>
      <w:r w:rsidRPr="00440F80">
        <w:rPr>
          <w:rFonts w:ascii="Times New Roman" w:hAnsi="Times New Roman" w:cs="Times New Roman"/>
          <w:sz w:val="28"/>
        </w:rPr>
        <w:t xml:space="preserve"> сельский округ – станица Старая Станица, в </w:t>
      </w:r>
      <w:proofErr w:type="spellStart"/>
      <w:r w:rsidRPr="00440F80">
        <w:rPr>
          <w:rFonts w:ascii="Times New Roman" w:hAnsi="Times New Roman" w:cs="Times New Roman"/>
          <w:sz w:val="28"/>
        </w:rPr>
        <w:t>Приреченский</w:t>
      </w:r>
      <w:proofErr w:type="spellEnd"/>
      <w:r w:rsidRPr="00440F80">
        <w:rPr>
          <w:rFonts w:ascii="Times New Roman" w:hAnsi="Times New Roman" w:cs="Times New Roman"/>
          <w:sz w:val="28"/>
        </w:rPr>
        <w:t xml:space="preserve"> сельский округ – хутор Красная Поляна, поселок центральной усадьбы совхоза «Юбилейный», поселок центральной усадьбы совхоза «Восток», поселок центральной усадьбы опытной станции ВНИИМК, поселок Южный, поселок Маяк, в Заветный сельский округ – поселок Заветный, хутор </w:t>
      </w:r>
      <w:proofErr w:type="spellStart"/>
      <w:r w:rsidRPr="00440F80">
        <w:rPr>
          <w:rFonts w:ascii="Times New Roman" w:hAnsi="Times New Roman" w:cs="Times New Roman"/>
          <w:sz w:val="28"/>
        </w:rPr>
        <w:t>Зуево</w:t>
      </w:r>
      <w:proofErr w:type="spellEnd"/>
      <w:r w:rsidRPr="00440F80">
        <w:rPr>
          <w:rFonts w:ascii="Times New Roman" w:hAnsi="Times New Roman" w:cs="Times New Roman"/>
          <w:sz w:val="28"/>
        </w:rPr>
        <w:t>, хутор Красин, хутор Первомайский.</w:t>
      </w:r>
    </w:p>
    <w:p w:rsidR="002F1437" w:rsidRPr="002F1437" w:rsidRDefault="002F1437" w:rsidP="00711490">
      <w:pPr>
        <w:spacing w:after="0" w:line="360" w:lineRule="auto"/>
        <w:ind w:firstLine="709"/>
        <w:contextualSpacing/>
        <w:jc w:val="both"/>
        <w:rPr>
          <w:rFonts w:ascii="Times New Roman" w:hAnsi="Times New Roman" w:cs="Times New Roman"/>
          <w:sz w:val="28"/>
        </w:rPr>
      </w:pPr>
      <w:r w:rsidRPr="002F1437">
        <w:rPr>
          <w:rFonts w:ascii="Times New Roman" w:hAnsi="Times New Roman" w:cs="Times New Roman"/>
          <w:sz w:val="28"/>
        </w:rPr>
        <w:t>В целях решения непосредственно населением муниципального образования город Армавир вопросов местного значения на территории муниципального образования город Армавир проводится местный референдум.</w:t>
      </w:r>
    </w:p>
    <w:p w:rsidR="000F3F42" w:rsidRDefault="002F1437" w:rsidP="00711490">
      <w:pPr>
        <w:spacing w:after="0" w:line="360" w:lineRule="auto"/>
        <w:ind w:firstLine="709"/>
        <w:contextualSpacing/>
        <w:jc w:val="both"/>
        <w:rPr>
          <w:rFonts w:ascii="Times New Roman" w:hAnsi="Times New Roman" w:cs="Times New Roman"/>
          <w:sz w:val="28"/>
        </w:rPr>
      </w:pPr>
      <w:r w:rsidRPr="002F1437">
        <w:rPr>
          <w:rFonts w:ascii="Times New Roman" w:hAnsi="Times New Roman" w:cs="Times New Roman"/>
          <w:sz w:val="28"/>
        </w:rPr>
        <w:t>Местный референдум может проводиться на всей территории муниципаль</w:t>
      </w:r>
      <w:r>
        <w:rPr>
          <w:rFonts w:ascii="Times New Roman" w:hAnsi="Times New Roman" w:cs="Times New Roman"/>
          <w:sz w:val="28"/>
        </w:rPr>
        <w:t xml:space="preserve">ного образования город Армавир. </w:t>
      </w:r>
      <w:r w:rsidRPr="002F1437">
        <w:rPr>
          <w:rFonts w:ascii="Times New Roman" w:hAnsi="Times New Roman" w:cs="Times New Roman"/>
          <w:sz w:val="28"/>
        </w:rPr>
        <w:t>На местный референдум могут быть вынесены только вопросы местного значения.</w:t>
      </w:r>
    </w:p>
    <w:p w:rsidR="00CC472D" w:rsidRPr="00CC472D" w:rsidRDefault="00CC472D" w:rsidP="00711490">
      <w:pPr>
        <w:spacing w:after="0" w:line="360" w:lineRule="auto"/>
        <w:ind w:firstLine="709"/>
        <w:contextualSpacing/>
        <w:jc w:val="both"/>
        <w:rPr>
          <w:rFonts w:ascii="Times New Roman" w:hAnsi="Times New Roman" w:cs="Times New Roman"/>
          <w:sz w:val="28"/>
        </w:rPr>
      </w:pPr>
      <w:r w:rsidRPr="00CC472D">
        <w:rPr>
          <w:rFonts w:ascii="Times New Roman" w:hAnsi="Times New Roman" w:cs="Times New Roman"/>
          <w:sz w:val="28"/>
        </w:rPr>
        <w:t xml:space="preserve">Муниципальное образование город Армавир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CC472D">
        <w:rPr>
          <w:rFonts w:ascii="Times New Roman" w:hAnsi="Times New Roman" w:cs="Times New Roman"/>
          <w:sz w:val="28"/>
        </w:rPr>
        <w:t>иные местные традиции</w:t>
      </w:r>
      <w:proofErr w:type="gramEnd"/>
      <w:r w:rsidRPr="00CC472D">
        <w:rPr>
          <w:rFonts w:ascii="Times New Roman" w:hAnsi="Times New Roman" w:cs="Times New Roman"/>
          <w:sz w:val="28"/>
        </w:rPr>
        <w:t xml:space="preserve"> и особенности.</w:t>
      </w:r>
    </w:p>
    <w:p w:rsidR="00CC472D" w:rsidRPr="00CC472D" w:rsidRDefault="00CC472D" w:rsidP="00711490">
      <w:pPr>
        <w:spacing w:after="0" w:line="360" w:lineRule="auto"/>
        <w:ind w:firstLine="709"/>
        <w:contextualSpacing/>
        <w:jc w:val="both"/>
        <w:rPr>
          <w:rFonts w:ascii="Times New Roman" w:hAnsi="Times New Roman" w:cs="Times New Roman"/>
          <w:sz w:val="28"/>
        </w:rPr>
      </w:pPr>
      <w:r w:rsidRPr="00CC472D">
        <w:rPr>
          <w:rFonts w:ascii="Times New Roman" w:hAnsi="Times New Roman" w:cs="Times New Roman"/>
          <w:sz w:val="28"/>
        </w:rPr>
        <w:t>Официальные символы и порядок их официального использования устанавливаются нормативными правовыми актами представительного органа муниципального образования город Армавир.</w:t>
      </w:r>
    </w:p>
    <w:p w:rsidR="002F1437" w:rsidRDefault="008915AC" w:rsidP="00711490">
      <w:pPr>
        <w:spacing w:after="0" w:line="360" w:lineRule="auto"/>
        <w:ind w:firstLine="709"/>
        <w:contextualSpacing/>
        <w:jc w:val="both"/>
        <w:rPr>
          <w:rFonts w:ascii="Times New Roman" w:hAnsi="Times New Roman" w:cs="Times New Roman"/>
          <w:sz w:val="28"/>
        </w:rPr>
      </w:pPr>
      <w:r w:rsidRPr="00A0083A">
        <w:rPr>
          <w:rFonts w:ascii="Times New Roman" w:hAnsi="Times New Roman" w:cs="Times New Roman"/>
          <w:sz w:val="28"/>
        </w:rPr>
        <w:t>Герб и флаг города выполнен с использованием красного, синего, золотого и серебряного цветов, символизирующих богатство, чистоту, честь, природу (реку на которой стоит город), труд и красоту.</w:t>
      </w:r>
    </w:p>
    <w:p w:rsidR="002F1437" w:rsidRDefault="002F1437" w:rsidP="00711490">
      <w:pPr>
        <w:spacing w:after="0" w:line="360" w:lineRule="auto"/>
        <w:ind w:firstLine="709"/>
        <w:contextualSpacing/>
        <w:jc w:val="both"/>
        <w:rPr>
          <w:rFonts w:ascii="Times New Roman" w:hAnsi="Times New Roman" w:cs="Times New Roman"/>
          <w:sz w:val="28"/>
        </w:rPr>
      </w:pPr>
    </w:p>
    <w:p w:rsidR="001A2CEB" w:rsidRDefault="000F3F42"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2.2 Состояние молодёжной политики МО город Армавир</w:t>
      </w:r>
    </w:p>
    <w:p w:rsidR="000F3F42" w:rsidRDefault="000F3F42" w:rsidP="00711490">
      <w:pPr>
        <w:spacing w:after="0" w:line="360" w:lineRule="auto"/>
        <w:ind w:firstLine="709"/>
        <w:contextualSpacing/>
        <w:jc w:val="both"/>
        <w:rPr>
          <w:rFonts w:ascii="Times New Roman" w:hAnsi="Times New Roman" w:cs="Times New Roman"/>
          <w:sz w:val="28"/>
        </w:rPr>
      </w:pPr>
    </w:p>
    <w:p w:rsidR="008E79D4" w:rsidRPr="008E79D4" w:rsidRDefault="008E79D4" w:rsidP="00711490">
      <w:pPr>
        <w:spacing w:after="0" w:line="360" w:lineRule="auto"/>
        <w:ind w:firstLine="709"/>
        <w:contextualSpacing/>
        <w:jc w:val="both"/>
        <w:rPr>
          <w:rFonts w:ascii="Times New Roman" w:hAnsi="Times New Roman" w:cs="Times New Roman"/>
          <w:sz w:val="28"/>
        </w:rPr>
      </w:pPr>
      <w:r w:rsidRPr="008E79D4">
        <w:rPr>
          <w:rFonts w:ascii="Times New Roman" w:hAnsi="Times New Roman" w:cs="Times New Roman"/>
          <w:sz w:val="28"/>
        </w:rPr>
        <w:t>На территории МО город Армавир проживает 49272 человека в возрасте от 14 до 30 лет, что составляет почти четверть всего населения.</w:t>
      </w:r>
    </w:p>
    <w:p w:rsidR="008E79D4" w:rsidRDefault="008E79D4" w:rsidP="00711490">
      <w:pPr>
        <w:spacing w:after="0" w:line="360" w:lineRule="auto"/>
        <w:ind w:firstLine="709"/>
        <w:contextualSpacing/>
        <w:jc w:val="both"/>
        <w:rPr>
          <w:rFonts w:ascii="Times New Roman" w:hAnsi="Times New Roman" w:cs="Times New Roman"/>
          <w:sz w:val="28"/>
        </w:rPr>
      </w:pPr>
      <w:r w:rsidRPr="008E79D4">
        <w:rPr>
          <w:rFonts w:ascii="Times New Roman" w:hAnsi="Times New Roman" w:cs="Times New Roman"/>
          <w:sz w:val="28"/>
        </w:rPr>
        <w:lastRenderedPageBreak/>
        <w:t>Отдел по делам молодёжи города Армавир регулярно работает над созданием различных конкурсов и мероприятий для развития и актив</w:t>
      </w:r>
      <w:r w:rsidR="00FE5548">
        <w:rPr>
          <w:rFonts w:ascii="Times New Roman" w:hAnsi="Times New Roman" w:cs="Times New Roman"/>
          <w:sz w:val="28"/>
        </w:rPr>
        <w:t xml:space="preserve">ной жизнедеятельности молодёжи. </w:t>
      </w:r>
      <w:r w:rsidRPr="008E79D4">
        <w:rPr>
          <w:rFonts w:ascii="Times New Roman" w:hAnsi="Times New Roman" w:cs="Times New Roman"/>
          <w:sz w:val="28"/>
        </w:rPr>
        <w:t>В Армавире создан Студенческий Совет муниципального образования город Армавир, в который может вступить каждый желающий молодой активист.</w:t>
      </w:r>
    </w:p>
    <w:p w:rsidR="008E79D4" w:rsidRDefault="008E79D4" w:rsidP="007114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Состояние молодёжной политики муниципального образования город Армавир можно вы</w:t>
      </w:r>
      <w:r w:rsidR="00417451">
        <w:rPr>
          <w:rFonts w:ascii="Times New Roman" w:hAnsi="Times New Roman" w:cs="Times New Roman"/>
          <w:sz w:val="28"/>
        </w:rPr>
        <w:t>яснить с помощью муниципальной программы.</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Муниципальная программа муниципального образования город Армавир «Молод</w:t>
      </w:r>
      <w:r w:rsidR="00EA76B0">
        <w:rPr>
          <w:rFonts w:ascii="Times New Roman" w:hAnsi="Times New Roman" w:cs="Times New Roman"/>
          <w:sz w:val="28"/>
        </w:rPr>
        <w:t>ё</w:t>
      </w:r>
      <w:r w:rsidRPr="001A2CEB">
        <w:rPr>
          <w:rFonts w:ascii="Times New Roman" w:hAnsi="Times New Roman" w:cs="Times New Roman"/>
          <w:sz w:val="28"/>
        </w:rPr>
        <w:t>жь Армавира» утверждена постановлением администрации муниципального образования город Армавир от 14 октября 2014 года №2971. В 2017 году было внесено 6 изменений</w:t>
      </w:r>
      <w:r w:rsidR="0028426C" w:rsidRPr="00EA76B0">
        <w:rPr>
          <w:rFonts w:ascii="Times New Roman" w:hAnsi="Times New Roman" w:cs="Times New Roman"/>
          <w:sz w:val="28"/>
        </w:rPr>
        <w:t xml:space="preserve"> [19]</w:t>
      </w:r>
      <w:r w:rsidRPr="001A2CEB">
        <w:rPr>
          <w:rFonts w:ascii="Times New Roman" w:hAnsi="Times New Roman" w:cs="Times New Roman"/>
          <w:sz w:val="28"/>
        </w:rPr>
        <w:t>.</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Координатором программы является отдел по делам молод</w:t>
      </w:r>
      <w:r w:rsidR="00EA76B0">
        <w:rPr>
          <w:rFonts w:ascii="Times New Roman" w:hAnsi="Times New Roman" w:cs="Times New Roman"/>
          <w:sz w:val="28"/>
        </w:rPr>
        <w:t>ё</w:t>
      </w:r>
      <w:r w:rsidRPr="001A2CEB">
        <w:rPr>
          <w:rFonts w:ascii="Times New Roman" w:hAnsi="Times New Roman" w:cs="Times New Roman"/>
          <w:sz w:val="28"/>
        </w:rPr>
        <w:t>жи администрации муниципального образования город Армавир.</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 xml:space="preserve">Основной целью Программы является </w:t>
      </w:r>
      <w:r w:rsidR="00FE5548" w:rsidRPr="001A2CEB">
        <w:rPr>
          <w:rFonts w:ascii="Times New Roman" w:hAnsi="Times New Roman" w:cs="Times New Roman"/>
          <w:sz w:val="28"/>
        </w:rPr>
        <w:t>развитие</w:t>
      </w:r>
      <w:r w:rsidR="00FE5548">
        <w:rPr>
          <w:rFonts w:ascii="Times New Roman" w:hAnsi="Times New Roman" w:cs="Times New Roman"/>
          <w:sz w:val="28"/>
        </w:rPr>
        <w:t xml:space="preserve">, </w:t>
      </w:r>
      <w:r w:rsidR="00FE5548" w:rsidRPr="001A2CEB">
        <w:rPr>
          <w:rFonts w:ascii="Times New Roman" w:hAnsi="Times New Roman" w:cs="Times New Roman"/>
          <w:sz w:val="28"/>
        </w:rPr>
        <w:t>реализация</w:t>
      </w:r>
      <w:r w:rsidRPr="001A2CEB">
        <w:rPr>
          <w:rFonts w:ascii="Times New Roman" w:hAnsi="Times New Roman" w:cs="Times New Roman"/>
          <w:sz w:val="28"/>
        </w:rPr>
        <w:t xml:space="preserve"> потенциала </w:t>
      </w:r>
      <w:proofErr w:type="gramStart"/>
      <w:r w:rsidRPr="001A2CEB">
        <w:rPr>
          <w:rFonts w:ascii="Times New Roman" w:hAnsi="Times New Roman" w:cs="Times New Roman"/>
          <w:sz w:val="28"/>
        </w:rPr>
        <w:t>молод</w:t>
      </w:r>
      <w:r w:rsidR="00EA76B0">
        <w:rPr>
          <w:rFonts w:ascii="Times New Roman" w:hAnsi="Times New Roman" w:cs="Times New Roman"/>
          <w:sz w:val="28"/>
        </w:rPr>
        <w:t>ё</w:t>
      </w:r>
      <w:r w:rsidRPr="001A2CEB">
        <w:rPr>
          <w:rFonts w:ascii="Times New Roman" w:hAnsi="Times New Roman" w:cs="Times New Roman"/>
          <w:sz w:val="28"/>
        </w:rPr>
        <w:t>жи</w:t>
      </w:r>
      <w:proofErr w:type="gramEnd"/>
      <w:r w:rsidRPr="001A2CEB">
        <w:rPr>
          <w:rFonts w:ascii="Times New Roman" w:hAnsi="Times New Roman" w:cs="Times New Roman"/>
          <w:sz w:val="28"/>
        </w:rPr>
        <w:t xml:space="preserve"> и реализация прав молодых семей на улучшение жилищных условий в муниципальном образовании город Армавир.</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Для достижения цели Программы предусмотрено решение ряда задач по следующим приоритетным направлениям молод</w:t>
      </w:r>
      <w:r w:rsidR="00EA76B0">
        <w:rPr>
          <w:rFonts w:ascii="Times New Roman" w:hAnsi="Times New Roman" w:cs="Times New Roman"/>
          <w:sz w:val="28"/>
        </w:rPr>
        <w:t>ё</w:t>
      </w:r>
      <w:r w:rsidRPr="001A2CEB">
        <w:rPr>
          <w:rFonts w:ascii="Times New Roman" w:hAnsi="Times New Roman" w:cs="Times New Roman"/>
          <w:sz w:val="28"/>
        </w:rPr>
        <w:t>жной политики:</w:t>
      </w:r>
    </w:p>
    <w:p w:rsidR="001A2CEB" w:rsidRPr="00EF1736" w:rsidRDefault="001A2CEB" w:rsidP="00EF1736">
      <w:pPr>
        <w:pStyle w:val="a7"/>
        <w:numPr>
          <w:ilvl w:val="0"/>
          <w:numId w:val="28"/>
        </w:numPr>
        <w:spacing w:after="0" w:line="360" w:lineRule="auto"/>
        <w:ind w:left="0" w:firstLine="357"/>
        <w:jc w:val="both"/>
        <w:rPr>
          <w:rFonts w:ascii="Times New Roman" w:hAnsi="Times New Roman" w:cs="Times New Roman"/>
          <w:sz w:val="28"/>
        </w:rPr>
      </w:pPr>
      <w:r w:rsidRPr="00EF1736">
        <w:rPr>
          <w:rFonts w:ascii="Times New Roman" w:hAnsi="Times New Roman" w:cs="Times New Roman"/>
          <w:sz w:val="28"/>
        </w:rPr>
        <w:t>гражданское и патриотическое воспитание, творческое, интеллектуальное и духовно-нравственное развитие молод</w:t>
      </w:r>
      <w:r w:rsidR="00EA76B0" w:rsidRPr="00EF1736">
        <w:rPr>
          <w:rFonts w:ascii="Times New Roman" w:hAnsi="Times New Roman" w:cs="Times New Roman"/>
          <w:sz w:val="28"/>
        </w:rPr>
        <w:t>ё</w:t>
      </w:r>
      <w:r w:rsidRPr="00EF1736">
        <w:rPr>
          <w:rFonts w:ascii="Times New Roman" w:hAnsi="Times New Roman" w:cs="Times New Roman"/>
          <w:sz w:val="28"/>
        </w:rPr>
        <w:t>жи;</w:t>
      </w:r>
    </w:p>
    <w:p w:rsidR="001A2CEB" w:rsidRPr="00EF1736" w:rsidRDefault="001A2CEB" w:rsidP="00EF1736">
      <w:pPr>
        <w:pStyle w:val="a7"/>
        <w:numPr>
          <w:ilvl w:val="0"/>
          <w:numId w:val="28"/>
        </w:numPr>
        <w:spacing w:after="0" w:line="360" w:lineRule="auto"/>
        <w:ind w:left="0" w:firstLine="357"/>
        <w:jc w:val="both"/>
        <w:rPr>
          <w:rFonts w:ascii="Times New Roman" w:hAnsi="Times New Roman" w:cs="Times New Roman"/>
          <w:sz w:val="28"/>
        </w:rPr>
      </w:pPr>
      <w:r w:rsidRPr="00EF1736">
        <w:rPr>
          <w:rFonts w:ascii="Times New Roman" w:hAnsi="Times New Roman" w:cs="Times New Roman"/>
          <w:sz w:val="28"/>
        </w:rPr>
        <w:t>формирование здорового образа жизни молод</w:t>
      </w:r>
      <w:r w:rsidR="00EA76B0" w:rsidRPr="00EF1736">
        <w:rPr>
          <w:rFonts w:ascii="Times New Roman" w:hAnsi="Times New Roman" w:cs="Times New Roman"/>
          <w:sz w:val="28"/>
        </w:rPr>
        <w:t>ё</w:t>
      </w:r>
      <w:r w:rsidRPr="00EF1736">
        <w:rPr>
          <w:rFonts w:ascii="Times New Roman" w:hAnsi="Times New Roman" w:cs="Times New Roman"/>
          <w:sz w:val="28"/>
        </w:rPr>
        <w:t>жи;</w:t>
      </w:r>
    </w:p>
    <w:p w:rsidR="001A2CEB" w:rsidRPr="00EF1736" w:rsidRDefault="001A2CEB" w:rsidP="00EF1736">
      <w:pPr>
        <w:pStyle w:val="a7"/>
        <w:numPr>
          <w:ilvl w:val="0"/>
          <w:numId w:val="28"/>
        </w:numPr>
        <w:spacing w:after="0" w:line="360" w:lineRule="auto"/>
        <w:ind w:left="0" w:firstLine="357"/>
        <w:jc w:val="both"/>
        <w:rPr>
          <w:rFonts w:ascii="Times New Roman" w:hAnsi="Times New Roman" w:cs="Times New Roman"/>
          <w:sz w:val="28"/>
        </w:rPr>
      </w:pPr>
      <w:r w:rsidRPr="00EF1736">
        <w:rPr>
          <w:rFonts w:ascii="Times New Roman" w:hAnsi="Times New Roman" w:cs="Times New Roman"/>
          <w:sz w:val="28"/>
        </w:rPr>
        <w:t>содействие экономической самостоятельности молодых граждан, вовлечение молод</w:t>
      </w:r>
      <w:r w:rsidR="00EA76B0" w:rsidRPr="00EF1736">
        <w:rPr>
          <w:rFonts w:ascii="Times New Roman" w:hAnsi="Times New Roman" w:cs="Times New Roman"/>
          <w:sz w:val="28"/>
        </w:rPr>
        <w:t>ё</w:t>
      </w:r>
      <w:r w:rsidRPr="00EF1736">
        <w:rPr>
          <w:rFonts w:ascii="Times New Roman" w:hAnsi="Times New Roman" w:cs="Times New Roman"/>
          <w:sz w:val="28"/>
        </w:rPr>
        <w:t>жи в предпринимательскую деятельность, организация трудового воспитания, профессионального самоопределения и занятости молод</w:t>
      </w:r>
      <w:r w:rsidR="00EA76B0" w:rsidRPr="00EF1736">
        <w:rPr>
          <w:rFonts w:ascii="Times New Roman" w:hAnsi="Times New Roman" w:cs="Times New Roman"/>
          <w:sz w:val="28"/>
        </w:rPr>
        <w:t>ё</w:t>
      </w:r>
      <w:r w:rsidRPr="00EF1736">
        <w:rPr>
          <w:rFonts w:ascii="Times New Roman" w:hAnsi="Times New Roman" w:cs="Times New Roman"/>
          <w:sz w:val="28"/>
        </w:rPr>
        <w:t>жи;</w:t>
      </w:r>
    </w:p>
    <w:p w:rsidR="001A2CEB" w:rsidRPr="00EF1736" w:rsidRDefault="001A2CEB" w:rsidP="00EF1736">
      <w:pPr>
        <w:pStyle w:val="a7"/>
        <w:numPr>
          <w:ilvl w:val="0"/>
          <w:numId w:val="28"/>
        </w:numPr>
        <w:spacing w:after="0" w:line="360" w:lineRule="auto"/>
        <w:ind w:left="0" w:firstLine="357"/>
        <w:jc w:val="both"/>
        <w:rPr>
          <w:rFonts w:ascii="Times New Roman" w:hAnsi="Times New Roman" w:cs="Times New Roman"/>
          <w:sz w:val="28"/>
        </w:rPr>
      </w:pPr>
      <w:r w:rsidRPr="00EF1736">
        <w:rPr>
          <w:rFonts w:ascii="Times New Roman" w:hAnsi="Times New Roman" w:cs="Times New Roman"/>
          <w:sz w:val="28"/>
        </w:rPr>
        <w:t>поддержка инновационной деятельности, инновационных, новаторских проектов, инновационных, новаторских идей молод</w:t>
      </w:r>
      <w:r w:rsidR="00EA76B0" w:rsidRPr="00EF1736">
        <w:rPr>
          <w:rFonts w:ascii="Times New Roman" w:hAnsi="Times New Roman" w:cs="Times New Roman"/>
          <w:sz w:val="28"/>
        </w:rPr>
        <w:t>ё</w:t>
      </w:r>
      <w:r w:rsidRPr="00EF1736">
        <w:rPr>
          <w:rFonts w:ascii="Times New Roman" w:hAnsi="Times New Roman" w:cs="Times New Roman"/>
          <w:sz w:val="28"/>
        </w:rPr>
        <w:t>жи;</w:t>
      </w:r>
    </w:p>
    <w:p w:rsidR="001A2CEB" w:rsidRPr="00EF1736" w:rsidRDefault="001A2CEB" w:rsidP="00EF1736">
      <w:pPr>
        <w:pStyle w:val="a7"/>
        <w:numPr>
          <w:ilvl w:val="0"/>
          <w:numId w:val="28"/>
        </w:numPr>
        <w:spacing w:after="0" w:line="360" w:lineRule="auto"/>
        <w:ind w:left="0" w:firstLine="357"/>
        <w:jc w:val="both"/>
        <w:rPr>
          <w:rFonts w:ascii="Times New Roman" w:hAnsi="Times New Roman" w:cs="Times New Roman"/>
          <w:sz w:val="28"/>
        </w:rPr>
      </w:pPr>
      <w:r w:rsidRPr="00EF1736">
        <w:rPr>
          <w:rFonts w:ascii="Times New Roman" w:hAnsi="Times New Roman" w:cs="Times New Roman"/>
          <w:sz w:val="28"/>
        </w:rPr>
        <w:t>развитие и поддержка молодежных общественных объединений, и молодежного Совета при главе муниципального образования город Армавир;</w:t>
      </w:r>
    </w:p>
    <w:p w:rsidR="001A2CEB" w:rsidRPr="00EF1736" w:rsidRDefault="001A2CEB" w:rsidP="00EF1736">
      <w:pPr>
        <w:pStyle w:val="a7"/>
        <w:numPr>
          <w:ilvl w:val="0"/>
          <w:numId w:val="28"/>
        </w:numPr>
        <w:spacing w:after="0" w:line="360" w:lineRule="auto"/>
        <w:ind w:left="0" w:firstLine="357"/>
        <w:jc w:val="both"/>
        <w:rPr>
          <w:rFonts w:ascii="Times New Roman" w:hAnsi="Times New Roman" w:cs="Times New Roman"/>
          <w:sz w:val="28"/>
        </w:rPr>
      </w:pPr>
      <w:r w:rsidRPr="00EF1736">
        <w:rPr>
          <w:rFonts w:ascii="Times New Roman" w:hAnsi="Times New Roman" w:cs="Times New Roman"/>
          <w:sz w:val="28"/>
        </w:rPr>
        <w:lastRenderedPageBreak/>
        <w:t>информационное обеспечение реализации молодёжной политики в муниципальном образовании город Армавир;</w:t>
      </w:r>
    </w:p>
    <w:p w:rsidR="001A2CEB" w:rsidRPr="00EF1736" w:rsidRDefault="001A2CEB" w:rsidP="00EF1736">
      <w:pPr>
        <w:pStyle w:val="a7"/>
        <w:numPr>
          <w:ilvl w:val="0"/>
          <w:numId w:val="28"/>
        </w:numPr>
        <w:spacing w:after="0" w:line="360" w:lineRule="auto"/>
        <w:ind w:left="0" w:firstLine="357"/>
        <w:jc w:val="both"/>
        <w:rPr>
          <w:rFonts w:ascii="Times New Roman" w:hAnsi="Times New Roman" w:cs="Times New Roman"/>
          <w:sz w:val="28"/>
        </w:rPr>
      </w:pPr>
      <w:r w:rsidRPr="00EF1736">
        <w:rPr>
          <w:rFonts w:ascii="Times New Roman" w:hAnsi="Times New Roman" w:cs="Times New Roman"/>
          <w:sz w:val="28"/>
        </w:rPr>
        <w:t>организационное и методическое обеспечение реализации молодёжной политики в муниципальном образовании город Армавир;</w:t>
      </w:r>
    </w:p>
    <w:p w:rsidR="001A2CEB" w:rsidRPr="00EF1736" w:rsidRDefault="001A2CEB" w:rsidP="00EF1736">
      <w:pPr>
        <w:pStyle w:val="a7"/>
        <w:numPr>
          <w:ilvl w:val="0"/>
          <w:numId w:val="28"/>
        </w:numPr>
        <w:spacing w:after="0" w:line="360" w:lineRule="auto"/>
        <w:ind w:left="0" w:firstLine="357"/>
        <w:jc w:val="both"/>
        <w:rPr>
          <w:rFonts w:ascii="Times New Roman" w:hAnsi="Times New Roman" w:cs="Times New Roman"/>
          <w:sz w:val="28"/>
        </w:rPr>
      </w:pPr>
      <w:r w:rsidRPr="00EF1736">
        <w:rPr>
          <w:rFonts w:ascii="Times New Roman" w:hAnsi="Times New Roman" w:cs="Times New Roman"/>
          <w:sz w:val="28"/>
        </w:rPr>
        <w:t>поддержка в решении жилищной проблемы молодых семей, признанных в установленном порядке нуждающимися в улучшении жилищных условий.</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В рамках решения задач по приоритетным направлениям молод</w:t>
      </w:r>
      <w:r w:rsidR="00EA76B0">
        <w:rPr>
          <w:rFonts w:ascii="Times New Roman" w:hAnsi="Times New Roman" w:cs="Times New Roman"/>
          <w:sz w:val="28"/>
        </w:rPr>
        <w:t>ё</w:t>
      </w:r>
      <w:r w:rsidRPr="001A2CEB">
        <w:rPr>
          <w:rFonts w:ascii="Times New Roman" w:hAnsi="Times New Roman" w:cs="Times New Roman"/>
          <w:sz w:val="28"/>
        </w:rPr>
        <w:t>жной политики Программой предусмотрена реализация следующих основных мероприятий:</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организация и проведение акций, фестивалей семинаров, конкурсов и других мероприятий, участие в краевых и всероссийских мероприятиях, направленных на гражданское и патриотиче</w:t>
      </w:r>
      <w:r w:rsidR="0028426C">
        <w:rPr>
          <w:rFonts w:ascii="Times New Roman" w:hAnsi="Times New Roman" w:cs="Times New Roman"/>
          <w:sz w:val="28"/>
        </w:rPr>
        <w:t>ское воспитание – 168,9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организация и проведение акций, фестивалей, семинаров, конкурсов и других мероприятий по творческому и интеллектуальному развитию молод</w:t>
      </w:r>
      <w:r w:rsidR="00EA76B0">
        <w:rPr>
          <w:rFonts w:ascii="Times New Roman" w:hAnsi="Times New Roman" w:cs="Times New Roman"/>
          <w:sz w:val="28"/>
        </w:rPr>
        <w:t>ё</w:t>
      </w:r>
      <w:r w:rsidRPr="003767CB">
        <w:rPr>
          <w:rFonts w:ascii="Times New Roman" w:hAnsi="Times New Roman" w:cs="Times New Roman"/>
          <w:sz w:val="28"/>
        </w:rPr>
        <w:t>жи, обеспечение участия во всероссийских, краевых фестивалях, кон</w:t>
      </w:r>
      <w:r w:rsidR="0028426C">
        <w:rPr>
          <w:rFonts w:ascii="Times New Roman" w:hAnsi="Times New Roman" w:cs="Times New Roman"/>
          <w:sz w:val="28"/>
        </w:rPr>
        <w:t>курсах, форумах – 241,5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проведение мероприятий, акций, направленных на духовно-нравственное вос</w:t>
      </w:r>
      <w:r w:rsidR="0028426C">
        <w:rPr>
          <w:rFonts w:ascii="Times New Roman" w:hAnsi="Times New Roman" w:cs="Times New Roman"/>
          <w:sz w:val="28"/>
        </w:rPr>
        <w:t>питание молод</w:t>
      </w:r>
      <w:r w:rsidR="00EA76B0">
        <w:rPr>
          <w:rFonts w:ascii="Times New Roman" w:hAnsi="Times New Roman" w:cs="Times New Roman"/>
          <w:sz w:val="28"/>
        </w:rPr>
        <w:t>ё</w:t>
      </w:r>
      <w:r w:rsidR="0028426C">
        <w:rPr>
          <w:rFonts w:ascii="Times New Roman" w:hAnsi="Times New Roman" w:cs="Times New Roman"/>
          <w:sz w:val="28"/>
        </w:rPr>
        <w:t>жи – 31,3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проведение мероприятий, туристических лагерей, фестивалей, походов, профильных смен, чемпионатов, конкурсов и других мероприятий, направленных на формирование здорового образа жизни; участие в краевых мероприятиях, фестивалях, ко</w:t>
      </w:r>
      <w:r w:rsidR="0028426C">
        <w:rPr>
          <w:rFonts w:ascii="Times New Roman" w:hAnsi="Times New Roman" w:cs="Times New Roman"/>
          <w:sz w:val="28"/>
        </w:rPr>
        <w:t>нкурсах, форумах – 99,9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 xml:space="preserve">развитие клубов по </w:t>
      </w:r>
      <w:r w:rsidR="0028426C">
        <w:rPr>
          <w:rFonts w:ascii="Times New Roman" w:hAnsi="Times New Roman" w:cs="Times New Roman"/>
          <w:sz w:val="28"/>
        </w:rPr>
        <w:t>месту жительства – 40,0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 xml:space="preserve">проведение мероприятий, акций, фестивалей, спортивных соревнований, круглых столов, направленных на профилактику асоциальных явлений в </w:t>
      </w:r>
      <w:r w:rsidR="0028426C">
        <w:rPr>
          <w:rFonts w:ascii="Times New Roman" w:hAnsi="Times New Roman" w:cs="Times New Roman"/>
          <w:sz w:val="28"/>
        </w:rPr>
        <w:t>молодёжной среде – 20,0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развитие сети площадок для занятий дворовыми видами спорта и экстрим-площадок в муниципальном образовании город Армавир – 733,5</w:t>
      </w:r>
      <w:r w:rsidR="00332B78">
        <w:rPr>
          <w:rFonts w:ascii="Times New Roman" w:hAnsi="Times New Roman" w:cs="Times New Roman"/>
          <w:sz w:val="28"/>
        </w:rPr>
        <w:t xml:space="preserve"> </w:t>
      </w:r>
      <w:proofErr w:type="spellStart"/>
      <w:r w:rsidR="00332B78">
        <w:rPr>
          <w:rFonts w:ascii="Times New Roman" w:hAnsi="Times New Roman" w:cs="Times New Roman"/>
          <w:sz w:val="28"/>
        </w:rPr>
        <w:t>тыс.</w:t>
      </w:r>
      <w:r w:rsidR="0028426C">
        <w:rPr>
          <w:rFonts w:ascii="Times New Roman" w:hAnsi="Times New Roman" w:cs="Times New Roman"/>
          <w:sz w:val="28"/>
        </w:rPr>
        <w:t>р</w:t>
      </w:r>
      <w:proofErr w:type="spellEnd"/>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lastRenderedPageBreak/>
        <w:t>проведение мероприятий, круглых столов, направленных на содействие экономической самостоятельности молодых граждан, вовлечение молод</w:t>
      </w:r>
      <w:r w:rsidR="00302E31">
        <w:rPr>
          <w:rFonts w:ascii="Times New Roman" w:hAnsi="Times New Roman" w:cs="Times New Roman"/>
          <w:sz w:val="28"/>
        </w:rPr>
        <w:t>ё</w:t>
      </w:r>
      <w:r w:rsidRPr="003767CB">
        <w:rPr>
          <w:rFonts w:ascii="Times New Roman" w:hAnsi="Times New Roman" w:cs="Times New Roman"/>
          <w:sz w:val="28"/>
        </w:rPr>
        <w:t>жи в предпринимательскую деятельность, организация трудового воспитания, профессионального самоопределения и за</w:t>
      </w:r>
      <w:r w:rsidR="0028426C">
        <w:rPr>
          <w:rFonts w:ascii="Times New Roman" w:hAnsi="Times New Roman" w:cs="Times New Roman"/>
          <w:sz w:val="28"/>
        </w:rPr>
        <w:t>нятости молод</w:t>
      </w:r>
      <w:r w:rsidR="00302E31">
        <w:rPr>
          <w:rFonts w:ascii="Times New Roman" w:hAnsi="Times New Roman" w:cs="Times New Roman"/>
          <w:sz w:val="28"/>
        </w:rPr>
        <w:t>ё</w:t>
      </w:r>
      <w:r w:rsidR="0028426C">
        <w:rPr>
          <w:rFonts w:ascii="Times New Roman" w:hAnsi="Times New Roman" w:cs="Times New Roman"/>
          <w:sz w:val="28"/>
        </w:rPr>
        <w:t>жи – 3,0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проведение мероприятий, акций, круглых столов, направленных на поддержку инновационной деятельности, инновационных, новаторских проектов, инновационных, новаторс</w:t>
      </w:r>
      <w:r w:rsidR="0028426C">
        <w:rPr>
          <w:rFonts w:ascii="Times New Roman" w:hAnsi="Times New Roman" w:cs="Times New Roman"/>
          <w:sz w:val="28"/>
        </w:rPr>
        <w:t>ких идей молодежи – 5,8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проведение мероприятий, акций, направленных на развитие и поддержку детских и молод</w:t>
      </w:r>
      <w:r w:rsidR="00302E31">
        <w:rPr>
          <w:rFonts w:ascii="Times New Roman" w:hAnsi="Times New Roman" w:cs="Times New Roman"/>
          <w:sz w:val="28"/>
        </w:rPr>
        <w:t>ё</w:t>
      </w:r>
      <w:r w:rsidRPr="003767CB">
        <w:rPr>
          <w:rFonts w:ascii="Times New Roman" w:hAnsi="Times New Roman" w:cs="Times New Roman"/>
          <w:sz w:val="28"/>
        </w:rPr>
        <w:t>жных общественных объединений, и молодежного Совета при главе муниципального образова</w:t>
      </w:r>
      <w:r w:rsidR="0028426C">
        <w:rPr>
          <w:rFonts w:ascii="Times New Roman" w:hAnsi="Times New Roman" w:cs="Times New Roman"/>
          <w:sz w:val="28"/>
        </w:rPr>
        <w:t>ния город Армавир – 5,0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изготовление печатной продукции, буклетов, листовок, информационных стендов, размещение информации в СМИ для информационного обеспечения реализации мо</w:t>
      </w:r>
      <w:r w:rsidR="0028426C">
        <w:rPr>
          <w:rFonts w:ascii="Times New Roman" w:hAnsi="Times New Roman" w:cs="Times New Roman"/>
          <w:sz w:val="28"/>
        </w:rPr>
        <w:t>лод</w:t>
      </w:r>
      <w:r w:rsidR="00302E31">
        <w:rPr>
          <w:rFonts w:ascii="Times New Roman" w:hAnsi="Times New Roman" w:cs="Times New Roman"/>
          <w:sz w:val="28"/>
        </w:rPr>
        <w:t>ё</w:t>
      </w:r>
      <w:r w:rsidR="0028426C">
        <w:rPr>
          <w:rFonts w:ascii="Times New Roman" w:hAnsi="Times New Roman" w:cs="Times New Roman"/>
          <w:sz w:val="28"/>
        </w:rPr>
        <w:t>жной политики – 5,0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выплата специальной молод</w:t>
      </w:r>
      <w:r w:rsidR="00302E31">
        <w:rPr>
          <w:rFonts w:ascii="Times New Roman" w:hAnsi="Times New Roman" w:cs="Times New Roman"/>
          <w:sz w:val="28"/>
        </w:rPr>
        <w:t>ё</w:t>
      </w:r>
      <w:r w:rsidRPr="003767CB">
        <w:rPr>
          <w:rFonts w:ascii="Times New Roman" w:hAnsi="Times New Roman" w:cs="Times New Roman"/>
          <w:sz w:val="28"/>
        </w:rPr>
        <w:t>жной стипендии главы муниципального образования город Армавир в рамках реализации постановления администрации муниципального образования город Армавир от 18 марта 2008 года № 607 «Об учреждении специальной молод</w:t>
      </w:r>
      <w:r w:rsidR="00302E31">
        <w:rPr>
          <w:rFonts w:ascii="Times New Roman" w:hAnsi="Times New Roman" w:cs="Times New Roman"/>
          <w:sz w:val="28"/>
        </w:rPr>
        <w:t>ё</w:t>
      </w:r>
      <w:r w:rsidRPr="003767CB">
        <w:rPr>
          <w:rFonts w:ascii="Times New Roman" w:hAnsi="Times New Roman" w:cs="Times New Roman"/>
          <w:sz w:val="28"/>
        </w:rPr>
        <w:t>жной стипендии главы города Армавира общественно – активным учащимся и студентам общеобразовательных учреждений начального, среднего и высшего профессионального образования муниципальн</w:t>
      </w:r>
      <w:r w:rsidR="006A6CF6">
        <w:rPr>
          <w:rFonts w:ascii="Times New Roman" w:hAnsi="Times New Roman" w:cs="Times New Roman"/>
          <w:sz w:val="28"/>
        </w:rPr>
        <w:t>ого образования город Армавир» −</w:t>
      </w:r>
      <w:r w:rsidR="0028426C">
        <w:rPr>
          <w:rFonts w:ascii="Times New Roman" w:hAnsi="Times New Roman" w:cs="Times New Roman"/>
          <w:sz w:val="28"/>
        </w:rPr>
        <w:t xml:space="preserve"> 240,0 тыс. р</w:t>
      </w:r>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обеспечение деятельности казенных учреждений муниципального образования город Армавир</w:t>
      </w:r>
      <w:r w:rsidR="006A6CF6">
        <w:rPr>
          <w:rFonts w:ascii="Times New Roman" w:hAnsi="Times New Roman" w:cs="Times New Roman"/>
          <w:sz w:val="28"/>
        </w:rPr>
        <w:t xml:space="preserve"> отрасли «Молодёжная политика» −</w:t>
      </w:r>
      <w:r w:rsidR="0047243F">
        <w:rPr>
          <w:rFonts w:ascii="Times New Roman" w:hAnsi="Times New Roman" w:cs="Times New Roman"/>
          <w:sz w:val="28"/>
        </w:rPr>
        <w:t xml:space="preserve"> 11</w:t>
      </w:r>
      <w:r w:rsidR="00332B78">
        <w:rPr>
          <w:rFonts w:ascii="Times New Roman" w:hAnsi="Times New Roman" w:cs="Times New Roman"/>
          <w:sz w:val="28"/>
        </w:rPr>
        <w:t xml:space="preserve">832,7 </w:t>
      </w:r>
      <w:proofErr w:type="spellStart"/>
      <w:r w:rsidR="00332B78">
        <w:rPr>
          <w:rFonts w:ascii="Times New Roman" w:hAnsi="Times New Roman" w:cs="Times New Roman"/>
          <w:sz w:val="28"/>
        </w:rPr>
        <w:t>тыс.</w:t>
      </w:r>
      <w:r w:rsidR="0028426C">
        <w:rPr>
          <w:rFonts w:ascii="Times New Roman" w:hAnsi="Times New Roman" w:cs="Times New Roman"/>
          <w:sz w:val="28"/>
        </w:rPr>
        <w:t>р</w:t>
      </w:r>
      <w:proofErr w:type="spellEnd"/>
      <w:r w:rsidRPr="003767CB">
        <w:rPr>
          <w:rFonts w:ascii="Times New Roman" w:hAnsi="Times New Roman" w:cs="Times New Roman"/>
          <w:sz w:val="28"/>
        </w:rPr>
        <w:t>.;</w:t>
      </w:r>
    </w:p>
    <w:p w:rsidR="001A2CEB" w:rsidRPr="003767CB" w:rsidRDefault="001A2CEB" w:rsidP="00711490">
      <w:pPr>
        <w:pStyle w:val="a7"/>
        <w:numPr>
          <w:ilvl w:val="0"/>
          <w:numId w:val="19"/>
        </w:numPr>
        <w:spacing w:after="0" w:line="360" w:lineRule="auto"/>
        <w:ind w:left="0" w:firstLine="709"/>
        <w:jc w:val="both"/>
        <w:rPr>
          <w:rFonts w:ascii="Times New Roman" w:hAnsi="Times New Roman" w:cs="Times New Roman"/>
          <w:sz w:val="28"/>
        </w:rPr>
      </w:pPr>
      <w:r w:rsidRPr="003767CB">
        <w:rPr>
          <w:rFonts w:ascii="Times New Roman" w:hAnsi="Times New Roman" w:cs="Times New Roman"/>
          <w:sz w:val="28"/>
        </w:rPr>
        <w:t>управление реализацией муниципальной программы (обеспечение деятельности отдела по делам молод</w:t>
      </w:r>
      <w:r w:rsidR="00302E31">
        <w:rPr>
          <w:rFonts w:ascii="Times New Roman" w:hAnsi="Times New Roman" w:cs="Times New Roman"/>
          <w:sz w:val="28"/>
        </w:rPr>
        <w:t>ё</w:t>
      </w:r>
      <w:r w:rsidRPr="003767CB">
        <w:rPr>
          <w:rFonts w:ascii="Times New Roman" w:hAnsi="Times New Roman" w:cs="Times New Roman"/>
          <w:sz w:val="28"/>
        </w:rPr>
        <w:t>жи администрации муниципальн</w:t>
      </w:r>
      <w:r w:rsidR="00FE5548">
        <w:rPr>
          <w:rFonts w:ascii="Times New Roman" w:hAnsi="Times New Roman" w:cs="Times New Roman"/>
          <w:sz w:val="28"/>
        </w:rPr>
        <w:t>ого образования город Армавир) −</w:t>
      </w:r>
      <w:r w:rsidR="0047243F">
        <w:rPr>
          <w:rFonts w:ascii="Times New Roman" w:hAnsi="Times New Roman" w:cs="Times New Roman"/>
          <w:sz w:val="28"/>
        </w:rPr>
        <w:t xml:space="preserve"> 3</w:t>
      </w:r>
      <w:r w:rsidR="0028426C">
        <w:rPr>
          <w:rFonts w:ascii="Times New Roman" w:hAnsi="Times New Roman" w:cs="Times New Roman"/>
          <w:sz w:val="28"/>
        </w:rPr>
        <w:t>400,6 тыс. р</w:t>
      </w:r>
      <w:r w:rsidRPr="003767CB">
        <w:rPr>
          <w:rFonts w:ascii="Times New Roman" w:hAnsi="Times New Roman" w:cs="Times New Roman"/>
          <w:sz w:val="28"/>
        </w:rPr>
        <w:t>.</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lastRenderedPageBreak/>
        <w:t>Всего на реализацию муниципальной программы муниципального образования город Армавир «Молод</w:t>
      </w:r>
      <w:r w:rsidR="00302E31">
        <w:rPr>
          <w:rFonts w:ascii="Times New Roman" w:hAnsi="Times New Roman" w:cs="Times New Roman"/>
          <w:sz w:val="28"/>
        </w:rPr>
        <w:t>ё</w:t>
      </w:r>
      <w:r w:rsidRPr="001A2CEB">
        <w:rPr>
          <w:rFonts w:ascii="Times New Roman" w:hAnsi="Times New Roman" w:cs="Times New Roman"/>
          <w:sz w:val="28"/>
        </w:rPr>
        <w:t>жь Армавира» в 2017 году было предусмотрено финансирование из местного бюджета в сумме </w:t>
      </w:r>
      <w:r w:rsidR="0047243F">
        <w:rPr>
          <w:rFonts w:ascii="Times New Roman" w:hAnsi="Times New Roman" w:cs="Times New Roman"/>
          <w:bCs/>
          <w:sz w:val="28"/>
        </w:rPr>
        <w:t>17</w:t>
      </w:r>
      <w:r w:rsidRPr="003767CB">
        <w:rPr>
          <w:rFonts w:ascii="Times New Roman" w:hAnsi="Times New Roman" w:cs="Times New Roman"/>
          <w:bCs/>
          <w:sz w:val="28"/>
        </w:rPr>
        <w:t>197,8 </w:t>
      </w:r>
      <w:proofErr w:type="spellStart"/>
      <w:r w:rsidRPr="003767CB">
        <w:rPr>
          <w:rFonts w:ascii="Times New Roman" w:hAnsi="Times New Roman" w:cs="Times New Roman"/>
          <w:sz w:val="28"/>
        </w:rPr>
        <w:t>тыс.</w:t>
      </w:r>
      <w:r w:rsidR="0028426C">
        <w:rPr>
          <w:rFonts w:ascii="Times New Roman" w:hAnsi="Times New Roman" w:cs="Times New Roman"/>
          <w:sz w:val="28"/>
        </w:rPr>
        <w:t>р</w:t>
      </w:r>
      <w:proofErr w:type="spellEnd"/>
      <w:r w:rsidR="003767CB" w:rsidRPr="003767CB">
        <w:rPr>
          <w:rFonts w:ascii="Times New Roman" w:hAnsi="Times New Roman" w:cs="Times New Roman"/>
          <w:sz w:val="28"/>
        </w:rPr>
        <w:t>.</w:t>
      </w:r>
      <w:r w:rsidRPr="003767CB">
        <w:rPr>
          <w:rFonts w:ascii="Times New Roman" w:hAnsi="Times New Roman" w:cs="Times New Roman"/>
          <w:sz w:val="28"/>
        </w:rPr>
        <w:t>, из них освоено (израсходовано) в отчетном периоде – </w:t>
      </w:r>
      <w:r w:rsidR="0047243F">
        <w:rPr>
          <w:rFonts w:ascii="Times New Roman" w:hAnsi="Times New Roman" w:cs="Times New Roman"/>
          <w:bCs/>
          <w:sz w:val="28"/>
        </w:rPr>
        <w:t>16</w:t>
      </w:r>
      <w:r w:rsidRPr="003767CB">
        <w:rPr>
          <w:rFonts w:ascii="Times New Roman" w:hAnsi="Times New Roman" w:cs="Times New Roman"/>
          <w:bCs/>
          <w:sz w:val="28"/>
        </w:rPr>
        <w:t>827,2</w:t>
      </w:r>
      <w:r w:rsidRPr="001A2CEB">
        <w:rPr>
          <w:rFonts w:ascii="Times New Roman" w:hAnsi="Times New Roman" w:cs="Times New Roman"/>
          <w:b/>
          <w:bCs/>
          <w:sz w:val="28"/>
        </w:rPr>
        <w:t> </w:t>
      </w:r>
      <w:r w:rsidR="0028426C">
        <w:rPr>
          <w:rFonts w:ascii="Times New Roman" w:hAnsi="Times New Roman" w:cs="Times New Roman"/>
          <w:sz w:val="28"/>
        </w:rPr>
        <w:t>тыс. р</w:t>
      </w:r>
      <w:r w:rsidRPr="001A2CEB">
        <w:rPr>
          <w:rFonts w:ascii="Times New Roman" w:hAnsi="Times New Roman" w:cs="Times New Roman"/>
          <w:sz w:val="28"/>
        </w:rPr>
        <w:t>., что составляет 97,8% от предусмотренного лимита.</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Причина не освоения средств местного бюджета (370,6 тыс. рублей) – кредитор</w:t>
      </w:r>
      <w:r w:rsidR="0028426C">
        <w:rPr>
          <w:rFonts w:ascii="Times New Roman" w:hAnsi="Times New Roman" w:cs="Times New Roman"/>
          <w:sz w:val="28"/>
        </w:rPr>
        <w:t>ская задолженность 98,2 тыс. р</w:t>
      </w:r>
      <w:r w:rsidRPr="001A2CEB">
        <w:rPr>
          <w:rFonts w:ascii="Times New Roman" w:hAnsi="Times New Roman" w:cs="Times New Roman"/>
          <w:sz w:val="28"/>
        </w:rPr>
        <w:t>., экономия средств</w:t>
      </w:r>
      <w:r w:rsidR="0028426C">
        <w:rPr>
          <w:rFonts w:ascii="Times New Roman" w:hAnsi="Times New Roman" w:cs="Times New Roman"/>
          <w:sz w:val="28"/>
        </w:rPr>
        <w:t xml:space="preserve"> местного бюджета 270,3 тыс. р</w:t>
      </w:r>
      <w:r w:rsidRPr="001A2CEB">
        <w:rPr>
          <w:rFonts w:ascii="Times New Roman" w:hAnsi="Times New Roman" w:cs="Times New Roman"/>
          <w:sz w:val="28"/>
        </w:rPr>
        <w:t>.</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Всего из 14 запланированных основных мероприятий полностью выполнены 14 мероприятий.</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По итогам 2017 года из 15 целевых показателей были выполнены в полном объеме 14, из них у 7 показателей фактические значения превышают плановые значения, предусмотренные Программой.</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Целевой показатель «Доля молодых семей, ставших участниками подпрограммы из муниципального списка молодых семей, признанных нуждающимися в улучшении жилищных условий» выполнен на 95,6%. Это связанно с тем, что количество заявлений от молодых семей на участие в подпрограмме «Обеспечение жильем молодых семей» на 2015-2019 годы сократилось в связи с отсутствием лимитов бюджетных ассигнований на исполнение подпрограммы в муниципальном образовании город Армавир на 2017 год.</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Отделом по делам молод</w:t>
      </w:r>
      <w:r w:rsidR="00302E31">
        <w:rPr>
          <w:rFonts w:ascii="Times New Roman" w:hAnsi="Times New Roman" w:cs="Times New Roman"/>
          <w:sz w:val="28"/>
        </w:rPr>
        <w:t>ё</w:t>
      </w:r>
      <w:r w:rsidRPr="001A2CEB">
        <w:rPr>
          <w:rFonts w:ascii="Times New Roman" w:hAnsi="Times New Roman" w:cs="Times New Roman"/>
          <w:sz w:val="28"/>
        </w:rPr>
        <w:t>жи администрации муниципального образования город Армавир совместно с МКУ «Центр молод</w:t>
      </w:r>
      <w:r w:rsidR="00302E31">
        <w:rPr>
          <w:rFonts w:ascii="Times New Roman" w:hAnsi="Times New Roman" w:cs="Times New Roman"/>
          <w:sz w:val="28"/>
        </w:rPr>
        <w:t>ё</w:t>
      </w:r>
      <w:r w:rsidRPr="001A2CEB">
        <w:rPr>
          <w:rFonts w:ascii="Times New Roman" w:hAnsi="Times New Roman" w:cs="Times New Roman"/>
          <w:sz w:val="28"/>
        </w:rPr>
        <w:t>жной политики» города Армавира за 12 месяцев 2017 года было проведено 722 мероприятия с</w:t>
      </w:r>
      <w:r w:rsidR="0047243F">
        <w:rPr>
          <w:rFonts w:ascii="Times New Roman" w:hAnsi="Times New Roman" w:cs="Times New Roman"/>
          <w:sz w:val="28"/>
        </w:rPr>
        <w:t xml:space="preserve"> общим охватом участников – 216</w:t>
      </w:r>
      <w:r w:rsidRPr="001A2CEB">
        <w:rPr>
          <w:rFonts w:ascii="Times New Roman" w:hAnsi="Times New Roman" w:cs="Times New Roman"/>
          <w:sz w:val="28"/>
        </w:rPr>
        <w:t>905 человек, из них:</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по военно-патриотическому воспитанию молод</w:t>
      </w:r>
      <w:r w:rsidR="00302E31">
        <w:rPr>
          <w:rFonts w:ascii="Times New Roman" w:hAnsi="Times New Roman" w:cs="Times New Roman"/>
          <w:sz w:val="28"/>
        </w:rPr>
        <w:t>ё</w:t>
      </w:r>
      <w:r w:rsidR="0047243F">
        <w:rPr>
          <w:rFonts w:ascii="Times New Roman" w:hAnsi="Times New Roman" w:cs="Times New Roman"/>
          <w:sz w:val="28"/>
        </w:rPr>
        <w:t>жи – 89</w:t>
      </w:r>
      <w:r w:rsidRPr="001A2CEB">
        <w:rPr>
          <w:rFonts w:ascii="Times New Roman" w:hAnsi="Times New Roman" w:cs="Times New Roman"/>
          <w:sz w:val="28"/>
        </w:rPr>
        <w:t>152 человека;</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по творческому и интеллектуальному развитию молод</w:t>
      </w:r>
      <w:r w:rsidR="00302E31">
        <w:rPr>
          <w:rFonts w:ascii="Times New Roman" w:hAnsi="Times New Roman" w:cs="Times New Roman"/>
          <w:sz w:val="28"/>
        </w:rPr>
        <w:t>ё</w:t>
      </w:r>
      <w:r w:rsidRPr="001A2CEB">
        <w:rPr>
          <w:rFonts w:ascii="Times New Roman" w:hAnsi="Times New Roman" w:cs="Times New Roman"/>
          <w:sz w:val="28"/>
        </w:rPr>
        <w:t>жи – 51342 человека;</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по духовно-нравственному развитию молод</w:t>
      </w:r>
      <w:r w:rsidR="00302E31">
        <w:rPr>
          <w:rFonts w:ascii="Times New Roman" w:hAnsi="Times New Roman" w:cs="Times New Roman"/>
          <w:sz w:val="28"/>
        </w:rPr>
        <w:t>ё</w:t>
      </w:r>
      <w:r w:rsidRPr="001A2CEB">
        <w:rPr>
          <w:rFonts w:ascii="Times New Roman" w:hAnsi="Times New Roman" w:cs="Times New Roman"/>
          <w:sz w:val="28"/>
        </w:rPr>
        <w:t>жи – 11 622 человека;</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lastRenderedPageBreak/>
        <w:t>по формированию здорового образа жизни – 14 800 человек;</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число посещающих клубы по месту жительства – 3 600 человек;</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по профилактике асоциальных явлений в молод</w:t>
      </w:r>
      <w:r w:rsidR="00302E31">
        <w:rPr>
          <w:rFonts w:ascii="Times New Roman" w:hAnsi="Times New Roman" w:cs="Times New Roman"/>
          <w:sz w:val="28"/>
        </w:rPr>
        <w:t>ё</w:t>
      </w:r>
      <w:r w:rsidRPr="001A2CEB">
        <w:rPr>
          <w:rFonts w:ascii="Times New Roman" w:hAnsi="Times New Roman" w:cs="Times New Roman"/>
          <w:sz w:val="28"/>
        </w:rPr>
        <w:t>жной среде – 39 000 человек;</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по содействию экономической самостоятельности молод</w:t>
      </w:r>
      <w:r w:rsidR="00302E31">
        <w:rPr>
          <w:rFonts w:ascii="Times New Roman" w:hAnsi="Times New Roman" w:cs="Times New Roman"/>
          <w:sz w:val="28"/>
        </w:rPr>
        <w:t>ё</w:t>
      </w:r>
      <w:r w:rsidRPr="001A2CEB">
        <w:rPr>
          <w:rFonts w:ascii="Times New Roman" w:hAnsi="Times New Roman" w:cs="Times New Roman"/>
          <w:sz w:val="28"/>
        </w:rPr>
        <w:t>жи и вовлечению в предпринимательскую деятельность – 4 859 человек;</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по поддержке инновационной деятельности молод</w:t>
      </w:r>
      <w:r w:rsidR="00302E31">
        <w:rPr>
          <w:rFonts w:ascii="Times New Roman" w:hAnsi="Times New Roman" w:cs="Times New Roman"/>
          <w:sz w:val="28"/>
        </w:rPr>
        <w:t>ё</w:t>
      </w:r>
      <w:r w:rsidRPr="001A2CEB">
        <w:rPr>
          <w:rFonts w:ascii="Times New Roman" w:hAnsi="Times New Roman" w:cs="Times New Roman"/>
          <w:sz w:val="28"/>
        </w:rPr>
        <w:t>жи – 2 500 человек;</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число молодых людей, вовлеченных в Молодежный Совет при главе муниципального образования город Армавир, составляет 30 человек;</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размещено в средствах массовой информации 495 материалов;</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число молодых людей, получивших выплату специальной молод</w:t>
      </w:r>
      <w:r w:rsidR="00404238">
        <w:rPr>
          <w:rFonts w:ascii="Times New Roman" w:hAnsi="Times New Roman" w:cs="Times New Roman"/>
          <w:sz w:val="28"/>
        </w:rPr>
        <w:t>ё</w:t>
      </w:r>
      <w:r w:rsidRPr="001A2CEB">
        <w:rPr>
          <w:rFonts w:ascii="Times New Roman" w:hAnsi="Times New Roman" w:cs="Times New Roman"/>
          <w:sz w:val="28"/>
        </w:rPr>
        <w:t>жной стипендии главы муниципального образования город Армавир в рамках реализации постановления администрации муниципального образования город Армавир от 18 марта 2008 года № 607 «Об учреждении специальной молод</w:t>
      </w:r>
      <w:r w:rsidR="00404238">
        <w:rPr>
          <w:rFonts w:ascii="Times New Roman" w:hAnsi="Times New Roman" w:cs="Times New Roman"/>
          <w:sz w:val="28"/>
        </w:rPr>
        <w:t>ё</w:t>
      </w:r>
      <w:r w:rsidRPr="001A2CEB">
        <w:rPr>
          <w:rFonts w:ascii="Times New Roman" w:hAnsi="Times New Roman" w:cs="Times New Roman"/>
          <w:sz w:val="28"/>
        </w:rPr>
        <w:t>жной стипендии главы города Армавира общественно – активным учащимся и студентам общеобразовательных учреждений начального, среднего и высшего профессионального образования муниципального образования город Армавир», составляет 20 человек;</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учреждениями, подведомственными отделу по делам молод</w:t>
      </w:r>
      <w:r w:rsidR="00404238">
        <w:rPr>
          <w:rFonts w:ascii="Times New Roman" w:hAnsi="Times New Roman" w:cs="Times New Roman"/>
          <w:sz w:val="28"/>
        </w:rPr>
        <w:t>ё</w:t>
      </w:r>
      <w:r w:rsidRPr="001A2CEB">
        <w:rPr>
          <w:rFonts w:ascii="Times New Roman" w:hAnsi="Times New Roman" w:cs="Times New Roman"/>
          <w:sz w:val="28"/>
        </w:rPr>
        <w:t>жи, было проведено 558 мероприятий с охватом 141 083 человека;</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в рамках реализации подпрограммы «Обеспечение жильем молодых семей» на 2015 – 2019 годы «Доля молодых семей, ставших участниками подпрограммы из муниципального списка молодых семей, признанных нуждающимися в улучшении жилищных условий» составляет 71,7%;</w:t>
      </w:r>
    </w:p>
    <w:p w:rsidR="001A2CEB" w:rsidRPr="001A2CEB" w:rsidRDefault="001A2CEB" w:rsidP="00711490">
      <w:pPr>
        <w:pStyle w:val="a7"/>
        <w:numPr>
          <w:ilvl w:val="0"/>
          <w:numId w:val="17"/>
        </w:numPr>
        <w:spacing w:after="0" w:line="360" w:lineRule="auto"/>
        <w:ind w:left="0" w:firstLine="709"/>
        <w:jc w:val="both"/>
        <w:rPr>
          <w:rFonts w:ascii="Times New Roman" w:hAnsi="Times New Roman" w:cs="Times New Roman"/>
          <w:sz w:val="28"/>
        </w:rPr>
      </w:pPr>
      <w:r w:rsidRPr="001A2CEB">
        <w:rPr>
          <w:rFonts w:ascii="Times New Roman" w:hAnsi="Times New Roman" w:cs="Times New Roman"/>
          <w:sz w:val="28"/>
        </w:rPr>
        <w:t xml:space="preserve">установлены 2 </w:t>
      </w:r>
      <w:proofErr w:type="spellStart"/>
      <w:r w:rsidRPr="001A2CEB">
        <w:rPr>
          <w:rFonts w:ascii="Times New Roman" w:hAnsi="Times New Roman" w:cs="Times New Roman"/>
          <w:sz w:val="28"/>
        </w:rPr>
        <w:t>воркаут</w:t>
      </w:r>
      <w:proofErr w:type="spellEnd"/>
      <w:r w:rsidRPr="001A2CEB">
        <w:rPr>
          <w:rFonts w:ascii="Times New Roman" w:hAnsi="Times New Roman" w:cs="Times New Roman"/>
          <w:sz w:val="28"/>
        </w:rPr>
        <w:t>-площадки для занятий дворовыми видами спорта в муниципальном образовании город Армавир.</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 xml:space="preserve">Увеличение количества участников мероприятий произошло за счет проведения внеплановых мероприятий, рекомендованных к проведению </w:t>
      </w:r>
      <w:r w:rsidRPr="001A2CEB">
        <w:rPr>
          <w:rFonts w:ascii="Times New Roman" w:hAnsi="Times New Roman" w:cs="Times New Roman"/>
          <w:sz w:val="28"/>
        </w:rPr>
        <w:lastRenderedPageBreak/>
        <w:t>министерством образования, науки и молод</w:t>
      </w:r>
      <w:r w:rsidR="00404238">
        <w:rPr>
          <w:rFonts w:ascii="Times New Roman" w:hAnsi="Times New Roman" w:cs="Times New Roman"/>
          <w:sz w:val="28"/>
        </w:rPr>
        <w:t>ё</w:t>
      </w:r>
      <w:r w:rsidRPr="001A2CEB">
        <w:rPr>
          <w:rFonts w:ascii="Times New Roman" w:hAnsi="Times New Roman" w:cs="Times New Roman"/>
          <w:sz w:val="28"/>
        </w:rPr>
        <w:t>жной политики Краснодарского края.</w:t>
      </w:r>
    </w:p>
    <w:p w:rsidR="001A2CEB" w:rsidRPr="001A2CEB" w:rsidRDefault="001A2CEB" w:rsidP="00711490">
      <w:pPr>
        <w:spacing w:after="0" w:line="360" w:lineRule="auto"/>
        <w:ind w:firstLine="709"/>
        <w:contextualSpacing/>
        <w:jc w:val="both"/>
        <w:rPr>
          <w:rFonts w:ascii="Times New Roman" w:hAnsi="Times New Roman" w:cs="Times New Roman"/>
          <w:sz w:val="28"/>
        </w:rPr>
      </w:pPr>
      <w:r w:rsidRPr="001A2CEB">
        <w:rPr>
          <w:rFonts w:ascii="Times New Roman" w:hAnsi="Times New Roman" w:cs="Times New Roman"/>
          <w:sz w:val="28"/>
        </w:rPr>
        <w:t>Вывод: Исходя из того, что степень реализации Программы равна </w:t>
      </w:r>
      <w:r w:rsidRPr="00FC0E28">
        <w:rPr>
          <w:rFonts w:ascii="Times New Roman" w:hAnsi="Times New Roman" w:cs="Times New Roman"/>
          <w:bCs/>
          <w:sz w:val="28"/>
        </w:rPr>
        <w:t>0,99</w:t>
      </w:r>
      <w:r w:rsidRPr="001A2CEB">
        <w:rPr>
          <w:rFonts w:ascii="Times New Roman" w:hAnsi="Times New Roman" w:cs="Times New Roman"/>
          <w:sz w:val="28"/>
        </w:rPr>
        <w:t> считаем целесообразным признать выполнение программы муниципального образования город Армавир «Молод</w:t>
      </w:r>
      <w:r w:rsidR="00404238">
        <w:rPr>
          <w:rFonts w:ascii="Times New Roman" w:hAnsi="Times New Roman" w:cs="Times New Roman"/>
          <w:sz w:val="28"/>
        </w:rPr>
        <w:t>ё</w:t>
      </w:r>
      <w:r w:rsidRPr="001A2CEB">
        <w:rPr>
          <w:rFonts w:ascii="Times New Roman" w:hAnsi="Times New Roman" w:cs="Times New Roman"/>
          <w:sz w:val="28"/>
        </w:rPr>
        <w:t>жь Армавира» в 2017 году с высоким уровнем эффективности реализации программы и продолжить ее реализацию в 2018 году.</w:t>
      </w:r>
    </w:p>
    <w:p w:rsidR="001A2CEB" w:rsidRPr="00FC0E28" w:rsidRDefault="001A2CEB" w:rsidP="00711490">
      <w:pPr>
        <w:spacing w:after="0" w:line="360" w:lineRule="auto"/>
        <w:ind w:firstLine="709"/>
        <w:contextualSpacing/>
        <w:jc w:val="both"/>
        <w:rPr>
          <w:rFonts w:ascii="Times New Roman" w:hAnsi="Times New Roman" w:cs="Times New Roman"/>
          <w:sz w:val="28"/>
          <w:szCs w:val="28"/>
        </w:rPr>
      </w:pPr>
      <w:r w:rsidRPr="001A2CEB">
        <w:rPr>
          <w:rFonts w:ascii="Times New Roman" w:hAnsi="Times New Roman" w:cs="Times New Roman"/>
          <w:sz w:val="28"/>
        </w:rPr>
        <w:t xml:space="preserve">Оценка эффективности реализации муниципальной программы далее по тексту Программы проведена в соответствии с методикой, утвержденной постановлением администрации муниципального образования город Армавир от 31 июля 2017 года № 1628 «Об утверждении Порядка принятия решения о разработке, формирования, реализации и оценки эффективности реализации </w:t>
      </w:r>
      <w:r w:rsidRPr="00FC0E28">
        <w:rPr>
          <w:rFonts w:ascii="Times New Roman" w:hAnsi="Times New Roman" w:cs="Times New Roman"/>
          <w:sz w:val="28"/>
          <w:szCs w:val="28"/>
        </w:rPr>
        <w:t>муниципальных программ муниципального образования город Армавир».</w:t>
      </w:r>
    </w:p>
    <w:p w:rsidR="001A2CEB" w:rsidRDefault="001A2CEB" w:rsidP="00711490">
      <w:pPr>
        <w:spacing w:after="0" w:line="360" w:lineRule="auto"/>
        <w:ind w:firstLine="709"/>
        <w:contextualSpacing/>
        <w:jc w:val="both"/>
        <w:rPr>
          <w:rFonts w:ascii="Times New Roman" w:hAnsi="Times New Roman" w:cs="Times New Roman"/>
          <w:sz w:val="28"/>
          <w:szCs w:val="28"/>
        </w:rPr>
      </w:pPr>
    </w:p>
    <w:p w:rsidR="00FE5548" w:rsidRDefault="00FE5548" w:rsidP="009B78B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40545B">
        <w:rPr>
          <w:rFonts w:ascii="Times New Roman" w:hAnsi="Times New Roman" w:cs="Times New Roman"/>
          <w:sz w:val="28"/>
          <w:szCs w:val="28"/>
        </w:rPr>
        <w:t>Пути решения проблем молодёжной политики</w:t>
      </w:r>
      <w:r w:rsidR="009B78B9" w:rsidRPr="009B78B9">
        <w:t xml:space="preserve"> </w:t>
      </w:r>
      <w:r w:rsidR="009B78B9">
        <w:rPr>
          <w:rFonts w:ascii="Times New Roman" w:hAnsi="Times New Roman" w:cs="Times New Roman"/>
          <w:sz w:val="28"/>
          <w:szCs w:val="28"/>
        </w:rPr>
        <w:t xml:space="preserve">на муниципальном </w:t>
      </w:r>
      <w:r w:rsidR="009B78B9" w:rsidRPr="009B78B9">
        <w:rPr>
          <w:rFonts w:ascii="Times New Roman" w:hAnsi="Times New Roman" w:cs="Times New Roman"/>
          <w:sz w:val="28"/>
          <w:szCs w:val="28"/>
        </w:rPr>
        <w:t>уровне</w:t>
      </w:r>
    </w:p>
    <w:p w:rsidR="0040545B" w:rsidRDefault="0040545B" w:rsidP="00711490">
      <w:pPr>
        <w:spacing w:after="0" w:line="360" w:lineRule="auto"/>
        <w:ind w:firstLine="709"/>
        <w:contextualSpacing/>
        <w:jc w:val="both"/>
        <w:rPr>
          <w:rFonts w:ascii="Times New Roman" w:hAnsi="Times New Roman" w:cs="Times New Roman"/>
          <w:sz w:val="28"/>
          <w:szCs w:val="28"/>
        </w:rPr>
      </w:pPr>
    </w:p>
    <w:p w:rsidR="00A91E69" w:rsidRDefault="00A91E69" w:rsidP="0071149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первой главе курсовой работы описывались проблемы молодёжной политики. Итак, пришло время перейти к путям их решения.</w:t>
      </w:r>
    </w:p>
    <w:p w:rsidR="00470A90" w:rsidRPr="00286F80" w:rsidRDefault="00470A90" w:rsidP="00711490">
      <w:pPr>
        <w:pStyle w:val="a7"/>
        <w:numPr>
          <w:ilvl w:val="0"/>
          <w:numId w:val="22"/>
        </w:numPr>
        <w:spacing w:after="0" w:line="360" w:lineRule="auto"/>
        <w:ind w:left="0" w:firstLine="709"/>
        <w:jc w:val="both"/>
        <w:rPr>
          <w:rFonts w:ascii="Times New Roman" w:hAnsi="Times New Roman" w:cs="Times New Roman"/>
          <w:sz w:val="28"/>
          <w:szCs w:val="28"/>
        </w:rPr>
      </w:pPr>
      <w:r w:rsidRPr="00286F80">
        <w:rPr>
          <w:rFonts w:ascii="Times New Roman" w:hAnsi="Times New Roman" w:cs="Times New Roman"/>
          <w:sz w:val="28"/>
          <w:szCs w:val="28"/>
        </w:rPr>
        <w:t>Первой проблемой было отсутствие полноценной законодательной базы реализации государственной молод</w:t>
      </w:r>
      <w:r w:rsidR="00404238">
        <w:rPr>
          <w:rFonts w:ascii="Times New Roman" w:hAnsi="Times New Roman" w:cs="Times New Roman"/>
          <w:sz w:val="28"/>
          <w:szCs w:val="28"/>
        </w:rPr>
        <w:t>ё</w:t>
      </w:r>
      <w:r w:rsidRPr="00286F80">
        <w:rPr>
          <w:rFonts w:ascii="Times New Roman" w:hAnsi="Times New Roman" w:cs="Times New Roman"/>
          <w:sz w:val="28"/>
          <w:szCs w:val="28"/>
        </w:rPr>
        <w:t>жной политики на федеральном уровне.</w:t>
      </w:r>
    </w:p>
    <w:p w:rsidR="00A91E69" w:rsidRPr="00A91E69" w:rsidRDefault="00A91E69" w:rsidP="00711490">
      <w:pPr>
        <w:spacing w:after="0" w:line="360" w:lineRule="auto"/>
        <w:ind w:firstLine="709"/>
        <w:contextualSpacing/>
        <w:jc w:val="both"/>
        <w:rPr>
          <w:rFonts w:ascii="Times New Roman" w:hAnsi="Times New Roman" w:cs="Times New Roman"/>
          <w:sz w:val="28"/>
          <w:szCs w:val="28"/>
        </w:rPr>
      </w:pPr>
      <w:r w:rsidRPr="00A91E69">
        <w:rPr>
          <w:rFonts w:ascii="Times New Roman" w:hAnsi="Times New Roman" w:cs="Times New Roman"/>
          <w:sz w:val="28"/>
          <w:szCs w:val="28"/>
        </w:rPr>
        <w:t>Принятие федерального закона о молодежи вполне вписывается в нынешнее российское законодательство и способствует его развитию в едином русле на территории всех регионов России. Нельзя считать нормальной правовой конструкцией состояние, при котором большинство субъектов России имеют базовые законы в данной сфере, а соответствующий федеральный закон отсутствует.</w:t>
      </w:r>
      <w:r w:rsidR="002F0B08">
        <w:rPr>
          <w:rFonts w:ascii="Times New Roman" w:hAnsi="Times New Roman" w:cs="Times New Roman"/>
          <w:sz w:val="28"/>
          <w:szCs w:val="28"/>
        </w:rPr>
        <w:t xml:space="preserve"> </w:t>
      </w:r>
      <w:r w:rsidRPr="00A91E69">
        <w:rPr>
          <w:rFonts w:ascii="Times New Roman" w:hAnsi="Times New Roman" w:cs="Times New Roman"/>
          <w:sz w:val="28"/>
          <w:szCs w:val="28"/>
        </w:rPr>
        <w:t xml:space="preserve">Первым этапом в создании такого закона можно рассматривать широкое обсуждение проекта Федерального закона «О добровольцах (волонтерах)», который планируется к рассмотрению </w:t>
      </w:r>
      <w:r w:rsidRPr="00A91E69">
        <w:rPr>
          <w:rFonts w:ascii="Times New Roman" w:hAnsi="Times New Roman" w:cs="Times New Roman"/>
          <w:sz w:val="28"/>
          <w:szCs w:val="28"/>
        </w:rPr>
        <w:lastRenderedPageBreak/>
        <w:t>Государственной Думой России. Внимание к проблеме отсутствия федеральной нормативной базы для развития и совершенствования молод</w:t>
      </w:r>
      <w:r w:rsidR="00404238">
        <w:rPr>
          <w:rFonts w:ascii="Times New Roman" w:hAnsi="Times New Roman" w:cs="Times New Roman"/>
          <w:sz w:val="28"/>
          <w:szCs w:val="28"/>
        </w:rPr>
        <w:t>ё</w:t>
      </w:r>
      <w:r w:rsidRPr="00A91E69">
        <w:rPr>
          <w:rFonts w:ascii="Times New Roman" w:hAnsi="Times New Roman" w:cs="Times New Roman"/>
          <w:sz w:val="28"/>
          <w:szCs w:val="28"/>
        </w:rPr>
        <w:t>жной политики растет, и надежды на скорое принятие закона о молодежи и политики в ее отношении становятся реалистичнее.</w:t>
      </w:r>
      <w:r w:rsidR="002F0B08">
        <w:rPr>
          <w:rFonts w:ascii="Times New Roman" w:hAnsi="Times New Roman" w:cs="Times New Roman"/>
          <w:sz w:val="28"/>
          <w:szCs w:val="28"/>
        </w:rPr>
        <w:t xml:space="preserve"> Конечно, очень сложно создать полноценную законодательную базу, </w:t>
      </w:r>
      <w:r w:rsidR="00286F80">
        <w:rPr>
          <w:rFonts w:ascii="Times New Roman" w:hAnsi="Times New Roman" w:cs="Times New Roman"/>
          <w:sz w:val="28"/>
          <w:szCs w:val="28"/>
        </w:rPr>
        <w:t>но именно благодаря ей начнётся успешная реализация государственной молодёжной</w:t>
      </w:r>
      <w:r w:rsidR="00F12D63">
        <w:rPr>
          <w:rFonts w:ascii="Times New Roman" w:hAnsi="Times New Roman" w:cs="Times New Roman"/>
          <w:sz w:val="28"/>
          <w:szCs w:val="28"/>
        </w:rPr>
        <w:t xml:space="preserve"> политики на федеральном уровне;</w:t>
      </w:r>
    </w:p>
    <w:p w:rsidR="00470A90" w:rsidRDefault="00470A90" w:rsidP="00711490">
      <w:pPr>
        <w:pStyle w:val="a7"/>
        <w:numPr>
          <w:ilvl w:val="0"/>
          <w:numId w:val="22"/>
        </w:numPr>
        <w:spacing w:after="0" w:line="360" w:lineRule="auto"/>
        <w:ind w:left="0" w:firstLine="709"/>
        <w:jc w:val="both"/>
        <w:rPr>
          <w:rFonts w:ascii="Times New Roman" w:hAnsi="Times New Roman" w:cs="Times New Roman"/>
          <w:sz w:val="28"/>
          <w:szCs w:val="28"/>
        </w:rPr>
      </w:pPr>
      <w:r w:rsidRPr="00F12D63">
        <w:rPr>
          <w:rFonts w:ascii="Times New Roman" w:hAnsi="Times New Roman" w:cs="Times New Roman"/>
          <w:sz w:val="28"/>
          <w:szCs w:val="28"/>
        </w:rPr>
        <w:t>О</w:t>
      </w:r>
      <w:r w:rsidRPr="00286F80">
        <w:rPr>
          <w:rFonts w:ascii="Times New Roman" w:hAnsi="Times New Roman" w:cs="Times New Roman"/>
          <w:sz w:val="28"/>
          <w:szCs w:val="28"/>
        </w:rPr>
        <w:t>тсутствие понятной идеи реализации молод</w:t>
      </w:r>
      <w:r w:rsidR="00404238">
        <w:rPr>
          <w:rFonts w:ascii="Times New Roman" w:hAnsi="Times New Roman" w:cs="Times New Roman"/>
          <w:sz w:val="28"/>
          <w:szCs w:val="28"/>
        </w:rPr>
        <w:t>ё</w:t>
      </w:r>
      <w:r w:rsidRPr="00286F80">
        <w:rPr>
          <w:rFonts w:ascii="Times New Roman" w:hAnsi="Times New Roman" w:cs="Times New Roman"/>
          <w:sz w:val="28"/>
          <w:szCs w:val="28"/>
        </w:rPr>
        <w:t>жной политики в целом, низкий уровень целеполагания и постановки понятных стратегических задач</w:t>
      </w:r>
      <w:r w:rsidR="00F12D63">
        <w:rPr>
          <w:rFonts w:ascii="Times New Roman" w:hAnsi="Times New Roman" w:cs="Times New Roman"/>
          <w:sz w:val="28"/>
          <w:szCs w:val="28"/>
        </w:rPr>
        <w:t>.</w:t>
      </w:r>
    </w:p>
    <w:p w:rsidR="00F12D63" w:rsidRPr="00114388" w:rsidRDefault="003A66E2" w:rsidP="0071149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Поскольку общее целеполагание и направления развития сферы довольно размыты и о</w:t>
      </w:r>
      <w:r w:rsidR="0038590F">
        <w:rPr>
          <w:rFonts w:ascii="Times New Roman" w:hAnsi="Times New Roman" w:cs="Times New Roman"/>
          <w:sz w:val="28"/>
          <w:szCs w:val="28"/>
        </w:rPr>
        <w:t>т</w:t>
      </w:r>
      <w:r>
        <w:rPr>
          <w:rFonts w:ascii="Times New Roman" w:hAnsi="Times New Roman" w:cs="Times New Roman"/>
          <w:sz w:val="28"/>
          <w:szCs w:val="28"/>
        </w:rPr>
        <w:t xml:space="preserve">сутствует </w:t>
      </w:r>
      <w:r w:rsidR="0038590F">
        <w:rPr>
          <w:rFonts w:ascii="Times New Roman" w:hAnsi="Times New Roman" w:cs="Times New Roman"/>
          <w:sz w:val="28"/>
          <w:szCs w:val="28"/>
        </w:rPr>
        <w:t xml:space="preserve">прослеживание прямой связи между реализацией </w:t>
      </w:r>
      <w:r w:rsidR="0038590F" w:rsidRPr="0038590F">
        <w:rPr>
          <w:rFonts w:ascii="Times New Roman" w:hAnsi="Times New Roman" w:cs="Times New Roman"/>
          <w:sz w:val="28"/>
          <w:szCs w:val="28"/>
        </w:rPr>
        <w:t>набора федеральных проектов и задач молод</w:t>
      </w:r>
      <w:r w:rsidR="00404238">
        <w:rPr>
          <w:rFonts w:ascii="Times New Roman" w:hAnsi="Times New Roman" w:cs="Times New Roman"/>
          <w:sz w:val="28"/>
          <w:szCs w:val="28"/>
        </w:rPr>
        <w:t>ё</w:t>
      </w:r>
      <w:r w:rsidR="0038590F" w:rsidRPr="0038590F">
        <w:rPr>
          <w:rFonts w:ascii="Times New Roman" w:hAnsi="Times New Roman" w:cs="Times New Roman"/>
          <w:sz w:val="28"/>
          <w:szCs w:val="28"/>
        </w:rPr>
        <w:t>жной политики в целом</w:t>
      </w:r>
      <w:r w:rsidR="0038590F">
        <w:rPr>
          <w:rFonts w:ascii="Times New Roman" w:hAnsi="Times New Roman" w:cs="Times New Roman"/>
          <w:sz w:val="28"/>
          <w:szCs w:val="28"/>
        </w:rPr>
        <w:t xml:space="preserve">, </w:t>
      </w:r>
      <w:r w:rsidR="0044219E" w:rsidRPr="0044219E">
        <w:rPr>
          <w:rFonts w:ascii="Times New Roman" w:hAnsi="Times New Roman" w:cs="Times New Roman"/>
          <w:sz w:val="28"/>
          <w:szCs w:val="28"/>
        </w:rPr>
        <w:t>необходимо определение четкой идеи молод</w:t>
      </w:r>
      <w:r w:rsidR="00404238">
        <w:rPr>
          <w:rFonts w:ascii="Times New Roman" w:hAnsi="Times New Roman" w:cs="Times New Roman"/>
          <w:sz w:val="28"/>
          <w:szCs w:val="28"/>
        </w:rPr>
        <w:t>ё</w:t>
      </w:r>
      <w:r w:rsidR="0044219E" w:rsidRPr="0044219E">
        <w:rPr>
          <w:rFonts w:ascii="Times New Roman" w:hAnsi="Times New Roman" w:cs="Times New Roman"/>
          <w:sz w:val="28"/>
          <w:szCs w:val="28"/>
        </w:rPr>
        <w:t>жной политики, в рамках которой должны быть установлены направления формирования правильного воспитания и обучения, получения необходимого опыта и постоянного развития молод</w:t>
      </w:r>
      <w:r w:rsidR="00404238">
        <w:rPr>
          <w:rFonts w:ascii="Times New Roman" w:hAnsi="Times New Roman" w:cs="Times New Roman"/>
          <w:sz w:val="28"/>
          <w:szCs w:val="28"/>
        </w:rPr>
        <w:t>ё</w:t>
      </w:r>
      <w:r w:rsidR="0044219E" w:rsidRPr="0044219E">
        <w:rPr>
          <w:rFonts w:ascii="Times New Roman" w:hAnsi="Times New Roman" w:cs="Times New Roman"/>
          <w:sz w:val="28"/>
          <w:szCs w:val="28"/>
        </w:rPr>
        <w:t>жи.</w:t>
      </w:r>
      <w:r w:rsidR="00091CEB">
        <w:rPr>
          <w:rFonts w:ascii="Times New Roman" w:hAnsi="Times New Roman" w:cs="Times New Roman"/>
          <w:sz w:val="28"/>
          <w:szCs w:val="28"/>
        </w:rPr>
        <w:t xml:space="preserve"> Перед определением идеи молодёжной политики необходим долгий и тщательный анализ</w:t>
      </w:r>
      <w:r w:rsidR="001E4853">
        <w:rPr>
          <w:rFonts w:ascii="Times New Roman" w:hAnsi="Times New Roman" w:cs="Times New Roman"/>
          <w:sz w:val="28"/>
          <w:szCs w:val="28"/>
        </w:rPr>
        <w:t xml:space="preserve"> </w:t>
      </w:r>
      <w:r>
        <w:rPr>
          <w:rFonts w:ascii="Times New Roman" w:hAnsi="Times New Roman" w:cs="Times New Roman"/>
          <w:sz w:val="28"/>
          <w:szCs w:val="28"/>
        </w:rPr>
        <w:t>жизнедеятельности молодёжи</w:t>
      </w:r>
      <w:r w:rsidR="006A6B4E">
        <w:rPr>
          <w:rFonts w:ascii="Times New Roman" w:hAnsi="Times New Roman" w:cs="Times New Roman"/>
          <w:sz w:val="28"/>
          <w:szCs w:val="28"/>
        </w:rPr>
        <w:t>;</w:t>
      </w:r>
    </w:p>
    <w:p w:rsidR="00470A90" w:rsidRDefault="00470A90" w:rsidP="00711490">
      <w:pPr>
        <w:pStyle w:val="a7"/>
        <w:numPr>
          <w:ilvl w:val="0"/>
          <w:numId w:val="22"/>
        </w:numPr>
        <w:spacing w:after="0" w:line="360" w:lineRule="auto"/>
        <w:ind w:left="0" w:firstLine="709"/>
        <w:jc w:val="both"/>
        <w:rPr>
          <w:rFonts w:ascii="Times New Roman" w:hAnsi="Times New Roman" w:cs="Times New Roman"/>
          <w:sz w:val="28"/>
          <w:szCs w:val="28"/>
        </w:rPr>
      </w:pPr>
      <w:r w:rsidRPr="006A6B4E">
        <w:rPr>
          <w:rFonts w:ascii="Times New Roman" w:hAnsi="Times New Roman" w:cs="Times New Roman"/>
          <w:sz w:val="28"/>
          <w:szCs w:val="28"/>
        </w:rPr>
        <w:t>Слабая развитость инфраструктуры реализации молод</w:t>
      </w:r>
      <w:r w:rsidR="00404238">
        <w:rPr>
          <w:rFonts w:ascii="Times New Roman" w:hAnsi="Times New Roman" w:cs="Times New Roman"/>
          <w:sz w:val="28"/>
          <w:szCs w:val="28"/>
        </w:rPr>
        <w:t>ё</w:t>
      </w:r>
      <w:r w:rsidRPr="006A6B4E">
        <w:rPr>
          <w:rFonts w:ascii="Times New Roman" w:hAnsi="Times New Roman" w:cs="Times New Roman"/>
          <w:sz w:val="28"/>
          <w:szCs w:val="28"/>
        </w:rPr>
        <w:t xml:space="preserve">жной политики, низкий кадровый потенциал отрасли и неразвитая система обучения и </w:t>
      </w:r>
      <w:r w:rsidR="006A6B4E">
        <w:rPr>
          <w:rFonts w:ascii="Times New Roman" w:hAnsi="Times New Roman" w:cs="Times New Roman"/>
          <w:sz w:val="28"/>
          <w:szCs w:val="28"/>
        </w:rPr>
        <w:t>переподготовки кадров для сферы.</w:t>
      </w:r>
    </w:p>
    <w:p w:rsidR="00A05BBB" w:rsidRPr="00114388" w:rsidRDefault="00114388" w:rsidP="0071149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Pr="00114388">
        <w:rPr>
          <w:rFonts w:ascii="Times New Roman" w:hAnsi="Times New Roman" w:cs="Times New Roman"/>
          <w:sz w:val="28"/>
          <w:szCs w:val="28"/>
        </w:rPr>
        <w:t xml:space="preserve">олодёжь является наиболее специфической категорией </w:t>
      </w:r>
      <w:r>
        <w:rPr>
          <w:rFonts w:ascii="Times New Roman" w:hAnsi="Times New Roman" w:cs="Times New Roman"/>
          <w:sz w:val="28"/>
          <w:szCs w:val="28"/>
        </w:rPr>
        <w:t xml:space="preserve">населения, так как </w:t>
      </w:r>
      <w:r w:rsidR="00B2754E">
        <w:rPr>
          <w:rFonts w:ascii="Times New Roman" w:hAnsi="Times New Roman" w:cs="Times New Roman"/>
          <w:sz w:val="28"/>
          <w:szCs w:val="28"/>
        </w:rPr>
        <w:t>для</w:t>
      </w:r>
      <w:r w:rsidR="00B2754E" w:rsidRPr="00B2754E">
        <w:rPr>
          <w:rFonts w:ascii="Times New Roman" w:hAnsi="Times New Roman" w:cs="Times New Roman"/>
          <w:sz w:val="28"/>
          <w:szCs w:val="28"/>
        </w:rPr>
        <w:t xml:space="preserve"> развит</w:t>
      </w:r>
      <w:r w:rsidR="00B2754E">
        <w:rPr>
          <w:rFonts w:ascii="Times New Roman" w:hAnsi="Times New Roman" w:cs="Times New Roman"/>
          <w:sz w:val="28"/>
          <w:szCs w:val="28"/>
        </w:rPr>
        <w:t>ия</w:t>
      </w:r>
      <w:r w:rsidR="00B2754E" w:rsidRPr="00B2754E">
        <w:rPr>
          <w:rFonts w:ascii="Times New Roman" w:hAnsi="Times New Roman" w:cs="Times New Roman"/>
          <w:sz w:val="28"/>
          <w:szCs w:val="28"/>
        </w:rPr>
        <w:t xml:space="preserve"> социальны</w:t>
      </w:r>
      <w:r w:rsidR="00B2754E">
        <w:rPr>
          <w:rFonts w:ascii="Times New Roman" w:hAnsi="Times New Roman" w:cs="Times New Roman"/>
          <w:sz w:val="28"/>
          <w:szCs w:val="28"/>
        </w:rPr>
        <w:t>х качеств</w:t>
      </w:r>
      <w:r w:rsidR="00B2754E" w:rsidRPr="00B2754E">
        <w:rPr>
          <w:rFonts w:ascii="Times New Roman" w:hAnsi="Times New Roman" w:cs="Times New Roman"/>
          <w:sz w:val="28"/>
          <w:szCs w:val="28"/>
        </w:rPr>
        <w:t>, востребованны</w:t>
      </w:r>
      <w:r w:rsidR="00B2754E">
        <w:rPr>
          <w:rFonts w:ascii="Times New Roman" w:hAnsi="Times New Roman" w:cs="Times New Roman"/>
          <w:sz w:val="28"/>
          <w:szCs w:val="28"/>
        </w:rPr>
        <w:t>х</w:t>
      </w:r>
      <w:r w:rsidR="00B2754E" w:rsidRPr="00B2754E">
        <w:rPr>
          <w:rFonts w:ascii="Times New Roman" w:hAnsi="Times New Roman" w:cs="Times New Roman"/>
          <w:sz w:val="28"/>
          <w:szCs w:val="28"/>
        </w:rPr>
        <w:t xml:space="preserve"> в современном обществе, </w:t>
      </w:r>
      <w:r w:rsidR="00B2754E">
        <w:rPr>
          <w:rFonts w:ascii="Times New Roman" w:hAnsi="Times New Roman" w:cs="Times New Roman"/>
          <w:sz w:val="28"/>
          <w:szCs w:val="28"/>
        </w:rPr>
        <w:t xml:space="preserve">для </w:t>
      </w:r>
      <w:r w:rsidR="00B2754E" w:rsidRPr="00B2754E">
        <w:rPr>
          <w:rFonts w:ascii="Times New Roman" w:hAnsi="Times New Roman" w:cs="Times New Roman"/>
          <w:sz w:val="28"/>
          <w:szCs w:val="28"/>
        </w:rPr>
        <w:t>приобре</w:t>
      </w:r>
      <w:r w:rsidR="00B2754E">
        <w:rPr>
          <w:rFonts w:ascii="Times New Roman" w:hAnsi="Times New Roman" w:cs="Times New Roman"/>
          <w:sz w:val="28"/>
          <w:szCs w:val="28"/>
        </w:rPr>
        <w:t>тения</w:t>
      </w:r>
      <w:r w:rsidR="00B2754E" w:rsidRPr="00B2754E">
        <w:rPr>
          <w:rFonts w:ascii="Times New Roman" w:hAnsi="Times New Roman" w:cs="Times New Roman"/>
          <w:sz w:val="28"/>
          <w:szCs w:val="28"/>
        </w:rPr>
        <w:t xml:space="preserve"> необходим</w:t>
      </w:r>
      <w:r w:rsidR="00B2754E">
        <w:rPr>
          <w:rFonts w:ascii="Times New Roman" w:hAnsi="Times New Roman" w:cs="Times New Roman"/>
          <w:sz w:val="28"/>
          <w:szCs w:val="28"/>
        </w:rPr>
        <w:t>ого</w:t>
      </w:r>
      <w:r w:rsidR="00B2754E" w:rsidRPr="00B2754E">
        <w:rPr>
          <w:rFonts w:ascii="Times New Roman" w:hAnsi="Times New Roman" w:cs="Times New Roman"/>
          <w:sz w:val="28"/>
          <w:szCs w:val="28"/>
        </w:rPr>
        <w:t xml:space="preserve"> опыт</w:t>
      </w:r>
      <w:r w:rsidR="00B2754E">
        <w:rPr>
          <w:rFonts w:ascii="Times New Roman" w:hAnsi="Times New Roman" w:cs="Times New Roman"/>
          <w:sz w:val="28"/>
          <w:szCs w:val="28"/>
        </w:rPr>
        <w:t>а</w:t>
      </w:r>
      <w:r w:rsidR="00B2754E" w:rsidRPr="00B2754E">
        <w:rPr>
          <w:rFonts w:ascii="Times New Roman" w:hAnsi="Times New Roman" w:cs="Times New Roman"/>
          <w:sz w:val="28"/>
          <w:szCs w:val="28"/>
        </w:rPr>
        <w:t xml:space="preserve"> социального функционирования и </w:t>
      </w:r>
      <w:r w:rsidR="00605FE9">
        <w:rPr>
          <w:rFonts w:ascii="Times New Roman" w:hAnsi="Times New Roman" w:cs="Times New Roman"/>
          <w:sz w:val="28"/>
          <w:szCs w:val="28"/>
        </w:rPr>
        <w:t>для</w:t>
      </w:r>
      <w:r w:rsidR="00B2754E" w:rsidRPr="00B2754E">
        <w:rPr>
          <w:rFonts w:ascii="Times New Roman" w:hAnsi="Times New Roman" w:cs="Times New Roman"/>
          <w:sz w:val="28"/>
          <w:szCs w:val="28"/>
        </w:rPr>
        <w:t xml:space="preserve"> готов</w:t>
      </w:r>
      <w:r w:rsidR="00605FE9">
        <w:rPr>
          <w:rFonts w:ascii="Times New Roman" w:hAnsi="Times New Roman" w:cs="Times New Roman"/>
          <w:sz w:val="28"/>
          <w:szCs w:val="28"/>
        </w:rPr>
        <w:t>ности</w:t>
      </w:r>
      <w:r w:rsidR="00B2754E" w:rsidRPr="00B2754E">
        <w:rPr>
          <w:rFonts w:ascii="Times New Roman" w:hAnsi="Times New Roman" w:cs="Times New Roman"/>
          <w:sz w:val="28"/>
          <w:szCs w:val="28"/>
        </w:rPr>
        <w:t xml:space="preserve"> проявить свою индивидуальность в процессе социальной самореализации в различных сферах жизнедеятельности – необходимо создание соответствующих условий, т</w:t>
      </w:r>
      <w:r w:rsidR="00605FE9">
        <w:rPr>
          <w:rFonts w:ascii="Times New Roman" w:hAnsi="Times New Roman" w:cs="Times New Roman"/>
          <w:sz w:val="28"/>
          <w:szCs w:val="28"/>
        </w:rPr>
        <w:t>о есть</w:t>
      </w:r>
      <w:r w:rsidR="00B2754E" w:rsidRPr="00B2754E">
        <w:rPr>
          <w:rFonts w:ascii="Times New Roman" w:hAnsi="Times New Roman" w:cs="Times New Roman"/>
          <w:sz w:val="28"/>
          <w:szCs w:val="28"/>
        </w:rPr>
        <w:t xml:space="preserve"> инфраструктуры.</w:t>
      </w:r>
      <w:r w:rsidR="00605FE9">
        <w:rPr>
          <w:rFonts w:ascii="Times New Roman" w:hAnsi="Times New Roman" w:cs="Times New Roman"/>
          <w:sz w:val="28"/>
          <w:szCs w:val="28"/>
        </w:rPr>
        <w:t xml:space="preserve"> Именно поэтому необходимо делать </w:t>
      </w:r>
      <w:r w:rsidR="00822DF8">
        <w:rPr>
          <w:rFonts w:ascii="Times New Roman" w:hAnsi="Times New Roman" w:cs="Times New Roman"/>
          <w:sz w:val="28"/>
          <w:szCs w:val="28"/>
        </w:rPr>
        <w:t>всевозможные вложения в развитие инфраструктуры. Если у муниципальных</w:t>
      </w:r>
      <w:r w:rsidR="006034D7">
        <w:rPr>
          <w:rFonts w:ascii="Times New Roman" w:hAnsi="Times New Roman" w:cs="Times New Roman"/>
          <w:sz w:val="28"/>
          <w:szCs w:val="28"/>
        </w:rPr>
        <w:t xml:space="preserve"> образований бюджет не позволяет это сделать, то следует участвовать в федеральных </w:t>
      </w:r>
      <w:r w:rsidR="00F6498F">
        <w:rPr>
          <w:rFonts w:ascii="Times New Roman" w:hAnsi="Times New Roman" w:cs="Times New Roman"/>
          <w:sz w:val="28"/>
          <w:szCs w:val="28"/>
        </w:rPr>
        <w:t>конкурсах либо</w:t>
      </w:r>
      <w:r w:rsidR="006034D7">
        <w:rPr>
          <w:rFonts w:ascii="Times New Roman" w:hAnsi="Times New Roman" w:cs="Times New Roman"/>
          <w:sz w:val="28"/>
          <w:szCs w:val="28"/>
        </w:rPr>
        <w:t xml:space="preserve"> </w:t>
      </w:r>
      <w:r w:rsidR="00B43B2C">
        <w:rPr>
          <w:rFonts w:ascii="Times New Roman" w:hAnsi="Times New Roman" w:cs="Times New Roman"/>
          <w:sz w:val="28"/>
          <w:szCs w:val="28"/>
        </w:rPr>
        <w:t xml:space="preserve">привлекать </w:t>
      </w:r>
      <w:r w:rsidR="00B43B2C">
        <w:rPr>
          <w:rFonts w:ascii="Times New Roman" w:hAnsi="Times New Roman" w:cs="Times New Roman"/>
          <w:sz w:val="28"/>
          <w:szCs w:val="28"/>
        </w:rPr>
        <w:lastRenderedPageBreak/>
        <w:t>инвесторов.</w:t>
      </w:r>
      <w:r w:rsidR="00F6498F">
        <w:rPr>
          <w:rFonts w:ascii="Times New Roman" w:hAnsi="Times New Roman" w:cs="Times New Roman"/>
          <w:sz w:val="28"/>
          <w:szCs w:val="28"/>
        </w:rPr>
        <w:t xml:space="preserve"> </w:t>
      </w:r>
      <w:r w:rsidR="00830D70" w:rsidRPr="00F6498F">
        <w:rPr>
          <w:rFonts w:ascii="Times New Roman" w:hAnsi="Times New Roman" w:cs="Times New Roman"/>
          <w:sz w:val="28"/>
          <w:szCs w:val="28"/>
        </w:rPr>
        <w:t>Развитие инфраструктуры тесно связано и с низким уровнем кадрового потенциала сферы молод</w:t>
      </w:r>
      <w:r w:rsidR="00404238">
        <w:rPr>
          <w:rFonts w:ascii="Times New Roman" w:hAnsi="Times New Roman" w:cs="Times New Roman"/>
          <w:sz w:val="28"/>
          <w:szCs w:val="28"/>
        </w:rPr>
        <w:t>ё</w:t>
      </w:r>
      <w:r w:rsidR="00830D70" w:rsidRPr="00F6498F">
        <w:rPr>
          <w:rFonts w:ascii="Times New Roman" w:hAnsi="Times New Roman" w:cs="Times New Roman"/>
          <w:sz w:val="28"/>
          <w:szCs w:val="28"/>
        </w:rPr>
        <w:t>жной политики.</w:t>
      </w:r>
      <w:r w:rsidR="00830D70" w:rsidRPr="00830D70">
        <w:t xml:space="preserve"> </w:t>
      </w:r>
      <w:r w:rsidR="00830D70">
        <w:rPr>
          <w:rFonts w:ascii="Times New Roman" w:hAnsi="Times New Roman" w:cs="Times New Roman"/>
          <w:sz w:val="28"/>
        </w:rPr>
        <w:t xml:space="preserve">Для развития </w:t>
      </w:r>
      <w:r w:rsidR="004253B5">
        <w:rPr>
          <w:rFonts w:ascii="Times New Roman" w:hAnsi="Times New Roman" w:cs="Times New Roman"/>
          <w:sz w:val="28"/>
        </w:rPr>
        <w:t xml:space="preserve">кадрового потенциала необходима система целевого набора </w:t>
      </w:r>
      <w:r w:rsidR="00830D70" w:rsidRPr="00830D70">
        <w:rPr>
          <w:rFonts w:ascii="Times New Roman" w:hAnsi="Times New Roman" w:cs="Times New Roman"/>
          <w:sz w:val="28"/>
          <w:szCs w:val="28"/>
        </w:rPr>
        <w:t xml:space="preserve">на данные специальности, а также </w:t>
      </w:r>
      <w:r w:rsidR="004253B5">
        <w:rPr>
          <w:rFonts w:ascii="Times New Roman" w:hAnsi="Times New Roman" w:cs="Times New Roman"/>
          <w:sz w:val="28"/>
          <w:szCs w:val="28"/>
        </w:rPr>
        <w:t xml:space="preserve">следует обеспечить </w:t>
      </w:r>
      <w:r w:rsidR="00830D70" w:rsidRPr="00830D70">
        <w:rPr>
          <w:rFonts w:ascii="Times New Roman" w:hAnsi="Times New Roman" w:cs="Times New Roman"/>
          <w:sz w:val="28"/>
          <w:szCs w:val="28"/>
        </w:rPr>
        <w:t>возможность переподготовки специалистов, либо повышения их квалификации.</w:t>
      </w:r>
      <w:r w:rsidR="004253B5">
        <w:rPr>
          <w:rFonts w:ascii="Times New Roman" w:hAnsi="Times New Roman" w:cs="Times New Roman"/>
          <w:sz w:val="28"/>
          <w:szCs w:val="28"/>
        </w:rPr>
        <w:t xml:space="preserve"> </w:t>
      </w:r>
    </w:p>
    <w:p w:rsidR="00470A90" w:rsidRPr="00F6498F" w:rsidRDefault="00470A90" w:rsidP="00711490">
      <w:pPr>
        <w:pStyle w:val="a7"/>
        <w:numPr>
          <w:ilvl w:val="0"/>
          <w:numId w:val="22"/>
        </w:numPr>
        <w:spacing w:after="0" w:line="360" w:lineRule="auto"/>
        <w:ind w:left="0" w:firstLine="709"/>
        <w:jc w:val="both"/>
        <w:rPr>
          <w:rFonts w:ascii="Times New Roman" w:hAnsi="Times New Roman" w:cs="Times New Roman"/>
          <w:sz w:val="28"/>
          <w:szCs w:val="28"/>
        </w:rPr>
      </w:pPr>
      <w:r w:rsidRPr="00F6498F">
        <w:rPr>
          <w:rFonts w:ascii="Times New Roman" w:hAnsi="Times New Roman" w:cs="Times New Roman"/>
          <w:sz w:val="28"/>
          <w:szCs w:val="28"/>
        </w:rPr>
        <w:t>Отсутствие единой системы критериев и методов оценки эффективности деятельности органов по работе с молод</w:t>
      </w:r>
      <w:r w:rsidR="00404238">
        <w:rPr>
          <w:rFonts w:ascii="Times New Roman" w:hAnsi="Times New Roman" w:cs="Times New Roman"/>
          <w:sz w:val="28"/>
          <w:szCs w:val="28"/>
        </w:rPr>
        <w:t>ё</w:t>
      </w:r>
      <w:r w:rsidRPr="00F6498F">
        <w:rPr>
          <w:rFonts w:ascii="Times New Roman" w:hAnsi="Times New Roman" w:cs="Times New Roman"/>
          <w:sz w:val="28"/>
          <w:szCs w:val="28"/>
        </w:rPr>
        <w:t>жью.</w:t>
      </w:r>
    </w:p>
    <w:p w:rsidR="00830D70" w:rsidRDefault="00610FDF" w:rsidP="0071149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решения данной проблемы</w:t>
      </w:r>
      <w:r w:rsidR="00B801A3" w:rsidRPr="00B801A3">
        <w:rPr>
          <w:rFonts w:ascii="Times New Roman" w:hAnsi="Times New Roman" w:cs="Times New Roman"/>
          <w:sz w:val="28"/>
          <w:szCs w:val="28"/>
        </w:rPr>
        <w:t xml:space="preserve"> необходимо создать определенную систему критериев, позволяющих оценить уровень эффективности работы с молодежью в регионах страны. Возможно, в этой системе будут использованы ряд количественных и качественных показателей, таких как: охват молод</w:t>
      </w:r>
      <w:r w:rsidR="00404238">
        <w:rPr>
          <w:rFonts w:ascii="Times New Roman" w:hAnsi="Times New Roman" w:cs="Times New Roman"/>
          <w:sz w:val="28"/>
          <w:szCs w:val="28"/>
        </w:rPr>
        <w:t>ё</w:t>
      </w:r>
      <w:r w:rsidR="00B801A3" w:rsidRPr="00B801A3">
        <w:rPr>
          <w:rFonts w:ascii="Times New Roman" w:hAnsi="Times New Roman" w:cs="Times New Roman"/>
          <w:sz w:val="28"/>
          <w:szCs w:val="28"/>
        </w:rPr>
        <w:t>жи, задействованных на мероприятиях; количество победителей и участников всероссийских конкурсов и проектов; достижение задач реализации федеральных проектов в регионе; количество межрегиональных мероприятий и другие. Данные критерии должны позволить составить некий рейтинг регионов по работе в сфере молод</w:t>
      </w:r>
      <w:r w:rsidR="00404238">
        <w:rPr>
          <w:rFonts w:ascii="Times New Roman" w:hAnsi="Times New Roman" w:cs="Times New Roman"/>
          <w:sz w:val="28"/>
          <w:szCs w:val="28"/>
        </w:rPr>
        <w:t>ё</w:t>
      </w:r>
      <w:r w:rsidR="00B801A3" w:rsidRPr="00B801A3">
        <w:rPr>
          <w:rFonts w:ascii="Times New Roman" w:hAnsi="Times New Roman" w:cs="Times New Roman"/>
          <w:sz w:val="28"/>
          <w:szCs w:val="28"/>
        </w:rPr>
        <w:t>жной политики и объективно о</w:t>
      </w:r>
      <w:r w:rsidR="003A4178">
        <w:rPr>
          <w:rFonts w:ascii="Times New Roman" w:hAnsi="Times New Roman" w:cs="Times New Roman"/>
          <w:sz w:val="28"/>
          <w:szCs w:val="28"/>
        </w:rPr>
        <w:t>ценить качество их деятельности;</w:t>
      </w:r>
    </w:p>
    <w:p w:rsidR="003A4178" w:rsidRDefault="00770E30" w:rsidP="00711490">
      <w:pPr>
        <w:pStyle w:val="a7"/>
        <w:numPr>
          <w:ilvl w:val="0"/>
          <w:numId w:val="22"/>
        </w:numPr>
        <w:spacing w:after="0" w:line="360" w:lineRule="auto"/>
        <w:ind w:left="0" w:firstLine="709"/>
        <w:jc w:val="both"/>
        <w:rPr>
          <w:rFonts w:ascii="Times New Roman" w:hAnsi="Times New Roman" w:cs="Times New Roman"/>
          <w:sz w:val="28"/>
          <w:szCs w:val="28"/>
        </w:rPr>
      </w:pPr>
      <w:r w:rsidRPr="003A4178">
        <w:rPr>
          <w:rFonts w:ascii="Times New Roman" w:hAnsi="Times New Roman" w:cs="Times New Roman"/>
          <w:sz w:val="28"/>
          <w:szCs w:val="28"/>
        </w:rPr>
        <w:t>Ситуация с трудоустройством молод</w:t>
      </w:r>
      <w:r w:rsidR="00404238">
        <w:rPr>
          <w:rFonts w:ascii="Times New Roman" w:hAnsi="Times New Roman" w:cs="Times New Roman"/>
          <w:sz w:val="28"/>
          <w:szCs w:val="28"/>
        </w:rPr>
        <w:t>ё</w:t>
      </w:r>
      <w:r w:rsidRPr="003A4178">
        <w:rPr>
          <w:rFonts w:ascii="Times New Roman" w:hAnsi="Times New Roman" w:cs="Times New Roman"/>
          <w:sz w:val="28"/>
          <w:szCs w:val="28"/>
        </w:rPr>
        <w:t>жи в России, в целом, и Краснодарском крае, в частности, определяется следующим, имеют ли выпускники образовательных учреждений (вне зависимости от уровня образования) необходимые и соответствующие рынку труда компетенции. В равной мере важен вопрос достаточно ли возможностей для трудоустройства молодых людей с их уровнем квалификации. Трудности реализации профессионального потенциала молод</w:t>
      </w:r>
      <w:r w:rsidR="00404238">
        <w:rPr>
          <w:rFonts w:ascii="Times New Roman" w:hAnsi="Times New Roman" w:cs="Times New Roman"/>
          <w:sz w:val="28"/>
          <w:szCs w:val="28"/>
        </w:rPr>
        <w:t>ё</w:t>
      </w:r>
      <w:r w:rsidRPr="003A4178">
        <w:rPr>
          <w:rFonts w:ascii="Times New Roman" w:hAnsi="Times New Roman" w:cs="Times New Roman"/>
          <w:sz w:val="28"/>
          <w:szCs w:val="28"/>
        </w:rPr>
        <w:t xml:space="preserve">жи часто усугубляются отсутствием четкой и целостной модели трудовой карьеры как системы социальных и экономических стандартов, как в отдельных регионах, так и в целом по России. </w:t>
      </w:r>
    </w:p>
    <w:p w:rsidR="00770E30" w:rsidRPr="003A4178" w:rsidRDefault="00770E30" w:rsidP="00711490">
      <w:pPr>
        <w:spacing w:after="0" w:line="360" w:lineRule="auto"/>
        <w:ind w:firstLine="709"/>
        <w:contextualSpacing/>
        <w:jc w:val="both"/>
        <w:rPr>
          <w:rFonts w:ascii="Times New Roman" w:hAnsi="Times New Roman" w:cs="Times New Roman"/>
          <w:sz w:val="28"/>
          <w:szCs w:val="28"/>
        </w:rPr>
      </w:pPr>
      <w:r w:rsidRPr="003A4178">
        <w:rPr>
          <w:rFonts w:ascii="Times New Roman" w:hAnsi="Times New Roman" w:cs="Times New Roman"/>
          <w:sz w:val="28"/>
          <w:szCs w:val="28"/>
        </w:rPr>
        <w:t xml:space="preserve">Наблюдая сегодня серьезный растущий интерес к молодежной «проблеме», напрямую связанный с особым периодом современной российской истории, можно говорить о необходимости перехода к принципу </w:t>
      </w:r>
      <w:r w:rsidRPr="003A4178">
        <w:rPr>
          <w:rFonts w:ascii="Times New Roman" w:hAnsi="Times New Roman" w:cs="Times New Roman"/>
          <w:sz w:val="28"/>
          <w:szCs w:val="28"/>
        </w:rPr>
        <w:lastRenderedPageBreak/>
        <w:t>содействия долговременному планированию карьеры молодого поколения в отличие от прежнего принципа подбора конкретного вида деятельности</w:t>
      </w:r>
      <w:r w:rsidR="00FD2B25" w:rsidRPr="00FD2B25">
        <w:rPr>
          <w:rFonts w:ascii="Times New Roman" w:hAnsi="Times New Roman" w:cs="Times New Roman"/>
          <w:sz w:val="28"/>
          <w:szCs w:val="28"/>
        </w:rPr>
        <w:t xml:space="preserve"> [11]</w:t>
      </w:r>
      <w:r w:rsidRPr="003A4178">
        <w:rPr>
          <w:rFonts w:ascii="Times New Roman" w:hAnsi="Times New Roman" w:cs="Times New Roman"/>
          <w:sz w:val="28"/>
          <w:szCs w:val="28"/>
        </w:rPr>
        <w:t>.</w:t>
      </w:r>
    </w:p>
    <w:p w:rsidR="003A4178" w:rsidRPr="003A4178" w:rsidRDefault="003A4178" w:rsidP="00711490">
      <w:pPr>
        <w:spacing w:after="0" w:line="360" w:lineRule="auto"/>
        <w:ind w:firstLine="709"/>
        <w:contextualSpacing/>
        <w:jc w:val="both"/>
        <w:rPr>
          <w:rFonts w:ascii="Times New Roman" w:hAnsi="Times New Roman" w:cs="Times New Roman"/>
          <w:sz w:val="28"/>
          <w:szCs w:val="28"/>
        </w:rPr>
      </w:pPr>
      <w:r w:rsidRPr="003A4178">
        <w:rPr>
          <w:rFonts w:ascii="Times New Roman" w:hAnsi="Times New Roman" w:cs="Times New Roman"/>
          <w:sz w:val="28"/>
          <w:szCs w:val="28"/>
        </w:rPr>
        <w:t>Выбор стратегических направлений государственной молод</w:t>
      </w:r>
      <w:r w:rsidR="0099362F">
        <w:rPr>
          <w:rFonts w:ascii="Times New Roman" w:hAnsi="Times New Roman" w:cs="Times New Roman"/>
          <w:sz w:val="28"/>
          <w:szCs w:val="28"/>
        </w:rPr>
        <w:t>ё</w:t>
      </w:r>
      <w:r w:rsidRPr="003A4178">
        <w:rPr>
          <w:rFonts w:ascii="Times New Roman" w:hAnsi="Times New Roman" w:cs="Times New Roman"/>
          <w:sz w:val="28"/>
          <w:szCs w:val="28"/>
        </w:rPr>
        <w:t>жной политики, в том числе и в области трудоустройства, должен быть основан только на результатах анализа и прогнозе средне и долгосрочных тенденций развития социально-экономической, общественно-политической и социокультурной жизни России, выявленных на основании анализа официальных отчетов и документов. Кроме того, стратегия государственной молод</w:t>
      </w:r>
      <w:r w:rsidR="0099362F">
        <w:rPr>
          <w:rFonts w:ascii="Times New Roman" w:hAnsi="Times New Roman" w:cs="Times New Roman"/>
          <w:sz w:val="28"/>
          <w:szCs w:val="28"/>
        </w:rPr>
        <w:t>ё</w:t>
      </w:r>
      <w:r w:rsidRPr="003A4178">
        <w:rPr>
          <w:rFonts w:ascii="Times New Roman" w:hAnsi="Times New Roman" w:cs="Times New Roman"/>
          <w:sz w:val="28"/>
          <w:szCs w:val="28"/>
        </w:rPr>
        <w:t>жной политики должна учитывать и предвосхищать изменения, происходящие в сфере организации жизнедеятельности российского общества и государства. Важнейшее из грядущих изменений – переход к самоорганизации общества.</w:t>
      </w:r>
    </w:p>
    <w:p w:rsidR="00B801A3" w:rsidRDefault="00B801A3" w:rsidP="00711490">
      <w:pPr>
        <w:spacing w:after="0" w:line="360" w:lineRule="auto"/>
        <w:ind w:firstLine="709"/>
        <w:contextualSpacing/>
        <w:jc w:val="both"/>
        <w:rPr>
          <w:rFonts w:ascii="Times New Roman" w:hAnsi="Times New Roman" w:cs="Times New Roman"/>
          <w:sz w:val="28"/>
          <w:szCs w:val="28"/>
        </w:rPr>
      </w:pPr>
      <w:r w:rsidRPr="00B801A3">
        <w:rPr>
          <w:rFonts w:ascii="Times New Roman" w:hAnsi="Times New Roman" w:cs="Times New Roman"/>
          <w:sz w:val="28"/>
          <w:szCs w:val="28"/>
        </w:rPr>
        <w:t>Таким образом, реализация обозначенных предложений позволит решить многие выделенные в данной статье проблемы сферы молод</w:t>
      </w:r>
      <w:r w:rsidR="0099362F">
        <w:rPr>
          <w:rFonts w:ascii="Times New Roman" w:hAnsi="Times New Roman" w:cs="Times New Roman"/>
          <w:sz w:val="28"/>
          <w:szCs w:val="28"/>
        </w:rPr>
        <w:t>ё</w:t>
      </w:r>
      <w:r w:rsidRPr="00B801A3">
        <w:rPr>
          <w:rFonts w:ascii="Times New Roman" w:hAnsi="Times New Roman" w:cs="Times New Roman"/>
          <w:sz w:val="28"/>
          <w:szCs w:val="28"/>
        </w:rPr>
        <w:t>жной политики, которые мешают ее дальнейшему развитию и становлению. Все это в конечном итоге сформирует устойчивые условия для самоорганизации молод</w:t>
      </w:r>
      <w:r w:rsidR="0099362F">
        <w:rPr>
          <w:rFonts w:ascii="Times New Roman" w:hAnsi="Times New Roman" w:cs="Times New Roman"/>
          <w:sz w:val="28"/>
          <w:szCs w:val="28"/>
        </w:rPr>
        <w:t>ё</w:t>
      </w:r>
      <w:r w:rsidRPr="00B801A3">
        <w:rPr>
          <w:rFonts w:ascii="Times New Roman" w:hAnsi="Times New Roman" w:cs="Times New Roman"/>
          <w:sz w:val="28"/>
          <w:szCs w:val="28"/>
        </w:rPr>
        <w:t>жи и всего населения, развития инициатив, отвечающих масштабам задач, стоящих перед Россией, роста благосостояния граждан и совершенствования общественных отношений – формированием активного гражданского общества, движущей силой которого станет молод</w:t>
      </w:r>
      <w:r w:rsidR="0099362F">
        <w:rPr>
          <w:rFonts w:ascii="Times New Roman" w:hAnsi="Times New Roman" w:cs="Times New Roman"/>
          <w:sz w:val="28"/>
          <w:szCs w:val="28"/>
        </w:rPr>
        <w:t>ё</w:t>
      </w:r>
      <w:r w:rsidRPr="00B801A3">
        <w:rPr>
          <w:rFonts w:ascii="Times New Roman" w:hAnsi="Times New Roman" w:cs="Times New Roman"/>
          <w:sz w:val="28"/>
          <w:szCs w:val="28"/>
        </w:rPr>
        <w:t>жь.</w:t>
      </w:r>
    </w:p>
    <w:p w:rsidR="00BB5697" w:rsidRDefault="00BB5697" w:rsidP="0071149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BB5697" w:rsidRDefault="00BB5697" w:rsidP="0071149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BB5697" w:rsidRDefault="00BB5697" w:rsidP="00711490">
      <w:pPr>
        <w:spacing w:after="0" w:line="360" w:lineRule="auto"/>
        <w:ind w:firstLine="709"/>
        <w:contextualSpacing/>
        <w:jc w:val="both"/>
        <w:rPr>
          <w:rFonts w:ascii="Times New Roman" w:hAnsi="Times New Roman" w:cs="Times New Roman"/>
          <w:sz w:val="28"/>
          <w:szCs w:val="28"/>
        </w:rPr>
      </w:pPr>
    </w:p>
    <w:p w:rsidR="00D3058C" w:rsidRPr="00D3058C" w:rsidRDefault="00D3058C" w:rsidP="00711490">
      <w:pPr>
        <w:spacing w:after="0" w:line="360" w:lineRule="auto"/>
        <w:ind w:firstLine="709"/>
        <w:contextualSpacing/>
        <w:jc w:val="both"/>
        <w:rPr>
          <w:rFonts w:ascii="Times New Roman" w:hAnsi="Times New Roman" w:cs="Times New Roman"/>
          <w:sz w:val="28"/>
          <w:szCs w:val="28"/>
        </w:rPr>
      </w:pPr>
      <w:r w:rsidRPr="00D3058C">
        <w:rPr>
          <w:rFonts w:ascii="Times New Roman" w:hAnsi="Times New Roman" w:cs="Times New Roman"/>
          <w:sz w:val="28"/>
          <w:szCs w:val="28"/>
        </w:rPr>
        <w:t>В Российской Федерации молод</w:t>
      </w:r>
      <w:r w:rsidR="0099362F">
        <w:rPr>
          <w:rFonts w:ascii="Times New Roman" w:hAnsi="Times New Roman" w:cs="Times New Roman"/>
          <w:sz w:val="28"/>
          <w:szCs w:val="28"/>
        </w:rPr>
        <w:t>ё</w:t>
      </w:r>
      <w:r w:rsidRPr="00D3058C">
        <w:rPr>
          <w:rFonts w:ascii="Times New Roman" w:hAnsi="Times New Roman" w:cs="Times New Roman"/>
          <w:sz w:val="28"/>
          <w:szCs w:val="28"/>
        </w:rPr>
        <w:t>жная политика реализуется не только на федеральном и региональном уровнях, но и на муниципальном уровне. Разграничение компетенции между органами государственной власти РФ, субъектов РФ и органами местного самоуправления в области молодёжной политики осуществляется на основе законодательства РФ о разграничении предметов ведения между РФ и субъектами РФ.</w:t>
      </w:r>
    </w:p>
    <w:p w:rsidR="00EF7C76" w:rsidRPr="00EF7C76" w:rsidRDefault="00EF7C76" w:rsidP="00711490">
      <w:pPr>
        <w:spacing w:after="0" w:line="360" w:lineRule="auto"/>
        <w:ind w:firstLine="709"/>
        <w:contextualSpacing/>
        <w:jc w:val="both"/>
        <w:rPr>
          <w:rFonts w:ascii="Times New Roman" w:hAnsi="Times New Roman" w:cs="Times New Roman"/>
          <w:sz w:val="28"/>
          <w:szCs w:val="28"/>
        </w:rPr>
      </w:pPr>
      <w:r w:rsidRPr="00EF7C76">
        <w:rPr>
          <w:rFonts w:ascii="Times New Roman" w:hAnsi="Times New Roman" w:cs="Times New Roman"/>
          <w:sz w:val="28"/>
          <w:szCs w:val="28"/>
        </w:rPr>
        <w:t>Муниципальная молодёжная политика – это совокупность целей и мер,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молодёжных объединений, движений, инициатив.</w:t>
      </w:r>
      <w:r w:rsidR="00311FFB">
        <w:rPr>
          <w:rFonts w:ascii="Times New Roman" w:hAnsi="Times New Roman" w:cs="Times New Roman"/>
          <w:sz w:val="28"/>
          <w:szCs w:val="28"/>
        </w:rPr>
        <w:t xml:space="preserve"> Она</w:t>
      </w:r>
      <w:r w:rsidRPr="00EF7C76">
        <w:rPr>
          <w:rFonts w:ascii="Times New Roman" w:hAnsi="Times New Roman" w:cs="Times New Roman"/>
          <w:sz w:val="28"/>
          <w:szCs w:val="28"/>
        </w:rPr>
        <w:t xml:space="preserve"> выступает важнейшим инструментом формирования, развития и активного использования потенциала молодого поколения. </w:t>
      </w:r>
    </w:p>
    <w:p w:rsidR="003B1A1E" w:rsidRDefault="00305D30" w:rsidP="003B1A1E">
      <w:pPr>
        <w:spacing w:after="0" w:line="360" w:lineRule="auto"/>
        <w:ind w:firstLine="709"/>
        <w:contextualSpacing/>
        <w:jc w:val="both"/>
        <w:rPr>
          <w:rFonts w:ascii="Times New Roman" w:hAnsi="Times New Roman" w:cs="Times New Roman"/>
          <w:sz w:val="28"/>
          <w:szCs w:val="28"/>
        </w:rPr>
      </w:pPr>
      <w:r w:rsidRPr="003B1A1E">
        <w:rPr>
          <w:rFonts w:ascii="Times New Roman" w:hAnsi="Times New Roman" w:cs="Times New Roman"/>
          <w:sz w:val="28"/>
          <w:szCs w:val="28"/>
        </w:rPr>
        <w:t>Одним</w:t>
      </w:r>
      <w:r w:rsidR="00141229">
        <w:rPr>
          <w:rFonts w:ascii="Times New Roman" w:hAnsi="Times New Roman" w:cs="Times New Roman"/>
          <w:sz w:val="28"/>
          <w:szCs w:val="28"/>
        </w:rPr>
        <w:t>и</w:t>
      </w:r>
      <w:r w:rsidRPr="003B1A1E">
        <w:rPr>
          <w:rFonts w:ascii="Times New Roman" w:hAnsi="Times New Roman" w:cs="Times New Roman"/>
          <w:sz w:val="28"/>
          <w:szCs w:val="28"/>
        </w:rPr>
        <w:t xml:space="preserve"> из главных направлений муниципальной молодёжной политики явля</w:t>
      </w:r>
      <w:r w:rsidR="00141229">
        <w:rPr>
          <w:rFonts w:ascii="Times New Roman" w:hAnsi="Times New Roman" w:cs="Times New Roman"/>
          <w:sz w:val="28"/>
          <w:szCs w:val="28"/>
        </w:rPr>
        <w:t>ю</w:t>
      </w:r>
      <w:r w:rsidRPr="003B1A1E">
        <w:rPr>
          <w:rFonts w:ascii="Times New Roman" w:hAnsi="Times New Roman" w:cs="Times New Roman"/>
          <w:sz w:val="28"/>
          <w:szCs w:val="28"/>
        </w:rPr>
        <w:t>тся формирование, развитие и активное использование потенц</w:t>
      </w:r>
      <w:r w:rsidR="00141229">
        <w:rPr>
          <w:rFonts w:ascii="Times New Roman" w:hAnsi="Times New Roman" w:cs="Times New Roman"/>
          <w:sz w:val="28"/>
          <w:szCs w:val="28"/>
        </w:rPr>
        <w:t>иала молодого поколения страны;</w:t>
      </w:r>
      <w:r w:rsidR="00141229" w:rsidRPr="00141229">
        <w:rPr>
          <w:rFonts w:ascii="Times New Roman" w:hAnsi="Times New Roman" w:cs="Times New Roman"/>
          <w:sz w:val="28"/>
          <w:szCs w:val="28"/>
        </w:rPr>
        <w:t xml:space="preserve"> воспитание в душе патриотизма и обеспечение соблюдения норм международного права; обеспечение повсеместного соблюдения реализации прав молодежи; обеспечение основных трудовых гарантий для молодого поколения;</w:t>
      </w:r>
      <w:r w:rsidR="00631039" w:rsidRPr="00631039">
        <w:rPr>
          <w:rFonts w:ascii="Times New Roman" w:hAnsi="Times New Roman" w:cs="Times New Roman"/>
          <w:sz w:val="28"/>
          <w:szCs w:val="28"/>
        </w:rPr>
        <w:t xml:space="preserve"> </w:t>
      </w:r>
      <w:r w:rsidR="00631039" w:rsidRPr="00141229">
        <w:rPr>
          <w:rFonts w:ascii="Times New Roman" w:hAnsi="Times New Roman" w:cs="Times New Roman"/>
          <w:sz w:val="28"/>
          <w:szCs w:val="28"/>
        </w:rPr>
        <w:t>законное обеспечение социальных прав и социальных услуг для молодёжи;</w:t>
      </w:r>
      <w:r w:rsidR="00631039" w:rsidRPr="00631039">
        <w:rPr>
          <w:rFonts w:ascii="Times New Roman" w:hAnsi="Times New Roman" w:cs="Times New Roman"/>
          <w:sz w:val="28"/>
          <w:szCs w:val="28"/>
        </w:rPr>
        <w:t xml:space="preserve"> </w:t>
      </w:r>
      <w:r w:rsidR="00631039" w:rsidRPr="00141229">
        <w:rPr>
          <w:rFonts w:ascii="Times New Roman" w:hAnsi="Times New Roman" w:cs="Times New Roman"/>
          <w:sz w:val="28"/>
          <w:szCs w:val="28"/>
        </w:rPr>
        <w:t>социально-культурное, духовное и физическое воспитание молодёжи;</w:t>
      </w:r>
      <w:r w:rsidR="00631039" w:rsidRPr="00631039">
        <w:rPr>
          <w:rFonts w:ascii="Times New Roman" w:hAnsi="Times New Roman" w:cs="Times New Roman"/>
          <w:sz w:val="28"/>
          <w:szCs w:val="28"/>
        </w:rPr>
        <w:t xml:space="preserve"> </w:t>
      </w:r>
      <w:r w:rsidR="00631039" w:rsidRPr="00141229">
        <w:rPr>
          <w:rFonts w:ascii="Times New Roman" w:hAnsi="Times New Roman" w:cs="Times New Roman"/>
          <w:sz w:val="28"/>
          <w:szCs w:val="28"/>
        </w:rPr>
        <w:t>материальная поддержка, финансирование творческой деятельности молодёжи</w:t>
      </w:r>
      <w:r w:rsidR="00631039">
        <w:rPr>
          <w:rFonts w:ascii="Times New Roman" w:hAnsi="Times New Roman" w:cs="Times New Roman"/>
          <w:sz w:val="28"/>
          <w:szCs w:val="28"/>
        </w:rPr>
        <w:t>;</w:t>
      </w:r>
      <w:r w:rsidR="003D1188" w:rsidRPr="003D1188">
        <w:rPr>
          <w:rFonts w:ascii="Times New Roman" w:hAnsi="Times New Roman" w:cs="Times New Roman"/>
          <w:sz w:val="28"/>
          <w:szCs w:val="28"/>
        </w:rPr>
        <w:t xml:space="preserve"> </w:t>
      </w:r>
      <w:r w:rsidR="003D1188" w:rsidRPr="00141229">
        <w:rPr>
          <w:rFonts w:ascii="Times New Roman" w:hAnsi="Times New Roman" w:cs="Times New Roman"/>
          <w:sz w:val="28"/>
          <w:szCs w:val="28"/>
        </w:rPr>
        <w:t>обеспечение всестороннего вовлечения молодежи в жизнь государства и общества;</w:t>
      </w:r>
      <w:r w:rsidR="003D1188" w:rsidRPr="003D1188">
        <w:rPr>
          <w:rFonts w:ascii="Times New Roman" w:hAnsi="Times New Roman" w:cs="Times New Roman"/>
          <w:sz w:val="28"/>
          <w:szCs w:val="28"/>
        </w:rPr>
        <w:t xml:space="preserve"> </w:t>
      </w:r>
      <w:r w:rsidR="003D1188" w:rsidRPr="00141229">
        <w:rPr>
          <w:rFonts w:ascii="Times New Roman" w:hAnsi="Times New Roman" w:cs="Times New Roman"/>
          <w:sz w:val="28"/>
          <w:szCs w:val="28"/>
        </w:rPr>
        <w:t>содействие молодёжным организациям, из поддержка и развитие;</w:t>
      </w:r>
      <w:r w:rsidR="003D1188" w:rsidRPr="003D1188">
        <w:rPr>
          <w:rFonts w:ascii="Times New Roman" w:hAnsi="Times New Roman" w:cs="Times New Roman"/>
          <w:sz w:val="28"/>
          <w:szCs w:val="28"/>
        </w:rPr>
        <w:t xml:space="preserve"> </w:t>
      </w:r>
      <w:r w:rsidR="003D1188" w:rsidRPr="00141229">
        <w:rPr>
          <w:rFonts w:ascii="Times New Roman" w:hAnsi="Times New Roman" w:cs="Times New Roman"/>
          <w:sz w:val="28"/>
          <w:szCs w:val="28"/>
        </w:rPr>
        <w:t>создание условий для повсеместного информирования молодёжи о потенциальных возможностях развития;</w:t>
      </w:r>
      <w:r w:rsidR="003D1188" w:rsidRPr="003D1188">
        <w:rPr>
          <w:rFonts w:ascii="Times New Roman" w:hAnsi="Times New Roman" w:cs="Times New Roman"/>
          <w:sz w:val="28"/>
          <w:szCs w:val="28"/>
        </w:rPr>
        <w:t xml:space="preserve"> </w:t>
      </w:r>
      <w:r w:rsidR="003D1188" w:rsidRPr="00141229">
        <w:rPr>
          <w:rFonts w:ascii="Times New Roman" w:hAnsi="Times New Roman" w:cs="Times New Roman"/>
          <w:sz w:val="28"/>
          <w:szCs w:val="28"/>
        </w:rPr>
        <w:t>интеграция молодёжи в соци</w:t>
      </w:r>
      <w:r w:rsidR="003D1188">
        <w:rPr>
          <w:rFonts w:ascii="Times New Roman" w:hAnsi="Times New Roman" w:cs="Times New Roman"/>
          <w:sz w:val="28"/>
          <w:szCs w:val="28"/>
        </w:rPr>
        <w:t>ально-культурную жизнь общества.</w:t>
      </w:r>
    </w:p>
    <w:p w:rsidR="00EF7C76" w:rsidRPr="00EF7C76" w:rsidRDefault="00EF7C76" w:rsidP="00711490">
      <w:pPr>
        <w:spacing w:after="0" w:line="360" w:lineRule="auto"/>
        <w:ind w:firstLine="709"/>
        <w:contextualSpacing/>
        <w:jc w:val="both"/>
        <w:rPr>
          <w:rFonts w:ascii="Times New Roman" w:hAnsi="Times New Roman" w:cs="Times New Roman"/>
          <w:sz w:val="28"/>
          <w:szCs w:val="28"/>
        </w:rPr>
      </w:pPr>
      <w:r w:rsidRPr="00EF7C76">
        <w:rPr>
          <w:rFonts w:ascii="Times New Roman" w:hAnsi="Times New Roman" w:cs="Times New Roman"/>
          <w:sz w:val="28"/>
          <w:szCs w:val="28"/>
        </w:rPr>
        <w:t>В Российской Федерации до сих пор нет единого закона о молодежи. Такое предложение неоднократно вносилось в Государственную Думу РФ, но всегда было отвергнуто из-за неподготовленности.</w:t>
      </w:r>
    </w:p>
    <w:p w:rsidR="00EF7C76" w:rsidRPr="00EF7C76" w:rsidRDefault="00EF7C76" w:rsidP="00711490">
      <w:pPr>
        <w:spacing w:after="0" w:line="360" w:lineRule="auto"/>
        <w:ind w:firstLine="709"/>
        <w:contextualSpacing/>
        <w:jc w:val="both"/>
        <w:rPr>
          <w:rFonts w:ascii="Times New Roman" w:hAnsi="Times New Roman" w:cs="Times New Roman"/>
          <w:sz w:val="28"/>
          <w:szCs w:val="28"/>
        </w:rPr>
      </w:pPr>
      <w:r w:rsidRPr="00EF7C76">
        <w:rPr>
          <w:rFonts w:ascii="Times New Roman" w:hAnsi="Times New Roman" w:cs="Times New Roman"/>
          <w:sz w:val="28"/>
          <w:szCs w:val="28"/>
        </w:rPr>
        <w:lastRenderedPageBreak/>
        <w:t>В муниципальных образованиях государственная молодёжная политика проводится через отраслевые органы местной власти, на которые в соответствии с п. 34 ст. 16 ФЗ от 06.10.2003 г. №131-ФЗ «Об общих принципах организации местного самоуправления в Российской Федерации» возложены функции по организации и осуществлению мероприятий по работе с детьми и молодёжью.</w:t>
      </w:r>
    </w:p>
    <w:p w:rsidR="00EF7C76" w:rsidRPr="00EF7C76" w:rsidRDefault="00EF7C76" w:rsidP="00711490">
      <w:pPr>
        <w:spacing w:after="0" w:line="360" w:lineRule="auto"/>
        <w:ind w:firstLine="709"/>
        <w:contextualSpacing/>
        <w:jc w:val="both"/>
        <w:rPr>
          <w:rFonts w:ascii="Times New Roman" w:hAnsi="Times New Roman" w:cs="Times New Roman"/>
          <w:sz w:val="28"/>
          <w:szCs w:val="28"/>
        </w:rPr>
      </w:pPr>
      <w:r w:rsidRPr="00EF7C76">
        <w:rPr>
          <w:rFonts w:ascii="Times New Roman" w:hAnsi="Times New Roman" w:cs="Times New Roman"/>
          <w:sz w:val="28"/>
          <w:szCs w:val="28"/>
        </w:rPr>
        <w:t>Молод</w:t>
      </w:r>
      <w:r w:rsidR="0099362F">
        <w:rPr>
          <w:rFonts w:ascii="Times New Roman" w:hAnsi="Times New Roman" w:cs="Times New Roman"/>
          <w:sz w:val="28"/>
          <w:szCs w:val="28"/>
        </w:rPr>
        <w:t>ё</w:t>
      </w:r>
      <w:r w:rsidRPr="00EF7C76">
        <w:rPr>
          <w:rFonts w:ascii="Times New Roman" w:hAnsi="Times New Roman" w:cs="Times New Roman"/>
          <w:sz w:val="28"/>
          <w:szCs w:val="28"/>
        </w:rPr>
        <w:t>жь − объект национально-государственных интересов, один из главных факторов обеспечения развития российского государства и общества. Молод</w:t>
      </w:r>
      <w:r w:rsidR="0099362F">
        <w:rPr>
          <w:rFonts w:ascii="Times New Roman" w:hAnsi="Times New Roman" w:cs="Times New Roman"/>
          <w:sz w:val="28"/>
          <w:szCs w:val="28"/>
        </w:rPr>
        <w:t>ё</w:t>
      </w:r>
      <w:r w:rsidRPr="00EF7C76">
        <w:rPr>
          <w:rFonts w:ascii="Times New Roman" w:hAnsi="Times New Roman" w:cs="Times New Roman"/>
          <w:sz w:val="28"/>
          <w:szCs w:val="28"/>
        </w:rPr>
        <w:t xml:space="preserve">жь несет особую ответственность за сохранение и развитие своей страны, за преемственность исторического и культурного наследия, за возрождение своего Отечества. </w:t>
      </w:r>
    </w:p>
    <w:p w:rsidR="00EF7C76" w:rsidRPr="00EF7C76" w:rsidRDefault="00EF7C76" w:rsidP="00711490">
      <w:pPr>
        <w:spacing w:after="0" w:line="360" w:lineRule="auto"/>
        <w:ind w:firstLine="709"/>
        <w:contextualSpacing/>
        <w:jc w:val="both"/>
        <w:rPr>
          <w:rFonts w:ascii="Times New Roman" w:hAnsi="Times New Roman" w:cs="Times New Roman"/>
          <w:sz w:val="28"/>
          <w:szCs w:val="28"/>
        </w:rPr>
      </w:pPr>
      <w:r w:rsidRPr="00EF7C76">
        <w:rPr>
          <w:rFonts w:ascii="Times New Roman" w:hAnsi="Times New Roman" w:cs="Times New Roman"/>
          <w:sz w:val="28"/>
          <w:szCs w:val="28"/>
        </w:rPr>
        <w:t>На территории МО город Армавир проживает 49272 человека в возрасте от 14 до 30 лет, что составляет почти четверть всего населения. Отдел по делам молодёжи города Армавир регулярно работает над созданием различных конкурсов и мероприятий для развития и активной жизнедеятельности молодёжи. В Армавире создан Студенческий Совет муниципального образования город Армавир, в который может вступить каждый желающий молодой активист.</w:t>
      </w:r>
    </w:p>
    <w:p w:rsidR="00EF7C76" w:rsidRPr="00EF7C76" w:rsidRDefault="00EF7C76" w:rsidP="00711490">
      <w:pPr>
        <w:spacing w:after="0" w:line="360" w:lineRule="auto"/>
        <w:ind w:firstLine="709"/>
        <w:contextualSpacing/>
        <w:jc w:val="both"/>
        <w:rPr>
          <w:rFonts w:ascii="Times New Roman" w:hAnsi="Times New Roman" w:cs="Times New Roman"/>
          <w:sz w:val="28"/>
          <w:szCs w:val="28"/>
        </w:rPr>
      </w:pPr>
      <w:r w:rsidRPr="00EF7C76">
        <w:rPr>
          <w:rFonts w:ascii="Times New Roman" w:hAnsi="Times New Roman" w:cs="Times New Roman"/>
          <w:sz w:val="28"/>
          <w:szCs w:val="28"/>
        </w:rPr>
        <w:t>В молодёжной политике существует множество проблем. Все они требуют системного решения и применения эффективных механизмов и методов преодоления кризисных явлений в молодёжной среде, так как проявляются во всех сферах жизнедеятельности молодёжи и носят объективный характер.</w:t>
      </w:r>
      <w:r w:rsidR="00397521" w:rsidRPr="00397521">
        <w:t xml:space="preserve"> </w:t>
      </w:r>
      <w:r w:rsidR="00397521">
        <w:rPr>
          <w:rFonts w:ascii="Times New Roman" w:hAnsi="Times New Roman" w:cs="Times New Roman"/>
          <w:sz w:val="28"/>
          <w:szCs w:val="28"/>
        </w:rPr>
        <w:t>Именно</w:t>
      </w:r>
      <w:r w:rsidR="00397521" w:rsidRPr="00397521">
        <w:rPr>
          <w:rFonts w:ascii="Times New Roman" w:hAnsi="Times New Roman" w:cs="Times New Roman"/>
          <w:sz w:val="28"/>
          <w:szCs w:val="28"/>
        </w:rPr>
        <w:t xml:space="preserve"> в сфере молодежной политики</w:t>
      </w:r>
      <w:r w:rsidR="00082FA0">
        <w:rPr>
          <w:rFonts w:ascii="Times New Roman" w:hAnsi="Times New Roman" w:cs="Times New Roman"/>
          <w:sz w:val="28"/>
          <w:szCs w:val="28"/>
        </w:rPr>
        <w:t>,</w:t>
      </w:r>
      <w:r w:rsidR="00397521" w:rsidRPr="00397521">
        <w:rPr>
          <w:rFonts w:ascii="Times New Roman" w:hAnsi="Times New Roman" w:cs="Times New Roman"/>
          <w:sz w:val="28"/>
          <w:szCs w:val="28"/>
        </w:rPr>
        <w:t xml:space="preserve"> в отличие от других ключевых задач (образование, здравоохранение)</w:t>
      </w:r>
      <w:r w:rsidR="00082FA0">
        <w:rPr>
          <w:rFonts w:ascii="Times New Roman" w:hAnsi="Times New Roman" w:cs="Times New Roman"/>
          <w:sz w:val="28"/>
          <w:szCs w:val="28"/>
        </w:rPr>
        <w:t>,</w:t>
      </w:r>
      <w:r w:rsidR="00397521" w:rsidRPr="00397521">
        <w:rPr>
          <w:rFonts w:ascii="Times New Roman" w:hAnsi="Times New Roman" w:cs="Times New Roman"/>
          <w:sz w:val="28"/>
          <w:szCs w:val="28"/>
        </w:rPr>
        <w:t xml:space="preserve"> отсутству</w:t>
      </w:r>
      <w:r w:rsidR="00082FA0">
        <w:rPr>
          <w:rFonts w:ascii="Times New Roman" w:hAnsi="Times New Roman" w:cs="Times New Roman"/>
          <w:sz w:val="28"/>
          <w:szCs w:val="28"/>
        </w:rPr>
        <w:t>е</w:t>
      </w:r>
      <w:r w:rsidR="00397521" w:rsidRPr="00397521">
        <w:rPr>
          <w:rFonts w:ascii="Times New Roman" w:hAnsi="Times New Roman" w:cs="Times New Roman"/>
          <w:sz w:val="28"/>
          <w:szCs w:val="28"/>
        </w:rPr>
        <w:t>т четкий научно-обоснованный подход к реализации, рассчитанн</w:t>
      </w:r>
      <w:r w:rsidR="00082FA0">
        <w:rPr>
          <w:rFonts w:ascii="Times New Roman" w:hAnsi="Times New Roman" w:cs="Times New Roman"/>
          <w:sz w:val="28"/>
          <w:szCs w:val="28"/>
        </w:rPr>
        <w:t>ый</w:t>
      </w:r>
      <w:r w:rsidR="00397521" w:rsidRPr="00397521">
        <w:rPr>
          <w:rFonts w:ascii="Times New Roman" w:hAnsi="Times New Roman" w:cs="Times New Roman"/>
          <w:sz w:val="28"/>
          <w:szCs w:val="28"/>
        </w:rPr>
        <w:t xml:space="preserve"> на перспективу действенн</w:t>
      </w:r>
      <w:r w:rsidR="00BA0FD1">
        <w:rPr>
          <w:rFonts w:ascii="Times New Roman" w:hAnsi="Times New Roman" w:cs="Times New Roman"/>
          <w:sz w:val="28"/>
          <w:szCs w:val="28"/>
        </w:rPr>
        <w:t>ых</w:t>
      </w:r>
      <w:r w:rsidR="00397521" w:rsidRPr="00397521">
        <w:rPr>
          <w:rFonts w:ascii="Times New Roman" w:hAnsi="Times New Roman" w:cs="Times New Roman"/>
          <w:sz w:val="28"/>
          <w:szCs w:val="28"/>
        </w:rPr>
        <w:t xml:space="preserve"> стратеги</w:t>
      </w:r>
      <w:r w:rsidR="00BA0FD1">
        <w:rPr>
          <w:rFonts w:ascii="Times New Roman" w:hAnsi="Times New Roman" w:cs="Times New Roman"/>
          <w:sz w:val="28"/>
          <w:szCs w:val="28"/>
        </w:rPr>
        <w:t>й</w:t>
      </w:r>
      <w:r w:rsidR="00397521" w:rsidRPr="00397521">
        <w:rPr>
          <w:rFonts w:ascii="Times New Roman" w:hAnsi="Times New Roman" w:cs="Times New Roman"/>
          <w:sz w:val="28"/>
          <w:szCs w:val="28"/>
        </w:rPr>
        <w:t xml:space="preserve"> мер и мероприятий, направленных на реализацию поставленных задач, как на федеральном, так и на региональном уровне</w:t>
      </w:r>
      <w:r w:rsidR="00BA0FD1">
        <w:rPr>
          <w:rFonts w:ascii="Times New Roman" w:hAnsi="Times New Roman" w:cs="Times New Roman"/>
          <w:sz w:val="28"/>
          <w:szCs w:val="28"/>
        </w:rPr>
        <w:t>.</w:t>
      </w:r>
    </w:p>
    <w:p w:rsidR="004C3A51" w:rsidRDefault="00EF7C76" w:rsidP="004C3A51">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br w:type="page"/>
      </w:r>
    </w:p>
    <w:p w:rsidR="00BB5697" w:rsidRDefault="00EF7C76" w:rsidP="0071149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ИСОЛЬЗОВАННЫХ ИСТОЧНИКОВ</w:t>
      </w:r>
    </w:p>
    <w:p w:rsidR="00EF7C76" w:rsidRDefault="00EF7C76" w:rsidP="00711490">
      <w:pPr>
        <w:spacing w:after="0" w:line="360" w:lineRule="auto"/>
        <w:contextualSpacing/>
        <w:jc w:val="center"/>
        <w:rPr>
          <w:rFonts w:ascii="Times New Roman" w:hAnsi="Times New Roman" w:cs="Times New Roman"/>
          <w:sz w:val="28"/>
          <w:szCs w:val="28"/>
        </w:rPr>
      </w:pPr>
    </w:p>
    <w:p w:rsidR="00CE7737" w:rsidRDefault="00CE7737" w:rsidP="00711490">
      <w:pPr>
        <w:pStyle w:val="a7"/>
        <w:numPr>
          <w:ilvl w:val="0"/>
          <w:numId w:val="23"/>
        </w:numPr>
        <w:spacing w:after="0" w:line="360" w:lineRule="auto"/>
        <w:ind w:left="0" w:firstLine="709"/>
        <w:jc w:val="both"/>
        <w:rPr>
          <w:rFonts w:ascii="Times New Roman" w:hAnsi="Times New Roman" w:cs="Times New Roman"/>
          <w:sz w:val="28"/>
          <w:szCs w:val="28"/>
        </w:rPr>
      </w:pPr>
      <w:proofErr w:type="spellStart"/>
      <w:r w:rsidRPr="00AB0756">
        <w:rPr>
          <w:rFonts w:ascii="Times New Roman" w:hAnsi="Times New Roman" w:cs="Times New Roman"/>
          <w:sz w:val="28"/>
          <w:szCs w:val="28"/>
        </w:rPr>
        <w:t>Алещенок</w:t>
      </w:r>
      <w:proofErr w:type="spellEnd"/>
      <w:r w:rsidRPr="00AB0756">
        <w:rPr>
          <w:rFonts w:ascii="Times New Roman" w:hAnsi="Times New Roman" w:cs="Times New Roman"/>
          <w:sz w:val="28"/>
          <w:szCs w:val="28"/>
        </w:rPr>
        <w:t xml:space="preserve"> С. В. К проблеме но</w:t>
      </w:r>
      <w:r w:rsidR="009D05D4">
        <w:rPr>
          <w:rFonts w:ascii="Times New Roman" w:hAnsi="Times New Roman" w:cs="Times New Roman"/>
          <w:sz w:val="28"/>
          <w:szCs w:val="28"/>
        </w:rPr>
        <w:t>вой концептуализации молод</w:t>
      </w:r>
      <w:r w:rsidR="0099362F">
        <w:rPr>
          <w:rFonts w:ascii="Times New Roman" w:hAnsi="Times New Roman" w:cs="Times New Roman"/>
          <w:sz w:val="28"/>
          <w:szCs w:val="28"/>
        </w:rPr>
        <w:t>ё</w:t>
      </w:r>
      <w:r w:rsidR="009D05D4">
        <w:rPr>
          <w:rFonts w:ascii="Times New Roman" w:hAnsi="Times New Roman" w:cs="Times New Roman"/>
          <w:sz w:val="28"/>
          <w:szCs w:val="28"/>
        </w:rPr>
        <w:t>жи.</w:t>
      </w:r>
      <w:r w:rsidRPr="00AB0756">
        <w:rPr>
          <w:rFonts w:ascii="Times New Roman" w:hAnsi="Times New Roman" w:cs="Times New Roman"/>
          <w:sz w:val="28"/>
          <w:szCs w:val="28"/>
        </w:rPr>
        <w:t xml:space="preserve"> Методологические проблемы исследования молод</w:t>
      </w:r>
      <w:r w:rsidR="0099362F">
        <w:rPr>
          <w:rFonts w:ascii="Times New Roman" w:hAnsi="Times New Roman" w:cs="Times New Roman"/>
          <w:sz w:val="28"/>
          <w:szCs w:val="28"/>
        </w:rPr>
        <w:t>ё</w:t>
      </w:r>
      <w:r w:rsidRPr="00AB0756">
        <w:rPr>
          <w:rFonts w:ascii="Times New Roman" w:hAnsi="Times New Roman" w:cs="Times New Roman"/>
          <w:sz w:val="28"/>
          <w:szCs w:val="28"/>
        </w:rPr>
        <w:t xml:space="preserve">жи </w:t>
      </w:r>
      <w:r w:rsidR="009D05D4" w:rsidRPr="009D05D4">
        <w:rPr>
          <w:rFonts w:ascii="Times New Roman" w:hAnsi="Times New Roman" w:cs="Times New Roman"/>
          <w:sz w:val="28"/>
          <w:szCs w:val="28"/>
        </w:rPr>
        <w:t xml:space="preserve">[Текст]: </w:t>
      </w:r>
      <w:r w:rsidR="009D05D4">
        <w:rPr>
          <w:rFonts w:ascii="Times New Roman" w:hAnsi="Times New Roman" w:cs="Times New Roman"/>
          <w:sz w:val="28"/>
          <w:szCs w:val="28"/>
        </w:rPr>
        <w:t>материалы к дискуссии</w:t>
      </w:r>
      <w:r w:rsidR="003249E6">
        <w:rPr>
          <w:rFonts w:ascii="Times New Roman" w:hAnsi="Times New Roman" w:cs="Times New Roman"/>
          <w:sz w:val="28"/>
          <w:szCs w:val="28"/>
        </w:rPr>
        <w:t xml:space="preserve"> / С. В. </w:t>
      </w:r>
      <w:proofErr w:type="spellStart"/>
      <w:r w:rsidR="003249E6">
        <w:rPr>
          <w:rFonts w:ascii="Times New Roman" w:hAnsi="Times New Roman" w:cs="Times New Roman"/>
          <w:sz w:val="28"/>
          <w:szCs w:val="28"/>
        </w:rPr>
        <w:t>Алещенок</w:t>
      </w:r>
      <w:proofErr w:type="spellEnd"/>
      <w:r w:rsidR="003249E6">
        <w:rPr>
          <w:rFonts w:ascii="Times New Roman" w:hAnsi="Times New Roman" w:cs="Times New Roman"/>
          <w:sz w:val="28"/>
          <w:szCs w:val="28"/>
        </w:rPr>
        <w:t xml:space="preserve">. − </w:t>
      </w:r>
      <w:r w:rsidR="009D05D4">
        <w:rPr>
          <w:rFonts w:ascii="Times New Roman" w:hAnsi="Times New Roman" w:cs="Times New Roman"/>
          <w:sz w:val="28"/>
          <w:szCs w:val="28"/>
        </w:rPr>
        <w:t>М.: Институт молодёжи,</w:t>
      </w:r>
      <w:r w:rsidRPr="00AB0756">
        <w:rPr>
          <w:rFonts w:ascii="Times New Roman" w:hAnsi="Times New Roman" w:cs="Times New Roman"/>
          <w:sz w:val="28"/>
          <w:szCs w:val="28"/>
        </w:rPr>
        <w:t xml:space="preserve"> </w:t>
      </w:r>
      <w:r w:rsidR="009D05D4">
        <w:rPr>
          <w:rFonts w:ascii="Times New Roman" w:hAnsi="Times New Roman" w:cs="Times New Roman"/>
          <w:sz w:val="28"/>
          <w:szCs w:val="28"/>
        </w:rPr>
        <w:t>2016</w:t>
      </w:r>
      <w:r w:rsidRPr="00AB0756">
        <w:rPr>
          <w:rFonts w:ascii="Times New Roman" w:hAnsi="Times New Roman" w:cs="Times New Roman"/>
          <w:sz w:val="28"/>
          <w:szCs w:val="28"/>
        </w:rPr>
        <w:t>.</w:t>
      </w:r>
      <w:r w:rsidR="009D05D4">
        <w:rPr>
          <w:rFonts w:ascii="Times New Roman" w:hAnsi="Times New Roman" w:cs="Times New Roman"/>
          <w:sz w:val="28"/>
          <w:szCs w:val="28"/>
        </w:rPr>
        <w:t xml:space="preserve"> – 34 с.</w:t>
      </w:r>
    </w:p>
    <w:p w:rsidR="00CE7737" w:rsidRDefault="00CE7737" w:rsidP="00711490">
      <w:pPr>
        <w:pStyle w:val="a7"/>
        <w:numPr>
          <w:ilvl w:val="0"/>
          <w:numId w:val="23"/>
        </w:numPr>
        <w:spacing w:after="0" w:line="360" w:lineRule="auto"/>
        <w:ind w:left="0" w:firstLine="709"/>
        <w:jc w:val="both"/>
        <w:rPr>
          <w:rFonts w:ascii="Times New Roman" w:hAnsi="Times New Roman" w:cs="Times New Roman"/>
          <w:sz w:val="28"/>
          <w:szCs w:val="28"/>
        </w:rPr>
      </w:pPr>
      <w:r w:rsidRPr="00AB0756">
        <w:rPr>
          <w:rFonts w:ascii="Times New Roman" w:hAnsi="Times New Roman" w:cs="Times New Roman"/>
          <w:sz w:val="28"/>
          <w:szCs w:val="28"/>
        </w:rPr>
        <w:t xml:space="preserve">Апостолова Т. М., </w:t>
      </w:r>
      <w:proofErr w:type="spellStart"/>
      <w:r w:rsidRPr="00AB0756">
        <w:rPr>
          <w:rFonts w:ascii="Times New Roman" w:hAnsi="Times New Roman" w:cs="Times New Roman"/>
          <w:sz w:val="28"/>
          <w:szCs w:val="28"/>
        </w:rPr>
        <w:t>Косевич</w:t>
      </w:r>
      <w:proofErr w:type="spellEnd"/>
      <w:r w:rsidRPr="00AB0756">
        <w:rPr>
          <w:rFonts w:ascii="Times New Roman" w:hAnsi="Times New Roman" w:cs="Times New Roman"/>
          <w:sz w:val="28"/>
          <w:szCs w:val="28"/>
        </w:rPr>
        <w:t xml:space="preserve"> Н. Р. Социальная политика в Российско</w:t>
      </w:r>
      <w:r w:rsidR="009D05D4">
        <w:rPr>
          <w:rFonts w:ascii="Times New Roman" w:hAnsi="Times New Roman" w:cs="Times New Roman"/>
          <w:sz w:val="28"/>
          <w:szCs w:val="28"/>
        </w:rPr>
        <w:t xml:space="preserve">й Федерации и правовой механизм </w:t>
      </w:r>
      <w:r w:rsidR="009D05D4" w:rsidRPr="009D05D4">
        <w:rPr>
          <w:rFonts w:ascii="Times New Roman" w:hAnsi="Times New Roman" w:cs="Times New Roman"/>
          <w:sz w:val="28"/>
          <w:szCs w:val="28"/>
        </w:rPr>
        <w:t>[Текст]:</w:t>
      </w:r>
      <w:r w:rsidR="009D05D4">
        <w:rPr>
          <w:rFonts w:ascii="Times New Roman" w:hAnsi="Times New Roman" w:cs="Times New Roman"/>
          <w:sz w:val="28"/>
          <w:szCs w:val="28"/>
        </w:rPr>
        <w:t xml:space="preserve"> учебник / Т. М. Апостолова, Н. Р. </w:t>
      </w:r>
      <w:proofErr w:type="spellStart"/>
      <w:r w:rsidR="009D05D4">
        <w:rPr>
          <w:rFonts w:ascii="Times New Roman" w:hAnsi="Times New Roman" w:cs="Times New Roman"/>
          <w:sz w:val="28"/>
          <w:szCs w:val="28"/>
        </w:rPr>
        <w:t>Косевич</w:t>
      </w:r>
      <w:proofErr w:type="spellEnd"/>
      <w:r w:rsidR="006B6FFA">
        <w:rPr>
          <w:rFonts w:ascii="Times New Roman" w:hAnsi="Times New Roman" w:cs="Times New Roman"/>
          <w:sz w:val="28"/>
          <w:szCs w:val="28"/>
        </w:rPr>
        <w:t>. −</w:t>
      </w:r>
      <w:r w:rsidR="009D05D4" w:rsidRPr="009D05D4">
        <w:rPr>
          <w:rFonts w:ascii="Times New Roman" w:hAnsi="Times New Roman" w:cs="Times New Roman"/>
          <w:sz w:val="28"/>
          <w:szCs w:val="28"/>
        </w:rPr>
        <w:t xml:space="preserve"> </w:t>
      </w:r>
      <w:r w:rsidR="006B6FFA">
        <w:rPr>
          <w:rFonts w:ascii="Times New Roman" w:hAnsi="Times New Roman" w:cs="Times New Roman"/>
          <w:sz w:val="28"/>
          <w:szCs w:val="28"/>
        </w:rPr>
        <w:t xml:space="preserve"> М.</w:t>
      </w:r>
      <w:r w:rsidRPr="00AB0756">
        <w:rPr>
          <w:rFonts w:ascii="Times New Roman" w:hAnsi="Times New Roman" w:cs="Times New Roman"/>
          <w:sz w:val="28"/>
          <w:szCs w:val="28"/>
        </w:rPr>
        <w:t>: ВЛАДОС, 20</w:t>
      </w:r>
      <w:r w:rsidR="006B6FFA">
        <w:rPr>
          <w:rFonts w:ascii="Times New Roman" w:hAnsi="Times New Roman" w:cs="Times New Roman"/>
          <w:sz w:val="28"/>
          <w:szCs w:val="28"/>
        </w:rPr>
        <w:t>15</w:t>
      </w:r>
      <w:r w:rsidRPr="00AB0756">
        <w:rPr>
          <w:rFonts w:ascii="Times New Roman" w:hAnsi="Times New Roman" w:cs="Times New Roman"/>
          <w:sz w:val="28"/>
          <w:szCs w:val="28"/>
        </w:rPr>
        <w:t>.</w:t>
      </w:r>
      <w:r w:rsidR="006B6FFA">
        <w:rPr>
          <w:rFonts w:ascii="Times New Roman" w:hAnsi="Times New Roman" w:cs="Times New Roman"/>
          <w:sz w:val="28"/>
          <w:szCs w:val="28"/>
        </w:rPr>
        <w:t xml:space="preserve"> – 478 с.</w:t>
      </w:r>
    </w:p>
    <w:p w:rsidR="007D612B" w:rsidRDefault="007D612B" w:rsidP="00711490">
      <w:pPr>
        <w:pStyle w:val="a7"/>
        <w:numPr>
          <w:ilvl w:val="0"/>
          <w:numId w:val="23"/>
        </w:numPr>
        <w:spacing w:after="0" w:line="360" w:lineRule="auto"/>
        <w:ind w:left="0" w:firstLine="709"/>
        <w:jc w:val="both"/>
        <w:rPr>
          <w:rFonts w:ascii="Times New Roman" w:hAnsi="Times New Roman" w:cs="Times New Roman"/>
          <w:sz w:val="28"/>
          <w:szCs w:val="28"/>
        </w:rPr>
      </w:pPr>
      <w:proofErr w:type="spellStart"/>
      <w:r w:rsidRPr="007D612B">
        <w:rPr>
          <w:rFonts w:ascii="Times New Roman" w:hAnsi="Times New Roman" w:cs="Times New Roman"/>
          <w:sz w:val="28"/>
          <w:szCs w:val="28"/>
        </w:rPr>
        <w:t>Бабосов</w:t>
      </w:r>
      <w:proofErr w:type="spellEnd"/>
      <w:r w:rsidRPr="007D612B">
        <w:rPr>
          <w:rFonts w:ascii="Times New Roman" w:hAnsi="Times New Roman" w:cs="Times New Roman"/>
          <w:sz w:val="28"/>
          <w:szCs w:val="28"/>
        </w:rPr>
        <w:t xml:space="preserve"> Е. М. Общая социология</w:t>
      </w:r>
      <w:r w:rsidR="00415906">
        <w:rPr>
          <w:rFonts w:ascii="Times New Roman" w:hAnsi="Times New Roman" w:cs="Times New Roman"/>
          <w:sz w:val="28"/>
          <w:szCs w:val="28"/>
        </w:rPr>
        <w:t xml:space="preserve"> </w:t>
      </w:r>
      <w:r w:rsidR="00415906" w:rsidRPr="00415906">
        <w:rPr>
          <w:rFonts w:ascii="Times New Roman" w:hAnsi="Times New Roman" w:cs="Times New Roman"/>
          <w:sz w:val="28"/>
          <w:szCs w:val="28"/>
        </w:rPr>
        <w:t>[Текст]</w:t>
      </w:r>
      <w:r w:rsidR="00415906">
        <w:rPr>
          <w:rFonts w:ascii="Times New Roman" w:hAnsi="Times New Roman" w:cs="Times New Roman"/>
          <w:sz w:val="28"/>
          <w:szCs w:val="28"/>
        </w:rPr>
        <w:t>: учебное</w:t>
      </w:r>
      <w:r w:rsidRPr="007D612B">
        <w:rPr>
          <w:rFonts w:ascii="Times New Roman" w:hAnsi="Times New Roman" w:cs="Times New Roman"/>
          <w:sz w:val="28"/>
          <w:szCs w:val="28"/>
        </w:rPr>
        <w:t xml:space="preserve"> пособие для студентов вузов / Е. М. </w:t>
      </w:r>
      <w:proofErr w:type="spellStart"/>
      <w:r w:rsidRPr="007D612B">
        <w:rPr>
          <w:rFonts w:ascii="Times New Roman" w:hAnsi="Times New Roman" w:cs="Times New Roman"/>
          <w:sz w:val="28"/>
          <w:szCs w:val="28"/>
        </w:rPr>
        <w:t>Бабосов</w:t>
      </w:r>
      <w:proofErr w:type="spellEnd"/>
      <w:r w:rsidRPr="007D612B">
        <w:rPr>
          <w:rFonts w:ascii="Times New Roman" w:hAnsi="Times New Roman" w:cs="Times New Roman"/>
          <w:sz w:val="28"/>
          <w:szCs w:val="28"/>
        </w:rPr>
        <w:t>. − 2-е изд., стер. − Мн.: «</w:t>
      </w:r>
      <w:proofErr w:type="spellStart"/>
      <w:r w:rsidRPr="007D612B">
        <w:rPr>
          <w:rFonts w:ascii="Times New Roman" w:hAnsi="Times New Roman" w:cs="Times New Roman"/>
          <w:sz w:val="28"/>
          <w:szCs w:val="28"/>
        </w:rPr>
        <w:t>ТетраСистемс</w:t>
      </w:r>
      <w:proofErr w:type="spellEnd"/>
      <w:r w:rsidRPr="007D612B">
        <w:rPr>
          <w:rFonts w:ascii="Times New Roman" w:hAnsi="Times New Roman" w:cs="Times New Roman"/>
          <w:sz w:val="28"/>
          <w:szCs w:val="28"/>
        </w:rPr>
        <w:t>», 2017. − 640 с.</w:t>
      </w:r>
    </w:p>
    <w:p w:rsidR="00CE7737" w:rsidRDefault="00CE7737" w:rsidP="00711490">
      <w:pPr>
        <w:pStyle w:val="a7"/>
        <w:numPr>
          <w:ilvl w:val="0"/>
          <w:numId w:val="23"/>
        </w:numPr>
        <w:spacing w:after="0" w:line="360" w:lineRule="auto"/>
        <w:ind w:left="0" w:firstLine="709"/>
        <w:jc w:val="both"/>
        <w:rPr>
          <w:rFonts w:ascii="Times New Roman" w:hAnsi="Times New Roman" w:cs="Times New Roman"/>
          <w:sz w:val="28"/>
          <w:szCs w:val="28"/>
        </w:rPr>
      </w:pPr>
      <w:r w:rsidRPr="00D52C3B">
        <w:rPr>
          <w:rFonts w:ascii="Times New Roman" w:hAnsi="Times New Roman" w:cs="Times New Roman"/>
          <w:sz w:val="28"/>
          <w:szCs w:val="28"/>
        </w:rPr>
        <w:t>Бабочкин П. И. Молод</w:t>
      </w:r>
      <w:r w:rsidR="0099362F">
        <w:rPr>
          <w:rFonts w:ascii="Times New Roman" w:hAnsi="Times New Roman" w:cs="Times New Roman"/>
          <w:sz w:val="28"/>
          <w:szCs w:val="28"/>
        </w:rPr>
        <w:t>ё</w:t>
      </w:r>
      <w:r w:rsidRPr="00D52C3B">
        <w:rPr>
          <w:rFonts w:ascii="Times New Roman" w:hAnsi="Times New Roman" w:cs="Times New Roman"/>
          <w:sz w:val="28"/>
          <w:szCs w:val="28"/>
        </w:rPr>
        <w:t xml:space="preserve">жь в структуре современного российского общества </w:t>
      </w:r>
      <w:r w:rsidR="003249E6" w:rsidRPr="003249E6">
        <w:rPr>
          <w:rFonts w:ascii="Times New Roman" w:hAnsi="Times New Roman" w:cs="Times New Roman"/>
          <w:sz w:val="28"/>
          <w:szCs w:val="28"/>
        </w:rPr>
        <w:t xml:space="preserve">[Текст]: </w:t>
      </w:r>
      <w:r w:rsidRPr="00D52C3B">
        <w:rPr>
          <w:rFonts w:ascii="Times New Roman" w:hAnsi="Times New Roman" w:cs="Times New Roman"/>
          <w:sz w:val="28"/>
          <w:szCs w:val="28"/>
        </w:rPr>
        <w:t>м</w:t>
      </w:r>
      <w:r w:rsidR="003249E6">
        <w:rPr>
          <w:rFonts w:ascii="Times New Roman" w:hAnsi="Times New Roman" w:cs="Times New Roman"/>
          <w:sz w:val="28"/>
          <w:szCs w:val="28"/>
        </w:rPr>
        <w:t>атериалы к дискуссии / П. И. Бабочкин</w:t>
      </w:r>
      <w:r w:rsidRPr="00D52C3B">
        <w:rPr>
          <w:rFonts w:ascii="Times New Roman" w:hAnsi="Times New Roman" w:cs="Times New Roman"/>
          <w:sz w:val="28"/>
          <w:szCs w:val="28"/>
        </w:rPr>
        <w:t xml:space="preserve">. М., </w:t>
      </w:r>
      <w:r w:rsidR="003249E6">
        <w:rPr>
          <w:rFonts w:ascii="Times New Roman" w:hAnsi="Times New Roman" w:cs="Times New Roman"/>
          <w:sz w:val="28"/>
          <w:szCs w:val="28"/>
        </w:rPr>
        <w:t>2015</w:t>
      </w:r>
      <w:r w:rsidRPr="00D52C3B">
        <w:rPr>
          <w:rFonts w:ascii="Times New Roman" w:hAnsi="Times New Roman" w:cs="Times New Roman"/>
          <w:sz w:val="28"/>
          <w:szCs w:val="28"/>
        </w:rPr>
        <w:t>.</w:t>
      </w:r>
      <w:r w:rsidR="003249E6">
        <w:rPr>
          <w:rFonts w:ascii="Times New Roman" w:hAnsi="Times New Roman" w:cs="Times New Roman"/>
          <w:sz w:val="28"/>
          <w:szCs w:val="28"/>
        </w:rPr>
        <w:t xml:space="preserve"> – 22-30 с.</w:t>
      </w:r>
    </w:p>
    <w:p w:rsidR="00407CFD" w:rsidRDefault="00407CFD" w:rsidP="00711490">
      <w:pPr>
        <w:pStyle w:val="a7"/>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Басова Н. Ф. Социальная работа с молод</w:t>
      </w:r>
      <w:r w:rsidR="0099362F">
        <w:rPr>
          <w:rFonts w:ascii="Times New Roman" w:hAnsi="Times New Roman" w:cs="Times New Roman"/>
          <w:sz w:val="28"/>
          <w:szCs w:val="28"/>
        </w:rPr>
        <w:t>ё</w:t>
      </w:r>
      <w:r>
        <w:rPr>
          <w:rFonts w:ascii="Times New Roman" w:hAnsi="Times New Roman" w:cs="Times New Roman"/>
          <w:sz w:val="28"/>
          <w:szCs w:val="28"/>
        </w:rPr>
        <w:t xml:space="preserve">жью </w:t>
      </w:r>
      <w:r w:rsidRPr="00F25AE6">
        <w:rPr>
          <w:rFonts w:ascii="Times New Roman" w:hAnsi="Times New Roman" w:cs="Times New Roman"/>
          <w:sz w:val="28"/>
          <w:szCs w:val="28"/>
        </w:rPr>
        <w:t>[Текст]:</w:t>
      </w:r>
      <w:r>
        <w:rPr>
          <w:rFonts w:ascii="Times New Roman" w:hAnsi="Times New Roman" w:cs="Times New Roman"/>
          <w:sz w:val="28"/>
          <w:szCs w:val="28"/>
        </w:rPr>
        <w:t xml:space="preserve"> учебное пособие /</w:t>
      </w:r>
      <w:r w:rsidRPr="00BE1EDE">
        <w:rPr>
          <w:rFonts w:ascii="Times New Roman" w:hAnsi="Times New Roman" w:cs="Times New Roman"/>
          <w:sz w:val="28"/>
          <w:szCs w:val="28"/>
        </w:rPr>
        <w:t xml:space="preserve"> Н. Ф. Басова</w:t>
      </w:r>
      <w:r>
        <w:rPr>
          <w:rFonts w:ascii="Times New Roman" w:hAnsi="Times New Roman" w:cs="Times New Roman"/>
          <w:sz w:val="28"/>
          <w:szCs w:val="28"/>
        </w:rPr>
        <w:t>.</w:t>
      </w:r>
      <w:r w:rsidRPr="00BE1EDE">
        <w:rPr>
          <w:rFonts w:ascii="Times New Roman" w:hAnsi="Times New Roman" w:cs="Times New Roman"/>
          <w:sz w:val="28"/>
          <w:szCs w:val="28"/>
        </w:rPr>
        <w:t xml:space="preserve"> </w:t>
      </w:r>
      <w:r>
        <w:rPr>
          <w:rFonts w:ascii="Times New Roman" w:hAnsi="Times New Roman" w:cs="Times New Roman"/>
          <w:sz w:val="28"/>
          <w:szCs w:val="28"/>
        </w:rPr>
        <w:t>− М.</w:t>
      </w:r>
      <w:r w:rsidRPr="00BE1EDE">
        <w:rPr>
          <w:rFonts w:ascii="Times New Roman" w:hAnsi="Times New Roman" w:cs="Times New Roman"/>
          <w:sz w:val="28"/>
          <w:szCs w:val="28"/>
        </w:rPr>
        <w:t>: Дашков и К, 2007.</w:t>
      </w:r>
      <w:r>
        <w:rPr>
          <w:rFonts w:ascii="Times New Roman" w:hAnsi="Times New Roman" w:cs="Times New Roman"/>
          <w:sz w:val="28"/>
          <w:szCs w:val="28"/>
        </w:rPr>
        <w:t xml:space="preserve"> – 328 с.</w:t>
      </w:r>
    </w:p>
    <w:p w:rsidR="003249E6" w:rsidRDefault="003249E6" w:rsidP="00711490">
      <w:pPr>
        <w:pStyle w:val="a7"/>
        <w:numPr>
          <w:ilvl w:val="0"/>
          <w:numId w:val="23"/>
        </w:numPr>
        <w:spacing w:after="0" w:line="360" w:lineRule="auto"/>
        <w:ind w:left="0" w:firstLine="709"/>
        <w:jc w:val="both"/>
        <w:rPr>
          <w:rFonts w:ascii="Times New Roman" w:hAnsi="Times New Roman" w:cs="Times New Roman"/>
          <w:sz w:val="28"/>
          <w:szCs w:val="28"/>
        </w:rPr>
      </w:pPr>
      <w:r w:rsidRPr="00D52C3B">
        <w:rPr>
          <w:rFonts w:ascii="Times New Roman" w:hAnsi="Times New Roman" w:cs="Times New Roman"/>
          <w:sz w:val="28"/>
          <w:szCs w:val="28"/>
        </w:rPr>
        <w:t>Бестужев-Лада И. В. Молодость и зрелость</w:t>
      </w:r>
      <w:r w:rsidR="009E1BA2">
        <w:rPr>
          <w:rFonts w:ascii="Times New Roman" w:hAnsi="Times New Roman" w:cs="Times New Roman"/>
          <w:sz w:val="28"/>
          <w:szCs w:val="28"/>
        </w:rPr>
        <w:t>:</w:t>
      </w:r>
      <w:r w:rsidRPr="00D52C3B">
        <w:rPr>
          <w:rFonts w:ascii="Times New Roman" w:hAnsi="Times New Roman" w:cs="Times New Roman"/>
          <w:sz w:val="28"/>
          <w:szCs w:val="28"/>
        </w:rPr>
        <w:t xml:space="preserve"> </w:t>
      </w:r>
      <w:r w:rsidR="009E1BA2">
        <w:rPr>
          <w:rFonts w:ascii="Times New Roman" w:hAnsi="Times New Roman" w:cs="Times New Roman"/>
          <w:sz w:val="28"/>
          <w:szCs w:val="28"/>
        </w:rPr>
        <w:t>р</w:t>
      </w:r>
      <w:r w:rsidR="009E1BA2" w:rsidRPr="00D52C3B">
        <w:rPr>
          <w:rFonts w:ascii="Times New Roman" w:hAnsi="Times New Roman" w:cs="Times New Roman"/>
          <w:sz w:val="28"/>
          <w:szCs w:val="28"/>
        </w:rPr>
        <w:t>азмышления о некоторых социальных проблемах молодежи</w:t>
      </w:r>
      <w:r w:rsidR="009E1BA2" w:rsidRPr="009E1BA2">
        <w:rPr>
          <w:rFonts w:ascii="Times New Roman" w:hAnsi="Times New Roman" w:cs="Times New Roman"/>
          <w:sz w:val="28"/>
          <w:szCs w:val="28"/>
        </w:rPr>
        <w:t xml:space="preserve"> [Текст]: учебник</w:t>
      </w:r>
      <w:r w:rsidR="009E1BA2">
        <w:rPr>
          <w:rFonts w:ascii="Times New Roman" w:hAnsi="Times New Roman" w:cs="Times New Roman"/>
          <w:sz w:val="28"/>
          <w:szCs w:val="28"/>
        </w:rPr>
        <w:t xml:space="preserve"> / И. В. Бестужев-Лада. −</w:t>
      </w:r>
      <w:r w:rsidRPr="00D52C3B">
        <w:rPr>
          <w:rFonts w:ascii="Times New Roman" w:hAnsi="Times New Roman" w:cs="Times New Roman"/>
          <w:sz w:val="28"/>
          <w:szCs w:val="28"/>
        </w:rPr>
        <w:t xml:space="preserve"> </w:t>
      </w:r>
      <w:proofErr w:type="gramStart"/>
      <w:r w:rsidRPr="00D52C3B">
        <w:rPr>
          <w:rFonts w:ascii="Times New Roman" w:hAnsi="Times New Roman" w:cs="Times New Roman"/>
          <w:sz w:val="28"/>
          <w:szCs w:val="28"/>
        </w:rPr>
        <w:t>М. :</w:t>
      </w:r>
      <w:proofErr w:type="gramEnd"/>
      <w:r w:rsidRPr="00D52C3B">
        <w:rPr>
          <w:rFonts w:ascii="Times New Roman" w:hAnsi="Times New Roman" w:cs="Times New Roman"/>
          <w:sz w:val="28"/>
          <w:szCs w:val="28"/>
        </w:rPr>
        <w:t xml:space="preserve"> Политиздат, 20</w:t>
      </w:r>
      <w:r w:rsidR="009E1BA2">
        <w:rPr>
          <w:rFonts w:ascii="Times New Roman" w:hAnsi="Times New Roman" w:cs="Times New Roman"/>
          <w:sz w:val="28"/>
          <w:szCs w:val="28"/>
        </w:rPr>
        <w:t>1</w:t>
      </w:r>
      <w:r w:rsidRPr="00D52C3B">
        <w:rPr>
          <w:rFonts w:ascii="Times New Roman" w:hAnsi="Times New Roman" w:cs="Times New Roman"/>
          <w:sz w:val="28"/>
          <w:szCs w:val="28"/>
        </w:rPr>
        <w:t>4.</w:t>
      </w:r>
      <w:r w:rsidR="009E1BA2">
        <w:rPr>
          <w:rFonts w:ascii="Times New Roman" w:hAnsi="Times New Roman" w:cs="Times New Roman"/>
          <w:sz w:val="28"/>
          <w:szCs w:val="28"/>
        </w:rPr>
        <w:t xml:space="preserve"> – 207 с.</w:t>
      </w:r>
    </w:p>
    <w:p w:rsidR="003249E6" w:rsidRDefault="003249E6" w:rsidP="00711490">
      <w:pPr>
        <w:pStyle w:val="a7"/>
        <w:numPr>
          <w:ilvl w:val="0"/>
          <w:numId w:val="23"/>
        </w:numPr>
        <w:spacing w:after="0" w:line="360" w:lineRule="auto"/>
        <w:ind w:left="0" w:firstLine="709"/>
        <w:jc w:val="both"/>
        <w:rPr>
          <w:rFonts w:ascii="Times New Roman" w:hAnsi="Times New Roman" w:cs="Times New Roman"/>
          <w:sz w:val="28"/>
          <w:szCs w:val="28"/>
        </w:rPr>
      </w:pPr>
      <w:proofErr w:type="spellStart"/>
      <w:r w:rsidRPr="00D52C3B">
        <w:rPr>
          <w:rFonts w:ascii="Times New Roman" w:hAnsi="Times New Roman" w:cs="Times New Roman"/>
          <w:sz w:val="28"/>
          <w:szCs w:val="28"/>
        </w:rPr>
        <w:t>Бунькова</w:t>
      </w:r>
      <w:proofErr w:type="spellEnd"/>
      <w:r w:rsidRPr="00D52C3B">
        <w:rPr>
          <w:rFonts w:ascii="Times New Roman" w:hAnsi="Times New Roman" w:cs="Times New Roman"/>
          <w:sz w:val="28"/>
          <w:szCs w:val="28"/>
        </w:rPr>
        <w:t xml:space="preserve"> С. П. Подростковые и молод</w:t>
      </w:r>
      <w:r w:rsidR="0099362F">
        <w:rPr>
          <w:rFonts w:ascii="Times New Roman" w:hAnsi="Times New Roman" w:cs="Times New Roman"/>
          <w:sz w:val="28"/>
          <w:szCs w:val="28"/>
        </w:rPr>
        <w:t>ё</w:t>
      </w:r>
      <w:r w:rsidRPr="00D52C3B">
        <w:rPr>
          <w:rFonts w:ascii="Times New Roman" w:hAnsi="Times New Roman" w:cs="Times New Roman"/>
          <w:sz w:val="28"/>
          <w:szCs w:val="28"/>
        </w:rPr>
        <w:t>жные клуб</w:t>
      </w:r>
      <w:r w:rsidR="009E1BA2">
        <w:rPr>
          <w:rFonts w:ascii="Times New Roman" w:hAnsi="Times New Roman" w:cs="Times New Roman"/>
          <w:sz w:val="28"/>
          <w:szCs w:val="28"/>
        </w:rPr>
        <w:t>ы по месту жительства граждан</w:t>
      </w:r>
      <w:r w:rsidR="007948B4">
        <w:rPr>
          <w:rFonts w:ascii="Times New Roman" w:hAnsi="Times New Roman" w:cs="Times New Roman"/>
          <w:sz w:val="28"/>
          <w:szCs w:val="28"/>
        </w:rPr>
        <w:t xml:space="preserve"> </w:t>
      </w:r>
      <w:r w:rsidR="007948B4" w:rsidRPr="007948B4">
        <w:rPr>
          <w:rFonts w:ascii="Times New Roman" w:hAnsi="Times New Roman" w:cs="Times New Roman"/>
          <w:sz w:val="28"/>
          <w:szCs w:val="28"/>
        </w:rPr>
        <w:t>[Текст]: учебник /</w:t>
      </w:r>
      <w:r w:rsidR="007948B4">
        <w:rPr>
          <w:rFonts w:ascii="Times New Roman" w:hAnsi="Times New Roman" w:cs="Times New Roman"/>
          <w:sz w:val="28"/>
          <w:szCs w:val="28"/>
        </w:rPr>
        <w:t xml:space="preserve"> С. П. </w:t>
      </w:r>
      <w:proofErr w:type="spellStart"/>
      <w:r w:rsidR="007948B4">
        <w:rPr>
          <w:rFonts w:ascii="Times New Roman" w:hAnsi="Times New Roman" w:cs="Times New Roman"/>
          <w:sz w:val="28"/>
          <w:szCs w:val="28"/>
        </w:rPr>
        <w:t>Бунькова</w:t>
      </w:r>
      <w:proofErr w:type="spellEnd"/>
      <w:r w:rsidR="009E1BA2">
        <w:rPr>
          <w:rFonts w:ascii="Times New Roman" w:hAnsi="Times New Roman" w:cs="Times New Roman"/>
          <w:sz w:val="28"/>
          <w:szCs w:val="28"/>
        </w:rPr>
        <w:t>. −</w:t>
      </w:r>
      <w:r w:rsidRPr="00D52C3B">
        <w:rPr>
          <w:rFonts w:ascii="Times New Roman" w:hAnsi="Times New Roman" w:cs="Times New Roman"/>
          <w:sz w:val="28"/>
          <w:szCs w:val="28"/>
        </w:rPr>
        <w:t xml:space="preserve"> Тула, 20</w:t>
      </w:r>
      <w:r w:rsidR="00A05A22">
        <w:rPr>
          <w:rFonts w:ascii="Times New Roman" w:hAnsi="Times New Roman" w:cs="Times New Roman"/>
          <w:sz w:val="28"/>
          <w:szCs w:val="28"/>
        </w:rPr>
        <w:t>15</w:t>
      </w:r>
      <w:r>
        <w:rPr>
          <w:rFonts w:ascii="Times New Roman" w:hAnsi="Times New Roman" w:cs="Times New Roman"/>
          <w:sz w:val="28"/>
          <w:szCs w:val="28"/>
        </w:rPr>
        <w:t>.</w:t>
      </w:r>
      <w:r w:rsidR="00A05A22">
        <w:rPr>
          <w:rFonts w:ascii="Times New Roman" w:hAnsi="Times New Roman" w:cs="Times New Roman"/>
          <w:sz w:val="28"/>
          <w:szCs w:val="28"/>
        </w:rPr>
        <w:t xml:space="preserve"> – 68 с.</w:t>
      </w:r>
    </w:p>
    <w:p w:rsidR="003249E6" w:rsidRDefault="003249E6" w:rsidP="00711490">
      <w:pPr>
        <w:pStyle w:val="a7"/>
        <w:numPr>
          <w:ilvl w:val="0"/>
          <w:numId w:val="23"/>
        </w:numPr>
        <w:spacing w:after="0" w:line="360" w:lineRule="auto"/>
        <w:ind w:left="0" w:firstLine="709"/>
        <w:jc w:val="both"/>
        <w:rPr>
          <w:rFonts w:ascii="Times New Roman" w:hAnsi="Times New Roman" w:cs="Times New Roman"/>
          <w:sz w:val="28"/>
          <w:szCs w:val="28"/>
        </w:rPr>
      </w:pPr>
      <w:r w:rsidRPr="00D52C3B">
        <w:rPr>
          <w:rFonts w:ascii="Times New Roman" w:hAnsi="Times New Roman" w:cs="Times New Roman"/>
          <w:sz w:val="28"/>
          <w:szCs w:val="28"/>
        </w:rPr>
        <w:t>Воронцова М. В., Макаров В. Е. Социальная защита и социальное обслуживание насел</w:t>
      </w:r>
      <w:r w:rsidR="00A05A22">
        <w:rPr>
          <w:rFonts w:ascii="Times New Roman" w:hAnsi="Times New Roman" w:cs="Times New Roman"/>
          <w:sz w:val="28"/>
          <w:szCs w:val="28"/>
        </w:rPr>
        <w:t xml:space="preserve">ения </w:t>
      </w:r>
      <w:r w:rsidR="00A05A22" w:rsidRPr="00A05A22">
        <w:rPr>
          <w:rFonts w:ascii="Times New Roman" w:hAnsi="Times New Roman" w:cs="Times New Roman"/>
          <w:sz w:val="28"/>
          <w:szCs w:val="28"/>
        </w:rPr>
        <w:t>[Текст]</w:t>
      </w:r>
      <w:r w:rsidRPr="00D52C3B">
        <w:rPr>
          <w:rFonts w:ascii="Times New Roman" w:hAnsi="Times New Roman" w:cs="Times New Roman"/>
          <w:sz w:val="28"/>
          <w:szCs w:val="28"/>
        </w:rPr>
        <w:t>: учебно</w:t>
      </w:r>
      <w:r w:rsidR="00A05A22">
        <w:rPr>
          <w:rFonts w:ascii="Times New Roman" w:hAnsi="Times New Roman" w:cs="Times New Roman"/>
          <w:sz w:val="28"/>
          <w:szCs w:val="28"/>
        </w:rPr>
        <w:t>-методическое пособие / М. В. Воронцова, В. Е. Макаров. − Таганрог</w:t>
      </w:r>
      <w:r w:rsidRPr="00D52C3B">
        <w:rPr>
          <w:rFonts w:ascii="Times New Roman" w:hAnsi="Times New Roman" w:cs="Times New Roman"/>
          <w:sz w:val="28"/>
          <w:szCs w:val="28"/>
        </w:rPr>
        <w:t>: Изд-во С. А. Ступина, 2015.</w:t>
      </w:r>
      <w:r w:rsidR="005270B1">
        <w:rPr>
          <w:rFonts w:ascii="Times New Roman" w:hAnsi="Times New Roman" w:cs="Times New Roman"/>
          <w:sz w:val="28"/>
          <w:szCs w:val="28"/>
        </w:rPr>
        <w:t xml:space="preserve"> – 317 с.</w:t>
      </w:r>
    </w:p>
    <w:p w:rsidR="000E3B29" w:rsidRDefault="000E3B29" w:rsidP="00711490">
      <w:pPr>
        <w:pStyle w:val="a7"/>
        <w:numPr>
          <w:ilvl w:val="0"/>
          <w:numId w:val="23"/>
        </w:numPr>
        <w:spacing w:after="0" w:line="360" w:lineRule="auto"/>
        <w:ind w:left="0" w:firstLine="709"/>
        <w:jc w:val="both"/>
        <w:rPr>
          <w:rFonts w:ascii="Times New Roman" w:hAnsi="Times New Roman" w:cs="Times New Roman"/>
          <w:sz w:val="28"/>
          <w:szCs w:val="28"/>
        </w:rPr>
      </w:pPr>
      <w:r w:rsidRPr="00CB25D6">
        <w:rPr>
          <w:rFonts w:ascii="Times New Roman" w:hAnsi="Times New Roman" w:cs="Times New Roman"/>
          <w:sz w:val="28"/>
          <w:szCs w:val="28"/>
        </w:rPr>
        <w:t xml:space="preserve">Зотов В. Б., </w:t>
      </w:r>
      <w:proofErr w:type="spellStart"/>
      <w:r w:rsidRPr="00CB25D6">
        <w:rPr>
          <w:rFonts w:ascii="Times New Roman" w:hAnsi="Times New Roman" w:cs="Times New Roman"/>
          <w:sz w:val="28"/>
          <w:szCs w:val="28"/>
        </w:rPr>
        <w:t>Бабаун</w:t>
      </w:r>
      <w:proofErr w:type="spellEnd"/>
      <w:r w:rsidRPr="00CB25D6">
        <w:rPr>
          <w:rFonts w:ascii="Times New Roman" w:hAnsi="Times New Roman" w:cs="Times New Roman"/>
          <w:sz w:val="28"/>
          <w:szCs w:val="28"/>
        </w:rPr>
        <w:t xml:space="preserve"> Р. В., Кириллова А. Н. Система муниципального управления: Основы местного самоуправления; Концепции и сферы муниципального управления; Организация деятельности муниципальной власти </w:t>
      </w:r>
      <w:r>
        <w:rPr>
          <w:rFonts w:ascii="Times New Roman" w:hAnsi="Times New Roman" w:cs="Times New Roman"/>
          <w:sz w:val="28"/>
          <w:szCs w:val="28"/>
        </w:rPr>
        <w:t>[Текст]</w:t>
      </w:r>
      <w:r w:rsidRPr="00CB25D6">
        <w:rPr>
          <w:rFonts w:ascii="Times New Roman" w:hAnsi="Times New Roman" w:cs="Times New Roman"/>
          <w:sz w:val="28"/>
          <w:szCs w:val="28"/>
        </w:rPr>
        <w:t>: учебник для вузов</w:t>
      </w:r>
      <w:r>
        <w:rPr>
          <w:rFonts w:ascii="Times New Roman" w:hAnsi="Times New Roman" w:cs="Times New Roman"/>
          <w:sz w:val="28"/>
          <w:szCs w:val="28"/>
        </w:rPr>
        <w:t xml:space="preserve"> / В. Б. Зотов, Р. В. </w:t>
      </w:r>
      <w:proofErr w:type="spellStart"/>
      <w:r>
        <w:rPr>
          <w:rFonts w:ascii="Times New Roman" w:hAnsi="Times New Roman" w:cs="Times New Roman"/>
          <w:sz w:val="28"/>
          <w:szCs w:val="28"/>
        </w:rPr>
        <w:t>Бабаун</w:t>
      </w:r>
      <w:proofErr w:type="spellEnd"/>
      <w:r>
        <w:rPr>
          <w:rFonts w:ascii="Times New Roman" w:hAnsi="Times New Roman" w:cs="Times New Roman"/>
          <w:sz w:val="28"/>
          <w:szCs w:val="28"/>
        </w:rPr>
        <w:t xml:space="preserve">, А. Н. </w:t>
      </w:r>
      <w:proofErr w:type="gramStart"/>
      <w:r>
        <w:rPr>
          <w:rFonts w:ascii="Times New Roman" w:hAnsi="Times New Roman" w:cs="Times New Roman"/>
          <w:sz w:val="28"/>
          <w:szCs w:val="28"/>
        </w:rPr>
        <w:t>Кириллова..</w:t>
      </w:r>
      <w:proofErr w:type="gramEnd"/>
      <w:r>
        <w:rPr>
          <w:rFonts w:ascii="Times New Roman" w:hAnsi="Times New Roman" w:cs="Times New Roman"/>
          <w:sz w:val="28"/>
          <w:szCs w:val="28"/>
        </w:rPr>
        <w:t xml:space="preserve"> − М.: </w:t>
      </w:r>
      <w:proofErr w:type="spellStart"/>
      <w:r>
        <w:rPr>
          <w:rFonts w:ascii="Times New Roman" w:hAnsi="Times New Roman" w:cs="Times New Roman"/>
          <w:sz w:val="28"/>
          <w:szCs w:val="28"/>
        </w:rPr>
        <w:t>Олма</w:t>
      </w:r>
      <w:proofErr w:type="spellEnd"/>
      <w:r>
        <w:rPr>
          <w:rFonts w:ascii="Times New Roman" w:hAnsi="Times New Roman" w:cs="Times New Roman"/>
          <w:sz w:val="28"/>
          <w:szCs w:val="28"/>
        </w:rPr>
        <w:t>-Пресс, 2016. – 231 с.</w:t>
      </w:r>
    </w:p>
    <w:p w:rsidR="005270B1" w:rsidRDefault="005270B1" w:rsidP="00711490">
      <w:pPr>
        <w:pStyle w:val="a7"/>
        <w:numPr>
          <w:ilvl w:val="0"/>
          <w:numId w:val="23"/>
        </w:numPr>
        <w:spacing w:after="0" w:line="360" w:lineRule="auto"/>
        <w:ind w:left="0" w:firstLine="709"/>
        <w:jc w:val="both"/>
        <w:rPr>
          <w:rFonts w:ascii="Times New Roman" w:hAnsi="Times New Roman" w:cs="Times New Roman"/>
          <w:sz w:val="28"/>
          <w:szCs w:val="28"/>
        </w:rPr>
      </w:pPr>
      <w:r w:rsidRPr="00CB25D6">
        <w:rPr>
          <w:rFonts w:ascii="Times New Roman" w:hAnsi="Times New Roman" w:cs="Times New Roman"/>
          <w:sz w:val="28"/>
          <w:szCs w:val="28"/>
        </w:rPr>
        <w:lastRenderedPageBreak/>
        <w:t>Зубок Ю. А. Социология молод</w:t>
      </w:r>
      <w:r w:rsidR="0099362F">
        <w:rPr>
          <w:rFonts w:ascii="Times New Roman" w:hAnsi="Times New Roman" w:cs="Times New Roman"/>
          <w:sz w:val="28"/>
          <w:szCs w:val="28"/>
        </w:rPr>
        <w:t>ё</w:t>
      </w:r>
      <w:r w:rsidRPr="00CB25D6">
        <w:rPr>
          <w:rFonts w:ascii="Times New Roman" w:hAnsi="Times New Roman" w:cs="Times New Roman"/>
          <w:sz w:val="28"/>
          <w:szCs w:val="28"/>
        </w:rPr>
        <w:t>жи: энциклопедический словарь</w:t>
      </w:r>
      <w:r>
        <w:rPr>
          <w:rFonts w:ascii="Times New Roman" w:hAnsi="Times New Roman" w:cs="Times New Roman"/>
          <w:sz w:val="28"/>
          <w:szCs w:val="28"/>
        </w:rPr>
        <w:t xml:space="preserve"> </w:t>
      </w:r>
      <w:r w:rsidRPr="005270B1">
        <w:rPr>
          <w:rFonts w:ascii="Times New Roman" w:hAnsi="Times New Roman" w:cs="Times New Roman"/>
          <w:sz w:val="28"/>
          <w:szCs w:val="28"/>
        </w:rPr>
        <w:t xml:space="preserve">[Текст]: </w:t>
      </w:r>
      <w:r w:rsidR="00F26117">
        <w:rPr>
          <w:rFonts w:ascii="Times New Roman" w:hAnsi="Times New Roman" w:cs="Times New Roman"/>
          <w:sz w:val="28"/>
          <w:szCs w:val="28"/>
        </w:rPr>
        <w:t>научная литература</w:t>
      </w:r>
      <w:r w:rsidRPr="00CB25D6">
        <w:rPr>
          <w:rFonts w:ascii="Times New Roman" w:hAnsi="Times New Roman" w:cs="Times New Roman"/>
          <w:sz w:val="28"/>
          <w:szCs w:val="28"/>
        </w:rPr>
        <w:t xml:space="preserve"> / Ю. А. Зубок, В. И. Чупров. </w:t>
      </w:r>
      <w:r w:rsidR="00F26117">
        <w:rPr>
          <w:rFonts w:ascii="Times New Roman" w:hAnsi="Times New Roman" w:cs="Times New Roman"/>
          <w:sz w:val="28"/>
          <w:szCs w:val="28"/>
        </w:rPr>
        <w:t xml:space="preserve">− М.: </w:t>
      </w:r>
      <w:proofErr w:type="spellStart"/>
      <w:r w:rsidR="00F26117" w:rsidRPr="00F26117">
        <w:rPr>
          <w:rFonts w:ascii="Times New Roman" w:hAnsi="Times New Roman" w:cs="Times New Roman"/>
          <w:sz w:val="28"/>
          <w:szCs w:val="28"/>
        </w:rPr>
        <w:t>Academia</w:t>
      </w:r>
      <w:proofErr w:type="spellEnd"/>
      <w:r w:rsidR="00F26117">
        <w:rPr>
          <w:rFonts w:ascii="Times New Roman" w:hAnsi="Times New Roman" w:cs="Times New Roman"/>
          <w:sz w:val="28"/>
          <w:szCs w:val="28"/>
        </w:rPr>
        <w:t>,</w:t>
      </w:r>
      <w:r>
        <w:rPr>
          <w:rFonts w:ascii="Times New Roman" w:hAnsi="Times New Roman" w:cs="Times New Roman"/>
          <w:sz w:val="28"/>
          <w:szCs w:val="28"/>
        </w:rPr>
        <w:t xml:space="preserve"> 2008. </w:t>
      </w:r>
      <w:r w:rsidR="00F26117">
        <w:rPr>
          <w:rFonts w:ascii="Times New Roman" w:hAnsi="Times New Roman" w:cs="Times New Roman"/>
          <w:sz w:val="28"/>
          <w:szCs w:val="28"/>
        </w:rPr>
        <w:t>– 606 с.</w:t>
      </w:r>
    </w:p>
    <w:p w:rsidR="00BE5970" w:rsidRDefault="00BE5970" w:rsidP="00711490">
      <w:pPr>
        <w:pStyle w:val="a7"/>
        <w:numPr>
          <w:ilvl w:val="0"/>
          <w:numId w:val="23"/>
        </w:numPr>
        <w:spacing w:after="0" w:line="360" w:lineRule="auto"/>
        <w:ind w:left="0" w:firstLine="709"/>
        <w:jc w:val="both"/>
        <w:rPr>
          <w:rFonts w:ascii="Times New Roman" w:hAnsi="Times New Roman" w:cs="Times New Roman"/>
          <w:sz w:val="28"/>
          <w:szCs w:val="28"/>
        </w:rPr>
      </w:pPr>
      <w:proofErr w:type="spellStart"/>
      <w:r w:rsidRPr="00CB25D6">
        <w:rPr>
          <w:rFonts w:ascii="Times New Roman" w:hAnsi="Times New Roman" w:cs="Times New Roman"/>
          <w:sz w:val="28"/>
          <w:szCs w:val="28"/>
        </w:rPr>
        <w:t>Илясов</w:t>
      </w:r>
      <w:proofErr w:type="spellEnd"/>
      <w:r w:rsidRPr="00CB25D6">
        <w:rPr>
          <w:rFonts w:ascii="Times New Roman" w:hAnsi="Times New Roman" w:cs="Times New Roman"/>
          <w:sz w:val="28"/>
          <w:szCs w:val="28"/>
        </w:rPr>
        <w:t xml:space="preserve"> Е. П. Энциклопедия содействия трудоу</w:t>
      </w:r>
      <w:r>
        <w:rPr>
          <w:rFonts w:ascii="Times New Roman" w:hAnsi="Times New Roman" w:cs="Times New Roman"/>
          <w:sz w:val="28"/>
          <w:szCs w:val="28"/>
        </w:rPr>
        <w:t xml:space="preserve">стройству: в 3-х томах </w:t>
      </w:r>
      <w:r w:rsidRPr="00BE5970">
        <w:rPr>
          <w:rFonts w:ascii="Times New Roman" w:hAnsi="Times New Roman" w:cs="Times New Roman"/>
          <w:sz w:val="28"/>
          <w:szCs w:val="28"/>
        </w:rPr>
        <w:t>[Текст]</w:t>
      </w:r>
      <w:r>
        <w:rPr>
          <w:rFonts w:ascii="Times New Roman" w:hAnsi="Times New Roman" w:cs="Times New Roman"/>
          <w:sz w:val="28"/>
          <w:szCs w:val="28"/>
        </w:rPr>
        <w:t>:</w:t>
      </w:r>
      <w:r w:rsidRPr="00CB25D6">
        <w:rPr>
          <w:rFonts w:ascii="Times New Roman" w:hAnsi="Times New Roman" w:cs="Times New Roman"/>
          <w:sz w:val="28"/>
          <w:szCs w:val="28"/>
        </w:rPr>
        <w:t xml:space="preserve"> методические рекомендации по созданию информационных ресурсов в сфере молодежной полити</w:t>
      </w:r>
      <w:r>
        <w:rPr>
          <w:rFonts w:ascii="Times New Roman" w:hAnsi="Times New Roman" w:cs="Times New Roman"/>
          <w:sz w:val="28"/>
          <w:szCs w:val="28"/>
        </w:rPr>
        <w:t xml:space="preserve">ки / Е. П. </w:t>
      </w:r>
      <w:proofErr w:type="spellStart"/>
      <w:r>
        <w:rPr>
          <w:rFonts w:ascii="Times New Roman" w:hAnsi="Times New Roman" w:cs="Times New Roman"/>
          <w:sz w:val="28"/>
          <w:szCs w:val="28"/>
        </w:rPr>
        <w:t>Илясов</w:t>
      </w:r>
      <w:proofErr w:type="spellEnd"/>
      <w:r>
        <w:rPr>
          <w:rFonts w:ascii="Times New Roman" w:hAnsi="Times New Roman" w:cs="Times New Roman"/>
          <w:sz w:val="28"/>
          <w:szCs w:val="28"/>
        </w:rPr>
        <w:t>. − М.: ООО «РИТМ», 2005. – 432 с.</w:t>
      </w:r>
    </w:p>
    <w:p w:rsidR="00407CFD" w:rsidRDefault="00407CFD" w:rsidP="00711490">
      <w:pPr>
        <w:pStyle w:val="a7"/>
        <w:numPr>
          <w:ilvl w:val="0"/>
          <w:numId w:val="23"/>
        </w:numPr>
        <w:spacing w:after="0" w:line="360" w:lineRule="auto"/>
        <w:ind w:left="0" w:firstLine="709"/>
        <w:jc w:val="both"/>
        <w:rPr>
          <w:rFonts w:ascii="Times New Roman" w:hAnsi="Times New Roman" w:cs="Times New Roman"/>
          <w:sz w:val="28"/>
          <w:szCs w:val="28"/>
        </w:rPr>
      </w:pPr>
      <w:r w:rsidRPr="00AB0756">
        <w:rPr>
          <w:rFonts w:ascii="Times New Roman" w:hAnsi="Times New Roman" w:cs="Times New Roman"/>
          <w:sz w:val="28"/>
          <w:szCs w:val="28"/>
        </w:rPr>
        <w:t>Ильинский И. М. О молод</w:t>
      </w:r>
      <w:r w:rsidR="0099362F">
        <w:rPr>
          <w:rFonts w:ascii="Times New Roman" w:hAnsi="Times New Roman" w:cs="Times New Roman"/>
          <w:sz w:val="28"/>
          <w:szCs w:val="28"/>
        </w:rPr>
        <w:t>ё</w:t>
      </w:r>
      <w:r w:rsidRPr="00AB0756">
        <w:rPr>
          <w:rFonts w:ascii="Times New Roman" w:hAnsi="Times New Roman" w:cs="Times New Roman"/>
          <w:sz w:val="28"/>
          <w:szCs w:val="28"/>
        </w:rPr>
        <w:t>жной политике российского политического центризма</w:t>
      </w:r>
      <w:r>
        <w:rPr>
          <w:rFonts w:ascii="Times New Roman" w:hAnsi="Times New Roman" w:cs="Times New Roman"/>
          <w:sz w:val="28"/>
          <w:szCs w:val="28"/>
        </w:rPr>
        <w:t xml:space="preserve"> </w:t>
      </w:r>
      <w:r w:rsidRPr="00415906">
        <w:rPr>
          <w:rFonts w:ascii="Times New Roman" w:hAnsi="Times New Roman" w:cs="Times New Roman"/>
          <w:sz w:val="28"/>
          <w:szCs w:val="28"/>
        </w:rPr>
        <w:t>[Текст]</w:t>
      </w:r>
      <w:r>
        <w:rPr>
          <w:rFonts w:ascii="Times New Roman" w:hAnsi="Times New Roman" w:cs="Times New Roman"/>
          <w:sz w:val="28"/>
          <w:szCs w:val="28"/>
        </w:rPr>
        <w:t>: учебник / И. М. Ильинский</w:t>
      </w:r>
      <w:r w:rsidRPr="00AB0756">
        <w:rPr>
          <w:rFonts w:ascii="Times New Roman" w:hAnsi="Times New Roman" w:cs="Times New Roman"/>
          <w:sz w:val="28"/>
          <w:szCs w:val="28"/>
        </w:rPr>
        <w:t xml:space="preserve">. − </w:t>
      </w:r>
      <w:proofErr w:type="gramStart"/>
      <w:r w:rsidRPr="00AB0756">
        <w:rPr>
          <w:rFonts w:ascii="Times New Roman" w:hAnsi="Times New Roman" w:cs="Times New Roman"/>
          <w:sz w:val="28"/>
          <w:szCs w:val="28"/>
        </w:rPr>
        <w:t>М. :</w:t>
      </w:r>
      <w:proofErr w:type="gramEnd"/>
      <w:r w:rsidRPr="00AB0756">
        <w:rPr>
          <w:rFonts w:ascii="Times New Roman" w:hAnsi="Times New Roman" w:cs="Times New Roman"/>
          <w:sz w:val="28"/>
          <w:szCs w:val="28"/>
        </w:rPr>
        <w:t xml:space="preserve"> Голос, 2016. − 115 с.</w:t>
      </w:r>
    </w:p>
    <w:p w:rsidR="00F26117" w:rsidRDefault="00F26117" w:rsidP="00711490">
      <w:pPr>
        <w:pStyle w:val="a7"/>
        <w:numPr>
          <w:ilvl w:val="0"/>
          <w:numId w:val="23"/>
        </w:numPr>
        <w:spacing w:after="0" w:line="360" w:lineRule="auto"/>
        <w:ind w:left="0" w:firstLine="709"/>
        <w:jc w:val="both"/>
        <w:rPr>
          <w:rFonts w:ascii="Times New Roman" w:hAnsi="Times New Roman" w:cs="Times New Roman"/>
          <w:sz w:val="28"/>
          <w:szCs w:val="28"/>
        </w:rPr>
      </w:pPr>
      <w:proofErr w:type="spellStart"/>
      <w:r w:rsidRPr="00BE1EDE">
        <w:rPr>
          <w:rFonts w:ascii="Times New Roman" w:hAnsi="Times New Roman" w:cs="Times New Roman"/>
          <w:sz w:val="28"/>
          <w:szCs w:val="28"/>
        </w:rPr>
        <w:t>Кутафин</w:t>
      </w:r>
      <w:proofErr w:type="spellEnd"/>
      <w:r w:rsidRPr="00BE1EDE">
        <w:rPr>
          <w:rFonts w:ascii="Times New Roman" w:hAnsi="Times New Roman" w:cs="Times New Roman"/>
          <w:sz w:val="28"/>
          <w:szCs w:val="28"/>
        </w:rPr>
        <w:t xml:space="preserve"> О. Е., Фадеев В. И. Муниципальн</w:t>
      </w:r>
      <w:r w:rsidR="00B65ABA">
        <w:rPr>
          <w:rFonts w:ascii="Times New Roman" w:hAnsi="Times New Roman" w:cs="Times New Roman"/>
          <w:sz w:val="28"/>
          <w:szCs w:val="28"/>
        </w:rPr>
        <w:t xml:space="preserve">ое право Российской Федерации </w:t>
      </w:r>
      <w:r w:rsidR="00B65ABA" w:rsidRPr="00B65ABA">
        <w:rPr>
          <w:rFonts w:ascii="Times New Roman" w:hAnsi="Times New Roman" w:cs="Times New Roman"/>
          <w:sz w:val="28"/>
          <w:szCs w:val="28"/>
        </w:rPr>
        <w:t>[Текст]:</w:t>
      </w:r>
      <w:r w:rsidR="00B65ABA">
        <w:rPr>
          <w:rFonts w:ascii="Times New Roman" w:hAnsi="Times New Roman" w:cs="Times New Roman"/>
          <w:sz w:val="28"/>
          <w:szCs w:val="28"/>
        </w:rPr>
        <w:t xml:space="preserve"> учебник / О. Е. </w:t>
      </w:r>
      <w:proofErr w:type="spellStart"/>
      <w:r w:rsidR="00B65ABA">
        <w:rPr>
          <w:rFonts w:ascii="Times New Roman" w:hAnsi="Times New Roman" w:cs="Times New Roman"/>
          <w:sz w:val="28"/>
          <w:szCs w:val="28"/>
        </w:rPr>
        <w:t>Кутафин</w:t>
      </w:r>
      <w:proofErr w:type="spellEnd"/>
      <w:r w:rsidR="00B65ABA">
        <w:rPr>
          <w:rFonts w:ascii="Times New Roman" w:hAnsi="Times New Roman" w:cs="Times New Roman"/>
          <w:sz w:val="28"/>
          <w:szCs w:val="28"/>
        </w:rPr>
        <w:t>, В. И. Фадеев. − М.</w:t>
      </w:r>
      <w:r w:rsidRPr="00BE1EDE">
        <w:rPr>
          <w:rFonts w:ascii="Times New Roman" w:hAnsi="Times New Roman" w:cs="Times New Roman"/>
          <w:sz w:val="28"/>
          <w:szCs w:val="28"/>
        </w:rPr>
        <w:t xml:space="preserve">: </w:t>
      </w:r>
      <w:proofErr w:type="spellStart"/>
      <w:r w:rsidRPr="00BE1EDE">
        <w:rPr>
          <w:rFonts w:ascii="Times New Roman" w:hAnsi="Times New Roman" w:cs="Times New Roman"/>
          <w:sz w:val="28"/>
          <w:szCs w:val="28"/>
        </w:rPr>
        <w:t>Велби</w:t>
      </w:r>
      <w:proofErr w:type="spellEnd"/>
      <w:r w:rsidRPr="00BE1EDE">
        <w:rPr>
          <w:rFonts w:ascii="Times New Roman" w:hAnsi="Times New Roman" w:cs="Times New Roman"/>
          <w:sz w:val="28"/>
          <w:szCs w:val="28"/>
        </w:rPr>
        <w:t>, 20</w:t>
      </w:r>
      <w:r w:rsidR="00B65ABA">
        <w:rPr>
          <w:rFonts w:ascii="Times New Roman" w:hAnsi="Times New Roman" w:cs="Times New Roman"/>
          <w:sz w:val="28"/>
          <w:szCs w:val="28"/>
        </w:rPr>
        <w:t>16</w:t>
      </w:r>
      <w:r w:rsidRPr="00BE1EDE">
        <w:rPr>
          <w:rFonts w:ascii="Times New Roman" w:hAnsi="Times New Roman" w:cs="Times New Roman"/>
          <w:sz w:val="28"/>
          <w:szCs w:val="28"/>
        </w:rPr>
        <w:t>.</w:t>
      </w:r>
      <w:r w:rsidR="00B65ABA">
        <w:rPr>
          <w:rFonts w:ascii="Times New Roman" w:hAnsi="Times New Roman" w:cs="Times New Roman"/>
          <w:sz w:val="28"/>
          <w:szCs w:val="28"/>
        </w:rPr>
        <w:t xml:space="preserve"> – 559 с.</w:t>
      </w:r>
    </w:p>
    <w:p w:rsidR="00C5738D" w:rsidRDefault="00EF7C76" w:rsidP="00711490">
      <w:pPr>
        <w:pStyle w:val="a7"/>
        <w:numPr>
          <w:ilvl w:val="0"/>
          <w:numId w:val="23"/>
        </w:numPr>
        <w:spacing w:after="0" w:line="360" w:lineRule="auto"/>
        <w:ind w:left="0" w:firstLine="709"/>
        <w:jc w:val="both"/>
        <w:rPr>
          <w:rFonts w:ascii="Times New Roman" w:hAnsi="Times New Roman" w:cs="Times New Roman"/>
          <w:sz w:val="28"/>
          <w:szCs w:val="28"/>
        </w:rPr>
      </w:pPr>
      <w:r w:rsidRPr="00C5738D">
        <w:rPr>
          <w:rFonts w:ascii="Times New Roman" w:hAnsi="Times New Roman" w:cs="Times New Roman"/>
          <w:sz w:val="28"/>
          <w:szCs w:val="28"/>
        </w:rPr>
        <w:t>Основные направления государственной молодёжной политики в</w:t>
      </w:r>
      <w:r w:rsidR="00C5738D">
        <w:rPr>
          <w:rFonts w:ascii="Times New Roman" w:hAnsi="Times New Roman" w:cs="Times New Roman"/>
          <w:sz w:val="28"/>
          <w:szCs w:val="28"/>
        </w:rPr>
        <w:t xml:space="preserve"> </w:t>
      </w:r>
      <w:r w:rsidRPr="00C5738D">
        <w:rPr>
          <w:rFonts w:ascii="Times New Roman" w:hAnsi="Times New Roman" w:cs="Times New Roman"/>
          <w:sz w:val="28"/>
          <w:szCs w:val="28"/>
        </w:rPr>
        <w:t>Российской Федерации [Текст]: Постановление Верховного Совета РФ № 5090-1: официальный текст по состоянию на 09 апреля 2018 г. // СПС</w:t>
      </w:r>
      <w:r w:rsidR="00C5738D">
        <w:rPr>
          <w:rFonts w:ascii="Times New Roman" w:hAnsi="Times New Roman" w:cs="Times New Roman"/>
          <w:sz w:val="28"/>
          <w:szCs w:val="28"/>
        </w:rPr>
        <w:t xml:space="preserve"> </w:t>
      </w:r>
      <w:proofErr w:type="spellStart"/>
      <w:r w:rsidRPr="00C5738D">
        <w:rPr>
          <w:rFonts w:ascii="Times New Roman" w:hAnsi="Times New Roman" w:cs="Times New Roman"/>
          <w:sz w:val="28"/>
          <w:szCs w:val="28"/>
        </w:rPr>
        <w:t>КонсультантПлюс</w:t>
      </w:r>
      <w:proofErr w:type="spellEnd"/>
      <w:r w:rsidRPr="00C5738D">
        <w:rPr>
          <w:rFonts w:ascii="Times New Roman" w:hAnsi="Times New Roman" w:cs="Times New Roman"/>
          <w:sz w:val="28"/>
          <w:szCs w:val="28"/>
        </w:rPr>
        <w:t>, 2018.</w:t>
      </w:r>
    </w:p>
    <w:p w:rsidR="00C5738D" w:rsidRDefault="00C5738D" w:rsidP="00711490">
      <w:pPr>
        <w:pStyle w:val="a7"/>
        <w:numPr>
          <w:ilvl w:val="0"/>
          <w:numId w:val="23"/>
        </w:numPr>
        <w:spacing w:after="0" w:line="360" w:lineRule="auto"/>
        <w:ind w:left="0" w:firstLine="709"/>
        <w:jc w:val="both"/>
        <w:rPr>
          <w:rFonts w:ascii="Times New Roman" w:hAnsi="Times New Roman" w:cs="Times New Roman"/>
          <w:sz w:val="28"/>
          <w:szCs w:val="28"/>
        </w:rPr>
      </w:pPr>
      <w:r w:rsidRPr="00C5738D">
        <w:rPr>
          <w:rFonts w:ascii="Times New Roman" w:hAnsi="Times New Roman" w:cs="Times New Roman"/>
          <w:sz w:val="28"/>
          <w:szCs w:val="28"/>
        </w:rPr>
        <w:t>Основные направления государственной молодёжной политики в Российской Федерации [Текст]: Постановление Верховного Совета РФ № 5090</w:t>
      </w:r>
      <w:r w:rsidR="00F26117">
        <w:rPr>
          <w:rFonts w:ascii="Times New Roman" w:hAnsi="Times New Roman" w:cs="Times New Roman"/>
          <w:sz w:val="28"/>
          <w:szCs w:val="28"/>
        </w:rPr>
        <w:t>-</w:t>
      </w:r>
      <w:r w:rsidRPr="00C5738D">
        <w:rPr>
          <w:rFonts w:ascii="Times New Roman" w:hAnsi="Times New Roman" w:cs="Times New Roman"/>
          <w:sz w:val="28"/>
          <w:szCs w:val="28"/>
        </w:rPr>
        <w:t xml:space="preserve">1: официальный текст по состоянию на 09 апреля 2018 г. // СПС </w:t>
      </w:r>
      <w:proofErr w:type="spellStart"/>
      <w:r w:rsidRPr="00C5738D">
        <w:rPr>
          <w:rFonts w:ascii="Times New Roman" w:hAnsi="Times New Roman" w:cs="Times New Roman"/>
          <w:sz w:val="28"/>
          <w:szCs w:val="28"/>
        </w:rPr>
        <w:t>КонсультантПлюс</w:t>
      </w:r>
      <w:proofErr w:type="spellEnd"/>
      <w:r w:rsidRPr="00C5738D">
        <w:rPr>
          <w:rFonts w:ascii="Times New Roman" w:hAnsi="Times New Roman" w:cs="Times New Roman"/>
          <w:sz w:val="28"/>
          <w:szCs w:val="28"/>
        </w:rPr>
        <w:t>, 2018.</w:t>
      </w:r>
    </w:p>
    <w:p w:rsidR="00BE5970" w:rsidRDefault="00BE5970" w:rsidP="00711490">
      <w:pPr>
        <w:pStyle w:val="a7"/>
        <w:numPr>
          <w:ilvl w:val="0"/>
          <w:numId w:val="23"/>
        </w:numPr>
        <w:spacing w:after="0" w:line="360" w:lineRule="auto"/>
        <w:ind w:left="0" w:firstLine="709"/>
        <w:jc w:val="both"/>
        <w:rPr>
          <w:rFonts w:ascii="Times New Roman" w:hAnsi="Times New Roman" w:cs="Times New Roman"/>
          <w:sz w:val="28"/>
          <w:szCs w:val="28"/>
        </w:rPr>
      </w:pPr>
      <w:r w:rsidRPr="00D52C3B">
        <w:rPr>
          <w:rFonts w:ascii="Times New Roman" w:hAnsi="Times New Roman" w:cs="Times New Roman"/>
          <w:sz w:val="28"/>
          <w:szCs w:val="28"/>
        </w:rPr>
        <w:t>Евстратова Т. А. Потенциал молод</w:t>
      </w:r>
      <w:r>
        <w:rPr>
          <w:rFonts w:ascii="Times New Roman" w:hAnsi="Times New Roman" w:cs="Times New Roman"/>
          <w:sz w:val="28"/>
          <w:szCs w:val="28"/>
        </w:rPr>
        <w:t>ых людей провинциального города</w:t>
      </w:r>
      <w:r w:rsidRPr="001B43BF">
        <w:rPr>
          <w:rFonts w:ascii="Times New Roman" w:hAnsi="Times New Roman" w:cs="Times New Roman"/>
          <w:sz w:val="28"/>
          <w:szCs w:val="28"/>
        </w:rPr>
        <w:t xml:space="preserve"> [Текст]/ Т. А. Евстратова //</w:t>
      </w:r>
      <w:r w:rsidRPr="00D52C3B">
        <w:rPr>
          <w:rFonts w:ascii="Times New Roman" w:hAnsi="Times New Roman" w:cs="Times New Roman"/>
          <w:sz w:val="28"/>
          <w:szCs w:val="28"/>
        </w:rPr>
        <w:t xml:space="preserve"> Материалы Ивановских чтений. </w:t>
      </w:r>
      <w:r>
        <w:rPr>
          <w:rFonts w:ascii="Times New Roman" w:hAnsi="Times New Roman" w:cs="Times New Roman"/>
          <w:sz w:val="28"/>
          <w:szCs w:val="28"/>
        </w:rPr>
        <w:t xml:space="preserve">− </w:t>
      </w:r>
      <w:r w:rsidRPr="00D52C3B">
        <w:rPr>
          <w:rFonts w:ascii="Times New Roman" w:hAnsi="Times New Roman" w:cs="Times New Roman"/>
          <w:sz w:val="28"/>
          <w:szCs w:val="28"/>
        </w:rPr>
        <w:t xml:space="preserve">2015. </w:t>
      </w:r>
      <w:r>
        <w:rPr>
          <w:rFonts w:ascii="Times New Roman" w:hAnsi="Times New Roman" w:cs="Times New Roman"/>
          <w:sz w:val="28"/>
          <w:szCs w:val="28"/>
        </w:rPr>
        <w:t xml:space="preserve">− </w:t>
      </w:r>
      <w:r w:rsidRPr="00D52C3B">
        <w:rPr>
          <w:rFonts w:ascii="Times New Roman" w:hAnsi="Times New Roman" w:cs="Times New Roman"/>
          <w:sz w:val="28"/>
          <w:szCs w:val="28"/>
        </w:rPr>
        <w:t>№ 4.</w:t>
      </w:r>
      <w:r w:rsidRPr="00CB25D6">
        <w:t xml:space="preserve"> </w:t>
      </w:r>
      <w:r>
        <w:rPr>
          <w:rFonts w:ascii="Times New Roman" w:hAnsi="Times New Roman" w:cs="Times New Roman"/>
          <w:sz w:val="28"/>
          <w:szCs w:val="28"/>
        </w:rPr>
        <w:t>С. 78-</w:t>
      </w:r>
      <w:r w:rsidRPr="00CB25D6">
        <w:rPr>
          <w:rFonts w:ascii="Times New Roman" w:hAnsi="Times New Roman" w:cs="Times New Roman"/>
          <w:sz w:val="28"/>
          <w:szCs w:val="28"/>
        </w:rPr>
        <w:t>84.</w:t>
      </w:r>
    </w:p>
    <w:p w:rsidR="00BE5970" w:rsidRDefault="00BE5970" w:rsidP="00711490">
      <w:pPr>
        <w:pStyle w:val="a7"/>
        <w:numPr>
          <w:ilvl w:val="0"/>
          <w:numId w:val="23"/>
        </w:numPr>
        <w:spacing w:after="0" w:line="360" w:lineRule="auto"/>
        <w:ind w:left="0" w:firstLine="709"/>
        <w:jc w:val="both"/>
        <w:rPr>
          <w:rFonts w:ascii="Times New Roman" w:hAnsi="Times New Roman" w:cs="Times New Roman"/>
          <w:sz w:val="28"/>
          <w:szCs w:val="28"/>
        </w:rPr>
      </w:pPr>
      <w:r w:rsidRPr="00CB25D6">
        <w:rPr>
          <w:rFonts w:ascii="Times New Roman" w:hAnsi="Times New Roman" w:cs="Times New Roman"/>
          <w:sz w:val="28"/>
          <w:szCs w:val="28"/>
        </w:rPr>
        <w:t>Евстратова Т. А. Роль молод</w:t>
      </w:r>
      <w:r w:rsidR="0099362F">
        <w:rPr>
          <w:rFonts w:ascii="Times New Roman" w:hAnsi="Times New Roman" w:cs="Times New Roman"/>
          <w:sz w:val="28"/>
          <w:szCs w:val="28"/>
        </w:rPr>
        <w:t>ё</w:t>
      </w:r>
      <w:r w:rsidRPr="00CB25D6">
        <w:rPr>
          <w:rFonts w:ascii="Times New Roman" w:hAnsi="Times New Roman" w:cs="Times New Roman"/>
          <w:sz w:val="28"/>
          <w:szCs w:val="28"/>
        </w:rPr>
        <w:t>жной политики в современной России</w:t>
      </w:r>
      <w:r>
        <w:rPr>
          <w:rFonts w:ascii="Times New Roman" w:hAnsi="Times New Roman" w:cs="Times New Roman"/>
          <w:sz w:val="28"/>
          <w:szCs w:val="28"/>
        </w:rPr>
        <w:t xml:space="preserve"> </w:t>
      </w:r>
      <w:r w:rsidRPr="00B321A5">
        <w:rPr>
          <w:rFonts w:ascii="Times New Roman" w:hAnsi="Times New Roman" w:cs="Times New Roman"/>
          <w:sz w:val="28"/>
          <w:szCs w:val="28"/>
        </w:rPr>
        <w:t>[Текст]/ Т. А. Евстратова //</w:t>
      </w:r>
      <w:r w:rsidRPr="00CB25D6">
        <w:rPr>
          <w:rFonts w:ascii="Times New Roman" w:hAnsi="Times New Roman" w:cs="Times New Roman"/>
          <w:sz w:val="28"/>
          <w:szCs w:val="28"/>
        </w:rPr>
        <w:t xml:space="preserve"> Материалы Ивановских чтений. </w:t>
      </w:r>
      <w:r>
        <w:rPr>
          <w:rFonts w:ascii="Times New Roman" w:hAnsi="Times New Roman" w:cs="Times New Roman"/>
          <w:sz w:val="28"/>
          <w:szCs w:val="28"/>
        </w:rPr>
        <w:t xml:space="preserve">− </w:t>
      </w:r>
      <w:r w:rsidRPr="00CB25D6">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CB25D6">
        <w:rPr>
          <w:rFonts w:ascii="Times New Roman" w:hAnsi="Times New Roman" w:cs="Times New Roman"/>
          <w:sz w:val="28"/>
          <w:szCs w:val="28"/>
        </w:rPr>
        <w:t>№ 2 (6).</w:t>
      </w:r>
      <w:r>
        <w:rPr>
          <w:rFonts w:ascii="Times New Roman" w:hAnsi="Times New Roman" w:cs="Times New Roman"/>
          <w:sz w:val="28"/>
          <w:szCs w:val="28"/>
        </w:rPr>
        <w:t xml:space="preserve"> С. 46-51.</w:t>
      </w:r>
    </w:p>
    <w:p w:rsidR="00C5738D" w:rsidRDefault="00C5738D" w:rsidP="00711490">
      <w:pPr>
        <w:pStyle w:val="a7"/>
        <w:numPr>
          <w:ilvl w:val="0"/>
          <w:numId w:val="23"/>
        </w:numPr>
        <w:spacing w:after="0" w:line="360" w:lineRule="auto"/>
        <w:ind w:left="0" w:firstLine="709"/>
        <w:jc w:val="both"/>
        <w:rPr>
          <w:rFonts w:ascii="Times New Roman" w:hAnsi="Times New Roman" w:cs="Times New Roman"/>
          <w:sz w:val="28"/>
          <w:szCs w:val="28"/>
        </w:rPr>
      </w:pPr>
      <w:r w:rsidRPr="00C5738D">
        <w:rPr>
          <w:rFonts w:ascii="Times New Roman" w:hAnsi="Times New Roman" w:cs="Times New Roman"/>
          <w:sz w:val="28"/>
          <w:szCs w:val="28"/>
        </w:rPr>
        <w:t>Интернет портал Пра</w:t>
      </w:r>
      <w:r w:rsidR="00AD59F1">
        <w:rPr>
          <w:rFonts w:ascii="Times New Roman" w:hAnsi="Times New Roman" w:cs="Times New Roman"/>
          <w:sz w:val="28"/>
          <w:szCs w:val="28"/>
        </w:rPr>
        <w:t xml:space="preserve">вительства Российской Федерации: официальный сайт </w:t>
      </w:r>
      <w:r w:rsidRPr="00C5738D">
        <w:rPr>
          <w:rFonts w:ascii="Times New Roman" w:hAnsi="Times New Roman" w:cs="Times New Roman"/>
          <w:sz w:val="28"/>
          <w:szCs w:val="28"/>
        </w:rPr>
        <w:t>[Электронный ресурс]</w:t>
      </w:r>
      <w:r w:rsidR="00AD59F1">
        <w:rPr>
          <w:rFonts w:ascii="Times New Roman" w:hAnsi="Times New Roman" w:cs="Times New Roman"/>
          <w:sz w:val="28"/>
          <w:szCs w:val="28"/>
        </w:rPr>
        <w:t>.</w:t>
      </w:r>
      <w:r w:rsidRPr="00C5738D">
        <w:rPr>
          <w:rFonts w:ascii="Times New Roman" w:hAnsi="Times New Roman" w:cs="Times New Roman"/>
          <w:sz w:val="28"/>
          <w:szCs w:val="28"/>
        </w:rPr>
        <w:t xml:space="preserve"> Режим доступа: </w:t>
      </w:r>
      <w:r w:rsidR="00AD59F1" w:rsidRPr="00AD59F1">
        <w:rPr>
          <w:rFonts w:ascii="Times New Roman" w:hAnsi="Times New Roman" w:cs="Times New Roman"/>
          <w:sz w:val="28"/>
          <w:szCs w:val="28"/>
        </w:rPr>
        <w:t>www.government.ru</w:t>
      </w:r>
      <w:r w:rsidR="00AD59F1">
        <w:rPr>
          <w:rFonts w:ascii="Times New Roman" w:hAnsi="Times New Roman" w:cs="Times New Roman"/>
          <w:sz w:val="28"/>
          <w:szCs w:val="28"/>
        </w:rPr>
        <w:t xml:space="preserve"> (дата обращения 23.11.2018).</w:t>
      </w:r>
    </w:p>
    <w:p w:rsidR="00C5738D" w:rsidRDefault="00C5738D" w:rsidP="00711490">
      <w:pPr>
        <w:pStyle w:val="a7"/>
        <w:numPr>
          <w:ilvl w:val="0"/>
          <w:numId w:val="23"/>
        </w:numPr>
        <w:spacing w:after="0" w:line="360" w:lineRule="auto"/>
        <w:ind w:left="0" w:firstLine="709"/>
        <w:jc w:val="both"/>
        <w:rPr>
          <w:rFonts w:ascii="Times New Roman" w:hAnsi="Times New Roman" w:cs="Times New Roman"/>
          <w:sz w:val="28"/>
          <w:szCs w:val="28"/>
        </w:rPr>
      </w:pPr>
      <w:r w:rsidRPr="00C5738D">
        <w:rPr>
          <w:rFonts w:ascii="Times New Roman" w:hAnsi="Times New Roman" w:cs="Times New Roman"/>
          <w:sz w:val="28"/>
          <w:szCs w:val="28"/>
        </w:rPr>
        <w:lastRenderedPageBreak/>
        <w:t xml:space="preserve">Официальный сайт Администрации </w:t>
      </w:r>
      <w:r w:rsidR="0071240D">
        <w:rPr>
          <w:rFonts w:ascii="Times New Roman" w:hAnsi="Times New Roman" w:cs="Times New Roman"/>
          <w:sz w:val="28"/>
          <w:szCs w:val="28"/>
        </w:rPr>
        <w:t>муниципального образования город Армавир</w:t>
      </w:r>
      <w:r w:rsidR="00070238">
        <w:rPr>
          <w:rFonts w:ascii="Times New Roman" w:hAnsi="Times New Roman" w:cs="Times New Roman"/>
          <w:sz w:val="28"/>
          <w:szCs w:val="28"/>
        </w:rPr>
        <w:t xml:space="preserve"> [Электронный ресурс].</w:t>
      </w:r>
      <w:r w:rsidRPr="00C5738D">
        <w:rPr>
          <w:rFonts w:ascii="Times New Roman" w:hAnsi="Times New Roman" w:cs="Times New Roman"/>
          <w:sz w:val="28"/>
          <w:szCs w:val="28"/>
        </w:rPr>
        <w:t xml:space="preserve"> Режим</w:t>
      </w:r>
      <w:r w:rsidR="007D612B">
        <w:rPr>
          <w:rFonts w:ascii="Times New Roman" w:hAnsi="Times New Roman" w:cs="Times New Roman"/>
          <w:sz w:val="28"/>
          <w:szCs w:val="28"/>
        </w:rPr>
        <w:t xml:space="preserve"> доступа: </w:t>
      </w:r>
      <w:r w:rsidR="00AD59F1" w:rsidRPr="00AD59F1">
        <w:rPr>
          <w:rFonts w:ascii="Times New Roman" w:hAnsi="Times New Roman" w:cs="Times New Roman"/>
          <w:sz w:val="28"/>
          <w:szCs w:val="28"/>
        </w:rPr>
        <w:t>https://</w:t>
      </w:r>
      <w:r w:rsidR="0071240D">
        <w:rPr>
          <w:rFonts w:ascii="Times New Roman" w:hAnsi="Times New Roman" w:cs="Times New Roman"/>
          <w:sz w:val="28"/>
          <w:szCs w:val="28"/>
          <w:lang w:val="en-US"/>
        </w:rPr>
        <w:t>www.armavir</w:t>
      </w:r>
      <w:r w:rsidR="00AD59F1" w:rsidRPr="00AD59F1">
        <w:rPr>
          <w:rFonts w:ascii="Times New Roman" w:hAnsi="Times New Roman" w:cs="Times New Roman"/>
          <w:sz w:val="28"/>
          <w:szCs w:val="28"/>
        </w:rPr>
        <w:t>.</w:t>
      </w:r>
      <w:proofErr w:type="spellStart"/>
      <w:r w:rsidR="00AD59F1" w:rsidRPr="00AD59F1">
        <w:rPr>
          <w:rFonts w:ascii="Times New Roman" w:hAnsi="Times New Roman" w:cs="Times New Roman"/>
          <w:sz w:val="28"/>
          <w:szCs w:val="28"/>
        </w:rPr>
        <w:t>ru</w:t>
      </w:r>
      <w:proofErr w:type="spellEnd"/>
      <w:r w:rsidR="00AD59F1" w:rsidRPr="00AD59F1">
        <w:rPr>
          <w:rFonts w:ascii="Times New Roman" w:hAnsi="Times New Roman" w:cs="Times New Roman"/>
          <w:sz w:val="28"/>
          <w:szCs w:val="28"/>
        </w:rPr>
        <w:t>/</w:t>
      </w:r>
      <w:r w:rsidR="00AD59F1">
        <w:rPr>
          <w:rFonts w:ascii="Times New Roman" w:hAnsi="Times New Roman" w:cs="Times New Roman"/>
          <w:sz w:val="28"/>
          <w:szCs w:val="28"/>
        </w:rPr>
        <w:t xml:space="preserve"> (дата обращения 24.11.2018).</w:t>
      </w:r>
    </w:p>
    <w:p w:rsidR="007D612B" w:rsidRDefault="00AB0756" w:rsidP="00711490">
      <w:pPr>
        <w:pStyle w:val="a7"/>
        <w:numPr>
          <w:ilvl w:val="0"/>
          <w:numId w:val="23"/>
        </w:numPr>
        <w:spacing w:after="0" w:line="360" w:lineRule="auto"/>
        <w:ind w:left="0" w:firstLine="709"/>
        <w:jc w:val="both"/>
        <w:rPr>
          <w:rFonts w:ascii="Times New Roman" w:hAnsi="Times New Roman" w:cs="Times New Roman"/>
          <w:sz w:val="28"/>
          <w:szCs w:val="28"/>
        </w:rPr>
      </w:pPr>
      <w:r w:rsidRPr="00AB0756">
        <w:rPr>
          <w:rFonts w:ascii="Times New Roman" w:hAnsi="Times New Roman" w:cs="Times New Roman"/>
          <w:sz w:val="28"/>
          <w:szCs w:val="28"/>
        </w:rPr>
        <w:t>Стратегия государственной молод</w:t>
      </w:r>
      <w:r w:rsidR="0099362F">
        <w:rPr>
          <w:rFonts w:ascii="Times New Roman" w:hAnsi="Times New Roman" w:cs="Times New Roman"/>
          <w:sz w:val="28"/>
          <w:szCs w:val="28"/>
        </w:rPr>
        <w:t>ё</w:t>
      </w:r>
      <w:r w:rsidRPr="00AB0756">
        <w:rPr>
          <w:rFonts w:ascii="Times New Roman" w:hAnsi="Times New Roman" w:cs="Times New Roman"/>
          <w:sz w:val="28"/>
          <w:szCs w:val="28"/>
        </w:rPr>
        <w:t>жной политики в РФ до 2016 года</w:t>
      </w:r>
      <w:r w:rsidR="007477BA">
        <w:rPr>
          <w:rFonts w:ascii="Times New Roman" w:hAnsi="Times New Roman" w:cs="Times New Roman"/>
          <w:sz w:val="28"/>
          <w:szCs w:val="28"/>
        </w:rPr>
        <w:t xml:space="preserve"> </w:t>
      </w:r>
      <w:r w:rsidR="007477BA" w:rsidRPr="007477BA">
        <w:rPr>
          <w:rFonts w:ascii="Times New Roman" w:hAnsi="Times New Roman" w:cs="Times New Roman"/>
          <w:sz w:val="28"/>
          <w:szCs w:val="28"/>
        </w:rPr>
        <w:t>[Электронный ресурс]. Режим доступа:</w:t>
      </w:r>
      <w:r w:rsidR="007477BA">
        <w:rPr>
          <w:rFonts w:ascii="Times New Roman" w:hAnsi="Times New Roman" w:cs="Times New Roman"/>
          <w:sz w:val="28"/>
          <w:szCs w:val="28"/>
        </w:rPr>
        <w:t xml:space="preserve"> </w:t>
      </w:r>
      <w:r w:rsidR="007477BA" w:rsidRPr="007477BA">
        <w:rPr>
          <w:rFonts w:ascii="Times New Roman" w:hAnsi="Times New Roman" w:cs="Times New Roman"/>
          <w:sz w:val="28"/>
          <w:szCs w:val="28"/>
        </w:rPr>
        <w:t>http://www.admhmao.ru/socium/molod/Yprav/1760.htm</w:t>
      </w:r>
      <w:r w:rsidRPr="00AB0756">
        <w:rPr>
          <w:rFonts w:ascii="Times New Roman" w:hAnsi="Times New Roman" w:cs="Times New Roman"/>
          <w:sz w:val="28"/>
          <w:szCs w:val="28"/>
        </w:rPr>
        <w:t>.</w:t>
      </w:r>
      <w:r w:rsidR="007477BA">
        <w:rPr>
          <w:rFonts w:ascii="Times New Roman" w:hAnsi="Times New Roman" w:cs="Times New Roman"/>
          <w:sz w:val="28"/>
          <w:szCs w:val="28"/>
        </w:rPr>
        <w:t xml:space="preserve"> (дата обращения 15.11.2018).</w:t>
      </w:r>
    </w:p>
    <w:p w:rsidR="00C5738D" w:rsidRPr="00906FBC" w:rsidRDefault="00C5738D" w:rsidP="00711490">
      <w:pPr>
        <w:pStyle w:val="a7"/>
        <w:spacing w:after="0" w:line="360" w:lineRule="auto"/>
        <w:ind w:left="709"/>
        <w:jc w:val="both"/>
        <w:rPr>
          <w:rFonts w:ascii="Times New Roman" w:hAnsi="Times New Roman" w:cs="Times New Roman"/>
          <w:sz w:val="28"/>
          <w:szCs w:val="28"/>
        </w:rPr>
      </w:pPr>
    </w:p>
    <w:sectPr w:rsidR="00C5738D" w:rsidRPr="00906FBC" w:rsidSect="00730F14">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BDC" w:rsidRDefault="00AF2BDC" w:rsidP="009C57D2">
      <w:pPr>
        <w:spacing w:after="0" w:line="240" w:lineRule="auto"/>
      </w:pPr>
      <w:r>
        <w:separator/>
      </w:r>
    </w:p>
  </w:endnote>
  <w:endnote w:type="continuationSeparator" w:id="0">
    <w:p w:rsidR="00AF2BDC" w:rsidRDefault="00AF2BDC" w:rsidP="009C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94013"/>
      <w:docPartObj>
        <w:docPartGallery w:val="Page Numbers (Bottom of Page)"/>
        <w:docPartUnique/>
      </w:docPartObj>
    </w:sdtPr>
    <w:sdtEndPr/>
    <w:sdtContent>
      <w:p w:rsidR="009C57D2" w:rsidRDefault="009C57D2">
        <w:pPr>
          <w:pStyle w:val="a5"/>
          <w:jc w:val="center"/>
        </w:pPr>
        <w:r>
          <w:fldChar w:fldCharType="begin"/>
        </w:r>
        <w:r>
          <w:instrText>PAGE   \* MERGEFORMAT</w:instrText>
        </w:r>
        <w:r>
          <w:fldChar w:fldCharType="separate"/>
        </w:r>
        <w:r w:rsidR="0015536A">
          <w:rPr>
            <w:noProof/>
          </w:rPr>
          <w:t>37</w:t>
        </w:r>
        <w:r>
          <w:fldChar w:fldCharType="end"/>
        </w:r>
      </w:p>
    </w:sdtContent>
  </w:sdt>
  <w:p w:rsidR="009C57D2" w:rsidRDefault="009C57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BDC" w:rsidRDefault="00AF2BDC" w:rsidP="009C57D2">
      <w:pPr>
        <w:spacing w:after="0" w:line="240" w:lineRule="auto"/>
      </w:pPr>
      <w:r>
        <w:separator/>
      </w:r>
    </w:p>
  </w:footnote>
  <w:footnote w:type="continuationSeparator" w:id="0">
    <w:p w:rsidR="00AF2BDC" w:rsidRDefault="00AF2BDC" w:rsidP="009C5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6258"/>
    <w:multiLevelType w:val="hybridMultilevel"/>
    <w:tmpl w:val="5D225DDA"/>
    <w:lvl w:ilvl="0" w:tplc="522CE6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E578D"/>
    <w:multiLevelType w:val="hybridMultilevel"/>
    <w:tmpl w:val="16286CEC"/>
    <w:lvl w:ilvl="0" w:tplc="522CE6FC">
      <w:start w:val="1"/>
      <w:numFmt w:val="russianLower"/>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943A0F"/>
    <w:multiLevelType w:val="hybridMultilevel"/>
    <w:tmpl w:val="4118ABFC"/>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6108C6"/>
    <w:multiLevelType w:val="hybridMultilevel"/>
    <w:tmpl w:val="FC7EFDFE"/>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A34741"/>
    <w:multiLevelType w:val="multilevel"/>
    <w:tmpl w:val="9E6866A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C65ADE"/>
    <w:multiLevelType w:val="hybridMultilevel"/>
    <w:tmpl w:val="9EA22CE4"/>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C152C9"/>
    <w:multiLevelType w:val="hybridMultilevel"/>
    <w:tmpl w:val="68A2833A"/>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4A20F8"/>
    <w:multiLevelType w:val="hybridMultilevel"/>
    <w:tmpl w:val="E1A4D922"/>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1E6263"/>
    <w:multiLevelType w:val="hybridMultilevel"/>
    <w:tmpl w:val="932EC8E6"/>
    <w:lvl w:ilvl="0" w:tplc="522CE6FC">
      <w:start w:val="1"/>
      <w:numFmt w:val="russianLower"/>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1E0725D5"/>
    <w:multiLevelType w:val="multilevel"/>
    <w:tmpl w:val="0C5A408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EBB28DB"/>
    <w:multiLevelType w:val="hybridMultilevel"/>
    <w:tmpl w:val="2BBC1F06"/>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8B3782"/>
    <w:multiLevelType w:val="hybridMultilevel"/>
    <w:tmpl w:val="5A4818DE"/>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4718F6"/>
    <w:multiLevelType w:val="hybridMultilevel"/>
    <w:tmpl w:val="7004C7BA"/>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9A72DB"/>
    <w:multiLevelType w:val="hybridMultilevel"/>
    <w:tmpl w:val="0CBE2F58"/>
    <w:lvl w:ilvl="0" w:tplc="59765AA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B06EA"/>
    <w:multiLevelType w:val="hybridMultilevel"/>
    <w:tmpl w:val="8F6E02D8"/>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C32201"/>
    <w:multiLevelType w:val="hybridMultilevel"/>
    <w:tmpl w:val="68A2833A"/>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EFB5EB7"/>
    <w:multiLevelType w:val="hybridMultilevel"/>
    <w:tmpl w:val="AEF8F996"/>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DD228FA"/>
    <w:multiLevelType w:val="hybridMultilevel"/>
    <w:tmpl w:val="2368B6A8"/>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F74F64"/>
    <w:multiLevelType w:val="hybridMultilevel"/>
    <w:tmpl w:val="FCC6BB0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C530BD"/>
    <w:multiLevelType w:val="hybridMultilevel"/>
    <w:tmpl w:val="38E61E4E"/>
    <w:lvl w:ilvl="0" w:tplc="7702F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860BD9"/>
    <w:multiLevelType w:val="hybridMultilevel"/>
    <w:tmpl w:val="5D225DDA"/>
    <w:lvl w:ilvl="0" w:tplc="522CE6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586ED7"/>
    <w:multiLevelType w:val="hybridMultilevel"/>
    <w:tmpl w:val="1C78AB4C"/>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4BA0"/>
    <w:multiLevelType w:val="hybridMultilevel"/>
    <w:tmpl w:val="9D069538"/>
    <w:lvl w:ilvl="0" w:tplc="59765AAC">
      <w:start w:val="1"/>
      <w:numFmt w:val="decimal"/>
      <w:lvlText w:val="%1.1"/>
      <w:lvlJc w:val="left"/>
      <w:pPr>
        <w:ind w:left="1429" w:hanging="360"/>
      </w:pPr>
      <w:rPr>
        <w:rFonts w:hint="default"/>
      </w:rPr>
    </w:lvl>
    <w:lvl w:ilvl="1" w:tplc="59765AAC">
      <w:start w:val="1"/>
      <w:numFmt w:val="decimal"/>
      <w:lvlText w:val="%2.1"/>
      <w:lvlJc w:val="left"/>
      <w:pPr>
        <w:ind w:left="2344"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72586B"/>
    <w:multiLevelType w:val="hybridMultilevel"/>
    <w:tmpl w:val="B02E4B0C"/>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7F0A53"/>
    <w:multiLevelType w:val="hybridMultilevel"/>
    <w:tmpl w:val="96FE00A6"/>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CA97A2B"/>
    <w:multiLevelType w:val="hybridMultilevel"/>
    <w:tmpl w:val="FC7EFDFE"/>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777F8B"/>
    <w:multiLevelType w:val="hybridMultilevel"/>
    <w:tmpl w:val="7F44F83A"/>
    <w:lvl w:ilvl="0" w:tplc="C1849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A437E0"/>
    <w:multiLevelType w:val="hybridMultilevel"/>
    <w:tmpl w:val="E348DB30"/>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7444E3"/>
    <w:multiLevelType w:val="hybridMultilevel"/>
    <w:tmpl w:val="DD48D754"/>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935641"/>
    <w:multiLevelType w:val="hybridMultilevel"/>
    <w:tmpl w:val="67966E7E"/>
    <w:lvl w:ilvl="0" w:tplc="1A6639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D0F23"/>
    <w:multiLevelType w:val="hybridMultilevel"/>
    <w:tmpl w:val="CDE69280"/>
    <w:lvl w:ilvl="0" w:tplc="522CE6FC">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005495"/>
    <w:multiLevelType w:val="hybridMultilevel"/>
    <w:tmpl w:val="486A91FA"/>
    <w:lvl w:ilvl="0" w:tplc="522CE6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47D3E4B"/>
    <w:multiLevelType w:val="multilevel"/>
    <w:tmpl w:val="F25C5298"/>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num>
  <w:num w:numId="2">
    <w:abstractNumId w:val="18"/>
  </w:num>
  <w:num w:numId="3">
    <w:abstractNumId w:val="21"/>
  </w:num>
  <w:num w:numId="4">
    <w:abstractNumId w:val="19"/>
  </w:num>
  <w:num w:numId="5">
    <w:abstractNumId w:val="7"/>
  </w:num>
  <w:num w:numId="6">
    <w:abstractNumId w:val="23"/>
  </w:num>
  <w:num w:numId="7">
    <w:abstractNumId w:val="1"/>
  </w:num>
  <w:num w:numId="8">
    <w:abstractNumId w:val="3"/>
  </w:num>
  <w:num w:numId="9">
    <w:abstractNumId w:val="11"/>
  </w:num>
  <w:num w:numId="10">
    <w:abstractNumId w:val="25"/>
  </w:num>
  <w:num w:numId="11">
    <w:abstractNumId w:val="20"/>
  </w:num>
  <w:num w:numId="12">
    <w:abstractNumId w:val="28"/>
  </w:num>
  <w:num w:numId="13">
    <w:abstractNumId w:val="30"/>
  </w:num>
  <w:num w:numId="14">
    <w:abstractNumId w:val="31"/>
  </w:num>
  <w:num w:numId="15">
    <w:abstractNumId w:val="24"/>
  </w:num>
  <w:num w:numId="16">
    <w:abstractNumId w:val="2"/>
  </w:num>
  <w:num w:numId="17">
    <w:abstractNumId w:val="27"/>
  </w:num>
  <w:num w:numId="18">
    <w:abstractNumId w:val="0"/>
  </w:num>
  <w:num w:numId="19">
    <w:abstractNumId w:val="5"/>
  </w:num>
  <w:num w:numId="20">
    <w:abstractNumId w:val="17"/>
  </w:num>
  <w:num w:numId="21">
    <w:abstractNumId w:val="12"/>
  </w:num>
  <w:num w:numId="22">
    <w:abstractNumId w:val="14"/>
  </w:num>
  <w:num w:numId="23">
    <w:abstractNumId w:val="29"/>
  </w:num>
  <w:num w:numId="24">
    <w:abstractNumId w:val="8"/>
  </w:num>
  <w:num w:numId="25">
    <w:abstractNumId w:val="10"/>
  </w:num>
  <w:num w:numId="26">
    <w:abstractNumId w:val="6"/>
  </w:num>
  <w:num w:numId="27">
    <w:abstractNumId w:val="15"/>
  </w:num>
  <w:num w:numId="28">
    <w:abstractNumId w:val="16"/>
  </w:num>
  <w:num w:numId="29">
    <w:abstractNumId w:val="22"/>
  </w:num>
  <w:num w:numId="30">
    <w:abstractNumId w:val="9"/>
  </w:num>
  <w:num w:numId="31">
    <w:abstractNumId w:val="13"/>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7B"/>
    <w:rsid w:val="0000749D"/>
    <w:rsid w:val="0001193E"/>
    <w:rsid w:val="00027477"/>
    <w:rsid w:val="000574F9"/>
    <w:rsid w:val="00057A1B"/>
    <w:rsid w:val="00070238"/>
    <w:rsid w:val="00082FA0"/>
    <w:rsid w:val="0009114F"/>
    <w:rsid w:val="00091CEB"/>
    <w:rsid w:val="000B45A2"/>
    <w:rsid w:val="000D5B56"/>
    <w:rsid w:val="000E3B29"/>
    <w:rsid w:val="000E5210"/>
    <w:rsid w:val="000F3F42"/>
    <w:rsid w:val="000F40CA"/>
    <w:rsid w:val="00114388"/>
    <w:rsid w:val="001179B3"/>
    <w:rsid w:val="00122F38"/>
    <w:rsid w:val="00130758"/>
    <w:rsid w:val="0013128B"/>
    <w:rsid w:val="00134BD2"/>
    <w:rsid w:val="00141229"/>
    <w:rsid w:val="001453C1"/>
    <w:rsid w:val="00145C65"/>
    <w:rsid w:val="001463E1"/>
    <w:rsid w:val="0015536A"/>
    <w:rsid w:val="00180782"/>
    <w:rsid w:val="00181ED7"/>
    <w:rsid w:val="00190333"/>
    <w:rsid w:val="001A2CEB"/>
    <w:rsid w:val="001B43BF"/>
    <w:rsid w:val="001B5DB9"/>
    <w:rsid w:val="001C1834"/>
    <w:rsid w:val="001C33B2"/>
    <w:rsid w:val="001C50F9"/>
    <w:rsid w:val="001D25BC"/>
    <w:rsid w:val="001D6EA8"/>
    <w:rsid w:val="001D7F08"/>
    <w:rsid w:val="001E4853"/>
    <w:rsid w:val="001E4878"/>
    <w:rsid w:val="002012EE"/>
    <w:rsid w:val="00207B2A"/>
    <w:rsid w:val="00233257"/>
    <w:rsid w:val="00245DF4"/>
    <w:rsid w:val="00263BD6"/>
    <w:rsid w:val="0027197B"/>
    <w:rsid w:val="00272A7A"/>
    <w:rsid w:val="0028426C"/>
    <w:rsid w:val="00286F80"/>
    <w:rsid w:val="00287DFB"/>
    <w:rsid w:val="002A0E15"/>
    <w:rsid w:val="002A2E2B"/>
    <w:rsid w:val="002A4037"/>
    <w:rsid w:val="002C386B"/>
    <w:rsid w:val="002C5884"/>
    <w:rsid w:val="002D0D04"/>
    <w:rsid w:val="002D49ED"/>
    <w:rsid w:val="002E029B"/>
    <w:rsid w:val="002E5595"/>
    <w:rsid w:val="002E7933"/>
    <w:rsid w:val="002F0B08"/>
    <w:rsid w:val="002F0B28"/>
    <w:rsid w:val="002F1437"/>
    <w:rsid w:val="00302E31"/>
    <w:rsid w:val="003034A6"/>
    <w:rsid w:val="00305D30"/>
    <w:rsid w:val="00311FFB"/>
    <w:rsid w:val="003249E6"/>
    <w:rsid w:val="00332B78"/>
    <w:rsid w:val="00343434"/>
    <w:rsid w:val="00374558"/>
    <w:rsid w:val="003767CB"/>
    <w:rsid w:val="00377974"/>
    <w:rsid w:val="0038590F"/>
    <w:rsid w:val="00392F00"/>
    <w:rsid w:val="00395552"/>
    <w:rsid w:val="00397521"/>
    <w:rsid w:val="003A4178"/>
    <w:rsid w:val="003A5F9B"/>
    <w:rsid w:val="003A66E2"/>
    <w:rsid w:val="003B1A1E"/>
    <w:rsid w:val="003D0AE3"/>
    <w:rsid w:val="003D1188"/>
    <w:rsid w:val="003D2F73"/>
    <w:rsid w:val="003D6C87"/>
    <w:rsid w:val="00404238"/>
    <w:rsid w:val="0040545B"/>
    <w:rsid w:val="00407CFD"/>
    <w:rsid w:val="00415906"/>
    <w:rsid w:val="00417451"/>
    <w:rsid w:val="004253B5"/>
    <w:rsid w:val="00431033"/>
    <w:rsid w:val="00440F80"/>
    <w:rsid w:val="0044219E"/>
    <w:rsid w:val="004518CC"/>
    <w:rsid w:val="00464E10"/>
    <w:rsid w:val="00470A90"/>
    <w:rsid w:val="0047243F"/>
    <w:rsid w:val="00483A69"/>
    <w:rsid w:val="00490CAE"/>
    <w:rsid w:val="00491076"/>
    <w:rsid w:val="004B7C8C"/>
    <w:rsid w:val="004C0B18"/>
    <w:rsid w:val="004C2BDF"/>
    <w:rsid w:val="004C3A51"/>
    <w:rsid w:val="0051007E"/>
    <w:rsid w:val="005167BF"/>
    <w:rsid w:val="005173E0"/>
    <w:rsid w:val="005270B1"/>
    <w:rsid w:val="00532061"/>
    <w:rsid w:val="00532FDF"/>
    <w:rsid w:val="00545161"/>
    <w:rsid w:val="00551641"/>
    <w:rsid w:val="005722AC"/>
    <w:rsid w:val="00574DA0"/>
    <w:rsid w:val="005943D7"/>
    <w:rsid w:val="005A074E"/>
    <w:rsid w:val="005A389C"/>
    <w:rsid w:val="005D28BD"/>
    <w:rsid w:val="005F4FD9"/>
    <w:rsid w:val="0060325B"/>
    <w:rsid w:val="006034D7"/>
    <w:rsid w:val="00605FE9"/>
    <w:rsid w:val="00610FDF"/>
    <w:rsid w:val="00613B30"/>
    <w:rsid w:val="006160EA"/>
    <w:rsid w:val="00631039"/>
    <w:rsid w:val="006428E5"/>
    <w:rsid w:val="006535C7"/>
    <w:rsid w:val="006712A4"/>
    <w:rsid w:val="00697998"/>
    <w:rsid w:val="006A6B4E"/>
    <w:rsid w:val="006A6CF6"/>
    <w:rsid w:val="006B6FFA"/>
    <w:rsid w:val="006C043C"/>
    <w:rsid w:val="006D0680"/>
    <w:rsid w:val="006D12AF"/>
    <w:rsid w:val="006D6695"/>
    <w:rsid w:val="006F58F3"/>
    <w:rsid w:val="00711490"/>
    <w:rsid w:val="0071240D"/>
    <w:rsid w:val="007149EE"/>
    <w:rsid w:val="00721501"/>
    <w:rsid w:val="0073052E"/>
    <w:rsid w:val="00730F14"/>
    <w:rsid w:val="007477BA"/>
    <w:rsid w:val="00770E30"/>
    <w:rsid w:val="00776EFC"/>
    <w:rsid w:val="007948B4"/>
    <w:rsid w:val="007A312D"/>
    <w:rsid w:val="007B1C3C"/>
    <w:rsid w:val="007B377D"/>
    <w:rsid w:val="007C0E86"/>
    <w:rsid w:val="007C5A42"/>
    <w:rsid w:val="007D612B"/>
    <w:rsid w:val="00804D5A"/>
    <w:rsid w:val="00815FFE"/>
    <w:rsid w:val="00822DF8"/>
    <w:rsid w:val="00826C18"/>
    <w:rsid w:val="00830D70"/>
    <w:rsid w:val="00832567"/>
    <w:rsid w:val="008328C7"/>
    <w:rsid w:val="00837D74"/>
    <w:rsid w:val="00852437"/>
    <w:rsid w:val="00873EC5"/>
    <w:rsid w:val="008915AC"/>
    <w:rsid w:val="008B76AE"/>
    <w:rsid w:val="008C54EE"/>
    <w:rsid w:val="008C5DF9"/>
    <w:rsid w:val="008E0539"/>
    <w:rsid w:val="008E79D4"/>
    <w:rsid w:val="008F0937"/>
    <w:rsid w:val="008F333A"/>
    <w:rsid w:val="008F71F2"/>
    <w:rsid w:val="008F7F77"/>
    <w:rsid w:val="00906FBC"/>
    <w:rsid w:val="00920685"/>
    <w:rsid w:val="00923836"/>
    <w:rsid w:val="00924C5A"/>
    <w:rsid w:val="009311C7"/>
    <w:rsid w:val="00947AF8"/>
    <w:rsid w:val="00960F2F"/>
    <w:rsid w:val="00972390"/>
    <w:rsid w:val="00973C30"/>
    <w:rsid w:val="009749B7"/>
    <w:rsid w:val="00974D03"/>
    <w:rsid w:val="0099362F"/>
    <w:rsid w:val="009B78B9"/>
    <w:rsid w:val="009C57D2"/>
    <w:rsid w:val="009D05D4"/>
    <w:rsid w:val="009D0F02"/>
    <w:rsid w:val="009E1BA2"/>
    <w:rsid w:val="009E2E05"/>
    <w:rsid w:val="00A0083A"/>
    <w:rsid w:val="00A01325"/>
    <w:rsid w:val="00A05A22"/>
    <w:rsid w:val="00A05BBB"/>
    <w:rsid w:val="00A0634D"/>
    <w:rsid w:val="00A357CC"/>
    <w:rsid w:val="00A36C1F"/>
    <w:rsid w:val="00A5337F"/>
    <w:rsid w:val="00A64446"/>
    <w:rsid w:val="00A704B6"/>
    <w:rsid w:val="00A709E6"/>
    <w:rsid w:val="00A83074"/>
    <w:rsid w:val="00A91E69"/>
    <w:rsid w:val="00A9529F"/>
    <w:rsid w:val="00A95F4A"/>
    <w:rsid w:val="00AA3A30"/>
    <w:rsid w:val="00AB0756"/>
    <w:rsid w:val="00AB2E43"/>
    <w:rsid w:val="00AB375E"/>
    <w:rsid w:val="00AC4AD0"/>
    <w:rsid w:val="00AD59F1"/>
    <w:rsid w:val="00AE5152"/>
    <w:rsid w:val="00AF00FA"/>
    <w:rsid w:val="00AF20FE"/>
    <w:rsid w:val="00AF2BDC"/>
    <w:rsid w:val="00AF3D72"/>
    <w:rsid w:val="00AF62C1"/>
    <w:rsid w:val="00B0729E"/>
    <w:rsid w:val="00B07E1E"/>
    <w:rsid w:val="00B137E5"/>
    <w:rsid w:val="00B178DB"/>
    <w:rsid w:val="00B2754E"/>
    <w:rsid w:val="00B321A5"/>
    <w:rsid w:val="00B3290C"/>
    <w:rsid w:val="00B32C03"/>
    <w:rsid w:val="00B41247"/>
    <w:rsid w:val="00B43B2C"/>
    <w:rsid w:val="00B506EE"/>
    <w:rsid w:val="00B65ABA"/>
    <w:rsid w:val="00B774D9"/>
    <w:rsid w:val="00B778DF"/>
    <w:rsid w:val="00B801A3"/>
    <w:rsid w:val="00B9472B"/>
    <w:rsid w:val="00BA0FD1"/>
    <w:rsid w:val="00BA5123"/>
    <w:rsid w:val="00BB5697"/>
    <w:rsid w:val="00BE1EDE"/>
    <w:rsid w:val="00BE2ABE"/>
    <w:rsid w:val="00BE31E5"/>
    <w:rsid w:val="00BE5970"/>
    <w:rsid w:val="00C1691E"/>
    <w:rsid w:val="00C23FE6"/>
    <w:rsid w:val="00C3299D"/>
    <w:rsid w:val="00C42634"/>
    <w:rsid w:val="00C46994"/>
    <w:rsid w:val="00C5738D"/>
    <w:rsid w:val="00C63BEE"/>
    <w:rsid w:val="00C64BBE"/>
    <w:rsid w:val="00C678B5"/>
    <w:rsid w:val="00C758A0"/>
    <w:rsid w:val="00C81B0A"/>
    <w:rsid w:val="00CB25D6"/>
    <w:rsid w:val="00CC2D5A"/>
    <w:rsid w:val="00CC472D"/>
    <w:rsid w:val="00CC6D73"/>
    <w:rsid w:val="00CD4003"/>
    <w:rsid w:val="00CD452A"/>
    <w:rsid w:val="00CD6445"/>
    <w:rsid w:val="00CE1337"/>
    <w:rsid w:val="00CE7737"/>
    <w:rsid w:val="00CF5C96"/>
    <w:rsid w:val="00CF653D"/>
    <w:rsid w:val="00D045C7"/>
    <w:rsid w:val="00D11B13"/>
    <w:rsid w:val="00D12485"/>
    <w:rsid w:val="00D13196"/>
    <w:rsid w:val="00D1504D"/>
    <w:rsid w:val="00D21945"/>
    <w:rsid w:val="00D3058C"/>
    <w:rsid w:val="00D32F4A"/>
    <w:rsid w:val="00D50CE9"/>
    <w:rsid w:val="00D52C3B"/>
    <w:rsid w:val="00D608B5"/>
    <w:rsid w:val="00D973A0"/>
    <w:rsid w:val="00DA221E"/>
    <w:rsid w:val="00DA45EF"/>
    <w:rsid w:val="00E05C93"/>
    <w:rsid w:val="00E240E8"/>
    <w:rsid w:val="00E24247"/>
    <w:rsid w:val="00E31B7E"/>
    <w:rsid w:val="00E54328"/>
    <w:rsid w:val="00E63EB2"/>
    <w:rsid w:val="00E71B1B"/>
    <w:rsid w:val="00E72D8D"/>
    <w:rsid w:val="00E85765"/>
    <w:rsid w:val="00E95595"/>
    <w:rsid w:val="00EA18E0"/>
    <w:rsid w:val="00EA204D"/>
    <w:rsid w:val="00EA76B0"/>
    <w:rsid w:val="00EC4942"/>
    <w:rsid w:val="00ED04C5"/>
    <w:rsid w:val="00EE42B8"/>
    <w:rsid w:val="00EF1736"/>
    <w:rsid w:val="00EF7C76"/>
    <w:rsid w:val="00F072BF"/>
    <w:rsid w:val="00F109DB"/>
    <w:rsid w:val="00F12D63"/>
    <w:rsid w:val="00F20F78"/>
    <w:rsid w:val="00F21738"/>
    <w:rsid w:val="00F21822"/>
    <w:rsid w:val="00F25AE6"/>
    <w:rsid w:val="00F26117"/>
    <w:rsid w:val="00F320E4"/>
    <w:rsid w:val="00F335DA"/>
    <w:rsid w:val="00F6485C"/>
    <w:rsid w:val="00F6498F"/>
    <w:rsid w:val="00F700BC"/>
    <w:rsid w:val="00F702EC"/>
    <w:rsid w:val="00F70534"/>
    <w:rsid w:val="00F72ECC"/>
    <w:rsid w:val="00F81DEA"/>
    <w:rsid w:val="00FC0123"/>
    <w:rsid w:val="00FC0E28"/>
    <w:rsid w:val="00FC179D"/>
    <w:rsid w:val="00FC3CAE"/>
    <w:rsid w:val="00FD1AE8"/>
    <w:rsid w:val="00FD2B25"/>
    <w:rsid w:val="00FD79EB"/>
    <w:rsid w:val="00FE0FEB"/>
    <w:rsid w:val="00FE138E"/>
    <w:rsid w:val="00FE5548"/>
    <w:rsid w:val="00FF2A4B"/>
    <w:rsid w:val="00FF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454F5-6CDB-4793-B55F-189D5386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7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57D2"/>
  </w:style>
  <w:style w:type="paragraph" w:styleId="a5">
    <w:name w:val="footer"/>
    <w:basedOn w:val="a"/>
    <w:link w:val="a6"/>
    <w:uiPriority w:val="99"/>
    <w:unhideWhenUsed/>
    <w:rsid w:val="009C57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57D2"/>
  </w:style>
  <w:style w:type="paragraph" w:styleId="a7">
    <w:name w:val="List Paragraph"/>
    <w:basedOn w:val="a"/>
    <w:uiPriority w:val="34"/>
    <w:qFormat/>
    <w:rsid w:val="00730F14"/>
    <w:pPr>
      <w:ind w:left="720"/>
      <w:contextualSpacing/>
    </w:pPr>
  </w:style>
  <w:style w:type="paragraph" w:styleId="a8">
    <w:name w:val="footnote text"/>
    <w:basedOn w:val="a"/>
    <w:link w:val="a9"/>
    <w:uiPriority w:val="99"/>
    <w:semiHidden/>
    <w:unhideWhenUsed/>
    <w:rsid w:val="00B41247"/>
    <w:pPr>
      <w:spacing w:after="0" w:line="240" w:lineRule="auto"/>
    </w:pPr>
    <w:rPr>
      <w:sz w:val="20"/>
      <w:szCs w:val="20"/>
    </w:rPr>
  </w:style>
  <w:style w:type="character" w:customStyle="1" w:styleId="a9">
    <w:name w:val="Текст сноски Знак"/>
    <w:basedOn w:val="a0"/>
    <w:link w:val="a8"/>
    <w:uiPriority w:val="99"/>
    <w:semiHidden/>
    <w:rsid w:val="00B41247"/>
    <w:rPr>
      <w:sz w:val="20"/>
      <w:szCs w:val="20"/>
    </w:rPr>
  </w:style>
  <w:style w:type="character" w:styleId="aa">
    <w:name w:val="footnote reference"/>
    <w:basedOn w:val="a0"/>
    <w:uiPriority w:val="99"/>
    <w:semiHidden/>
    <w:unhideWhenUsed/>
    <w:rsid w:val="00B41247"/>
    <w:rPr>
      <w:vertAlign w:val="superscript"/>
    </w:rPr>
  </w:style>
  <w:style w:type="character" w:styleId="ab">
    <w:name w:val="Hyperlink"/>
    <w:basedOn w:val="a0"/>
    <w:uiPriority w:val="99"/>
    <w:unhideWhenUsed/>
    <w:rsid w:val="00C5738D"/>
    <w:rPr>
      <w:color w:val="0563C1" w:themeColor="hyperlink"/>
      <w:u w:val="single"/>
    </w:rPr>
  </w:style>
  <w:style w:type="paragraph" w:styleId="ac">
    <w:name w:val="Balloon Text"/>
    <w:basedOn w:val="a"/>
    <w:link w:val="ad"/>
    <w:uiPriority w:val="99"/>
    <w:semiHidden/>
    <w:unhideWhenUsed/>
    <w:rsid w:val="001E487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E4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7512">
      <w:bodyDiv w:val="1"/>
      <w:marLeft w:val="0"/>
      <w:marRight w:val="0"/>
      <w:marTop w:val="0"/>
      <w:marBottom w:val="0"/>
      <w:divBdr>
        <w:top w:val="none" w:sz="0" w:space="0" w:color="auto"/>
        <w:left w:val="none" w:sz="0" w:space="0" w:color="auto"/>
        <w:bottom w:val="none" w:sz="0" w:space="0" w:color="auto"/>
        <w:right w:val="none" w:sz="0" w:space="0" w:color="auto"/>
      </w:divBdr>
    </w:div>
    <w:div w:id="1096290994">
      <w:bodyDiv w:val="1"/>
      <w:marLeft w:val="0"/>
      <w:marRight w:val="0"/>
      <w:marTop w:val="0"/>
      <w:marBottom w:val="0"/>
      <w:divBdr>
        <w:top w:val="none" w:sz="0" w:space="0" w:color="auto"/>
        <w:left w:val="none" w:sz="0" w:space="0" w:color="auto"/>
        <w:bottom w:val="none" w:sz="0" w:space="0" w:color="auto"/>
        <w:right w:val="none" w:sz="0" w:space="0" w:color="auto"/>
      </w:divBdr>
    </w:div>
    <w:div w:id="16688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2086-DA3E-432E-A36B-6E319417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Pages>
  <Words>8643</Words>
  <Characters>49268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dc:creator>
  <cp:keywords/>
  <dc:description/>
  <cp:lastModifiedBy>Click</cp:lastModifiedBy>
  <cp:revision>35</cp:revision>
  <cp:lastPrinted>2018-12-27T16:17:00Z</cp:lastPrinted>
  <dcterms:created xsi:type="dcterms:W3CDTF">2018-10-14T09:01:00Z</dcterms:created>
  <dcterms:modified xsi:type="dcterms:W3CDTF">2018-12-27T16:22:00Z</dcterms:modified>
</cp:coreProperties>
</file>