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95" w:rsidRPr="00890C95" w:rsidRDefault="00890C95" w:rsidP="00890C95">
      <w:pPr>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sidRPr="00890C95">
        <w:rPr>
          <w:rFonts w:eastAsia="Times New Roman"/>
          <w:kern w:val="2"/>
          <w:sz w:val="24"/>
          <w:szCs w:val="24"/>
          <w:lang w:eastAsia="zh-CN" w:bidi="hi-IN"/>
        </w:rPr>
        <w:t>МИНИСТЕРСТВО НАУКИ И ВЫСШЕГО ОБРАЗОВАНИЯ РОССИЙСКОЙ ФЕДЕРАЦИИ</w:t>
      </w: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sidRPr="00890C95">
        <w:rPr>
          <w:rFonts w:eastAsia="Times New Roman"/>
          <w:bCs/>
          <w:kern w:val="2"/>
          <w:szCs w:val="28"/>
          <w:lang w:eastAsia="zh-CN" w:bidi="hi-IN"/>
        </w:rPr>
        <w:t>Федеральное государственное бюджетное образовательное учреждение</w:t>
      </w: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sidRPr="00890C95">
        <w:rPr>
          <w:rFonts w:eastAsia="Times New Roman"/>
          <w:bCs/>
          <w:kern w:val="2"/>
          <w:szCs w:val="28"/>
          <w:lang w:eastAsia="zh-CN" w:bidi="hi-IN"/>
        </w:rPr>
        <w:t>высшего образования</w:t>
      </w:r>
    </w:p>
    <w:p w:rsidR="00890C95" w:rsidRPr="00890C95" w:rsidRDefault="000C218F" w:rsidP="00890C95">
      <w:pPr>
        <w:keepNext/>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Pr>
          <w:rFonts w:eastAsia="Times New Roman"/>
          <w:bCs/>
          <w:kern w:val="2"/>
          <w:szCs w:val="28"/>
          <w:lang w:eastAsia="zh-CN" w:bidi="hi-IN"/>
        </w:rPr>
        <w:t>«</w:t>
      </w:r>
      <w:r w:rsidR="00890C95" w:rsidRPr="00890C95">
        <w:rPr>
          <w:rFonts w:eastAsia="Times New Roman"/>
          <w:bCs/>
          <w:kern w:val="2"/>
          <w:szCs w:val="28"/>
          <w:lang w:eastAsia="zh-CN" w:bidi="hi-IN"/>
        </w:rPr>
        <w:t>КУБАНСКИЙ ГОСУДАРСТВЕННЫЙ УНИВЕРСИТЕТ</w:t>
      </w:r>
      <w:r>
        <w:rPr>
          <w:rFonts w:eastAsia="Times New Roman"/>
          <w:bCs/>
          <w:kern w:val="2"/>
          <w:szCs w:val="28"/>
          <w:lang w:eastAsia="zh-CN" w:bidi="hi-IN"/>
        </w:rPr>
        <w:t>»</w:t>
      </w: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sidRPr="00890C95">
        <w:rPr>
          <w:rFonts w:eastAsia="Times New Roman"/>
          <w:bCs/>
          <w:kern w:val="2"/>
          <w:szCs w:val="28"/>
          <w:lang w:eastAsia="zh-CN" w:bidi="hi-IN"/>
        </w:rPr>
        <w:t xml:space="preserve">(ФГБОУ ВО </w:t>
      </w:r>
      <w:r w:rsidR="000C218F">
        <w:rPr>
          <w:rFonts w:eastAsia="Times New Roman"/>
          <w:bCs/>
          <w:kern w:val="2"/>
          <w:szCs w:val="28"/>
          <w:lang w:eastAsia="zh-CN" w:bidi="hi-IN"/>
        </w:rPr>
        <w:t>«</w:t>
      </w:r>
      <w:proofErr w:type="spellStart"/>
      <w:r w:rsidRPr="00890C95">
        <w:rPr>
          <w:rFonts w:eastAsia="Times New Roman"/>
          <w:bCs/>
          <w:kern w:val="2"/>
          <w:szCs w:val="28"/>
          <w:lang w:eastAsia="zh-CN" w:bidi="hi-IN"/>
        </w:rPr>
        <w:t>КубГУ</w:t>
      </w:r>
      <w:proofErr w:type="spellEnd"/>
      <w:r w:rsidRPr="00890C95">
        <w:rPr>
          <w:rFonts w:eastAsia="Times New Roman"/>
          <w:bCs/>
          <w:kern w:val="2"/>
          <w:szCs w:val="28"/>
          <w:lang w:eastAsia="zh-CN" w:bidi="hi-IN"/>
        </w:rPr>
        <w:t>)</w:t>
      </w:r>
    </w:p>
    <w:p w:rsidR="00890C95" w:rsidRPr="00890C95" w:rsidRDefault="00890C95" w:rsidP="00890C95">
      <w:pPr>
        <w:widowControl w:val="0"/>
        <w:suppressAutoHyphens/>
        <w:overflowPunct w:val="0"/>
        <w:autoSpaceDE w:val="0"/>
        <w:spacing w:line="240" w:lineRule="auto"/>
        <w:ind w:firstLine="0"/>
        <w:textAlignment w:val="baseline"/>
        <w:rPr>
          <w:rFonts w:eastAsia="Times New Roman"/>
          <w:bCs/>
          <w:kern w:val="2"/>
          <w:szCs w:val="28"/>
          <w:lang w:eastAsia="zh-CN" w:bidi="hi-IN"/>
        </w:rPr>
      </w:pPr>
    </w:p>
    <w:p w:rsidR="00890C95" w:rsidRPr="00890C95" w:rsidRDefault="00890C95" w:rsidP="00890C95">
      <w:pPr>
        <w:widowControl w:val="0"/>
        <w:suppressAutoHyphens/>
        <w:overflowPunct w:val="0"/>
        <w:autoSpaceDE w:val="0"/>
        <w:spacing w:line="240" w:lineRule="auto"/>
        <w:ind w:firstLine="0"/>
        <w:textAlignment w:val="baseline"/>
        <w:rPr>
          <w:rFonts w:eastAsia="Times New Roman"/>
          <w:kern w:val="2"/>
          <w:szCs w:val="28"/>
          <w:lang w:eastAsia="zh-CN" w:bidi="hi-IN"/>
        </w:rPr>
      </w:pP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SimSun"/>
          <w:kern w:val="2"/>
          <w:sz w:val="20"/>
          <w:szCs w:val="20"/>
          <w:lang w:eastAsia="zh-CN" w:bidi="hi-IN"/>
        </w:rPr>
      </w:pPr>
      <w:r w:rsidRPr="00890C95">
        <w:rPr>
          <w:rFonts w:eastAsia="Times New Roman"/>
          <w:bCs/>
          <w:kern w:val="2"/>
          <w:szCs w:val="28"/>
          <w:lang w:eastAsia="zh-CN" w:bidi="hi-IN"/>
        </w:rPr>
        <w:t>Кафедра экономики и менеджмента</w:t>
      </w:r>
    </w:p>
    <w:p w:rsidR="00890C95" w:rsidRPr="00890C95" w:rsidRDefault="00890C95" w:rsidP="00890C95">
      <w:pPr>
        <w:widowControl w:val="0"/>
        <w:suppressAutoHyphens/>
        <w:overflowPunct w:val="0"/>
        <w:autoSpaceDE w:val="0"/>
        <w:spacing w:line="360" w:lineRule="auto"/>
        <w:ind w:firstLine="0"/>
        <w:textAlignment w:val="baseline"/>
        <w:rPr>
          <w:rFonts w:eastAsia="Times New Roman"/>
          <w:bCs/>
          <w:kern w:val="2"/>
          <w:szCs w:val="28"/>
          <w:lang w:eastAsia="zh-CN" w:bidi="hi-IN"/>
        </w:rPr>
      </w:pPr>
    </w:p>
    <w:p w:rsidR="00890C95" w:rsidRPr="00890C95" w:rsidRDefault="00890C95" w:rsidP="00890C95">
      <w:pPr>
        <w:widowControl w:val="0"/>
        <w:suppressAutoHyphens/>
        <w:overflowPunct w:val="0"/>
        <w:autoSpaceDE w:val="0"/>
        <w:spacing w:line="360" w:lineRule="auto"/>
        <w:ind w:firstLine="0"/>
        <w:textAlignment w:val="baseline"/>
        <w:rPr>
          <w:rFonts w:eastAsia="Times New Roman"/>
          <w:kern w:val="2"/>
          <w:szCs w:val="28"/>
          <w:lang w:eastAsia="zh-CN" w:bidi="hi-IN"/>
        </w:rPr>
      </w:pPr>
    </w:p>
    <w:p w:rsidR="00890C95" w:rsidRPr="00890C95" w:rsidRDefault="00890C95" w:rsidP="00890C95">
      <w:pPr>
        <w:widowControl w:val="0"/>
        <w:suppressAutoHyphens/>
        <w:overflowPunct w:val="0"/>
        <w:autoSpaceDE w:val="0"/>
        <w:spacing w:line="360" w:lineRule="auto"/>
        <w:ind w:firstLine="0"/>
        <w:textAlignment w:val="baseline"/>
        <w:rPr>
          <w:rFonts w:eastAsia="Times New Roman"/>
          <w:kern w:val="2"/>
          <w:szCs w:val="28"/>
          <w:lang w:eastAsia="zh-CN" w:bidi="hi-IN"/>
        </w:rPr>
      </w:pPr>
    </w:p>
    <w:p w:rsidR="00890C95" w:rsidRPr="00192278" w:rsidRDefault="00192278" w:rsidP="00192278">
      <w:pPr>
        <w:keepNext/>
        <w:widowControl w:val="0"/>
        <w:suppressAutoHyphens/>
        <w:overflowPunct w:val="0"/>
        <w:autoSpaceDE w:val="0"/>
        <w:spacing w:line="240" w:lineRule="auto"/>
        <w:ind w:firstLine="0"/>
        <w:jc w:val="center"/>
        <w:textAlignment w:val="baseline"/>
        <w:rPr>
          <w:rFonts w:eastAsia="Times New Roman"/>
          <w:b/>
          <w:bCs/>
          <w:kern w:val="2"/>
          <w:szCs w:val="28"/>
          <w:lang w:eastAsia="zh-CN" w:bidi="hi-IN"/>
        </w:rPr>
      </w:pPr>
      <w:r>
        <w:rPr>
          <w:rFonts w:eastAsia="Times New Roman"/>
          <w:b/>
          <w:bCs/>
          <w:kern w:val="2"/>
          <w:szCs w:val="28"/>
          <w:lang w:eastAsia="zh-CN" w:bidi="hi-IN"/>
        </w:rPr>
        <w:t xml:space="preserve">НАЧНО </w:t>
      </w:r>
      <w:r w:rsidRPr="00192278">
        <w:rPr>
          <w:rFonts w:eastAsia="Times New Roman"/>
          <w:b/>
          <w:bCs/>
          <w:kern w:val="2"/>
          <w:szCs w:val="28"/>
          <w:lang w:eastAsia="zh-CN" w:bidi="hi-IN"/>
        </w:rPr>
        <w:t xml:space="preserve">– </w:t>
      </w:r>
      <w:r w:rsidR="00116A8B">
        <w:rPr>
          <w:rFonts w:eastAsia="Times New Roman"/>
          <w:b/>
          <w:bCs/>
          <w:kern w:val="2"/>
          <w:szCs w:val="28"/>
          <w:lang w:eastAsia="zh-CN" w:bidi="hi-IN"/>
        </w:rPr>
        <w:t xml:space="preserve">ИССЛЕДОВАТЕЛЬСКАЯ </w:t>
      </w:r>
      <w:r w:rsidR="00890C95" w:rsidRPr="00890C95">
        <w:rPr>
          <w:rFonts w:eastAsia="Times New Roman"/>
          <w:b/>
          <w:bCs/>
          <w:kern w:val="2"/>
          <w:szCs w:val="28"/>
          <w:lang w:eastAsia="zh-CN" w:bidi="hi-IN"/>
        </w:rPr>
        <w:t xml:space="preserve"> РАБОТА</w:t>
      </w: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Times New Roman"/>
          <w:b/>
          <w:bCs/>
          <w:kern w:val="2"/>
          <w:szCs w:val="28"/>
          <w:lang w:eastAsia="zh-CN" w:bidi="hi-IN"/>
        </w:rPr>
      </w:pPr>
    </w:p>
    <w:p w:rsidR="00890C95" w:rsidRPr="00890C95" w:rsidRDefault="00890C95" w:rsidP="00890C95">
      <w:pPr>
        <w:keepNext/>
        <w:widowControl w:val="0"/>
        <w:suppressAutoHyphens/>
        <w:overflowPunct w:val="0"/>
        <w:autoSpaceDE w:val="0"/>
        <w:spacing w:line="240" w:lineRule="auto"/>
        <w:ind w:firstLine="0"/>
        <w:jc w:val="center"/>
        <w:textAlignment w:val="baseline"/>
        <w:rPr>
          <w:rFonts w:eastAsia="Times New Roman"/>
          <w:b/>
          <w:bCs/>
          <w:kern w:val="2"/>
          <w:szCs w:val="28"/>
          <w:lang w:eastAsia="zh-CN" w:bidi="hi-IN"/>
        </w:rPr>
      </w:pPr>
    </w:p>
    <w:p w:rsidR="00890C95" w:rsidRPr="00890C95" w:rsidRDefault="00890C95" w:rsidP="00890C95">
      <w:pPr>
        <w:widowControl w:val="0"/>
        <w:suppressAutoHyphens/>
        <w:overflowPunct w:val="0"/>
        <w:autoSpaceDE w:val="0"/>
        <w:spacing w:line="240" w:lineRule="auto"/>
        <w:ind w:firstLine="0"/>
        <w:jc w:val="center"/>
        <w:textAlignment w:val="baseline"/>
        <w:rPr>
          <w:rFonts w:eastAsia="Times New Roman"/>
          <w:b/>
          <w:kern w:val="2"/>
          <w:szCs w:val="28"/>
          <w:lang w:eastAsia="zh-CN" w:bidi="hi-IN"/>
        </w:rPr>
      </w:pPr>
      <w:r>
        <w:rPr>
          <w:rFonts w:eastAsia="Times New Roman"/>
          <w:b/>
          <w:kern w:val="2"/>
          <w:szCs w:val="28"/>
          <w:lang w:eastAsia="zh-CN" w:bidi="hi-IN"/>
        </w:rPr>
        <w:t>ПРОБЛЕМА БЕДНОСТИ В СОВРЕМЕННОМ МИРЕ И В РОССИИ И ВОЗМОЖНЫЕ ПУТИ ЕЕ РЕШЕНИЯ</w:t>
      </w:r>
    </w:p>
    <w:p w:rsidR="00890C95" w:rsidRPr="00890C95" w:rsidRDefault="00890C95" w:rsidP="00890C95">
      <w:pPr>
        <w:widowControl w:val="0"/>
        <w:suppressAutoHyphens/>
        <w:overflowPunct w:val="0"/>
        <w:autoSpaceDE w:val="0"/>
        <w:spacing w:line="240" w:lineRule="auto"/>
        <w:ind w:firstLine="709"/>
        <w:textAlignment w:val="baseline"/>
        <w:rPr>
          <w:rFonts w:eastAsia="Times New Roman"/>
          <w:kern w:val="2"/>
          <w:szCs w:val="28"/>
          <w:lang w:eastAsia="zh-CN" w:bidi="hi-IN"/>
        </w:rPr>
      </w:pPr>
    </w:p>
    <w:p w:rsidR="00890C95" w:rsidRPr="00890C95" w:rsidRDefault="00890C95" w:rsidP="00890C95">
      <w:pPr>
        <w:widowControl w:val="0"/>
        <w:suppressAutoHyphens/>
        <w:overflowPunct w:val="0"/>
        <w:autoSpaceDE w:val="0"/>
        <w:spacing w:line="240" w:lineRule="auto"/>
        <w:ind w:firstLine="709"/>
        <w:textAlignment w:val="baseline"/>
        <w:rPr>
          <w:rFonts w:eastAsia="Times New Roman"/>
          <w:kern w:val="2"/>
          <w:szCs w:val="28"/>
          <w:lang w:eastAsia="zh-CN" w:bidi="hi-IN"/>
        </w:rPr>
      </w:pPr>
    </w:p>
    <w:p w:rsidR="00890C95" w:rsidRPr="00890C95" w:rsidRDefault="00890C95" w:rsidP="00890C95">
      <w:pPr>
        <w:widowControl w:val="0"/>
        <w:suppressAutoHyphens/>
        <w:overflowPunct w:val="0"/>
        <w:autoSpaceDE w:val="0"/>
        <w:spacing w:line="240" w:lineRule="auto"/>
        <w:ind w:firstLine="709"/>
        <w:textAlignment w:val="baseline"/>
        <w:rPr>
          <w:rFonts w:eastAsia="Times New Roman"/>
          <w:kern w:val="2"/>
          <w:szCs w:val="28"/>
          <w:lang w:eastAsia="zh-CN" w:bidi="hi-IN"/>
        </w:rPr>
      </w:pP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 w:val="20"/>
          <w:szCs w:val="20"/>
          <w:lang w:eastAsia="zh-CN" w:bidi="hi-IN"/>
        </w:rPr>
      </w:pPr>
      <w:r w:rsidRPr="00890C95">
        <w:rPr>
          <w:rFonts w:eastAsia="SimSun"/>
          <w:kern w:val="2"/>
          <w:szCs w:val="28"/>
          <w:lang w:eastAsia="zh-CN" w:bidi="hi-IN"/>
        </w:rPr>
        <w:t>Работу выполнил_________</w:t>
      </w:r>
      <w:r w:rsidR="006C184F">
        <w:rPr>
          <w:rFonts w:eastAsia="SimSun"/>
          <w:kern w:val="2"/>
          <w:szCs w:val="28"/>
          <w:lang w:eastAsia="zh-CN" w:bidi="hi-IN"/>
        </w:rPr>
        <w:t>___________________________</w:t>
      </w:r>
      <w:r w:rsidRPr="00890C95">
        <w:rPr>
          <w:rFonts w:eastAsia="SimSun"/>
          <w:kern w:val="2"/>
          <w:szCs w:val="28"/>
          <w:lang w:eastAsia="zh-CN" w:bidi="hi-IN"/>
        </w:rPr>
        <w:t xml:space="preserve"> </w:t>
      </w:r>
      <w:r w:rsidR="006C184F">
        <w:rPr>
          <w:rFonts w:eastAsia="SimSun"/>
          <w:kern w:val="2"/>
          <w:szCs w:val="28"/>
          <w:lang w:eastAsia="zh-CN" w:bidi="hi-IN"/>
        </w:rPr>
        <w:t>С.П. Астапенко</w:t>
      </w:r>
    </w:p>
    <w:p w:rsidR="00890C95" w:rsidRPr="00890C95" w:rsidRDefault="00C7566E" w:rsidP="00890C95">
      <w:pPr>
        <w:widowControl w:val="0"/>
        <w:suppressAutoHyphens/>
        <w:overflowPunct w:val="0"/>
        <w:autoSpaceDE w:val="0"/>
        <w:spacing w:line="240" w:lineRule="auto"/>
        <w:ind w:firstLine="709"/>
        <w:textAlignment w:val="baseline"/>
        <w:rPr>
          <w:rFonts w:eastAsia="SimSun"/>
          <w:kern w:val="2"/>
          <w:sz w:val="20"/>
          <w:szCs w:val="20"/>
          <w:lang w:eastAsia="zh-CN" w:bidi="hi-IN"/>
        </w:rPr>
      </w:pPr>
      <w:r>
        <w:rPr>
          <w:rFonts w:eastAsia="Times New Roman"/>
          <w:kern w:val="2"/>
          <w:sz w:val="16"/>
          <w:szCs w:val="16"/>
          <w:lang w:eastAsia="zh-CN" w:bidi="hi-IN"/>
        </w:rPr>
        <w:t xml:space="preserve"> </w:t>
      </w:r>
      <w:r w:rsidR="00890C95" w:rsidRPr="00890C95">
        <w:rPr>
          <w:rFonts w:eastAsia="SimSun"/>
          <w:kern w:val="2"/>
          <w:sz w:val="20"/>
          <w:szCs w:val="20"/>
          <w:lang w:eastAsia="zh-CN" w:bidi="hi-IN"/>
        </w:rPr>
        <w:t>(подпись)</w:t>
      </w: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360" w:lineRule="auto"/>
        <w:ind w:firstLine="0"/>
        <w:textAlignment w:val="baseline"/>
        <w:rPr>
          <w:rFonts w:eastAsia="SimSun"/>
          <w:kern w:val="2"/>
          <w:szCs w:val="28"/>
          <w:lang w:eastAsia="zh-CN" w:bidi="hi-IN"/>
        </w:rPr>
      </w:pPr>
      <w:r w:rsidRPr="00890C95">
        <w:rPr>
          <w:rFonts w:eastAsia="SimSun"/>
          <w:kern w:val="2"/>
          <w:szCs w:val="28"/>
          <w:lang w:eastAsia="zh-CN" w:bidi="hi-IN"/>
        </w:rPr>
        <w:t xml:space="preserve">Филиал ФГБОУ ВО </w:t>
      </w:r>
      <w:r w:rsidR="000C218F">
        <w:rPr>
          <w:rFonts w:eastAsia="SimSun"/>
          <w:kern w:val="2"/>
          <w:szCs w:val="28"/>
          <w:lang w:eastAsia="zh-CN" w:bidi="hi-IN"/>
        </w:rPr>
        <w:t>«</w:t>
      </w:r>
      <w:proofErr w:type="spellStart"/>
      <w:r w:rsidRPr="00890C95">
        <w:rPr>
          <w:rFonts w:eastAsia="SimSun"/>
          <w:kern w:val="2"/>
          <w:szCs w:val="28"/>
          <w:lang w:eastAsia="zh-CN" w:bidi="hi-IN"/>
        </w:rPr>
        <w:t>КубГУ</w:t>
      </w:r>
      <w:proofErr w:type="spellEnd"/>
      <w:r w:rsidR="000C218F">
        <w:rPr>
          <w:rFonts w:eastAsia="SimSun"/>
          <w:kern w:val="2"/>
          <w:szCs w:val="28"/>
          <w:lang w:eastAsia="zh-CN" w:bidi="hi-IN"/>
        </w:rPr>
        <w:t>»</w:t>
      </w:r>
      <w:r w:rsidRPr="00890C95">
        <w:rPr>
          <w:rFonts w:eastAsia="SimSun"/>
          <w:kern w:val="2"/>
          <w:szCs w:val="28"/>
          <w:lang w:eastAsia="zh-CN" w:bidi="hi-IN"/>
        </w:rPr>
        <w:t xml:space="preserve"> в г. </w:t>
      </w:r>
      <w:r w:rsidRPr="00890C95">
        <w:rPr>
          <w:rFonts w:eastAsia="SimSun"/>
          <w:kern w:val="2"/>
          <w:szCs w:val="28"/>
          <w:u w:val="single"/>
          <w:lang w:eastAsia="zh-CN" w:bidi="hi-IN"/>
        </w:rPr>
        <w:t>Армавире</w:t>
      </w:r>
      <w:r w:rsidR="00C7566E">
        <w:rPr>
          <w:rFonts w:eastAsia="SimSun"/>
          <w:kern w:val="2"/>
          <w:szCs w:val="28"/>
          <w:lang w:eastAsia="zh-CN" w:bidi="hi-IN"/>
        </w:rPr>
        <w:t xml:space="preserve"> </w:t>
      </w:r>
      <w:r w:rsidRPr="00890C95">
        <w:rPr>
          <w:rFonts w:eastAsia="SimSun"/>
          <w:kern w:val="2"/>
          <w:szCs w:val="28"/>
          <w:lang w:eastAsia="zh-CN" w:bidi="hi-IN"/>
        </w:rPr>
        <w:t xml:space="preserve">курс </w:t>
      </w:r>
      <w:r w:rsidR="00A71936">
        <w:rPr>
          <w:rFonts w:eastAsia="SimSun"/>
          <w:kern w:val="2"/>
          <w:szCs w:val="28"/>
          <w:u w:val="single"/>
          <w:lang w:eastAsia="zh-CN" w:bidi="hi-IN"/>
        </w:rPr>
        <w:t>_</w:t>
      </w:r>
      <w:r w:rsidR="006C184F">
        <w:rPr>
          <w:rFonts w:eastAsia="SimSun"/>
          <w:kern w:val="2"/>
          <w:szCs w:val="28"/>
          <w:u w:val="single"/>
          <w:lang w:eastAsia="zh-CN" w:bidi="hi-IN"/>
        </w:rPr>
        <w:t>1</w:t>
      </w:r>
      <w:r w:rsidR="00A71936">
        <w:rPr>
          <w:rFonts w:eastAsia="SimSun"/>
          <w:kern w:val="2"/>
          <w:szCs w:val="28"/>
          <w:u w:val="single"/>
          <w:lang w:eastAsia="zh-CN" w:bidi="hi-IN"/>
        </w:rPr>
        <w:t>_</w:t>
      </w:r>
    </w:p>
    <w:p w:rsidR="00890C95" w:rsidRPr="00890C95" w:rsidRDefault="00890C95" w:rsidP="00890C95">
      <w:pPr>
        <w:widowControl w:val="0"/>
        <w:suppressAutoHyphens/>
        <w:overflowPunct w:val="0"/>
        <w:autoSpaceDE w:val="0"/>
        <w:spacing w:line="360" w:lineRule="auto"/>
        <w:ind w:firstLine="0"/>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 w:val="20"/>
          <w:szCs w:val="20"/>
          <w:lang w:eastAsia="zh-CN" w:bidi="hi-IN"/>
        </w:rPr>
      </w:pPr>
      <w:r w:rsidRPr="00890C95">
        <w:rPr>
          <w:rFonts w:eastAsia="SimSun"/>
          <w:kern w:val="2"/>
          <w:szCs w:val="28"/>
          <w:lang w:eastAsia="zh-CN" w:bidi="hi-IN"/>
        </w:rPr>
        <w:t xml:space="preserve">Направление подготовки </w:t>
      </w:r>
      <w:r w:rsidRPr="00890C95">
        <w:rPr>
          <w:rFonts w:eastAsia="SimSun"/>
          <w:kern w:val="2"/>
          <w:szCs w:val="28"/>
          <w:u w:val="single"/>
          <w:lang w:eastAsia="zh-CN" w:bidi="hi-IN"/>
        </w:rPr>
        <w:t>38.03.01 Экономика</w:t>
      </w:r>
      <w:r w:rsidRPr="00890C95">
        <w:rPr>
          <w:rFonts w:eastAsia="SimSun"/>
          <w:kern w:val="2"/>
          <w:szCs w:val="28"/>
          <w:lang w:eastAsia="zh-CN" w:bidi="hi-IN"/>
        </w:rPr>
        <w:t xml:space="preserve"> </w:t>
      </w:r>
    </w:p>
    <w:p w:rsidR="00890C95" w:rsidRPr="00890C95" w:rsidRDefault="00C7566E" w:rsidP="00890C95">
      <w:pPr>
        <w:widowControl w:val="0"/>
        <w:suppressAutoHyphens/>
        <w:overflowPunct w:val="0"/>
        <w:autoSpaceDE w:val="0"/>
        <w:spacing w:line="240" w:lineRule="auto"/>
        <w:ind w:firstLine="709"/>
        <w:textAlignment w:val="baseline"/>
        <w:rPr>
          <w:rFonts w:eastAsia="SimSun"/>
          <w:kern w:val="2"/>
          <w:sz w:val="20"/>
          <w:szCs w:val="20"/>
          <w:lang w:eastAsia="zh-CN" w:bidi="hi-IN"/>
        </w:rPr>
      </w:pPr>
      <w:r>
        <w:rPr>
          <w:rFonts w:eastAsia="Times New Roman"/>
          <w:kern w:val="2"/>
          <w:sz w:val="20"/>
          <w:szCs w:val="20"/>
          <w:lang w:eastAsia="zh-CN" w:bidi="hi-IN"/>
        </w:rPr>
        <w:t xml:space="preserve"> </w:t>
      </w:r>
      <w:r w:rsidR="00890C95" w:rsidRPr="00890C95">
        <w:rPr>
          <w:rFonts w:eastAsia="SimSun"/>
          <w:kern w:val="2"/>
          <w:sz w:val="20"/>
          <w:szCs w:val="20"/>
          <w:lang w:eastAsia="zh-CN" w:bidi="hi-IN"/>
        </w:rPr>
        <w:t>(код, наименование)</w:t>
      </w: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 w:val="20"/>
          <w:szCs w:val="20"/>
          <w:lang w:eastAsia="zh-CN" w:bidi="hi-IN"/>
        </w:rPr>
      </w:pPr>
      <w:r w:rsidRPr="00890C95">
        <w:rPr>
          <w:rFonts w:eastAsia="SimSun"/>
          <w:kern w:val="2"/>
          <w:szCs w:val="28"/>
          <w:lang w:eastAsia="zh-CN" w:bidi="hi-IN"/>
        </w:rPr>
        <w:t>Научный руководитель</w:t>
      </w:r>
    </w:p>
    <w:p w:rsidR="00890C95" w:rsidRPr="00890C95" w:rsidRDefault="006C184F" w:rsidP="00890C95">
      <w:pPr>
        <w:widowControl w:val="0"/>
        <w:suppressAutoHyphens/>
        <w:overflowPunct w:val="0"/>
        <w:autoSpaceDE w:val="0"/>
        <w:spacing w:line="240" w:lineRule="auto"/>
        <w:ind w:firstLine="0"/>
        <w:textAlignment w:val="baseline"/>
        <w:rPr>
          <w:rFonts w:eastAsia="SimSun"/>
          <w:kern w:val="2"/>
          <w:sz w:val="20"/>
          <w:szCs w:val="20"/>
          <w:lang w:eastAsia="zh-CN" w:bidi="hi-IN"/>
        </w:rPr>
      </w:pPr>
      <w:r>
        <w:rPr>
          <w:rFonts w:eastAsia="SimSun"/>
          <w:kern w:val="2"/>
          <w:szCs w:val="28"/>
          <w:lang w:eastAsia="zh-CN" w:bidi="hi-IN"/>
        </w:rPr>
        <w:t>канд. экон. наук</w:t>
      </w:r>
      <w:r w:rsidR="00116A8B">
        <w:rPr>
          <w:rFonts w:eastAsia="SimSun"/>
          <w:kern w:val="2"/>
          <w:szCs w:val="28"/>
          <w:lang w:eastAsia="zh-CN" w:bidi="hi-IN"/>
        </w:rPr>
        <w:t>, доцент</w:t>
      </w:r>
      <w:r>
        <w:rPr>
          <w:rFonts w:eastAsia="SimSun"/>
          <w:kern w:val="2"/>
          <w:szCs w:val="28"/>
          <w:lang w:eastAsia="zh-CN" w:bidi="hi-IN"/>
        </w:rPr>
        <w:t xml:space="preserve"> </w:t>
      </w:r>
      <w:r w:rsidR="00890C95" w:rsidRPr="00890C95">
        <w:rPr>
          <w:rFonts w:eastAsia="SimSun"/>
          <w:kern w:val="2"/>
          <w:szCs w:val="28"/>
          <w:lang w:eastAsia="zh-CN" w:bidi="hi-IN"/>
        </w:rPr>
        <w:t>_______________</w:t>
      </w:r>
      <w:r w:rsidR="00116A8B">
        <w:rPr>
          <w:rFonts w:eastAsia="SimSun"/>
          <w:kern w:val="2"/>
          <w:szCs w:val="28"/>
          <w:lang w:eastAsia="zh-CN" w:bidi="hi-IN"/>
        </w:rPr>
        <w:t>___________________</w:t>
      </w:r>
      <w:r>
        <w:rPr>
          <w:rFonts w:eastAsia="SimSun"/>
          <w:kern w:val="2"/>
          <w:szCs w:val="28"/>
          <w:lang w:eastAsia="zh-CN" w:bidi="hi-IN"/>
        </w:rPr>
        <w:t>Е.Н.Новикова</w:t>
      </w:r>
    </w:p>
    <w:p w:rsidR="00890C95" w:rsidRPr="00890C95" w:rsidRDefault="00C7566E" w:rsidP="00890C95">
      <w:pPr>
        <w:widowControl w:val="0"/>
        <w:suppressAutoHyphens/>
        <w:overflowPunct w:val="0"/>
        <w:autoSpaceDE w:val="0"/>
        <w:spacing w:line="240" w:lineRule="auto"/>
        <w:ind w:firstLine="709"/>
        <w:textAlignment w:val="baseline"/>
        <w:rPr>
          <w:rFonts w:eastAsia="SimSun"/>
          <w:kern w:val="2"/>
          <w:sz w:val="20"/>
          <w:szCs w:val="20"/>
          <w:lang w:eastAsia="zh-CN" w:bidi="hi-IN"/>
        </w:rPr>
      </w:pPr>
      <w:r>
        <w:rPr>
          <w:rFonts w:eastAsia="Times New Roman"/>
          <w:kern w:val="2"/>
          <w:sz w:val="20"/>
          <w:szCs w:val="20"/>
          <w:lang w:eastAsia="zh-CN" w:bidi="hi-IN"/>
        </w:rPr>
        <w:t xml:space="preserve"> </w:t>
      </w:r>
      <w:r w:rsidR="00890C95" w:rsidRPr="00890C95">
        <w:rPr>
          <w:rFonts w:eastAsia="SimSun"/>
          <w:kern w:val="2"/>
          <w:sz w:val="20"/>
          <w:szCs w:val="20"/>
          <w:lang w:eastAsia="zh-CN" w:bidi="hi-IN"/>
        </w:rPr>
        <w:t>(дата, подпись)</w:t>
      </w:r>
    </w:p>
    <w:p w:rsidR="00890C95" w:rsidRPr="00890C95" w:rsidRDefault="00890C95" w:rsidP="00890C95">
      <w:pPr>
        <w:widowControl w:val="0"/>
        <w:suppressAutoHyphens/>
        <w:overflowPunct w:val="0"/>
        <w:autoSpaceDE w:val="0"/>
        <w:spacing w:line="240" w:lineRule="auto"/>
        <w:ind w:firstLine="0"/>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360" w:lineRule="auto"/>
        <w:ind w:firstLine="709"/>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360" w:lineRule="auto"/>
        <w:ind w:firstLine="709"/>
        <w:jc w:val="center"/>
        <w:textAlignment w:val="baseline"/>
        <w:rPr>
          <w:rFonts w:eastAsia="SimSun"/>
          <w:kern w:val="2"/>
          <w:szCs w:val="28"/>
          <w:lang w:eastAsia="zh-CN" w:bidi="hi-IN"/>
        </w:rPr>
      </w:pPr>
    </w:p>
    <w:p w:rsidR="00890C95" w:rsidRPr="00890C95" w:rsidRDefault="00890C95" w:rsidP="00890C95">
      <w:pPr>
        <w:widowControl w:val="0"/>
        <w:suppressAutoHyphens/>
        <w:overflowPunct w:val="0"/>
        <w:autoSpaceDE w:val="0"/>
        <w:spacing w:line="360" w:lineRule="auto"/>
        <w:ind w:firstLine="0"/>
        <w:jc w:val="center"/>
        <w:textAlignment w:val="baseline"/>
        <w:rPr>
          <w:rFonts w:eastAsia="SimSun"/>
          <w:kern w:val="2"/>
          <w:szCs w:val="28"/>
          <w:lang w:eastAsia="zh-CN" w:bidi="hi-IN"/>
        </w:rPr>
      </w:pPr>
    </w:p>
    <w:p w:rsidR="00890C95" w:rsidRDefault="00890C95" w:rsidP="00890C95">
      <w:pPr>
        <w:widowControl w:val="0"/>
        <w:suppressAutoHyphens/>
        <w:overflowPunct w:val="0"/>
        <w:autoSpaceDE w:val="0"/>
        <w:spacing w:line="360" w:lineRule="auto"/>
        <w:ind w:firstLine="0"/>
        <w:jc w:val="center"/>
        <w:textAlignment w:val="baseline"/>
        <w:rPr>
          <w:rFonts w:eastAsia="SimSun"/>
          <w:kern w:val="2"/>
          <w:szCs w:val="28"/>
          <w:lang w:eastAsia="zh-CN" w:bidi="hi-IN"/>
        </w:rPr>
      </w:pPr>
    </w:p>
    <w:p w:rsidR="00A71936" w:rsidRDefault="00A71936" w:rsidP="00890C95">
      <w:pPr>
        <w:widowControl w:val="0"/>
        <w:suppressAutoHyphens/>
        <w:overflowPunct w:val="0"/>
        <w:autoSpaceDE w:val="0"/>
        <w:spacing w:line="360" w:lineRule="auto"/>
        <w:ind w:firstLine="0"/>
        <w:jc w:val="center"/>
        <w:textAlignment w:val="baseline"/>
        <w:rPr>
          <w:rFonts w:eastAsia="SimSun"/>
          <w:kern w:val="2"/>
          <w:szCs w:val="28"/>
          <w:lang w:eastAsia="zh-CN" w:bidi="hi-IN"/>
        </w:rPr>
      </w:pPr>
    </w:p>
    <w:p w:rsidR="00890C95" w:rsidRPr="00890C95" w:rsidRDefault="00116A8B" w:rsidP="00890C95">
      <w:pPr>
        <w:widowControl w:val="0"/>
        <w:suppressAutoHyphens/>
        <w:overflowPunct w:val="0"/>
        <w:autoSpaceDE w:val="0"/>
        <w:spacing w:line="360" w:lineRule="auto"/>
        <w:ind w:firstLine="0"/>
        <w:jc w:val="center"/>
        <w:textAlignment w:val="baseline"/>
        <w:rPr>
          <w:rFonts w:eastAsia="SimSun"/>
          <w:kern w:val="2"/>
          <w:sz w:val="20"/>
          <w:szCs w:val="20"/>
          <w:lang w:eastAsia="zh-CN" w:bidi="hi-IN"/>
        </w:rPr>
      </w:pPr>
      <w:r>
        <w:rPr>
          <w:rFonts w:eastAsia="SimSun"/>
          <w:kern w:val="2"/>
          <w:szCs w:val="28"/>
          <w:lang w:eastAsia="zh-CN" w:bidi="hi-IN"/>
        </w:rPr>
        <w:t>Армавир</w:t>
      </w:r>
      <w:r w:rsidR="00890C95" w:rsidRPr="00890C95">
        <w:rPr>
          <w:rFonts w:eastAsia="SimSun"/>
          <w:kern w:val="2"/>
          <w:szCs w:val="28"/>
          <w:lang w:eastAsia="zh-CN" w:bidi="hi-IN"/>
        </w:rPr>
        <w:t xml:space="preserve"> 2019</w:t>
      </w:r>
    </w:p>
    <w:p w:rsidR="00481977" w:rsidRDefault="00481977" w:rsidP="00481977">
      <w:pPr>
        <w:spacing w:line="360" w:lineRule="auto"/>
        <w:jc w:val="center"/>
        <w:rPr>
          <w:color w:val="000000" w:themeColor="text1"/>
          <w:szCs w:val="28"/>
        </w:rPr>
        <w:sectPr w:rsidR="00481977" w:rsidSect="00481977">
          <w:headerReference w:type="default" r:id="rId7"/>
          <w:footerReference w:type="default" r:id="rId8"/>
          <w:pgSz w:w="11906" w:h="16838"/>
          <w:pgMar w:top="1134" w:right="850" w:bottom="1134" w:left="1701" w:header="708" w:footer="708" w:gutter="0"/>
          <w:cols w:space="708"/>
          <w:titlePg/>
          <w:docGrid w:linePitch="381"/>
        </w:sectPr>
      </w:pPr>
    </w:p>
    <w:p w:rsidR="00EC3DCC" w:rsidRPr="00E22B9A" w:rsidRDefault="002F505A" w:rsidP="00702F02">
      <w:pPr>
        <w:spacing w:line="360" w:lineRule="auto"/>
        <w:jc w:val="center"/>
        <w:rPr>
          <w:color w:val="000000" w:themeColor="text1"/>
          <w:szCs w:val="28"/>
        </w:rPr>
      </w:pPr>
      <w:r w:rsidRPr="00E22B9A">
        <w:rPr>
          <w:color w:val="000000" w:themeColor="text1"/>
          <w:szCs w:val="28"/>
        </w:rPr>
        <w:lastRenderedPageBreak/>
        <w:t>СОДЕРЖАНИЕ</w:t>
      </w:r>
    </w:p>
    <w:p w:rsidR="00425D07" w:rsidRPr="00E22B9A" w:rsidRDefault="00425D07" w:rsidP="000D5C7F">
      <w:pPr>
        <w:spacing w:line="360" w:lineRule="auto"/>
        <w:rPr>
          <w:color w:val="000000" w:themeColor="text1"/>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8672"/>
        <w:gridCol w:w="7"/>
        <w:gridCol w:w="496"/>
      </w:tblGrid>
      <w:tr w:rsidR="00EF2CA6" w:rsidRPr="00E22B9A" w:rsidTr="00702F02">
        <w:tc>
          <w:tcPr>
            <w:tcW w:w="9064" w:type="dxa"/>
            <w:gridSpan w:val="2"/>
          </w:tcPr>
          <w:p w:rsidR="00A71936" w:rsidRPr="00E22B9A" w:rsidRDefault="00A71936" w:rsidP="000D5C7F">
            <w:pPr>
              <w:spacing w:line="360" w:lineRule="auto"/>
              <w:ind w:firstLine="0"/>
              <w:rPr>
                <w:rFonts w:ascii="Times New Roman" w:hAnsi="Times New Roman"/>
                <w:sz w:val="28"/>
                <w:szCs w:val="28"/>
              </w:rPr>
            </w:pPr>
            <w:r w:rsidRPr="00E22B9A">
              <w:rPr>
                <w:rFonts w:ascii="Times New Roman" w:hAnsi="Times New Roman"/>
                <w:sz w:val="28"/>
                <w:szCs w:val="28"/>
              </w:rPr>
              <w:t>Введение…………………………………………………………………</w:t>
            </w:r>
            <w:r w:rsidR="00EF2CA6" w:rsidRPr="00E22B9A">
              <w:rPr>
                <w:rFonts w:ascii="Times New Roman" w:hAnsi="Times New Roman"/>
                <w:sz w:val="28"/>
                <w:szCs w:val="28"/>
              </w:rPr>
              <w:t>…...</w:t>
            </w:r>
          </w:p>
        </w:tc>
        <w:tc>
          <w:tcPr>
            <w:tcW w:w="503" w:type="dxa"/>
            <w:gridSpan w:val="2"/>
          </w:tcPr>
          <w:p w:rsidR="00A71936" w:rsidRPr="006C184F" w:rsidRDefault="00683B0E" w:rsidP="000D5C7F">
            <w:pPr>
              <w:spacing w:line="360" w:lineRule="auto"/>
              <w:ind w:firstLine="0"/>
              <w:rPr>
                <w:rFonts w:ascii="Times New Roman" w:hAnsi="Times New Roman"/>
                <w:sz w:val="28"/>
                <w:szCs w:val="28"/>
              </w:rPr>
            </w:pPr>
            <w:r w:rsidRPr="006C184F">
              <w:rPr>
                <w:rFonts w:ascii="Times New Roman" w:hAnsi="Times New Roman"/>
                <w:sz w:val="28"/>
                <w:szCs w:val="28"/>
              </w:rPr>
              <w:t>3</w:t>
            </w:r>
          </w:p>
        </w:tc>
      </w:tr>
      <w:tr w:rsidR="00EF2CA6" w:rsidRPr="00E22B9A" w:rsidTr="00702F02">
        <w:tc>
          <w:tcPr>
            <w:tcW w:w="9064" w:type="dxa"/>
            <w:gridSpan w:val="2"/>
          </w:tcPr>
          <w:p w:rsidR="00EF2CA6" w:rsidRPr="00E22B9A" w:rsidRDefault="00702F02" w:rsidP="000D5C7F">
            <w:pPr>
              <w:spacing w:line="360" w:lineRule="auto"/>
              <w:ind w:firstLine="0"/>
              <w:rPr>
                <w:rFonts w:ascii="Times New Roman" w:hAnsi="Times New Roman"/>
                <w:sz w:val="28"/>
                <w:szCs w:val="28"/>
              </w:rPr>
            </w:pPr>
            <w:r>
              <w:rPr>
                <w:rFonts w:ascii="Times New Roman" w:hAnsi="Times New Roman"/>
                <w:color w:val="000000" w:themeColor="text1"/>
                <w:sz w:val="28"/>
                <w:szCs w:val="28"/>
              </w:rPr>
              <w:t xml:space="preserve">1 </w:t>
            </w:r>
            <w:r w:rsidR="00EF2CA6" w:rsidRPr="00E22B9A">
              <w:rPr>
                <w:rFonts w:ascii="Times New Roman" w:hAnsi="Times New Roman"/>
                <w:color w:val="000000" w:themeColor="text1"/>
                <w:sz w:val="28"/>
                <w:szCs w:val="28"/>
              </w:rPr>
              <w:t xml:space="preserve">Теоретическая сущность </w:t>
            </w:r>
            <w:r w:rsidR="00192278">
              <w:rPr>
                <w:rFonts w:ascii="Times New Roman" w:hAnsi="Times New Roman"/>
                <w:color w:val="000000" w:themeColor="text1"/>
                <w:sz w:val="28"/>
                <w:szCs w:val="28"/>
              </w:rPr>
              <w:t xml:space="preserve">социально </w:t>
            </w:r>
            <w:r w:rsidR="00192278" w:rsidRPr="00192278">
              <w:rPr>
                <w:rFonts w:ascii="Times New Roman" w:hAnsi="Times New Roman"/>
                <w:b/>
                <w:bCs/>
                <w:color w:val="000000" w:themeColor="text1"/>
                <w:sz w:val="28"/>
                <w:szCs w:val="28"/>
              </w:rPr>
              <w:t>–</w:t>
            </w:r>
            <w:r w:rsidR="00192278">
              <w:rPr>
                <w:rFonts w:ascii="Times New Roman" w:hAnsi="Times New Roman"/>
                <w:b/>
                <w:bCs/>
                <w:color w:val="000000" w:themeColor="text1"/>
                <w:sz w:val="28"/>
                <w:szCs w:val="28"/>
              </w:rPr>
              <w:t xml:space="preserve"> </w:t>
            </w:r>
            <w:r w:rsidR="00EF2CA6" w:rsidRPr="00E22B9A">
              <w:rPr>
                <w:rFonts w:ascii="Times New Roman" w:hAnsi="Times New Roman"/>
                <w:color w:val="000000" w:themeColor="text1"/>
                <w:sz w:val="28"/>
                <w:szCs w:val="28"/>
              </w:rPr>
              <w:t>экономического явления бедности……………………………………………………………………...</w:t>
            </w:r>
          </w:p>
        </w:tc>
        <w:tc>
          <w:tcPr>
            <w:tcW w:w="503" w:type="dxa"/>
            <w:gridSpan w:val="2"/>
          </w:tcPr>
          <w:p w:rsidR="00683B0E" w:rsidRPr="00E22B9A" w:rsidRDefault="00683B0E" w:rsidP="000D5C7F">
            <w:pPr>
              <w:spacing w:line="360" w:lineRule="auto"/>
              <w:ind w:firstLine="0"/>
              <w:rPr>
                <w:rFonts w:ascii="Times New Roman" w:hAnsi="Times New Roman"/>
                <w:sz w:val="28"/>
                <w:szCs w:val="28"/>
              </w:rPr>
            </w:pPr>
          </w:p>
          <w:p w:rsidR="00EF2CA6" w:rsidRPr="00E22B9A" w:rsidRDefault="00683B0E" w:rsidP="000D5C7F">
            <w:pPr>
              <w:spacing w:line="360" w:lineRule="auto"/>
              <w:ind w:firstLine="0"/>
              <w:rPr>
                <w:rFonts w:ascii="Times New Roman" w:hAnsi="Times New Roman"/>
                <w:sz w:val="28"/>
                <w:szCs w:val="28"/>
                <w:lang w:val="en-US"/>
              </w:rPr>
            </w:pPr>
            <w:r w:rsidRPr="00E22B9A">
              <w:rPr>
                <w:rFonts w:ascii="Times New Roman" w:hAnsi="Times New Roman"/>
                <w:sz w:val="28"/>
                <w:szCs w:val="28"/>
                <w:lang w:val="en-US"/>
              </w:rPr>
              <w:t>5</w:t>
            </w:r>
          </w:p>
        </w:tc>
      </w:tr>
      <w:tr w:rsidR="00EF2CA6" w:rsidRPr="00E22B9A" w:rsidTr="00702F02">
        <w:trPr>
          <w:gridBefore w:val="1"/>
          <w:wBefore w:w="392" w:type="dxa"/>
        </w:trPr>
        <w:tc>
          <w:tcPr>
            <w:tcW w:w="8679" w:type="dxa"/>
            <w:gridSpan w:val="2"/>
          </w:tcPr>
          <w:p w:rsidR="00EF2CA6" w:rsidRPr="00E22B9A" w:rsidRDefault="00EF2CA6" w:rsidP="00702F02">
            <w:pPr>
              <w:spacing w:line="360" w:lineRule="auto"/>
              <w:ind w:firstLine="0"/>
              <w:rPr>
                <w:rFonts w:ascii="Times New Roman" w:hAnsi="Times New Roman"/>
                <w:sz w:val="28"/>
                <w:szCs w:val="28"/>
              </w:rPr>
            </w:pPr>
            <w:r w:rsidRPr="00E22B9A">
              <w:rPr>
                <w:rFonts w:ascii="Times New Roman" w:hAnsi="Times New Roman"/>
                <w:color w:val="000000" w:themeColor="text1"/>
                <w:sz w:val="28"/>
                <w:szCs w:val="28"/>
              </w:rPr>
              <w:t>1.1 Основн</w:t>
            </w:r>
            <w:r w:rsidR="00702F02">
              <w:rPr>
                <w:rFonts w:ascii="Times New Roman" w:hAnsi="Times New Roman"/>
                <w:color w:val="000000" w:themeColor="text1"/>
                <w:sz w:val="28"/>
                <w:szCs w:val="28"/>
              </w:rPr>
              <w:t xml:space="preserve">ые  понятия  изучения и измерения </w:t>
            </w:r>
            <w:r w:rsidRPr="00E22B9A">
              <w:rPr>
                <w:rFonts w:ascii="Times New Roman" w:hAnsi="Times New Roman"/>
                <w:color w:val="000000" w:themeColor="text1"/>
                <w:sz w:val="28"/>
                <w:szCs w:val="28"/>
              </w:rPr>
              <w:t>бедности……...……………</w:t>
            </w:r>
            <w:r w:rsidR="00702F02">
              <w:rPr>
                <w:rFonts w:ascii="Times New Roman" w:hAnsi="Times New Roman"/>
                <w:color w:val="000000" w:themeColor="text1"/>
                <w:sz w:val="28"/>
                <w:szCs w:val="28"/>
              </w:rPr>
              <w:t>……………………………………………</w:t>
            </w:r>
          </w:p>
        </w:tc>
        <w:tc>
          <w:tcPr>
            <w:tcW w:w="496" w:type="dxa"/>
          </w:tcPr>
          <w:p w:rsidR="00EF2CA6" w:rsidRPr="00702F02" w:rsidRDefault="00EF2CA6" w:rsidP="000D5C7F">
            <w:pPr>
              <w:spacing w:line="360" w:lineRule="auto"/>
              <w:ind w:firstLine="0"/>
              <w:rPr>
                <w:rFonts w:ascii="Times New Roman" w:hAnsi="Times New Roman"/>
                <w:sz w:val="28"/>
                <w:szCs w:val="28"/>
              </w:rPr>
            </w:pPr>
          </w:p>
          <w:p w:rsidR="00702F02" w:rsidRPr="00702F02" w:rsidRDefault="00702F02" w:rsidP="000D5C7F">
            <w:pPr>
              <w:spacing w:line="360" w:lineRule="auto"/>
              <w:ind w:firstLine="0"/>
              <w:rPr>
                <w:rFonts w:ascii="Times New Roman" w:hAnsi="Times New Roman"/>
                <w:sz w:val="28"/>
                <w:szCs w:val="28"/>
              </w:rPr>
            </w:pPr>
            <w:r>
              <w:rPr>
                <w:rFonts w:ascii="Times New Roman" w:hAnsi="Times New Roman"/>
                <w:sz w:val="28"/>
                <w:szCs w:val="28"/>
              </w:rPr>
              <w:t>5</w:t>
            </w:r>
          </w:p>
        </w:tc>
      </w:tr>
      <w:tr w:rsidR="00EF2CA6" w:rsidRPr="00E22B9A" w:rsidTr="00702F02">
        <w:trPr>
          <w:gridBefore w:val="1"/>
          <w:wBefore w:w="392" w:type="dxa"/>
        </w:trPr>
        <w:tc>
          <w:tcPr>
            <w:tcW w:w="8672" w:type="dxa"/>
          </w:tcPr>
          <w:p w:rsidR="00EF2CA6" w:rsidRPr="00E22B9A" w:rsidRDefault="00EF2CA6" w:rsidP="00702F02">
            <w:pPr>
              <w:spacing w:line="360" w:lineRule="auto"/>
              <w:ind w:firstLine="0"/>
              <w:rPr>
                <w:rFonts w:ascii="Times New Roman" w:hAnsi="Times New Roman"/>
                <w:sz w:val="28"/>
                <w:szCs w:val="28"/>
              </w:rPr>
            </w:pPr>
            <w:r w:rsidRPr="00E22B9A">
              <w:rPr>
                <w:rFonts w:ascii="Times New Roman" w:hAnsi="Times New Roman"/>
                <w:color w:val="000000" w:themeColor="text1"/>
                <w:sz w:val="28"/>
                <w:szCs w:val="28"/>
              </w:rPr>
              <w:t>1.2</w:t>
            </w:r>
            <w:r w:rsidR="00702F02">
              <w:rPr>
                <w:rFonts w:ascii="Times New Roman" w:hAnsi="Times New Roman"/>
                <w:color w:val="000000" w:themeColor="text1"/>
                <w:sz w:val="28"/>
                <w:szCs w:val="28"/>
              </w:rPr>
              <w:t xml:space="preserve"> Показатели и </w:t>
            </w:r>
            <w:r w:rsidRPr="00E22B9A">
              <w:rPr>
                <w:rFonts w:ascii="Times New Roman" w:hAnsi="Times New Roman"/>
                <w:color w:val="000000" w:themeColor="text1"/>
                <w:sz w:val="28"/>
                <w:szCs w:val="28"/>
              </w:rPr>
              <w:t>причины бедности………………………………………</w:t>
            </w:r>
            <w:r w:rsidR="00702F02">
              <w:rPr>
                <w:rFonts w:ascii="Times New Roman" w:hAnsi="Times New Roman"/>
                <w:color w:val="000000" w:themeColor="text1"/>
                <w:sz w:val="28"/>
                <w:szCs w:val="28"/>
              </w:rPr>
              <w:t>…………………………</w:t>
            </w:r>
          </w:p>
        </w:tc>
        <w:tc>
          <w:tcPr>
            <w:tcW w:w="503" w:type="dxa"/>
            <w:gridSpan w:val="2"/>
          </w:tcPr>
          <w:p w:rsidR="00702F02" w:rsidRDefault="00702F02" w:rsidP="00702F02">
            <w:pPr>
              <w:spacing w:line="360" w:lineRule="auto"/>
              <w:ind w:firstLine="0"/>
              <w:rPr>
                <w:rFonts w:ascii="Times New Roman" w:hAnsi="Times New Roman"/>
                <w:sz w:val="28"/>
                <w:szCs w:val="28"/>
              </w:rPr>
            </w:pPr>
          </w:p>
          <w:p w:rsidR="00EF2CA6" w:rsidRPr="00702F02" w:rsidRDefault="00683B0E" w:rsidP="00702F02">
            <w:pPr>
              <w:spacing w:line="360" w:lineRule="auto"/>
              <w:ind w:firstLine="0"/>
              <w:rPr>
                <w:rFonts w:ascii="Times New Roman" w:hAnsi="Times New Roman"/>
                <w:sz w:val="28"/>
                <w:szCs w:val="28"/>
              </w:rPr>
            </w:pPr>
            <w:r w:rsidRPr="00702F02">
              <w:rPr>
                <w:rFonts w:ascii="Times New Roman" w:hAnsi="Times New Roman"/>
                <w:sz w:val="28"/>
                <w:szCs w:val="28"/>
              </w:rPr>
              <w:t>8</w:t>
            </w:r>
          </w:p>
        </w:tc>
      </w:tr>
      <w:tr w:rsidR="00EF2CA6" w:rsidRPr="00E22B9A" w:rsidTr="00702F02">
        <w:trPr>
          <w:gridBefore w:val="1"/>
          <w:wBefore w:w="392" w:type="dxa"/>
        </w:trPr>
        <w:tc>
          <w:tcPr>
            <w:tcW w:w="8672" w:type="dxa"/>
          </w:tcPr>
          <w:p w:rsidR="00EF2CA6" w:rsidRPr="00E22B9A" w:rsidRDefault="00EF2CA6" w:rsidP="000D5C7F">
            <w:pPr>
              <w:spacing w:line="360" w:lineRule="auto"/>
              <w:ind w:firstLine="0"/>
              <w:rPr>
                <w:rFonts w:ascii="Times New Roman" w:hAnsi="Times New Roman"/>
                <w:sz w:val="28"/>
                <w:szCs w:val="28"/>
              </w:rPr>
            </w:pPr>
            <w:r w:rsidRPr="00E22B9A">
              <w:rPr>
                <w:rFonts w:ascii="Times New Roman" w:hAnsi="Times New Roman"/>
                <w:color w:val="000000" w:themeColor="text1"/>
                <w:sz w:val="28"/>
                <w:szCs w:val="28"/>
              </w:rPr>
              <w:t>1.3 Последствия бедности населения………………………………………</w:t>
            </w:r>
            <w:r w:rsidR="00702F02">
              <w:rPr>
                <w:rFonts w:ascii="Times New Roman" w:hAnsi="Times New Roman"/>
                <w:color w:val="000000" w:themeColor="text1"/>
                <w:sz w:val="28"/>
                <w:szCs w:val="28"/>
              </w:rPr>
              <w:t>……………………….</w:t>
            </w:r>
          </w:p>
        </w:tc>
        <w:tc>
          <w:tcPr>
            <w:tcW w:w="503" w:type="dxa"/>
            <w:gridSpan w:val="2"/>
          </w:tcPr>
          <w:p w:rsidR="00702F02" w:rsidRDefault="00702F02" w:rsidP="000D5C7F">
            <w:pPr>
              <w:spacing w:line="360" w:lineRule="auto"/>
              <w:ind w:firstLine="0"/>
              <w:rPr>
                <w:rFonts w:ascii="Times New Roman" w:hAnsi="Times New Roman"/>
                <w:sz w:val="28"/>
                <w:szCs w:val="28"/>
              </w:rPr>
            </w:pPr>
          </w:p>
          <w:p w:rsidR="00EF2CA6" w:rsidRPr="00702F02" w:rsidRDefault="00683B0E" w:rsidP="000D5C7F">
            <w:pPr>
              <w:spacing w:line="360" w:lineRule="auto"/>
              <w:ind w:firstLine="0"/>
              <w:rPr>
                <w:rFonts w:ascii="Times New Roman" w:hAnsi="Times New Roman"/>
                <w:sz w:val="28"/>
                <w:szCs w:val="28"/>
              </w:rPr>
            </w:pPr>
            <w:r w:rsidRPr="00702F02">
              <w:rPr>
                <w:rFonts w:ascii="Times New Roman" w:hAnsi="Times New Roman"/>
                <w:sz w:val="28"/>
                <w:szCs w:val="28"/>
              </w:rPr>
              <w:t>13</w:t>
            </w:r>
          </w:p>
        </w:tc>
      </w:tr>
      <w:tr w:rsidR="00EF2CA6" w:rsidRPr="00E22B9A" w:rsidTr="00702F02">
        <w:tc>
          <w:tcPr>
            <w:tcW w:w="9064" w:type="dxa"/>
            <w:gridSpan w:val="2"/>
          </w:tcPr>
          <w:p w:rsidR="00EF2CA6" w:rsidRPr="00E22B9A" w:rsidRDefault="00702F02" w:rsidP="000D5C7F">
            <w:pPr>
              <w:spacing w:line="360" w:lineRule="auto"/>
              <w:ind w:firstLine="0"/>
              <w:rPr>
                <w:rFonts w:ascii="Times New Roman" w:hAnsi="Times New Roman"/>
                <w:sz w:val="28"/>
                <w:szCs w:val="28"/>
              </w:rPr>
            </w:pPr>
            <w:r>
              <w:rPr>
                <w:rFonts w:ascii="Times New Roman" w:hAnsi="Times New Roman"/>
                <w:color w:val="000000" w:themeColor="text1"/>
                <w:sz w:val="28"/>
                <w:szCs w:val="28"/>
              </w:rPr>
              <w:t>2</w:t>
            </w:r>
            <w:r w:rsidR="00EF2CA6" w:rsidRPr="00E22B9A">
              <w:rPr>
                <w:rFonts w:ascii="Times New Roman" w:hAnsi="Times New Roman"/>
                <w:color w:val="000000" w:themeColor="text1"/>
                <w:sz w:val="28"/>
                <w:szCs w:val="28"/>
              </w:rPr>
              <w:t xml:space="preserve"> Анализ явления бедности в России и мире……………………………</w:t>
            </w:r>
          </w:p>
        </w:tc>
        <w:tc>
          <w:tcPr>
            <w:tcW w:w="503" w:type="dxa"/>
            <w:gridSpan w:val="2"/>
          </w:tcPr>
          <w:p w:rsidR="00EF2CA6" w:rsidRPr="00702F02" w:rsidRDefault="00683B0E" w:rsidP="000D5C7F">
            <w:pPr>
              <w:spacing w:line="360" w:lineRule="auto"/>
              <w:ind w:firstLine="0"/>
              <w:rPr>
                <w:rFonts w:ascii="Times New Roman" w:hAnsi="Times New Roman"/>
                <w:sz w:val="28"/>
                <w:szCs w:val="28"/>
              </w:rPr>
            </w:pPr>
            <w:r w:rsidRPr="00702F02">
              <w:rPr>
                <w:rFonts w:ascii="Times New Roman" w:hAnsi="Times New Roman"/>
                <w:sz w:val="28"/>
                <w:szCs w:val="28"/>
              </w:rPr>
              <w:t>16</w:t>
            </w:r>
          </w:p>
        </w:tc>
      </w:tr>
      <w:tr w:rsidR="00EF2CA6" w:rsidRPr="00E22B9A" w:rsidTr="00702F02">
        <w:trPr>
          <w:gridBefore w:val="1"/>
          <w:wBefore w:w="392" w:type="dxa"/>
        </w:trPr>
        <w:tc>
          <w:tcPr>
            <w:tcW w:w="8672" w:type="dxa"/>
          </w:tcPr>
          <w:p w:rsidR="00EF2CA6" w:rsidRPr="00E22B9A" w:rsidRDefault="00EF2CA6" w:rsidP="000D5C7F">
            <w:pPr>
              <w:spacing w:line="360" w:lineRule="auto"/>
              <w:ind w:firstLine="0"/>
              <w:rPr>
                <w:rFonts w:ascii="Times New Roman" w:hAnsi="Times New Roman"/>
                <w:sz w:val="28"/>
                <w:szCs w:val="28"/>
              </w:rPr>
            </w:pPr>
            <w:r w:rsidRPr="00E22B9A">
              <w:rPr>
                <w:rFonts w:ascii="Times New Roman" w:hAnsi="Times New Roman"/>
                <w:color w:val="000000" w:themeColor="text1"/>
                <w:sz w:val="28"/>
                <w:szCs w:val="28"/>
              </w:rPr>
              <w:t>2.1 Проблемы бедности в мире………………………...……………………</w:t>
            </w:r>
            <w:r w:rsidR="00702F02">
              <w:rPr>
                <w:rFonts w:ascii="Times New Roman" w:hAnsi="Times New Roman"/>
                <w:color w:val="000000" w:themeColor="text1"/>
                <w:sz w:val="28"/>
                <w:szCs w:val="28"/>
              </w:rPr>
              <w:t>………………………</w:t>
            </w:r>
          </w:p>
        </w:tc>
        <w:tc>
          <w:tcPr>
            <w:tcW w:w="503" w:type="dxa"/>
            <w:gridSpan w:val="2"/>
          </w:tcPr>
          <w:p w:rsidR="00702F02" w:rsidRDefault="00702F02" w:rsidP="000D5C7F">
            <w:pPr>
              <w:spacing w:line="360" w:lineRule="auto"/>
              <w:ind w:firstLine="0"/>
              <w:rPr>
                <w:rFonts w:ascii="Times New Roman" w:hAnsi="Times New Roman"/>
                <w:sz w:val="28"/>
                <w:szCs w:val="28"/>
              </w:rPr>
            </w:pPr>
          </w:p>
          <w:p w:rsidR="00EF2CA6" w:rsidRPr="00E22B9A" w:rsidRDefault="00683B0E" w:rsidP="000D5C7F">
            <w:pPr>
              <w:spacing w:line="360" w:lineRule="auto"/>
              <w:ind w:firstLine="0"/>
              <w:rPr>
                <w:rFonts w:ascii="Times New Roman" w:hAnsi="Times New Roman"/>
                <w:sz w:val="28"/>
                <w:szCs w:val="28"/>
                <w:lang w:val="en-US"/>
              </w:rPr>
            </w:pPr>
            <w:r w:rsidRPr="00E22B9A">
              <w:rPr>
                <w:rFonts w:ascii="Times New Roman" w:hAnsi="Times New Roman"/>
                <w:sz w:val="28"/>
                <w:szCs w:val="28"/>
                <w:lang w:val="en-US"/>
              </w:rPr>
              <w:t>16</w:t>
            </w:r>
          </w:p>
        </w:tc>
      </w:tr>
      <w:tr w:rsidR="00EF2CA6" w:rsidRPr="00E22B9A" w:rsidTr="00702F02">
        <w:trPr>
          <w:gridBefore w:val="1"/>
          <w:wBefore w:w="392" w:type="dxa"/>
        </w:trPr>
        <w:tc>
          <w:tcPr>
            <w:tcW w:w="8672" w:type="dxa"/>
          </w:tcPr>
          <w:p w:rsidR="00EF2CA6" w:rsidRPr="00702F02" w:rsidRDefault="00EF2CA6" w:rsidP="000D5C7F">
            <w:pPr>
              <w:spacing w:line="360" w:lineRule="auto"/>
              <w:ind w:firstLine="0"/>
              <w:rPr>
                <w:rFonts w:ascii="Times New Roman" w:hAnsi="Times New Roman"/>
                <w:color w:val="000000" w:themeColor="text1"/>
                <w:sz w:val="28"/>
                <w:szCs w:val="28"/>
              </w:rPr>
            </w:pPr>
            <w:r w:rsidRPr="00E22B9A">
              <w:rPr>
                <w:rFonts w:ascii="Times New Roman" w:hAnsi="Times New Roman"/>
                <w:color w:val="000000" w:themeColor="text1"/>
                <w:sz w:val="28"/>
                <w:szCs w:val="28"/>
              </w:rPr>
              <w:t>2.2 Особенности бедности в России………………………………………</w:t>
            </w:r>
            <w:r w:rsidR="00702F02">
              <w:rPr>
                <w:rFonts w:ascii="Times New Roman" w:hAnsi="Times New Roman"/>
                <w:color w:val="000000" w:themeColor="text1"/>
                <w:sz w:val="28"/>
                <w:szCs w:val="28"/>
              </w:rPr>
              <w:t>…………………………..</w:t>
            </w:r>
          </w:p>
        </w:tc>
        <w:tc>
          <w:tcPr>
            <w:tcW w:w="503" w:type="dxa"/>
            <w:gridSpan w:val="2"/>
          </w:tcPr>
          <w:p w:rsidR="00702F02" w:rsidRDefault="00702F02" w:rsidP="000D5C7F">
            <w:pPr>
              <w:spacing w:line="360" w:lineRule="auto"/>
              <w:ind w:firstLine="0"/>
              <w:rPr>
                <w:rFonts w:ascii="Times New Roman" w:hAnsi="Times New Roman"/>
                <w:sz w:val="28"/>
                <w:szCs w:val="28"/>
              </w:rPr>
            </w:pPr>
          </w:p>
          <w:p w:rsidR="00EF2CA6" w:rsidRPr="00E22B9A" w:rsidRDefault="00547C5B" w:rsidP="000D5C7F">
            <w:pPr>
              <w:spacing w:line="360" w:lineRule="auto"/>
              <w:ind w:firstLine="0"/>
              <w:rPr>
                <w:rFonts w:ascii="Times New Roman" w:hAnsi="Times New Roman"/>
                <w:sz w:val="28"/>
                <w:szCs w:val="28"/>
                <w:lang w:val="en-US"/>
              </w:rPr>
            </w:pPr>
            <w:r>
              <w:rPr>
                <w:rFonts w:ascii="Times New Roman" w:hAnsi="Times New Roman"/>
                <w:sz w:val="28"/>
                <w:szCs w:val="28"/>
                <w:lang w:val="en-US"/>
              </w:rPr>
              <w:t>20</w:t>
            </w:r>
          </w:p>
        </w:tc>
      </w:tr>
      <w:tr w:rsidR="00EF2CA6" w:rsidRPr="00E22B9A" w:rsidTr="00702F02">
        <w:tc>
          <w:tcPr>
            <w:tcW w:w="9064" w:type="dxa"/>
            <w:gridSpan w:val="2"/>
          </w:tcPr>
          <w:p w:rsidR="00EF2CA6" w:rsidRPr="00E22B9A" w:rsidRDefault="00EF2CA6" w:rsidP="00702F02">
            <w:pPr>
              <w:spacing w:line="360" w:lineRule="auto"/>
              <w:ind w:firstLine="0"/>
              <w:rPr>
                <w:rFonts w:ascii="Times New Roman" w:hAnsi="Times New Roman"/>
                <w:color w:val="000000" w:themeColor="text1"/>
                <w:sz w:val="28"/>
                <w:szCs w:val="28"/>
              </w:rPr>
            </w:pPr>
            <w:r w:rsidRPr="00E22B9A">
              <w:rPr>
                <w:rFonts w:ascii="Times New Roman" w:hAnsi="Times New Roman"/>
                <w:color w:val="000000" w:themeColor="text1"/>
                <w:sz w:val="28"/>
                <w:szCs w:val="28"/>
              </w:rPr>
              <w:t>3 Предложения по развитию социальной политики для преодоления бедности……………………………………………………………………...</w:t>
            </w:r>
          </w:p>
        </w:tc>
        <w:tc>
          <w:tcPr>
            <w:tcW w:w="503" w:type="dxa"/>
            <w:gridSpan w:val="2"/>
          </w:tcPr>
          <w:p w:rsidR="00683B0E" w:rsidRPr="00E22B9A" w:rsidRDefault="00683B0E" w:rsidP="000D5C7F">
            <w:pPr>
              <w:spacing w:line="360" w:lineRule="auto"/>
              <w:ind w:firstLine="0"/>
              <w:rPr>
                <w:rFonts w:ascii="Times New Roman" w:hAnsi="Times New Roman"/>
                <w:sz w:val="28"/>
                <w:szCs w:val="28"/>
              </w:rPr>
            </w:pPr>
          </w:p>
          <w:p w:rsidR="00EF2CA6" w:rsidRPr="003228F8" w:rsidRDefault="003228F8" w:rsidP="000D5C7F">
            <w:pPr>
              <w:spacing w:line="360" w:lineRule="auto"/>
              <w:ind w:firstLine="0"/>
              <w:rPr>
                <w:rFonts w:ascii="Times New Roman" w:hAnsi="Times New Roman"/>
                <w:sz w:val="28"/>
                <w:szCs w:val="28"/>
              </w:rPr>
            </w:pPr>
            <w:r>
              <w:rPr>
                <w:rFonts w:ascii="Times New Roman" w:hAnsi="Times New Roman"/>
                <w:sz w:val="28"/>
                <w:szCs w:val="28"/>
              </w:rPr>
              <w:t>26</w:t>
            </w:r>
          </w:p>
        </w:tc>
      </w:tr>
      <w:tr w:rsidR="00EF2CA6" w:rsidRPr="00E22B9A" w:rsidTr="00702F02">
        <w:tc>
          <w:tcPr>
            <w:tcW w:w="9064" w:type="dxa"/>
            <w:gridSpan w:val="2"/>
          </w:tcPr>
          <w:p w:rsidR="00A71936" w:rsidRPr="00E22B9A" w:rsidRDefault="00A71936" w:rsidP="000D5C7F">
            <w:pPr>
              <w:spacing w:line="360" w:lineRule="auto"/>
              <w:ind w:firstLine="0"/>
              <w:rPr>
                <w:rFonts w:ascii="Times New Roman" w:hAnsi="Times New Roman"/>
                <w:sz w:val="28"/>
                <w:szCs w:val="28"/>
              </w:rPr>
            </w:pPr>
            <w:r w:rsidRPr="00E22B9A">
              <w:rPr>
                <w:rFonts w:ascii="Times New Roman" w:hAnsi="Times New Roman"/>
                <w:sz w:val="28"/>
                <w:szCs w:val="28"/>
              </w:rPr>
              <w:t>Заключение………………</w:t>
            </w:r>
            <w:r w:rsidR="00EF2CA6" w:rsidRPr="00E22B9A">
              <w:rPr>
                <w:rFonts w:ascii="Times New Roman" w:hAnsi="Times New Roman"/>
                <w:sz w:val="28"/>
                <w:szCs w:val="28"/>
              </w:rPr>
              <w:t>…</w:t>
            </w:r>
            <w:r w:rsidRPr="00E22B9A">
              <w:rPr>
                <w:rFonts w:ascii="Times New Roman" w:hAnsi="Times New Roman"/>
                <w:sz w:val="28"/>
                <w:szCs w:val="28"/>
              </w:rPr>
              <w:t>………………………………………………..</w:t>
            </w:r>
          </w:p>
        </w:tc>
        <w:tc>
          <w:tcPr>
            <w:tcW w:w="503" w:type="dxa"/>
            <w:gridSpan w:val="2"/>
          </w:tcPr>
          <w:p w:rsidR="00A71936" w:rsidRPr="00E22B9A" w:rsidRDefault="003228F8" w:rsidP="000D5C7F">
            <w:pPr>
              <w:spacing w:line="360" w:lineRule="auto"/>
              <w:ind w:firstLine="0"/>
              <w:rPr>
                <w:rFonts w:ascii="Times New Roman" w:hAnsi="Times New Roman"/>
                <w:sz w:val="28"/>
                <w:szCs w:val="28"/>
                <w:lang w:val="en-US"/>
              </w:rPr>
            </w:pPr>
            <w:r>
              <w:rPr>
                <w:rFonts w:ascii="Times New Roman" w:hAnsi="Times New Roman"/>
                <w:sz w:val="28"/>
                <w:szCs w:val="28"/>
                <w:lang w:val="en-US"/>
              </w:rPr>
              <w:t>29</w:t>
            </w:r>
          </w:p>
        </w:tc>
      </w:tr>
      <w:tr w:rsidR="00EF2CA6" w:rsidRPr="00E22B9A" w:rsidTr="00702F02">
        <w:tc>
          <w:tcPr>
            <w:tcW w:w="9064" w:type="dxa"/>
            <w:gridSpan w:val="2"/>
          </w:tcPr>
          <w:p w:rsidR="00A71936" w:rsidRPr="00E22B9A" w:rsidRDefault="00A71936" w:rsidP="000D5C7F">
            <w:pPr>
              <w:spacing w:line="360" w:lineRule="auto"/>
              <w:ind w:firstLine="0"/>
              <w:rPr>
                <w:rFonts w:ascii="Times New Roman" w:hAnsi="Times New Roman"/>
                <w:sz w:val="28"/>
                <w:szCs w:val="28"/>
              </w:rPr>
            </w:pPr>
            <w:r w:rsidRPr="00E22B9A">
              <w:rPr>
                <w:rFonts w:ascii="Times New Roman" w:hAnsi="Times New Roman"/>
                <w:sz w:val="28"/>
                <w:szCs w:val="28"/>
              </w:rPr>
              <w:t>Список использованных источников….…………</w:t>
            </w:r>
            <w:r w:rsidR="00EF2CA6" w:rsidRPr="00E22B9A">
              <w:rPr>
                <w:rFonts w:ascii="Times New Roman" w:hAnsi="Times New Roman"/>
                <w:sz w:val="28"/>
                <w:szCs w:val="28"/>
              </w:rPr>
              <w:t>………</w:t>
            </w:r>
            <w:r w:rsidRPr="00E22B9A">
              <w:rPr>
                <w:rFonts w:ascii="Times New Roman" w:hAnsi="Times New Roman"/>
                <w:sz w:val="28"/>
                <w:szCs w:val="28"/>
              </w:rPr>
              <w:t>…………………</w:t>
            </w:r>
          </w:p>
        </w:tc>
        <w:tc>
          <w:tcPr>
            <w:tcW w:w="503" w:type="dxa"/>
            <w:gridSpan w:val="2"/>
          </w:tcPr>
          <w:p w:rsidR="00A71936" w:rsidRPr="00E22B9A" w:rsidRDefault="003228F8" w:rsidP="000D5C7F">
            <w:pPr>
              <w:spacing w:line="360" w:lineRule="auto"/>
              <w:ind w:firstLine="0"/>
              <w:rPr>
                <w:rFonts w:ascii="Times New Roman" w:hAnsi="Times New Roman"/>
                <w:sz w:val="28"/>
                <w:szCs w:val="28"/>
                <w:lang w:val="en-US"/>
              </w:rPr>
            </w:pPr>
            <w:r>
              <w:rPr>
                <w:rFonts w:ascii="Times New Roman" w:hAnsi="Times New Roman"/>
                <w:sz w:val="28"/>
                <w:szCs w:val="28"/>
                <w:lang w:val="en-US"/>
              </w:rPr>
              <w:t>31</w:t>
            </w:r>
          </w:p>
        </w:tc>
      </w:tr>
    </w:tbl>
    <w:p w:rsidR="00A71936" w:rsidRPr="00E22B9A" w:rsidRDefault="00A71936" w:rsidP="000D5C7F">
      <w:pPr>
        <w:spacing w:line="360" w:lineRule="auto"/>
        <w:rPr>
          <w:color w:val="000000" w:themeColor="text1"/>
          <w:szCs w:val="28"/>
        </w:rPr>
      </w:pPr>
    </w:p>
    <w:p w:rsidR="00EC3DCC" w:rsidRPr="00E22B9A" w:rsidRDefault="00EC3DCC"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082DA4" w:rsidRPr="00E22B9A" w:rsidRDefault="00082DA4" w:rsidP="000D5C7F">
      <w:pPr>
        <w:spacing w:line="360" w:lineRule="auto"/>
        <w:rPr>
          <w:color w:val="000000" w:themeColor="text1"/>
          <w:szCs w:val="28"/>
        </w:rPr>
      </w:pPr>
    </w:p>
    <w:p w:rsidR="002514BC" w:rsidRDefault="002514BC" w:rsidP="002514BC">
      <w:pPr>
        <w:pStyle w:val="a3"/>
        <w:shd w:val="clear" w:color="auto" w:fill="FFFFFF"/>
        <w:spacing w:before="0" w:beforeAutospacing="0" w:after="0" w:afterAutospacing="0" w:line="360" w:lineRule="auto"/>
        <w:jc w:val="both"/>
        <w:rPr>
          <w:rFonts w:eastAsiaTheme="minorHAnsi"/>
          <w:color w:val="000000" w:themeColor="text1"/>
          <w:sz w:val="28"/>
          <w:szCs w:val="28"/>
          <w:lang w:eastAsia="en-US"/>
        </w:rPr>
      </w:pPr>
    </w:p>
    <w:p w:rsidR="00783520" w:rsidRPr="00E22B9A" w:rsidRDefault="00783520" w:rsidP="002514BC">
      <w:pPr>
        <w:pStyle w:val="a3"/>
        <w:shd w:val="clear" w:color="auto" w:fill="FFFFFF"/>
        <w:spacing w:before="0" w:beforeAutospacing="0" w:after="0" w:afterAutospacing="0" w:line="360" w:lineRule="auto"/>
        <w:jc w:val="center"/>
        <w:rPr>
          <w:bCs/>
          <w:color w:val="000000" w:themeColor="text1"/>
          <w:sz w:val="28"/>
          <w:szCs w:val="28"/>
        </w:rPr>
      </w:pPr>
      <w:r w:rsidRPr="00E22B9A">
        <w:rPr>
          <w:bCs/>
          <w:color w:val="000000" w:themeColor="text1"/>
          <w:sz w:val="28"/>
          <w:szCs w:val="28"/>
        </w:rPr>
        <w:lastRenderedPageBreak/>
        <w:t>ВВЕДЕНИЕ</w:t>
      </w:r>
    </w:p>
    <w:p w:rsidR="00116A8B" w:rsidRDefault="00116A8B" w:rsidP="000D5C7F">
      <w:pPr>
        <w:pStyle w:val="a3"/>
        <w:shd w:val="clear" w:color="auto" w:fill="FFFFFF"/>
        <w:spacing w:before="0" w:beforeAutospacing="0" w:after="0" w:afterAutospacing="0" w:line="360" w:lineRule="auto"/>
        <w:ind w:firstLine="708"/>
        <w:jc w:val="both"/>
        <w:rPr>
          <w:color w:val="000000" w:themeColor="text1"/>
          <w:sz w:val="28"/>
          <w:szCs w:val="28"/>
        </w:rPr>
      </w:pPr>
    </w:p>
    <w:p w:rsidR="00615C29" w:rsidRPr="00E22B9A" w:rsidRDefault="00275B86" w:rsidP="00702F02">
      <w:pPr>
        <w:pStyle w:val="a3"/>
        <w:shd w:val="clear" w:color="auto" w:fill="FFFFFF"/>
        <w:spacing w:before="0" w:beforeAutospacing="0" w:after="0" w:afterAutospacing="0" w:line="360" w:lineRule="auto"/>
        <w:ind w:firstLine="708"/>
        <w:jc w:val="both"/>
        <w:rPr>
          <w:color w:val="000000" w:themeColor="text1"/>
          <w:sz w:val="28"/>
          <w:szCs w:val="28"/>
        </w:rPr>
      </w:pPr>
      <w:r w:rsidRPr="00E22B9A">
        <w:rPr>
          <w:color w:val="000000" w:themeColor="text1"/>
          <w:sz w:val="28"/>
          <w:szCs w:val="28"/>
        </w:rPr>
        <w:t xml:space="preserve">Несмотря </w:t>
      </w:r>
      <w:r w:rsidR="00783520" w:rsidRPr="00E22B9A">
        <w:rPr>
          <w:color w:val="000000" w:themeColor="text1"/>
          <w:sz w:val="28"/>
          <w:szCs w:val="28"/>
        </w:rPr>
        <w:t>на то, что историю бедности можно проследить, начиная с истории самого общества, в нашем государстве данный феномен стал предметом исследования лишь в современной отече</w:t>
      </w:r>
      <w:r w:rsidR="00192278">
        <w:rPr>
          <w:color w:val="000000" w:themeColor="text1"/>
          <w:sz w:val="28"/>
          <w:szCs w:val="28"/>
        </w:rPr>
        <w:t>ственной социологии в начале 70</w:t>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r>
      <w:r w:rsidR="002514BC">
        <w:rPr>
          <w:color w:val="000000" w:themeColor="text1"/>
          <w:sz w:val="28"/>
          <w:szCs w:val="28"/>
        </w:rPr>
        <w:softHyphen/>
        <w:t>-</w:t>
      </w:r>
      <w:r w:rsidR="00192278">
        <w:rPr>
          <w:color w:val="000000" w:themeColor="text1"/>
          <w:sz w:val="28"/>
          <w:szCs w:val="28"/>
        </w:rPr>
        <w:t>90</w:t>
      </w:r>
      <w:r w:rsidR="002514BC">
        <w:rPr>
          <w:bCs/>
          <w:color w:val="000000" w:themeColor="text1"/>
          <w:sz w:val="28"/>
          <w:szCs w:val="28"/>
        </w:rPr>
        <w:t>-</w:t>
      </w:r>
      <w:r w:rsidR="00783520" w:rsidRPr="00E22B9A">
        <w:rPr>
          <w:color w:val="000000" w:themeColor="text1"/>
          <w:sz w:val="28"/>
          <w:szCs w:val="28"/>
        </w:rPr>
        <w:t>х годов. Угр</w:t>
      </w:r>
      <w:r w:rsidR="00192278">
        <w:rPr>
          <w:color w:val="000000" w:themeColor="text1"/>
          <w:sz w:val="28"/>
          <w:szCs w:val="28"/>
        </w:rPr>
        <w:t xml:space="preserve">оза обнищания на данный момент </w:t>
      </w:r>
      <w:r w:rsidR="00192278" w:rsidRPr="00192278">
        <w:rPr>
          <w:b/>
          <w:bCs/>
          <w:color w:val="000000" w:themeColor="text1"/>
          <w:sz w:val="28"/>
          <w:szCs w:val="28"/>
        </w:rPr>
        <w:t xml:space="preserve">– </w:t>
      </w:r>
      <w:r w:rsidR="00783520" w:rsidRPr="00E22B9A">
        <w:rPr>
          <w:color w:val="000000" w:themeColor="text1"/>
          <w:sz w:val="28"/>
          <w:szCs w:val="28"/>
        </w:rPr>
        <w:t xml:space="preserve">глобальная социальная опасность. </w:t>
      </w:r>
    </w:p>
    <w:p w:rsidR="00783520" w:rsidRPr="00E22B9A" w:rsidRDefault="00783520"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Безработица, экономическая и социальная нестабильность, несбыточность надежд, крушение планов интенсифицируют процесс маргинализации населения. Состояние бедности не позволяет социуму реализовать свои потенциальные возможности, а следовательно</w:t>
      </w:r>
      <w:r w:rsidR="00272462">
        <w:rPr>
          <w:color w:val="000000" w:themeColor="text1"/>
          <w:sz w:val="28"/>
          <w:szCs w:val="28"/>
        </w:rPr>
        <w:t xml:space="preserve"> </w:t>
      </w:r>
      <w:r w:rsidRPr="00E22B9A">
        <w:rPr>
          <w:color w:val="000000" w:themeColor="text1"/>
          <w:sz w:val="28"/>
          <w:szCs w:val="28"/>
        </w:rPr>
        <w:t>, развиваться. Именно поэтому ее связывают с регрессом в общественном развитии.</w:t>
      </w:r>
    </w:p>
    <w:p w:rsidR="00783520" w:rsidRPr="00E22B9A" w:rsidRDefault="00783520"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Проблема бедности связана с социальными формами отчуждения человека от человека (от общества)</w:t>
      </w:r>
      <w:proofErr w:type="gramStart"/>
      <w:r w:rsidR="00272462">
        <w:rPr>
          <w:color w:val="000000" w:themeColor="text1"/>
          <w:sz w:val="28"/>
          <w:szCs w:val="28"/>
        </w:rPr>
        <w:t xml:space="preserve"> </w:t>
      </w:r>
      <w:r w:rsidRPr="00E22B9A">
        <w:rPr>
          <w:color w:val="000000" w:themeColor="text1"/>
          <w:sz w:val="28"/>
          <w:szCs w:val="28"/>
        </w:rPr>
        <w:t>,</w:t>
      </w:r>
      <w:proofErr w:type="gramEnd"/>
      <w:r w:rsidRPr="00E22B9A">
        <w:rPr>
          <w:color w:val="000000" w:themeColor="text1"/>
          <w:sz w:val="28"/>
          <w:szCs w:val="28"/>
        </w:rPr>
        <w:t xml:space="preserve"> от предпосылок и результатов труда, от самого труда, с существенным ограничением потребления основных жизненных благ, с формированием таких условий, при которых субкультура бедных превращается в фактор дестабилизации жизни общества.</w:t>
      </w:r>
    </w:p>
    <w:p w:rsidR="00683B0E" w:rsidRPr="00E22B9A" w:rsidRDefault="00683B0E"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На настоящем этапе развития человечества проблема бедности и социального расслоения является наболевшей темой для нашего общества. Она носит глобальный характер: бедные люди есть как в развивающихся, так и в высокоразвитых странах. Ее актуальность невозможно преувеличить, особенно в период глобализации общества. Во времена невиданного ранее изобилия огромное количество людей живут в крайней нищете: у них нет средств для существования, отсутствует доступ к чистой питьевой воде, электричеству, ощущается серьезный недостаток в медицинском обслуживании и образовании.</w:t>
      </w:r>
    </w:p>
    <w:p w:rsidR="00783520" w:rsidRPr="00E22B9A" w:rsidRDefault="00783520"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Актуальность данного вопроса заключается в том, что социальная поляризация, расслоение нашего общества на бедных и богатых является основной из ее характеристик на данный момент и наше время.</w:t>
      </w:r>
    </w:p>
    <w:p w:rsidR="00082DA4" w:rsidRPr="00E22B9A" w:rsidRDefault="00481977"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lastRenderedPageBreak/>
        <w:t xml:space="preserve">Объект исследования – бедность в </w:t>
      </w:r>
      <w:r w:rsidR="00EF04D1" w:rsidRPr="00E22B9A">
        <w:rPr>
          <w:rFonts w:eastAsia="Times New Roman"/>
          <w:color w:val="000000" w:themeColor="text1"/>
          <w:szCs w:val="28"/>
          <w:lang w:eastAsia="ru-RU"/>
        </w:rPr>
        <w:t>современном мире</w:t>
      </w:r>
      <w:r w:rsidRPr="00E22B9A">
        <w:rPr>
          <w:rFonts w:eastAsia="Times New Roman"/>
          <w:color w:val="000000" w:themeColor="text1"/>
          <w:szCs w:val="28"/>
          <w:lang w:eastAsia="ru-RU"/>
        </w:rPr>
        <w:t>.</w:t>
      </w:r>
    </w:p>
    <w:p w:rsidR="00481977" w:rsidRPr="00E22B9A" w:rsidRDefault="00481977"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Предмет</w:t>
      </w:r>
      <w:r w:rsidR="00EF04D1" w:rsidRPr="00E22B9A">
        <w:rPr>
          <w:rFonts w:eastAsia="Times New Roman"/>
          <w:color w:val="000000" w:themeColor="text1"/>
          <w:szCs w:val="28"/>
          <w:lang w:eastAsia="ru-RU"/>
        </w:rPr>
        <w:t xml:space="preserve"> – особенности проблемы беднос</w:t>
      </w:r>
      <w:r w:rsidR="002514BC">
        <w:rPr>
          <w:rFonts w:eastAsia="Times New Roman"/>
          <w:color w:val="000000" w:themeColor="text1"/>
          <w:szCs w:val="28"/>
          <w:lang w:eastAsia="ru-RU"/>
        </w:rPr>
        <w:t xml:space="preserve">ти </w:t>
      </w:r>
      <w:r w:rsidR="00EF04D1" w:rsidRPr="00E22B9A">
        <w:rPr>
          <w:rFonts w:eastAsia="Times New Roman"/>
          <w:color w:val="000000" w:themeColor="text1"/>
          <w:szCs w:val="28"/>
          <w:lang w:eastAsia="ru-RU"/>
        </w:rPr>
        <w:t xml:space="preserve"> и возможные пути ее решения.</w:t>
      </w:r>
    </w:p>
    <w:p w:rsidR="00EF04D1" w:rsidRPr="00E22B9A" w:rsidRDefault="00EF04D1"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Целью исследования выступает изучение проблемы бедности в современном мире и в России и возможные пути ее решения.</w:t>
      </w:r>
    </w:p>
    <w:p w:rsidR="00EF04D1" w:rsidRPr="00E22B9A" w:rsidRDefault="00EF04D1"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Для достижения поставленной цели необходимо решить следующие задачи:</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изучить </w:t>
      </w:r>
      <w:r w:rsidR="00EF04D1" w:rsidRPr="00E22B9A">
        <w:rPr>
          <w:rFonts w:eastAsia="Times New Roman"/>
          <w:color w:val="000000" w:themeColor="text1"/>
          <w:szCs w:val="28"/>
          <w:lang w:eastAsia="ru-RU"/>
        </w:rPr>
        <w:t>основные понятия изучения и измерения бедности;</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рассмотреть </w:t>
      </w:r>
      <w:r w:rsidR="00EF04D1" w:rsidRPr="00E22B9A">
        <w:rPr>
          <w:rFonts w:eastAsia="Times New Roman"/>
          <w:color w:val="000000" w:themeColor="text1"/>
          <w:szCs w:val="28"/>
          <w:lang w:eastAsia="ru-RU"/>
        </w:rPr>
        <w:t>показатели и причины бедности;</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выявить </w:t>
      </w:r>
      <w:r w:rsidR="00EF04D1" w:rsidRPr="00E22B9A">
        <w:rPr>
          <w:rFonts w:eastAsia="Times New Roman"/>
          <w:color w:val="000000" w:themeColor="text1"/>
          <w:szCs w:val="28"/>
          <w:lang w:eastAsia="ru-RU"/>
        </w:rPr>
        <w:t>последствия бедности населения;</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изучить </w:t>
      </w:r>
      <w:r w:rsidR="00EF04D1" w:rsidRPr="00E22B9A">
        <w:rPr>
          <w:rFonts w:eastAsia="Times New Roman"/>
          <w:color w:val="000000" w:themeColor="text1"/>
          <w:szCs w:val="28"/>
          <w:lang w:eastAsia="ru-RU"/>
        </w:rPr>
        <w:t>проблемы бедности в мире;</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определить </w:t>
      </w:r>
      <w:r w:rsidR="00EF04D1" w:rsidRPr="00E22B9A">
        <w:rPr>
          <w:rFonts w:eastAsia="Times New Roman"/>
          <w:color w:val="000000" w:themeColor="text1"/>
          <w:szCs w:val="28"/>
          <w:lang w:eastAsia="ru-RU"/>
        </w:rPr>
        <w:t>особенности бедности в России;</w:t>
      </w:r>
    </w:p>
    <w:p w:rsidR="00EF04D1" w:rsidRPr="00E22B9A" w:rsidRDefault="002514BC" w:rsidP="000D5C7F">
      <w:pPr>
        <w:pStyle w:val="a4"/>
        <w:numPr>
          <w:ilvl w:val="0"/>
          <w:numId w:val="18"/>
        </w:numPr>
        <w:shd w:val="clear" w:color="auto" w:fill="FFFFFF"/>
        <w:spacing w:line="360" w:lineRule="auto"/>
        <w:ind w:left="0" w:firstLine="851"/>
        <w:rPr>
          <w:rFonts w:eastAsia="Times New Roman"/>
          <w:color w:val="000000" w:themeColor="text1"/>
          <w:szCs w:val="28"/>
          <w:lang w:eastAsia="ru-RU"/>
        </w:rPr>
      </w:pPr>
      <w:r>
        <w:rPr>
          <w:rFonts w:eastAsia="Times New Roman"/>
          <w:color w:val="000000" w:themeColor="text1"/>
          <w:szCs w:val="28"/>
          <w:lang w:eastAsia="ru-RU"/>
        </w:rPr>
        <w:t xml:space="preserve">рекомендовать </w:t>
      </w:r>
      <w:r w:rsidR="00EF04D1" w:rsidRPr="00E22B9A">
        <w:rPr>
          <w:rFonts w:eastAsia="Times New Roman"/>
          <w:color w:val="000000" w:themeColor="text1"/>
          <w:szCs w:val="28"/>
          <w:lang w:eastAsia="ru-RU"/>
        </w:rPr>
        <w:t>предложения по развитию социальной политики для преодоления бедности.</w:t>
      </w:r>
    </w:p>
    <w:p w:rsidR="00615C29" w:rsidRPr="00E22B9A" w:rsidRDefault="00272462" w:rsidP="000D5C7F">
      <w:pPr>
        <w:tabs>
          <w:tab w:val="left" w:pos="1276"/>
        </w:tabs>
        <w:spacing w:line="360" w:lineRule="auto"/>
        <w:rPr>
          <w:rFonts w:eastAsia="Times New Roman"/>
          <w:szCs w:val="28"/>
          <w:lang w:eastAsia="ru-RU"/>
        </w:rPr>
      </w:pPr>
      <w:r>
        <w:rPr>
          <w:rFonts w:eastAsia="Times New Roman"/>
          <w:szCs w:val="28"/>
          <w:lang w:eastAsia="ru-RU"/>
        </w:rPr>
        <w:t>В данной научно</w:t>
      </w:r>
      <w:bookmarkStart w:id="0" w:name="_GoBack"/>
      <w:bookmarkEnd w:id="0"/>
      <w:r w:rsidR="002514BC">
        <w:rPr>
          <w:rFonts w:eastAsia="Times New Roman"/>
          <w:szCs w:val="28"/>
          <w:lang w:eastAsia="ru-RU"/>
        </w:rPr>
        <w:t>-</w:t>
      </w:r>
      <w:r w:rsidR="00116A8B">
        <w:rPr>
          <w:rFonts w:eastAsia="Times New Roman"/>
          <w:szCs w:val="28"/>
          <w:lang w:eastAsia="ru-RU"/>
        </w:rPr>
        <w:t>исследовательской</w:t>
      </w:r>
      <w:r w:rsidR="00615C29" w:rsidRPr="00E22B9A">
        <w:rPr>
          <w:rFonts w:eastAsia="Times New Roman"/>
          <w:szCs w:val="28"/>
          <w:lang w:eastAsia="ru-RU"/>
        </w:rPr>
        <w:t xml:space="preserve"> работе использованы такие методы, как анализ, синтез, сравнение и обобщение. </w:t>
      </w:r>
    </w:p>
    <w:p w:rsidR="00615C29" w:rsidRPr="00E22B9A" w:rsidRDefault="00615C29" w:rsidP="000D5C7F">
      <w:pPr>
        <w:tabs>
          <w:tab w:val="left" w:pos="1276"/>
        </w:tabs>
        <w:spacing w:line="360" w:lineRule="auto"/>
        <w:rPr>
          <w:rFonts w:eastAsia="Times New Roman"/>
          <w:szCs w:val="28"/>
          <w:lang w:eastAsia="ru-RU"/>
        </w:rPr>
      </w:pPr>
      <w:r w:rsidRPr="00E22B9A">
        <w:rPr>
          <w:rFonts w:eastAsia="Times New Roman"/>
          <w:szCs w:val="28"/>
          <w:lang w:eastAsia="ru-RU"/>
        </w:rPr>
        <w:t>Структура работ</w:t>
      </w:r>
      <w:r w:rsidR="00DF466A">
        <w:rPr>
          <w:rFonts w:eastAsia="Times New Roman"/>
          <w:szCs w:val="28"/>
          <w:lang w:eastAsia="ru-RU"/>
        </w:rPr>
        <w:t xml:space="preserve">ы включает в себя введение, три </w:t>
      </w:r>
      <w:r w:rsidR="002514BC">
        <w:rPr>
          <w:rFonts w:eastAsia="Times New Roman"/>
          <w:szCs w:val="28"/>
          <w:lang w:eastAsia="ru-RU"/>
        </w:rPr>
        <w:t>раздела</w:t>
      </w:r>
      <w:r w:rsidRPr="00E22B9A">
        <w:rPr>
          <w:rFonts w:eastAsia="Times New Roman"/>
          <w:szCs w:val="28"/>
          <w:lang w:eastAsia="ru-RU"/>
        </w:rPr>
        <w:t>, заключение и список использованных источников.</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615C29" w:rsidRPr="00E22B9A" w:rsidRDefault="00615C29" w:rsidP="000D5C7F">
      <w:pPr>
        <w:shd w:val="clear" w:color="auto" w:fill="FFFFFF"/>
        <w:spacing w:line="360" w:lineRule="auto"/>
        <w:rPr>
          <w:rFonts w:eastAsia="Times New Roman"/>
          <w:color w:val="000000" w:themeColor="text1"/>
          <w:szCs w:val="28"/>
          <w:lang w:eastAsia="ru-RU"/>
        </w:rPr>
      </w:pPr>
    </w:p>
    <w:p w:rsidR="00615C29" w:rsidRPr="00E22B9A" w:rsidRDefault="00615C29" w:rsidP="000D5C7F">
      <w:pPr>
        <w:shd w:val="clear" w:color="auto" w:fill="FFFFFF"/>
        <w:spacing w:line="360" w:lineRule="auto"/>
        <w:rPr>
          <w:rFonts w:eastAsia="Times New Roman"/>
          <w:color w:val="000000" w:themeColor="text1"/>
          <w:szCs w:val="28"/>
          <w:lang w:eastAsia="ru-RU"/>
        </w:rPr>
      </w:pPr>
    </w:p>
    <w:p w:rsidR="00615C29" w:rsidRPr="00E22B9A" w:rsidRDefault="00615C29" w:rsidP="000D5C7F">
      <w:pPr>
        <w:shd w:val="clear" w:color="auto" w:fill="FFFFFF"/>
        <w:spacing w:line="360" w:lineRule="auto"/>
        <w:rPr>
          <w:rFonts w:eastAsia="Times New Roman"/>
          <w:color w:val="000000" w:themeColor="text1"/>
          <w:szCs w:val="28"/>
          <w:lang w:eastAsia="ru-RU"/>
        </w:rPr>
      </w:pPr>
    </w:p>
    <w:p w:rsidR="00615C29" w:rsidRPr="00E22B9A" w:rsidRDefault="00615C29" w:rsidP="000D5C7F">
      <w:pPr>
        <w:shd w:val="clear" w:color="auto" w:fill="FFFFFF"/>
        <w:spacing w:line="360" w:lineRule="auto"/>
        <w:rPr>
          <w:rFonts w:eastAsia="Times New Roman"/>
          <w:color w:val="000000" w:themeColor="text1"/>
          <w:szCs w:val="28"/>
          <w:lang w:eastAsia="ru-RU"/>
        </w:rPr>
      </w:pPr>
    </w:p>
    <w:p w:rsidR="00082DA4" w:rsidRPr="00E22B9A" w:rsidRDefault="002514BC" w:rsidP="002514BC">
      <w:pPr>
        <w:shd w:val="clear" w:color="auto" w:fill="FFFFFF"/>
        <w:spacing w:line="360" w:lineRule="auto"/>
        <w:jc w:val="left"/>
        <w:rPr>
          <w:rFonts w:eastAsia="Times New Roman"/>
          <w:color w:val="000000" w:themeColor="text1"/>
          <w:szCs w:val="28"/>
          <w:lang w:eastAsia="ru-RU"/>
        </w:rPr>
      </w:pPr>
      <w:r>
        <w:rPr>
          <w:rFonts w:eastAsia="Times New Roman"/>
          <w:color w:val="000000" w:themeColor="text1"/>
          <w:szCs w:val="28"/>
          <w:lang w:eastAsia="ru-RU"/>
        </w:rPr>
        <w:t>1</w:t>
      </w:r>
      <w:r w:rsidR="00082DA4" w:rsidRPr="00E22B9A">
        <w:rPr>
          <w:rFonts w:eastAsia="Times New Roman"/>
          <w:color w:val="000000" w:themeColor="text1"/>
          <w:szCs w:val="28"/>
          <w:lang w:eastAsia="ru-RU"/>
        </w:rPr>
        <w:t xml:space="preserve"> Теоретическая сущность социально-экономического явления бедности</w:t>
      </w:r>
    </w:p>
    <w:p w:rsidR="00D97755" w:rsidRPr="00E22B9A" w:rsidRDefault="00D97755" w:rsidP="000D5C7F">
      <w:pPr>
        <w:shd w:val="clear" w:color="auto" w:fill="FFFFFF"/>
        <w:spacing w:line="360" w:lineRule="auto"/>
        <w:rPr>
          <w:rFonts w:eastAsia="Times New Roman"/>
          <w:color w:val="000000" w:themeColor="text1"/>
          <w:szCs w:val="28"/>
          <w:lang w:eastAsia="ru-RU"/>
        </w:rPr>
      </w:pPr>
    </w:p>
    <w:p w:rsidR="00082DA4" w:rsidRPr="00E22B9A" w:rsidRDefault="00082DA4" w:rsidP="002514BC">
      <w:pPr>
        <w:shd w:val="clear" w:color="auto" w:fill="FFFFFF"/>
        <w:spacing w:line="360" w:lineRule="auto"/>
        <w:jc w:val="left"/>
        <w:rPr>
          <w:rFonts w:eastAsia="Times New Roman"/>
          <w:color w:val="000000" w:themeColor="text1"/>
          <w:szCs w:val="28"/>
          <w:lang w:eastAsia="ru-RU"/>
        </w:rPr>
      </w:pPr>
      <w:r w:rsidRPr="00E22B9A">
        <w:rPr>
          <w:rFonts w:eastAsia="Times New Roman"/>
          <w:color w:val="000000" w:themeColor="text1"/>
          <w:szCs w:val="28"/>
          <w:lang w:eastAsia="ru-RU"/>
        </w:rPr>
        <w:t>1.1 Основные понятия изучения и измерения бедности</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Под бедностью понимается такая характеристика экономического положения индивида или социальной группы, при которой они не могут удовлетворить минимальные потребности, которые необходимы для поддержания стабильной жизнедеятельности, трудоспособности и продолжения рода.</w:t>
      </w:r>
    </w:p>
    <w:p w:rsidR="00D97755"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В настоящее время можно выделить три основных подхода к определению бедности. Один из них</w:t>
      </w:r>
      <w:r w:rsidR="00192278">
        <w:rPr>
          <w:color w:val="000000" w:themeColor="text1"/>
          <w:sz w:val="28"/>
          <w:szCs w:val="28"/>
        </w:rPr>
        <w:t xml:space="preserve"> </w:t>
      </w:r>
      <w:r w:rsidR="00192278" w:rsidRPr="00192278">
        <w:rPr>
          <w:b/>
          <w:bCs/>
          <w:color w:val="000000" w:themeColor="text1"/>
          <w:sz w:val="28"/>
          <w:szCs w:val="28"/>
        </w:rPr>
        <w:t xml:space="preserve">– </w:t>
      </w:r>
      <w:r w:rsidR="002514BC">
        <w:rPr>
          <w:color w:val="000000" w:themeColor="text1"/>
          <w:sz w:val="28"/>
          <w:szCs w:val="28"/>
        </w:rPr>
        <w:t xml:space="preserve">исторически более ранний </w:t>
      </w:r>
      <w:r w:rsidR="002514BC" w:rsidRPr="00192278">
        <w:rPr>
          <w:b/>
          <w:bCs/>
          <w:color w:val="000000" w:themeColor="text1"/>
          <w:sz w:val="28"/>
          <w:szCs w:val="28"/>
        </w:rPr>
        <w:t xml:space="preserve">– </w:t>
      </w:r>
      <w:r w:rsidRPr="00E22B9A">
        <w:rPr>
          <w:color w:val="000000" w:themeColor="text1"/>
          <w:sz w:val="28"/>
          <w:szCs w:val="28"/>
        </w:rPr>
        <w:t xml:space="preserve">основан на определении бедности как абсолютной категории. Официальное определение бедности предполагает расчет минимальных по стоимости благ, позволяющих индивиду выжить. </w:t>
      </w:r>
    </w:p>
    <w:p w:rsidR="00AC4E82"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Уровень бедности определяется здесь некоторым объемом благ, обеспечивающим минимальные стандарты жизнедеятельности. Определяется этот набор путем экспертной оценки основных биологических (физических) потребностей людей разного пола, возраста и характера жизнедеятельности с учетом, в первую очередь, тяжести и интенсивности труда. </w:t>
      </w:r>
    </w:p>
    <w:p w:rsidR="00AC4E82"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Концепция абсолютной бедности баз</w:t>
      </w:r>
      <w:r w:rsidR="00192278">
        <w:rPr>
          <w:color w:val="000000" w:themeColor="text1"/>
          <w:sz w:val="28"/>
          <w:szCs w:val="28"/>
        </w:rPr>
        <w:t xml:space="preserve">ируется на втором законе </w:t>
      </w:r>
      <w:proofErr w:type="spellStart"/>
      <w:r w:rsidR="00192278">
        <w:rPr>
          <w:color w:val="000000" w:themeColor="text1"/>
          <w:sz w:val="28"/>
          <w:szCs w:val="28"/>
        </w:rPr>
        <w:t>Энгеля</w:t>
      </w:r>
      <w:proofErr w:type="spellEnd"/>
      <w:r w:rsidR="00192278" w:rsidRPr="00192278">
        <w:rPr>
          <w:b/>
          <w:bCs/>
          <w:color w:val="000000" w:themeColor="text1"/>
          <w:sz w:val="28"/>
          <w:szCs w:val="28"/>
        </w:rPr>
        <w:t xml:space="preserve">– </w:t>
      </w:r>
      <w:proofErr w:type="gramStart"/>
      <w:r w:rsidRPr="00E22B9A">
        <w:rPr>
          <w:color w:val="000000" w:themeColor="text1"/>
          <w:sz w:val="28"/>
          <w:szCs w:val="28"/>
        </w:rPr>
        <w:t>за</w:t>
      </w:r>
      <w:proofErr w:type="gramEnd"/>
      <w:r w:rsidRPr="00E22B9A">
        <w:rPr>
          <w:color w:val="000000" w:themeColor="text1"/>
          <w:sz w:val="28"/>
          <w:szCs w:val="28"/>
        </w:rPr>
        <w:t xml:space="preserve">висимости доли потребления продуктов питания от уровня доходов семьи. </w:t>
      </w:r>
      <w:proofErr w:type="spellStart"/>
      <w:r w:rsidRPr="00E22B9A">
        <w:rPr>
          <w:color w:val="000000" w:themeColor="text1"/>
          <w:sz w:val="28"/>
          <w:szCs w:val="28"/>
        </w:rPr>
        <w:t>Энгель</w:t>
      </w:r>
      <w:proofErr w:type="spellEnd"/>
      <w:r w:rsidRPr="00E22B9A">
        <w:rPr>
          <w:color w:val="000000" w:themeColor="text1"/>
          <w:sz w:val="28"/>
          <w:szCs w:val="28"/>
        </w:rPr>
        <w:t xml:space="preserve">, отмечая постепенное снижение относительной доли расходов на питание в бюджете по мере его роста, пришел к выводу, что чем беднее семья, тем большая доля всех расходов должна быть выделена на приобретение продуктов питания; по мере же повышения доходов семьи удельный вес затрат на питание сокращается, доля расходов на квартиру, свет, одежду почти не меняется, а удельный вес </w:t>
      </w:r>
      <w:r w:rsidR="000C218F" w:rsidRPr="00E22B9A">
        <w:rPr>
          <w:color w:val="000000" w:themeColor="text1"/>
          <w:sz w:val="28"/>
          <w:szCs w:val="28"/>
        </w:rPr>
        <w:t>«</w:t>
      </w:r>
      <w:r w:rsidRPr="00E22B9A">
        <w:rPr>
          <w:color w:val="000000" w:themeColor="text1"/>
          <w:sz w:val="28"/>
          <w:szCs w:val="28"/>
        </w:rPr>
        <w:t>прочих</w:t>
      </w:r>
      <w:r w:rsidR="000C218F" w:rsidRPr="00E22B9A">
        <w:rPr>
          <w:color w:val="000000" w:themeColor="text1"/>
          <w:sz w:val="28"/>
          <w:szCs w:val="28"/>
        </w:rPr>
        <w:t>»</w:t>
      </w:r>
      <w:r w:rsidRPr="00E22B9A">
        <w:rPr>
          <w:color w:val="000000" w:themeColor="text1"/>
          <w:sz w:val="28"/>
          <w:szCs w:val="28"/>
        </w:rPr>
        <w:t xml:space="preserve"> расходов повышается. В рамках указанного подхода к проблеме бедности существует </w:t>
      </w:r>
      <w:r w:rsidRPr="00E22B9A">
        <w:rPr>
          <w:color w:val="000000" w:themeColor="text1"/>
          <w:sz w:val="28"/>
          <w:szCs w:val="28"/>
        </w:rPr>
        <w:lastRenderedPageBreak/>
        <w:t xml:space="preserve">возможность ее устранения путем различных выплат семьям (индивидам), чьи доходы ниже биологического (физического) минимума. </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При этом реалистичность решения данной проблемы зависит от того, сколько средств выделяет государство для преодоления бедности и насколько жестко определен данный физический минимум. </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Однако названный подход имеет и несколько существенных недостатков.</w:t>
      </w:r>
    </w:p>
    <w:p w:rsidR="00D97755" w:rsidRPr="00E22B9A" w:rsidRDefault="00192278" w:rsidP="000D5C7F">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t>Во</w:t>
      </w:r>
      <w:r w:rsidR="002514BC">
        <w:rPr>
          <w:bCs/>
          <w:color w:val="000000" w:themeColor="text1"/>
          <w:sz w:val="28"/>
          <w:szCs w:val="28"/>
        </w:rPr>
        <w:t>-</w:t>
      </w:r>
      <w:r w:rsidR="0091778D" w:rsidRPr="00E22B9A">
        <w:rPr>
          <w:color w:val="000000" w:themeColor="text1"/>
          <w:sz w:val="28"/>
          <w:szCs w:val="28"/>
        </w:rPr>
        <w:t xml:space="preserve">первых, величина минимального потребительского набора значительно разнится среди отдельных бедных слоев населения. Например, взрослому мужчине в трудоспособном возрасте необходим гораздо больший объем продуктов, чем пенсионеру. </w:t>
      </w:r>
    </w:p>
    <w:p w:rsidR="00D97755" w:rsidRPr="00E22B9A" w:rsidRDefault="00192278" w:rsidP="000D5C7F">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t>Во</w:t>
      </w:r>
      <w:r w:rsidR="002514BC">
        <w:rPr>
          <w:color w:val="000000" w:themeColor="text1"/>
          <w:sz w:val="28"/>
          <w:szCs w:val="28"/>
        </w:rPr>
        <w:t>-</w:t>
      </w:r>
      <w:r w:rsidR="0091778D" w:rsidRPr="00E22B9A">
        <w:rPr>
          <w:color w:val="000000" w:themeColor="text1"/>
          <w:sz w:val="28"/>
          <w:szCs w:val="28"/>
        </w:rPr>
        <w:t xml:space="preserve">вторых, при расчете минимального набора необходимо учитывать не только продовольственные, но и промышленные товары и услуги. А определиться с непищевыми потребительскими наборами гораздо сложнее. </w:t>
      </w:r>
    </w:p>
    <w:p w:rsidR="0091778D" w:rsidRPr="00E22B9A" w:rsidRDefault="00192278" w:rsidP="000D5C7F">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t>В</w:t>
      </w:r>
      <w:r w:rsidR="002514BC">
        <w:rPr>
          <w:color w:val="000000" w:themeColor="text1"/>
          <w:sz w:val="28"/>
          <w:szCs w:val="28"/>
        </w:rPr>
        <w:t>-</w:t>
      </w:r>
      <w:r w:rsidR="0091778D" w:rsidRPr="00E22B9A">
        <w:rPr>
          <w:color w:val="000000" w:themeColor="text1"/>
          <w:sz w:val="28"/>
          <w:szCs w:val="28"/>
        </w:rPr>
        <w:t>третьих, придание индивиду (семье) статуса бедного только на основании удельного веса его расходов на питание может быть</w:t>
      </w:r>
      <w:r>
        <w:rPr>
          <w:color w:val="000000" w:themeColor="text1"/>
          <w:sz w:val="28"/>
          <w:szCs w:val="28"/>
        </w:rPr>
        <w:t xml:space="preserve"> ошибочным </w:t>
      </w:r>
      <w:proofErr w:type="gramStart"/>
      <w:r>
        <w:rPr>
          <w:color w:val="000000" w:themeColor="text1"/>
          <w:sz w:val="28"/>
          <w:szCs w:val="28"/>
        </w:rPr>
        <w:t>из</w:t>
      </w:r>
      <w:r w:rsidRPr="00192278">
        <w:rPr>
          <w:b/>
          <w:bCs/>
          <w:color w:val="000000" w:themeColor="text1"/>
          <w:sz w:val="28"/>
          <w:szCs w:val="28"/>
        </w:rPr>
        <w:t>–</w:t>
      </w:r>
      <w:r w:rsidR="0091778D" w:rsidRPr="00E22B9A">
        <w:rPr>
          <w:color w:val="000000" w:themeColor="text1"/>
          <w:sz w:val="28"/>
          <w:szCs w:val="28"/>
        </w:rPr>
        <w:t>за</w:t>
      </w:r>
      <w:proofErr w:type="gramEnd"/>
      <w:r w:rsidR="0091778D" w:rsidRPr="00E22B9A">
        <w:rPr>
          <w:color w:val="000000" w:themeColor="text1"/>
          <w:sz w:val="28"/>
          <w:szCs w:val="28"/>
        </w:rPr>
        <w:t xml:space="preserve"> различий населения во вкусах и стиле жизни. Например, индивид (семья) может использовать значительную часть своих доходов на приобретение деликатесов, цены на которые сравнительно высоки. В этом случае отнесение семьи к бедным было бы неоправданным.</w:t>
      </w:r>
      <w:r w:rsidR="00D97755" w:rsidRPr="00E22B9A">
        <w:rPr>
          <w:rStyle w:val="a7"/>
          <w:color w:val="000000" w:themeColor="text1"/>
        </w:rPr>
        <w:footnoteReference w:id="1"/>
      </w:r>
    </w:p>
    <w:p w:rsidR="00CB078C"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Еще один подход к определению бедности получил развитие в послевоенный период. Он опирается на сам факт неравного распределения доходов в обществе. Альтернативное определение бедности исходит из того, что в понятие качества жизни входит не только представление об уровне питания, здравоохранения и жилищных условий, достаточных для физического выживания, но также необходимость для человека не испытывать моральных страданий в результате низкого доходного статуса. Некоторые семьи не бедны в абсолютных понятиях и в состоянии обеспечить </w:t>
      </w:r>
      <w:r w:rsidRPr="00E22B9A">
        <w:rPr>
          <w:color w:val="000000" w:themeColor="text1"/>
          <w:sz w:val="28"/>
          <w:szCs w:val="28"/>
        </w:rPr>
        <w:lastRenderedPageBreak/>
        <w:t xml:space="preserve">себя на уровне минимального потребительского набора и даже выше, но они страдают с моральной точки зрения, так как их доход значительно ниже медианного. В рамках относительной концепции бедности величина минимального потребительского набора должна определяться достигнутым в обществе благосостоянием и периодически пересматриваться вслед за ростом средних доходов. </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Для этого анализируются дифференциация доходов и</w:t>
      </w:r>
      <w:r w:rsidR="00192278">
        <w:rPr>
          <w:color w:val="000000" w:themeColor="text1"/>
          <w:sz w:val="28"/>
          <w:szCs w:val="28"/>
        </w:rPr>
        <w:t xml:space="preserve"> потребления в разных социально</w:t>
      </w:r>
      <w:r w:rsidR="00192278" w:rsidRPr="00192278">
        <w:rPr>
          <w:b/>
          <w:bCs/>
          <w:color w:val="000000" w:themeColor="text1"/>
          <w:sz w:val="28"/>
          <w:szCs w:val="28"/>
        </w:rPr>
        <w:t>–</w:t>
      </w:r>
      <w:r w:rsidRPr="00E22B9A">
        <w:rPr>
          <w:color w:val="000000" w:themeColor="text1"/>
          <w:sz w:val="28"/>
          <w:szCs w:val="28"/>
        </w:rPr>
        <w:t>экономических слоях, фактические данные об уровне жизни семей с разными по величине доходами. В мировой практике величина относительной бедности устанавливается на уровне жизни в два раза меньшем, чем величина доходов средней семьи. В рамках этой теории очевидно, что бедность возможна и в том случае, когда человек может обеспечить себя минимальным потребительским набором, жилищем и прочим.</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Существенным недостатком относительного подхода к определению бедности является то, что ее определение подобным образом сводит на нет любые способы борьбы с нею. В этом случае бедность будет существовать всегда, так как всегда определенные слои населения будут получать доходы ниже средних. Проблема бедности в рамках этого подхода может быть решена только при абсолютно равномерном распределении доходов. Относительное понимание бедности делает задачу ее устранения неразрешимой в принципе, во всяком случае до тех пор, пока в обществе объективно существует дифференциация доходов.</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Существует и субъективный подход к измерению бедности, который основывается на индивидуальных оценках людей своего материального положения. Критики такого подхода, как правило, ссылаются на невозможность сопоставления уровней благосостояния и сравнения субъективных данных.</w:t>
      </w:r>
    </w:p>
    <w:p w:rsidR="0091778D" w:rsidRPr="00E22B9A" w:rsidRDefault="0091778D"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Все три подхода к проблеме бедности основываются на принципиально разных методологических положениях. Однако в России </w:t>
      </w:r>
      <w:r w:rsidRPr="00E22B9A">
        <w:rPr>
          <w:color w:val="000000" w:themeColor="text1"/>
          <w:sz w:val="28"/>
          <w:szCs w:val="28"/>
        </w:rPr>
        <w:lastRenderedPageBreak/>
        <w:t>используется абсолютный подход, основанный на сопоставлении реальных доходов населения установленному минимуму средств существования.</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Бедность многолика и многообразна, она меняется во времени и пространстве. Понятно, что в разных странах и в разные исторические периоды человеческие потребности оцениваются по-разному. Для наи</w:t>
      </w:r>
      <w:r w:rsidR="00192278">
        <w:rPr>
          <w:color w:val="000000" w:themeColor="text1"/>
          <w:sz w:val="28"/>
          <w:szCs w:val="28"/>
        </w:rPr>
        <w:t xml:space="preserve">менее развитых стран бедность </w:t>
      </w:r>
      <w:r w:rsidR="00192278" w:rsidRPr="00192278">
        <w:rPr>
          <w:b/>
          <w:bCs/>
          <w:color w:val="000000" w:themeColor="text1"/>
          <w:sz w:val="28"/>
          <w:szCs w:val="28"/>
        </w:rPr>
        <w:t xml:space="preserve">– </w:t>
      </w:r>
      <w:r w:rsidRPr="00E22B9A">
        <w:rPr>
          <w:color w:val="000000" w:themeColor="text1"/>
          <w:sz w:val="28"/>
          <w:szCs w:val="28"/>
        </w:rPr>
        <w:t>абсолютное зло, нехватка или отсутствие жизненных ресурсов (пищи, чистой питьевой воды, жилья, одежды), обеспечивающих биологическое выживание, и элементарных прав человека. При всей их важности нематериальные характеристики бедности в этих странах пока отступают на второй план</w:t>
      </w:r>
      <w:r w:rsidR="00DE12DB" w:rsidRPr="00E22B9A">
        <w:rPr>
          <w:color w:val="000000" w:themeColor="text1"/>
          <w:sz w:val="28"/>
          <w:szCs w:val="28"/>
        </w:rPr>
        <w:t>.</w:t>
      </w:r>
      <w:r w:rsidR="00D011FF" w:rsidRPr="00E22B9A">
        <w:rPr>
          <w:rStyle w:val="a7"/>
          <w:color w:val="000000" w:themeColor="text1"/>
        </w:rPr>
        <w:footnoteReference w:id="2"/>
      </w:r>
    </w:p>
    <w:p w:rsidR="00725D43" w:rsidRPr="00E22B9A" w:rsidRDefault="00192278" w:rsidP="000D5C7F">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t xml:space="preserve">Бедность в богатых странах </w:t>
      </w:r>
      <w:r w:rsidRPr="00192278">
        <w:rPr>
          <w:b/>
          <w:bCs/>
          <w:color w:val="000000" w:themeColor="text1"/>
          <w:sz w:val="28"/>
          <w:szCs w:val="28"/>
        </w:rPr>
        <w:t xml:space="preserve">– </w:t>
      </w:r>
      <w:r w:rsidR="00725D43" w:rsidRPr="00E22B9A">
        <w:rPr>
          <w:color w:val="000000" w:themeColor="text1"/>
          <w:sz w:val="28"/>
          <w:szCs w:val="28"/>
        </w:rPr>
        <w:t xml:space="preserve"> величина относительная. Здесь речь идет о неравенстве в распределении доходов, серьезных отклонениях от преобладающих в той или иной стране жизненных стандартов, ограничениях в выборе жизненных возможностей (депривации). Между этими крайними точками расположен широкий спектр государств со всевозможными комбинациями абсолютной и относительной бедности.</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Существуют различные методы и</w:t>
      </w:r>
      <w:r w:rsidR="00192278">
        <w:rPr>
          <w:color w:val="000000" w:themeColor="text1"/>
          <w:sz w:val="28"/>
          <w:szCs w:val="28"/>
        </w:rPr>
        <w:t>змерения бедности. Абсолютный</w:t>
      </w:r>
      <w:r w:rsidR="002514BC">
        <w:rPr>
          <w:color w:val="000000" w:themeColor="text1"/>
          <w:sz w:val="28"/>
          <w:szCs w:val="28"/>
        </w:rPr>
        <w:t xml:space="preserve"> </w:t>
      </w:r>
      <w:r w:rsidR="00192278">
        <w:rPr>
          <w:color w:val="000000" w:themeColor="text1"/>
          <w:sz w:val="28"/>
          <w:szCs w:val="28"/>
        </w:rPr>
        <w:t xml:space="preserve"> </w:t>
      </w:r>
      <w:r w:rsidR="00192278" w:rsidRPr="00192278">
        <w:rPr>
          <w:b/>
          <w:bCs/>
          <w:color w:val="000000" w:themeColor="text1"/>
          <w:sz w:val="28"/>
          <w:szCs w:val="28"/>
        </w:rPr>
        <w:t xml:space="preserve">– </w:t>
      </w:r>
      <w:r w:rsidR="00192278">
        <w:rPr>
          <w:color w:val="000000" w:themeColor="text1"/>
          <w:sz w:val="28"/>
          <w:szCs w:val="28"/>
        </w:rPr>
        <w:t xml:space="preserve"> </w:t>
      </w:r>
      <w:r w:rsidRPr="00E22B9A">
        <w:rPr>
          <w:color w:val="000000" w:themeColor="text1"/>
          <w:sz w:val="28"/>
          <w:szCs w:val="28"/>
        </w:rPr>
        <w:t>к бедным относятся индивиды и домохозяйства, имеющие доход ниже определенного абсолютного минимума. Относительн</w:t>
      </w:r>
      <w:r w:rsidR="000C218F" w:rsidRPr="00E22B9A">
        <w:rPr>
          <w:color w:val="000000" w:themeColor="text1"/>
          <w:sz w:val="28"/>
          <w:szCs w:val="28"/>
        </w:rPr>
        <w:t>о</w:t>
      </w:r>
      <w:r w:rsidRPr="00E22B9A">
        <w:rPr>
          <w:color w:val="000000" w:themeColor="text1"/>
          <w:sz w:val="28"/>
          <w:szCs w:val="28"/>
        </w:rPr>
        <w:t xml:space="preserve"> бедными считаются индивиды и домохозяйства с доходом, явно недостаточным по сложившимся в обществе станда</w:t>
      </w:r>
      <w:r w:rsidR="00192278">
        <w:rPr>
          <w:color w:val="000000" w:themeColor="text1"/>
          <w:sz w:val="28"/>
          <w:szCs w:val="28"/>
        </w:rPr>
        <w:t xml:space="preserve">ртам потребления. Субъективный </w:t>
      </w:r>
      <w:r w:rsidR="00192278" w:rsidRPr="00192278">
        <w:rPr>
          <w:b/>
          <w:bCs/>
          <w:color w:val="000000" w:themeColor="text1"/>
          <w:sz w:val="28"/>
          <w:szCs w:val="28"/>
        </w:rPr>
        <w:t>–</w:t>
      </w:r>
      <w:r w:rsidR="00192278">
        <w:rPr>
          <w:color w:val="000000" w:themeColor="text1"/>
          <w:sz w:val="28"/>
          <w:szCs w:val="28"/>
        </w:rPr>
        <w:t xml:space="preserve"> </w:t>
      </w:r>
      <w:r w:rsidRPr="00E22B9A">
        <w:rPr>
          <w:color w:val="000000" w:themeColor="text1"/>
          <w:sz w:val="28"/>
          <w:szCs w:val="28"/>
        </w:rPr>
        <w:t>учитываются собственные оценки населением своего материального положения. Абсолютное измерение соответствует экономическому подходу к о</w:t>
      </w:r>
      <w:r w:rsidR="002514BC">
        <w:rPr>
          <w:color w:val="000000" w:themeColor="text1"/>
          <w:sz w:val="28"/>
          <w:szCs w:val="28"/>
        </w:rPr>
        <w:t xml:space="preserve">пределению бедности, остальные  </w:t>
      </w:r>
      <w:r w:rsidR="002514BC" w:rsidRPr="00192278">
        <w:rPr>
          <w:b/>
          <w:bCs/>
          <w:color w:val="000000" w:themeColor="text1"/>
          <w:sz w:val="28"/>
          <w:szCs w:val="28"/>
        </w:rPr>
        <w:t xml:space="preserve">– </w:t>
      </w:r>
      <w:r w:rsidRPr="00E22B9A">
        <w:rPr>
          <w:color w:val="000000" w:themeColor="text1"/>
          <w:sz w:val="28"/>
          <w:szCs w:val="28"/>
        </w:rPr>
        <w:t xml:space="preserve"> комплексному.</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1.2 Показатели и причины бедности</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Одним из наиболее острых проявлений проблемы социальных неравенств выступает поляризация бедности и богатства, превращение </w:t>
      </w:r>
      <w:r w:rsidRPr="00E22B9A">
        <w:rPr>
          <w:rFonts w:eastAsia="Times New Roman"/>
          <w:color w:val="000000" w:themeColor="text1"/>
          <w:szCs w:val="28"/>
        </w:rPr>
        <w:lastRenderedPageBreak/>
        <w:t>бедности в норму жизни значительной части наших сограждан. Большинство россиян уверено, что их родственники, друзья, знакомые оказались в бедности в результате экономических реформ, повлекших за собой безработицу (36</w:t>
      </w:r>
      <w:r w:rsidR="00DF466A">
        <w:rPr>
          <w:rFonts w:eastAsia="Times New Roman"/>
          <w:color w:val="000000" w:themeColor="text1"/>
          <w:szCs w:val="28"/>
        </w:rPr>
        <w:t xml:space="preserve"> </w:t>
      </w:r>
      <w:r w:rsidRPr="00E22B9A">
        <w:rPr>
          <w:rFonts w:eastAsia="Times New Roman"/>
          <w:color w:val="000000" w:themeColor="text1"/>
          <w:szCs w:val="28"/>
        </w:rPr>
        <w:t>%), нестабильность материального положения, вызванного невыплатой зарплат или задержкой пенсий (30</w:t>
      </w:r>
      <w:r w:rsidR="00DF466A">
        <w:rPr>
          <w:rFonts w:eastAsia="Times New Roman"/>
          <w:color w:val="000000" w:themeColor="text1"/>
          <w:szCs w:val="28"/>
        </w:rPr>
        <w:t xml:space="preserve"> </w:t>
      </w:r>
      <w:r w:rsidRPr="00E22B9A">
        <w:rPr>
          <w:rFonts w:eastAsia="Times New Roman"/>
          <w:color w:val="000000" w:themeColor="text1"/>
          <w:szCs w:val="28"/>
        </w:rPr>
        <w:t>%)</w:t>
      </w:r>
      <w:r w:rsidR="00DF466A">
        <w:rPr>
          <w:rFonts w:eastAsia="Times New Roman"/>
          <w:color w:val="000000" w:themeColor="text1"/>
          <w:szCs w:val="28"/>
        </w:rPr>
        <w:t xml:space="preserve">, </w:t>
      </w:r>
      <w:r w:rsidRPr="00E22B9A">
        <w:rPr>
          <w:rFonts w:eastAsia="Times New Roman"/>
          <w:color w:val="000000" w:themeColor="text1"/>
          <w:szCs w:val="28"/>
        </w:rPr>
        <w:t xml:space="preserve">сокращение социальных гарантий и фактический отказ государства от социального обеспечения </w:t>
      </w:r>
      <w:r w:rsidR="00DF466A">
        <w:rPr>
          <w:rFonts w:eastAsia="Times New Roman"/>
          <w:color w:val="000000" w:themeColor="text1"/>
          <w:szCs w:val="28"/>
        </w:rPr>
        <w:t xml:space="preserve"> </w:t>
      </w:r>
      <w:r w:rsidRPr="00E22B9A">
        <w:rPr>
          <w:rFonts w:eastAsia="Times New Roman"/>
          <w:color w:val="000000" w:themeColor="text1"/>
          <w:szCs w:val="28"/>
        </w:rPr>
        <w:t>нуждающихся (37</w:t>
      </w:r>
      <w:r w:rsidR="00DF466A">
        <w:rPr>
          <w:rFonts w:eastAsia="Times New Roman"/>
          <w:color w:val="000000" w:themeColor="text1"/>
          <w:szCs w:val="28"/>
        </w:rPr>
        <w:t xml:space="preserve"> </w:t>
      </w:r>
      <w:r w:rsidRPr="00E22B9A">
        <w:rPr>
          <w:rFonts w:eastAsia="Times New Roman"/>
          <w:color w:val="000000" w:themeColor="text1"/>
          <w:szCs w:val="28"/>
        </w:rPr>
        <w:t>%).</w:t>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Бедность и огромная дифференциация в доходах населения являются следствием целого ряда взаимосвязанных факторов:</w:t>
      </w:r>
    </w:p>
    <w:p w:rsidR="0072281C" w:rsidRPr="00E22B9A" w:rsidRDefault="00CD0549" w:rsidP="000D5C7F">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экономические факторы (низкая производительность труда, низкая зарплата и ее большая дифференциация, безработица, слабая конкурентоспособность ряда отраслей, преобладание низ</w:t>
      </w:r>
      <w:r w:rsidR="00192278">
        <w:rPr>
          <w:rFonts w:eastAsia="Times New Roman"/>
          <w:color w:val="000000" w:themeColor="text1"/>
          <w:szCs w:val="28"/>
        </w:rPr>
        <w:t>кооплачиваемых рабочих мест и так далее</w:t>
      </w:r>
      <w:r w:rsidRPr="00E22B9A">
        <w:rPr>
          <w:rFonts w:eastAsia="Times New Roman"/>
          <w:color w:val="000000" w:themeColor="text1"/>
          <w:szCs w:val="28"/>
        </w:rPr>
        <w:t>);</w:t>
      </w:r>
    </w:p>
    <w:p w:rsidR="0072281C" w:rsidRPr="00E22B9A" w:rsidRDefault="00CD0549" w:rsidP="000D5C7F">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социально-медицинские факторы (инвалидность, старость, плохое</w:t>
      </w:r>
      <w:r w:rsidR="00192278">
        <w:rPr>
          <w:rFonts w:eastAsia="Times New Roman"/>
          <w:color w:val="000000" w:themeColor="text1"/>
          <w:szCs w:val="28"/>
        </w:rPr>
        <w:t xml:space="preserve"> здоровье, беспризорность и так </w:t>
      </w:r>
      <w:r w:rsidRPr="00E22B9A">
        <w:rPr>
          <w:rFonts w:eastAsia="Times New Roman"/>
          <w:color w:val="000000" w:themeColor="text1"/>
          <w:szCs w:val="28"/>
        </w:rPr>
        <w:t>д</w:t>
      </w:r>
      <w:r w:rsidR="00192278">
        <w:rPr>
          <w:rFonts w:eastAsia="Times New Roman"/>
          <w:color w:val="000000" w:themeColor="text1"/>
          <w:szCs w:val="28"/>
        </w:rPr>
        <w:t>алее</w:t>
      </w:r>
      <w:r w:rsidRPr="00E22B9A">
        <w:rPr>
          <w:rFonts w:eastAsia="Times New Roman"/>
          <w:color w:val="000000" w:themeColor="text1"/>
          <w:szCs w:val="28"/>
        </w:rPr>
        <w:t>);</w:t>
      </w:r>
    </w:p>
    <w:p w:rsidR="0072281C" w:rsidRPr="00E22B9A" w:rsidRDefault="00CD0549" w:rsidP="000D5C7F">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демографические факторы (неполные семьи, семьи с высокой наг</w:t>
      </w:r>
      <w:r w:rsidR="00192278">
        <w:rPr>
          <w:rFonts w:eastAsia="Times New Roman"/>
          <w:color w:val="000000" w:themeColor="text1"/>
          <w:szCs w:val="28"/>
        </w:rPr>
        <w:t xml:space="preserve">рузкой иждивенцев, молодежи и так </w:t>
      </w:r>
      <w:r w:rsidRPr="00E22B9A">
        <w:rPr>
          <w:rFonts w:eastAsia="Times New Roman"/>
          <w:color w:val="000000" w:themeColor="text1"/>
          <w:szCs w:val="28"/>
        </w:rPr>
        <w:t>д</w:t>
      </w:r>
      <w:r w:rsidR="00192278">
        <w:rPr>
          <w:rFonts w:eastAsia="Times New Roman"/>
          <w:color w:val="000000" w:themeColor="text1"/>
          <w:szCs w:val="28"/>
        </w:rPr>
        <w:t>алее</w:t>
      </w:r>
      <w:r w:rsidRPr="00E22B9A">
        <w:rPr>
          <w:rFonts w:eastAsia="Times New Roman"/>
          <w:color w:val="000000" w:themeColor="text1"/>
          <w:szCs w:val="28"/>
        </w:rPr>
        <w:t>);</w:t>
      </w:r>
    </w:p>
    <w:p w:rsidR="0072281C" w:rsidRPr="00E22B9A" w:rsidRDefault="00CD0549" w:rsidP="000D5C7F">
      <w:pPr>
        <w:numPr>
          <w:ilvl w:val="0"/>
          <w:numId w:val="14"/>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социально-экономические факторы (низкий уровень социальных гарантий, соотношение минимальных социальных выплат с прожиточным минимумом);</w:t>
      </w:r>
    </w:p>
    <w:p w:rsidR="0072281C" w:rsidRPr="00E22B9A" w:rsidRDefault="00CD0549" w:rsidP="000D5C7F">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образовательно-квалификационные факторы (низкий уровень образования, недостаточная пр</w:t>
      </w:r>
      <w:r w:rsidR="00192278">
        <w:rPr>
          <w:rFonts w:eastAsia="Times New Roman"/>
          <w:color w:val="000000" w:themeColor="text1"/>
          <w:szCs w:val="28"/>
        </w:rPr>
        <w:t>офессиональная подготовка и так далее</w:t>
      </w:r>
      <w:r w:rsidRPr="00E22B9A">
        <w:rPr>
          <w:rFonts w:eastAsia="Times New Roman"/>
          <w:color w:val="000000" w:themeColor="text1"/>
          <w:szCs w:val="28"/>
        </w:rPr>
        <w:t>);</w:t>
      </w:r>
    </w:p>
    <w:p w:rsidR="0072281C" w:rsidRPr="00E22B9A" w:rsidRDefault="00CD0549" w:rsidP="000D5C7F">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политические факторы (разрыв сложившихся межрегиональных связей, военные конфликты, вынужденная миграция);</w:t>
      </w:r>
    </w:p>
    <w:p w:rsidR="0072281C" w:rsidRPr="00E22B9A" w:rsidRDefault="00CD0549" w:rsidP="000D5C7F">
      <w:pPr>
        <w:numPr>
          <w:ilvl w:val="0"/>
          <w:numId w:val="13"/>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 xml:space="preserve">регионально-географические факторы (неравномерное развитие производительных сил, </w:t>
      </w:r>
      <w:proofErr w:type="spellStart"/>
      <w:r w:rsidRPr="00E22B9A">
        <w:rPr>
          <w:rFonts w:eastAsia="Times New Roman"/>
          <w:color w:val="000000" w:themeColor="text1"/>
          <w:szCs w:val="28"/>
        </w:rPr>
        <w:t>моноэкономические</w:t>
      </w:r>
      <w:proofErr w:type="spellEnd"/>
      <w:r w:rsidRPr="00E22B9A">
        <w:rPr>
          <w:rFonts w:eastAsia="Times New Roman"/>
          <w:color w:val="000000" w:themeColor="text1"/>
          <w:szCs w:val="28"/>
        </w:rPr>
        <w:t xml:space="preserve"> террит</w:t>
      </w:r>
      <w:r w:rsidR="00192278">
        <w:rPr>
          <w:rFonts w:eastAsia="Times New Roman"/>
          <w:color w:val="000000" w:themeColor="text1"/>
          <w:szCs w:val="28"/>
        </w:rPr>
        <w:t>ории, дотационные регионы и так далее</w:t>
      </w:r>
      <w:r w:rsidRPr="00E22B9A">
        <w:rPr>
          <w:rFonts w:eastAsia="Times New Roman"/>
          <w:color w:val="000000" w:themeColor="text1"/>
          <w:szCs w:val="28"/>
        </w:rPr>
        <w:t>).</w:t>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В экономической психологии при анализе отношения к бедности выделяют три группы причин бедности:</w:t>
      </w:r>
    </w:p>
    <w:p w:rsidR="0072281C" w:rsidRPr="00E22B9A" w:rsidRDefault="0072281C" w:rsidP="000D5C7F">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lastRenderedPageBreak/>
        <w:t>структуральные (ответственность возлагается на экстремистское общество, плохое управление и экономические силы);</w:t>
      </w:r>
    </w:p>
    <w:p w:rsidR="0072281C" w:rsidRPr="00E22B9A" w:rsidRDefault="0072281C" w:rsidP="000D5C7F">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индивидуалистические или личностные (ответственность за бедность возлагается на поведение и черты личности бедных);</w:t>
      </w:r>
    </w:p>
    <w:p w:rsidR="0072281C" w:rsidRPr="00E22B9A" w:rsidRDefault="0072281C" w:rsidP="000D5C7F">
      <w:pPr>
        <w:numPr>
          <w:ilvl w:val="0"/>
          <w:numId w:val="12"/>
        </w:numPr>
        <w:shd w:val="clear" w:color="000000" w:fill="auto"/>
        <w:tabs>
          <w:tab w:val="left" w:pos="1134"/>
        </w:tabs>
        <w:suppressAutoHyphens/>
        <w:spacing w:line="360" w:lineRule="auto"/>
        <w:ind w:left="0" w:firstLine="851"/>
        <w:contextualSpacing/>
        <w:rPr>
          <w:rFonts w:eastAsia="Times New Roman"/>
          <w:color w:val="000000" w:themeColor="text1"/>
          <w:szCs w:val="28"/>
        </w:rPr>
      </w:pPr>
      <w:r w:rsidRPr="00E22B9A">
        <w:rPr>
          <w:rFonts w:eastAsia="Times New Roman"/>
          <w:color w:val="000000" w:themeColor="text1"/>
          <w:szCs w:val="28"/>
        </w:rPr>
        <w:t>фаталистические (причина бедности видится в отсутствие удачи и поворотах судьбы).</w:t>
      </w:r>
    </w:p>
    <w:p w:rsidR="0072281C" w:rsidRPr="00E22B9A" w:rsidRDefault="00957137" w:rsidP="000D5C7F">
      <w:pPr>
        <w:shd w:val="clear" w:color="000000" w:fill="auto"/>
        <w:tabs>
          <w:tab w:val="left" w:pos="1134"/>
        </w:tabs>
        <w:suppressAutoHyphens/>
        <w:spacing w:line="360" w:lineRule="auto"/>
        <w:rPr>
          <w:rFonts w:eastAsia="Times New Roman"/>
          <w:color w:val="000000" w:themeColor="text1"/>
          <w:szCs w:val="28"/>
        </w:rPr>
      </w:pPr>
      <w:r>
        <w:rPr>
          <w:rFonts w:eastAsia="Times New Roman"/>
          <w:color w:val="000000" w:themeColor="text1"/>
          <w:szCs w:val="28"/>
        </w:rPr>
        <w:t>В 2008 -</w:t>
      </w:r>
      <w:r w:rsidR="00132DEB">
        <w:rPr>
          <w:rFonts w:eastAsia="Times New Roman"/>
          <w:color w:val="000000" w:themeColor="text1"/>
          <w:szCs w:val="28"/>
        </w:rPr>
        <w:t xml:space="preserve"> </w:t>
      </w:r>
      <w:r w:rsidR="0072281C" w:rsidRPr="00E22B9A">
        <w:rPr>
          <w:rFonts w:eastAsia="Times New Roman"/>
          <w:color w:val="000000" w:themeColor="text1"/>
          <w:szCs w:val="28"/>
        </w:rPr>
        <w:t>2012 году в России был экономический кризис. В этот период бедность значительно повысилась. После этого экономика начала восстанавливаться, выходя на тот уровень, который был до кризиса. Вполне понятно, что это отражается на материальном благополучии населения.</w:t>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Пропасть между бедными и богатыми стала намного явственнее. Те люди, доход у которых невысок, как жили до этого, так и живут с ним. Им лишь пришлось сократить потребности. С большей силой кризис ударил именно по богатым. </w:t>
      </w:r>
      <w:r w:rsidR="00D011FF" w:rsidRPr="00E22B9A">
        <w:rPr>
          <w:rStyle w:val="a7"/>
          <w:rFonts w:eastAsia="Times New Roman"/>
          <w:color w:val="000000" w:themeColor="text1"/>
        </w:rPr>
        <w:footnoteReference w:id="3"/>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Большинство людей уверено, что у богатых есть все, и поэтому им можно не работать. Но, бизнесмены постоянно работают, причем намного больше, чем по 8 часов в день. Небогатое же население не горит желанием работать. Они считают, что бедны потому, что жизнь их неустроенна и есть определенные недостатки. В России много бедных, потому что нет целей, стремлений, оптимизма, знаний и терпения. </w:t>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При рассмотрении проблемы бедности как социального явления, можно выделить две причины ее возникновения:</w:t>
      </w:r>
      <w:r w:rsidR="00315C64" w:rsidRPr="00E22B9A">
        <w:rPr>
          <w:rStyle w:val="a7"/>
          <w:rFonts w:eastAsia="Times New Roman"/>
          <w:color w:val="000000" w:themeColor="text1"/>
        </w:rPr>
        <w:footnoteReference w:id="4"/>
      </w:r>
    </w:p>
    <w:p w:rsidR="0072281C" w:rsidRPr="00E22B9A" w:rsidRDefault="0072281C" w:rsidP="000D5C7F">
      <w:pPr>
        <w:pStyle w:val="a4"/>
        <w:numPr>
          <w:ilvl w:val="0"/>
          <w:numId w:val="11"/>
        </w:numPr>
        <w:shd w:val="clear" w:color="000000" w:fill="auto"/>
        <w:tabs>
          <w:tab w:val="left" w:pos="1134"/>
        </w:tabs>
        <w:suppressAutoHyphens/>
        <w:spacing w:line="360" w:lineRule="auto"/>
        <w:ind w:left="0" w:firstLine="851"/>
        <w:rPr>
          <w:rFonts w:eastAsia="Times New Roman"/>
          <w:color w:val="000000" w:themeColor="text1"/>
          <w:szCs w:val="28"/>
        </w:rPr>
      </w:pPr>
      <w:r w:rsidRPr="00E22B9A">
        <w:rPr>
          <w:rFonts w:eastAsia="Times New Roman"/>
          <w:color w:val="000000" w:themeColor="text1"/>
          <w:szCs w:val="28"/>
        </w:rPr>
        <w:t xml:space="preserve">культурная, для среды бедняков характерна особая культура, в основе которой лежат смирение, неумение строить свое будущее и фатализм. В процессе первичной социализации эти ценности передаются от одного поколения к другому, приводя к </w:t>
      </w:r>
      <w:r w:rsidR="000C218F" w:rsidRPr="00E22B9A">
        <w:rPr>
          <w:rFonts w:eastAsia="Times New Roman"/>
          <w:color w:val="000000" w:themeColor="text1"/>
          <w:szCs w:val="28"/>
        </w:rPr>
        <w:t>«</w:t>
      </w:r>
      <w:r w:rsidRPr="00E22B9A">
        <w:rPr>
          <w:rFonts w:eastAsia="Times New Roman"/>
          <w:color w:val="000000" w:themeColor="text1"/>
          <w:szCs w:val="28"/>
        </w:rPr>
        <w:t>наследованию</w:t>
      </w:r>
      <w:r w:rsidR="000C218F" w:rsidRPr="00E22B9A">
        <w:rPr>
          <w:rFonts w:eastAsia="Times New Roman"/>
          <w:color w:val="000000" w:themeColor="text1"/>
          <w:szCs w:val="28"/>
        </w:rPr>
        <w:t>»</w:t>
      </w:r>
      <w:r w:rsidRPr="00E22B9A">
        <w:rPr>
          <w:rFonts w:eastAsia="Times New Roman"/>
          <w:color w:val="000000" w:themeColor="text1"/>
          <w:szCs w:val="28"/>
        </w:rPr>
        <w:t xml:space="preserve"> бедности.</w:t>
      </w:r>
    </w:p>
    <w:p w:rsidR="0072281C" w:rsidRPr="00E22B9A" w:rsidRDefault="0072281C" w:rsidP="000D5C7F">
      <w:pPr>
        <w:pStyle w:val="a4"/>
        <w:numPr>
          <w:ilvl w:val="0"/>
          <w:numId w:val="11"/>
        </w:numPr>
        <w:shd w:val="clear" w:color="000000" w:fill="auto"/>
        <w:tabs>
          <w:tab w:val="left" w:pos="1134"/>
        </w:tabs>
        <w:suppressAutoHyphens/>
        <w:spacing w:line="360" w:lineRule="auto"/>
        <w:ind w:left="0" w:firstLine="851"/>
        <w:rPr>
          <w:rFonts w:eastAsia="Times New Roman"/>
          <w:color w:val="000000" w:themeColor="text1"/>
          <w:szCs w:val="28"/>
        </w:rPr>
      </w:pPr>
      <w:r w:rsidRPr="00E22B9A">
        <w:rPr>
          <w:rFonts w:eastAsia="Times New Roman"/>
          <w:color w:val="000000" w:themeColor="text1"/>
          <w:szCs w:val="28"/>
        </w:rPr>
        <w:lastRenderedPageBreak/>
        <w:t>структурная, наличие бедности связывается со структурными особенностями общества, основанными на социальной стратификации,</w:t>
      </w:r>
      <w:r w:rsidR="00192278">
        <w:rPr>
          <w:rFonts w:eastAsia="Times New Roman"/>
          <w:color w:val="000000" w:themeColor="text1"/>
          <w:szCs w:val="28"/>
        </w:rPr>
        <w:t xml:space="preserve"> экономическом неравенстве и так далее</w:t>
      </w:r>
      <w:r w:rsidRPr="00E22B9A">
        <w:rPr>
          <w:rFonts w:eastAsia="Times New Roman"/>
          <w:color w:val="000000" w:themeColor="text1"/>
          <w:szCs w:val="28"/>
        </w:rPr>
        <w:t>. Бедность становится результатом неравенства людей в обществе и неравного распределения материальных благ между индивидами.</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Для измерения основных показателей бедности существует формула, которую разработали Джеймс </w:t>
      </w:r>
      <w:proofErr w:type="spellStart"/>
      <w:r w:rsidRPr="00E22B9A">
        <w:rPr>
          <w:rFonts w:eastAsia="Times New Roman"/>
          <w:color w:val="000000" w:themeColor="text1"/>
          <w:szCs w:val="28"/>
          <w:lang w:eastAsia="ru-RU"/>
        </w:rPr>
        <w:t>Фостер</w:t>
      </w:r>
      <w:proofErr w:type="spellEnd"/>
      <w:r w:rsidRPr="00E22B9A">
        <w:rPr>
          <w:rFonts w:eastAsia="Times New Roman"/>
          <w:color w:val="000000" w:themeColor="text1"/>
          <w:szCs w:val="28"/>
          <w:lang w:eastAsia="ru-RU"/>
        </w:rPr>
        <w:t xml:space="preserve">, </w:t>
      </w:r>
      <w:proofErr w:type="spellStart"/>
      <w:r w:rsidRPr="00E22B9A">
        <w:rPr>
          <w:rFonts w:eastAsia="Times New Roman"/>
          <w:color w:val="000000" w:themeColor="text1"/>
          <w:szCs w:val="28"/>
          <w:lang w:eastAsia="ru-RU"/>
        </w:rPr>
        <w:t>Джоэл</w:t>
      </w:r>
      <w:proofErr w:type="spellEnd"/>
      <w:r w:rsidRPr="00E22B9A">
        <w:rPr>
          <w:rFonts w:eastAsia="Times New Roman"/>
          <w:color w:val="000000" w:themeColor="text1"/>
          <w:szCs w:val="28"/>
          <w:lang w:eastAsia="ru-RU"/>
        </w:rPr>
        <w:t xml:space="preserve"> </w:t>
      </w:r>
      <w:proofErr w:type="spellStart"/>
      <w:r w:rsidRPr="00E22B9A">
        <w:rPr>
          <w:rFonts w:eastAsia="Times New Roman"/>
          <w:color w:val="000000" w:themeColor="text1"/>
          <w:szCs w:val="28"/>
          <w:lang w:eastAsia="ru-RU"/>
        </w:rPr>
        <w:t>Гриер</w:t>
      </w:r>
      <w:proofErr w:type="spellEnd"/>
      <w:r w:rsidRPr="00E22B9A">
        <w:rPr>
          <w:rFonts w:eastAsia="Times New Roman"/>
          <w:color w:val="000000" w:themeColor="text1"/>
          <w:szCs w:val="28"/>
          <w:lang w:eastAsia="ru-RU"/>
        </w:rPr>
        <w:t xml:space="preserve"> и Эрик </w:t>
      </w:r>
      <w:proofErr w:type="spellStart"/>
      <w:r w:rsidRPr="00E22B9A">
        <w:rPr>
          <w:rFonts w:eastAsia="Times New Roman"/>
          <w:color w:val="000000" w:themeColor="text1"/>
          <w:szCs w:val="28"/>
          <w:lang w:eastAsia="ru-RU"/>
        </w:rPr>
        <w:t>Торбеке</w:t>
      </w:r>
      <w:proofErr w:type="spellEnd"/>
      <w:r w:rsidRPr="00E22B9A">
        <w:rPr>
          <w:rFonts w:eastAsia="Times New Roman"/>
          <w:color w:val="000000" w:themeColor="text1"/>
          <w:szCs w:val="28"/>
          <w:lang w:eastAsia="ru-RU"/>
        </w:rPr>
        <w:t>:</w:t>
      </w:r>
    </w:p>
    <w:p w:rsidR="00CA3223" w:rsidRPr="00E22B9A" w:rsidRDefault="00132DEB" w:rsidP="00132DEB">
      <w:pPr>
        <w:tabs>
          <w:tab w:val="left" w:pos="726"/>
        </w:tabs>
        <w:spacing w:line="360" w:lineRule="auto"/>
        <w:jc w:val="center"/>
        <w:rPr>
          <w:rFonts w:eastAsia="Times New Roman"/>
          <w:color w:val="000000" w:themeColor="text1"/>
          <w:szCs w:val="28"/>
          <w:lang w:eastAsia="ru-RU"/>
        </w:rPr>
      </w:pPr>
      <w:r>
        <w:rPr>
          <w:rFonts w:eastAsia="Times New Roman"/>
          <w:noProof/>
          <w:color w:val="000000" w:themeColor="text1"/>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302.3pt;margin-top:38.2pt;width:132.45pt;height:25.3pt;z-index:251658240;mso-height-percent:200;mso-height-percent:200;mso-width-relative:margin;mso-height-relative:margin" fillcolor="white [3212]" strokecolor="white [3212]">
            <v:textbox style="mso-next-textbox:#_x0000_s1027;mso-fit-shape-to-text:t">
              <w:txbxContent>
                <w:p w:rsidR="00132DEB" w:rsidRPr="00132DEB" w:rsidRDefault="00132DEB" w:rsidP="00132DEB">
                  <w:pPr>
                    <w:ind w:firstLine="0"/>
                    <w:rPr>
                      <w:szCs w:val="28"/>
                    </w:rPr>
                  </w:pPr>
                  <w:r>
                    <w:rPr>
                      <w:szCs w:val="28"/>
                    </w:rPr>
                    <w:t xml:space="preserve">,             </w:t>
                  </w:r>
                  <w:r w:rsidRPr="00132DEB">
                    <w:rPr>
                      <w:szCs w:val="28"/>
                    </w:rPr>
                    <w:t>(1)</w:t>
                  </w:r>
                </w:p>
              </w:txbxContent>
            </v:textbox>
          </v:shape>
        </w:pict>
      </w:r>
      <w:r>
        <w:rPr>
          <w:rFonts w:eastAsia="Times New Roman"/>
          <w:noProof/>
          <w:color w:val="000000" w:themeColor="text1"/>
          <w:szCs w:val="28"/>
          <w:lang w:eastAsia="ru-RU"/>
        </w:rPr>
        <w:br/>
      </w:r>
      <m:oMathPara>
        <m:oMath>
          <m:sSub>
            <m:sSubPr>
              <m:ctrlPr>
                <w:rPr>
                  <w:rFonts w:ascii="Cambria Math" w:hAnsi="Cambria Math"/>
                  <w:color w:val="000000" w:themeColor="text1"/>
                  <w:szCs w:val="28"/>
                </w:rPr>
              </m:ctrlPr>
            </m:sSubPr>
            <m:e>
              <m:r>
                <w:rPr>
                  <w:rFonts w:ascii="Cambria Math" w:hAnsi="Cambria Math"/>
                  <w:color w:val="000000" w:themeColor="text1"/>
                  <w:szCs w:val="28"/>
                </w:rPr>
                <m:t>P</m:t>
              </m:r>
            </m:e>
            <m:sub>
              <m:r>
                <w:rPr>
                  <w:rFonts w:ascii="Cambria Math" w:hAnsi="Cambria Math"/>
                  <w:color w:val="000000" w:themeColor="text1"/>
                  <w:szCs w:val="28"/>
                </w:rPr>
                <m:t>a</m:t>
              </m:r>
            </m:sub>
          </m:sSub>
          <m:r>
            <m:rPr>
              <m:sty m:val="p"/>
            </m:rPr>
            <w:rPr>
              <w:rFonts w:ascii="Cambria Math" w:hAnsi="Cambria Math"/>
              <w:color w:val="000000" w:themeColor="text1"/>
              <w:szCs w:val="28"/>
            </w:rPr>
            <m:t>=</m:t>
          </m:r>
          <m:f>
            <m:fPr>
              <m:ctrlPr>
                <w:rPr>
                  <w:rFonts w:ascii="Cambria Math" w:hAnsi="Cambria Math"/>
                  <w:color w:val="000000" w:themeColor="text1"/>
                  <w:szCs w:val="28"/>
                </w:rPr>
              </m:ctrlPr>
            </m:fPr>
            <m:num>
              <m:r>
                <m:rPr>
                  <m:sty m:val="p"/>
                </m:rPr>
                <w:rPr>
                  <w:rFonts w:ascii="Cambria Math" w:hAnsi="Cambria Math"/>
                  <w:color w:val="000000" w:themeColor="text1"/>
                  <w:szCs w:val="28"/>
                </w:rPr>
                <m:t>1</m:t>
              </m:r>
            </m:num>
            <m:den>
              <m:r>
                <w:rPr>
                  <w:rFonts w:ascii="Cambria Math" w:hAnsi="Cambria Math"/>
                  <w:color w:val="000000" w:themeColor="text1"/>
                  <w:szCs w:val="28"/>
                </w:rPr>
                <m:t>H</m:t>
              </m:r>
            </m:den>
          </m:f>
          <m:nary>
            <m:naryPr>
              <m:chr m:val="∑"/>
              <m:limLoc m:val="undOvr"/>
              <m:ctrlPr>
                <w:rPr>
                  <w:rFonts w:ascii="Cambria Math" w:hAnsi="Cambria Math"/>
                  <w:color w:val="000000" w:themeColor="text1"/>
                  <w:szCs w:val="28"/>
                </w:rPr>
              </m:ctrlPr>
            </m:naryPr>
            <m:sub>
              <m:r>
                <w:rPr>
                  <w:rFonts w:ascii="Cambria Math" w:hAnsi="Cambria Math"/>
                  <w:color w:val="000000" w:themeColor="text1"/>
                  <w:szCs w:val="28"/>
                </w:rPr>
                <m:t>h</m:t>
              </m:r>
              <m:r>
                <m:rPr>
                  <m:sty m:val="p"/>
                </m:rPr>
                <w:rPr>
                  <w:rFonts w:ascii="Cambria Math" w:hAnsi="Cambria Math"/>
                  <w:color w:val="000000" w:themeColor="text1"/>
                  <w:szCs w:val="28"/>
                </w:rPr>
                <m:t>=1</m:t>
              </m:r>
            </m:sub>
            <m:sup>
              <m:r>
                <w:rPr>
                  <w:rFonts w:ascii="Cambria Math" w:hAnsi="Cambria Math"/>
                  <w:color w:val="000000" w:themeColor="text1"/>
                  <w:szCs w:val="28"/>
                </w:rPr>
                <m:t>q</m:t>
              </m:r>
            </m:sup>
            <m:e>
              <m:sSup>
                <m:sSupPr>
                  <m:ctrlPr>
                    <w:rPr>
                      <w:rFonts w:ascii="Cambria Math" w:hAnsi="Cambria Math"/>
                      <w:color w:val="000000" w:themeColor="text1"/>
                      <w:szCs w:val="28"/>
                    </w:rPr>
                  </m:ctrlPr>
                </m:sSupPr>
                <m:e>
                  <m:d>
                    <m:dPr>
                      <m:ctrlPr>
                        <w:rPr>
                          <w:rFonts w:ascii="Cambria Math" w:hAnsi="Cambria Math"/>
                          <w:color w:val="000000" w:themeColor="text1"/>
                          <w:szCs w:val="28"/>
                        </w:rPr>
                      </m:ctrlPr>
                    </m:dPr>
                    <m:e>
                      <m:f>
                        <m:fPr>
                          <m:ctrlPr>
                            <w:rPr>
                              <w:rFonts w:ascii="Cambria Math" w:hAnsi="Cambria Math"/>
                              <w:color w:val="000000" w:themeColor="text1"/>
                              <w:szCs w:val="28"/>
                            </w:rPr>
                          </m:ctrlPr>
                        </m:fPr>
                        <m:num>
                          <m:sSub>
                            <m:sSubPr>
                              <m:ctrlPr>
                                <w:rPr>
                                  <w:rFonts w:ascii="Cambria Math" w:hAnsi="Cambria Math"/>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r>
                            <m:rPr>
                              <m:sty m:val="p"/>
                            </m:rPr>
                            <w:rPr>
                              <w:rFonts w:ascii="Cambria Math" w:hAnsi="Cambria Math"/>
                              <w:color w:val="000000" w:themeColor="text1"/>
                              <w:szCs w:val="28"/>
                            </w:rPr>
                            <m:t>-</m:t>
                          </m:r>
                          <m:sSub>
                            <m:sSubPr>
                              <m:ctrlPr>
                                <w:rPr>
                                  <w:rFonts w:ascii="Cambria Math" w:hAnsi="Cambria Math"/>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h</m:t>
                              </m:r>
                            </m:sub>
                          </m:sSub>
                        </m:num>
                        <m:den>
                          <m:sSub>
                            <m:sSubPr>
                              <m:ctrlPr>
                                <w:rPr>
                                  <w:rFonts w:ascii="Cambria Math" w:hAnsi="Cambria Math"/>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den>
                      </m:f>
                    </m:e>
                  </m:d>
                </m:e>
                <m:sup>
                  <m:r>
                    <w:rPr>
                      <w:rFonts w:ascii="Cambria Math" w:hAnsi="Cambria Math"/>
                      <w:color w:val="000000" w:themeColor="text1"/>
                      <w:szCs w:val="28"/>
                    </w:rPr>
                    <m:t>a</m:t>
                  </m:r>
                </m:sup>
              </m:sSup>
            </m:e>
          </m:nary>
        </m:oMath>
      </m:oMathPara>
    </w:p>
    <w:p w:rsidR="00CA3223" w:rsidRPr="00E22B9A" w:rsidRDefault="00CA3223" w:rsidP="000D5C7F">
      <w:pPr>
        <w:tabs>
          <w:tab w:val="left" w:pos="726"/>
        </w:tabs>
        <w:spacing w:line="360" w:lineRule="auto"/>
        <w:rPr>
          <w:rFonts w:eastAsia="Times New Roman"/>
          <w:color w:val="000000" w:themeColor="text1"/>
          <w:szCs w:val="28"/>
          <w:lang w:eastAsia="ru-RU"/>
        </w:rPr>
      </w:pPr>
    </w:p>
    <w:p w:rsidR="00CA3223" w:rsidRPr="00E22B9A" w:rsidRDefault="00132DEB" w:rsidP="000D5C7F">
      <w:pPr>
        <w:tabs>
          <w:tab w:val="left" w:pos="726"/>
        </w:tabs>
        <w:spacing w:line="360" w:lineRule="auto"/>
        <w:rPr>
          <w:rFonts w:eastAsia="Times New Roman"/>
          <w:color w:val="000000" w:themeColor="text1"/>
          <w:szCs w:val="28"/>
          <w:lang w:eastAsia="ru-RU"/>
        </w:rPr>
      </w:pPr>
      <w:r>
        <w:rPr>
          <w:rFonts w:eastAsia="Times New Roman"/>
          <w:color w:val="000000" w:themeColor="text1"/>
          <w:szCs w:val="28"/>
          <w:lang w:eastAsia="ru-RU"/>
        </w:rPr>
        <w:t>г</w:t>
      </w:r>
      <w:r w:rsidR="00CA3223" w:rsidRPr="00E22B9A">
        <w:rPr>
          <w:rFonts w:eastAsia="Times New Roman"/>
          <w:color w:val="000000" w:themeColor="text1"/>
          <w:szCs w:val="28"/>
          <w:lang w:eastAsia="ru-RU"/>
        </w:rPr>
        <w:t xml:space="preserve">де </w:t>
      </w:r>
      <w:r w:rsidR="00CA3223" w:rsidRPr="00E22B9A">
        <w:rPr>
          <w:rFonts w:eastAsia="Times New Roman"/>
          <w:i/>
          <w:color w:val="000000" w:themeColor="text1"/>
          <w:szCs w:val="28"/>
          <w:lang w:val="en-US" w:eastAsia="ru-RU"/>
        </w:rPr>
        <w:t>P</w:t>
      </w:r>
      <w:r w:rsidR="00462D48" w:rsidRP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r w:rsidR="00CA3223" w:rsidRPr="00E22B9A">
        <w:rPr>
          <w:rFonts w:eastAsia="Times New Roman"/>
          <w:color w:val="000000" w:themeColor="text1"/>
          <w:szCs w:val="28"/>
          <w:lang w:eastAsia="ru-RU"/>
        </w:rPr>
        <w:t>Общий показатель бедности;</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t>a</w:t>
      </w:r>
      <w:r w:rsidR="00462D48" w:rsidRPr="00462D48">
        <w:rPr>
          <w:rFonts w:eastAsia="Times New Roman"/>
          <w:i/>
          <w:color w:val="000000" w:themeColor="text1"/>
          <w:szCs w:val="28"/>
          <w:lang w:eastAsia="ru-RU"/>
        </w:rPr>
        <w:t xml:space="preserve"> </w:t>
      </w:r>
      <w:r w:rsidR="00462D48">
        <w:rPr>
          <w:rFonts w:eastAsia="Times New Roman"/>
          <w:b/>
          <w:bCs/>
          <w:i/>
          <w:color w:val="000000" w:themeColor="text1"/>
          <w:szCs w:val="28"/>
          <w:lang w:eastAsia="ru-RU"/>
        </w:rPr>
        <w:t>–</w:t>
      </w:r>
      <w:r w:rsidRPr="00E22B9A">
        <w:rPr>
          <w:rFonts w:eastAsia="Times New Roman"/>
          <w:i/>
          <w:color w:val="000000" w:themeColor="text1"/>
          <w:szCs w:val="28"/>
          <w:lang w:eastAsia="ru-RU"/>
        </w:rPr>
        <w:t xml:space="preserve"> </w:t>
      </w:r>
      <w:r w:rsidRPr="00E22B9A">
        <w:rPr>
          <w:rFonts w:eastAsia="Times New Roman"/>
          <w:color w:val="000000" w:themeColor="text1"/>
          <w:szCs w:val="28"/>
          <w:lang w:eastAsia="ru-RU"/>
        </w:rPr>
        <w:t>Параметр, показывающий о каком именно показателе бедности идет речь;</w:t>
      </w:r>
    </w:p>
    <w:p w:rsidR="00CA3223" w:rsidRPr="00E22B9A" w:rsidRDefault="00600C99" w:rsidP="000D5C7F">
      <w:pPr>
        <w:tabs>
          <w:tab w:val="left" w:pos="726"/>
        </w:tabs>
        <w:spacing w:line="360" w:lineRule="auto"/>
        <w:rPr>
          <w:rFonts w:eastAsia="Times New Roman"/>
          <w:color w:val="000000" w:themeColor="text1"/>
          <w:szCs w:val="28"/>
          <w:lang w:eastAsia="ru-RU"/>
        </w:rPr>
      </w:pPr>
      <m:oMath>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oMath>
      <w:r w:rsidR="00462D48" w:rsidRP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r w:rsidR="00CA3223" w:rsidRPr="00E22B9A">
        <w:rPr>
          <w:rFonts w:eastAsia="Times New Roman"/>
          <w:color w:val="000000" w:themeColor="text1"/>
          <w:szCs w:val="28"/>
          <w:lang w:eastAsia="ru-RU"/>
        </w:rPr>
        <w:t xml:space="preserve">Черта бедности домохозяйства </w:t>
      </w:r>
      <w:r w:rsidR="00CA3223" w:rsidRPr="00E22B9A">
        <w:rPr>
          <w:rFonts w:eastAsia="Times New Roman"/>
          <w:color w:val="000000" w:themeColor="text1"/>
          <w:szCs w:val="28"/>
          <w:lang w:val="en-US" w:eastAsia="ru-RU"/>
        </w:rPr>
        <w:t>h</w:t>
      </w:r>
      <w:r w:rsidR="00CA3223" w:rsidRPr="00E22B9A">
        <w:rPr>
          <w:rFonts w:eastAsia="Times New Roman"/>
          <w:color w:val="000000" w:themeColor="text1"/>
          <w:szCs w:val="28"/>
          <w:lang w:eastAsia="ru-RU"/>
        </w:rPr>
        <w:t>, зависящая от его состава;</w:t>
      </w:r>
    </w:p>
    <w:p w:rsidR="00CA3223" w:rsidRPr="00E22B9A" w:rsidRDefault="00600C99" w:rsidP="000D5C7F">
      <w:pPr>
        <w:tabs>
          <w:tab w:val="left" w:pos="726"/>
        </w:tabs>
        <w:spacing w:line="360" w:lineRule="auto"/>
        <w:rPr>
          <w:rFonts w:eastAsia="Times New Roman"/>
          <w:color w:val="000000" w:themeColor="text1"/>
          <w:szCs w:val="28"/>
          <w:lang w:eastAsia="ru-RU"/>
        </w:rPr>
      </w:pPr>
      <m:oMath>
        <m:sSub>
          <m:sSubPr>
            <m:ctrlPr>
              <w:rPr>
                <w:rFonts w:ascii="Cambria Math" w:hAnsi="Cambria Math"/>
                <w:i/>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h</m:t>
            </m:r>
          </m:sub>
        </m:sSub>
      </m:oMath>
      <w:r w:rsidR="00462D48">
        <w:rPr>
          <w:rFonts w:eastAsia="Times New Roman"/>
          <w:color w:val="000000" w:themeColor="text1"/>
          <w:szCs w:val="28"/>
          <w:lang w:eastAsia="ru-RU"/>
        </w:rPr>
        <w:t xml:space="preserve"> </w:t>
      </w:r>
      <w:r w:rsidR="00462D48">
        <w:rPr>
          <w:rFonts w:eastAsia="Times New Roman"/>
          <w:b/>
          <w:bCs/>
          <w:color w:val="000000" w:themeColor="text1"/>
          <w:szCs w:val="28"/>
          <w:lang w:eastAsia="ru-RU"/>
        </w:rPr>
        <w:t>–</w:t>
      </w:r>
      <w:r w:rsidR="00CA3223" w:rsidRPr="00E22B9A">
        <w:rPr>
          <w:rFonts w:eastAsia="Times New Roman"/>
          <w:color w:val="000000" w:themeColor="text1"/>
          <w:szCs w:val="28"/>
          <w:lang w:eastAsia="ru-RU"/>
        </w:rPr>
        <w:t xml:space="preserve"> Уровень дохода этого домохозяйства </w:t>
      </w:r>
      <w:r w:rsidR="00CA3223" w:rsidRPr="00E22B9A">
        <w:rPr>
          <w:rFonts w:eastAsia="Times New Roman"/>
          <w:color w:val="000000" w:themeColor="text1"/>
          <w:szCs w:val="28"/>
          <w:lang w:val="en-US" w:eastAsia="ru-RU"/>
        </w:rPr>
        <w:t>h</w:t>
      </w:r>
      <w:r w:rsidR="00CA3223" w:rsidRPr="00E22B9A">
        <w:rPr>
          <w:rFonts w:eastAsia="Times New Roman"/>
          <w:color w:val="000000" w:themeColor="text1"/>
          <w:szCs w:val="28"/>
          <w:lang w:eastAsia="ru-RU"/>
        </w:rPr>
        <w:t>;</w:t>
      </w:r>
    </w:p>
    <w:p w:rsidR="00CA3223" w:rsidRPr="00E22B9A" w:rsidRDefault="00CA3223" w:rsidP="000D5C7F">
      <w:pPr>
        <w:tabs>
          <w:tab w:val="left" w:pos="726"/>
        </w:tabs>
        <w:spacing w:line="360" w:lineRule="auto"/>
        <w:rPr>
          <w:rFonts w:eastAsia="Times New Roman"/>
          <w:color w:val="000000" w:themeColor="text1"/>
          <w:szCs w:val="28"/>
          <w:lang w:eastAsia="ru-RU"/>
        </w:rPr>
      </w:pPr>
      <w:proofErr w:type="gramStart"/>
      <w:r w:rsidRPr="00E22B9A">
        <w:rPr>
          <w:rFonts w:eastAsia="Times New Roman"/>
          <w:i/>
          <w:color w:val="000000" w:themeColor="text1"/>
          <w:szCs w:val="28"/>
          <w:lang w:val="en-US" w:eastAsia="ru-RU"/>
        </w:rPr>
        <w:t>q</w:t>
      </w:r>
      <w:r w:rsidR="00462D48">
        <w:rPr>
          <w:rFonts w:eastAsia="Times New Roman"/>
          <w:color w:val="000000" w:themeColor="text1"/>
          <w:szCs w:val="28"/>
          <w:lang w:eastAsia="ru-RU"/>
        </w:rPr>
        <w:t xml:space="preserve"> </w:t>
      </w:r>
      <w:r w:rsidR="00462D48" w:rsidRP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w:t>
      </w:r>
      <w:proofErr w:type="gramEnd"/>
      <w:r w:rsidR="00462D48" w:rsidRPr="00462D48">
        <w:rPr>
          <w:rFonts w:eastAsia="Times New Roman"/>
          <w:b/>
          <w:bCs/>
          <w:color w:val="000000" w:themeColor="text1"/>
          <w:szCs w:val="28"/>
          <w:lang w:eastAsia="ru-RU"/>
        </w:rPr>
        <w:t xml:space="preserve"> </w:t>
      </w:r>
      <w:r w:rsidRPr="00E22B9A">
        <w:rPr>
          <w:rFonts w:eastAsia="Times New Roman"/>
          <w:color w:val="000000" w:themeColor="text1"/>
          <w:szCs w:val="28"/>
          <w:lang w:eastAsia="ru-RU"/>
        </w:rPr>
        <w:t>Общее число бедных домохозяйств;</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t>H</w:t>
      </w:r>
      <w:r w:rsidR="00462D48" w:rsidRPr="00462D48">
        <w:rPr>
          <w:rFonts w:eastAsia="Times New Roman"/>
          <w:i/>
          <w:color w:val="000000" w:themeColor="text1"/>
          <w:szCs w:val="28"/>
          <w:lang w:eastAsia="ru-RU"/>
        </w:rPr>
        <w:t xml:space="preserve"> </w:t>
      </w:r>
      <w:r w:rsidR="00462D48">
        <w:rPr>
          <w:rFonts w:eastAsia="Times New Roman"/>
          <w:b/>
          <w:bCs/>
          <w:i/>
          <w:color w:val="000000" w:themeColor="text1"/>
          <w:szCs w:val="28"/>
          <w:lang w:eastAsia="ru-RU"/>
        </w:rPr>
        <w:t>–</w:t>
      </w:r>
      <w:r w:rsidR="00462D48">
        <w:rPr>
          <w:rFonts w:eastAsia="Times New Roman"/>
          <w:i/>
          <w:color w:val="000000" w:themeColor="text1"/>
          <w:szCs w:val="28"/>
          <w:lang w:eastAsia="ru-RU"/>
        </w:rPr>
        <w:t xml:space="preserve"> </w:t>
      </w:r>
      <w:r w:rsidRPr="00E22B9A">
        <w:rPr>
          <w:rFonts w:eastAsia="Times New Roman"/>
          <w:color w:val="000000" w:themeColor="text1"/>
          <w:szCs w:val="28"/>
          <w:lang w:eastAsia="ru-RU"/>
        </w:rPr>
        <w:t>Общее число домохозяйств.</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При использовании данной формулы </w:t>
      </w:r>
      <w:proofErr w:type="spellStart"/>
      <w:r w:rsidRPr="00E22B9A">
        <w:rPr>
          <w:rFonts w:eastAsia="Times New Roman"/>
          <w:color w:val="000000" w:themeColor="text1"/>
          <w:szCs w:val="28"/>
          <w:lang w:eastAsia="ru-RU"/>
        </w:rPr>
        <w:t>Фостера-Гриера-Торбеке</w:t>
      </w:r>
      <w:proofErr w:type="spellEnd"/>
      <w:r w:rsidRPr="00E22B9A">
        <w:rPr>
          <w:rFonts w:eastAsia="Times New Roman"/>
          <w:color w:val="000000" w:themeColor="text1"/>
          <w:szCs w:val="28"/>
          <w:lang w:eastAsia="ru-RU"/>
        </w:rPr>
        <w:t xml:space="preserve">, существуют три различных варианта параметра </w:t>
      </w:r>
      <w:r w:rsidRPr="00E22B9A">
        <w:rPr>
          <w:rFonts w:eastAsia="Times New Roman"/>
          <w:i/>
          <w:color w:val="000000" w:themeColor="text1"/>
          <w:szCs w:val="28"/>
          <w:lang w:val="en-US" w:eastAsia="ru-RU"/>
        </w:rPr>
        <w:t>a</w:t>
      </w:r>
      <w:r w:rsidRPr="00E22B9A">
        <w:rPr>
          <w:rFonts w:eastAsia="Times New Roman"/>
          <w:color w:val="000000" w:themeColor="text1"/>
          <w:szCs w:val="28"/>
          <w:lang w:eastAsia="ru-RU"/>
        </w:rPr>
        <w:t>. Рассмотрим их:</w:t>
      </w:r>
    </w:p>
    <w:p w:rsidR="00CA3223" w:rsidRPr="00E22B9A" w:rsidRDefault="00CB078C" w:rsidP="000D5C7F">
      <w:pPr>
        <w:tabs>
          <w:tab w:val="left" w:pos="726"/>
        </w:tabs>
        <w:spacing w:line="360" w:lineRule="auto"/>
        <w:ind w:left="851" w:firstLine="0"/>
        <w:rPr>
          <w:rFonts w:eastAsia="Times New Roman"/>
          <w:color w:val="000000" w:themeColor="text1"/>
          <w:szCs w:val="28"/>
          <w:lang w:eastAsia="ru-RU"/>
        </w:rPr>
      </w:pPr>
      <m:oMath>
        <m:r>
          <w:rPr>
            <w:rFonts w:ascii="Cambria Math" w:hAnsi="Cambria Math"/>
            <w:color w:val="000000" w:themeColor="text1"/>
            <w:szCs w:val="28"/>
            <w:lang w:val="en-US"/>
          </w:rPr>
          <m:t>a</m:t>
        </m:r>
        <m:r>
          <w:rPr>
            <w:rFonts w:ascii="Cambria Math" w:hAnsi="Cambria Math"/>
            <w:color w:val="000000" w:themeColor="text1"/>
            <w:szCs w:val="28"/>
          </w:rPr>
          <m:t>=0</m:t>
        </m:r>
      </m:oMath>
      <w:r w:rsidR="00462D48">
        <w:rPr>
          <w:rFonts w:eastAsia="Times New Roman"/>
          <w:color w:val="000000" w:themeColor="text1"/>
          <w:szCs w:val="28"/>
          <w:lang w:eastAsia="ru-RU"/>
        </w:rPr>
        <w:t xml:space="preserve"> </w:t>
      </w:r>
      <w:r w:rsidR="00462D48">
        <w:rPr>
          <w:rFonts w:eastAsia="Times New Roman"/>
          <w:b/>
          <w:bCs/>
          <w:color w:val="000000" w:themeColor="text1"/>
          <w:szCs w:val="28"/>
          <w:lang w:eastAsia="ru-RU"/>
        </w:rPr>
        <w:t>–</w:t>
      </w:r>
      <w:r w:rsidR="00CA3223" w:rsidRPr="00E22B9A">
        <w:rPr>
          <w:rFonts w:eastAsia="Times New Roman"/>
          <w:color w:val="000000" w:themeColor="text1"/>
          <w:szCs w:val="28"/>
          <w:lang w:eastAsia="ru-RU"/>
        </w:rPr>
        <w:t xml:space="preserve"> коэффициент бедности и уровень бедности, т.е. доля бедных домохозяйств среди общего числа домохозяйств:</w:t>
      </w:r>
    </w:p>
    <w:p w:rsidR="00CA3223" w:rsidRPr="00E22B9A" w:rsidRDefault="00021439" w:rsidP="000D5C7F">
      <w:pPr>
        <w:spacing w:line="360" w:lineRule="auto"/>
        <w:rPr>
          <w:rFonts w:eastAsia="Times New Roman"/>
          <w:color w:val="000000" w:themeColor="text1"/>
          <w:szCs w:val="28"/>
          <w:lang w:eastAsia="ru-RU"/>
        </w:rPr>
      </w:pPr>
      <w:r w:rsidRPr="00021439">
        <w:rPr>
          <w:rFonts w:eastAsia="Times New Roman"/>
          <w:noProof/>
          <w:color w:val="000000" w:themeColor="text1"/>
          <w:szCs w:val="28"/>
        </w:rPr>
        <w:pict>
          <v:shape id="_x0000_s1028" type="#_x0000_t202" style="position:absolute;left:0;text-align:left;margin-left:356.7pt;margin-top:19.3pt;width:63.7pt;height:49.5pt;z-index:251660288;mso-width-relative:margin;mso-height-relative:margin" fillcolor="white [3212]" strokecolor="white [3212]">
            <v:textbox style="mso-next-textbox:#_x0000_s1028">
              <w:txbxContent>
                <w:p w:rsidR="00021439" w:rsidRDefault="00021439" w:rsidP="00021439">
                  <w:pPr>
                    <w:ind w:firstLine="0"/>
                  </w:pPr>
                </w:p>
                <w:p w:rsidR="00021439" w:rsidRDefault="00021439" w:rsidP="00021439">
                  <w:pPr>
                    <w:ind w:firstLine="0"/>
                  </w:pPr>
                  <w:r>
                    <w:t>(2)</w:t>
                  </w:r>
                </w:p>
              </w:txbxContent>
            </v:textbox>
          </v:shape>
        </w:pict>
      </w:r>
    </w:p>
    <w:p w:rsidR="00CA3223" w:rsidRPr="00E22B9A" w:rsidRDefault="00600C99" w:rsidP="000D5C7F">
      <w:pPr>
        <w:spacing w:line="360" w:lineRule="auto"/>
        <w:rPr>
          <w:rFonts w:eastAsia="Times New Roman"/>
          <w:color w:val="000000" w:themeColor="text1"/>
          <w:szCs w:val="28"/>
          <w:lang w:eastAsia="ru-RU"/>
        </w:rPr>
      </w:pPr>
      <m:oMathPara>
        <m:oMath>
          <m:sSub>
            <m:sSubPr>
              <m:ctrlPr>
                <w:rPr>
                  <w:rFonts w:ascii="Cambria Math" w:hAnsi="Cambria Math"/>
                  <w:i/>
                  <w:color w:val="000000" w:themeColor="text1"/>
                  <w:szCs w:val="28"/>
                </w:rPr>
              </m:ctrlPr>
            </m:sSubPr>
            <m:e>
              <m:r>
                <w:rPr>
                  <w:rFonts w:ascii="Cambria Math" w:hAnsi="Cambria Math"/>
                  <w:color w:val="000000" w:themeColor="text1"/>
                  <w:szCs w:val="28"/>
                </w:rPr>
                <m:t>P</m:t>
              </m:r>
            </m:e>
            <m:sub>
              <m:r>
                <w:rPr>
                  <w:rFonts w:ascii="Cambria Math" w:hAnsi="Cambria Math"/>
                  <w:color w:val="000000" w:themeColor="text1"/>
                  <w:szCs w:val="28"/>
                </w:rPr>
                <m:t>0</m:t>
              </m:r>
            </m:sub>
          </m:sSub>
          <m:r>
            <w:rPr>
              <w:rFonts w:ascii="Cambria Math" w:hAnsi="Cambria Math"/>
              <w:color w:val="000000" w:themeColor="text1"/>
              <w:szCs w:val="28"/>
            </w:rPr>
            <m:t>=</m:t>
          </m:r>
          <m:f>
            <m:fPr>
              <m:ctrlPr>
                <w:rPr>
                  <w:rFonts w:ascii="Cambria Math" w:hAnsi="Cambria Math"/>
                  <w:i/>
                  <w:color w:val="000000" w:themeColor="text1"/>
                  <w:szCs w:val="28"/>
                </w:rPr>
              </m:ctrlPr>
            </m:fPr>
            <m:num>
              <m:r>
                <w:rPr>
                  <w:rFonts w:ascii="Cambria Math" w:hAnsi="Cambria Math"/>
                  <w:color w:val="000000" w:themeColor="text1"/>
                  <w:szCs w:val="28"/>
                </w:rPr>
                <m:t>1</m:t>
              </m:r>
            </m:num>
            <m:den>
              <m:r>
                <w:rPr>
                  <w:rFonts w:ascii="Cambria Math" w:hAnsi="Cambria Math"/>
                  <w:color w:val="000000" w:themeColor="text1"/>
                  <w:szCs w:val="28"/>
                </w:rPr>
                <m:t>H</m:t>
              </m:r>
            </m:den>
          </m:f>
          <m:nary>
            <m:naryPr>
              <m:chr m:val="∑"/>
              <m:limLoc m:val="undOvr"/>
              <m:ctrlPr>
                <w:rPr>
                  <w:rFonts w:ascii="Cambria Math" w:hAnsi="Cambria Math"/>
                  <w:i/>
                  <w:color w:val="000000" w:themeColor="text1"/>
                  <w:szCs w:val="28"/>
                </w:rPr>
              </m:ctrlPr>
            </m:naryPr>
            <m:sub>
              <m:r>
                <w:rPr>
                  <w:rFonts w:ascii="Cambria Math" w:hAnsi="Cambria Math"/>
                  <w:color w:val="000000" w:themeColor="text1"/>
                  <w:szCs w:val="28"/>
                </w:rPr>
                <m:t>h=1</m:t>
              </m:r>
            </m:sub>
            <m:sup>
              <m:r>
                <w:rPr>
                  <w:rFonts w:ascii="Cambria Math" w:hAnsi="Cambria Math"/>
                  <w:color w:val="000000" w:themeColor="text1"/>
                  <w:szCs w:val="28"/>
                </w:rPr>
                <m:t>q</m:t>
              </m:r>
            </m:sup>
            <m:e>
              <m:sSup>
                <m:sSupPr>
                  <m:ctrlPr>
                    <w:rPr>
                      <w:rFonts w:ascii="Cambria Math" w:hAnsi="Cambria Math"/>
                      <w:i/>
                      <w:color w:val="000000" w:themeColor="text1"/>
                      <w:szCs w:val="28"/>
                    </w:rPr>
                  </m:ctrlPr>
                </m:sSupPr>
                <m:e>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h</m:t>
                              </m:r>
                            </m:sub>
                          </m:sSub>
                        </m:num>
                        <m:den>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den>
                      </m:f>
                    </m:e>
                  </m:d>
                </m:e>
                <m:sup>
                  <m:r>
                    <w:rPr>
                      <w:rFonts w:ascii="Cambria Math" w:hAnsi="Cambria Math"/>
                      <w:color w:val="000000" w:themeColor="text1"/>
                      <w:szCs w:val="28"/>
                    </w:rPr>
                    <m:t>0</m:t>
                  </m:r>
                </m:sup>
              </m:sSup>
            </m:e>
          </m:nary>
        </m:oMath>
      </m:oMathPara>
    </w:p>
    <w:p w:rsidR="00CA3223" w:rsidRPr="00E22B9A" w:rsidRDefault="00CA3223"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Данный коэффициент показывает лишь долю бедных хозяйств, но не показывает, насколько именно доходы этой доли хозяйств ниже черты бедности;</w:t>
      </w:r>
    </w:p>
    <w:p w:rsidR="00CA3223" w:rsidRPr="00E22B9A" w:rsidRDefault="00CB078C" w:rsidP="000D5C7F">
      <w:pPr>
        <w:tabs>
          <w:tab w:val="left" w:pos="726"/>
        </w:tabs>
        <w:spacing w:line="360" w:lineRule="auto"/>
        <w:rPr>
          <w:rFonts w:eastAsia="Times New Roman"/>
          <w:color w:val="000000" w:themeColor="text1"/>
          <w:szCs w:val="28"/>
          <w:lang w:eastAsia="ru-RU"/>
        </w:rPr>
      </w:pPr>
      <m:oMath>
        <m:r>
          <w:rPr>
            <w:rFonts w:ascii="Cambria Math" w:hAnsi="Cambria Math"/>
            <w:color w:val="000000" w:themeColor="text1"/>
            <w:szCs w:val="28"/>
          </w:rPr>
          <w:lastRenderedPageBreak/>
          <m:t>a=1</m:t>
        </m:r>
      </m:oMath>
      <w:r w:rsidR="00462D48">
        <w:rPr>
          <w:rFonts w:eastAsia="Times New Roman"/>
          <w:color w:val="000000" w:themeColor="text1"/>
          <w:szCs w:val="28"/>
          <w:lang w:eastAsia="ru-RU"/>
        </w:rPr>
        <w:t xml:space="preserve"> </w:t>
      </w:r>
      <w:r w:rsidR="00462D48">
        <w:rPr>
          <w:rFonts w:eastAsia="Times New Roman"/>
          <w:b/>
          <w:bCs/>
          <w:color w:val="000000" w:themeColor="text1"/>
          <w:szCs w:val="28"/>
          <w:lang w:eastAsia="ru-RU"/>
        </w:rPr>
        <w:t>–</w:t>
      </w:r>
      <w:r w:rsidR="00CA3223" w:rsidRPr="00E22B9A">
        <w:rPr>
          <w:rFonts w:eastAsia="Times New Roman"/>
          <w:color w:val="000000" w:themeColor="text1"/>
          <w:szCs w:val="28"/>
          <w:lang w:eastAsia="ru-RU"/>
        </w:rPr>
        <w:t xml:space="preserve"> индекс глубины бедности, который показывает, насколько именно доходы бедных хозяйств ниже черты бедности:</w:t>
      </w:r>
    </w:p>
    <w:p w:rsidR="00CA3223" w:rsidRPr="00E22B9A" w:rsidRDefault="00021439" w:rsidP="000D5C7F">
      <w:pPr>
        <w:spacing w:line="360" w:lineRule="auto"/>
        <w:rPr>
          <w:rFonts w:eastAsia="Times New Roman"/>
          <w:color w:val="000000" w:themeColor="text1"/>
          <w:szCs w:val="28"/>
          <w:lang w:eastAsia="ru-RU"/>
        </w:rPr>
      </w:pPr>
      <w:r w:rsidRPr="00021439">
        <w:rPr>
          <w:rFonts w:eastAsia="Times New Roman"/>
          <w:noProof/>
          <w:color w:val="000000" w:themeColor="text1"/>
          <w:szCs w:val="28"/>
        </w:rPr>
        <w:pict>
          <v:shape id="_x0000_s1029" type="#_x0000_t202" style="position:absolute;left:0;text-align:left;margin-left:319.2pt;margin-top:21.95pt;width:94pt;height:44.75pt;z-index:251662336;mso-width-relative:margin;mso-height-relative:margin" fillcolor="white [3212]" strokecolor="white [3212]">
            <v:textbox>
              <w:txbxContent>
                <w:p w:rsidR="00021439" w:rsidRDefault="00021439"/>
                <w:p w:rsidR="00021439" w:rsidRDefault="00021439">
                  <w:r>
                    <w:t>(3)</w:t>
                  </w:r>
                </w:p>
              </w:txbxContent>
            </v:textbox>
          </v:shape>
        </w:pict>
      </w:r>
    </w:p>
    <w:p w:rsidR="00CA3223" w:rsidRPr="00E22B9A" w:rsidRDefault="00600C99" w:rsidP="000D5C7F">
      <w:pPr>
        <w:spacing w:line="360" w:lineRule="auto"/>
        <w:rPr>
          <w:rFonts w:eastAsia="Times New Roman"/>
          <w:color w:val="000000" w:themeColor="text1"/>
          <w:szCs w:val="28"/>
          <w:lang w:eastAsia="ru-RU"/>
        </w:rPr>
      </w:pPr>
      <m:oMathPara>
        <m:oMath>
          <m:sSub>
            <m:sSubPr>
              <m:ctrlPr>
                <w:rPr>
                  <w:rFonts w:ascii="Cambria Math" w:hAnsi="Cambria Math"/>
                  <w:i/>
                  <w:color w:val="000000" w:themeColor="text1"/>
                  <w:szCs w:val="28"/>
                </w:rPr>
              </m:ctrlPr>
            </m:sSubPr>
            <m:e>
              <m:r>
                <w:rPr>
                  <w:rFonts w:ascii="Cambria Math" w:hAnsi="Cambria Math"/>
                  <w:color w:val="000000" w:themeColor="text1"/>
                  <w:szCs w:val="28"/>
                </w:rPr>
                <m:t>P</m:t>
              </m:r>
            </m:e>
            <m:sub>
              <m:r>
                <w:rPr>
                  <w:rFonts w:ascii="Cambria Math" w:hAnsi="Cambria Math"/>
                  <w:color w:val="000000" w:themeColor="text1"/>
                  <w:szCs w:val="28"/>
                </w:rPr>
                <m:t>1</m:t>
              </m:r>
            </m:sub>
          </m:sSub>
          <m:r>
            <w:rPr>
              <w:rFonts w:ascii="Cambria Math" w:hAnsi="Cambria Math"/>
              <w:color w:val="000000" w:themeColor="text1"/>
              <w:szCs w:val="28"/>
            </w:rPr>
            <m:t>=</m:t>
          </m:r>
          <m:f>
            <m:fPr>
              <m:ctrlPr>
                <w:rPr>
                  <w:rFonts w:ascii="Cambria Math" w:hAnsi="Cambria Math"/>
                  <w:i/>
                  <w:color w:val="000000" w:themeColor="text1"/>
                  <w:szCs w:val="28"/>
                </w:rPr>
              </m:ctrlPr>
            </m:fPr>
            <m:num>
              <m:r>
                <w:rPr>
                  <w:rFonts w:ascii="Cambria Math" w:hAnsi="Cambria Math"/>
                  <w:color w:val="000000" w:themeColor="text1"/>
                  <w:szCs w:val="28"/>
                </w:rPr>
                <m:t>1</m:t>
              </m:r>
            </m:num>
            <m:den>
              <m:r>
                <w:rPr>
                  <w:rFonts w:ascii="Cambria Math" w:hAnsi="Cambria Math"/>
                  <w:color w:val="000000" w:themeColor="text1"/>
                  <w:szCs w:val="28"/>
                </w:rPr>
                <m:t>H</m:t>
              </m:r>
            </m:den>
          </m:f>
          <m:nary>
            <m:naryPr>
              <m:chr m:val="∑"/>
              <m:limLoc m:val="undOvr"/>
              <m:ctrlPr>
                <w:rPr>
                  <w:rFonts w:ascii="Cambria Math" w:hAnsi="Cambria Math"/>
                  <w:i/>
                  <w:color w:val="000000" w:themeColor="text1"/>
                  <w:szCs w:val="28"/>
                </w:rPr>
              </m:ctrlPr>
            </m:naryPr>
            <m:sub>
              <m:r>
                <w:rPr>
                  <w:rFonts w:ascii="Cambria Math" w:hAnsi="Cambria Math"/>
                  <w:color w:val="000000" w:themeColor="text1"/>
                  <w:szCs w:val="28"/>
                </w:rPr>
                <m:t>h=1</m:t>
              </m:r>
            </m:sub>
            <m:sup>
              <m:r>
                <w:rPr>
                  <w:rFonts w:ascii="Cambria Math" w:hAnsi="Cambria Math"/>
                  <w:color w:val="000000" w:themeColor="text1"/>
                  <w:szCs w:val="28"/>
                </w:rPr>
                <m:t>q</m:t>
              </m:r>
            </m:sup>
            <m:e>
              <m:sSup>
                <m:sSupPr>
                  <m:ctrlPr>
                    <w:rPr>
                      <w:rFonts w:ascii="Cambria Math" w:hAnsi="Cambria Math"/>
                      <w:i/>
                      <w:color w:val="000000" w:themeColor="text1"/>
                      <w:szCs w:val="28"/>
                    </w:rPr>
                  </m:ctrlPr>
                </m:sSupPr>
                <m:e>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h</m:t>
                              </m:r>
                            </m:sub>
                          </m:sSub>
                        </m:num>
                        <m:den>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den>
                      </m:f>
                    </m:e>
                  </m:d>
                </m:e>
                <m:sup>
                  <m:r>
                    <w:rPr>
                      <w:rFonts w:ascii="Cambria Math" w:hAnsi="Cambria Math"/>
                      <w:color w:val="000000" w:themeColor="text1"/>
                      <w:szCs w:val="28"/>
                    </w:rPr>
                    <m:t>1</m:t>
                  </m:r>
                </m:sup>
              </m:sSup>
            </m:e>
          </m:nary>
        </m:oMath>
      </m:oMathPara>
    </w:p>
    <w:p w:rsidR="00CA3223" w:rsidRPr="00E22B9A" w:rsidRDefault="00CA3223" w:rsidP="000D5C7F">
      <w:pPr>
        <w:spacing w:line="360" w:lineRule="auto"/>
        <w:rPr>
          <w:rFonts w:eastAsia="Times New Roman"/>
          <w:color w:val="000000" w:themeColor="text1"/>
          <w:szCs w:val="28"/>
          <w:lang w:eastAsia="ru-RU"/>
        </w:rPr>
      </w:pPr>
    </w:p>
    <w:p w:rsidR="00CA3223" w:rsidRPr="00E22B9A" w:rsidRDefault="00CB078C" w:rsidP="000D5C7F">
      <w:pPr>
        <w:tabs>
          <w:tab w:val="left" w:pos="1134"/>
          <w:tab w:val="left" w:pos="1276"/>
        </w:tabs>
        <w:spacing w:line="360" w:lineRule="auto"/>
        <w:rPr>
          <w:rFonts w:eastAsia="Times New Roman"/>
          <w:color w:val="000000" w:themeColor="text1"/>
          <w:szCs w:val="28"/>
          <w:lang w:eastAsia="ru-RU"/>
        </w:rPr>
      </w:pPr>
      <m:oMath>
        <m:r>
          <w:rPr>
            <w:rFonts w:ascii="Cambria Math" w:hAnsi="Cambria Math"/>
            <w:color w:val="000000" w:themeColor="text1"/>
            <w:szCs w:val="28"/>
          </w:rPr>
          <m:t>a=2</m:t>
        </m:r>
      </m:oMath>
      <w:r w:rsid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r w:rsidR="00CA3223" w:rsidRPr="00E22B9A">
        <w:rPr>
          <w:rFonts w:eastAsia="Times New Roman"/>
          <w:color w:val="000000" w:themeColor="text1"/>
          <w:szCs w:val="28"/>
          <w:lang w:eastAsia="ru-RU"/>
        </w:rPr>
        <w:t>индекс остроты бедности. Его отличие от индекса глубины бедности заключается в том, что больший удельный вес получает домохозяйства, обладающие наиболее низкими доходами:</w:t>
      </w:r>
    </w:p>
    <w:p w:rsidR="00CA3223" w:rsidRPr="00E22B9A" w:rsidRDefault="00CA3223" w:rsidP="000D5C7F">
      <w:pPr>
        <w:spacing w:line="360" w:lineRule="auto"/>
        <w:rPr>
          <w:rFonts w:eastAsia="Times New Roman"/>
          <w:color w:val="000000" w:themeColor="text1"/>
          <w:szCs w:val="28"/>
          <w:lang w:eastAsia="ru-RU"/>
        </w:rPr>
      </w:pPr>
    </w:p>
    <w:p w:rsidR="00CA3223" w:rsidRPr="00E22B9A" w:rsidRDefault="00021439" w:rsidP="000D5C7F">
      <w:pPr>
        <w:spacing w:line="360" w:lineRule="auto"/>
        <w:rPr>
          <w:rFonts w:eastAsia="Times New Roman"/>
          <w:color w:val="000000" w:themeColor="text1"/>
          <w:szCs w:val="28"/>
          <w:lang w:eastAsia="ru-RU"/>
        </w:rPr>
      </w:pPr>
      <w:r w:rsidRPr="00021439">
        <w:rPr>
          <w:rFonts w:eastAsia="Times New Roman"/>
          <w:noProof/>
          <w:color w:val="000000" w:themeColor="text1"/>
          <w:szCs w:val="28"/>
        </w:rPr>
        <w:pict>
          <v:shape id="_x0000_s1030" type="#_x0000_t202" style="position:absolute;left:0;text-align:left;margin-left:312.45pt;margin-top:20.45pt;width:124.75pt;height:53.1pt;z-index:251664384;mso-width-relative:margin;mso-height-relative:margin" fillcolor="white [3212]" strokecolor="white [3212]">
            <v:textbox>
              <w:txbxContent>
                <w:p w:rsidR="00021439" w:rsidRDefault="00021439"/>
                <w:p w:rsidR="00021439" w:rsidRDefault="00021439">
                  <w:r>
                    <w:t>(4)</w:t>
                  </w:r>
                </w:p>
              </w:txbxContent>
            </v:textbox>
          </v:shape>
        </w:pict>
      </w:r>
      <w:r>
        <w:rPr>
          <w:rFonts w:eastAsia="Times New Roman"/>
          <w:noProof/>
          <w:color w:val="000000" w:themeColor="text1"/>
          <w:szCs w:val="28"/>
        </w:rPr>
        <w:br/>
      </w:r>
      <m:oMathPara>
        <m:oMath>
          <m:sSub>
            <m:sSubPr>
              <m:ctrlPr>
                <w:rPr>
                  <w:rFonts w:ascii="Cambria Math" w:hAnsi="Cambria Math"/>
                  <w:i/>
                  <w:color w:val="000000" w:themeColor="text1"/>
                  <w:szCs w:val="28"/>
                </w:rPr>
              </m:ctrlPr>
            </m:sSubPr>
            <m:e>
              <m:r>
                <w:rPr>
                  <w:rFonts w:ascii="Cambria Math" w:hAnsi="Cambria Math"/>
                  <w:color w:val="000000" w:themeColor="text1"/>
                  <w:szCs w:val="28"/>
                </w:rPr>
                <m:t>P</m:t>
              </m:r>
            </m:e>
            <m:sub>
              <m:r>
                <w:rPr>
                  <w:rFonts w:ascii="Cambria Math" w:hAnsi="Cambria Math"/>
                  <w:color w:val="000000" w:themeColor="text1"/>
                  <w:szCs w:val="28"/>
                </w:rPr>
                <m:t>2</m:t>
              </m:r>
            </m:sub>
          </m:sSub>
          <m:r>
            <w:rPr>
              <w:rFonts w:ascii="Cambria Math" w:hAnsi="Cambria Math"/>
              <w:color w:val="000000" w:themeColor="text1"/>
              <w:szCs w:val="28"/>
            </w:rPr>
            <m:t>=</m:t>
          </m:r>
          <m:f>
            <m:fPr>
              <m:ctrlPr>
                <w:rPr>
                  <w:rFonts w:ascii="Cambria Math" w:hAnsi="Cambria Math"/>
                  <w:i/>
                  <w:color w:val="000000" w:themeColor="text1"/>
                  <w:szCs w:val="28"/>
                </w:rPr>
              </m:ctrlPr>
            </m:fPr>
            <m:num>
              <m:r>
                <w:rPr>
                  <w:rFonts w:ascii="Cambria Math" w:hAnsi="Cambria Math"/>
                  <w:color w:val="000000" w:themeColor="text1"/>
                  <w:szCs w:val="28"/>
                </w:rPr>
                <m:t>1</m:t>
              </m:r>
            </m:num>
            <m:den>
              <m:r>
                <w:rPr>
                  <w:rFonts w:ascii="Cambria Math" w:hAnsi="Cambria Math"/>
                  <w:color w:val="000000" w:themeColor="text1"/>
                  <w:szCs w:val="28"/>
                </w:rPr>
                <m:t>H</m:t>
              </m:r>
            </m:den>
          </m:f>
          <m:nary>
            <m:naryPr>
              <m:chr m:val="∑"/>
              <m:limLoc m:val="undOvr"/>
              <m:ctrlPr>
                <w:rPr>
                  <w:rFonts w:ascii="Cambria Math" w:hAnsi="Cambria Math"/>
                  <w:i/>
                  <w:color w:val="000000" w:themeColor="text1"/>
                  <w:szCs w:val="28"/>
                </w:rPr>
              </m:ctrlPr>
            </m:naryPr>
            <m:sub>
              <m:r>
                <w:rPr>
                  <w:rFonts w:ascii="Cambria Math" w:hAnsi="Cambria Math"/>
                  <w:color w:val="000000" w:themeColor="text1"/>
                  <w:szCs w:val="28"/>
                </w:rPr>
                <m:t>h=1</m:t>
              </m:r>
            </m:sub>
            <m:sup>
              <m:r>
                <w:rPr>
                  <w:rFonts w:ascii="Cambria Math" w:hAnsi="Cambria Math"/>
                  <w:color w:val="000000" w:themeColor="text1"/>
                  <w:szCs w:val="28"/>
                </w:rPr>
                <m:t>q</m:t>
              </m:r>
            </m:sup>
            <m:e>
              <m:sSup>
                <m:sSupPr>
                  <m:ctrlPr>
                    <w:rPr>
                      <w:rFonts w:ascii="Cambria Math" w:hAnsi="Cambria Math"/>
                      <w:i/>
                      <w:color w:val="000000" w:themeColor="text1"/>
                      <w:szCs w:val="28"/>
                    </w:rPr>
                  </m:ctrlPr>
                </m:sSupPr>
                <m:e>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Y</m:t>
                              </m:r>
                            </m:e>
                            <m:sub>
                              <m:r>
                                <w:rPr>
                                  <w:rFonts w:ascii="Cambria Math" w:hAnsi="Cambria Math"/>
                                  <w:color w:val="000000" w:themeColor="text1"/>
                                  <w:szCs w:val="28"/>
                                </w:rPr>
                                <m:t>h</m:t>
                              </m:r>
                            </m:sub>
                          </m:sSub>
                        </m:num>
                        <m:den>
                          <m:sSub>
                            <m:sSubPr>
                              <m:ctrlPr>
                                <w:rPr>
                                  <w:rFonts w:ascii="Cambria Math" w:hAnsi="Cambria Math"/>
                                  <w:i/>
                                  <w:color w:val="000000" w:themeColor="text1"/>
                                  <w:szCs w:val="28"/>
                                </w:rPr>
                              </m:ctrlPr>
                            </m:sSubPr>
                            <m:e>
                              <m:r>
                                <w:rPr>
                                  <w:rFonts w:ascii="Cambria Math" w:hAnsi="Cambria Math"/>
                                  <w:color w:val="000000" w:themeColor="text1"/>
                                  <w:szCs w:val="28"/>
                                </w:rPr>
                                <m:t>Z</m:t>
                              </m:r>
                            </m:e>
                            <m:sub>
                              <m:r>
                                <w:rPr>
                                  <w:rFonts w:ascii="Cambria Math" w:hAnsi="Cambria Math"/>
                                  <w:color w:val="000000" w:themeColor="text1"/>
                                  <w:szCs w:val="28"/>
                                </w:rPr>
                                <m:t>h</m:t>
                              </m:r>
                            </m:sub>
                          </m:sSub>
                        </m:den>
                      </m:f>
                    </m:e>
                  </m:d>
                </m:e>
                <m:sup>
                  <m:r>
                    <w:rPr>
                      <w:rFonts w:ascii="Cambria Math" w:hAnsi="Cambria Math"/>
                      <w:color w:val="000000" w:themeColor="text1"/>
                      <w:szCs w:val="28"/>
                    </w:rPr>
                    <m:t>2</m:t>
                  </m:r>
                </m:sup>
              </m:sSup>
            </m:e>
          </m:nary>
        </m:oMath>
      </m:oMathPara>
    </w:p>
    <w:p w:rsidR="00CA3223" w:rsidRPr="00E22B9A" w:rsidRDefault="00CA3223" w:rsidP="000D5C7F">
      <w:pPr>
        <w:spacing w:line="360" w:lineRule="auto"/>
        <w:rPr>
          <w:rFonts w:eastAsia="Times New Roman"/>
          <w:color w:val="000000" w:themeColor="text1"/>
          <w:szCs w:val="28"/>
          <w:lang w:eastAsia="ru-RU"/>
        </w:rPr>
      </w:pP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Также, существует иной подход для измерения уровня бедности, а именно подход А. Сена с использованием синтетического индикатора бедности. Данный индикатор учитывает такие факторы, как: доля домохозяйств, находящихся за чертой бедности, уровень дефицита этих домохозяйств, а также уровень дифференциации по доходному признаку именно среди бедных домохозяйств.</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Он рассчитывается по следующей формуле:</w:t>
      </w:r>
    </w:p>
    <w:p w:rsidR="00CA3223" w:rsidRPr="00E22B9A" w:rsidRDefault="00021439" w:rsidP="000D5C7F">
      <w:pPr>
        <w:tabs>
          <w:tab w:val="left" w:pos="726"/>
        </w:tabs>
        <w:spacing w:line="360" w:lineRule="auto"/>
        <w:rPr>
          <w:rFonts w:eastAsia="Times New Roman"/>
          <w:color w:val="000000" w:themeColor="text1"/>
          <w:szCs w:val="28"/>
          <w:lang w:eastAsia="ru-RU"/>
        </w:rPr>
      </w:pPr>
      <w:r w:rsidRPr="00021439">
        <w:rPr>
          <w:rFonts w:eastAsia="Times New Roman"/>
          <w:noProof/>
          <w:color w:val="000000" w:themeColor="text1"/>
          <w:szCs w:val="28"/>
          <w:lang w:val="en-US"/>
        </w:rPr>
        <w:pict>
          <v:shape id="_x0000_s1031" type="#_x0000_t202" style="position:absolute;left:0;text-align:left;margin-left:285.45pt;margin-top:14.15pt;width:155.5pt;height:49.5pt;z-index:251666432;mso-width-relative:margin;mso-height-relative:margin" fillcolor="white [3212]" strokecolor="white [3212]">
            <v:textbox>
              <w:txbxContent>
                <w:p w:rsidR="00021439" w:rsidRDefault="00021439" w:rsidP="00021439">
                  <w:pPr>
                    <w:ind w:firstLine="0"/>
                  </w:pPr>
                  <w:r>
                    <w:t xml:space="preserve">         </w:t>
                  </w:r>
                </w:p>
                <w:p w:rsidR="00021439" w:rsidRDefault="00021439" w:rsidP="00021439">
                  <w:pPr>
                    <w:ind w:firstLine="0"/>
                  </w:pPr>
                  <w:r>
                    <w:t>,       (5)</w:t>
                  </w:r>
                </w:p>
              </w:txbxContent>
            </v:textbox>
          </v:shape>
        </w:pict>
      </w:r>
    </w:p>
    <w:p w:rsidR="00CA3223" w:rsidRPr="00E22B9A" w:rsidRDefault="00CB078C" w:rsidP="000D5C7F">
      <w:pPr>
        <w:tabs>
          <w:tab w:val="left" w:pos="726"/>
        </w:tabs>
        <w:spacing w:line="360" w:lineRule="auto"/>
        <w:rPr>
          <w:rFonts w:eastAsia="Times New Roman"/>
          <w:color w:val="000000" w:themeColor="text1"/>
          <w:szCs w:val="28"/>
          <w:lang w:eastAsia="ru-RU"/>
        </w:rPr>
      </w:pPr>
      <m:oMathPara>
        <m:oMath>
          <m:r>
            <w:rPr>
              <w:rFonts w:ascii="Cambria Math" w:hAnsi="Cambria Math"/>
              <w:color w:val="000000" w:themeColor="text1"/>
              <w:szCs w:val="28"/>
            </w:rPr>
            <m:t>S</m:t>
          </m:r>
          <m:r>
            <m:rPr>
              <m:sty m:val="p"/>
            </m:rPr>
            <w:rPr>
              <w:rFonts w:ascii="Cambria Math" w:hAnsi="Cambria Math"/>
              <w:color w:val="000000" w:themeColor="text1"/>
              <w:szCs w:val="28"/>
            </w:rPr>
            <m:t>=</m:t>
          </m:r>
          <m:r>
            <w:rPr>
              <w:rFonts w:ascii="Cambria Math" w:hAnsi="Cambria Math"/>
              <w:color w:val="000000" w:themeColor="text1"/>
              <w:szCs w:val="28"/>
            </w:rPr>
            <m:t>L</m:t>
          </m:r>
          <m:d>
            <m:dPr>
              <m:ctrlPr>
                <w:rPr>
                  <w:rFonts w:ascii="Cambria Math" w:hAnsi="Cambria Math"/>
                  <w:color w:val="000000" w:themeColor="text1"/>
                  <w:szCs w:val="28"/>
                </w:rPr>
              </m:ctrlPr>
            </m:dPr>
            <m:e>
              <m:r>
                <w:rPr>
                  <w:rFonts w:ascii="Cambria Math" w:hAnsi="Cambria Math"/>
                  <w:color w:val="000000" w:themeColor="text1"/>
                  <w:szCs w:val="28"/>
                </w:rPr>
                <m:t>N</m:t>
              </m:r>
              <m:r>
                <m:rPr>
                  <m:sty m:val="p"/>
                </m:rPr>
                <w:rPr>
                  <w:rFonts w:ascii="Cambria Math" w:hAnsi="Cambria Math"/>
                  <w:color w:val="000000" w:themeColor="text1"/>
                  <w:szCs w:val="28"/>
                </w:rPr>
                <m:t>+</m:t>
              </m:r>
              <m:f>
                <m:fPr>
                  <m:ctrlPr>
                    <w:rPr>
                      <w:rFonts w:ascii="Cambria Math" w:hAnsi="Cambria Math"/>
                      <w:color w:val="000000" w:themeColor="text1"/>
                      <w:szCs w:val="28"/>
                    </w:rPr>
                  </m:ctrlPr>
                </m:fPr>
                <m:num>
                  <m:r>
                    <w:rPr>
                      <w:rFonts w:ascii="Cambria Math" w:hAnsi="Cambria Math"/>
                      <w:color w:val="000000" w:themeColor="text1"/>
                      <w:szCs w:val="28"/>
                    </w:rPr>
                    <m:t>d</m:t>
                  </m:r>
                </m:num>
                <m:den>
                  <m:r>
                    <w:rPr>
                      <w:rFonts w:ascii="Cambria Math" w:hAnsi="Cambria Math"/>
                      <w:color w:val="000000" w:themeColor="text1"/>
                      <w:szCs w:val="28"/>
                    </w:rPr>
                    <m:t>P</m:t>
                  </m:r>
                </m:den>
              </m:f>
              <m:sSub>
                <m:sSubPr>
                  <m:ctrlPr>
                    <w:rPr>
                      <w:rFonts w:ascii="Cambria Math" w:hAnsi="Cambria Math"/>
                      <w:color w:val="000000" w:themeColor="text1"/>
                      <w:szCs w:val="28"/>
                    </w:rPr>
                  </m:ctrlPr>
                </m:sSubPr>
                <m:e>
                  <m:r>
                    <w:rPr>
                      <w:rFonts w:ascii="Cambria Math" w:hAnsi="Cambria Math"/>
                      <w:color w:val="000000" w:themeColor="text1"/>
                      <w:szCs w:val="28"/>
                    </w:rPr>
                    <m:t>G</m:t>
                  </m:r>
                </m:e>
                <m:sub>
                  <m:r>
                    <w:rPr>
                      <w:rFonts w:ascii="Cambria Math" w:hAnsi="Cambria Math"/>
                      <w:color w:val="000000" w:themeColor="text1"/>
                      <w:szCs w:val="28"/>
                    </w:rPr>
                    <m:t>p</m:t>
                  </m:r>
                </m:sub>
              </m:sSub>
              <m:ctrlPr>
                <w:rPr>
                  <w:rFonts w:ascii="Cambria Math" w:hAnsi="Cambria Math"/>
                  <w:color w:val="000000" w:themeColor="text1"/>
                  <w:szCs w:val="28"/>
                  <w:lang w:val="en-US"/>
                </w:rPr>
              </m:ctrlPr>
            </m:e>
          </m:d>
        </m:oMath>
      </m:oMathPara>
    </w:p>
    <w:p w:rsidR="00CA3223" w:rsidRPr="00E22B9A" w:rsidRDefault="00CA3223" w:rsidP="000D5C7F">
      <w:pPr>
        <w:tabs>
          <w:tab w:val="left" w:pos="726"/>
        </w:tabs>
        <w:spacing w:line="360" w:lineRule="auto"/>
        <w:rPr>
          <w:rFonts w:eastAsia="Times New Roman"/>
          <w:color w:val="000000" w:themeColor="text1"/>
          <w:szCs w:val="28"/>
          <w:lang w:eastAsia="ru-RU"/>
        </w:rPr>
      </w:pPr>
    </w:p>
    <w:p w:rsidR="00CA3223" w:rsidRPr="00E22B9A" w:rsidRDefault="00021439" w:rsidP="000D5C7F">
      <w:pPr>
        <w:tabs>
          <w:tab w:val="left" w:pos="726"/>
        </w:tabs>
        <w:spacing w:line="360" w:lineRule="auto"/>
        <w:rPr>
          <w:rFonts w:eastAsia="Times New Roman"/>
          <w:color w:val="000000" w:themeColor="text1"/>
          <w:szCs w:val="28"/>
          <w:lang w:eastAsia="ru-RU"/>
        </w:rPr>
      </w:pPr>
      <w:r>
        <w:rPr>
          <w:rFonts w:eastAsia="Times New Roman"/>
          <w:color w:val="000000" w:themeColor="text1"/>
          <w:szCs w:val="28"/>
          <w:lang w:eastAsia="ru-RU"/>
        </w:rPr>
        <w:t>г</w:t>
      </w:r>
      <w:r w:rsidR="00CA3223" w:rsidRPr="00E22B9A">
        <w:rPr>
          <w:rFonts w:eastAsia="Times New Roman"/>
          <w:color w:val="000000" w:themeColor="text1"/>
          <w:szCs w:val="28"/>
          <w:lang w:eastAsia="ru-RU"/>
        </w:rPr>
        <w:t xml:space="preserve">де </w:t>
      </w:r>
      <w:r w:rsidR="00CA3223" w:rsidRPr="00E22B9A">
        <w:rPr>
          <w:rFonts w:eastAsia="Times New Roman"/>
          <w:i/>
          <w:color w:val="000000" w:themeColor="text1"/>
          <w:szCs w:val="28"/>
          <w:lang w:val="en-US" w:eastAsia="ru-RU"/>
        </w:rPr>
        <w:t>S</w:t>
      </w:r>
      <w:r w:rsidR="00CA3223" w:rsidRPr="00E22B9A">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proofErr w:type="spellStart"/>
      <w:r w:rsidR="00CA3223" w:rsidRPr="00E22B9A">
        <w:rPr>
          <w:rFonts w:eastAsia="Times New Roman"/>
          <w:color w:val="000000" w:themeColor="text1"/>
          <w:szCs w:val="28"/>
          <w:lang w:val="en-US" w:eastAsia="ru-RU"/>
        </w:rPr>
        <w:t>Sen</w:t>
      </w:r>
      <w:proofErr w:type="spellEnd"/>
      <w:r w:rsidR="00462D48" w:rsidRP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r w:rsidR="00CA3223" w:rsidRPr="00E22B9A">
        <w:rPr>
          <w:rFonts w:eastAsia="Times New Roman"/>
          <w:color w:val="000000" w:themeColor="text1"/>
          <w:szCs w:val="28"/>
          <w:lang w:eastAsia="ru-RU"/>
        </w:rPr>
        <w:t>индекс, индекс Сена, синтетический индикатор бедности;</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t>L</w:t>
      </w:r>
      <w:r w:rsidR="00462D48" w:rsidRPr="00462D48">
        <w:rPr>
          <w:rFonts w:eastAsia="Times New Roman"/>
          <w:i/>
          <w:color w:val="000000" w:themeColor="text1"/>
          <w:szCs w:val="28"/>
          <w:lang w:eastAsia="ru-RU"/>
        </w:rPr>
        <w:t xml:space="preserve"> </w:t>
      </w:r>
      <w:r w:rsidR="00462D48" w:rsidRPr="00462D48">
        <w:rPr>
          <w:rFonts w:eastAsia="Times New Roman"/>
          <w:b/>
          <w:bCs/>
          <w:i/>
          <w:color w:val="000000" w:themeColor="text1"/>
          <w:szCs w:val="28"/>
          <w:lang w:eastAsia="ru-RU"/>
        </w:rPr>
        <w:t xml:space="preserve">– </w:t>
      </w:r>
      <w:r w:rsidR="00462D48" w:rsidRPr="00462D48">
        <w:rPr>
          <w:rFonts w:eastAsia="Times New Roman"/>
          <w:i/>
          <w:color w:val="000000" w:themeColor="text1"/>
          <w:szCs w:val="28"/>
          <w:lang w:eastAsia="ru-RU"/>
        </w:rPr>
        <w:t xml:space="preserve"> </w:t>
      </w:r>
      <w:r w:rsidRPr="00E22B9A">
        <w:rPr>
          <w:rFonts w:eastAsia="Times New Roman"/>
          <w:color w:val="000000" w:themeColor="text1"/>
          <w:szCs w:val="28"/>
          <w:lang w:eastAsia="ru-RU"/>
        </w:rPr>
        <w:t>Доля бедного населения;</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t>N</w:t>
      </w:r>
      <w:r w:rsidR="00462D48" w:rsidRPr="00462D48">
        <w:rPr>
          <w:rFonts w:eastAsia="Times New Roman"/>
          <w:i/>
          <w:color w:val="000000" w:themeColor="text1"/>
          <w:szCs w:val="28"/>
          <w:lang w:eastAsia="ru-RU"/>
        </w:rPr>
        <w:t xml:space="preserve"> </w:t>
      </w:r>
      <w:r w:rsidR="00462D48">
        <w:rPr>
          <w:rFonts w:eastAsia="Times New Roman"/>
          <w:b/>
          <w:bCs/>
          <w:i/>
          <w:color w:val="000000" w:themeColor="text1"/>
          <w:szCs w:val="28"/>
          <w:lang w:eastAsia="ru-RU"/>
        </w:rPr>
        <w:t>–</w:t>
      </w:r>
      <w:r w:rsidR="00462D48">
        <w:rPr>
          <w:rFonts w:eastAsia="Times New Roman"/>
          <w:i/>
          <w:color w:val="000000" w:themeColor="text1"/>
          <w:szCs w:val="28"/>
          <w:lang w:eastAsia="ru-RU"/>
        </w:rPr>
        <w:t xml:space="preserve"> </w:t>
      </w:r>
      <w:r w:rsidRPr="00E22B9A">
        <w:rPr>
          <w:rFonts w:eastAsia="Times New Roman"/>
          <w:color w:val="000000" w:themeColor="text1"/>
          <w:szCs w:val="28"/>
          <w:lang w:eastAsia="ru-RU"/>
        </w:rPr>
        <w:t>Отношение между средним дефицитом бедности и чертой бедности;</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t>d</w:t>
      </w:r>
      <w:r w:rsidR="00462D48">
        <w:rPr>
          <w:rFonts w:eastAsia="Times New Roman"/>
          <w:i/>
          <w:color w:val="000000" w:themeColor="text1"/>
          <w:szCs w:val="28"/>
          <w:lang w:eastAsia="ru-RU"/>
        </w:rPr>
        <w:t xml:space="preserve"> </w:t>
      </w:r>
      <w:r w:rsidRPr="00E22B9A">
        <w:rPr>
          <w:rFonts w:eastAsia="Times New Roman"/>
          <w:i/>
          <w:color w:val="000000" w:themeColor="text1"/>
          <w:szCs w:val="28"/>
          <w:lang w:eastAsia="ru-RU"/>
        </w:rPr>
        <w:t xml:space="preserve"> </w:t>
      </w:r>
      <w:r w:rsidR="00462D48" w:rsidRPr="00462D48">
        <w:rPr>
          <w:rFonts w:eastAsia="Times New Roman"/>
          <w:i/>
          <w:color w:val="000000" w:themeColor="text1"/>
          <w:szCs w:val="28"/>
          <w:lang w:eastAsia="ru-RU"/>
        </w:rPr>
        <w:t xml:space="preserve"> </w:t>
      </w:r>
      <w:r w:rsidR="00462D48" w:rsidRPr="00462D48">
        <w:rPr>
          <w:rFonts w:eastAsia="Times New Roman"/>
          <w:b/>
          <w:bCs/>
          <w:i/>
          <w:color w:val="000000" w:themeColor="text1"/>
          <w:szCs w:val="28"/>
          <w:lang w:eastAsia="ru-RU"/>
        </w:rPr>
        <w:t xml:space="preserve">– </w:t>
      </w:r>
      <w:r w:rsidRPr="00E22B9A">
        <w:rPr>
          <w:rFonts w:eastAsia="Times New Roman"/>
          <w:color w:val="000000" w:themeColor="text1"/>
          <w:szCs w:val="28"/>
          <w:lang w:eastAsia="ru-RU"/>
        </w:rPr>
        <w:t>Средний доход хозяйств, признанных бедными;</w:t>
      </w:r>
    </w:p>
    <w:p w:rsidR="00CA3223" w:rsidRPr="00E22B9A" w:rsidRDefault="00CA3223" w:rsidP="000D5C7F">
      <w:pPr>
        <w:tabs>
          <w:tab w:val="left" w:pos="726"/>
        </w:tabs>
        <w:spacing w:line="360" w:lineRule="auto"/>
        <w:rPr>
          <w:rFonts w:eastAsia="Times New Roman"/>
          <w:color w:val="000000" w:themeColor="text1"/>
          <w:szCs w:val="28"/>
          <w:lang w:eastAsia="ru-RU"/>
        </w:rPr>
      </w:pPr>
      <w:r w:rsidRPr="00E22B9A">
        <w:rPr>
          <w:rFonts w:eastAsia="Times New Roman"/>
          <w:i/>
          <w:color w:val="000000" w:themeColor="text1"/>
          <w:szCs w:val="28"/>
          <w:lang w:val="en-US" w:eastAsia="ru-RU"/>
        </w:rPr>
        <w:lastRenderedPageBreak/>
        <w:t>P</w:t>
      </w:r>
      <w:r w:rsidR="00462D48" w:rsidRPr="00462D48">
        <w:rPr>
          <w:rFonts w:eastAsia="Times New Roman"/>
          <w:i/>
          <w:color w:val="000000" w:themeColor="text1"/>
          <w:szCs w:val="28"/>
          <w:lang w:eastAsia="ru-RU"/>
        </w:rPr>
        <w:t xml:space="preserve"> </w:t>
      </w:r>
      <w:r w:rsidR="00462D48" w:rsidRPr="00462D48">
        <w:rPr>
          <w:rFonts w:eastAsia="Times New Roman"/>
          <w:b/>
          <w:bCs/>
          <w:i/>
          <w:color w:val="000000" w:themeColor="text1"/>
          <w:szCs w:val="28"/>
          <w:lang w:eastAsia="ru-RU"/>
        </w:rPr>
        <w:t xml:space="preserve">– </w:t>
      </w:r>
      <w:r w:rsidRPr="00E22B9A">
        <w:rPr>
          <w:rFonts w:eastAsia="Times New Roman"/>
          <w:i/>
          <w:color w:val="000000" w:themeColor="text1"/>
          <w:szCs w:val="28"/>
          <w:lang w:eastAsia="ru-RU"/>
        </w:rPr>
        <w:t xml:space="preserve"> </w:t>
      </w:r>
      <w:r w:rsidRPr="00E22B9A">
        <w:rPr>
          <w:rFonts w:eastAsia="Times New Roman"/>
          <w:color w:val="000000" w:themeColor="text1"/>
          <w:szCs w:val="28"/>
          <w:lang w:eastAsia="ru-RU"/>
        </w:rPr>
        <w:t>Черта бедности;</w:t>
      </w:r>
    </w:p>
    <w:p w:rsidR="00CA3223" w:rsidRPr="00E22B9A" w:rsidRDefault="00600C99" w:rsidP="000D5C7F">
      <w:pPr>
        <w:tabs>
          <w:tab w:val="left" w:pos="726"/>
        </w:tabs>
        <w:spacing w:line="360" w:lineRule="auto"/>
        <w:rPr>
          <w:rFonts w:eastAsia="Times New Roman"/>
          <w:color w:val="000000" w:themeColor="text1"/>
          <w:szCs w:val="28"/>
          <w:lang w:eastAsia="ru-RU"/>
        </w:rPr>
      </w:pPr>
      <m:oMath>
        <m:sSub>
          <m:sSubPr>
            <m:ctrlPr>
              <w:rPr>
                <w:rFonts w:ascii="Cambria Math" w:hAnsi="Cambria Math"/>
                <w:i/>
                <w:color w:val="000000" w:themeColor="text1"/>
                <w:szCs w:val="28"/>
              </w:rPr>
            </m:ctrlPr>
          </m:sSubPr>
          <m:e>
            <m:r>
              <w:rPr>
                <w:rFonts w:ascii="Cambria Math" w:hAnsi="Cambria Math"/>
                <w:color w:val="000000" w:themeColor="text1"/>
                <w:szCs w:val="28"/>
              </w:rPr>
              <m:t>G</m:t>
            </m:r>
          </m:e>
          <m:sub>
            <m:r>
              <w:rPr>
                <w:rFonts w:ascii="Cambria Math" w:hAnsi="Cambria Math"/>
                <w:color w:val="000000" w:themeColor="text1"/>
                <w:szCs w:val="28"/>
              </w:rPr>
              <m:t>p</m:t>
            </m:r>
          </m:sub>
        </m:sSub>
      </m:oMath>
      <w:r w:rsidR="00CA3223" w:rsidRPr="00E22B9A">
        <w:rPr>
          <w:rFonts w:eastAsia="Times New Roman"/>
          <w:color w:val="000000" w:themeColor="text1"/>
          <w:szCs w:val="28"/>
          <w:lang w:eastAsia="ru-RU"/>
        </w:rPr>
        <w:t xml:space="preserve"> </w:t>
      </w:r>
      <w:r w:rsidR="00462D48" w:rsidRPr="00462D48">
        <w:rPr>
          <w:rFonts w:eastAsia="Times New Roman"/>
          <w:color w:val="000000" w:themeColor="text1"/>
          <w:szCs w:val="28"/>
          <w:lang w:eastAsia="ru-RU"/>
        </w:rPr>
        <w:t xml:space="preserve"> </w:t>
      </w:r>
      <w:r w:rsidR="00462D48" w:rsidRPr="00462D48">
        <w:rPr>
          <w:rFonts w:eastAsia="Times New Roman"/>
          <w:b/>
          <w:bCs/>
          <w:color w:val="000000" w:themeColor="text1"/>
          <w:szCs w:val="28"/>
          <w:lang w:eastAsia="ru-RU"/>
        </w:rPr>
        <w:t xml:space="preserve">– </w:t>
      </w:r>
      <w:r w:rsidR="00CA3223" w:rsidRPr="00E22B9A">
        <w:rPr>
          <w:rFonts w:eastAsia="Times New Roman"/>
          <w:color w:val="000000" w:themeColor="text1"/>
          <w:szCs w:val="28"/>
          <w:lang w:eastAsia="ru-RU"/>
        </w:rPr>
        <w:t xml:space="preserve">Коэффициент </w:t>
      </w:r>
      <w:proofErr w:type="spellStart"/>
      <w:r w:rsidR="00CA3223" w:rsidRPr="00E22B9A">
        <w:rPr>
          <w:rFonts w:eastAsia="Times New Roman"/>
          <w:color w:val="000000" w:themeColor="text1"/>
          <w:szCs w:val="28"/>
          <w:lang w:eastAsia="ru-RU"/>
        </w:rPr>
        <w:t>Джинни</w:t>
      </w:r>
      <w:proofErr w:type="spellEnd"/>
      <w:r w:rsidR="00CA3223" w:rsidRPr="00E22B9A">
        <w:rPr>
          <w:rFonts w:eastAsia="Times New Roman"/>
          <w:color w:val="000000" w:themeColor="text1"/>
          <w:szCs w:val="28"/>
          <w:lang w:eastAsia="ru-RU"/>
        </w:rPr>
        <w:t xml:space="preserve"> для данных хозяйств.</w:t>
      </w:r>
    </w:p>
    <w:p w:rsidR="0072281C" w:rsidRPr="00E22B9A" w:rsidRDefault="0072281C"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Независимо от того, каковы первичные причины бедности, раз возникнув, она начинает самовоспроизводиться. Чем больший процент населения страны находится за чертой или около черты бедности, тем больше у этой страны шансов попасть в </w:t>
      </w:r>
      <w:r w:rsidR="000C218F" w:rsidRPr="00E22B9A">
        <w:rPr>
          <w:rFonts w:eastAsia="Times New Roman"/>
          <w:color w:val="000000" w:themeColor="text1"/>
          <w:szCs w:val="28"/>
        </w:rPr>
        <w:t>«</w:t>
      </w:r>
      <w:r w:rsidRPr="00E22B9A">
        <w:rPr>
          <w:rFonts w:eastAsia="Times New Roman"/>
          <w:color w:val="000000" w:themeColor="text1"/>
          <w:szCs w:val="28"/>
        </w:rPr>
        <w:t>порочный круг нищеты</w:t>
      </w:r>
      <w:r w:rsidR="000C218F" w:rsidRPr="00E22B9A">
        <w:rPr>
          <w:rFonts w:eastAsia="Times New Roman"/>
          <w:color w:val="000000" w:themeColor="text1"/>
          <w:szCs w:val="28"/>
        </w:rPr>
        <w:t>»</w:t>
      </w:r>
      <w:r w:rsidRPr="00E22B9A">
        <w:rPr>
          <w:rFonts w:eastAsia="Times New Roman"/>
          <w:color w:val="000000" w:themeColor="text1"/>
          <w:szCs w:val="28"/>
        </w:rPr>
        <w:t>. Ведь если значительная часть населения бедная, она не может приобретать товары, в результате не хватает производственных инвестиций, что ведет к невозможности развивать экономику и повышать заработную плату трудящихся. При этом стране, в которой значительная часть населения живет в бедности, труднее выбраться из нищеты.</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082DA4"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1.3 Последствия бедности населения</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Одна группа ученых рассматривала бедность как фактор борьбы за существование, который подстегивает развитие общества и отдельно взятых индивидов. Это напра</w:t>
      </w:r>
      <w:r w:rsidR="00462D48">
        <w:rPr>
          <w:color w:val="000000" w:themeColor="text1"/>
          <w:sz w:val="28"/>
          <w:szCs w:val="28"/>
        </w:rPr>
        <w:t xml:space="preserve">вление получило название </w:t>
      </w:r>
      <w:proofErr w:type="gramStart"/>
      <w:r w:rsidR="00462D48">
        <w:rPr>
          <w:color w:val="000000" w:themeColor="text1"/>
          <w:sz w:val="28"/>
          <w:szCs w:val="28"/>
        </w:rPr>
        <w:t>социал</w:t>
      </w:r>
      <w:r w:rsidR="00021439">
        <w:rPr>
          <w:color w:val="000000" w:themeColor="text1"/>
          <w:sz w:val="28"/>
          <w:szCs w:val="28"/>
        </w:rPr>
        <w:t>-</w:t>
      </w:r>
      <w:r w:rsidRPr="00E22B9A">
        <w:rPr>
          <w:color w:val="000000" w:themeColor="text1"/>
          <w:sz w:val="28"/>
          <w:szCs w:val="28"/>
        </w:rPr>
        <w:t>дарвинистского</w:t>
      </w:r>
      <w:proofErr w:type="gramEnd"/>
      <w:r w:rsidRPr="00E22B9A">
        <w:rPr>
          <w:color w:val="000000" w:themeColor="text1"/>
          <w:sz w:val="28"/>
          <w:szCs w:val="28"/>
        </w:rPr>
        <w:t>, в современном мире данная позиция защищается либералами. Другая группа ученых видит в бедности социальное зло и призывают к его устранению посредством более уравнительного распределения всех благ между людь</w:t>
      </w:r>
      <w:r w:rsidR="00462D48">
        <w:rPr>
          <w:color w:val="000000" w:themeColor="text1"/>
          <w:sz w:val="28"/>
          <w:szCs w:val="28"/>
        </w:rPr>
        <w:t xml:space="preserve">ми. Этот подход называют </w:t>
      </w:r>
      <w:proofErr w:type="spellStart"/>
      <w:r w:rsidR="00462D48">
        <w:rPr>
          <w:color w:val="000000" w:themeColor="text1"/>
          <w:sz w:val="28"/>
          <w:szCs w:val="28"/>
        </w:rPr>
        <w:t>социал</w:t>
      </w:r>
      <w:r w:rsidR="00021439">
        <w:rPr>
          <w:color w:val="000000" w:themeColor="text1"/>
          <w:sz w:val="28"/>
          <w:szCs w:val="28"/>
        </w:rPr>
        <w:t>-</w:t>
      </w:r>
      <w:r w:rsidRPr="00E22B9A">
        <w:rPr>
          <w:color w:val="000000" w:themeColor="text1"/>
          <w:sz w:val="28"/>
          <w:szCs w:val="28"/>
        </w:rPr>
        <w:t>уравнительным</w:t>
      </w:r>
      <w:proofErr w:type="spellEnd"/>
      <w:r w:rsidRPr="00E22B9A">
        <w:rPr>
          <w:color w:val="000000" w:themeColor="text1"/>
          <w:sz w:val="28"/>
          <w:szCs w:val="28"/>
        </w:rPr>
        <w:t xml:space="preserve"> (или </w:t>
      </w:r>
      <w:proofErr w:type="spellStart"/>
      <w:r w:rsidRPr="00E22B9A">
        <w:rPr>
          <w:color w:val="000000" w:themeColor="text1"/>
          <w:sz w:val="28"/>
          <w:szCs w:val="28"/>
        </w:rPr>
        <w:t>эгалитаристским</w:t>
      </w:r>
      <w:proofErr w:type="spellEnd"/>
      <w:r w:rsidRPr="00E22B9A">
        <w:rPr>
          <w:color w:val="000000" w:themeColor="text1"/>
          <w:sz w:val="28"/>
          <w:szCs w:val="28"/>
        </w:rPr>
        <w:t>), его придерживаются сторонники социалистической идеологии.</w:t>
      </w:r>
      <w:r w:rsidR="00D011FF" w:rsidRPr="00E22B9A">
        <w:rPr>
          <w:rStyle w:val="a7"/>
          <w:color w:val="000000" w:themeColor="text1"/>
        </w:rPr>
        <w:footnoteReference w:id="5"/>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Все признают, что бедность имеет много негативных последствий.</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Бедность является фактором социальной напряженности. Борясь с несправедливым, по их мнению, распределением доходов, бедные склонны к совершению преступлений и к насильственным методам политической борьбы. История показывает, что во время революций и иных политических потрясений именно бедные были </w:t>
      </w:r>
      <w:r w:rsidR="000C218F" w:rsidRPr="00E22B9A">
        <w:rPr>
          <w:color w:val="000000" w:themeColor="text1"/>
          <w:sz w:val="28"/>
          <w:szCs w:val="28"/>
        </w:rPr>
        <w:t>«</w:t>
      </w:r>
      <w:r w:rsidRPr="00E22B9A">
        <w:rPr>
          <w:color w:val="000000" w:themeColor="text1"/>
          <w:sz w:val="28"/>
          <w:szCs w:val="28"/>
        </w:rPr>
        <w:t>горючим</w:t>
      </w:r>
      <w:r w:rsidR="000C218F" w:rsidRPr="00E22B9A">
        <w:rPr>
          <w:color w:val="000000" w:themeColor="text1"/>
          <w:sz w:val="28"/>
          <w:szCs w:val="28"/>
        </w:rPr>
        <w:t>»</w:t>
      </w:r>
      <w:r w:rsidRPr="00E22B9A">
        <w:rPr>
          <w:color w:val="000000" w:themeColor="text1"/>
          <w:sz w:val="28"/>
          <w:szCs w:val="28"/>
        </w:rPr>
        <w:t xml:space="preserve"> материалом социальных переворотов и стремились </w:t>
      </w:r>
      <w:r w:rsidR="000C218F" w:rsidRPr="00E22B9A">
        <w:rPr>
          <w:color w:val="000000" w:themeColor="text1"/>
          <w:sz w:val="28"/>
          <w:szCs w:val="28"/>
        </w:rPr>
        <w:t>«</w:t>
      </w:r>
      <w:r w:rsidRPr="00E22B9A">
        <w:rPr>
          <w:color w:val="000000" w:themeColor="text1"/>
          <w:sz w:val="28"/>
          <w:szCs w:val="28"/>
        </w:rPr>
        <w:t>грабить награбленное</w:t>
      </w:r>
      <w:r w:rsidR="000C218F" w:rsidRPr="00E22B9A">
        <w:rPr>
          <w:color w:val="000000" w:themeColor="text1"/>
          <w:sz w:val="28"/>
          <w:szCs w:val="28"/>
        </w:rPr>
        <w:t>»</w:t>
      </w:r>
      <w:r w:rsidRPr="00E22B9A">
        <w:rPr>
          <w:color w:val="000000" w:themeColor="text1"/>
          <w:sz w:val="28"/>
          <w:szCs w:val="28"/>
        </w:rPr>
        <w:t>.</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lastRenderedPageBreak/>
        <w:t xml:space="preserve">Даже если бедные не совершают актов насилия в отношении других людей, общество в котором они живут, все равно несет потери. Бедный человек не может полноценно участвовать в жизни общества, его творческий потенциал не раскрывается и пропадает бесплодно. Особенно трагична </w:t>
      </w:r>
      <w:r w:rsidR="000C218F" w:rsidRPr="00E22B9A">
        <w:rPr>
          <w:color w:val="000000" w:themeColor="text1"/>
          <w:sz w:val="28"/>
          <w:szCs w:val="28"/>
        </w:rPr>
        <w:t>«</w:t>
      </w:r>
      <w:r w:rsidRPr="00E22B9A">
        <w:rPr>
          <w:color w:val="000000" w:themeColor="text1"/>
          <w:sz w:val="28"/>
          <w:szCs w:val="28"/>
        </w:rPr>
        <w:t>наследуемая</w:t>
      </w:r>
      <w:r w:rsidR="000C218F" w:rsidRPr="00E22B9A">
        <w:rPr>
          <w:color w:val="000000" w:themeColor="text1"/>
          <w:sz w:val="28"/>
          <w:szCs w:val="28"/>
        </w:rPr>
        <w:t>»</w:t>
      </w:r>
      <w:r w:rsidRPr="00E22B9A">
        <w:rPr>
          <w:color w:val="000000" w:themeColor="text1"/>
          <w:sz w:val="28"/>
          <w:szCs w:val="28"/>
        </w:rPr>
        <w:t xml:space="preserve"> бедность, когда дети бедняков при одинаковых способностях имеют гораздо меньше шансов самореализоваться, чем их сверстники, родившиеся в семьях с нормальным достатком.</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Живущие в странах </w:t>
      </w:r>
      <w:r w:rsidR="000C218F" w:rsidRPr="00E22B9A">
        <w:rPr>
          <w:color w:val="000000" w:themeColor="text1"/>
          <w:sz w:val="28"/>
          <w:szCs w:val="28"/>
        </w:rPr>
        <w:t>«</w:t>
      </w:r>
      <w:r w:rsidRPr="00E22B9A">
        <w:rPr>
          <w:color w:val="000000" w:themeColor="text1"/>
          <w:sz w:val="28"/>
          <w:szCs w:val="28"/>
        </w:rPr>
        <w:t>третьего мира</w:t>
      </w:r>
      <w:r w:rsidR="000C218F" w:rsidRPr="00E22B9A">
        <w:rPr>
          <w:color w:val="000000" w:themeColor="text1"/>
          <w:sz w:val="28"/>
          <w:szCs w:val="28"/>
        </w:rPr>
        <w:t>»</w:t>
      </w:r>
      <w:r w:rsidRPr="00E22B9A">
        <w:rPr>
          <w:color w:val="000000" w:themeColor="text1"/>
          <w:sz w:val="28"/>
          <w:szCs w:val="28"/>
        </w:rPr>
        <w:t xml:space="preserve"> бедняки страдают от антисанитарии, в их среде распространены эпидемические заболевания, от которых затем могут страдать и богатые страны (например, лихорадка Эбола).</w:t>
      </w:r>
      <w:r w:rsidR="00D011FF" w:rsidRPr="00E22B9A">
        <w:rPr>
          <w:rStyle w:val="a7"/>
          <w:color w:val="000000" w:themeColor="text1"/>
        </w:rPr>
        <w:footnoteReference w:id="6"/>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Признавая, что во многих аспектах бедность вредна для общества, либералы в то же время подчеркивают ее положительные последствия.</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По их мнению, если бы не было бедности, то уменьшился бы стимул людей повышать производительность труда. Бедность, таким образом, заставляет людей активно участвовать в конкуренции за жизненные блага.</w:t>
      </w:r>
    </w:p>
    <w:p w:rsidR="00725D43" w:rsidRPr="00E22B9A" w:rsidRDefault="00462D48" w:rsidP="000D5C7F">
      <w:pPr>
        <w:pStyle w:val="a3"/>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t xml:space="preserve">Сторонники обеих позиций </w:t>
      </w:r>
      <w:r w:rsidRPr="00462D48">
        <w:rPr>
          <w:color w:val="000000" w:themeColor="text1"/>
          <w:sz w:val="28"/>
          <w:szCs w:val="28"/>
        </w:rPr>
        <w:t xml:space="preserve"> </w:t>
      </w:r>
      <w:r w:rsidRPr="00462D48">
        <w:rPr>
          <w:b/>
          <w:bCs/>
          <w:color w:val="000000" w:themeColor="text1"/>
          <w:sz w:val="28"/>
          <w:szCs w:val="28"/>
        </w:rPr>
        <w:t xml:space="preserve">– </w:t>
      </w:r>
      <w:r>
        <w:rPr>
          <w:color w:val="000000" w:themeColor="text1"/>
          <w:sz w:val="28"/>
          <w:szCs w:val="28"/>
        </w:rPr>
        <w:t xml:space="preserve"> и социалисты, и либералы</w:t>
      </w:r>
      <w:r w:rsidRPr="00462D48">
        <w:rPr>
          <w:color w:val="000000" w:themeColor="text1"/>
          <w:sz w:val="28"/>
          <w:szCs w:val="28"/>
        </w:rPr>
        <w:t xml:space="preserve"> </w:t>
      </w:r>
      <w:r w:rsidRPr="00462D48">
        <w:rPr>
          <w:b/>
          <w:bCs/>
          <w:color w:val="000000" w:themeColor="text1"/>
          <w:sz w:val="28"/>
          <w:szCs w:val="28"/>
        </w:rPr>
        <w:t xml:space="preserve">– </w:t>
      </w:r>
      <w:r>
        <w:rPr>
          <w:color w:val="000000" w:themeColor="text1"/>
          <w:sz w:val="28"/>
          <w:szCs w:val="28"/>
        </w:rPr>
        <w:t xml:space="preserve"> </w:t>
      </w:r>
      <w:r w:rsidR="00725D43" w:rsidRPr="00E22B9A">
        <w:rPr>
          <w:color w:val="000000" w:themeColor="text1"/>
          <w:sz w:val="28"/>
          <w:szCs w:val="28"/>
        </w:rPr>
        <w:t>сходятся в признании преимущественно негативных последствий абсолютной бедности, но расходятся во мнениях по поводу относительной бедности.</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Социальная политика, направленная на борьбу с бедностью. Существует два противоположных подхода к проблеме борьбы с бедностью.</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Первый подход является более распространенным и заключается в признании необходимости обеспечения бедных помощью и пособиями. Выдача денежных пособий, самый простой способ оказания помощи бедным, сам по себе не решает проблемы. Другие способы, практикуемы</w:t>
      </w:r>
      <w:r w:rsidR="00462D48">
        <w:rPr>
          <w:color w:val="000000" w:themeColor="text1"/>
          <w:sz w:val="28"/>
          <w:szCs w:val="28"/>
        </w:rPr>
        <w:t xml:space="preserve">е государствами разных стран, </w:t>
      </w:r>
      <w:r w:rsidR="00462D48" w:rsidRPr="00462D48">
        <w:rPr>
          <w:b/>
          <w:bCs/>
          <w:color w:val="000000" w:themeColor="text1"/>
          <w:sz w:val="28"/>
          <w:szCs w:val="28"/>
        </w:rPr>
        <w:t xml:space="preserve">– </w:t>
      </w:r>
      <w:r w:rsidRPr="00462D48">
        <w:rPr>
          <w:color w:val="000000" w:themeColor="text1"/>
          <w:sz w:val="28"/>
          <w:szCs w:val="28"/>
        </w:rPr>
        <w:t>э</w:t>
      </w:r>
      <w:r w:rsidRPr="00E22B9A">
        <w:rPr>
          <w:color w:val="000000" w:themeColor="text1"/>
          <w:sz w:val="28"/>
          <w:szCs w:val="28"/>
        </w:rPr>
        <w:t xml:space="preserve">то программы повышения образования или переквалификации. Но и они зачастую не меняют ситуацию, так как, даже </w:t>
      </w:r>
      <w:r w:rsidRPr="00E22B9A">
        <w:rPr>
          <w:color w:val="000000" w:themeColor="text1"/>
          <w:sz w:val="28"/>
          <w:szCs w:val="28"/>
        </w:rPr>
        <w:lastRenderedPageBreak/>
        <w:t>приобретя новую профессию, человек часто не может найти рабочее место или не в силах заставить себя эффективно трудиться.</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 xml:space="preserve">Если при первом подходе к решению проблем бедности государство исходит из необходимости перераспределять доходы от богатых к бедным посредством прогрессивного налогообложения и социальных программ, то второй подход базируется на идее невмешательства государства в экономику. По мнению сторонников этой теории, поведение государства должно стимулировать бедных занять более активную позицию в жизни, а не паразитировать на шее более обеспеченных слоев населения. Кроме того, если богатые будут инвестировать свои средства в экономику, они создадут необходимое количество рабочих мест, что может решить проблему бедности без участия государства. Этот подход пыталось реализовать, </w:t>
      </w:r>
      <w:r w:rsidR="00462D48">
        <w:rPr>
          <w:color w:val="000000" w:themeColor="text1"/>
          <w:sz w:val="28"/>
          <w:szCs w:val="28"/>
        </w:rPr>
        <w:t>например, в Великобритании 1970</w:t>
      </w:r>
      <w:r w:rsidR="00D5204C">
        <w:rPr>
          <w:color w:val="000000" w:themeColor="text1"/>
          <w:sz w:val="28"/>
          <w:szCs w:val="28"/>
        </w:rPr>
        <w:t>-</w:t>
      </w:r>
      <w:r w:rsidR="00462D48">
        <w:rPr>
          <w:color w:val="000000" w:themeColor="text1"/>
          <w:sz w:val="28"/>
          <w:szCs w:val="28"/>
        </w:rPr>
        <w:t>1980</w:t>
      </w:r>
      <w:r w:rsidR="00D5204C">
        <w:rPr>
          <w:color w:val="000000" w:themeColor="text1"/>
          <w:sz w:val="28"/>
          <w:szCs w:val="28"/>
        </w:rPr>
        <w:t>-</w:t>
      </w:r>
      <w:r w:rsidRPr="00E22B9A">
        <w:rPr>
          <w:color w:val="000000" w:themeColor="text1"/>
          <w:sz w:val="28"/>
          <w:szCs w:val="28"/>
        </w:rPr>
        <w:t>х правительство Маргарет Тэтчер.</w:t>
      </w:r>
    </w:p>
    <w:p w:rsidR="00725D43" w:rsidRPr="00E22B9A" w:rsidRDefault="00725D4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Необходимо отметить, что хотя в любой стране правительство устанавливает специальные критерии определения бедных, в реальности права на помощь и пособия имеют отнюдь не все те, кто отвечает данным критериям. Эта позиция государства объясняется нехваткой ресурсов для обеспечения всех нуждающихся.</w:t>
      </w:r>
      <w:r w:rsidR="00315C64" w:rsidRPr="00E22B9A">
        <w:rPr>
          <w:rStyle w:val="a7"/>
          <w:color w:val="000000" w:themeColor="text1"/>
        </w:rPr>
        <w:footnoteReference w:id="7"/>
      </w:r>
      <w:r w:rsidRPr="00E22B9A">
        <w:rPr>
          <w:color w:val="000000" w:themeColor="text1"/>
          <w:sz w:val="28"/>
          <w:szCs w:val="28"/>
        </w:rPr>
        <w:t xml:space="preserve"> Для ограничения масштабов социальной помощи применяются два ужесточающих критерия. Первый ограничивает число людей путем выделения отдельных категорий бедняков, имеющих право на помощь. Например, многие виды помощи может получать безработный, но не человек, имеющий работу, хоть и низкооплачиваемую. Второй критерий основан на использовании только доходной характеристики бедности, игнорируя проблему депривации.</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D97755" w:rsidRPr="00E22B9A" w:rsidRDefault="00D97755" w:rsidP="000D5C7F">
      <w:pPr>
        <w:shd w:val="clear" w:color="auto" w:fill="FFFFFF"/>
        <w:spacing w:line="360" w:lineRule="auto"/>
        <w:rPr>
          <w:rFonts w:eastAsia="Times New Roman"/>
          <w:color w:val="000000" w:themeColor="text1"/>
          <w:szCs w:val="28"/>
          <w:lang w:eastAsia="ru-RU"/>
        </w:rPr>
      </w:pPr>
    </w:p>
    <w:p w:rsidR="00D97755" w:rsidRPr="00E22B9A" w:rsidRDefault="00D97755" w:rsidP="000D5C7F">
      <w:pPr>
        <w:shd w:val="clear" w:color="auto" w:fill="FFFFFF"/>
        <w:spacing w:line="360" w:lineRule="auto"/>
        <w:rPr>
          <w:rFonts w:eastAsia="Times New Roman"/>
          <w:color w:val="000000" w:themeColor="text1"/>
          <w:szCs w:val="28"/>
          <w:lang w:eastAsia="ru-RU"/>
        </w:rPr>
      </w:pPr>
    </w:p>
    <w:p w:rsidR="00D5204C" w:rsidRDefault="00D5204C" w:rsidP="00D5204C">
      <w:pPr>
        <w:shd w:val="clear" w:color="auto" w:fill="FFFFFF"/>
        <w:spacing w:line="360" w:lineRule="auto"/>
        <w:ind w:firstLine="0"/>
        <w:rPr>
          <w:rFonts w:eastAsia="Times New Roman"/>
          <w:color w:val="000000" w:themeColor="text1"/>
          <w:szCs w:val="28"/>
          <w:lang w:eastAsia="ru-RU"/>
        </w:rPr>
      </w:pPr>
    </w:p>
    <w:p w:rsidR="00082DA4" w:rsidRPr="00E22B9A" w:rsidRDefault="00D5204C" w:rsidP="00D5204C">
      <w:pPr>
        <w:shd w:val="clear" w:color="auto" w:fill="FFFFFF"/>
        <w:spacing w:line="360" w:lineRule="auto"/>
        <w:ind w:firstLine="0"/>
        <w:jc w:val="left"/>
        <w:rPr>
          <w:rFonts w:eastAsia="Times New Roman"/>
          <w:color w:val="000000" w:themeColor="text1"/>
          <w:szCs w:val="28"/>
          <w:lang w:eastAsia="ru-RU"/>
        </w:rPr>
      </w:pPr>
      <w:r>
        <w:rPr>
          <w:rFonts w:eastAsia="Times New Roman"/>
          <w:color w:val="000000" w:themeColor="text1"/>
          <w:szCs w:val="28"/>
          <w:lang w:eastAsia="ru-RU"/>
        </w:rPr>
        <w:lastRenderedPageBreak/>
        <w:t xml:space="preserve">            2</w:t>
      </w:r>
      <w:r w:rsidR="00082DA4" w:rsidRPr="00E22B9A">
        <w:rPr>
          <w:rFonts w:eastAsia="Times New Roman"/>
          <w:color w:val="000000" w:themeColor="text1"/>
          <w:szCs w:val="28"/>
          <w:lang w:eastAsia="ru-RU"/>
        </w:rPr>
        <w:t xml:space="preserve"> Анализ явления бедности в России </w:t>
      </w:r>
      <w:r w:rsidR="00E2714A" w:rsidRPr="00E22B9A">
        <w:rPr>
          <w:rFonts w:eastAsia="Times New Roman"/>
          <w:color w:val="000000" w:themeColor="text1"/>
          <w:szCs w:val="28"/>
          <w:lang w:eastAsia="ru-RU"/>
        </w:rPr>
        <w:t xml:space="preserve">и </w:t>
      </w:r>
      <w:r w:rsidR="00082DA4" w:rsidRPr="00E22B9A">
        <w:rPr>
          <w:rFonts w:eastAsia="Times New Roman"/>
          <w:color w:val="000000" w:themeColor="text1"/>
          <w:szCs w:val="28"/>
          <w:lang w:eastAsia="ru-RU"/>
        </w:rPr>
        <w:t>мире</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082DA4" w:rsidRPr="00E22B9A" w:rsidRDefault="00D5204C" w:rsidP="00D5204C">
      <w:pPr>
        <w:spacing w:line="360" w:lineRule="auto"/>
        <w:ind w:firstLine="0"/>
        <w:jc w:val="left"/>
        <w:rPr>
          <w:rFonts w:eastAsia="Times New Roman"/>
          <w:color w:val="000000" w:themeColor="text1"/>
          <w:szCs w:val="28"/>
          <w:lang w:eastAsia="ru-RU"/>
        </w:rPr>
      </w:pPr>
      <w:r>
        <w:rPr>
          <w:rFonts w:eastAsia="Times New Roman"/>
          <w:color w:val="000000" w:themeColor="text1"/>
          <w:szCs w:val="28"/>
          <w:lang w:eastAsia="ru-RU"/>
        </w:rPr>
        <w:t xml:space="preserve">            </w:t>
      </w:r>
      <w:r w:rsidR="00082DA4" w:rsidRPr="00E22B9A">
        <w:rPr>
          <w:rFonts w:eastAsia="Times New Roman"/>
          <w:color w:val="000000" w:themeColor="text1"/>
          <w:szCs w:val="28"/>
          <w:lang w:eastAsia="ru-RU"/>
        </w:rPr>
        <w:t>2.1 Проблемы бедности в мире</w:t>
      </w:r>
    </w:p>
    <w:p w:rsidR="00082DA4" w:rsidRPr="00E22B9A" w:rsidRDefault="00082DA4" w:rsidP="000D5C7F">
      <w:pPr>
        <w:spacing w:line="360" w:lineRule="auto"/>
        <w:rPr>
          <w:color w:val="000000" w:themeColor="text1"/>
          <w:szCs w:val="28"/>
        </w:rPr>
      </w:pPr>
    </w:p>
    <w:p w:rsidR="00082DA4" w:rsidRPr="00E22B9A" w:rsidRDefault="00802EE5" w:rsidP="000D5C7F">
      <w:pPr>
        <w:spacing w:line="360" w:lineRule="auto"/>
        <w:rPr>
          <w:color w:val="000000" w:themeColor="text1"/>
          <w:szCs w:val="28"/>
          <w:shd w:val="clear" w:color="auto" w:fill="FFFFFF"/>
        </w:rPr>
      </w:pPr>
      <w:r w:rsidRPr="00E22B9A">
        <w:rPr>
          <w:color w:val="000000" w:themeColor="text1"/>
          <w:szCs w:val="28"/>
          <w:shd w:val="clear" w:color="auto" w:fill="FFFFFF"/>
        </w:rPr>
        <w:t xml:space="preserve">В качестве отправной точки для оценки бедности в мире считают то, как складывается средний доход в остальной части мира против уровня дохода в США. По мировым стандартам, США, безусловно, очень богатая страна. В США ВВП на душу населения в пять раз больше, чем в среднем в мире. Более трех четвертей населения мира живет с тем, что Всемирный банк называет </w:t>
      </w:r>
      <w:r w:rsidR="000C218F" w:rsidRPr="00E22B9A">
        <w:rPr>
          <w:color w:val="000000" w:themeColor="text1"/>
          <w:szCs w:val="28"/>
          <w:shd w:val="clear" w:color="auto" w:fill="FFFFFF"/>
        </w:rPr>
        <w:t>«</w:t>
      </w:r>
      <w:r w:rsidRPr="00E22B9A">
        <w:rPr>
          <w:color w:val="000000" w:themeColor="text1"/>
          <w:szCs w:val="28"/>
          <w:shd w:val="clear" w:color="auto" w:fill="FFFFFF"/>
        </w:rPr>
        <w:t>низкими доходами</w:t>
      </w:r>
      <w:r w:rsidR="000C218F" w:rsidRPr="00E22B9A">
        <w:rPr>
          <w:color w:val="000000" w:themeColor="text1"/>
          <w:szCs w:val="28"/>
          <w:shd w:val="clear" w:color="auto" w:fill="FFFFFF"/>
        </w:rPr>
        <w:t>»</w:t>
      </w:r>
      <w:r w:rsidRPr="00E22B9A">
        <w:rPr>
          <w:color w:val="000000" w:themeColor="text1"/>
          <w:szCs w:val="28"/>
          <w:shd w:val="clear" w:color="auto" w:fill="FFFFFF"/>
        </w:rPr>
        <w:t xml:space="preserve"> или </w:t>
      </w:r>
      <w:r w:rsidR="000C218F" w:rsidRPr="00E22B9A">
        <w:rPr>
          <w:color w:val="000000" w:themeColor="text1"/>
          <w:szCs w:val="28"/>
          <w:shd w:val="clear" w:color="auto" w:fill="FFFFFF"/>
        </w:rPr>
        <w:t>«</w:t>
      </w:r>
      <w:r w:rsidRPr="00E22B9A">
        <w:rPr>
          <w:color w:val="000000" w:themeColor="text1"/>
          <w:szCs w:val="28"/>
          <w:shd w:val="clear" w:color="auto" w:fill="FFFFFF"/>
        </w:rPr>
        <w:t>низким и средним уровнем дохода</w:t>
      </w:r>
      <w:r w:rsidR="000C218F" w:rsidRPr="00E22B9A">
        <w:rPr>
          <w:color w:val="000000" w:themeColor="text1"/>
          <w:szCs w:val="28"/>
          <w:shd w:val="clear" w:color="auto" w:fill="FFFFFF"/>
        </w:rPr>
        <w:t>»</w:t>
      </w:r>
      <w:r w:rsidRPr="00E22B9A">
        <w:rPr>
          <w:color w:val="000000" w:themeColor="text1"/>
          <w:szCs w:val="28"/>
          <w:shd w:val="clear" w:color="auto" w:fill="FFFFFF"/>
        </w:rPr>
        <w:t xml:space="preserve"> наций. В этих странах </w:t>
      </w:r>
      <w:r w:rsidR="00D5204C">
        <w:rPr>
          <w:color w:val="000000" w:themeColor="text1"/>
          <w:szCs w:val="28"/>
          <w:shd w:val="clear" w:color="auto" w:fill="FFFFFF"/>
        </w:rPr>
        <w:t xml:space="preserve">средний доход составляет менее </w:t>
      </w:r>
      <w:r w:rsidRPr="00E22B9A">
        <w:rPr>
          <w:color w:val="000000" w:themeColor="text1"/>
          <w:szCs w:val="28"/>
          <w:shd w:val="clear" w:color="auto" w:fill="FFFFFF"/>
        </w:rPr>
        <w:t>4000</w:t>
      </w:r>
      <w:r w:rsidR="00D5204C">
        <w:rPr>
          <w:color w:val="000000" w:themeColor="text1"/>
          <w:szCs w:val="28"/>
          <w:shd w:val="clear" w:color="auto" w:fill="FFFFFF"/>
        </w:rPr>
        <w:t xml:space="preserve"> долл.</w:t>
      </w:r>
      <w:r w:rsidRPr="00E22B9A">
        <w:rPr>
          <w:color w:val="000000" w:themeColor="text1"/>
          <w:szCs w:val="28"/>
          <w:shd w:val="clear" w:color="auto" w:fill="FFFFFF"/>
        </w:rPr>
        <w:t xml:space="preserve"> в год, а это </w:t>
      </w:r>
      <w:r w:rsidR="00CB078C" w:rsidRPr="00E22B9A">
        <w:rPr>
          <w:color w:val="000000" w:themeColor="text1"/>
          <w:szCs w:val="28"/>
          <w:shd w:val="clear" w:color="auto" w:fill="FFFFFF"/>
        </w:rPr>
        <w:t>меньше,</w:t>
      </w:r>
      <w:r w:rsidRPr="00E22B9A">
        <w:rPr>
          <w:color w:val="000000" w:themeColor="text1"/>
          <w:szCs w:val="28"/>
          <w:shd w:val="clear" w:color="auto" w:fill="FFFFFF"/>
        </w:rPr>
        <w:t xml:space="preserve"> чем одна десятая часть дохода в Америке.</w:t>
      </w:r>
      <w:r w:rsidR="00D011FF" w:rsidRPr="00E22B9A">
        <w:rPr>
          <w:rStyle w:val="a7"/>
          <w:color w:val="000000" w:themeColor="text1"/>
          <w:shd w:val="clear" w:color="auto" w:fill="FFFFFF"/>
        </w:rPr>
        <w:footnoteReference w:id="8"/>
      </w:r>
    </w:p>
    <w:p w:rsidR="00C41F0F" w:rsidRPr="00E22B9A"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В течение ХХ столетия менялась концепция бедности, но методы </w:t>
      </w:r>
      <w:r w:rsidR="00CB078C" w:rsidRPr="00E22B9A">
        <w:rPr>
          <w:rFonts w:eastAsia="Times New Roman"/>
          <w:color w:val="000000" w:themeColor="text1"/>
          <w:szCs w:val="28"/>
          <w:lang w:eastAsia="ru-RU"/>
        </w:rPr>
        <w:t>измерения, по существу,</w:t>
      </w:r>
      <w:r w:rsidRPr="00E22B9A">
        <w:rPr>
          <w:rFonts w:eastAsia="Times New Roman"/>
          <w:color w:val="000000" w:themeColor="text1"/>
          <w:szCs w:val="28"/>
          <w:lang w:eastAsia="ru-RU"/>
        </w:rPr>
        <w:t xml:space="preserve"> остаются такими же. Понятие бедности было сведено к понятию прожиточного минимума, но различие заключается в том, на каком уровне линия бедности установлена в стране. Доход является единственным индикатором благосостояния и применяется для измерения потребления и условий жизни. Главная задача в количественном исследовании бедности состоит в том, что выявит те семьи, которые бедны, имеют доход ниже черты бедности (черта бедности – уровень среднедушевого дохода, который официально квалифицирует семью как бедную в зависимости от возраста и числа ее членов).</w:t>
      </w:r>
      <w:r w:rsidR="00315C64" w:rsidRPr="00E22B9A">
        <w:rPr>
          <w:rStyle w:val="a7"/>
          <w:rFonts w:eastAsia="Times New Roman"/>
          <w:color w:val="000000" w:themeColor="text1"/>
          <w:lang w:eastAsia="ru-RU"/>
        </w:rPr>
        <w:footnoteReference w:id="9"/>
      </w:r>
    </w:p>
    <w:p w:rsidR="00C41F0F" w:rsidRPr="00E22B9A"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Для решения проблемы бедности используется опыт стран с развитой экономикой. Измерение бедности в этих странах связано с разработкой методологии, на основании которой можно определить, кого именно следует относить к бедным и как исчислять уровень (порог) бедности. Из анализа зарубежных публикаций можно сделать </w:t>
      </w:r>
      <w:r w:rsidR="00D5204C">
        <w:rPr>
          <w:rFonts w:eastAsia="Times New Roman"/>
          <w:color w:val="000000" w:themeColor="text1"/>
          <w:szCs w:val="28"/>
          <w:lang w:eastAsia="ru-RU"/>
        </w:rPr>
        <w:t>вывод, что критерии бедности в ц</w:t>
      </w:r>
      <w:r w:rsidRPr="00E22B9A">
        <w:rPr>
          <w:rFonts w:eastAsia="Times New Roman"/>
          <w:color w:val="000000" w:themeColor="text1"/>
          <w:szCs w:val="28"/>
          <w:lang w:eastAsia="ru-RU"/>
        </w:rPr>
        <w:t xml:space="preserve">елом могут быть одинаковы, но их конкретный выбор для практических </w:t>
      </w:r>
      <w:r w:rsidRPr="00E22B9A">
        <w:rPr>
          <w:rFonts w:eastAsia="Times New Roman"/>
          <w:color w:val="000000" w:themeColor="text1"/>
          <w:szCs w:val="28"/>
          <w:lang w:eastAsia="ru-RU"/>
        </w:rPr>
        <w:lastRenderedPageBreak/>
        <w:t>целей во многом зависит от достигнутого в стране среднего стандарта жизни и культуры. Основным критерием бедности служит уровень доходов, приходящихся на одного человека, что зависит от размера и состава семьи.</w:t>
      </w:r>
      <w:r w:rsidR="00D011FF" w:rsidRPr="00E22B9A">
        <w:rPr>
          <w:rStyle w:val="a7"/>
          <w:rFonts w:eastAsia="Times New Roman"/>
          <w:color w:val="000000" w:themeColor="text1"/>
          <w:lang w:eastAsia="ru-RU"/>
        </w:rPr>
        <w:footnoteReference w:id="10"/>
      </w:r>
    </w:p>
    <w:p w:rsidR="00CB078C" w:rsidRPr="00E22B9A"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В мировой практике бедность чаще всего измеряется с помощью прожиточного минимума, на основании которого устанавливается черта бедности – уровень среднедушевого дохода, когда семья признается бедной. Черта бедности устанавливается через основные материальные потребности, а для этого </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надо выбрать минимальное количество различных товаров для их удовлетворения, а затем определить, сколько будет стоить покупка</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 xml:space="preserve">. </w:t>
      </w:r>
    </w:p>
    <w:p w:rsidR="00C41F0F" w:rsidRPr="00E22B9A"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Уровень бедности в каждой стране определяется показателем, который представляет долю бедных в численности населения от 15 лет и старше. Он может не совпадать с установленным в стране прожиточным минимумом. Например, во Франции размер выплат пенсий и пособий нуждающимся зачастую превышает минимальный гарантированный денежный доход.</w:t>
      </w:r>
    </w:p>
    <w:p w:rsidR="00CB078C" w:rsidRPr="00E22B9A"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В бывших социалистических странах наибольшее распространение получил метод </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потребительской корзины</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 xml:space="preserve"> (нормативный метод). В Венгрии, в частности, применяются показатели социального и прожиточного минимумов. Социальный (или общественный) минимум – это скромный уровень потребления, который, кроме удовлетворения потребностей, дает возможность пользоваться благами и услугами на данной ступени экономического, социального и культурного развития общества. Прожиточный минимум – это уровень потребления, достаточный только для удовлетворения основных потребностей. </w:t>
      </w:r>
    </w:p>
    <w:p w:rsidR="00C41F0F" w:rsidRPr="00B46DE0" w:rsidRDefault="00C41F0F" w:rsidP="000D5C7F">
      <w:pPr>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 xml:space="preserve">В Венгрии с 1991 г. были внесены изменения в методологию исчисления прожиточного минимума. Потребительская корзина продовольствия рассчитывается не только по количеству того или иного продукта, но и по количеству необходимых для обеспечения </w:t>
      </w:r>
      <w:r w:rsidRPr="00E22B9A">
        <w:rPr>
          <w:rFonts w:eastAsia="Times New Roman"/>
          <w:color w:val="000000" w:themeColor="text1"/>
          <w:szCs w:val="28"/>
          <w:lang w:eastAsia="ru-RU"/>
        </w:rPr>
        <w:lastRenderedPageBreak/>
        <w:t xml:space="preserve">физиологических </w:t>
      </w:r>
      <w:r w:rsidRPr="00B46DE0">
        <w:rPr>
          <w:rFonts w:eastAsia="Times New Roman"/>
          <w:color w:val="000000" w:themeColor="text1"/>
          <w:szCs w:val="28"/>
          <w:lang w:eastAsia="ru-RU"/>
        </w:rPr>
        <w:t>потребностей организма белков, жиров и углеводов, с учетом возраста, пола и структуры питания в разное время года.</w:t>
      </w:r>
    </w:p>
    <w:p w:rsidR="00C41F0F" w:rsidRPr="00B46DE0" w:rsidRDefault="00C41F0F" w:rsidP="000D5C7F">
      <w:pPr>
        <w:spacing w:line="360" w:lineRule="auto"/>
        <w:rPr>
          <w:rFonts w:eastAsia="Times New Roman"/>
          <w:color w:val="000000" w:themeColor="text1"/>
          <w:szCs w:val="28"/>
          <w:lang w:eastAsia="ru-RU"/>
        </w:rPr>
      </w:pPr>
      <w:r w:rsidRPr="00B46DE0">
        <w:rPr>
          <w:rFonts w:eastAsia="Times New Roman"/>
          <w:color w:val="000000" w:themeColor="text1"/>
          <w:szCs w:val="28"/>
          <w:lang w:eastAsia="ru-RU"/>
        </w:rPr>
        <w:t xml:space="preserve">В определенной степени все европейские государства ощущают последствия бедности. Даже в благополучных странах увеличиваются масштабы неравенства в отношении здоровья </w:t>
      </w:r>
      <w:r w:rsidR="00462D48" w:rsidRPr="00B46DE0">
        <w:rPr>
          <w:rFonts w:eastAsia="Times New Roman"/>
          <w:color w:val="000000" w:themeColor="text1"/>
          <w:szCs w:val="28"/>
          <w:lang w:eastAsia="ru-RU"/>
        </w:rPr>
        <w:t xml:space="preserve">на фоне углубляющихся социально </w:t>
      </w:r>
      <w:r w:rsidR="00462D48" w:rsidRPr="00B46DE0">
        <w:rPr>
          <w:rFonts w:eastAsia="Times New Roman"/>
          <w:b/>
          <w:bCs/>
          <w:color w:val="000000" w:themeColor="text1"/>
          <w:szCs w:val="28"/>
          <w:lang w:eastAsia="ru-RU"/>
        </w:rPr>
        <w:t xml:space="preserve">– </w:t>
      </w:r>
      <w:r w:rsidRPr="00B46DE0">
        <w:rPr>
          <w:rFonts w:eastAsia="Times New Roman"/>
          <w:color w:val="000000" w:themeColor="text1"/>
          <w:szCs w:val="28"/>
          <w:lang w:eastAsia="ru-RU"/>
        </w:rPr>
        <w:t>экономических различий. По расчетным данным, примерно 2</w:t>
      </w:r>
      <w:r w:rsidR="00547C5B" w:rsidRPr="00B46DE0">
        <w:rPr>
          <w:rFonts w:eastAsia="Times New Roman"/>
          <w:color w:val="000000" w:themeColor="text1"/>
          <w:szCs w:val="28"/>
          <w:lang w:eastAsia="ru-RU"/>
        </w:rPr>
        <w:t xml:space="preserve"> </w:t>
      </w:r>
      <w:r w:rsidRPr="00B46DE0">
        <w:rPr>
          <w:rFonts w:eastAsia="Times New Roman"/>
          <w:color w:val="000000" w:themeColor="text1"/>
          <w:szCs w:val="28"/>
          <w:lang w:eastAsia="ru-RU"/>
        </w:rPr>
        <w:t>% населения Европейского региона (около 24 млн чел.) живут в абсолютной бедности. Относительная бедность в той или иной степени ощутима в большинстве европейских стран.</w:t>
      </w:r>
    </w:p>
    <w:p w:rsidR="0068788C" w:rsidRDefault="00C41F0F" w:rsidP="0068788C">
      <w:pPr>
        <w:spacing w:line="360" w:lineRule="auto"/>
        <w:ind w:firstLine="708"/>
        <w:rPr>
          <w:rFonts w:eastAsia="Times New Roman"/>
          <w:color w:val="000000" w:themeColor="text1"/>
          <w:szCs w:val="28"/>
          <w:lang w:eastAsia="ru-RU"/>
        </w:rPr>
      </w:pPr>
      <w:r w:rsidRPr="00B46DE0">
        <w:rPr>
          <w:rFonts w:eastAsia="Times New Roman"/>
          <w:color w:val="000000" w:themeColor="text1"/>
          <w:szCs w:val="28"/>
          <w:lang w:eastAsia="ru-RU"/>
        </w:rPr>
        <w:t>Согласно определению, предложенному Всемирным Банком, относительная бедность характеризуется доходом, составляющим менее 60</w:t>
      </w:r>
      <w:r w:rsidR="00547C5B" w:rsidRPr="00B46DE0">
        <w:rPr>
          <w:rFonts w:eastAsia="Times New Roman"/>
          <w:color w:val="000000" w:themeColor="text1"/>
          <w:szCs w:val="28"/>
          <w:lang w:eastAsia="ru-RU"/>
        </w:rPr>
        <w:t xml:space="preserve"> </w:t>
      </w:r>
      <w:r w:rsidRPr="00B46DE0">
        <w:rPr>
          <w:rFonts w:eastAsia="Times New Roman"/>
          <w:color w:val="000000" w:themeColor="text1"/>
          <w:szCs w:val="28"/>
          <w:lang w:eastAsia="ru-RU"/>
        </w:rPr>
        <w:t>% от среднего. В от</w:t>
      </w:r>
      <w:r w:rsidR="00D5204C" w:rsidRPr="00B46DE0">
        <w:rPr>
          <w:rFonts w:eastAsia="Times New Roman"/>
          <w:color w:val="000000" w:themeColor="text1"/>
          <w:szCs w:val="28"/>
          <w:lang w:eastAsia="ru-RU"/>
        </w:rPr>
        <w:t>дельных странах мира</w:t>
      </w:r>
      <w:r w:rsidRPr="00B46DE0">
        <w:rPr>
          <w:rFonts w:eastAsia="Times New Roman"/>
          <w:color w:val="000000" w:themeColor="text1"/>
          <w:szCs w:val="28"/>
          <w:lang w:eastAsia="ru-RU"/>
        </w:rPr>
        <w:t xml:space="preserve"> ее жертвами являются до 50</w:t>
      </w:r>
      <w:r w:rsidR="00547C5B" w:rsidRPr="00B46DE0">
        <w:rPr>
          <w:rFonts w:eastAsia="Times New Roman"/>
          <w:color w:val="000000" w:themeColor="text1"/>
          <w:szCs w:val="28"/>
          <w:lang w:eastAsia="ru-RU"/>
        </w:rPr>
        <w:t xml:space="preserve"> </w:t>
      </w:r>
      <w:r w:rsidRPr="00B46DE0">
        <w:rPr>
          <w:rFonts w:eastAsia="Times New Roman"/>
          <w:color w:val="000000" w:themeColor="text1"/>
          <w:szCs w:val="28"/>
          <w:lang w:eastAsia="ru-RU"/>
        </w:rPr>
        <w:t>% населения. По данным ВОЗ, доля населения, вынужденного расходовать менее 4 долл. США в день</w:t>
      </w:r>
      <w:r w:rsidR="00C14BEB" w:rsidRPr="00B46DE0">
        <w:rPr>
          <w:rFonts w:eastAsia="Times New Roman"/>
          <w:color w:val="000000" w:themeColor="text1"/>
          <w:szCs w:val="28"/>
          <w:lang w:eastAsia="ru-RU"/>
        </w:rPr>
        <w:t xml:space="preserve"> на 2018 год составляет:</w:t>
      </w:r>
    </w:p>
    <w:p w:rsidR="0068788C" w:rsidRDefault="0068788C" w:rsidP="0068788C">
      <w:pPr>
        <w:spacing w:line="360" w:lineRule="auto"/>
        <w:ind w:firstLine="0"/>
        <w:jc w:val="left"/>
        <w:rPr>
          <w:rFonts w:eastAsia="Times New Roman"/>
          <w:color w:val="000000" w:themeColor="text1"/>
          <w:szCs w:val="28"/>
          <w:lang w:eastAsia="ru-RU"/>
        </w:rPr>
      </w:pPr>
    </w:p>
    <w:p w:rsidR="00B46DE0" w:rsidRPr="0068788C" w:rsidRDefault="0068788C" w:rsidP="0068788C">
      <w:pPr>
        <w:spacing w:line="360" w:lineRule="auto"/>
        <w:ind w:firstLine="0"/>
        <w:jc w:val="left"/>
        <w:rPr>
          <w:rFonts w:eastAsia="Times New Roman"/>
          <w:color w:val="000000" w:themeColor="text1"/>
          <w:szCs w:val="28"/>
          <w:lang w:eastAsia="ru-RU"/>
        </w:rPr>
      </w:pPr>
      <w:r>
        <w:rPr>
          <w:szCs w:val="28"/>
        </w:rPr>
        <w:t xml:space="preserve">Таблица 1. </w:t>
      </w:r>
      <w:r w:rsidR="00B46DE0" w:rsidRPr="00B46DE0">
        <w:rPr>
          <w:szCs w:val="28"/>
        </w:rPr>
        <w:t xml:space="preserve"> ТОП 10  БЕДНЫХ  СТРАН  МИРА </w:t>
      </w:r>
      <w:proofErr w:type="gramStart"/>
      <w:r w:rsidR="00B46DE0" w:rsidRPr="00B46DE0">
        <w:rPr>
          <w:szCs w:val="28"/>
        </w:rPr>
        <w:t xml:space="preserve">( </w:t>
      </w:r>
      <w:proofErr w:type="gramEnd"/>
      <w:r w:rsidR="00B46DE0" w:rsidRPr="00B46DE0">
        <w:rPr>
          <w:szCs w:val="28"/>
        </w:rPr>
        <w:t>2018 г.)</w:t>
      </w:r>
      <w:r w:rsidR="00B46DE0">
        <w:rPr>
          <w:szCs w:val="28"/>
        </w:rPr>
        <w:t xml:space="preserve">  </w:t>
      </w:r>
    </w:p>
    <w:tbl>
      <w:tblPr>
        <w:tblStyle w:val="a8"/>
        <w:tblW w:w="0" w:type="auto"/>
        <w:tblLook w:val="04A0"/>
      </w:tblPr>
      <w:tblGrid>
        <w:gridCol w:w="4785"/>
        <w:gridCol w:w="4786"/>
      </w:tblGrid>
      <w:tr w:rsidR="00B46DE0" w:rsidRPr="00B46DE0" w:rsidTr="00B46DE0">
        <w:tc>
          <w:tcPr>
            <w:tcW w:w="4785" w:type="dxa"/>
          </w:tcPr>
          <w:p w:rsidR="00B46DE0" w:rsidRPr="00B46DE0" w:rsidRDefault="00B46DE0" w:rsidP="007E2D98">
            <w:pPr>
              <w:pStyle w:val="2"/>
              <w:outlineLvl w:val="1"/>
              <w:rPr>
                <w:rFonts w:ascii="Times New Roman" w:hAnsi="Times New Roman"/>
                <w:sz w:val="28"/>
                <w:szCs w:val="28"/>
              </w:rPr>
            </w:pPr>
            <w:r w:rsidRPr="00B46DE0">
              <w:rPr>
                <w:rFonts w:ascii="Times New Roman" w:hAnsi="Times New Roman"/>
                <w:sz w:val="28"/>
                <w:szCs w:val="28"/>
              </w:rPr>
              <w:t xml:space="preserve">            Название страны</w:t>
            </w:r>
          </w:p>
        </w:tc>
        <w:tc>
          <w:tcPr>
            <w:tcW w:w="4786" w:type="dxa"/>
          </w:tcPr>
          <w:p w:rsidR="00B46DE0" w:rsidRPr="00B46DE0" w:rsidRDefault="00B46DE0" w:rsidP="007E2D98">
            <w:pPr>
              <w:rPr>
                <w:rFonts w:ascii="Times New Roman" w:hAnsi="Times New Roman"/>
                <w:b/>
                <w:sz w:val="28"/>
                <w:szCs w:val="28"/>
              </w:rPr>
            </w:pPr>
            <w:r w:rsidRPr="00B46DE0">
              <w:rPr>
                <w:rFonts w:ascii="Times New Roman" w:hAnsi="Times New Roman"/>
                <w:b/>
                <w:sz w:val="28"/>
                <w:szCs w:val="28"/>
              </w:rPr>
              <w:t xml:space="preserve"> Доля бедного населения</w:t>
            </w:r>
            <w:proofErr w:type="gramStart"/>
            <w:r w:rsidRPr="00B46DE0">
              <w:rPr>
                <w:rFonts w:ascii="Times New Roman" w:hAnsi="Times New Roman"/>
                <w:b/>
                <w:sz w:val="28"/>
                <w:szCs w:val="28"/>
              </w:rPr>
              <w:t xml:space="preserve"> ,</w:t>
            </w:r>
            <w:proofErr w:type="gramEnd"/>
            <w:r w:rsidRPr="00B46DE0">
              <w:rPr>
                <w:rFonts w:ascii="Times New Roman" w:hAnsi="Times New Roman"/>
                <w:b/>
                <w:sz w:val="28"/>
                <w:szCs w:val="28"/>
              </w:rPr>
              <w:t xml:space="preserve"> %</w:t>
            </w:r>
          </w:p>
        </w:tc>
      </w:tr>
      <w:tr w:rsidR="00B46DE0" w:rsidRPr="00B46DE0" w:rsidTr="00B46DE0">
        <w:trPr>
          <w:trHeight w:val="569"/>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Сирия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82,5 %</w:t>
            </w:r>
          </w:p>
        </w:tc>
      </w:tr>
      <w:tr w:rsidR="00B46DE0" w:rsidRPr="00B46DE0" w:rsidTr="00B46DE0">
        <w:trPr>
          <w:trHeight w:val="563"/>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Зимбабве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72,3 %</w:t>
            </w:r>
          </w:p>
        </w:tc>
      </w:tr>
      <w:tr w:rsidR="00B46DE0" w:rsidRPr="00B46DE0" w:rsidTr="00B46DE0">
        <w:trPr>
          <w:trHeight w:val="544"/>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Мадагаскар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70,7 %</w:t>
            </w:r>
          </w:p>
        </w:tc>
      </w:tr>
      <w:tr w:rsidR="00B46DE0" w:rsidRPr="00B46DE0" w:rsidTr="00B46DE0">
        <w:trPr>
          <w:trHeight w:val="565"/>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Сьерра-Леоне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70,2 %</w:t>
            </w:r>
          </w:p>
        </w:tc>
      </w:tr>
      <w:tr w:rsidR="00B46DE0" w:rsidRPr="00B46DE0" w:rsidTr="00B46DE0">
        <w:trPr>
          <w:trHeight w:val="560"/>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Нигерия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70 %</w:t>
            </w:r>
          </w:p>
        </w:tc>
      </w:tr>
      <w:tr w:rsidR="00B46DE0" w:rsidRPr="00B46DE0" w:rsidTr="00B46DE0">
        <w:trPr>
          <w:trHeight w:val="554"/>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Суринам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70 %</w:t>
            </w:r>
          </w:p>
        </w:tc>
      </w:tr>
      <w:tr w:rsidR="00B46DE0" w:rsidRPr="00B46DE0" w:rsidTr="00B46DE0">
        <w:trPr>
          <w:trHeight w:val="547"/>
        </w:trPr>
        <w:tc>
          <w:tcPr>
            <w:tcW w:w="4785" w:type="dxa"/>
          </w:tcPr>
          <w:p w:rsidR="00B46DE0" w:rsidRPr="00B46DE0" w:rsidRDefault="00B46DE0" w:rsidP="00B46DE0">
            <w:pPr>
              <w:pStyle w:val="2"/>
              <w:ind w:right="566"/>
              <w:rPr>
                <w:rFonts w:ascii="Times New Roman" w:hAnsi="Times New Roman"/>
                <w:b w:val="0"/>
                <w:sz w:val="28"/>
                <w:szCs w:val="28"/>
              </w:rPr>
            </w:pPr>
            <w:r w:rsidRPr="00B46DE0">
              <w:rPr>
                <w:rFonts w:ascii="Times New Roman" w:hAnsi="Times New Roman"/>
                <w:b w:val="0"/>
                <w:sz w:val="28"/>
                <w:szCs w:val="28"/>
              </w:rPr>
              <w:t xml:space="preserve">Гвинея-Бисау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67 %</w:t>
            </w:r>
          </w:p>
        </w:tc>
      </w:tr>
      <w:tr w:rsidR="00B46DE0" w:rsidRPr="00B46DE0" w:rsidTr="00B46DE0">
        <w:trPr>
          <w:trHeight w:val="569"/>
        </w:trPr>
        <w:tc>
          <w:tcPr>
            <w:tcW w:w="4785" w:type="dxa"/>
          </w:tcPr>
          <w:p w:rsidR="00B46DE0" w:rsidRPr="00B46DE0" w:rsidRDefault="00B46DE0" w:rsidP="00B46DE0">
            <w:pPr>
              <w:pStyle w:val="2"/>
              <w:ind w:right="566"/>
              <w:outlineLvl w:val="1"/>
              <w:rPr>
                <w:rFonts w:ascii="Times New Roman" w:hAnsi="Times New Roman"/>
                <w:sz w:val="28"/>
                <w:szCs w:val="28"/>
              </w:rPr>
            </w:pPr>
            <w:r w:rsidRPr="00B46DE0">
              <w:rPr>
                <w:rFonts w:ascii="Times New Roman" w:hAnsi="Times New Roman"/>
                <w:b w:val="0"/>
                <w:sz w:val="28"/>
                <w:szCs w:val="28"/>
              </w:rPr>
              <w:t>Сан</w:t>
            </w:r>
            <w:r w:rsidRPr="00B46DE0">
              <w:rPr>
                <w:rFonts w:ascii="Times New Roman" w:hAnsi="Times New Roman"/>
                <w:sz w:val="28"/>
                <w:szCs w:val="28"/>
              </w:rPr>
              <w:t>-</w:t>
            </w:r>
            <w:r w:rsidRPr="00B46DE0">
              <w:rPr>
                <w:rFonts w:ascii="Times New Roman" w:hAnsi="Times New Roman"/>
                <w:b w:val="0"/>
                <w:sz w:val="28"/>
                <w:szCs w:val="28"/>
              </w:rPr>
              <w:t>Томе</w:t>
            </w:r>
            <w:r w:rsidRPr="00B46DE0">
              <w:rPr>
                <w:rFonts w:ascii="Times New Roman" w:hAnsi="Times New Roman"/>
                <w:sz w:val="28"/>
                <w:szCs w:val="28"/>
              </w:rPr>
              <w:t xml:space="preserve"> </w:t>
            </w:r>
            <w:r w:rsidRPr="00B46DE0">
              <w:rPr>
                <w:rFonts w:ascii="Times New Roman" w:hAnsi="Times New Roman"/>
                <w:b w:val="0"/>
                <w:sz w:val="28"/>
                <w:szCs w:val="28"/>
              </w:rPr>
              <w:t>и Принсипи</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66,2 %</w:t>
            </w:r>
          </w:p>
        </w:tc>
      </w:tr>
      <w:tr w:rsidR="00B46DE0" w:rsidRPr="00B46DE0" w:rsidTr="00B46DE0">
        <w:trPr>
          <w:trHeight w:val="421"/>
        </w:trPr>
        <w:tc>
          <w:tcPr>
            <w:tcW w:w="4785" w:type="dxa"/>
          </w:tcPr>
          <w:p w:rsidR="00B46DE0" w:rsidRPr="00B46DE0" w:rsidRDefault="00B46DE0" w:rsidP="00B46DE0">
            <w:pPr>
              <w:pStyle w:val="2"/>
              <w:ind w:right="566"/>
              <w:outlineLvl w:val="1"/>
              <w:rPr>
                <w:rFonts w:ascii="Times New Roman" w:hAnsi="Times New Roman"/>
                <w:b w:val="0"/>
                <w:sz w:val="28"/>
                <w:szCs w:val="28"/>
              </w:rPr>
            </w:pPr>
            <w:r w:rsidRPr="00B46DE0">
              <w:rPr>
                <w:rFonts w:ascii="Times New Roman" w:hAnsi="Times New Roman"/>
                <w:b w:val="0"/>
                <w:sz w:val="28"/>
                <w:szCs w:val="28"/>
              </w:rPr>
              <w:t xml:space="preserve">Бурунди </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64,6 %</w:t>
            </w:r>
          </w:p>
        </w:tc>
      </w:tr>
      <w:tr w:rsidR="00B46DE0" w:rsidRPr="00B46DE0" w:rsidTr="00B46DE0">
        <w:trPr>
          <w:trHeight w:val="555"/>
        </w:trPr>
        <w:tc>
          <w:tcPr>
            <w:tcW w:w="4785" w:type="dxa"/>
          </w:tcPr>
          <w:p w:rsidR="00B46DE0" w:rsidRPr="00B46DE0" w:rsidRDefault="00B46DE0" w:rsidP="00B46DE0">
            <w:pPr>
              <w:pStyle w:val="2"/>
              <w:ind w:right="566"/>
              <w:outlineLvl w:val="1"/>
              <w:rPr>
                <w:rFonts w:ascii="Times New Roman" w:hAnsi="Times New Roman"/>
                <w:b w:val="0"/>
                <w:sz w:val="28"/>
                <w:szCs w:val="28"/>
              </w:rPr>
            </w:pPr>
            <w:r w:rsidRPr="00B46DE0">
              <w:rPr>
                <w:rFonts w:ascii="Times New Roman" w:hAnsi="Times New Roman"/>
                <w:b w:val="0"/>
                <w:sz w:val="28"/>
                <w:szCs w:val="28"/>
              </w:rPr>
              <w:t>Демократическая Республика Конго</w:t>
            </w:r>
          </w:p>
        </w:tc>
        <w:tc>
          <w:tcPr>
            <w:tcW w:w="4786" w:type="dxa"/>
          </w:tcPr>
          <w:p w:rsidR="00B46DE0" w:rsidRPr="00B46DE0" w:rsidRDefault="00B46DE0" w:rsidP="00B46DE0">
            <w:pPr>
              <w:ind w:right="566"/>
              <w:jc w:val="center"/>
              <w:rPr>
                <w:rFonts w:ascii="Times New Roman" w:hAnsi="Times New Roman"/>
                <w:sz w:val="28"/>
                <w:szCs w:val="28"/>
              </w:rPr>
            </w:pPr>
            <w:r w:rsidRPr="00B46DE0">
              <w:rPr>
                <w:rFonts w:ascii="Times New Roman" w:hAnsi="Times New Roman"/>
                <w:sz w:val="28"/>
                <w:szCs w:val="28"/>
              </w:rPr>
              <w:t>63 %</w:t>
            </w:r>
          </w:p>
        </w:tc>
      </w:tr>
    </w:tbl>
    <w:p w:rsidR="0068788C" w:rsidRPr="00FE237A" w:rsidRDefault="0068788C" w:rsidP="0068788C">
      <w:pPr>
        <w:ind w:right="566"/>
        <w:rPr>
          <w:szCs w:val="28"/>
        </w:rPr>
      </w:pPr>
      <w:r>
        <w:rPr>
          <w:szCs w:val="28"/>
        </w:rPr>
        <w:lastRenderedPageBreak/>
        <w:t>Таким образом можно сделать вывод о том</w:t>
      </w:r>
      <w:proofErr w:type="gramStart"/>
      <w:r>
        <w:rPr>
          <w:szCs w:val="28"/>
        </w:rPr>
        <w:t xml:space="preserve"> ,</w:t>
      </w:r>
      <w:proofErr w:type="gramEnd"/>
      <w:r>
        <w:rPr>
          <w:szCs w:val="28"/>
        </w:rPr>
        <w:t xml:space="preserve"> что  самой бедной страной в мире,  на данный период времени является Сирия ,доля бедного населения в ней составляет 82,5 %.</w:t>
      </w:r>
    </w:p>
    <w:p w:rsidR="0068788C" w:rsidRPr="0068788C" w:rsidRDefault="0068788C" w:rsidP="0068788C">
      <w:pPr>
        <w:spacing w:before="100" w:beforeAutospacing="1" w:after="100" w:afterAutospacing="1" w:line="240" w:lineRule="auto"/>
        <w:rPr>
          <w:rFonts w:eastAsia="Times New Roman"/>
          <w:szCs w:val="28"/>
          <w:lang w:eastAsia="ru-RU"/>
        </w:rPr>
      </w:pPr>
      <w:r w:rsidRPr="0068788C">
        <w:rPr>
          <w:rFonts w:eastAsia="Times New Roman"/>
          <w:szCs w:val="28"/>
          <w:lang w:eastAsia="ru-RU"/>
        </w:rPr>
        <w:t xml:space="preserve">Безусловно, каждая из наибеднейших стран мира имеет свои особенности, но при этом у всех некие общие черты, характерные для данной категории государств. </w:t>
      </w:r>
      <w:proofErr w:type="gramStart"/>
      <w:r w:rsidRPr="0068788C">
        <w:rPr>
          <w:rFonts w:eastAsia="Times New Roman"/>
          <w:szCs w:val="28"/>
          <w:lang w:eastAsia="ru-RU"/>
        </w:rPr>
        <w:t>Среди них можно выделить следующие:</w:t>
      </w:r>
      <w:proofErr w:type="gramEnd"/>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преобладание авторитарных режимов;</w:t>
      </w:r>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неразвитая экономика;</w:t>
      </w:r>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колоссальная коррупционная составляющая;</w:t>
      </w:r>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господство криминалитета;</w:t>
      </w:r>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экологические проблемы;</w:t>
      </w:r>
    </w:p>
    <w:p w:rsidR="0068788C" w:rsidRP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высокая степень эпидемиологической опасности;</w:t>
      </w:r>
    </w:p>
    <w:p w:rsidR="0068788C" w:rsidRDefault="0068788C" w:rsidP="0068788C">
      <w:pPr>
        <w:numPr>
          <w:ilvl w:val="0"/>
          <w:numId w:val="20"/>
        </w:numPr>
        <w:spacing w:before="100" w:beforeAutospacing="1" w:after="100" w:afterAutospacing="1" w:line="240" w:lineRule="auto"/>
        <w:jc w:val="left"/>
        <w:rPr>
          <w:rFonts w:eastAsia="Times New Roman"/>
          <w:szCs w:val="28"/>
          <w:lang w:eastAsia="ru-RU"/>
        </w:rPr>
      </w:pPr>
      <w:r w:rsidRPr="0068788C">
        <w:rPr>
          <w:rFonts w:eastAsia="Times New Roman"/>
          <w:szCs w:val="28"/>
          <w:lang w:eastAsia="ru-RU"/>
        </w:rPr>
        <w:t>регулярные вооружённые конфликты.</w:t>
      </w:r>
    </w:p>
    <w:p w:rsidR="00C41F0F" w:rsidRPr="00E22B9A" w:rsidRDefault="00C41F0F" w:rsidP="0068788C">
      <w:pPr>
        <w:spacing w:line="360" w:lineRule="auto"/>
        <w:ind w:firstLine="360"/>
        <w:rPr>
          <w:rFonts w:eastAsia="Times New Roman"/>
          <w:color w:val="000000" w:themeColor="text1"/>
          <w:szCs w:val="28"/>
          <w:lang w:eastAsia="ru-RU"/>
        </w:rPr>
      </w:pPr>
      <w:r w:rsidRPr="00E22B9A">
        <w:rPr>
          <w:rFonts w:eastAsia="Times New Roman"/>
          <w:color w:val="000000" w:themeColor="text1"/>
          <w:szCs w:val="28"/>
          <w:lang w:eastAsia="ru-RU"/>
        </w:rPr>
        <w:t xml:space="preserve">На основе исследования домашних хозяйств в более чем 100 странах, Всемирный банк классифицирует свыше миллиарда людей, как находящихся в условиях </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крайней</w:t>
      </w:r>
      <w:r w:rsidR="000C218F" w:rsidRPr="00E22B9A">
        <w:rPr>
          <w:rFonts w:eastAsia="Times New Roman"/>
          <w:color w:val="000000" w:themeColor="text1"/>
          <w:szCs w:val="28"/>
          <w:lang w:eastAsia="ru-RU"/>
        </w:rPr>
        <w:t>»</w:t>
      </w:r>
      <w:r w:rsidR="00B46DE0">
        <w:rPr>
          <w:rFonts w:eastAsia="Times New Roman"/>
          <w:color w:val="000000" w:themeColor="text1"/>
          <w:szCs w:val="28"/>
          <w:lang w:eastAsia="ru-RU"/>
        </w:rPr>
        <w:t xml:space="preserve"> бедности (меньше </w:t>
      </w:r>
      <w:r w:rsidRPr="00E22B9A">
        <w:rPr>
          <w:rFonts w:eastAsia="Times New Roman"/>
          <w:color w:val="000000" w:themeColor="text1"/>
          <w:szCs w:val="28"/>
          <w:lang w:eastAsia="ru-RU"/>
        </w:rPr>
        <w:t>1</w:t>
      </w:r>
      <w:r w:rsidR="00B46DE0">
        <w:rPr>
          <w:rFonts w:eastAsia="Times New Roman"/>
          <w:color w:val="000000" w:themeColor="text1"/>
          <w:szCs w:val="28"/>
          <w:lang w:eastAsia="ru-RU"/>
        </w:rPr>
        <w:t xml:space="preserve"> долл.</w:t>
      </w:r>
      <w:r w:rsidRPr="00E22B9A">
        <w:rPr>
          <w:rFonts w:eastAsia="Times New Roman"/>
          <w:color w:val="000000" w:themeColor="text1"/>
          <w:szCs w:val="28"/>
          <w:lang w:eastAsia="ru-RU"/>
        </w:rPr>
        <w:t xml:space="preserve"> в сутки) и почти 3 миллиарда людей, как находящихся в условиях </w:t>
      </w:r>
      <w:r w:rsidR="000C218F" w:rsidRPr="00E22B9A">
        <w:rPr>
          <w:rFonts w:eastAsia="Times New Roman"/>
          <w:color w:val="000000" w:themeColor="text1"/>
          <w:szCs w:val="28"/>
          <w:lang w:eastAsia="ru-RU"/>
        </w:rPr>
        <w:t>«</w:t>
      </w:r>
      <w:r w:rsidRPr="00E22B9A">
        <w:rPr>
          <w:rFonts w:eastAsia="Times New Roman"/>
          <w:color w:val="000000" w:themeColor="text1"/>
          <w:szCs w:val="28"/>
          <w:lang w:eastAsia="ru-RU"/>
        </w:rPr>
        <w:t>тяжелой</w:t>
      </w:r>
      <w:r w:rsidR="000C218F" w:rsidRPr="00E22B9A">
        <w:rPr>
          <w:rFonts w:eastAsia="Times New Roman"/>
          <w:color w:val="000000" w:themeColor="text1"/>
          <w:szCs w:val="28"/>
          <w:lang w:eastAsia="ru-RU"/>
        </w:rPr>
        <w:t>»</w:t>
      </w:r>
      <w:r w:rsidR="00B46DE0">
        <w:rPr>
          <w:rFonts w:eastAsia="Times New Roman"/>
          <w:color w:val="000000" w:themeColor="text1"/>
          <w:szCs w:val="28"/>
          <w:lang w:eastAsia="ru-RU"/>
        </w:rPr>
        <w:t xml:space="preserve"> бедности (меньше </w:t>
      </w:r>
      <w:r w:rsidRPr="00E22B9A">
        <w:rPr>
          <w:rFonts w:eastAsia="Times New Roman"/>
          <w:color w:val="000000" w:themeColor="text1"/>
          <w:szCs w:val="28"/>
          <w:lang w:eastAsia="ru-RU"/>
        </w:rPr>
        <w:t xml:space="preserve"> 2 </w:t>
      </w:r>
      <w:r w:rsidR="00B46DE0">
        <w:rPr>
          <w:rFonts w:eastAsia="Times New Roman"/>
          <w:color w:val="000000" w:themeColor="text1"/>
          <w:szCs w:val="28"/>
          <w:lang w:eastAsia="ru-RU"/>
        </w:rPr>
        <w:t xml:space="preserve">долл. </w:t>
      </w:r>
      <w:r w:rsidRPr="00E22B9A">
        <w:rPr>
          <w:rFonts w:eastAsia="Times New Roman"/>
          <w:color w:val="000000" w:themeColor="text1"/>
          <w:szCs w:val="28"/>
          <w:lang w:eastAsia="ru-RU"/>
        </w:rPr>
        <w:t>в сутки).</w:t>
      </w:r>
      <w:r w:rsidR="00D011FF" w:rsidRPr="00E22B9A">
        <w:rPr>
          <w:rStyle w:val="a7"/>
          <w:rFonts w:eastAsia="Times New Roman"/>
          <w:color w:val="000000" w:themeColor="text1"/>
          <w:lang w:eastAsia="ru-RU"/>
        </w:rPr>
        <w:footnoteReference w:id="11"/>
      </w:r>
    </w:p>
    <w:p w:rsidR="0068788C" w:rsidRPr="0068788C" w:rsidRDefault="00C41F0F" w:rsidP="0068788C">
      <w:pPr>
        <w:autoSpaceDE w:val="0"/>
        <w:autoSpaceDN w:val="0"/>
        <w:adjustRightInd w:val="0"/>
        <w:spacing w:line="360" w:lineRule="auto"/>
        <w:rPr>
          <w:rFonts w:eastAsia="Times New Roman"/>
          <w:bCs/>
          <w:color w:val="000000" w:themeColor="text1"/>
          <w:szCs w:val="28"/>
          <w:lang w:eastAsia="ru-RU"/>
        </w:rPr>
      </w:pPr>
      <w:r w:rsidRPr="00E22B9A">
        <w:rPr>
          <w:rFonts w:eastAsia="Times New Roman"/>
          <w:bCs/>
          <w:color w:val="000000" w:themeColor="text1"/>
          <w:szCs w:val="28"/>
          <w:lang w:eastAsia="ru-RU"/>
        </w:rPr>
        <w:t>Распределение тяжелой бедности подобно заболеваемости. Тя</w:t>
      </w:r>
      <w:r w:rsidR="0068788C">
        <w:rPr>
          <w:rFonts w:eastAsia="Times New Roman"/>
          <w:bCs/>
          <w:color w:val="000000" w:themeColor="text1"/>
          <w:szCs w:val="28"/>
          <w:lang w:eastAsia="ru-RU"/>
        </w:rPr>
        <w:t>желая бедность поражает более 50</w:t>
      </w:r>
      <w:r w:rsidRPr="00E22B9A">
        <w:rPr>
          <w:rFonts w:eastAsia="Times New Roman"/>
          <w:bCs/>
          <w:color w:val="000000" w:themeColor="text1"/>
          <w:szCs w:val="28"/>
          <w:lang w:eastAsia="ru-RU"/>
        </w:rPr>
        <w:t xml:space="preserve"> процентов населения </w:t>
      </w:r>
      <w:r w:rsidR="0068788C">
        <w:rPr>
          <w:rFonts w:eastAsia="Times New Roman"/>
          <w:bCs/>
          <w:color w:val="000000" w:themeColor="text1"/>
          <w:szCs w:val="28"/>
          <w:lang w:eastAsia="ru-RU"/>
        </w:rPr>
        <w:t>в десятках стран и даже более 70</w:t>
      </w:r>
      <w:r w:rsidRPr="00E22B9A">
        <w:rPr>
          <w:rFonts w:eastAsia="Times New Roman"/>
          <w:bCs/>
          <w:color w:val="000000" w:themeColor="text1"/>
          <w:szCs w:val="28"/>
          <w:lang w:eastAsia="ru-RU"/>
        </w:rPr>
        <w:t xml:space="preserve"> процентов населения в некоторых странах (например, в Нигерии</w:t>
      </w:r>
      <w:r w:rsidR="0068788C">
        <w:rPr>
          <w:rFonts w:eastAsia="Times New Roman"/>
          <w:bCs/>
          <w:color w:val="000000" w:themeColor="text1"/>
          <w:szCs w:val="28"/>
          <w:lang w:eastAsia="ru-RU"/>
        </w:rPr>
        <w:t>).</w:t>
      </w:r>
      <w:r w:rsidR="0068788C">
        <w:rPr>
          <w:rFonts w:eastAsia="Times New Roman"/>
          <w:bCs/>
          <w:color w:val="000000" w:themeColor="text1"/>
          <w:szCs w:val="28"/>
          <w:lang w:eastAsia="ru-RU"/>
        </w:rPr>
        <w:tab/>
      </w:r>
      <w:r w:rsidR="0068788C" w:rsidRPr="0068788C">
        <w:rPr>
          <w:szCs w:val="28"/>
        </w:rPr>
        <w:t>Для победы над бедностью каждому государству необходимо искоренить и причины её появления. Организация Объединённых Наций анонсировала международную программу по борьбе с бедностью. Она будет включать в себя мероприятия по обеспечению политической стабильности бедных государств, установлению мира на их территории, повышению образовательного уровня населения, эффективности здравоохранения, снижению смертности и созданию инвестиционной привлекательности. Именно на это и должна быть направлена самостоятельная политика беднейших стран мира.</w:t>
      </w:r>
    </w:p>
    <w:p w:rsidR="00DF466A" w:rsidRDefault="00DF466A" w:rsidP="00313010">
      <w:pPr>
        <w:shd w:val="clear" w:color="auto" w:fill="FFFFFF"/>
        <w:spacing w:line="360" w:lineRule="auto"/>
        <w:ind w:firstLine="0"/>
        <w:rPr>
          <w:color w:val="000000" w:themeColor="text1"/>
          <w:szCs w:val="28"/>
        </w:rPr>
      </w:pPr>
    </w:p>
    <w:p w:rsidR="00082DA4" w:rsidRPr="00E22B9A" w:rsidRDefault="00082DA4"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lastRenderedPageBreak/>
        <w:t>2</w:t>
      </w:r>
      <w:r w:rsidR="00E22B9A">
        <w:rPr>
          <w:rFonts w:eastAsia="Times New Roman"/>
          <w:color w:val="000000" w:themeColor="text1"/>
          <w:szCs w:val="28"/>
          <w:lang w:eastAsia="ru-RU"/>
        </w:rPr>
        <w:t>.2 Особенности бедности в России</w:t>
      </w:r>
    </w:p>
    <w:p w:rsidR="00DF466A" w:rsidRDefault="00DF466A" w:rsidP="000D5C7F">
      <w:pPr>
        <w:shd w:val="clear" w:color="000000" w:fill="auto"/>
        <w:tabs>
          <w:tab w:val="left" w:pos="1134"/>
        </w:tabs>
        <w:suppressAutoHyphens/>
        <w:spacing w:line="360" w:lineRule="auto"/>
        <w:rPr>
          <w:rFonts w:eastAsia="Times New Roman"/>
          <w:color w:val="000000" w:themeColor="text1"/>
          <w:szCs w:val="28"/>
        </w:rPr>
      </w:pPr>
    </w:p>
    <w:p w:rsidR="007E0E10"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Россия – огромное территориально-поселенческое пространство с разным уровнем социально-экономического развития, зависящими от региона проживания. Существенная межрегиональная и поселенческая дифференциация доходов является фактом повседневной жизни, что затрудняет оценку ситуации на основе усредненных показателей. </w:t>
      </w:r>
    </w:p>
    <w:p w:rsidR="00EB4D92"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Если в столичных регионах среднедушевые</w:t>
      </w:r>
      <w:r w:rsidR="00313010">
        <w:rPr>
          <w:rFonts w:eastAsia="Times New Roman"/>
          <w:color w:val="000000" w:themeColor="text1"/>
          <w:szCs w:val="28"/>
        </w:rPr>
        <w:t xml:space="preserve"> доходы находятся на уровне 46300</w:t>
      </w:r>
      <w:r w:rsidRPr="00E22B9A">
        <w:rPr>
          <w:rFonts w:eastAsia="Times New Roman"/>
          <w:color w:val="000000" w:themeColor="text1"/>
          <w:szCs w:val="28"/>
        </w:rPr>
        <w:t xml:space="preserve"> рублей, то жители сел в средн</w:t>
      </w:r>
      <w:r w:rsidR="00313010">
        <w:rPr>
          <w:rFonts w:eastAsia="Times New Roman"/>
          <w:color w:val="000000" w:themeColor="text1"/>
          <w:szCs w:val="28"/>
        </w:rPr>
        <w:t>ем располагают не более чем 12500</w:t>
      </w:r>
      <w:r w:rsidRPr="00E22B9A">
        <w:rPr>
          <w:rFonts w:eastAsia="Times New Roman"/>
          <w:color w:val="000000" w:themeColor="text1"/>
          <w:szCs w:val="28"/>
        </w:rPr>
        <w:t xml:space="preserve"> рубл</w:t>
      </w:r>
      <w:r w:rsidR="00313010">
        <w:rPr>
          <w:rFonts w:eastAsia="Times New Roman"/>
          <w:color w:val="000000" w:themeColor="text1"/>
          <w:szCs w:val="28"/>
        </w:rPr>
        <w:t>ями, жители малых городов – 18000</w:t>
      </w:r>
      <w:r w:rsidRPr="00E22B9A">
        <w:rPr>
          <w:rFonts w:eastAsia="Times New Roman"/>
          <w:color w:val="000000" w:themeColor="text1"/>
          <w:szCs w:val="28"/>
        </w:rPr>
        <w:t xml:space="preserve"> руб., жители </w:t>
      </w:r>
      <w:r w:rsidR="00313010">
        <w:rPr>
          <w:rFonts w:eastAsia="Times New Roman"/>
          <w:color w:val="000000" w:themeColor="text1"/>
          <w:szCs w:val="28"/>
        </w:rPr>
        <w:t>крупных областных центров – 27200</w:t>
      </w:r>
      <w:r w:rsidRPr="00E22B9A">
        <w:rPr>
          <w:rFonts w:eastAsia="Times New Roman"/>
          <w:color w:val="000000" w:themeColor="text1"/>
          <w:szCs w:val="28"/>
        </w:rPr>
        <w:t xml:space="preserve"> руб. на члена семьи ежемесячно. </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К числу наиболее бедных по уровню доходов регионов традиционно принадлежат Юг, Северный Кавказ, Центральное Черноземье, Поволжье, где средний уровень доходной обеспеченности населения едва дотягивает </w:t>
      </w:r>
      <w:r w:rsidR="00313010">
        <w:rPr>
          <w:rFonts w:eastAsia="Times New Roman"/>
          <w:color w:val="000000" w:themeColor="text1"/>
          <w:szCs w:val="28"/>
        </w:rPr>
        <w:t>по самооценке их жителей до 10200</w:t>
      </w:r>
      <w:r w:rsidRPr="00E22B9A">
        <w:rPr>
          <w:rFonts w:eastAsia="Times New Roman"/>
          <w:color w:val="000000" w:themeColor="text1"/>
          <w:szCs w:val="28"/>
        </w:rPr>
        <w:t xml:space="preserve"> рублей в месяц.</w:t>
      </w:r>
      <w:r w:rsidR="00315C64" w:rsidRPr="00E22B9A">
        <w:rPr>
          <w:rStyle w:val="a7"/>
          <w:rFonts w:eastAsia="Times New Roman"/>
          <w:color w:val="000000" w:themeColor="text1"/>
        </w:rPr>
        <w:footnoteReference w:id="12"/>
      </w:r>
      <w:r w:rsidRPr="00E22B9A">
        <w:rPr>
          <w:rFonts w:eastAsia="Times New Roman"/>
          <w:color w:val="000000" w:themeColor="text1"/>
          <w:szCs w:val="28"/>
        </w:rPr>
        <w:t xml:space="preserve"> В Сибири и на Дальнем Востоке, помимо более высоких средних доходов населения (оправданных суровыми условиями проживания) наблюдается их относительно большая поляризация и огромные, по сравнению с европейской частью России, разрывы в уровне жизни, то есть больший удельный вес как бедных, так и обеспеченных социальных групп в ущерб средним.</w:t>
      </w:r>
    </w:p>
    <w:p w:rsidR="00DF466A" w:rsidRDefault="00DF466A" w:rsidP="000D5C7F">
      <w:pPr>
        <w:spacing w:line="360" w:lineRule="auto"/>
        <w:rPr>
          <w:szCs w:val="28"/>
          <w:lang w:eastAsia="ru-RU"/>
        </w:rPr>
      </w:pPr>
    </w:p>
    <w:p w:rsidR="003828A9" w:rsidRPr="00E22B9A" w:rsidRDefault="003828A9" w:rsidP="000D5C7F">
      <w:pPr>
        <w:spacing w:line="360" w:lineRule="auto"/>
        <w:rPr>
          <w:szCs w:val="28"/>
          <w:lang w:eastAsia="ru-RU"/>
        </w:rPr>
      </w:pPr>
      <w:r w:rsidRPr="00E22B9A">
        <w:rPr>
          <w:szCs w:val="28"/>
          <w:lang w:eastAsia="ru-RU"/>
        </w:rPr>
        <w:t>Таблица 2. Численность населения России с денежными доходами ниже величины прожиточного минимума и дефицит денежного дохода</w:t>
      </w:r>
      <w:r w:rsidRPr="00E22B9A">
        <w:rPr>
          <w:rStyle w:val="a7"/>
          <w:lang w:eastAsia="ru-RU"/>
        </w:rPr>
        <w:footnoteReference w:id="13"/>
      </w:r>
      <w:r w:rsidRPr="00E22B9A">
        <w:rPr>
          <w:szCs w:val="28"/>
          <w:lang w:eastAsia="ru-RU"/>
        </w:rPr>
        <w:t xml:space="preserve"> </w:t>
      </w:r>
    </w:p>
    <w:tbl>
      <w:tblPr>
        <w:tblStyle w:val="11"/>
        <w:tblW w:w="5000" w:type="pct"/>
        <w:tblLook w:val="04A0"/>
      </w:tblPr>
      <w:tblGrid>
        <w:gridCol w:w="1436"/>
        <w:gridCol w:w="1537"/>
        <w:gridCol w:w="1732"/>
        <w:gridCol w:w="1464"/>
        <w:gridCol w:w="1464"/>
        <w:gridCol w:w="1938"/>
      </w:tblGrid>
      <w:tr w:rsidR="003828A9" w:rsidRPr="00E22B9A" w:rsidTr="00313010">
        <w:trPr>
          <w:trHeight w:val="20"/>
        </w:trPr>
        <w:tc>
          <w:tcPr>
            <w:tcW w:w="750" w:type="pct"/>
            <w:vMerge w:val="restart"/>
          </w:tcPr>
          <w:p w:rsidR="003828A9" w:rsidRPr="00E22B9A" w:rsidRDefault="003828A9" w:rsidP="000D5C7F">
            <w:pPr>
              <w:spacing w:line="360" w:lineRule="auto"/>
              <w:ind w:firstLine="0"/>
              <w:rPr>
                <w:rFonts w:ascii="Times New Roman" w:hAnsi="Times New Roman"/>
                <w:b/>
                <w:bCs/>
                <w:caps/>
                <w:sz w:val="28"/>
                <w:szCs w:val="28"/>
              </w:rPr>
            </w:pPr>
          </w:p>
        </w:tc>
        <w:tc>
          <w:tcPr>
            <w:tcW w:w="1708" w:type="pct"/>
            <w:gridSpan w:val="2"/>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t xml:space="preserve">Численность населения с денежными доходами ниже величины прожиточного </w:t>
            </w:r>
            <w:r w:rsidRPr="00E22B9A">
              <w:rPr>
                <w:rFonts w:ascii="Times New Roman" w:hAnsi="Times New Roman"/>
                <w:sz w:val="28"/>
                <w:szCs w:val="28"/>
              </w:rPr>
              <w:lastRenderedPageBreak/>
              <w:t>минимума:</w:t>
            </w:r>
          </w:p>
        </w:tc>
        <w:tc>
          <w:tcPr>
            <w:tcW w:w="1530" w:type="pct"/>
            <w:gridSpan w:val="2"/>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lastRenderedPageBreak/>
              <w:t>Дефицит денежного дохода:</w:t>
            </w:r>
          </w:p>
        </w:tc>
        <w:tc>
          <w:tcPr>
            <w:tcW w:w="1012" w:type="pct"/>
            <w:vMerge w:val="restart"/>
          </w:tcPr>
          <w:p w:rsidR="003828A9" w:rsidRPr="00E22B9A" w:rsidRDefault="003828A9" w:rsidP="00313010">
            <w:pPr>
              <w:spacing w:line="360" w:lineRule="auto"/>
              <w:ind w:firstLine="0"/>
              <w:rPr>
                <w:rFonts w:ascii="Times New Roman" w:hAnsi="Times New Roman"/>
                <w:sz w:val="28"/>
                <w:szCs w:val="28"/>
              </w:rPr>
            </w:pPr>
            <w:r w:rsidRPr="00E22B9A">
              <w:rPr>
                <w:rFonts w:ascii="Times New Roman" w:hAnsi="Times New Roman"/>
                <w:sz w:val="28"/>
                <w:szCs w:val="28"/>
              </w:rPr>
              <w:t>Величина прожиточного минимума</w:t>
            </w:r>
            <w:proofErr w:type="gramStart"/>
            <w:r w:rsidRPr="00E22B9A">
              <w:rPr>
                <w:rFonts w:ascii="Times New Roman" w:hAnsi="Times New Roman"/>
                <w:sz w:val="28"/>
                <w:szCs w:val="28"/>
                <w:vertAlign w:val="superscript"/>
              </w:rPr>
              <w:t>1</w:t>
            </w:r>
            <w:proofErr w:type="gramEnd"/>
            <w:r w:rsidRPr="00E22B9A">
              <w:rPr>
                <w:rFonts w:ascii="Times New Roman" w:hAnsi="Times New Roman"/>
                <w:sz w:val="28"/>
                <w:szCs w:val="28"/>
                <w:vertAlign w:val="superscript"/>
              </w:rPr>
              <w:t>)</w:t>
            </w:r>
            <w:r w:rsidRPr="00E22B9A">
              <w:rPr>
                <w:rFonts w:ascii="Times New Roman" w:hAnsi="Times New Roman"/>
                <w:sz w:val="28"/>
                <w:szCs w:val="28"/>
              </w:rPr>
              <w:t xml:space="preserve"> </w:t>
            </w:r>
            <w:r w:rsidR="00313010">
              <w:rPr>
                <w:rFonts w:ascii="Times New Roman" w:hAnsi="Times New Roman"/>
                <w:sz w:val="28"/>
                <w:szCs w:val="28"/>
              </w:rPr>
              <w:t xml:space="preserve">рублей в </w:t>
            </w:r>
            <w:r w:rsidR="00313010">
              <w:rPr>
                <w:rFonts w:ascii="Times New Roman" w:hAnsi="Times New Roman"/>
                <w:sz w:val="28"/>
                <w:szCs w:val="28"/>
              </w:rPr>
              <w:lastRenderedPageBreak/>
              <w:t xml:space="preserve">месяц; </w:t>
            </w:r>
            <w:r w:rsidRPr="00E22B9A">
              <w:rPr>
                <w:rFonts w:ascii="Times New Roman" w:hAnsi="Times New Roman"/>
                <w:sz w:val="28"/>
                <w:szCs w:val="28"/>
              </w:rPr>
              <w:t xml:space="preserve"> </w:t>
            </w:r>
          </w:p>
        </w:tc>
      </w:tr>
      <w:tr w:rsidR="003828A9" w:rsidRPr="00E22B9A" w:rsidTr="00313010">
        <w:trPr>
          <w:trHeight w:val="20"/>
        </w:trPr>
        <w:tc>
          <w:tcPr>
            <w:tcW w:w="750" w:type="pct"/>
            <w:vMerge/>
          </w:tcPr>
          <w:p w:rsidR="003828A9" w:rsidRPr="00E22B9A" w:rsidRDefault="003828A9" w:rsidP="000D5C7F">
            <w:pPr>
              <w:spacing w:line="360" w:lineRule="auto"/>
              <w:ind w:firstLine="0"/>
              <w:rPr>
                <w:rFonts w:ascii="Times New Roman" w:hAnsi="Times New Roman"/>
                <w:b/>
                <w:bCs/>
                <w:sz w:val="28"/>
                <w:szCs w:val="28"/>
              </w:rPr>
            </w:pPr>
          </w:p>
        </w:tc>
        <w:tc>
          <w:tcPr>
            <w:tcW w:w="803" w:type="pct"/>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t>млн. человек</w:t>
            </w:r>
          </w:p>
        </w:tc>
        <w:tc>
          <w:tcPr>
            <w:tcW w:w="905" w:type="pct"/>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t>в процентах от общей численности населения</w:t>
            </w:r>
          </w:p>
        </w:tc>
        <w:tc>
          <w:tcPr>
            <w:tcW w:w="765" w:type="pct"/>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t>млрд. руб. (до 1998 г. - трлн. руб.)</w:t>
            </w:r>
          </w:p>
        </w:tc>
        <w:tc>
          <w:tcPr>
            <w:tcW w:w="765" w:type="pct"/>
          </w:tcPr>
          <w:p w:rsidR="003828A9" w:rsidRPr="00E22B9A" w:rsidRDefault="003828A9" w:rsidP="000D5C7F">
            <w:pPr>
              <w:spacing w:line="360" w:lineRule="auto"/>
              <w:ind w:firstLine="0"/>
              <w:rPr>
                <w:rFonts w:ascii="Times New Roman" w:hAnsi="Times New Roman"/>
                <w:sz w:val="28"/>
                <w:szCs w:val="28"/>
              </w:rPr>
            </w:pPr>
            <w:r w:rsidRPr="00E22B9A">
              <w:rPr>
                <w:rFonts w:ascii="Times New Roman" w:hAnsi="Times New Roman"/>
                <w:sz w:val="28"/>
                <w:szCs w:val="28"/>
              </w:rPr>
              <w:t>в процентах от общего объема денежных доходов населения</w:t>
            </w:r>
          </w:p>
        </w:tc>
        <w:tc>
          <w:tcPr>
            <w:tcW w:w="1012" w:type="pct"/>
            <w:vMerge/>
          </w:tcPr>
          <w:p w:rsidR="003828A9" w:rsidRPr="00E22B9A" w:rsidRDefault="003828A9" w:rsidP="000D5C7F">
            <w:pPr>
              <w:spacing w:line="360" w:lineRule="auto"/>
              <w:ind w:firstLine="0"/>
              <w:rPr>
                <w:rFonts w:ascii="Times New Roman" w:hAnsi="Times New Roman"/>
                <w:sz w:val="28"/>
                <w:szCs w:val="28"/>
              </w:rPr>
            </w:pP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2007</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18,8</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13,3</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272,1</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3847</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2008</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19,0</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13,4</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326,7</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4593</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2009</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18,4</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13,0</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354,8</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1,2</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5153</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2010</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17,7</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12,5</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375,0</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1,2</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5688</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2011</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17,9</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12,7</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424,1</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1,2</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6369</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lang w:val="en-US"/>
              </w:rPr>
            </w:pPr>
            <w:r w:rsidRPr="00E22B9A">
              <w:rPr>
                <w:rFonts w:ascii="Times New Roman" w:hAnsi="Times New Roman"/>
                <w:iCs/>
                <w:sz w:val="28"/>
                <w:szCs w:val="28"/>
              </w:rPr>
              <w:t>2012</w:t>
            </w:r>
          </w:p>
        </w:tc>
        <w:tc>
          <w:tcPr>
            <w:tcW w:w="803" w:type="pct"/>
          </w:tcPr>
          <w:p w:rsidR="00313010" w:rsidRPr="00E22B9A" w:rsidRDefault="00313010" w:rsidP="000D5C7F">
            <w:pPr>
              <w:spacing w:line="360" w:lineRule="auto"/>
              <w:ind w:right="284" w:firstLine="0"/>
              <w:rPr>
                <w:rFonts w:ascii="Times New Roman" w:hAnsi="Times New Roman"/>
                <w:sz w:val="28"/>
                <w:szCs w:val="28"/>
                <w:lang w:val="en-US"/>
              </w:rPr>
            </w:pPr>
            <w:r w:rsidRPr="00E22B9A">
              <w:rPr>
                <w:rFonts w:ascii="Times New Roman" w:hAnsi="Times New Roman"/>
                <w:sz w:val="28"/>
                <w:szCs w:val="28"/>
              </w:rPr>
              <w:t>15,</w:t>
            </w:r>
            <w:r w:rsidRPr="00E22B9A">
              <w:rPr>
                <w:rFonts w:ascii="Times New Roman" w:hAnsi="Times New Roman"/>
                <w:sz w:val="28"/>
                <w:szCs w:val="28"/>
                <w:lang w:val="en-US"/>
              </w:rPr>
              <w:t>4</w:t>
            </w:r>
          </w:p>
        </w:tc>
        <w:tc>
          <w:tcPr>
            <w:tcW w:w="905" w:type="pct"/>
          </w:tcPr>
          <w:p w:rsidR="00313010" w:rsidRPr="00E22B9A" w:rsidRDefault="00313010" w:rsidP="000D5C7F">
            <w:pPr>
              <w:spacing w:line="360" w:lineRule="auto"/>
              <w:ind w:right="284" w:firstLine="0"/>
              <w:rPr>
                <w:rFonts w:ascii="Times New Roman" w:hAnsi="Times New Roman"/>
                <w:sz w:val="28"/>
                <w:szCs w:val="28"/>
                <w:lang w:val="en-US"/>
              </w:rPr>
            </w:pPr>
            <w:r w:rsidRPr="00E22B9A">
              <w:rPr>
                <w:rFonts w:ascii="Times New Roman" w:hAnsi="Times New Roman"/>
                <w:sz w:val="28"/>
                <w:szCs w:val="28"/>
                <w:lang w:val="en-US"/>
              </w:rPr>
              <w:t>10,7</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370,5</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0,9</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6510</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vertAlign w:val="superscript"/>
              </w:rPr>
            </w:pPr>
            <w:r w:rsidRPr="00E22B9A">
              <w:rPr>
                <w:rFonts w:ascii="Times New Roman" w:hAnsi="Times New Roman"/>
                <w:iCs/>
                <w:sz w:val="28"/>
                <w:szCs w:val="28"/>
              </w:rPr>
              <w:t>201</w:t>
            </w:r>
            <w:r w:rsidRPr="00E22B9A">
              <w:rPr>
                <w:rFonts w:ascii="Times New Roman" w:hAnsi="Times New Roman"/>
                <w:iCs/>
                <w:sz w:val="28"/>
                <w:szCs w:val="28"/>
                <w:lang w:val="en-US"/>
              </w:rPr>
              <w:t>3</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15,5</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10,8</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417,9</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0,9</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7306</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2014</w:t>
            </w:r>
          </w:p>
        </w:tc>
        <w:tc>
          <w:tcPr>
            <w:tcW w:w="803" w:type="pct"/>
          </w:tcPr>
          <w:p w:rsidR="00313010" w:rsidRPr="00E22B9A" w:rsidRDefault="00313010" w:rsidP="000D5C7F">
            <w:pPr>
              <w:spacing w:line="360" w:lineRule="auto"/>
              <w:ind w:right="284" w:firstLine="0"/>
              <w:rPr>
                <w:rFonts w:ascii="Times New Roman" w:hAnsi="Times New Roman"/>
                <w:sz w:val="28"/>
                <w:szCs w:val="28"/>
                <w:lang w:val="en-US"/>
              </w:rPr>
            </w:pPr>
            <w:r w:rsidRPr="00E22B9A">
              <w:rPr>
                <w:rFonts w:ascii="Times New Roman" w:hAnsi="Times New Roman"/>
                <w:sz w:val="28"/>
                <w:szCs w:val="28"/>
              </w:rPr>
              <w:t>16,1</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11,2</w:t>
            </w:r>
          </w:p>
        </w:tc>
        <w:tc>
          <w:tcPr>
            <w:tcW w:w="765" w:type="pct"/>
          </w:tcPr>
          <w:p w:rsidR="00313010" w:rsidRPr="00E22B9A" w:rsidRDefault="00313010" w:rsidP="000D5C7F">
            <w:pPr>
              <w:spacing w:line="360" w:lineRule="auto"/>
              <w:ind w:right="284" w:firstLine="0"/>
              <w:rPr>
                <w:rFonts w:ascii="Times New Roman" w:hAnsi="Times New Roman"/>
                <w:sz w:val="28"/>
                <w:szCs w:val="28"/>
                <w:lang w:val="en-US"/>
              </w:rPr>
            </w:pPr>
            <w:r w:rsidRPr="00E22B9A">
              <w:rPr>
                <w:rFonts w:ascii="Times New Roman" w:hAnsi="Times New Roman"/>
                <w:sz w:val="28"/>
                <w:szCs w:val="28"/>
              </w:rPr>
              <w:t>478,</w:t>
            </w:r>
            <w:r w:rsidRPr="00E22B9A">
              <w:rPr>
                <w:rFonts w:ascii="Times New Roman" w:hAnsi="Times New Roman"/>
                <w:sz w:val="28"/>
                <w:szCs w:val="28"/>
                <w:lang w:val="en-US"/>
              </w:rPr>
              <w:t>6</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1,0</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8050</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lang w:val="en-US"/>
              </w:rPr>
            </w:pPr>
            <w:r w:rsidRPr="00E22B9A">
              <w:rPr>
                <w:rFonts w:ascii="Times New Roman" w:hAnsi="Times New Roman"/>
                <w:iCs/>
                <w:sz w:val="28"/>
                <w:szCs w:val="28"/>
              </w:rPr>
              <w:t>201</w:t>
            </w:r>
            <w:r w:rsidRPr="00E22B9A">
              <w:rPr>
                <w:rFonts w:ascii="Times New Roman" w:hAnsi="Times New Roman"/>
                <w:iCs/>
                <w:sz w:val="28"/>
                <w:szCs w:val="28"/>
                <w:lang w:val="en-US"/>
              </w:rPr>
              <w:t>5</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w:t>
            </w:r>
            <w:r w:rsidRPr="00E22B9A">
              <w:rPr>
                <w:rFonts w:ascii="Times New Roman" w:hAnsi="Times New Roman"/>
                <w:sz w:val="28"/>
                <w:szCs w:val="28"/>
                <w:lang w:val="en-US"/>
              </w:rPr>
              <w:t>9</w:t>
            </w:r>
            <w:r w:rsidRPr="00E22B9A">
              <w:rPr>
                <w:rFonts w:ascii="Times New Roman" w:hAnsi="Times New Roman"/>
                <w:sz w:val="28"/>
                <w:szCs w:val="28"/>
              </w:rPr>
              <w:t>,</w:t>
            </w:r>
            <w:r w:rsidRPr="00E22B9A">
              <w:rPr>
                <w:rFonts w:ascii="Times New Roman" w:hAnsi="Times New Roman"/>
                <w:sz w:val="28"/>
                <w:szCs w:val="28"/>
                <w:lang w:val="en-US"/>
              </w:rPr>
              <w:t>5</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w:t>
            </w:r>
            <w:r w:rsidRPr="00E22B9A">
              <w:rPr>
                <w:rFonts w:ascii="Times New Roman" w:hAnsi="Times New Roman"/>
                <w:sz w:val="28"/>
                <w:szCs w:val="28"/>
                <w:lang w:val="en-US"/>
              </w:rPr>
              <w:t>3</w:t>
            </w:r>
            <w:r w:rsidRPr="00E22B9A">
              <w:rPr>
                <w:rFonts w:ascii="Times New Roman" w:hAnsi="Times New Roman"/>
                <w:sz w:val="28"/>
                <w:szCs w:val="28"/>
              </w:rPr>
              <w:t>,</w:t>
            </w:r>
            <w:r w:rsidRPr="00E22B9A">
              <w:rPr>
                <w:rFonts w:ascii="Times New Roman" w:hAnsi="Times New Roman"/>
                <w:sz w:val="28"/>
                <w:szCs w:val="28"/>
                <w:lang w:val="en-US"/>
              </w:rPr>
              <w:t>3</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700,8</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w:t>
            </w:r>
            <w:r w:rsidRPr="00E22B9A">
              <w:rPr>
                <w:rFonts w:ascii="Times New Roman" w:hAnsi="Times New Roman"/>
                <w:sz w:val="28"/>
                <w:szCs w:val="28"/>
                <w:lang w:val="en-US"/>
              </w:rPr>
              <w:t>3</w:t>
            </w:r>
          </w:p>
        </w:tc>
        <w:tc>
          <w:tcPr>
            <w:tcW w:w="1012" w:type="pct"/>
          </w:tcPr>
          <w:p w:rsidR="00313010" w:rsidRPr="00E22B9A" w:rsidRDefault="00313010" w:rsidP="000D5C7F">
            <w:pPr>
              <w:spacing w:line="360" w:lineRule="auto"/>
              <w:ind w:right="284" w:firstLine="0"/>
              <w:rPr>
                <w:rFonts w:ascii="Times New Roman" w:hAnsi="Times New Roman"/>
                <w:sz w:val="28"/>
                <w:szCs w:val="28"/>
                <w:lang w:val="en-US"/>
              </w:rPr>
            </w:pPr>
            <w:r w:rsidRPr="00E22B9A">
              <w:rPr>
                <w:rFonts w:ascii="Times New Roman" w:hAnsi="Times New Roman"/>
                <w:sz w:val="28"/>
                <w:szCs w:val="28"/>
                <w:lang w:val="en-US"/>
              </w:rPr>
              <w:t>9701</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lang w:val="en-US"/>
              </w:rPr>
            </w:pPr>
            <w:r w:rsidRPr="00E22B9A">
              <w:rPr>
                <w:rFonts w:ascii="Times New Roman" w:hAnsi="Times New Roman"/>
                <w:iCs/>
                <w:sz w:val="28"/>
                <w:szCs w:val="28"/>
                <w:lang w:val="en-US"/>
              </w:rPr>
              <w:t>2016</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lang w:val="en-US"/>
              </w:rPr>
              <w:t>19</w:t>
            </w:r>
            <w:r w:rsidRPr="00E22B9A">
              <w:rPr>
                <w:rFonts w:ascii="Times New Roman" w:hAnsi="Times New Roman"/>
                <w:sz w:val="28"/>
                <w:szCs w:val="28"/>
              </w:rPr>
              <w:t>,5</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13,3</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706,8</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9828</w:t>
            </w:r>
          </w:p>
        </w:tc>
      </w:tr>
      <w:tr w:rsidR="00313010" w:rsidRPr="00E22B9A" w:rsidTr="00313010">
        <w:trPr>
          <w:trHeight w:val="20"/>
        </w:trPr>
        <w:tc>
          <w:tcPr>
            <w:tcW w:w="750" w:type="pct"/>
          </w:tcPr>
          <w:p w:rsidR="00313010" w:rsidRPr="00E22B9A" w:rsidRDefault="00313010" w:rsidP="000D5C7F">
            <w:pPr>
              <w:spacing w:line="360" w:lineRule="auto"/>
              <w:ind w:firstLine="0"/>
              <w:rPr>
                <w:rFonts w:ascii="Times New Roman" w:hAnsi="Times New Roman"/>
                <w:iCs/>
                <w:sz w:val="28"/>
                <w:szCs w:val="28"/>
              </w:rPr>
            </w:pPr>
            <w:r w:rsidRPr="00E22B9A">
              <w:rPr>
                <w:rFonts w:ascii="Times New Roman" w:hAnsi="Times New Roman"/>
                <w:iCs/>
                <w:sz w:val="28"/>
                <w:szCs w:val="28"/>
              </w:rPr>
              <w:t>2017</w:t>
            </w:r>
          </w:p>
        </w:tc>
        <w:tc>
          <w:tcPr>
            <w:tcW w:w="803"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19,3</w:t>
            </w:r>
          </w:p>
        </w:tc>
        <w:tc>
          <w:tcPr>
            <w:tcW w:w="90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13,2</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lang w:val="en-US"/>
              </w:rPr>
              <w:t>717</w:t>
            </w:r>
            <w:r w:rsidRPr="00E22B9A">
              <w:rPr>
                <w:rFonts w:ascii="Times New Roman" w:hAnsi="Times New Roman"/>
                <w:sz w:val="28"/>
                <w:szCs w:val="28"/>
              </w:rPr>
              <w:t>,3</w:t>
            </w:r>
          </w:p>
        </w:tc>
        <w:tc>
          <w:tcPr>
            <w:tcW w:w="765"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1,3</w:t>
            </w:r>
          </w:p>
        </w:tc>
        <w:tc>
          <w:tcPr>
            <w:tcW w:w="1012" w:type="pct"/>
          </w:tcPr>
          <w:p w:rsidR="00313010" w:rsidRPr="00E22B9A" w:rsidRDefault="00313010" w:rsidP="000D5C7F">
            <w:pPr>
              <w:spacing w:line="360" w:lineRule="auto"/>
              <w:ind w:right="284" w:firstLine="0"/>
              <w:rPr>
                <w:rFonts w:ascii="Times New Roman" w:hAnsi="Times New Roman"/>
                <w:sz w:val="28"/>
                <w:szCs w:val="28"/>
              </w:rPr>
            </w:pPr>
            <w:r w:rsidRPr="00E22B9A">
              <w:rPr>
                <w:rFonts w:ascii="Times New Roman" w:hAnsi="Times New Roman"/>
                <w:sz w:val="28"/>
                <w:szCs w:val="28"/>
              </w:rPr>
              <w:t>10088</w:t>
            </w:r>
          </w:p>
        </w:tc>
      </w:tr>
    </w:tbl>
    <w:p w:rsidR="00DF466A" w:rsidRDefault="00DF466A" w:rsidP="000D5C7F">
      <w:pPr>
        <w:shd w:val="clear" w:color="000000" w:fill="auto"/>
        <w:tabs>
          <w:tab w:val="left" w:pos="1134"/>
        </w:tabs>
        <w:suppressAutoHyphens/>
        <w:spacing w:line="360" w:lineRule="auto"/>
        <w:rPr>
          <w:rFonts w:eastAsia="Times New Roman"/>
          <w:color w:val="000000" w:themeColor="text1"/>
          <w:szCs w:val="28"/>
        </w:rPr>
      </w:pP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Исходя из того, что дифференциация доходных распределений в разных типах российских поселений достаточно существенна, а структура потребностей и стоимость жизни варьируется, более точные и надежные результаты о распространенности бедности в России могут быть получены только через соотнесение душевых доходов населения с уровнем регионального (или поселенческого) медианного дохода. Тогда, несмотря на объективные различия в количественных показателях душевых доходов у жителей разных регионов и населенных пунктов, появляется унифицированный показатель реальной бедности, отражающий </w:t>
      </w:r>
      <w:r w:rsidRPr="00E22B9A">
        <w:rPr>
          <w:rFonts w:eastAsia="Times New Roman"/>
          <w:color w:val="000000" w:themeColor="text1"/>
          <w:szCs w:val="28"/>
        </w:rPr>
        <w:lastRenderedPageBreak/>
        <w:t>отклонение от среднего жизненного стандарта, существующего в данном сообществе в данный период времени.</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Необходимо констатировать, что сложивш</w:t>
      </w:r>
      <w:r w:rsidR="00462D48">
        <w:rPr>
          <w:rFonts w:eastAsia="Times New Roman"/>
          <w:color w:val="000000" w:themeColor="text1"/>
          <w:szCs w:val="28"/>
        </w:rPr>
        <w:t xml:space="preserve">аяся в стране модель бедности – </w:t>
      </w:r>
      <w:r w:rsidRPr="00E22B9A">
        <w:rPr>
          <w:rFonts w:eastAsia="Times New Roman"/>
          <w:color w:val="000000" w:themeColor="text1"/>
          <w:szCs w:val="28"/>
        </w:rPr>
        <w:t xml:space="preserve">прежде всего результат низкого уровня доходов от занятости. Факторы, связанные с крайне неудовлетворительной ситуацией на рынке труда, низким качеством рабочих мест, являются доминирующими среди причин дифференциации семей по статусу бедности. В этой связи российскую бедность можно определить в терминах </w:t>
      </w:r>
      <w:r w:rsidR="000C218F" w:rsidRPr="00E22B9A">
        <w:rPr>
          <w:rFonts w:eastAsia="Times New Roman"/>
          <w:color w:val="000000" w:themeColor="text1"/>
          <w:szCs w:val="28"/>
        </w:rPr>
        <w:t>«</w:t>
      </w:r>
      <w:r w:rsidRPr="00E22B9A">
        <w:rPr>
          <w:rFonts w:eastAsia="Times New Roman"/>
          <w:color w:val="000000" w:themeColor="text1"/>
          <w:szCs w:val="28"/>
        </w:rPr>
        <w:t>экономической</w:t>
      </w:r>
      <w:r w:rsidR="000C218F" w:rsidRPr="00E22B9A">
        <w:rPr>
          <w:rFonts w:eastAsia="Times New Roman"/>
          <w:color w:val="000000" w:themeColor="text1"/>
          <w:szCs w:val="28"/>
        </w:rPr>
        <w:t>»</w:t>
      </w:r>
      <w:r w:rsidRPr="00E22B9A">
        <w:rPr>
          <w:rFonts w:eastAsia="Times New Roman"/>
          <w:color w:val="000000" w:themeColor="text1"/>
          <w:szCs w:val="28"/>
        </w:rPr>
        <w:t xml:space="preserve"> или </w:t>
      </w:r>
      <w:r w:rsidR="000C218F" w:rsidRPr="00E22B9A">
        <w:rPr>
          <w:rFonts w:eastAsia="Times New Roman"/>
          <w:color w:val="000000" w:themeColor="text1"/>
          <w:szCs w:val="28"/>
        </w:rPr>
        <w:t>«</w:t>
      </w:r>
      <w:r w:rsidRPr="00E22B9A">
        <w:rPr>
          <w:rFonts w:eastAsia="Times New Roman"/>
          <w:color w:val="000000" w:themeColor="text1"/>
          <w:szCs w:val="28"/>
        </w:rPr>
        <w:t>рыночной бедности</w:t>
      </w:r>
      <w:r w:rsidR="000C218F" w:rsidRPr="00E22B9A">
        <w:rPr>
          <w:rFonts w:eastAsia="Times New Roman"/>
          <w:color w:val="000000" w:themeColor="text1"/>
          <w:szCs w:val="28"/>
        </w:rPr>
        <w:t>»</w:t>
      </w:r>
      <w:r w:rsidR="00462D48">
        <w:rPr>
          <w:rFonts w:eastAsia="Times New Roman"/>
          <w:color w:val="000000" w:themeColor="text1"/>
          <w:szCs w:val="28"/>
        </w:rPr>
        <w:t xml:space="preserve"> </w:t>
      </w:r>
      <w:r w:rsidR="00462D48">
        <w:rPr>
          <w:rFonts w:eastAsia="Times New Roman"/>
          <w:b/>
          <w:bCs/>
          <w:color w:val="000000" w:themeColor="text1"/>
          <w:szCs w:val="28"/>
        </w:rPr>
        <w:t xml:space="preserve">– </w:t>
      </w:r>
      <w:r w:rsidR="00462D48">
        <w:rPr>
          <w:rFonts w:eastAsia="Times New Roman"/>
          <w:color w:val="000000" w:themeColor="text1"/>
          <w:szCs w:val="28"/>
        </w:rPr>
        <w:t>б</w:t>
      </w:r>
      <w:r w:rsidRPr="00E22B9A">
        <w:rPr>
          <w:rFonts w:eastAsia="Times New Roman"/>
          <w:color w:val="000000" w:themeColor="text1"/>
          <w:szCs w:val="28"/>
        </w:rPr>
        <w:t>едности, связанной с местом конкретных категорий экономически активного населения на рынке труда.</w:t>
      </w:r>
      <w:r w:rsidR="00D011FF" w:rsidRPr="00E22B9A">
        <w:rPr>
          <w:rStyle w:val="a7"/>
          <w:rFonts w:eastAsia="Times New Roman"/>
          <w:color w:val="000000" w:themeColor="text1"/>
        </w:rPr>
        <w:footnoteReference w:id="14"/>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Если не предпринять срочные меры по реструктуризации экономики, занятости и активизации политики доходов населения, то неизбежное сближение потребительских цен национального рынка с мировыми ценами, связанное с интеграцией отечественной экономики в мировую экономическую систему, приведет к консервации уровня жизни большинства населения вокруг порога бедности или в крайнем случае невысокого материального достатка со всеми вытекающими последствиями для безопасности страны.</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Тенденцией, характерной для социально-трудовой сферы, является также рост региональной дифференциации уровня жизни населения (по республикам, краям и областям). Региональный аспект бедности обусловлен различиями в экономическом потенциале территорий, преобладанием в отдельных субъектах Федерации нерентабельных предприятий депрессивных секторов экономики, слабой адаптацией населения к новому типу экономических отношений, неудовлетворительной структурой занятости, отсутствием программ адресной социальной защиты населения. </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Если учесть недостаточность душевых доходов до уровня прожиточного минимума, то есть реальную малообеспеченность, которую </w:t>
      </w:r>
      <w:r w:rsidRPr="00E22B9A">
        <w:rPr>
          <w:rFonts w:eastAsia="Times New Roman"/>
          <w:color w:val="000000" w:themeColor="text1"/>
          <w:szCs w:val="28"/>
        </w:rPr>
        <w:lastRenderedPageBreak/>
        <w:t>сами россияне избегают называть пребыванием за чертой бедности, то нуждающимися, даже с учетом специфики поселенческих представлений о прожиточном минимуме, придется признать каждого ч</w:t>
      </w:r>
      <w:r w:rsidR="00462D48">
        <w:rPr>
          <w:rFonts w:eastAsia="Times New Roman"/>
          <w:color w:val="000000" w:themeColor="text1"/>
          <w:szCs w:val="28"/>
        </w:rPr>
        <w:t xml:space="preserve">етвертого жителя Москвы и Санкт </w:t>
      </w:r>
      <w:r w:rsidR="00462D48" w:rsidRPr="00462D48">
        <w:rPr>
          <w:rFonts w:eastAsia="Times New Roman"/>
          <w:b/>
          <w:bCs/>
          <w:color w:val="000000" w:themeColor="text1"/>
          <w:szCs w:val="28"/>
        </w:rPr>
        <w:t xml:space="preserve">– </w:t>
      </w:r>
      <w:r w:rsidRPr="00E22B9A">
        <w:rPr>
          <w:rFonts w:eastAsia="Times New Roman"/>
          <w:color w:val="000000" w:themeColor="text1"/>
          <w:szCs w:val="28"/>
        </w:rPr>
        <w:t>Петербурга, каждого третьего жителя крупных и каждого второго жителя малых российских городов, а также 65</w:t>
      </w:r>
      <w:r w:rsidR="00DF466A">
        <w:rPr>
          <w:rFonts w:eastAsia="Times New Roman"/>
          <w:color w:val="000000" w:themeColor="text1"/>
          <w:szCs w:val="28"/>
        </w:rPr>
        <w:t xml:space="preserve"> </w:t>
      </w:r>
      <w:r w:rsidRPr="00E22B9A">
        <w:rPr>
          <w:rFonts w:eastAsia="Times New Roman"/>
          <w:color w:val="000000" w:themeColor="text1"/>
          <w:szCs w:val="28"/>
        </w:rPr>
        <w:t xml:space="preserve">% жителей села. </w:t>
      </w:r>
      <w:r w:rsidR="00D011FF" w:rsidRPr="00E22B9A">
        <w:rPr>
          <w:rStyle w:val="a7"/>
          <w:rFonts w:eastAsia="Times New Roman"/>
          <w:color w:val="000000" w:themeColor="text1"/>
        </w:rPr>
        <w:footnoteReference w:id="15"/>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Можно сказать, что уровень жизни населения России в целом очень низок. Каждый пятый россиянин находится в состоянии глубокой бедности, еще почти 20</w:t>
      </w:r>
      <w:r w:rsidR="00DF466A">
        <w:rPr>
          <w:rFonts w:eastAsia="Times New Roman"/>
          <w:color w:val="000000" w:themeColor="text1"/>
          <w:szCs w:val="28"/>
        </w:rPr>
        <w:t xml:space="preserve"> </w:t>
      </w:r>
      <w:r w:rsidRPr="00E22B9A">
        <w:rPr>
          <w:rFonts w:eastAsia="Times New Roman"/>
          <w:color w:val="000000" w:themeColor="text1"/>
          <w:szCs w:val="28"/>
        </w:rPr>
        <w:t xml:space="preserve">% находятся </w:t>
      </w:r>
      <w:r w:rsidR="000C218F" w:rsidRPr="00E22B9A">
        <w:rPr>
          <w:rFonts w:eastAsia="Times New Roman"/>
          <w:color w:val="000000" w:themeColor="text1"/>
          <w:szCs w:val="28"/>
        </w:rPr>
        <w:t>«</w:t>
      </w:r>
      <w:r w:rsidRPr="00E22B9A">
        <w:rPr>
          <w:rFonts w:eastAsia="Times New Roman"/>
          <w:color w:val="000000" w:themeColor="text1"/>
          <w:szCs w:val="28"/>
        </w:rPr>
        <w:t>на черте</w:t>
      </w:r>
      <w:r w:rsidR="000C218F" w:rsidRPr="00E22B9A">
        <w:rPr>
          <w:rFonts w:eastAsia="Times New Roman"/>
          <w:color w:val="000000" w:themeColor="text1"/>
          <w:szCs w:val="28"/>
        </w:rPr>
        <w:t>»</w:t>
      </w:r>
      <w:r w:rsidRPr="00E22B9A">
        <w:rPr>
          <w:rFonts w:eastAsia="Times New Roman"/>
          <w:color w:val="000000" w:themeColor="text1"/>
          <w:szCs w:val="28"/>
        </w:rPr>
        <w:t xml:space="preserve"> бедности, и применительно еще примерно к 20</w:t>
      </w:r>
      <w:r w:rsidR="00DF466A">
        <w:rPr>
          <w:rFonts w:eastAsia="Times New Roman"/>
          <w:color w:val="000000" w:themeColor="text1"/>
          <w:szCs w:val="28"/>
        </w:rPr>
        <w:t xml:space="preserve"> </w:t>
      </w:r>
      <w:r w:rsidRPr="00E22B9A">
        <w:rPr>
          <w:rFonts w:eastAsia="Times New Roman"/>
          <w:color w:val="000000" w:themeColor="text1"/>
          <w:szCs w:val="28"/>
        </w:rPr>
        <w:t>% населения можно говорить об уровне жизни, который в лучшем случае обеспечивает простое воспроизводство ранее созданного ими имущественного стандарта. Экономические ресурсы присутствуют лишь у четверти россиян, и только у 3</w:t>
      </w:r>
      <w:r w:rsidR="00DF466A">
        <w:rPr>
          <w:rFonts w:eastAsia="Times New Roman"/>
          <w:color w:val="000000" w:themeColor="text1"/>
          <w:szCs w:val="28"/>
        </w:rPr>
        <w:t xml:space="preserve"> </w:t>
      </w:r>
      <w:r w:rsidR="00B85891" w:rsidRPr="00E22B9A">
        <w:rPr>
          <w:rFonts w:eastAsia="Times New Roman"/>
          <w:color w:val="000000" w:themeColor="text1"/>
          <w:szCs w:val="28"/>
        </w:rPr>
        <w:t>%</w:t>
      </w:r>
      <w:r w:rsidR="00313010">
        <w:rPr>
          <w:rFonts w:eastAsia="Times New Roman"/>
          <w:color w:val="000000" w:themeColor="text1"/>
          <w:szCs w:val="28"/>
        </w:rPr>
        <w:t>-</w:t>
      </w:r>
      <w:r w:rsidRPr="00E22B9A">
        <w:rPr>
          <w:rFonts w:eastAsia="Times New Roman"/>
          <w:color w:val="000000" w:themeColor="text1"/>
          <w:szCs w:val="28"/>
        </w:rPr>
        <w:t>5</w:t>
      </w:r>
      <w:r w:rsidR="00DF466A">
        <w:rPr>
          <w:rFonts w:eastAsia="Times New Roman"/>
          <w:color w:val="000000" w:themeColor="text1"/>
          <w:szCs w:val="28"/>
        </w:rPr>
        <w:t xml:space="preserve"> </w:t>
      </w:r>
      <w:r w:rsidRPr="00E22B9A">
        <w:rPr>
          <w:rFonts w:eastAsia="Times New Roman"/>
          <w:color w:val="000000" w:themeColor="text1"/>
          <w:szCs w:val="28"/>
        </w:rPr>
        <w:t xml:space="preserve">% тех, кто попадает в массовые опросы, достигают размеров, когда могут рассматриваться, как способные стать самостоятельным источником дохода, пусть даже очень скромного. </w:t>
      </w:r>
      <w:r w:rsidR="00315C64" w:rsidRPr="00E22B9A">
        <w:rPr>
          <w:rStyle w:val="a7"/>
          <w:rFonts w:eastAsia="Times New Roman"/>
          <w:color w:val="000000" w:themeColor="text1"/>
        </w:rPr>
        <w:footnoteReference w:id="16"/>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Россияне достаточно толерантно относятся к большинству </w:t>
      </w:r>
      <w:r w:rsidR="000C218F" w:rsidRPr="00E22B9A">
        <w:rPr>
          <w:rFonts w:eastAsia="Times New Roman"/>
          <w:color w:val="000000" w:themeColor="text1"/>
          <w:szCs w:val="28"/>
        </w:rPr>
        <w:t>«</w:t>
      </w:r>
      <w:r w:rsidRPr="00E22B9A">
        <w:rPr>
          <w:rFonts w:eastAsia="Times New Roman"/>
          <w:color w:val="000000" w:themeColor="text1"/>
          <w:szCs w:val="28"/>
        </w:rPr>
        <w:t>бытовых</w:t>
      </w:r>
      <w:r w:rsidR="000C218F" w:rsidRPr="00E22B9A">
        <w:rPr>
          <w:rFonts w:eastAsia="Times New Roman"/>
          <w:color w:val="000000" w:themeColor="text1"/>
          <w:szCs w:val="28"/>
        </w:rPr>
        <w:t>»</w:t>
      </w:r>
      <w:r w:rsidRPr="00E22B9A">
        <w:rPr>
          <w:rFonts w:eastAsia="Times New Roman"/>
          <w:color w:val="000000" w:themeColor="text1"/>
          <w:szCs w:val="28"/>
        </w:rPr>
        <w:t xml:space="preserve"> социальных неравенств (в жилищных условиях, доступе к услугам образования, здравоохранения, воз</w:t>
      </w:r>
      <w:r w:rsidR="000D5C7F">
        <w:rPr>
          <w:rFonts w:eastAsia="Times New Roman"/>
          <w:color w:val="000000" w:themeColor="text1"/>
          <w:szCs w:val="28"/>
        </w:rPr>
        <w:t>можностям проведения досуга и тому подобное</w:t>
      </w:r>
      <w:r w:rsidRPr="00E22B9A">
        <w:rPr>
          <w:rFonts w:eastAsia="Times New Roman"/>
          <w:color w:val="000000" w:themeColor="text1"/>
          <w:szCs w:val="28"/>
        </w:rPr>
        <w:t>). Куда более резкий протест вызывают у них чрезмерная глубина неравенства в распределении собственности и доходов. При этом решающую роль в определении их позиции в вопросе о справедливости тех или иных неравенств играют не их личные интересы, а именно общие представления о справедливости, которые являются социокультурной нормой, характерной для российского общества на нынешнем этапе его развития.</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Своего рода стержень этой доминирующей нормы в современном российском</w:t>
      </w:r>
      <w:r w:rsidR="000D5C7F">
        <w:rPr>
          <w:rFonts w:eastAsia="Times New Roman"/>
          <w:color w:val="000000" w:themeColor="text1"/>
          <w:szCs w:val="28"/>
        </w:rPr>
        <w:t xml:space="preserve"> социокультурном пространстве </w:t>
      </w:r>
      <w:r w:rsidR="000D5C7F" w:rsidRPr="000D5C7F">
        <w:rPr>
          <w:rFonts w:eastAsia="Times New Roman"/>
          <w:b/>
          <w:bCs/>
          <w:color w:val="000000" w:themeColor="text1"/>
          <w:szCs w:val="28"/>
        </w:rPr>
        <w:t>–</w:t>
      </w:r>
      <w:r w:rsidR="000D5C7F">
        <w:rPr>
          <w:rFonts w:eastAsia="Times New Roman"/>
          <w:b/>
          <w:bCs/>
          <w:color w:val="000000" w:themeColor="text1"/>
          <w:szCs w:val="28"/>
        </w:rPr>
        <w:t xml:space="preserve"> </w:t>
      </w:r>
      <w:r w:rsidRPr="00E22B9A">
        <w:rPr>
          <w:rFonts w:eastAsia="Times New Roman"/>
          <w:color w:val="000000" w:themeColor="text1"/>
          <w:szCs w:val="28"/>
        </w:rPr>
        <w:t xml:space="preserve">это представление о возможном разрыве в доходах между руководителями и высококвалифицированными специалистами, с одной стороны, и средними доходами по стране, с другой, в 4-5 раз. Примечательно, что во всех </w:t>
      </w:r>
      <w:r w:rsidRPr="00E22B9A">
        <w:rPr>
          <w:rFonts w:eastAsia="Times New Roman"/>
          <w:color w:val="000000" w:themeColor="text1"/>
          <w:szCs w:val="28"/>
        </w:rPr>
        <w:lastRenderedPageBreak/>
        <w:t>доходных группах сторонники данной точки зрения доминируют.</w:t>
      </w:r>
      <w:r w:rsidR="00315C64" w:rsidRPr="00E22B9A">
        <w:rPr>
          <w:rStyle w:val="a7"/>
          <w:rFonts w:eastAsia="Times New Roman"/>
          <w:color w:val="000000" w:themeColor="text1"/>
        </w:rPr>
        <w:footnoteReference w:id="17"/>
      </w:r>
      <w:r w:rsidRPr="00E22B9A">
        <w:rPr>
          <w:rFonts w:eastAsia="Times New Roman"/>
          <w:color w:val="000000" w:themeColor="text1"/>
          <w:szCs w:val="28"/>
        </w:rPr>
        <w:t xml:space="preserve"> Скажем, среди руководителей первого уровня более половины считают, что разрыв в доходах этих групп со средними по стране пок</w:t>
      </w:r>
      <w:r w:rsidR="000D5C7F">
        <w:rPr>
          <w:rFonts w:eastAsia="Times New Roman"/>
          <w:color w:val="000000" w:themeColor="text1"/>
          <w:szCs w:val="28"/>
        </w:rPr>
        <w:t>азателями не должен превышать 5</w:t>
      </w:r>
      <w:r w:rsidR="00313010">
        <w:rPr>
          <w:rFonts w:eastAsia="Times New Roman"/>
          <w:b/>
          <w:bCs/>
          <w:color w:val="000000" w:themeColor="text1"/>
          <w:szCs w:val="28"/>
        </w:rPr>
        <w:t>-</w:t>
      </w:r>
      <w:r w:rsidRPr="00E22B9A">
        <w:rPr>
          <w:rFonts w:eastAsia="Times New Roman"/>
          <w:color w:val="000000" w:themeColor="text1"/>
          <w:szCs w:val="28"/>
        </w:rPr>
        <w:t>кратного уровня.</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Основное недовольство россиян сегодня связано не с какими-то отдельными проявлениями социальных неравенств или низким уровнем личных доходов. Недовольство такого типа, оставаясь на микроуровне, обычно не генерирует глубокого и агрессивного протеста. В сегодняшней России социальное недовольство замыкается на базовые ценностно-мировоззренческие позиции россиян, и в результате приобретает характер недовольства сложившимися в стране за годы реформ социально-экономическими отношениями, включая и распределение собственности, и распределение доходов. При этом протест с индивидуального уровня переходит на макроуровень, превращаясь из недовольства собственным положением в недовольство новой системой общественных отношений в целом. </w:t>
      </w:r>
      <w:r w:rsidR="00D011FF" w:rsidRPr="00E22B9A">
        <w:rPr>
          <w:rStyle w:val="a7"/>
          <w:rFonts w:eastAsia="Times New Roman"/>
          <w:color w:val="000000" w:themeColor="text1"/>
        </w:rPr>
        <w:footnoteReference w:id="18"/>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Несмотря на огромную значимость капитала неформальных социальных сетей в практическом выживании россиян, </w:t>
      </w:r>
      <w:bookmarkStart w:id="1" w:name="20"/>
      <w:bookmarkEnd w:id="1"/>
      <w:r w:rsidRPr="00E22B9A">
        <w:rPr>
          <w:rFonts w:eastAsia="Times New Roman"/>
          <w:color w:val="000000" w:themeColor="text1"/>
          <w:szCs w:val="28"/>
        </w:rPr>
        <w:t>около 20</w:t>
      </w:r>
      <w:r w:rsidR="00313010">
        <w:rPr>
          <w:rFonts w:eastAsia="Times New Roman"/>
          <w:color w:val="000000" w:themeColor="text1"/>
          <w:szCs w:val="28"/>
        </w:rPr>
        <w:t xml:space="preserve"> </w:t>
      </w:r>
      <w:r w:rsidRPr="00E22B9A">
        <w:rPr>
          <w:rFonts w:eastAsia="Times New Roman"/>
          <w:color w:val="000000" w:themeColor="text1"/>
          <w:szCs w:val="28"/>
        </w:rPr>
        <w:t>% населения в среднем по России полностью лишены всякого социального капитала. Если вдуматься, то это огромная цифра, поскольку за ней стоит одиночество и изолированность десятков миллионов россиян, не получающих даже простой психологической поддержки со стороны ближайшего окружения.</w:t>
      </w:r>
    </w:p>
    <w:p w:rsidR="00BB18EF" w:rsidRPr="00E22B9A" w:rsidRDefault="00BB18EF" w:rsidP="000D5C7F">
      <w:pPr>
        <w:shd w:val="clear" w:color="000000" w:fill="auto"/>
        <w:tabs>
          <w:tab w:val="left" w:pos="1134"/>
        </w:tabs>
        <w:suppressAutoHyphens/>
        <w:spacing w:line="360" w:lineRule="auto"/>
        <w:rPr>
          <w:rFonts w:eastAsia="Times New Roman"/>
          <w:color w:val="000000" w:themeColor="text1"/>
          <w:szCs w:val="28"/>
        </w:rPr>
      </w:pPr>
      <w:r w:rsidRPr="00E22B9A">
        <w:rPr>
          <w:rFonts w:eastAsia="Times New Roman"/>
          <w:color w:val="000000" w:themeColor="text1"/>
          <w:szCs w:val="28"/>
        </w:rPr>
        <w:t xml:space="preserve">Чрезвычайно опасной выступает тенденция постепенного исключения малообеспеченных и, особенно, бедных из наиболее значимых видов многофункциональных обменов социальным капиталом и смещение характера функционирования сетей поддержки самых нуждающихся в сторону получения более простых типов помощи. Поэтому правы те ученые, политики, эксперты, которые призывают сделать основной задачей </w:t>
      </w:r>
      <w:r w:rsidRPr="00E22B9A">
        <w:rPr>
          <w:rFonts w:eastAsia="Times New Roman"/>
          <w:color w:val="000000" w:themeColor="text1"/>
          <w:szCs w:val="28"/>
        </w:rPr>
        <w:lastRenderedPageBreak/>
        <w:t>социальной политики не просто материальную помощь беднейшим, а выравнивание сильно дифференцированных социальных шансов различных групп населения, в том числе и в межрегиональном пространстве современной России.</w:t>
      </w:r>
    </w:p>
    <w:p w:rsidR="00082DA4" w:rsidRPr="00E22B9A" w:rsidRDefault="00082DA4" w:rsidP="000D5C7F">
      <w:pPr>
        <w:shd w:val="clear" w:color="auto" w:fill="FFFFFF"/>
        <w:spacing w:line="360" w:lineRule="auto"/>
        <w:rPr>
          <w:rFonts w:eastAsia="Times New Roman"/>
          <w:color w:val="000000" w:themeColor="text1"/>
          <w:szCs w:val="28"/>
          <w:lang w:eastAsia="ru-RU"/>
        </w:rPr>
      </w:pPr>
    </w:p>
    <w:p w:rsidR="00CD5F34" w:rsidRDefault="00CD5F34"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E22B9A" w:rsidRDefault="00E22B9A"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w:t>
      </w: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313010" w:rsidRDefault="00313010" w:rsidP="000D5C7F">
      <w:pPr>
        <w:shd w:val="clear" w:color="auto" w:fill="FFFFFF"/>
        <w:spacing w:line="360" w:lineRule="auto"/>
        <w:ind w:firstLine="0"/>
        <w:rPr>
          <w:rFonts w:eastAsia="Times New Roman"/>
          <w:color w:val="000000" w:themeColor="text1"/>
          <w:szCs w:val="28"/>
          <w:lang w:eastAsia="ru-RU"/>
        </w:rPr>
      </w:pPr>
    </w:p>
    <w:p w:rsidR="00082DA4" w:rsidRPr="00E22B9A" w:rsidRDefault="00E22B9A" w:rsidP="00313010">
      <w:pPr>
        <w:shd w:val="clear" w:color="auto" w:fill="FFFFFF"/>
        <w:spacing w:line="360" w:lineRule="auto"/>
        <w:ind w:firstLine="0"/>
        <w:jc w:val="left"/>
        <w:rPr>
          <w:rFonts w:eastAsia="Times New Roman"/>
          <w:color w:val="000000" w:themeColor="text1"/>
          <w:szCs w:val="28"/>
          <w:lang w:eastAsia="ru-RU"/>
        </w:rPr>
      </w:pPr>
      <w:r>
        <w:rPr>
          <w:rFonts w:eastAsia="Times New Roman"/>
          <w:color w:val="000000" w:themeColor="text1"/>
          <w:szCs w:val="28"/>
          <w:lang w:eastAsia="ru-RU"/>
        </w:rPr>
        <w:lastRenderedPageBreak/>
        <w:t>3</w:t>
      </w:r>
      <w:r w:rsidR="00082DA4" w:rsidRPr="00E22B9A">
        <w:rPr>
          <w:rFonts w:eastAsia="Times New Roman"/>
          <w:color w:val="000000" w:themeColor="text1"/>
          <w:szCs w:val="28"/>
          <w:lang w:eastAsia="ru-RU"/>
        </w:rPr>
        <w:t xml:space="preserve"> Предложения по развитию социальной политики для преодоления бедности</w:t>
      </w:r>
    </w:p>
    <w:p w:rsidR="000345C6" w:rsidRPr="00E22B9A" w:rsidRDefault="000345C6" w:rsidP="000D5C7F">
      <w:pPr>
        <w:shd w:val="clear" w:color="auto" w:fill="FFFFFF"/>
        <w:spacing w:line="360" w:lineRule="auto"/>
        <w:rPr>
          <w:rFonts w:eastAsia="Times New Roman"/>
          <w:color w:val="000000" w:themeColor="text1"/>
          <w:szCs w:val="28"/>
          <w:lang w:eastAsia="ru-RU"/>
        </w:rPr>
      </w:pPr>
    </w:p>
    <w:p w:rsidR="000345C6" w:rsidRPr="00E22B9A" w:rsidRDefault="000345C6"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После изучения и анализа всех приведенны</w:t>
      </w:r>
      <w:r w:rsidR="000D5C7F">
        <w:rPr>
          <w:rFonts w:eastAsia="Times New Roman"/>
          <w:color w:val="000000" w:themeColor="text1"/>
          <w:szCs w:val="28"/>
          <w:lang w:eastAsia="ru-RU"/>
        </w:rPr>
        <w:t>х данных, связанных с социально</w:t>
      </w:r>
      <w:r w:rsidR="00313010">
        <w:rPr>
          <w:rFonts w:eastAsia="Times New Roman"/>
          <w:bCs/>
          <w:color w:val="000000" w:themeColor="text1"/>
          <w:szCs w:val="28"/>
          <w:lang w:eastAsia="ru-RU"/>
        </w:rPr>
        <w:t>-</w:t>
      </w:r>
      <w:r w:rsidRPr="00E22B9A">
        <w:rPr>
          <w:rFonts w:eastAsia="Times New Roman"/>
          <w:color w:val="000000" w:themeColor="text1"/>
          <w:szCs w:val="28"/>
          <w:lang w:eastAsia="ru-RU"/>
        </w:rPr>
        <w:t xml:space="preserve">экономическим явлением бедности, особенностей явления бедности, как такового, и явления бедности в реалиях социальной структуры Российской Федерации, необходимо реализовать цель </w:t>
      </w:r>
      <w:r w:rsidR="00313010">
        <w:rPr>
          <w:rFonts w:eastAsia="Times New Roman"/>
          <w:color w:val="000000" w:themeColor="text1"/>
          <w:szCs w:val="28"/>
          <w:lang w:eastAsia="ru-RU"/>
        </w:rPr>
        <w:t>данного исследования, а именно</w:t>
      </w:r>
      <w:r w:rsidR="00313010" w:rsidRPr="000D5C7F">
        <w:rPr>
          <w:rFonts w:eastAsia="Times New Roman"/>
          <w:color w:val="000000" w:themeColor="text1"/>
          <w:szCs w:val="28"/>
          <w:lang w:eastAsia="ru-RU"/>
        </w:rPr>
        <w:t xml:space="preserve"> </w:t>
      </w:r>
      <w:r w:rsidR="00313010">
        <w:rPr>
          <w:rFonts w:eastAsia="Times New Roman"/>
          <w:b/>
          <w:bCs/>
          <w:color w:val="000000" w:themeColor="text1"/>
          <w:szCs w:val="28"/>
          <w:lang w:eastAsia="ru-RU"/>
        </w:rPr>
        <w:t>–</w:t>
      </w:r>
      <w:r w:rsidR="00313010">
        <w:rPr>
          <w:rFonts w:eastAsia="Times New Roman"/>
          <w:color w:val="000000" w:themeColor="text1"/>
          <w:szCs w:val="28"/>
          <w:lang w:eastAsia="ru-RU"/>
        </w:rPr>
        <w:t xml:space="preserve"> </w:t>
      </w:r>
      <w:r w:rsidRPr="00E22B9A">
        <w:rPr>
          <w:rFonts w:eastAsia="Times New Roman"/>
          <w:color w:val="000000" w:themeColor="text1"/>
          <w:szCs w:val="28"/>
          <w:lang w:eastAsia="ru-RU"/>
        </w:rPr>
        <w:t xml:space="preserve"> найти правильные пути и способы преодоления бедности в России.</w:t>
      </w:r>
    </w:p>
    <w:p w:rsidR="000345C6" w:rsidRPr="00E22B9A" w:rsidRDefault="000345C6"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На основа</w:t>
      </w:r>
      <w:r w:rsidR="00313010">
        <w:rPr>
          <w:rFonts w:eastAsia="Times New Roman"/>
          <w:color w:val="000000" w:themeColor="text1"/>
          <w:szCs w:val="28"/>
          <w:lang w:eastAsia="ru-RU"/>
        </w:rPr>
        <w:t xml:space="preserve">нии всех исследованных данных, мы </w:t>
      </w:r>
      <w:r w:rsidRPr="00E22B9A">
        <w:rPr>
          <w:rFonts w:eastAsia="Times New Roman"/>
          <w:color w:val="000000" w:themeColor="text1"/>
          <w:szCs w:val="28"/>
          <w:lang w:eastAsia="ru-RU"/>
        </w:rPr>
        <w:t xml:space="preserve"> приш</w:t>
      </w:r>
      <w:r w:rsidR="00313010">
        <w:rPr>
          <w:rFonts w:eastAsia="Times New Roman"/>
          <w:color w:val="000000" w:themeColor="text1"/>
          <w:szCs w:val="28"/>
          <w:lang w:eastAsia="ru-RU"/>
        </w:rPr>
        <w:t xml:space="preserve">ли </w:t>
      </w:r>
      <w:r w:rsidRPr="00E22B9A">
        <w:rPr>
          <w:rFonts w:eastAsia="Times New Roman"/>
          <w:color w:val="000000" w:themeColor="text1"/>
          <w:szCs w:val="28"/>
          <w:lang w:eastAsia="ru-RU"/>
        </w:rPr>
        <w:t>к выводам, что для пре</w:t>
      </w:r>
      <w:r w:rsidR="000D5C7F">
        <w:rPr>
          <w:rFonts w:eastAsia="Times New Roman"/>
          <w:color w:val="000000" w:themeColor="text1"/>
          <w:szCs w:val="28"/>
          <w:lang w:eastAsia="ru-RU"/>
        </w:rPr>
        <w:t>одоления такой острой социально</w:t>
      </w:r>
      <w:r w:rsidR="00313010">
        <w:rPr>
          <w:rFonts w:eastAsia="Times New Roman"/>
          <w:color w:val="000000" w:themeColor="text1"/>
          <w:szCs w:val="28"/>
          <w:lang w:eastAsia="ru-RU"/>
        </w:rPr>
        <w:t>-</w:t>
      </w:r>
      <w:r w:rsidRPr="00E22B9A">
        <w:rPr>
          <w:rFonts w:eastAsia="Times New Roman"/>
          <w:color w:val="000000" w:themeColor="text1"/>
          <w:szCs w:val="28"/>
          <w:lang w:eastAsia="ru-RU"/>
        </w:rPr>
        <w:t xml:space="preserve">экономической проблемы, как бедность, у Российской Федерации есть ряд возможных путей решения, основанных как на развитии экономического сектора, так и </w:t>
      </w:r>
      <w:r w:rsidR="00313010">
        <w:rPr>
          <w:rFonts w:eastAsia="Times New Roman"/>
          <w:color w:val="000000" w:themeColor="text1"/>
          <w:szCs w:val="28"/>
          <w:lang w:eastAsia="ru-RU"/>
        </w:rPr>
        <w:t>на развитии социального сектора</w:t>
      </w:r>
      <w:r w:rsidRPr="00E22B9A">
        <w:rPr>
          <w:rFonts w:eastAsia="Times New Roman"/>
          <w:color w:val="000000" w:themeColor="text1"/>
          <w:szCs w:val="28"/>
          <w:lang w:eastAsia="ru-RU"/>
        </w:rPr>
        <w:t>.</w:t>
      </w:r>
    </w:p>
    <w:p w:rsidR="000345C6" w:rsidRPr="00E22B9A" w:rsidRDefault="00313010" w:rsidP="000D5C7F">
      <w:pPr>
        <w:tabs>
          <w:tab w:val="left" w:pos="726"/>
        </w:tabs>
        <w:spacing w:line="360" w:lineRule="auto"/>
        <w:rPr>
          <w:rFonts w:eastAsia="Times New Roman"/>
          <w:color w:val="000000" w:themeColor="text1"/>
          <w:szCs w:val="28"/>
          <w:lang w:eastAsia="ru-RU"/>
        </w:rPr>
      </w:pPr>
      <w:r>
        <w:rPr>
          <w:rFonts w:eastAsia="Times New Roman"/>
          <w:color w:val="000000" w:themeColor="text1"/>
          <w:szCs w:val="28"/>
          <w:lang w:eastAsia="ru-RU"/>
        </w:rPr>
        <w:t>Прежде всего,  выделим</w:t>
      </w:r>
      <w:r w:rsidR="000345C6" w:rsidRPr="00E22B9A">
        <w:rPr>
          <w:rFonts w:eastAsia="Times New Roman"/>
          <w:color w:val="000000" w:themeColor="text1"/>
          <w:szCs w:val="28"/>
          <w:lang w:eastAsia="ru-RU"/>
        </w:rPr>
        <w:t xml:space="preserve"> данные экономические пути решения:</w:t>
      </w:r>
    </w:p>
    <w:p w:rsidR="000345C6" w:rsidRPr="00E22B9A" w:rsidRDefault="00E92F61" w:rsidP="00E92F61">
      <w:pPr>
        <w:tabs>
          <w:tab w:val="left" w:pos="726"/>
        </w:tabs>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1 </w:t>
      </w:r>
      <w:r w:rsidR="000345C6" w:rsidRPr="00E22B9A">
        <w:rPr>
          <w:rFonts w:eastAsia="Times New Roman"/>
          <w:color w:val="000000" w:themeColor="text1"/>
          <w:szCs w:val="28"/>
          <w:lang w:eastAsia="ru-RU"/>
        </w:rPr>
        <w:t>Направление большего объема сре</w:t>
      </w:r>
      <w:proofErr w:type="gramStart"/>
      <w:r w:rsidR="000345C6" w:rsidRPr="00E22B9A">
        <w:rPr>
          <w:rFonts w:eastAsia="Times New Roman"/>
          <w:color w:val="000000" w:themeColor="text1"/>
          <w:szCs w:val="28"/>
          <w:lang w:eastAsia="ru-RU"/>
        </w:rPr>
        <w:t>дств в с</w:t>
      </w:r>
      <w:proofErr w:type="gramEnd"/>
      <w:r w:rsidR="000345C6" w:rsidRPr="00E22B9A">
        <w:rPr>
          <w:rFonts w:eastAsia="Times New Roman"/>
          <w:color w:val="000000" w:themeColor="text1"/>
          <w:szCs w:val="28"/>
          <w:lang w:eastAsia="ru-RU"/>
        </w:rPr>
        <w:t>оциальный сектор. В это должно входить установление полностью бесплатной медицины, так как плохое состояние здоровья является одной из важных причин наличия бедности в России. Это обусловлено дорогостоящими лекарственными средствами, а также невысоким резервом оборудования в бесплатных больницах и поликлиниках, что в отдельных случаях заставляет население прибегать к помощи дорогостоящих платных клиник.</w:t>
      </w:r>
    </w:p>
    <w:p w:rsidR="000345C6" w:rsidRPr="00E22B9A" w:rsidRDefault="00E92F61" w:rsidP="00E92F61">
      <w:pPr>
        <w:tabs>
          <w:tab w:val="left" w:pos="726"/>
        </w:tabs>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2 </w:t>
      </w:r>
      <w:r w:rsidR="000345C6" w:rsidRPr="00E22B9A">
        <w:rPr>
          <w:rFonts w:eastAsia="Times New Roman"/>
          <w:color w:val="000000" w:themeColor="text1"/>
          <w:szCs w:val="28"/>
          <w:lang w:eastAsia="ru-RU"/>
        </w:rPr>
        <w:t>Введение прогрессивного подоходного налога. Это спасет значительную часть населения, страдающего лишениями, либо населения, что стоит за чертой бедности, за счет высоких заработков богатой части населения и сниженных нагрузок на доходы бедного населения. Это позволит уменьшить неравенство между богатым и бедным слоями населения, что приведет к уменьшению бедной части населения.</w:t>
      </w:r>
    </w:p>
    <w:p w:rsidR="000345C6" w:rsidRPr="00E92F61" w:rsidRDefault="00E92F61" w:rsidP="00E92F61">
      <w:pPr>
        <w:tabs>
          <w:tab w:val="left" w:pos="726"/>
        </w:tabs>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3    </w:t>
      </w:r>
      <w:r w:rsidR="000345C6" w:rsidRPr="00E92F61">
        <w:rPr>
          <w:rFonts w:eastAsia="Times New Roman"/>
          <w:color w:val="000000" w:themeColor="text1"/>
          <w:szCs w:val="28"/>
          <w:lang w:eastAsia="ru-RU"/>
        </w:rPr>
        <w:t xml:space="preserve">Увеличение объема социальных пособий и введение дополнительных льгот для малоимущего, либо нетрудоспособного населения. Да, безусловно, пособия выплачиваются, а льготы действуют. Но в нынешних </w:t>
      </w:r>
      <w:proofErr w:type="gramStart"/>
      <w:r w:rsidR="000345C6" w:rsidRPr="00E92F61">
        <w:rPr>
          <w:rFonts w:eastAsia="Times New Roman"/>
          <w:color w:val="000000" w:themeColor="text1"/>
          <w:szCs w:val="28"/>
          <w:lang w:eastAsia="ru-RU"/>
        </w:rPr>
        <w:t>условиях</w:t>
      </w:r>
      <w:proofErr w:type="gramEnd"/>
      <w:r w:rsidR="000345C6" w:rsidRPr="00E92F61">
        <w:rPr>
          <w:rFonts w:eastAsia="Times New Roman"/>
          <w:color w:val="000000" w:themeColor="text1"/>
          <w:szCs w:val="28"/>
          <w:lang w:eastAsia="ru-RU"/>
        </w:rPr>
        <w:t xml:space="preserve">, </w:t>
      </w:r>
      <w:r w:rsidR="000345C6" w:rsidRPr="00E92F61">
        <w:rPr>
          <w:rFonts w:eastAsia="Times New Roman"/>
          <w:color w:val="000000" w:themeColor="text1"/>
          <w:szCs w:val="28"/>
          <w:lang w:eastAsia="ru-RU"/>
        </w:rPr>
        <w:lastRenderedPageBreak/>
        <w:t>бедному населению необходимы большие объемы внимания и материальной поддержки, именно поэтому и следует выделить такой путь развития социальной политики.</w:t>
      </w:r>
    </w:p>
    <w:p w:rsidR="000345C6" w:rsidRPr="00E22B9A" w:rsidRDefault="00E92F61" w:rsidP="00E92F61">
      <w:pPr>
        <w:tabs>
          <w:tab w:val="left" w:pos="726"/>
        </w:tabs>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4 </w:t>
      </w:r>
      <w:r w:rsidR="000345C6" w:rsidRPr="00E22B9A">
        <w:rPr>
          <w:rFonts w:eastAsia="Times New Roman"/>
          <w:color w:val="000000" w:themeColor="text1"/>
          <w:szCs w:val="28"/>
          <w:lang w:eastAsia="ru-RU"/>
        </w:rPr>
        <w:t xml:space="preserve">Создание благоприятных условий для развития малого бизнеса, что повлечет за собой появление значительного объема рабочих мест, и, как следствие, уменьшение уровня безработных и уровня бедности. Среди мер по улучшению условий для развития малого бизнеса следует выделить уменьшение ставки налогообложения, уменьшение ставки по кредитам, а также реализация доступности кредитов для малого бизнеса. Установление стабильных и постоянных правовых норм, регулирующих взаимоотношения малого бизнеса и государства, чтобы малому бизнесу было проще адаптироваться в текущей экономической структуре. Также, следует облегчить требования по отчетности связанной </w:t>
      </w:r>
      <w:proofErr w:type="gramStart"/>
      <w:r w:rsidR="000345C6" w:rsidRPr="00E22B9A">
        <w:rPr>
          <w:rFonts w:eastAsia="Times New Roman"/>
          <w:color w:val="000000" w:themeColor="text1"/>
          <w:szCs w:val="28"/>
          <w:lang w:eastAsia="ru-RU"/>
        </w:rPr>
        <w:t>с</w:t>
      </w:r>
      <w:proofErr w:type="gramEnd"/>
      <w:r w:rsidR="000345C6" w:rsidRPr="00E22B9A">
        <w:rPr>
          <w:rFonts w:eastAsia="Times New Roman"/>
          <w:color w:val="000000" w:themeColor="text1"/>
          <w:szCs w:val="28"/>
          <w:lang w:eastAsia="ru-RU"/>
        </w:rPr>
        <w:t xml:space="preserve"> </w:t>
      </w:r>
      <w:proofErr w:type="gramStart"/>
      <w:r w:rsidR="000345C6" w:rsidRPr="00E22B9A">
        <w:rPr>
          <w:rFonts w:eastAsia="Times New Roman"/>
          <w:color w:val="000000" w:themeColor="text1"/>
          <w:szCs w:val="28"/>
          <w:lang w:eastAsia="ru-RU"/>
        </w:rPr>
        <w:t>данным</w:t>
      </w:r>
      <w:proofErr w:type="gramEnd"/>
      <w:r w:rsidR="000345C6" w:rsidRPr="00E22B9A">
        <w:rPr>
          <w:rFonts w:eastAsia="Times New Roman"/>
          <w:color w:val="000000" w:themeColor="text1"/>
          <w:szCs w:val="28"/>
          <w:lang w:eastAsia="ru-RU"/>
        </w:rPr>
        <w:t xml:space="preserve"> бухгалтерского учета.</w:t>
      </w:r>
    </w:p>
    <w:p w:rsidR="000345C6" w:rsidRPr="00E22B9A" w:rsidRDefault="000345C6"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Среди соц</w:t>
      </w:r>
      <w:r w:rsidR="00E92F61">
        <w:rPr>
          <w:rFonts w:eastAsia="Times New Roman"/>
          <w:color w:val="000000" w:themeColor="text1"/>
          <w:szCs w:val="28"/>
          <w:lang w:eastAsia="ru-RU"/>
        </w:rPr>
        <w:t>иально-направленных способов нам</w:t>
      </w:r>
      <w:r w:rsidRPr="00E22B9A">
        <w:rPr>
          <w:rFonts w:eastAsia="Times New Roman"/>
          <w:color w:val="000000" w:themeColor="text1"/>
          <w:szCs w:val="28"/>
          <w:lang w:eastAsia="ru-RU"/>
        </w:rPr>
        <w:t xml:space="preserve"> кажутся наиболее верными данные пути преодоления бедности:</w:t>
      </w:r>
    </w:p>
    <w:p w:rsidR="000345C6" w:rsidRPr="00E92F61" w:rsidRDefault="00E92F61" w:rsidP="00E92F61">
      <w:pPr>
        <w:tabs>
          <w:tab w:val="left" w:pos="726"/>
        </w:tabs>
        <w:spacing w:line="360" w:lineRule="auto"/>
        <w:rPr>
          <w:rFonts w:eastAsia="Times New Roman"/>
          <w:color w:val="000000" w:themeColor="text1"/>
          <w:szCs w:val="28"/>
          <w:lang w:eastAsia="ru-RU"/>
        </w:rPr>
      </w:pPr>
      <w:r>
        <w:rPr>
          <w:rFonts w:eastAsia="Times New Roman"/>
          <w:color w:val="000000" w:themeColor="text1"/>
          <w:szCs w:val="28"/>
          <w:lang w:eastAsia="ru-RU"/>
        </w:rPr>
        <w:t xml:space="preserve">1  </w:t>
      </w:r>
      <w:r w:rsidR="000345C6" w:rsidRPr="00E92F61">
        <w:rPr>
          <w:rFonts w:eastAsia="Times New Roman"/>
          <w:color w:val="000000" w:themeColor="text1"/>
          <w:szCs w:val="28"/>
          <w:lang w:eastAsia="ru-RU"/>
        </w:rPr>
        <w:t>Признание бедности, как одной из ключевых проблем социального сектора. Именно после этого действия государство развернет более масштабную политику по искоренению бедности и общему повышению уровня жизни.</w:t>
      </w:r>
    </w:p>
    <w:p w:rsidR="000345C6" w:rsidRPr="00E92F61" w:rsidRDefault="00E92F61" w:rsidP="00E92F61">
      <w:pPr>
        <w:tabs>
          <w:tab w:val="left" w:pos="726"/>
        </w:tabs>
        <w:spacing w:line="360" w:lineRule="auto"/>
        <w:rPr>
          <w:rFonts w:eastAsia="Times New Roman"/>
          <w:color w:val="000000" w:themeColor="text1"/>
          <w:szCs w:val="28"/>
          <w:lang w:eastAsia="ru-RU"/>
        </w:rPr>
      </w:pPr>
      <w:r>
        <w:rPr>
          <w:rFonts w:eastAsia="Times New Roman"/>
          <w:color w:val="000000" w:themeColor="text1"/>
          <w:szCs w:val="28"/>
          <w:lang w:eastAsia="ru-RU"/>
        </w:rPr>
        <w:t xml:space="preserve">2 </w:t>
      </w:r>
      <w:r w:rsidR="000345C6" w:rsidRPr="00E92F61">
        <w:rPr>
          <w:rFonts w:eastAsia="Times New Roman"/>
          <w:color w:val="000000" w:themeColor="text1"/>
          <w:szCs w:val="28"/>
          <w:lang w:eastAsia="ru-RU"/>
        </w:rPr>
        <w:t xml:space="preserve">Установление и определение четкой социально-направленной политики. Только </w:t>
      </w:r>
      <w:proofErr w:type="gramStart"/>
      <w:r w:rsidR="000345C6" w:rsidRPr="00E92F61">
        <w:rPr>
          <w:rFonts w:eastAsia="Times New Roman"/>
          <w:color w:val="000000" w:themeColor="text1"/>
          <w:szCs w:val="28"/>
          <w:lang w:eastAsia="ru-RU"/>
        </w:rPr>
        <w:t>определившись с направлениями развития можно будет</w:t>
      </w:r>
      <w:proofErr w:type="gramEnd"/>
      <w:r w:rsidR="000345C6" w:rsidRPr="00E92F61">
        <w:rPr>
          <w:rFonts w:eastAsia="Times New Roman"/>
          <w:color w:val="000000" w:themeColor="text1"/>
          <w:szCs w:val="28"/>
          <w:lang w:eastAsia="ru-RU"/>
        </w:rPr>
        <w:t xml:space="preserve"> рационально и корректно составить план государственного бюджета, и, соответственно, внедрять средства государственного бюджета в наиболее важные сектора.</w:t>
      </w:r>
    </w:p>
    <w:p w:rsidR="007E0E10" w:rsidRPr="00E92F61" w:rsidRDefault="00E92F61" w:rsidP="00E92F61">
      <w:pPr>
        <w:tabs>
          <w:tab w:val="left" w:pos="726"/>
        </w:tabs>
        <w:spacing w:line="360" w:lineRule="auto"/>
        <w:ind w:firstLine="0"/>
        <w:rPr>
          <w:rFonts w:eastAsia="Times New Roman"/>
          <w:color w:val="000000" w:themeColor="text1"/>
          <w:szCs w:val="28"/>
          <w:lang w:eastAsia="ru-RU"/>
        </w:rPr>
      </w:pPr>
      <w:r>
        <w:rPr>
          <w:rFonts w:eastAsia="Times New Roman"/>
          <w:color w:val="000000" w:themeColor="text1"/>
          <w:szCs w:val="28"/>
          <w:lang w:eastAsia="ru-RU"/>
        </w:rPr>
        <w:t xml:space="preserve">           3    </w:t>
      </w:r>
      <w:r w:rsidR="000345C6" w:rsidRPr="00E92F61">
        <w:rPr>
          <w:rFonts w:eastAsia="Times New Roman"/>
          <w:color w:val="000000" w:themeColor="text1"/>
          <w:szCs w:val="28"/>
          <w:lang w:eastAsia="ru-RU"/>
        </w:rPr>
        <w:t xml:space="preserve">Проведение более четкого и подробного анализа демографической составляющей бедности, чтобы установить наиболее точные ее причины, с которым впоследствии нужно будет бороться, для каждого социального сектора. К примеру, если на данном этапе развития основной уровень бедности будет поддерживаться за счет безработных, а государство будет </w:t>
      </w:r>
      <w:r w:rsidR="000345C6" w:rsidRPr="00E92F61">
        <w:rPr>
          <w:rFonts w:eastAsia="Times New Roman"/>
          <w:color w:val="000000" w:themeColor="text1"/>
          <w:szCs w:val="28"/>
          <w:lang w:eastAsia="ru-RU"/>
        </w:rPr>
        <w:lastRenderedPageBreak/>
        <w:t xml:space="preserve">вести политику для поддержания пенсионеров, это нисколько не снизит уровень бедности. Напротив, такая политика может даже усугубить ситуацию. </w:t>
      </w:r>
    </w:p>
    <w:p w:rsidR="000345C6" w:rsidRPr="00E22B9A" w:rsidRDefault="000345C6" w:rsidP="000D5C7F">
      <w:pPr>
        <w:tabs>
          <w:tab w:val="left" w:pos="726"/>
        </w:tabs>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t>Именно поэтому подробный анализ необходим. И он необходим не один единственный раз, напротив, он должен проводиться с определенной периодичностью, дабы можно было заранее определяться с формированием госбюджета, основываясь на реальных и актуальных проблемах.</w:t>
      </w:r>
    </w:p>
    <w:p w:rsidR="000345C6" w:rsidRPr="00E22B9A" w:rsidRDefault="000345C6" w:rsidP="000D5C7F">
      <w:pPr>
        <w:shd w:val="clear" w:color="auto" w:fill="FFFFFF"/>
        <w:spacing w:line="360" w:lineRule="auto"/>
        <w:rPr>
          <w:rFonts w:eastAsia="Times New Roman"/>
          <w:color w:val="000000" w:themeColor="text1"/>
          <w:szCs w:val="28"/>
          <w:lang w:eastAsia="ru-RU"/>
        </w:rPr>
      </w:pPr>
    </w:p>
    <w:p w:rsidR="000345C6" w:rsidRPr="00E22B9A" w:rsidRDefault="000345C6" w:rsidP="000D5C7F">
      <w:pPr>
        <w:shd w:val="clear" w:color="auto" w:fill="FFFFFF"/>
        <w:spacing w:line="360" w:lineRule="auto"/>
        <w:rPr>
          <w:rFonts w:eastAsia="Times New Roman"/>
          <w:color w:val="000000" w:themeColor="text1"/>
          <w:szCs w:val="28"/>
          <w:lang w:eastAsia="ru-RU"/>
        </w:rPr>
      </w:pPr>
    </w:p>
    <w:p w:rsidR="000345C6" w:rsidRPr="00E22B9A" w:rsidRDefault="000345C6"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B4346F" w:rsidRPr="00E22B9A" w:rsidRDefault="00B4346F" w:rsidP="000D5C7F">
      <w:pPr>
        <w:shd w:val="clear" w:color="auto" w:fill="FFFFFF"/>
        <w:spacing w:line="360" w:lineRule="auto"/>
        <w:rPr>
          <w:rFonts w:eastAsia="Times New Roman"/>
          <w:color w:val="000000" w:themeColor="text1"/>
          <w:szCs w:val="28"/>
          <w:lang w:eastAsia="ru-RU"/>
        </w:rPr>
      </w:pPr>
    </w:p>
    <w:p w:rsidR="00B4346F" w:rsidRPr="00E22B9A" w:rsidRDefault="00B4346F" w:rsidP="000D5C7F">
      <w:pPr>
        <w:shd w:val="clear" w:color="auto" w:fill="FFFFFF"/>
        <w:spacing w:line="360" w:lineRule="auto"/>
        <w:rPr>
          <w:rFonts w:eastAsia="Times New Roman"/>
          <w:color w:val="000000" w:themeColor="text1"/>
          <w:szCs w:val="28"/>
          <w:lang w:eastAsia="ru-RU"/>
        </w:rPr>
      </w:pPr>
    </w:p>
    <w:p w:rsidR="003003FD" w:rsidRPr="00E22B9A" w:rsidRDefault="003003FD" w:rsidP="000D5C7F">
      <w:pPr>
        <w:shd w:val="clear" w:color="auto" w:fill="FFFFFF"/>
        <w:spacing w:line="360" w:lineRule="auto"/>
        <w:rPr>
          <w:rFonts w:eastAsia="Times New Roman"/>
          <w:color w:val="000000" w:themeColor="text1"/>
          <w:szCs w:val="28"/>
          <w:lang w:eastAsia="ru-RU"/>
        </w:rPr>
      </w:pPr>
    </w:p>
    <w:p w:rsidR="00CD5F34" w:rsidRPr="00E22B9A" w:rsidRDefault="00CD5F34" w:rsidP="000D5C7F">
      <w:pPr>
        <w:shd w:val="clear" w:color="auto" w:fill="FFFFFF"/>
        <w:spacing w:line="360" w:lineRule="auto"/>
        <w:rPr>
          <w:rFonts w:eastAsia="Times New Roman"/>
          <w:color w:val="000000" w:themeColor="text1"/>
          <w:szCs w:val="28"/>
          <w:lang w:eastAsia="ru-RU"/>
        </w:rPr>
      </w:pPr>
    </w:p>
    <w:p w:rsidR="00CD5F34" w:rsidRPr="00E22B9A" w:rsidRDefault="00CD5F34" w:rsidP="000D5C7F">
      <w:pPr>
        <w:shd w:val="clear" w:color="auto" w:fill="FFFFFF"/>
        <w:spacing w:line="360" w:lineRule="auto"/>
        <w:rPr>
          <w:rFonts w:eastAsia="Times New Roman"/>
          <w:color w:val="000000" w:themeColor="text1"/>
          <w:szCs w:val="28"/>
          <w:lang w:eastAsia="ru-RU"/>
        </w:rPr>
      </w:pPr>
    </w:p>
    <w:p w:rsidR="00CD5F34" w:rsidRPr="00E22B9A" w:rsidRDefault="00CD5F34" w:rsidP="000D5C7F">
      <w:pPr>
        <w:shd w:val="clear" w:color="auto" w:fill="FFFFFF"/>
        <w:spacing w:line="360" w:lineRule="auto"/>
        <w:rPr>
          <w:rFonts w:eastAsia="Times New Roman"/>
          <w:color w:val="000000" w:themeColor="text1"/>
          <w:szCs w:val="28"/>
          <w:lang w:eastAsia="ru-RU"/>
        </w:rPr>
      </w:pPr>
    </w:p>
    <w:p w:rsidR="00CD5F34" w:rsidRPr="00E22B9A" w:rsidRDefault="00CD5F34" w:rsidP="000D5C7F">
      <w:pPr>
        <w:shd w:val="clear" w:color="auto" w:fill="FFFFFF"/>
        <w:spacing w:line="360" w:lineRule="auto"/>
        <w:rPr>
          <w:rFonts w:eastAsia="Times New Roman"/>
          <w:color w:val="000000" w:themeColor="text1"/>
          <w:szCs w:val="28"/>
          <w:lang w:eastAsia="ru-RU"/>
        </w:rPr>
      </w:pPr>
    </w:p>
    <w:p w:rsidR="00CD5F34" w:rsidRPr="00E22B9A" w:rsidRDefault="00CD5F34"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E92F61" w:rsidRDefault="00E92F61" w:rsidP="000D5C7F">
      <w:pPr>
        <w:shd w:val="clear" w:color="auto" w:fill="FFFFFF"/>
        <w:spacing w:line="360" w:lineRule="auto"/>
        <w:rPr>
          <w:rFonts w:eastAsia="Times New Roman"/>
          <w:color w:val="000000" w:themeColor="text1"/>
          <w:szCs w:val="28"/>
          <w:lang w:eastAsia="ru-RU"/>
        </w:rPr>
      </w:pPr>
    </w:p>
    <w:p w:rsidR="00082DA4" w:rsidRPr="00E22B9A" w:rsidRDefault="003003FD" w:rsidP="00E92F61">
      <w:pPr>
        <w:shd w:val="clear" w:color="auto" w:fill="FFFFFF"/>
        <w:spacing w:line="360" w:lineRule="auto"/>
        <w:jc w:val="center"/>
        <w:rPr>
          <w:rFonts w:eastAsia="Times New Roman"/>
          <w:color w:val="000000" w:themeColor="text1"/>
          <w:szCs w:val="28"/>
          <w:lang w:eastAsia="ru-RU"/>
        </w:rPr>
      </w:pPr>
      <w:r w:rsidRPr="00E22B9A">
        <w:rPr>
          <w:rFonts w:eastAsia="Times New Roman"/>
          <w:color w:val="000000" w:themeColor="text1"/>
          <w:szCs w:val="28"/>
          <w:lang w:eastAsia="ru-RU"/>
        </w:rPr>
        <w:lastRenderedPageBreak/>
        <w:t>ЗАКЛЮЧЕНИЕ</w:t>
      </w: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5949F3" w:rsidRPr="00E22B9A" w:rsidRDefault="005949F3" w:rsidP="000D5C7F">
      <w:pPr>
        <w:shd w:val="clear" w:color="auto" w:fill="FFFFFF"/>
        <w:spacing w:line="360" w:lineRule="auto"/>
        <w:rPr>
          <w:rFonts w:eastAsia="Times New Roman"/>
          <w:color w:val="000000" w:themeColor="text1"/>
          <w:szCs w:val="28"/>
          <w:lang w:eastAsia="ru-RU"/>
        </w:rPr>
      </w:pPr>
      <w:r w:rsidRPr="00E22B9A">
        <w:rPr>
          <w:color w:val="000000" w:themeColor="text1"/>
          <w:szCs w:val="28"/>
          <w:shd w:val="clear" w:color="auto" w:fill="FFFFFF"/>
        </w:rPr>
        <w:t>Рассмотрев понятие бедность, можно прийти к выводу и сделать несколько обобщений по этой теме. Понятие бедность трактуется по-разному: и как низкий уровень доходов и расходов, и как невозможность поддержания желаемых жизненных стандарто</w:t>
      </w:r>
      <w:r w:rsidR="000D5C7F">
        <w:rPr>
          <w:color w:val="000000" w:themeColor="text1"/>
          <w:szCs w:val="28"/>
          <w:shd w:val="clear" w:color="auto" w:fill="FFFFFF"/>
        </w:rPr>
        <w:t>в</w:t>
      </w:r>
      <w:r w:rsidRPr="00E22B9A">
        <w:rPr>
          <w:color w:val="000000" w:themeColor="text1"/>
          <w:szCs w:val="28"/>
          <w:shd w:val="clear" w:color="auto" w:fill="FFFFFF"/>
        </w:rPr>
        <w:t>, и как определенное самоощущение себя в социуме. Это зависит от автора и от концепции, которой он придерживается при рассмотрении этого вопроса.</w:t>
      </w:r>
    </w:p>
    <w:p w:rsidR="005949F3" w:rsidRPr="00E22B9A" w:rsidRDefault="005949F3" w:rsidP="000D5C7F">
      <w:pPr>
        <w:shd w:val="clear" w:color="auto" w:fill="FFFFFF"/>
        <w:spacing w:line="360" w:lineRule="auto"/>
        <w:rPr>
          <w:color w:val="000000" w:themeColor="text1"/>
          <w:szCs w:val="28"/>
          <w:shd w:val="clear" w:color="auto" w:fill="FFFFFF"/>
        </w:rPr>
      </w:pPr>
      <w:r w:rsidRPr="00E22B9A">
        <w:rPr>
          <w:color w:val="000000" w:themeColor="text1"/>
          <w:szCs w:val="28"/>
          <w:shd w:val="clear" w:color="auto" w:fill="FFFFFF"/>
        </w:rPr>
        <w:t xml:space="preserve">Таким образом, можно сделать вывод о том, что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В настоящее время в обществе увеличивается количество беднейшего населения. </w:t>
      </w:r>
    </w:p>
    <w:p w:rsidR="005949F3" w:rsidRPr="00E22B9A" w:rsidRDefault="005949F3" w:rsidP="000D5C7F">
      <w:pPr>
        <w:shd w:val="clear" w:color="auto" w:fill="FFFFFF"/>
        <w:spacing w:line="360" w:lineRule="auto"/>
        <w:rPr>
          <w:color w:val="000000" w:themeColor="text1"/>
          <w:szCs w:val="28"/>
          <w:shd w:val="clear" w:color="auto" w:fill="FFFFFF"/>
        </w:rPr>
      </w:pPr>
      <w:r w:rsidRPr="00E22B9A">
        <w:rPr>
          <w:color w:val="000000" w:themeColor="text1"/>
          <w:szCs w:val="28"/>
          <w:shd w:val="clear" w:color="auto" w:fill="FFFFFF"/>
        </w:rPr>
        <w:t xml:space="preserve">У большинства населения страны рост доходов существенно отстает от роста прожиточного минимума. Рыночная экономика неизбежно связана с дифференциацией доходов населения, усилением неравенства, с проблемой бедности. Поэтому вопрос должен стоять о создании социально-ориентированной экономики, ставящий на первое место не темпы экономического роста, а рост благосостояния нации, создание равных стартовых возможностей для всех граждан страны. </w:t>
      </w:r>
    </w:p>
    <w:p w:rsidR="005949F3" w:rsidRPr="00E22B9A" w:rsidRDefault="005949F3" w:rsidP="000D5C7F">
      <w:pPr>
        <w:shd w:val="clear" w:color="auto" w:fill="FFFFFF"/>
        <w:spacing w:line="360" w:lineRule="auto"/>
        <w:rPr>
          <w:color w:val="000000" w:themeColor="text1"/>
          <w:szCs w:val="28"/>
          <w:shd w:val="clear" w:color="auto" w:fill="FFFFFF"/>
        </w:rPr>
      </w:pPr>
      <w:r w:rsidRPr="00E22B9A">
        <w:rPr>
          <w:color w:val="000000" w:themeColor="text1"/>
          <w:szCs w:val="28"/>
          <w:shd w:val="clear" w:color="auto" w:fill="FFFFFF"/>
        </w:rPr>
        <w:t>В этом случае требуется активное вмешательство государства, выработка эффективной социальной политики, которая заключается в перераспределении доходов через госбюджет путем дифференцированного налогообложения различных групп получателей дохода и социальных выплат. Также необходимо разрабатывать региональные целевые программы снижения бедности, повышения уровня и качества жизни. Это позволит в полной мере реализовать новые социальные полномочия органов государственной власти субъектов Федерации перед жителями соответствующих регионов, скоординировать усилия государственных органов и четко распределить их функции.</w:t>
      </w:r>
    </w:p>
    <w:p w:rsidR="005949F3" w:rsidRPr="00E22B9A" w:rsidRDefault="005949F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lastRenderedPageBreak/>
        <w:t xml:space="preserve">Идеальная цель </w:t>
      </w:r>
      <w:r w:rsidR="000D5C7F">
        <w:rPr>
          <w:color w:val="000000" w:themeColor="text1"/>
          <w:sz w:val="28"/>
          <w:szCs w:val="28"/>
        </w:rPr>
        <w:t>борьбы с абсолютной бедностью</w:t>
      </w:r>
      <w:r w:rsidR="000D5C7F" w:rsidRPr="000D5C7F">
        <w:rPr>
          <w:color w:val="000000" w:themeColor="text1"/>
          <w:sz w:val="28"/>
          <w:szCs w:val="28"/>
        </w:rPr>
        <w:t xml:space="preserve"> </w:t>
      </w:r>
      <w:r w:rsidR="000D5C7F" w:rsidRPr="000D5C7F">
        <w:rPr>
          <w:b/>
          <w:bCs/>
          <w:color w:val="000000" w:themeColor="text1"/>
          <w:sz w:val="28"/>
          <w:szCs w:val="28"/>
        </w:rPr>
        <w:t xml:space="preserve">– </w:t>
      </w:r>
      <w:r w:rsidRPr="00E22B9A">
        <w:rPr>
          <w:color w:val="000000" w:themeColor="text1"/>
          <w:sz w:val="28"/>
          <w:szCs w:val="28"/>
        </w:rPr>
        <w:t>ее абсолютное преодоление: в здоровом обществе, и тем более в социальном государстве не должно быть людей, не имеющих прожиточного минимума. Задача бор</w:t>
      </w:r>
      <w:r w:rsidR="000D5C7F">
        <w:rPr>
          <w:color w:val="000000" w:themeColor="text1"/>
          <w:sz w:val="28"/>
          <w:szCs w:val="28"/>
        </w:rPr>
        <w:t>ьбы с относительной бедностью</w:t>
      </w:r>
      <w:r w:rsidR="000D5C7F" w:rsidRPr="000D5C7F">
        <w:rPr>
          <w:color w:val="000000" w:themeColor="text1"/>
          <w:sz w:val="28"/>
          <w:szCs w:val="28"/>
        </w:rPr>
        <w:t xml:space="preserve"> </w:t>
      </w:r>
      <w:r w:rsidR="000D5C7F" w:rsidRPr="000D5C7F">
        <w:rPr>
          <w:b/>
          <w:bCs/>
          <w:color w:val="000000" w:themeColor="text1"/>
          <w:sz w:val="28"/>
          <w:szCs w:val="28"/>
        </w:rPr>
        <w:t xml:space="preserve">– </w:t>
      </w:r>
      <w:r w:rsidRPr="00E22B9A">
        <w:rPr>
          <w:color w:val="000000" w:themeColor="text1"/>
          <w:sz w:val="28"/>
          <w:szCs w:val="28"/>
        </w:rPr>
        <w:t>не полное устранение неравенства, но его, так сказать, оптимизация, приведение к уровню, не выходящему за приемлемые в данном обществе пределы и вместе с тем не подрывающему стимулы социально-экономической активности. (Пределы эти, в свою очередь, зависят от состояния общества, его социально-культурных традиций и сами часто поддаются регулированию).</w:t>
      </w:r>
    </w:p>
    <w:p w:rsidR="005949F3" w:rsidRPr="00E22B9A" w:rsidRDefault="005949F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Ос</w:t>
      </w:r>
      <w:r w:rsidR="000D5C7F">
        <w:rPr>
          <w:color w:val="000000" w:themeColor="text1"/>
          <w:sz w:val="28"/>
          <w:szCs w:val="28"/>
        </w:rPr>
        <w:t>новное оружие против бедности</w:t>
      </w:r>
      <w:r w:rsidR="000D5C7F" w:rsidRPr="000D5C7F">
        <w:rPr>
          <w:color w:val="000000" w:themeColor="text1"/>
          <w:sz w:val="28"/>
          <w:szCs w:val="28"/>
        </w:rPr>
        <w:t xml:space="preserve"> </w:t>
      </w:r>
      <w:r w:rsidR="000D5C7F" w:rsidRPr="000D5C7F">
        <w:rPr>
          <w:b/>
          <w:bCs/>
          <w:color w:val="000000" w:themeColor="text1"/>
          <w:sz w:val="28"/>
          <w:szCs w:val="28"/>
        </w:rPr>
        <w:t xml:space="preserve">– </w:t>
      </w:r>
      <w:r w:rsidRPr="00E22B9A">
        <w:rPr>
          <w:color w:val="000000" w:themeColor="text1"/>
          <w:sz w:val="28"/>
          <w:szCs w:val="28"/>
        </w:rPr>
        <w:t>это такая политика, которая была бы направлена на экономический рост.</w:t>
      </w:r>
    </w:p>
    <w:p w:rsidR="005949F3" w:rsidRPr="00E22B9A" w:rsidRDefault="005949F3" w:rsidP="000D5C7F">
      <w:pPr>
        <w:pStyle w:val="a3"/>
        <w:shd w:val="clear" w:color="auto" w:fill="FFFFFF"/>
        <w:spacing w:before="0" w:beforeAutospacing="0" w:after="0" w:afterAutospacing="0" w:line="360" w:lineRule="auto"/>
        <w:ind w:firstLine="851"/>
        <w:jc w:val="both"/>
        <w:rPr>
          <w:color w:val="000000" w:themeColor="text1"/>
          <w:sz w:val="28"/>
          <w:szCs w:val="28"/>
        </w:rPr>
      </w:pPr>
      <w:r w:rsidRPr="00E22B9A">
        <w:rPr>
          <w:color w:val="000000" w:themeColor="text1"/>
          <w:sz w:val="28"/>
          <w:szCs w:val="28"/>
        </w:rPr>
        <w:t>В нашей стране слаба и социальная политика. Ее меры не совсем адекватны ситуации, и поэтому бедный в России получает значительно меньше помощи, чем бедный в других странах. Еще одна трудность - расслоение по условиям получения качественных медицинских и образовательных услуг. Жизненно важны реформы медицинского страхования и образования, проведенные таким образом, чтобы и бедным эти услуги были доступны. Сейчас такого подхода нет, и бедные не получают ни качественной медпомощи, ни качественного образования, и в последнем случае они не получают шанса вырваться из бедности.</w:t>
      </w: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C7566E" w:rsidRPr="00E22B9A" w:rsidRDefault="00C7566E" w:rsidP="000D5C7F">
      <w:pPr>
        <w:shd w:val="clear" w:color="auto" w:fill="FFFFFF"/>
        <w:spacing w:line="360" w:lineRule="auto"/>
        <w:rPr>
          <w:rFonts w:eastAsia="Times New Roman"/>
          <w:color w:val="000000" w:themeColor="text1"/>
          <w:szCs w:val="28"/>
          <w:lang w:eastAsia="ru-RU"/>
        </w:rPr>
      </w:pPr>
    </w:p>
    <w:p w:rsidR="00C7566E" w:rsidRPr="00E22B9A" w:rsidRDefault="00C7566E" w:rsidP="000D5C7F">
      <w:pPr>
        <w:shd w:val="clear" w:color="auto" w:fill="FFFFFF"/>
        <w:spacing w:line="360" w:lineRule="auto"/>
        <w:rPr>
          <w:rFonts w:eastAsia="Times New Roman"/>
          <w:color w:val="000000" w:themeColor="text1"/>
          <w:szCs w:val="28"/>
          <w:lang w:eastAsia="ru-RU"/>
        </w:rPr>
      </w:pPr>
    </w:p>
    <w:p w:rsidR="00C7566E" w:rsidRPr="00E22B9A" w:rsidRDefault="00C7566E" w:rsidP="000D5C7F">
      <w:pPr>
        <w:shd w:val="clear" w:color="auto" w:fill="FFFFFF"/>
        <w:spacing w:line="360" w:lineRule="auto"/>
        <w:rPr>
          <w:rFonts w:eastAsia="Times New Roman"/>
          <w:color w:val="000000" w:themeColor="text1"/>
          <w:szCs w:val="28"/>
          <w:lang w:eastAsia="ru-RU"/>
        </w:rPr>
      </w:pPr>
    </w:p>
    <w:p w:rsidR="005949F3" w:rsidRPr="00E22B9A" w:rsidRDefault="005949F3" w:rsidP="000D5C7F">
      <w:pPr>
        <w:shd w:val="clear" w:color="auto" w:fill="FFFFFF"/>
        <w:spacing w:line="360" w:lineRule="auto"/>
        <w:rPr>
          <w:rFonts w:eastAsia="Times New Roman"/>
          <w:color w:val="000000" w:themeColor="text1"/>
          <w:szCs w:val="28"/>
          <w:lang w:eastAsia="ru-RU"/>
        </w:rPr>
      </w:pPr>
    </w:p>
    <w:p w:rsidR="0079113B" w:rsidRDefault="0079113B" w:rsidP="000D5C7F">
      <w:pPr>
        <w:shd w:val="clear" w:color="auto" w:fill="FFFFFF"/>
        <w:spacing w:line="360" w:lineRule="auto"/>
        <w:rPr>
          <w:rFonts w:eastAsia="Times New Roman"/>
          <w:color w:val="000000" w:themeColor="text1"/>
          <w:szCs w:val="28"/>
          <w:lang w:eastAsia="ru-RU"/>
        </w:rPr>
      </w:pPr>
    </w:p>
    <w:p w:rsidR="0079113B" w:rsidRDefault="0079113B" w:rsidP="000D5C7F">
      <w:pPr>
        <w:shd w:val="clear" w:color="auto" w:fill="FFFFFF"/>
        <w:spacing w:line="360" w:lineRule="auto"/>
        <w:rPr>
          <w:rFonts w:eastAsia="Times New Roman"/>
          <w:color w:val="000000" w:themeColor="text1"/>
          <w:szCs w:val="28"/>
          <w:lang w:eastAsia="ru-RU"/>
        </w:rPr>
      </w:pPr>
    </w:p>
    <w:p w:rsidR="00082DA4" w:rsidRPr="00E22B9A" w:rsidRDefault="00C7566E" w:rsidP="000D5C7F">
      <w:pPr>
        <w:shd w:val="clear" w:color="auto" w:fill="FFFFFF"/>
        <w:spacing w:line="360" w:lineRule="auto"/>
        <w:rPr>
          <w:rFonts w:eastAsia="Times New Roman"/>
          <w:color w:val="000000" w:themeColor="text1"/>
          <w:szCs w:val="28"/>
          <w:lang w:eastAsia="ru-RU"/>
        </w:rPr>
      </w:pPr>
      <w:r w:rsidRPr="00E22B9A">
        <w:rPr>
          <w:rFonts w:eastAsia="Times New Roman"/>
          <w:color w:val="000000" w:themeColor="text1"/>
          <w:szCs w:val="28"/>
          <w:lang w:eastAsia="ru-RU"/>
        </w:rPr>
        <w:lastRenderedPageBreak/>
        <w:t>СПИСОК ИСПОЛЬЗОВАННЫХ ИСТОЧНИКОВ</w:t>
      </w:r>
    </w:p>
    <w:p w:rsidR="00082DA4" w:rsidRPr="00E22B9A" w:rsidRDefault="00082DA4" w:rsidP="000D5C7F">
      <w:pPr>
        <w:spacing w:line="360" w:lineRule="auto"/>
        <w:rPr>
          <w:color w:val="000000" w:themeColor="text1"/>
          <w:szCs w:val="28"/>
        </w:rPr>
      </w:pP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Бобков В.Н, Зинин В.Г, Разумов А.А «Политика доходов и заработной платы». - М., 2014. - 141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Бобков, В.Н. О задачах повышения уровня и качества жизни населения России // Общество и экономика. - 2015. - №1.</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Бондарь, А.В. Макроэкономика: Учебное пособие. - М.: ИНФРА-М., 2014. - 241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Брагина Е. Бедность в новом веке // Свободная мысль. - 2017. - №5.</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Канканщиков</w:t>
      </w:r>
      <w:proofErr w:type="spellEnd"/>
      <w:r w:rsidRPr="00E22B9A">
        <w:rPr>
          <w:color w:val="000000" w:themeColor="text1"/>
          <w:szCs w:val="28"/>
        </w:rPr>
        <w:t>, С.Г. Государственное регулирование экономики: Учебное пособие. - М.: Логос, 2017. - 314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Лученок</w:t>
      </w:r>
      <w:proofErr w:type="spellEnd"/>
      <w:r w:rsidRPr="00E22B9A">
        <w:rPr>
          <w:color w:val="000000" w:themeColor="text1"/>
          <w:szCs w:val="28"/>
        </w:rPr>
        <w:t>, А.И. Проблемы макроэкономического регулирования. - Минск: Право и экономика, 2014. - 178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Матвеева, Т.Ю. Макроэкономика: курс лекций для экономистов. - М.: ЮНИТИ - ДАНА, 2014. - 252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Николаева И.П Экономическая теория: словарь-справочник. - М.: Проспект, 2015. - 313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Протасова Е.В «Состояние и динамика уровня доходов населения РФ в современных условиях» // Социальные экономические явления и процессы. - 2016. - №5.</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 xml:space="preserve">Разумов А.А, Ягодкина М.А «Бедность в современной России» - М.: </w:t>
      </w:r>
      <w:proofErr w:type="spellStart"/>
      <w:r w:rsidRPr="00E22B9A">
        <w:rPr>
          <w:color w:val="000000" w:themeColor="text1"/>
          <w:szCs w:val="28"/>
        </w:rPr>
        <w:t>Юрайт</w:t>
      </w:r>
      <w:proofErr w:type="spellEnd"/>
      <w:r w:rsidRPr="00E22B9A">
        <w:rPr>
          <w:color w:val="000000" w:themeColor="text1"/>
          <w:szCs w:val="28"/>
        </w:rPr>
        <w:t>, 2016. - 105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Реклю</w:t>
      </w:r>
      <w:proofErr w:type="spellEnd"/>
      <w:r w:rsidRPr="00E22B9A">
        <w:rPr>
          <w:color w:val="000000" w:themeColor="text1"/>
          <w:szCs w:val="28"/>
        </w:rPr>
        <w:t xml:space="preserve">, Э. Богатство и нищета. - М.: </w:t>
      </w:r>
      <w:proofErr w:type="spellStart"/>
      <w:r w:rsidRPr="00E22B9A">
        <w:rPr>
          <w:color w:val="000000" w:themeColor="text1"/>
          <w:szCs w:val="28"/>
        </w:rPr>
        <w:t>Юрайт</w:t>
      </w:r>
      <w:proofErr w:type="spellEnd"/>
      <w:r w:rsidRPr="00E22B9A">
        <w:rPr>
          <w:color w:val="000000" w:themeColor="text1"/>
          <w:szCs w:val="28"/>
        </w:rPr>
        <w:t>, 2018. - 311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Ржаницина</w:t>
      </w:r>
      <w:proofErr w:type="spellEnd"/>
      <w:r w:rsidRPr="00E22B9A">
        <w:rPr>
          <w:color w:val="000000" w:themeColor="text1"/>
          <w:szCs w:val="28"/>
        </w:rPr>
        <w:t>, Л.С. Доходы: уровень, дифференциация, гарантии. - М.: АСТ, 2018. - 204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Римашевская</w:t>
      </w:r>
      <w:proofErr w:type="spellEnd"/>
      <w:r w:rsidRPr="00E22B9A">
        <w:rPr>
          <w:color w:val="000000" w:themeColor="text1"/>
          <w:szCs w:val="28"/>
        </w:rPr>
        <w:t>, И. M. Народонаселение как фактор национальной безопасности // Аналитический вестник. - 2014. - №9.</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Сычева В.С. Обнищание народных масс // Социологические исследования. - 2016. - №9.</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lastRenderedPageBreak/>
        <w:t>Тимофеев Ю.В. Влияние социальных выплат на бедность и неравенство в России // Экономический анализ: теория и практика. - 2015. - №4.</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Чернева Р.И Снижение уровня бедности. Анализ и пути решения. - М.: Логос, 2017. - 308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proofErr w:type="spellStart"/>
      <w:r w:rsidRPr="00E22B9A">
        <w:rPr>
          <w:color w:val="000000" w:themeColor="text1"/>
          <w:szCs w:val="28"/>
        </w:rPr>
        <w:t>Чинакова</w:t>
      </w:r>
      <w:proofErr w:type="spellEnd"/>
      <w:r w:rsidRPr="00E22B9A">
        <w:rPr>
          <w:color w:val="000000" w:themeColor="text1"/>
          <w:szCs w:val="28"/>
        </w:rPr>
        <w:t xml:space="preserve"> Л.И. Об отличительных особенностях бедности и нищеты // Социологические исследования. - М.: Логос, 2018. - 269 с.</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 xml:space="preserve">Ясин Е., </w:t>
      </w:r>
      <w:proofErr w:type="spellStart"/>
      <w:r w:rsidRPr="00E22B9A">
        <w:rPr>
          <w:color w:val="000000" w:themeColor="text1"/>
          <w:szCs w:val="28"/>
        </w:rPr>
        <w:t>Андрущак</w:t>
      </w:r>
      <w:proofErr w:type="spellEnd"/>
      <w:r w:rsidRPr="00E22B9A">
        <w:rPr>
          <w:color w:val="000000" w:themeColor="text1"/>
          <w:szCs w:val="28"/>
        </w:rPr>
        <w:t xml:space="preserve">, Г. </w:t>
      </w:r>
      <w:proofErr w:type="spellStart"/>
      <w:r w:rsidRPr="00E22B9A">
        <w:rPr>
          <w:color w:val="000000" w:themeColor="text1"/>
          <w:szCs w:val="28"/>
        </w:rPr>
        <w:t>Ивантер</w:t>
      </w:r>
      <w:proofErr w:type="spellEnd"/>
      <w:r w:rsidRPr="00E22B9A">
        <w:rPr>
          <w:color w:val="000000" w:themeColor="text1"/>
          <w:szCs w:val="28"/>
        </w:rPr>
        <w:t>, и др. Социальные итоги трансформации, или Двадцать лет спустя // Вопросы экономики. - 2015. - №8.</w:t>
      </w:r>
    </w:p>
    <w:p w:rsidR="007E0E10" w:rsidRPr="00E22B9A" w:rsidRDefault="007E0E10" w:rsidP="000D5C7F">
      <w:pPr>
        <w:pStyle w:val="a4"/>
        <w:numPr>
          <w:ilvl w:val="0"/>
          <w:numId w:val="17"/>
        </w:numPr>
        <w:tabs>
          <w:tab w:val="left" w:pos="1276"/>
          <w:tab w:val="left" w:pos="4299"/>
        </w:tabs>
        <w:spacing w:line="360" w:lineRule="auto"/>
        <w:ind w:left="0" w:firstLine="851"/>
        <w:rPr>
          <w:color w:val="000000" w:themeColor="text1"/>
          <w:szCs w:val="28"/>
        </w:rPr>
      </w:pPr>
      <w:r w:rsidRPr="00E22B9A">
        <w:rPr>
          <w:color w:val="000000" w:themeColor="text1"/>
          <w:szCs w:val="28"/>
        </w:rPr>
        <w:t>Численность населения, имеющего среднедушевые денежные доходы ниже величины прожиточного минимума, и дефицит денежного дохода [Электронный ресурс] URL: http: // www.gks.ru/wps/wcm/connect/rosstat_main/rosstat/ru/statistics/population/level (дата обращения 27.03.2019)</w:t>
      </w:r>
    </w:p>
    <w:sectPr w:rsidR="007E0E10" w:rsidRPr="00E22B9A" w:rsidSect="00683B0E">
      <w:pgSz w:w="11906" w:h="16838"/>
      <w:pgMar w:top="1134" w:right="850" w:bottom="1134" w:left="1701" w:header="0"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2E" w:rsidRDefault="00301F2E" w:rsidP="00CA3223">
      <w:pPr>
        <w:spacing w:line="240" w:lineRule="auto"/>
      </w:pPr>
      <w:r>
        <w:separator/>
      </w:r>
    </w:p>
  </w:endnote>
  <w:endnote w:type="continuationSeparator" w:id="0">
    <w:p w:rsidR="00301F2E" w:rsidRDefault="00301F2E" w:rsidP="00CA32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44356"/>
      <w:docPartObj>
        <w:docPartGallery w:val="Page Numbers (Bottom of Page)"/>
        <w:docPartUnique/>
      </w:docPartObj>
    </w:sdtPr>
    <w:sdtContent>
      <w:p w:rsidR="00702F02" w:rsidRDefault="00702F02" w:rsidP="007E0E10">
        <w:pPr>
          <w:pStyle w:val="ac"/>
          <w:jc w:val="center"/>
        </w:pPr>
        <w:fldSimple w:instr="PAGE   \* MERGEFORMAT">
          <w:r w:rsidR="0079113B">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2E" w:rsidRDefault="00301F2E" w:rsidP="00CA3223">
      <w:pPr>
        <w:spacing w:line="240" w:lineRule="auto"/>
      </w:pPr>
      <w:r>
        <w:separator/>
      </w:r>
    </w:p>
  </w:footnote>
  <w:footnote w:type="continuationSeparator" w:id="0">
    <w:p w:rsidR="00301F2E" w:rsidRDefault="00301F2E" w:rsidP="00CA3223">
      <w:pPr>
        <w:spacing w:line="240" w:lineRule="auto"/>
      </w:pPr>
      <w:r>
        <w:continuationSeparator/>
      </w:r>
    </w:p>
  </w:footnote>
  <w:footnote w:id="1">
    <w:p w:rsidR="00702F02" w:rsidRPr="00D97755" w:rsidRDefault="00702F02">
      <w:pPr>
        <w:pStyle w:val="a5"/>
      </w:pPr>
      <w:r w:rsidRPr="00D97755">
        <w:rPr>
          <w:rStyle w:val="a7"/>
          <w:sz w:val="20"/>
          <w:szCs w:val="20"/>
        </w:rPr>
        <w:footnoteRef/>
      </w:r>
      <w:r w:rsidRPr="00D97755">
        <w:t xml:space="preserve"> Тимофеев Ю.В. Влияние социальных выплат на бедность и неравенство в России // Экономический анализ: теория и практика. - 2015. - №4.</w:t>
      </w:r>
    </w:p>
  </w:footnote>
  <w:footnote w:id="2">
    <w:p w:rsidR="00702F02" w:rsidRPr="00D97755" w:rsidRDefault="00702F02">
      <w:pPr>
        <w:pStyle w:val="a5"/>
      </w:pPr>
      <w:r w:rsidRPr="00D97755">
        <w:rPr>
          <w:rStyle w:val="a7"/>
          <w:sz w:val="20"/>
          <w:szCs w:val="20"/>
        </w:rPr>
        <w:footnoteRef/>
      </w:r>
      <w:r w:rsidRPr="00D97755">
        <w:t xml:space="preserve"> Бондарь, А.В. Макроэкономика: Учебное пособие. - М.: ИНФРА-М., 2014. - 241 с.</w:t>
      </w:r>
    </w:p>
  </w:footnote>
  <w:footnote w:id="3">
    <w:p w:rsidR="00702F02" w:rsidRPr="00D97755" w:rsidRDefault="00702F02">
      <w:pPr>
        <w:pStyle w:val="a5"/>
      </w:pPr>
      <w:r w:rsidRPr="00D97755">
        <w:rPr>
          <w:rStyle w:val="a7"/>
          <w:sz w:val="20"/>
          <w:szCs w:val="20"/>
        </w:rPr>
        <w:footnoteRef/>
      </w:r>
      <w:r w:rsidRPr="00D97755">
        <w:t xml:space="preserve"> </w:t>
      </w:r>
      <w:proofErr w:type="spellStart"/>
      <w:r w:rsidRPr="00D97755">
        <w:t>Лученок</w:t>
      </w:r>
      <w:proofErr w:type="spellEnd"/>
      <w:r w:rsidRPr="00D97755">
        <w:t>, А.И. Проблемы макроэкономического регулирования. - Минск: Право и экономика, 2014. - 178 с.</w:t>
      </w:r>
    </w:p>
  </w:footnote>
  <w:footnote w:id="4">
    <w:p w:rsidR="00702F02" w:rsidRPr="00D97755" w:rsidRDefault="00702F02">
      <w:pPr>
        <w:pStyle w:val="a5"/>
      </w:pPr>
      <w:r w:rsidRPr="00D97755">
        <w:rPr>
          <w:rStyle w:val="a7"/>
          <w:sz w:val="20"/>
          <w:szCs w:val="20"/>
        </w:rPr>
        <w:footnoteRef/>
      </w:r>
      <w:r w:rsidRPr="00D97755">
        <w:t xml:space="preserve"> Бобков, В.Н. О задачах повышения уровня и качества жизни населения России // Общество и экономика. - 2015. - №1.</w:t>
      </w:r>
    </w:p>
  </w:footnote>
  <w:footnote w:id="5">
    <w:p w:rsidR="00702F02" w:rsidRPr="00D97755" w:rsidRDefault="00702F02">
      <w:pPr>
        <w:pStyle w:val="a5"/>
      </w:pPr>
      <w:r w:rsidRPr="00D97755">
        <w:rPr>
          <w:rStyle w:val="a7"/>
          <w:sz w:val="20"/>
          <w:szCs w:val="20"/>
        </w:rPr>
        <w:footnoteRef/>
      </w:r>
      <w:r w:rsidRPr="00D97755">
        <w:t xml:space="preserve"> Разумов А.А, Ягодкина М.А «Бедность в современной России» - М.: </w:t>
      </w:r>
      <w:proofErr w:type="spellStart"/>
      <w:r w:rsidRPr="00D97755">
        <w:t>Юрайт</w:t>
      </w:r>
      <w:proofErr w:type="spellEnd"/>
      <w:r w:rsidRPr="00D97755">
        <w:t>, 2016. - 105 с.</w:t>
      </w:r>
    </w:p>
  </w:footnote>
  <w:footnote w:id="6">
    <w:p w:rsidR="00702F02" w:rsidRPr="00D97755" w:rsidRDefault="00702F02">
      <w:pPr>
        <w:pStyle w:val="a5"/>
      </w:pPr>
      <w:r w:rsidRPr="00D97755">
        <w:rPr>
          <w:rStyle w:val="a7"/>
          <w:sz w:val="20"/>
          <w:szCs w:val="20"/>
        </w:rPr>
        <w:footnoteRef/>
      </w:r>
      <w:r w:rsidRPr="00D97755">
        <w:t xml:space="preserve"> </w:t>
      </w:r>
      <w:proofErr w:type="spellStart"/>
      <w:r w:rsidRPr="00D97755">
        <w:t>Чинакова</w:t>
      </w:r>
      <w:proofErr w:type="spellEnd"/>
      <w:r w:rsidRPr="00D97755">
        <w:t xml:space="preserve"> Л.И. Об отличительных особенностях бедности и нищеты // Социологические исследования. - М.: Логос, 2018. - 269 с.</w:t>
      </w:r>
    </w:p>
  </w:footnote>
  <w:footnote w:id="7">
    <w:p w:rsidR="00702F02" w:rsidRPr="00D97755" w:rsidRDefault="00702F02">
      <w:pPr>
        <w:pStyle w:val="a5"/>
      </w:pPr>
      <w:r w:rsidRPr="00D97755">
        <w:rPr>
          <w:rStyle w:val="a7"/>
          <w:sz w:val="20"/>
          <w:szCs w:val="20"/>
        </w:rPr>
        <w:footnoteRef/>
      </w:r>
      <w:r w:rsidRPr="00D97755">
        <w:t xml:space="preserve"> </w:t>
      </w:r>
      <w:proofErr w:type="spellStart"/>
      <w:r w:rsidRPr="00D97755">
        <w:t>Римашевская</w:t>
      </w:r>
      <w:proofErr w:type="spellEnd"/>
      <w:r w:rsidRPr="00D97755">
        <w:t>, И. M. Народонаселение как фактор национальной безопасности // Аналитический вестник. - 2014. - №9.</w:t>
      </w:r>
    </w:p>
  </w:footnote>
  <w:footnote w:id="8">
    <w:p w:rsidR="00702F02" w:rsidRPr="00D97755" w:rsidRDefault="00702F02">
      <w:pPr>
        <w:pStyle w:val="a5"/>
      </w:pPr>
      <w:r w:rsidRPr="00D97755">
        <w:rPr>
          <w:rStyle w:val="a7"/>
          <w:sz w:val="20"/>
          <w:szCs w:val="20"/>
        </w:rPr>
        <w:footnoteRef/>
      </w:r>
      <w:r w:rsidRPr="00D97755">
        <w:t xml:space="preserve"> Матвеева, Т.Ю. Макроэкономика: курс лекций для экономистов. - М.: ЮНИТИ - ДАНА, 2014. - 252 с.</w:t>
      </w:r>
    </w:p>
  </w:footnote>
  <w:footnote w:id="9">
    <w:p w:rsidR="00702F02" w:rsidRPr="00D97755" w:rsidRDefault="00702F02">
      <w:pPr>
        <w:pStyle w:val="a5"/>
      </w:pPr>
      <w:r w:rsidRPr="00D97755">
        <w:rPr>
          <w:rStyle w:val="a7"/>
          <w:sz w:val="20"/>
          <w:szCs w:val="20"/>
        </w:rPr>
        <w:footnoteRef/>
      </w:r>
      <w:r w:rsidRPr="00D97755">
        <w:t xml:space="preserve"> Бобков В.Н, Зинин В.Г, Разумов А.А «Политика доходов и заработной платы». - М., 2014. - 141 с.</w:t>
      </w:r>
    </w:p>
  </w:footnote>
  <w:footnote w:id="10">
    <w:p w:rsidR="00702F02" w:rsidRPr="00D97755" w:rsidRDefault="00702F02">
      <w:pPr>
        <w:pStyle w:val="a5"/>
      </w:pPr>
      <w:r w:rsidRPr="00D97755">
        <w:rPr>
          <w:rStyle w:val="a7"/>
          <w:sz w:val="20"/>
          <w:szCs w:val="20"/>
        </w:rPr>
        <w:footnoteRef/>
      </w:r>
      <w:r w:rsidRPr="00D97755">
        <w:t xml:space="preserve"> Брагина Е. Бедность в новом веке // Свободная мысль. - 2017. - №5.</w:t>
      </w:r>
    </w:p>
  </w:footnote>
  <w:footnote w:id="11">
    <w:p w:rsidR="00702F02" w:rsidRPr="00D97755" w:rsidRDefault="00702F02">
      <w:pPr>
        <w:pStyle w:val="a5"/>
      </w:pPr>
      <w:r w:rsidRPr="00D97755">
        <w:rPr>
          <w:rStyle w:val="a7"/>
          <w:sz w:val="20"/>
          <w:szCs w:val="20"/>
        </w:rPr>
        <w:footnoteRef/>
      </w:r>
      <w:r w:rsidRPr="00D97755">
        <w:t xml:space="preserve"> Сычева В.С. Обнищание народных масс // Социологические исследования. - 2016. - №9.</w:t>
      </w:r>
    </w:p>
  </w:footnote>
  <w:footnote w:id="12">
    <w:p w:rsidR="00702F02" w:rsidRPr="00D97755" w:rsidRDefault="00702F02">
      <w:pPr>
        <w:pStyle w:val="a5"/>
      </w:pPr>
      <w:r w:rsidRPr="00D97755">
        <w:rPr>
          <w:rStyle w:val="a7"/>
          <w:sz w:val="20"/>
          <w:szCs w:val="20"/>
        </w:rPr>
        <w:footnoteRef/>
      </w:r>
      <w:r w:rsidRPr="00D97755">
        <w:t xml:space="preserve"> Ясин Е., </w:t>
      </w:r>
      <w:proofErr w:type="spellStart"/>
      <w:r w:rsidRPr="00D97755">
        <w:t>Андрущак</w:t>
      </w:r>
      <w:proofErr w:type="spellEnd"/>
      <w:r w:rsidRPr="00D97755">
        <w:t xml:space="preserve">, Г. </w:t>
      </w:r>
      <w:proofErr w:type="spellStart"/>
      <w:r w:rsidRPr="00D97755">
        <w:t>Ивантер</w:t>
      </w:r>
      <w:proofErr w:type="spellEnd"/>
      <w:r w:rsidRPr="00D97755">
        <w:t>, и др. Социальные итоги трансформации, или Двадцать лет спустя // Вопросы экономики. - 2015. - №8.</w:t>
      </w:r>
    </w:p>
  </w:footnote>
  <w:footnote w:id="13">
    <w:p w:rsidR="00702F02" w:rsidRPr="00D97755" w:rsidRDefault="00702F02">
      <w:pPr>
        <w:pStyle w:val="a5"/>
      </w:pPr>
      <w:r w:rsidRPr="00D97755">
        <w:rPr>
          <w:rStyle w:val="a7"/>
          <w:sz w:val="20"/>
          <w:szCs w:val="20"/>
        </w:rPr>
        <w:footnoteRef/>
      </w:r>
      <w:r w:rsidRPr="00D97755">
        <w:t xml:space="preserve"> Численность населения, имеющего среднедушевые денежные доходы ниже величины прожиточного минимума, и дефицит денежного дохода [Электронный ресурс] </w:t>
      </w:r>
      <w:r w:rsidRPr="00D97755">
        <w:rPr>
          <w:lang w:val="en-US"/>
        </w:rPr>
        <w:t>URL</w:t>
      </w:r>
      <w:r w:rsidRPr="00D97755">
        <w:t xml:space="preserve">: http: // </w:t>
      </w:r>
      <w:proofErr w:type="spellStart"/>
      <w:r w:rsidRPr="00D97755">
        <w:t>www.gks.ru</w:t>
      </w:r>
      <w:proofErr w:type="spellEnd"/>
      <w:r w:rsidRPr="00D97755">
        <w:t xml:space="preserve"> / </w:t>
      </w:r>
      <w:proofErr w:type="spellStart"/>
      <w:r w:rsidRPr="00D97755">
        <w:t>wps</w:t>
      </w:r>
      <w:proofErr w:type="spellEnd"/>
      <w:r w:rsidRPr="00D97755">
        <w:t xml:space="preserve"> / </w:t>
      </w:r>
      <w:proofErr w:type="spellStart"/>
      <w:r w:rsidRPr="00D97755">
        <w:t>wcm</w:t>
      </w:r>
      <w:proofErr w:type="spellEnd"/>
      <w:r w:rsidRPr="00D97755">
        <w:t xml:space="preserve"> / </w:t>
      </w:r>
      <w:proofErr w:type="spellStart"/>
      <w:r w:rsidRPr="00D97755">
        <w:t>connect</w:t>
      </w:r>
      <w:proofErr w:type="spellEnd"/>
      <w:r w:rsidRPr="00D97755">
        <w:t xml:space="preserve"> / </w:t>
      </w:r>
      <w:proofErr w:type="spellStart"/>
      <w:r w:rsidRPr="00D97755">
        <w:t>rosstat_main</w:t>
      </w:r>
      <w:proofErr w:type="spellEnd"/>
      <w:r w:rsidRPr="00D97755">
        <w:t xml:space="preserve"> / </w:t>
      </w:r>
      <w:proofErr w:type="spellStart"/>
      <w:r w:rsidRPr="00D97755">
        <w:t>rosstat</w:t>
      </w:r>
      <w:proofErr w:type="spellEnd"/>
      <w:r w:rsidRPr="00D97755">
        <w:t xml:space="preserve"> / </w:t>
      </w:r>
      <w:proofErr w:type="spellStart"/>
      <w:r w:rsidRPr="00D97755">
        <w:t>ru</w:t>
      </w:r>
      <w:proofErr w:type="spellEnd"/>
      <w:r w:rsidRPr="00D97755">
        <w:t xml:space="preserve"> / </w:t>
      </w:r>
      <w:proofErr w:type="spellStart"/>
      <w:r w:rsidRPr="00D97755">
        <w:t>statistics</w:t>
      </w:r>
      <w:proofErr w:type="spellEnd"/>
      <w:r w:rsidRPr="00D97755">
        <w:t xml:space="preserve"> / </w:t>
      </w:r>
      <w:proofErr w:type="spellStart"/>
      <w:r w:rsidRPr="00D97755">
        <w:t>population</w:t>
      </w:r>
      <w:proofErr w:type="spellEnd"/>
      <w:r w:rsidRPr="00D97755">
        <w:t xml:space="preserve"> / </w:t>
      </w:r>
      <w:proofErr w:type="spellStart"/>
      <w:r w:rsidRPr="00D97755">
        <w:t>level</w:t>
      </w:r>
      <w:proofErr w:type="spellEnd"/>
      <w:r w:rsidRPr="00D97755">
        <w:t xml:space="preserve"> (дата обращения 27.03.2019)</w:t>
      </w:r>
    </w:p>
  </w:footnote>
  <w:footnote w:id="14">
    <w:p w:rsidR="00702F02" w:rsidRPr="00D97755" w:rsidRDefault="00702F02">
      <w:pPr>
        <w:pStyle w:val="a5"/>
      </w:pPr>
      <w:r w:rsidRPr="00D97755">
        <w:rPr>
          <w:rStyle w:val="a7"/>
          <w:sz w:val="20"/>
          <w:szCs w:val="20"/>
        </w:rPr>
        <w:footnoteRef/>
      </w:r>
      <w:r w:rsidRPr="00D97755">
        <w:t xml:space="preserve"> </w:t>
      </w:r>
      <w:proofErr w:type="spellStart"/>
      <w:r w:rsidRPr="00D97755">
        <w:t>Канканщиков</w:t>
      </w:r>
      <w:proofErr w:type="spellEnd"/>
      <w:r w:rsidRPr="00D97755">
        <w:t>, С.Г. Государственное регулирование экономики: Учебное пособие. - М.: Логос, 2017. - 314 с.</w:t>
      </w:r>
    </w:p>
  </w:footnote>
  <w:footnote w:id="15">
    <w:p w:rsidR="00702F02" w:rsidRPr="00D97755" w:rsidRDefault="00702F02">
      <w:pPr>
        <w:pStyle w:val="a5"/>
      </w:pPr>
      <w:r w:rsidRPr="00D97755">
        <w:rPr>
          <w:rStyle w:val="a7"/>
          <w:sz w:val="20"/>
          <w:szCs w:val="20"/>
        </w:rPr>
        <w:footnoteRef/>
      </w:r>
      <w:r w:rsidRPr="00D97755">
        <w:t xml:space="preserve"> </w:t>
      </w:r>
      <w:proofErr w:type="spellStart"/>
      <w:r w:rsidRPr="00D97755">
        <w:t>Ржаницина</w:t>
      </w:r>
      <w:proofErr w:type="spellEnd"/>
      <w:r w:rsidRPr="00D97755">
        <w:t>, Л.С. Доходы: уровень, дифференциация, гарантии. - М.: АСТ, 2018. - 204 с.</w:t>
      </w:r>
    </w:p>
  </w:footnote>
  <w:footnote w:id="16">
    <w:p w:rsidR="00702F02" w:rsidRPr="00D97755" w:rsidRDefault="00702F02">
      <w:pPr>
        <w:pStyle w:val="a5"/>
      </w:pPr>
      <w:r w:rsidRPr="00D97755">
        <w:rPr>
          <w:rStyle w:val="a7"/>
          <w:sz w:val="20"/>
          <w:szCs w:val="20"/>
        </w:rPr>
        <w:footnoteRef/>
      </w:r>
      <w:r w:rsidRPr="00D97755">
        <w:t xml:space="preserve"> Протасова Е.В «Состояние и динамика уровня доходов населения РФ в современных условиях» // Социальные экономические явления и процессы. - 2016. - №5.</w:t>
      </w:r>
    </w:p>
  </w:footnote>
  <w:footnote w:id="17">
    <w:p w:rsidR="00702F02" w:rsidRPr="00D97755" w:rsidRDefault="00702F02">
      <w:pPr>
        <w:pStyle w:val="a5"/>
      </w:pPr>
      <w:r w:rsidRPr="00D97755">
        <w:rPr>
          <w:rStyle w:val="a7"/>
          <w:sz w:val="20"/>
          <w:szCs w:val="20"/>
        </w:rPr>
        <w:footnoteRef/>
      </w:r>
      <w:r w:rsidRPr="00D97755">
        <w:t xml:space="preserve"> Николаева И.П Экономическая теория: словарь-справочник. - М.: Проспект, 2015. - 313 с.</w:t>
      </w:r>
    </w:p>
  </w:footnote>
  <w:footnote w:id="18">
    <w:p w:rsidR="00702F02" w:rsidRPr="00D97755" w:rsidRDefault="00702F02">
      <w:pPr>
        <w:pStyle w:val="a5"/>
      </w:pPr>
      <w:r w:rsidRPr="00D97755">
        <w:rPr>
          <w:rStyle w:val="a7"/>
          <w:sz w:val="20"/>
          <w:szCs w:val="20"/>
        </w:rPr>
        <w:footnoteRef/>
      </w:r>
      <w:r w:rsidRPr="00D97755">
        <w:t xml:space="preserve"> Чернева Р.И Снижение уровня бедности. Анализ и пути решения. - М.: Логос, 2017. - 308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02" w:rsidRPr="00683B0E" w:rsidRDefault="00702F02" w:rsidP="00683B0E">
    <w:pPr>
      <w:pStyle w:val="aa"/>
      <w:ind w:firstLine="0"/>
      <w:rPr>
        <w:w w:val="11"/>
        <w:sz w:val="22"/>
      </w:rPr>
    </w:pPr>
    <w:r>
      <w:rPr>
        <w:noProof/>
        <w:sz w:val="22"/>
        <w:lang w:eastAsia="ru-RU"/>
      </w:rPr>
      <w:pict>
        <v:rect id="Прямоугольник 1" o:spid="_x0000_s6145" style="position:absolute;left:0;text-align:left;margin-left:-122.6pt;margin-top:-1.85pt;width:671.9pt;height:58.9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" fillcolor="white [3212]" strokecolor="white [3212]" strokeweight="1pt"/>
      </w:pict>
    </w:r>
    <w:r w:rsidRPr="00683B0E">
      <w:rPr>
        <w:w w:val="11"/>
        <w:sz w:val="22"/>
      </w:rPr>
      <w:t>Сложно сказать, почему независимые государства могут быть рассмотрены исключительно в разрезе маркетинговых и финансовых предпосылок. Высокий уровень вовлечения представителей целевой аудитории является четким доказательством простого факта: постоянный количественный рост и сфера нашей активности играет важную роль в формировании своевременного выполнения сверхзадачи. А также акционеры крупнейших компаний, вне зависимости от их уровня, должны быть своевременно верифицированы. Банальные, но неопровержимые выводы, а также действия представителей оппозиции будут объявлены нарушающими общечеловеческие нормы этики и морали. Учитывая ключевые сценарии поведения, сложившаяся структура организации однозначно определяет каждого участника как способного принимать собственные решения касаемо экспериментов, поражающих по своей масштабности и грандиозности. Внезапно, явные признаки победы институциализации будут разоблачены. Высокий уровень вовлечения представителей целевой аудитории является четким доказательством простого факта: сложившаяся структура организации играет определяющее значение для поставленных обществом задач. Являясь всего лишь частью общей картины, базовые сценарии поведения пользователей разоблачены. И нет сомнений, что элементы политического процесса лишь добавляют фракционных разногласий и объединены в целые кластеры себе подобных. Для современного мира глубокий уровень погружения играет определяющее значение для кластеризации усилий. В своем стремлении повысить качество жизни, они забывают, что граница обучения кадров создает предпосылки для как самодостаточных, так и внешне зависимых концептуальных решений! Для современного мира граница обучения кадров способствует повышению качества поставленных обществом задач. Являясь всего лишь частью общей картины, сторонники тоталитаризма в науке обнародованы.</w:t>
    </w:r>
    <w:r w:rsidRPr="00CB35FD">
      <w:t xml:space="preserve"> </w:t>
    </w:r>
    <w:r w:rsidRPr="00CB35FD">
      <w:rPr>
        <w:w w:val="11"/>
        <w:sz w:val="22"/>
      </w:rPr>
      <w:t>А также независимые государства представлены в исключительно положительном свете. Лишь явные признаки победы институциализации неоднозначны и будут своевременно верифицированы! Есть над чем задуматься: тщательные исследования конкурентов, вне зависимости от их уровня, должны быть указаны как претенденты на роль ключевых факторов.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97A"/>
    <w:multiLevelType w:val="hybridMultilevel"/>
    <w:tmpl w:val="59F8DDBA"/>
    <w:lvl w:ilvl="0" w:tplc="DE2E3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9DA16CB"/>
    <w:multiLevelType w:val="hybridMultilevel"/>
    <w:tmpl w:val="2A44CC24"/>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A4688"/>
    <w:multiLevelType w:val="multilevel"/>
    <w:tmpl w:val="153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42BAC"/>
    <w:multiLevelType w:val="multilevel"/>
    <w:tmpl w:val="2AA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C7DC6"/>
    <w:multiLevelType w:val="hybridMultilevel"/>
    <w:tmpl w:val="E80EF5AE"/>
    <w:lvl w:ilvl="0" w:tplc="0EDA29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C4011"/>
    <w:multiLevelType w:val="multilevel"/>
    <w:tmpl w:val="3A5E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1406C"/>
    <w:multiLevelType w:val="hybridMultilevel"/>
    <w:tmpl w:val="673E0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67A26"/>
    <w:multiLevelType w:val="hybridMultilevel"/>
    <w:tmpl w:val="18E09674"/>
    <w:lvl w:ilvl="0" w:tplc="DE2E3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30D2FC5"/>
    <w:multiLevelType w:val="hybridMultilevel"/>
    <w:tmpl w:val="C652E096"/>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B7B5A"/>
    <w:multiLevelType w:val="multilevel"/>
    <w:tmpl w:val="0D6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660A3E"/>
    <w:multiLevelType w:val="hybridMultilevel"/>
    <w:tmpl w:val="5E94DACA"/>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ED44EFE"/>
    <w:multiLevelType w:val="hybridMultilevel"/>
    <w:tmpl w:val="62C0E6FA"/>
    <w:lvl w:ilvl="0" w:tplc="979254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037E54"/>
    <w:multiLevelType w:val="hybridMultilevel"/>
    <w:tmpl w:val="B54800C6"/>
    <w:lvl w:ilvl="0" w:tplc="F4D8BB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7674BA6"/>
    <w:multiLevelType w:val="multilevel"/>
    <w:tmpl w:val="E0A0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5449C"/>
    <w:multiLevelType w:val="hybridMultilevel"/>
    <w:tmpl w:val="ABEAAE2A"/>
    <w:lvl w:ilvl="0" w:tplc="E2E274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7C2D78"/>
    <w:multiLevelType w:val="hybridMultilevel"/>
    <w:tmpl w:val="FFA8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E4470A"/>
    <w:multiLevelType w:val="hybridMultilevel"/>
    <w:tmpl w:val="2C50481C"/>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E5AB8"/>
    <w:multiLevelType w:val="hybridMultilevel"/>
    <w:tmpl w:val="27AC4D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79802C1"/>
    <w:multiLevelType w:val="hybridMultilevel"/>
    <w:tmpl w:val="94D085B8"/>
    <w:lvl w:ilvl="0" w:tplc="39D883FA">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74B5BF4"/>
    <w:multiLevelType w:val="hybridMultilevel"/>
    <w:tmpl w:val="E800CC7C"/>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EB0C4F"/>
    <w:multiLevelType w:val="hybridMultilevel"/>
    <w:tmpl w:val="E9F2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5406B2"/>
    <w:multiLevelType w:val="hybridMultilevel"/>
    <w:tmpl w:val="48540F4C"/>
    <w:lvl w:ilvl="0" w:tplc="15245136">
      <w:start w:val="1"/>
      <w:numFmt w:val="decimal"/>
      <w:lvlText w:val="%1."/>
      <w:lvlJc w:val="left"/>
      <w:pPr>
        <w:ind w:left="1080" w:hanging="360"/>
      </w:pPr>
      <w:rPr>
        <w:rFonts w:cs="Times New Roman" w:hint="default"/>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2"/>
  </w:num>
  <w:num w:numId="4">
    <w:abstractNumId w:val="3"/>
  </w:num>
  <w:num w:numId="5">
    <w:abstractNumId w:val="18"/>
  </w:num>
  <w:num w:numId="6">
    <w:abstractNumId w:val="11"/>
  </w:num>
  <w:num w:numId="7">
    <w:abstractNumId w:val="21"/>
  </w:num>
  <w:num w:numId="8">
    <w:abstractNumId w:val="15"/>
  </w:num>
  <w:num w:numId="9">
    <w:abstractNumId w:val="6"/>
  </w:num>
  <w:num w:numId="10">
    <w:abstractNumId w:val="20"/>
  </w:num>
  <w:num w:numId="11">
    <w:abstractNumId w:val="1"/>
  </w:num>
  <w:num w:numId="12">
    <w:abstractNumId w:val="16"/>
  </w:num>
  <w:num w:numId="13">
    <w:abstractNumId w:val="8"/>
  </w:num>
  <w:num w:numId="14">
    <w:abstractNumId w:val="19"/>
  </w:num>
  <w:num w:numId="15">
    <w:abstractNumId w:val="17"/>
  </w:num>
  <w:num w:numId="16">
    <w:abstractNumId w:val="7"/>
  </w:num>
  <w:num w:numId="17">
    <w:abstractNumId w:val="0"/>
  </w:num>
  <w:num w:numId="18">
    <w:abstractNumId w:val="10"/>
  </w:num>
  <w:num w:numId="19">
    <w:abstractNumId w:val="12"/>
  </w:num>
  <w:num w:numId="20">
    <w:abstractNumId w:val="5"/>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colormenu v:ext="edit" fillcolor="none [3212]" strokecolor="none [3212]"/>
    </o:shapedefaults>
    <o:shapelayout v:ext="edit">
      <o:idmap v:ext="edit" data="6"/>
    </o:shapelayout>
  </w:hdrShapeDefaults>
  <w:footnotePr>
    <w:footnote w:id="-1"/>
    <w:footnote w:id="0"/>
  </w:footnotePr>
  <w:endnotePr>
    <w:endnote w:id="-1"/>
    <w:endnote w:id="0"/>
  </w:endnotePr>
  <w:compat/>
  <w:rsids>
    <w:rsidRoot w:val="00180DB3"/>
    <w:rsid w:val="000055E1"/>
    <w:rsid w:val="00021439"/>
    <w:rsid w:val="000345C6"/>
    <w:rsid w:val="00035D95"/>
    <w:rsid w:val="00082DA4"/>
    <w:rsid w:val="000C218F"/>
    <w:rsid w:val="000D5C7F"/>
    <w:rsid w:val="00116A8B"/>
    <w:rsid w:val="00132D01"/>
    <w:rsid w:val="00132DEB"/>
    <w:rsid w:val="00157152"/>
    <w:rsid w:val="00180DB3"/>
    <w:rsid w:val="00192278"/>
    <w:rsid w:val="0023703F"/>
    <w:rsid w:val="002514BC"/>
    <w:rsid w:val="00272462"/>
    <w:rsid w:val="00275B86"/>
    <w:rsid w:val="002F3654"/>
    <w:rsid w:val="002F505A"/>
    <w:rsid w:val="003003FD"/>
    <w:rsid w:val="00301F2E"/>
    <w:rsid w:val="00313010"/>
    <w:rsid w:val="00315C64"/>
    <w:rsid w:val="003228F8"/>
    <w:rsid w:val="003418F8"/>
    <w:rsid w:val="003828A9"/>
    <w:rsid w:val="003D51B0"/>
    <w:rsid w:val="00423B6D"/>
    <w:rsid w:val="00425D07"/>
    <w:rsid w:val="00446396"/>
    <w:rsid w:val="00462D48"/>
    <w:rsid w:val="00473C52"/>
    <w:rsid w:val="00481977"/>
    <w:rsid w:val="0049531F"/>
    <w:rsid w:val="004C5CC0"/>
    <w:rsid w:val="004C78A3"/>
    <w:rsid w:val="0052254B"/>
    <w:rsid w:val="00547C5B"/>
    <w:rsid w:val="005949F3"/>
    <w:rsid w:val="0059752F"/>
    <w:rsid w:val="00600C99"/>
    <w:rsid w:val="00615C29"/>
    <w:rsid w:val="00683B0E"/>
    <w:rsid w:val="0068788C"/>
    <w:rsid w:val="006C184F"/>
    <w:rsid w:val="006E7A97"/>
    <w:rsid w:val="00702F02"/>
    <w:rsid w:val="00713603"/>
    <w:rsid w:val="0072281C"/>
    <w:rsid w:val="00725D43"/>
    <w:rsid w:val="00756B11"/>
    <w:rsid w:val="00783520"/>
    <w:rsid w:val="0079113B"/>
    <w:rsid w:val="007E0E10"/>
    <w:rsid w:val="00802EE5"/>
    <w:rsid w:val="00890C95"/>
    <w:rsid w:val="0091778D"/>
    <w:rsid w:val="00957137"/>
    <w:rsid w:val="009D3F26"/>
    <w:rsid w:val="00A03367"/>
    <w:rsid w:val="00A71936"/>
    <w:rsid w:val="00AC4E82"/>
    <w:rsid w:val="00B41BF6"/>
    <w:rsid w:val="00B4346F"/>
    <w:rsid w:val="00B46DE0"/>
    <w:rsid w:val="00B74C98"/>
    <w:rsid w:val="00B85891"/>
    <w:rsid w:val="00BB18EF"/>
    <w:rsid w:val="00C14BEB"/>
    <w:rsid w:val="00C31733"/>
    <w:rsid w:val="00C41F0F"/>
    <w:rsid w:val="00C70B1D"/>
    <w:rsid w:val="00C711A0"/>
    <w:rsid w:val="00C7566E"/>
    <w:rsid w:val="00C82881"/>
    <w:rsid w:val="00CA3223"/>
    <w:rsid w:val="00CB078C"/>
    <w:rsid w:val="00CB35FD"/>
    <w:rsid w:val="00CD0549"/>
    <w:rsid w:val="00CD5F34"/>
    <w:rsid w:val="00D011FF"/>
    <w:rsid w:val="00D5204C"/>
    <w:rsid w:val="00D82DAB"/>
    <w:rsid w:val="00D97755"/>
    <w:rsid w:val="00DE12DB"/>
    <w:rsid w:val="00DF466A"/>
    <w:rsid w:val="00E22B9A"/>
    <w:rsid w:val="00E2714A"/>
    <w:rsid w:val="00E92F61"/>
    <w:rsid w:val="00EB4638"/>
    <w:rsid w:val="00EB4D92"/>
    <w:rsid w:val="00EC3DCC"/>
    <w:rsid w:val="00EF04D1"/>
    <w:rsid w:val="00EF2CA6"/>
    <w:rsid w:val="00F04424"/>
    <w:rsid w:val="00F104E6"/>
    <w:rsid w:val="00FA5B5E"/>
    <w:rsid w:val="00FE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бзац"/>
    <w:qFormat/>
    <w:rsid w:val="003418F8"/>
    <w:pPr>
      <w:spacing w:after="0"/>
      <w:ind w:firstLine="851"/>
      <w:jc w:val="both"/>
    </w:pPr>
  </w:style>
  <w:style w:type="paragraph" w:styleId="2">
    <w:name w:val="heading 2"/>
    <w:basedOn w:val="a"/>
    <w:link w:val="20"/>
    <w:uiPriority w:val="9"/>
    <w:qFormat/>
    <w:rsid w:val="00B46DE0"/>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DCC"/>
    <w:pPr>
      <w:spacing w:before="100" w:beforeAutospacing="1" w:after="100" w:afterAutospacing="1" w:line="240" w:lineRule="auto"/>
      <w:ind w:firstLine="0"/>
      <w:jc w:val="left"/>
    </w:pPr>
    <w:rPr>
      <w:rFonts w:eastAsia="Times New Roman"/>
      <w:sz w:val="24"/>
      <w:szCs w:val="24"/>
      <w:lang w:eastAsia="ru-RU"/>
    </w:rPr>
  </w:style>
  <w:style w:type="paragraph" w:styleId="a4">
    <w:name w:val="List Paragraph"/>
    <w:basedOn w:val="a"/>
    <w:uiPriority w:val="34"/>
    <w:qFormat/>
    <w:rsid w:val="00035D95"/>
    <w:pPr>
      <w:ind w:left="720"/>
      <w:contextualSpacing/>
    </w:pPr>
  </w:style>
  <w:style w:type="paragraph" w:styleId="a5">
    <w:name w:val="footnote text"/>
    <w:basedOn w:val="a"/>
    <w:link w:val="a6"/>
    <w:uiPriority w:val="99"/>
    <w:semiHidden/>
    <w:unhideWhenUsed/>
    <w:rsid w:val="00CA3223"/>
    <w:pPr>
      <w:spacing w:line="240" w:lineRule="auto"/>
    </w:pPr>
    <w:rPr>
      <w:sz w:val="20"/>
      <w:szCs w:val="20"/>
    </w:rPr>
  </w:style>
  <w:style w:type="character" w:customStyle="1" w:styleId="a6">
    <w:name w:val="Текст сноски Знак"/>
    <w:basedOn w:val="a0"/>
    <w:link w:val="a5"/>
    <w:uiPriority w:val="99"/>
    <w:semiHidden/>
    <w:rsid w:val="00CA3223"/>
    <w:rPr>
      <w:sz w:val="20"/>
      <w:szCs w:val="20"/>
    </w:rPr>
  </w:style>
  <w:style w:type="character" w:styleId="a7">
    <w:name w:val="footnote reference"/>
    <w:basedOn w:val="a0"/>
    <w:uiPriority w:val="99"/>
    <w:semiHidden/>
    <w:rsid w:val="00CA3223"/>
    <w:rPr>
      <w:rFonts w:cs="Times New Roman"/>
      <w:sz w:val="28"/>
      <w:szCs w:val="28"/>
      <w:vertAlign w:val="superscript"/>
    </w:rPr>
  </w:style>
  <w:style w:type="table" w:customStyle="1" w:styleId="11">
    <w:name w:val="Сетка таблицы 11"/>
    <w:basedOn w:val="a1"/>
    <w:next w:val="1"/>
    <w:uiPriority w:val="99"/>
    <w:unhideWhenUsed/>
    <w:rsid w:val="00C41F0F"/>
    <w:pPr>
      <w:spacing w:after="200" w:line="276" w:lineRule="auto"/>
    </w:pPr>
    <w:rPr>
      <w:rFonts w:ascii="Calibri" w:eastAsia="Times New Roman" w:hAnsi="Calibri"/>
      <w:sz w:val="22"/>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Grid 1"/>
    <w:basedOn w:val="a1"/>
    <w:uiPriority w:val="99"/>
    <w:semiHidden/>
    <w:unhideWhenUsed/>
    <w:rsid w:val="00C41F0F"/>
    <w:pPr>
      <w:spacing w:after="0"/>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8">
    <w:name w:val="Table Grid"/>
    <w:basedOn w:val="a1"/>
    <w:uiPriority w:val="59"/>
    <w:rsid w:val="00A71936"/>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3828A9"/>
    <w:rPr>
      <w:color w:val="0563C1" w:themeColor="hyperlink"/>
      <w:u w:val="single"/>
    </w:rPr>
  </w:style>
  <w:style w:type="character" w:customStyle="1" w:styleId="UnresolvedMention">
    <w:name w:val="Unresolved Mention"/>
    <w:basedOn w:val="a0"/>
    <w:uiPriority w:val="99"/>
    <w:semiHidden/>
    <w:unhideWhenUsed/>
    <w:rsid w:val="003828A9"/>
    <w:rPr>
      <w:color w:val="605E5C"/>
      <w:shd w:val="clear" w:color="auto" w:fill="E1DFDD"/>
    </w:rPr>
  </w:style>
  <w:style w:type="paragraph" w:styleId="aa">
    <w:name w:val="header"/>
    <w:basedOn w:val="a"/>
    <w:link w:val="ab"/>
    <w:uiPriority w:val="99"/>
    <w:unhideWhenUsed/>
    <w:rsid w:val="007E0E10"/>
    <w:pPr>
      <w:tabs>
        <w:tab w:val="center" w:pos="4677"/>
        <w:tab w:val="right" w:pos="9355"/>
      </w:tabs>
      <w:spacing w:line="240" w:lineRule="auto"/>
    </w:pPr>
  </w:style>
  <w:style w:type="character" w:customStyle="1" w:styleId="ab">
    <w:name w:val="Верхний колонтитул Знак"/>
    <w:basedOn w:val="a0"/>
    <w:link w:val="aa"/>
    <w:uiPriority w:val="99"/>
    <w:rsid w:val="007E0E10"/>
  </w:style>
  <w:style w:type="paragraph" w:styleId="ac">
    <w:name w:val="footer"/>
    <w:basedOn w:val="a"/>
    <w:link w:val="ad"/>
    <w:uiPriority w:val="99"/>
    <w:unhideWhenUsed/>
    <w:rsid w:val="007E0E10"/>
    <w:pPr>
      <w:tabs>
        <w:tab w:val="center" w:pos="4677"/>
        <w:tab w:val="right" w:pos="9355"/>
      </w:tabs>
      <w:spacing w:line="240" w:lineRule="auto"/>
    </w:pPr>
  </w:style>
  <w:style w:type="character" w:customStyle="1" w:styleId="ad">
    <w:name w:val="Нижний колонтитул Знак"/>
    <w:basedOn w:val="a0"/>
    <w:link w:val="ac"/>
    <w:uiPriority w:val="99"/>
    <w:rsid w:val="007E0E10"/>
  </w:style>
  <w:style w:type="paragraph" w:styleId="ae">
    <w:name w:val="Balloon Text"/>
    <w:basedOn w:val="a"/>
    <w:link w:val="af"/>
    <w:uiPriority w:val="99"/>
    <w:semiHidden/>
    <w:unhideWhenUsed/>
    <w:rsid w:val="00957137"/>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7137"/>
    <w:rPr>
      <w:rFonts w:ascii="Tahoma" w:hAnsi="Tahoma" w:cs="Tahoma"/>
      <w:sz w:val="16"/>
      <w:szCs w:val="16"/>
    </w:rPr>
  </w:style>
  <w:style w:type="character" w:customStyle="1" w:styleId="20">
    <w:name w:val="Заголовок 2 Знак"/>
    <w:basedOn w:val="a0"/>
    <w:link w:val="2"/>
    <w:uiPriority w:val="9"/>
    <w:rsid w:val="00B46DE0"/>
    <w:rPr>
      <w:rFonts w:eastAsia="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955641">
      <w:bodyDiv w:val="1"/>
      <w:marLeft w:val="0"/>
      <w:marRight w:val="0"/>
      <w:marTop w:val="0"/>
      <w:marBottom w:val="0"/>
      <w:divBdr>
        <w:top w:val="none" w:sz="0" w:space="0" w:color="auto"/>
        <w:left w:val="none" w:sz="0" w:space="0" w:color="auto"/>
        <w:bottom w:val="none" w:sz="0" w:space="0" w:color="auto"/>
        <w:right w:val="none" w:sz="0" w:space="0" w:color="auto"/>
      </w:divBdr>
    </w:div>
    <w:div w:id="89618574">
      <w:bodyDiv w:val="1"/>
      <w:marLeft w:val="0"/>
      <w:marRight w:val="0"/>
      <w:marTop w:val="0"/>
      <w:marBottom w:val="0"/>
      <w:divBdr>
        <w:top w:val="none" w:sz="0" w:space="0" w:color="auto"/>
        <w:left w:val="none" w:sz="0" w:space="0" w:color="auto"/>
        <w:bottom w:val="none" w:sz="0" w:space="0" w:color="auto"/>
        <w:right w:val="none" w:sz="0" w:space="0" w:color="auto"/>
      </w:divBdr>
    </w:div>
    <w:div w:id="383991704">
      <w:bodyDiv w:val="1"/>
      <w:marLeft w:val="0"/>
      <w:marRight w:val="0"/>
      <w:marTop w:val="0"/>
      <w:marBottom w:val="0"/>
      <w:divBdr>
        <w:top w:val="none" w:sz="0" w:space="0" w:color="auto"/>
        <w:left w:val="none" w:sz="0" w:space="0" w:color="auto"/>
        <w:bottom w:val="none" w:sz="0" w:space="0" w:color="auto"/>
        <w:right w:val="none" w:sz="0" w:space="0" w:color="auto"/>
      </w:divBdr>
    </w:div>
    <w:div w:id="467475708">
      <w:bodyDiv w:val="1"/>
      <w:marLeft w:val="0"/>
      <w:marRight w:val="0"/>
      <w:marTop w:val="0"/>
      <w:marBottom w:val="0"/>
      <w:divBdr>
        <w:top w:val="none" w:sz="0" w:space="0" w:color="auto"/>
        <w:left w:val="none" w:sz="0" w:space="0" w:color="auto"/>
        <w:bottom w:val="none" w:sz="0" w:space="0" w:color="auto"/>
        <w:right w:val="none" w:sz="0" w:space="0" w:color="auto"/>
      </w:divBdr>
    </w:div>
    <w:div w:id="526601776">
      <w:bodyDiv w:val="1"/>
      <w:marLeft w:val="0"/>
      <w:marRight w:val="0"/>
      <w:marTop w:val="0"/>
      <w:marBottom w:val="0"/>
      <w:divBdr>
        <w:top w:val="none" w:sz="0" w:space="0" w:color="auto"/>
        <w:left w:val="none" w:sz="0" w:space="0" w:color="auto"/>
        <w:bottom w:val="none" w:sz="0" w:space="0" w:color="auto"/>
        <w:right w:val="none" w:sz="0" w:space="0" w:color="auto"/>
      </w:divBdr>
    </w:div>
    <w:div w:id="529492696">
      <w:bodyDiv w:val="1"/>
      <w:marLeft w:val="0"/>
      <w:marRight w:val="0"/>
      <w:marTop w:val="0"/>
      <w:marBottom w:val="0"/>
      <w:divBdr>
        <w:top w:val="none" w:sz="0" w:space="0" w:color="auto"/>
        <w:left w:val="none" w:sz="0" w:space="0" w:color="auto"/>
        <w:bottom w:val="none" w:sz="0" w:space="0" w:color="auto"/>
        <w:right w:val="none" w:sz="0" w:space="0" w:color="auto"/>
      </w:divBdr>
    </w:div>
    <w:div w:id="607154988">
      <w:bodyDiv w:val="1"/>
      <w:marLeft w:val="0"/>
      <w:marRight w:val="0"/>
      <w:marTop w:val="0"/>
      <w:marBottom w:val="0"/>
      <w:divBdr>
        <w:top w:val="none" w:sz="0" w:space="0" w:color="auto"/>
        <w:left w:val="none" w:sz="0" w:space="0" w:color="auto"/>
        <w:bottom w:val="none" w:sz="0" w:space="0" w:color="auto"/>
        <w:right w:val="none" w:sz="0" w:space="0" w:color="auto"/>
      </w:divBdr>
    </w:div>
    <w:div w:id="804665484">
      <w:bodyDiv w:val="1"/>
      <w:marLeft w:val="0"/>
      <w:marRight w:val="0"/>
      <w:marTop w:val="0"/>
      <w:marBottom w:val="0"/>
      <w:divBdr>
        <w:top w:val="none" w:sz="0" w:space="0" w:color="auto"/>
        <w:left w:val="none" w:sz="0" w:space="0" w:color="auto"/>
        <w:bottom w:val="none" w:sz="0" w:space="0" w:color="auto"/>
        <w:right w:val="none" w:sz="0" w:space="0" w:color="auto"/>
      </w:divBdr>
    </w:div>
    <w:div w:id="1047797706">
      <w:bodyDiv w:val="1"/>
      <w:marLeft w:val="0"/>
      <w:marRight w:val="0"/>
      <w:marTop w:val="0"/>
      <w:marBottom w:val="0"/>
      <w:divBdr>
        <w:top w:val="none" w:sz="0" w:space="0" w:color="auto"/>
        <w:left w:val="none" w:sz="0" w:space="0" w:color="auto"/>
        <w:bottom w:val="none" w:sz="0" w:space="0" w:color="auto"/>
        <w:right w:val="none" w:sz="0" w:space="0" w:color="auto"/>
      </w:divBdr>
    </w:div>
    <w:div w:id="1251427942">
      <w:bodyDiv w:val="1"/>
      <w:marLeft w:val="0"/>
      <w:marRight w:val="0"/>
      <w:marTop w:val="0"/>
      <w:marBottom w:val="0"/>
      <w:divBdr>
        <w:top w:val="none" w:sz="0" w:space="0" w:color="auto"/>
        <w:left w:val="none" w:sz="0" w:space="0" w:color="auto"/>
        <w:bottom w:val="none" w:sz="0" w:space="0" w:color="auto"/>
        <w:right w:val="none" w:sz="0" w:space="0" w:color="auto"/>
      </w:divBdr>
    </w:div>
    <w:div w:id="1257668067">
      <w:bodyDiv w:val="1"/>
      <w:marLeft w:val="0"/>
      <w:marRight w:val="0"/>
      <w:marTop w:val="0"/>
      <w:marBottom w:val="0"/>
      <w:divBdr>
        <w:top w:val="none" w:sz="0" w:space="0" w:color="auto"/>
        <w:left w:val="none" w:sz="0" w:space="0" w:color="auto"/>
        <w:bottom w:val="none" w:sz="0" w:space="0" w:color="auto"/>
        <w:right w:val="none" w:sz="0" w:space="0" w:color="auto"/>
      </w:divBdr>
    </w:div>
    <w:div w:id="1303386434">
      <w:bodyDiv w:val="1"/>
      <w:marLeft w:val="0"/>
      <w:marRight w:val="0"/>
      <w:marTop w:val="0"/>
      <w:marBottom w:val="0"/>
      <w:divBdr>
        <w:top w:val="none" w:sz="0" w:space="0" w:color="auto"/>
        <w:left w:val="none" w:sz="0" w:space="0" w:color="auto"/>
        <w:bottom w:val="none" w:sz="0" w:space="0" w:color="auto"/>
        <w:right w:val="none" w:sz="0" w:space="0" w:color="auto"/>
      </w:divBdr>
    </w:div>
    <w:div w:id="1403019539">
      <w:bodyDiv w:val="1"/>
      <w:marLeft w:val="0"/>
      <w:marRight w:val="0"/>
      <w:marTop w:val="0"/>
      <w:marBottom w:val="0"/>
      <w:divBdr>
        <w:top w:val="none" w:sz="0" w:space="0" w:color="auto"/>
        <w:left w:val="none" w:sz="0" w:space="0" w:color="auto"/>
        <w:bottom w:val="none" w:sz="0" w:space="0" w:color="auto"/>
        <w:right w:val="none" w:sz="0" w:space="0" w:color="auto"/>
      </w:divBdr>
    </w:div>
    <w:div w:id="1724212957">
      <w:bodyDiv w:val="1"/>
      <w:marLeft w:val="0"/>
      <w:marRight w:val="0"/>
      <w:marTop w:val="0"/>
      <w:marBottom w:val="0"/>
      <w:divBdr>
        <w:top w:val="none" w:sz="0" w:space="0" w:color="auto"/>
        <w:left w:val="none" w:sz="0" w:space="0" w:color="auto"/>
        <w:bottom w:val="none" w:sz="0" w:space="0" w:color="auto"/>
        <w:right w:val="none" w:sz="0" w:space="0" w:color="auto"/>
      </w:divBdr>
    </w:div>
    <w:div w:id="1754543444">
      <w:bodyDiv w:val="1"/>
      <w:marLeft w:val="0"/>
      <w:marRight w:val="0"/>
      <w:marTop w:val="0"/>
      <w:marBottom w:val="0"/>
      <w:divBdr>
        <w:top w:val="none" w:sz="0" w:space="0" w:color="auto"/>
        <w:left w:val="none" w:sz="0" w:space="0" w:color="auto"/>
        <w:bottom w:val="none" w:sz="0" w:space="0" w:color="auto"/>
        <w:right w:val="none" w:sz="0" w:space="0" w:color="auto"/>
      </w:divBdr>
    </w:div>
    <w:div w:id="1775711831">
      <w:bodyDiv w:val="1"/>
      <w:marLeft w:val="0"/>
      <w:marRight w:val="0"/>
      <w:marTop w:val="0"/>
      <w:marBottom w:val="0"/>
      <w:divBdr>
        <w:top w:val="none" w:sz="0" w:space="0" w:color="auto"/>
        <w:left w:val="none" w:sz="0" w:space="0" w:color="auto"/>
        <w:bottom w:val="none" w:sz="0" w:space="0" w:color="auto"/>
        <w:right w:val="none" w:sz="0" w:space="0" w:color="auto"/>
      </w:divBdr>
    </w:div>
    <w:div w:id="18189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B4059"/>
    <w:rsid w:val="004F6B68"/>
    <w:rsid w:val="00DB4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527F4ACC084E22A6CB35197A1B434D">
    <w:name w:val="24527F4ACC084E22A6CB35197A1B434D"/>
    <w:rsid w:val="00DB4059"/>
  </w:style>
  <w:style w:type="paragraph" w:customStyle="1" w:styleId="DB7A6629BB894F2A8A00C08DA9022E2F">
    <w:name w:val="DB7A6629BB894F2A8A00C08DA9022E2F"/>
    <w:rsid w:val="00DB4059"/>
  </w:style>
  <w:style w:type="paragraph" w:customStyle="1" w:styleId="D2C80A54CB0D461089A7C991B4F4FCE1">
    <w:name w:val="D2C80A54CB0D461089A7C991B4F4FCE1"/>
    <w:rsid w:val="00DB4059"/>
  </w:style>
  <w:style w:type="paragraph" w:customStyle="1" w:styleId="BD8011474C0B453D9BA64C557C2A62F8">
    <w:name w:val="BD8011474C0B453D9BA64C557C2A62F8"/>
    <w:rsid w:val="00DB4059"/>
  </w:style>
  <w:style w:type="paragraph" w:customStyle="1" w:styleId="C77CB79EA1D64E168919DC5F04AFA4DC">
    <w:name w:val="C77CB79EA1D64E168919DC5F04AFA4DC"/>
    <w:rsid w:val="00DB40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32</Pages>
  <Words>6681</Words>
  <Characters>38083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dc:creator>
  <cp:keywords/>
  <dc:description/>
  <cp:lastModifiedBy>Admin</cp:lastModifiedBy>
  <cp:revision>22</cp:revision>
  <dcterms:created xsi:type="dcterms:W3CDTF">2019-03-24T19:48:00Z</dcterms:created>
  <dcterms:modified xsi:type="dcterms:W3CDTF">2019-04-04T12:45:00Z</dcterms:modified>
</cp:coreProperties>
</file>