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47" w:rsidRPr="00292D84" w:rsidRDefault="005A0C47" w:rsidP="007A5341">
      <w:pPr>
        <w:spacing w:after="0"/>
        <w:ind w:hanging="720"/>
        <w:jc w:val="center"/>
        <w:rPr>
          <w:rFonts w:ascii="Times New Roman" w:hAnsi="Times New Roman" w:cs="Times New Roman"/>
        </w:rPr>
      </w:pPr>
      <w:bookmarkStart w:id="0" w:name="_Hlk38289175"/>
      <w:bookmarkStart w:id="1" w:name="_GoBack"/>
      <w:bookmarkEnd w:id="1"/>
      <w:r w:rsidRPr="00292D84">
        <w:rPr>
          <w:rFonts w:ascii="Times New Roman" w:hAnsi="Times New Roman" w:cs="Times New Roman"/>
        </w:rPr>
        <w:t>МИНИСТЕРСТВО НАУКИ И ВЫСШЕГО ОБРАЗОВАНИЯ РОССИЙСИКОЙ ФЕДЕРАЦИИ</w:t>
      </w:r>
    </w:p>
    <w:p w:rsidR="005A0C47" w:rsidRPr="00292D84" w:rsidRDefault="005A0C47" w:rsidP="007A5341">
      <w:pPr>
        <w:spacing w:after="0"/>
        <w:ind w:firstLine="720"/>
        <w:jc w:val="center"/>
        <w:rPr>
          <w:rFonts w:ascii="Times New Roman" w:hAnsi="Times New Roman" w:cs="Times New Roman"/>
        </w:rPr>
      </w:pPr>
      <w:r w:rsidRPr="00292D84">
        <w:rPr>
          <w:rFonts w:ascii="Times New Roman" w:hAnsi="Times New Roman" w:cs="Times New Roman"/>
        </w:rPr>
        <w:t>Федеральное государственное бюджетное образовательное учреждение</w:t>
      </w:r>
    </w:p>
    <w:p w:rsidR="005A0C47" w:rsidRPr="00292D84" w:rsidRDefault="005A0C47" w:rsidP="007A5341">
      <w:pPr>
        <w:spacing w:after="0"/>
        <w:jc w:val="center"/>
        <w:rPr>
          <w:rFonts w:ascii="Times New Roman" w:hAnsi="Times New Roman" w:cs="Times New Roman"/>
        </w:rPr>
      </w:pPr>
      <w:r w:rsidRPr="00292D84">
        <w:rPr>
          <w:rFonts w:ascii="Times New Roman" w:hAnsi="Times New Roman" w:cs="Times New Roman"/>
        </w:rPr>
        <w:t>высшего образования</w:t>
      </w:r>
    </w:p>
    <w:p w:rsidR="005A0C47" w:rsidRPr="00292D84" w:rsidRDefault="005A0C47" w:rsidP="007A5341">
      <w:pPr>
        <w:spacing w:after="0"/>
        <w:jc w:val="center"/>
        <w:rPr>
          <w:rFonts w:ascii="Times New Roman" w:hAnsi="Times New Roman" w:cs="Times New Roman"/>
          <w:b/>
        </w:rPr>
      </w:pPr>
      <w:r w:rsidRPr="00292D84">
        <w:rPr>
          <w:rFonts w:ascii="Times New Roman" w:hAnsi="Times New Roman" w:cs="Times New Roman"/>
          <w:b/>
        </w:rPr>
        <w:t>«КУБАНСКИЙ ГОСУДАРСТВЕННЫЙ УНИВЕРСИТЕТ»</w:t>
      </w:r>
    </w:p>
    <w:p w:rsidR="005A0C47" w:rsidRPr="00292D84" w:rsidRDefault="005A0C47" w:rsidP="007A5341">
      <w:pPr>
        <w:spacing w:after="0"/>
        <w:jc w:val="center"/>
        <w:rPr>
          <w:rFonts w:ascii="Times New Roman" w:hAnsi="Times New Roman" w:cs="Times New Roman"/>
          <w:b/>
        </w:rPr>
      </w:pPr>
      <w:r w:rsidRPr="00292D84">
        <w:rPr>
          <w:rFonts w:ascii="Times New Roman" w:hAnsi="Times New Roman" w:cs="Times New Roman"/>
          <w:b/>
        </w:rPr>
        <w:t>(ФГБОУ ВО «</w:t>
      </w:r>
      <w:proofErr w:type="spellStart"/>
      <w:r w:rsidRPr="00292D84">
        <w:rPr>
          <w:rFonts w:ascii="Times New Roman" w:hAnsi="Times New Roman" w:cs="Times New Roman"/>
          <w:b/>
        </w:rPr>
        <w:t>КубГУ</w:t>
      </w:r>
      <w:proofErr w:type="spellEnd"/>
      <w:r w:rsidRPr="00292D84">
        <w:rPr>
          <w:rFonts w:ascii="Times New Roman" w:hAnsi="Times New Roman" w:cs="Times New Roman"/>
          <w:b/>
        </w:rPr>
        <w:t>»)</w:t>
      </w:r>
    </w:p>
    <w:p w:rsidR="005A0C47" w:rsidRPr="00292D84" w:rsidRDefault="005A0C47" w:rsidP="007A5341">
      <w:pPr>
        <w:spacing w:after="0"/>
        <w:rPr>
          <w:rFonts w:ascii="Times New Roman" w:hAnsi="Times New Roman" w:cs="Times New Roman"/>
          <w:b/>
        </w:rPr>
      </w:pPr>
    </w:p>
    <w:p w:rsidR="005A0C47" w:rsidRPr="00292D84" w:rsidRDefault="005A0C47" w:rsidP="007A5341">
      <w:pPr>
        <w:spacing w:after="0"/>
        <w:rPr>
          <w:rFonts w:ascii="Times New Roman" w:hAnsi="Times New Roman" w:cs="Times New Roman"/>
          <w:b/>
        </w:rPr>
      </w:pPr>
    </w:p>
    <w:p w:rsidR="005A0C47" w:rsidRPr="00292D84" w:rsidRDefault="005A0C47" w:rsidP="007A5341">
      <w:pPr>
        <w:spacing w:after="0"/>
        <w:jc w:val="center"/>
        <w:rPr>
          <w:rFonts w:ascii="Times New Roman" w:hAnsi="Times New Roman" w:cs="Times New Roman"/>
          <w:b/>
        </w:rPr>
      </w:pPr>
      <w:r w:rsidRPr="00292D84">
        <w:rPr>
          <w:rFonts w:ascii="Times New Roman" w:hAnsi="Times New Roman" w:cs="Times New Roman"/>
          <w:b/>
        </w:rPr>
        <w:t>Факультет экономический</w:t>
      </w:r>
    </w:p>
    <w:p w:rsidR="005A0C47" w:rsidRPr="00292D84" w:rsidRDefault="005A0C47" w:rsidP="007A5341">
      <w:pPr>
        <w:spacing w:after="0"/>
        <w:jc w:val="center"/>
        <w:rPr>
          <w:rFonts w:ascii="Times New Roman" w:hAnsi="Times New Roman" w:cs="Times New Roman"/>
          <w:b/>
        </w:rPr>
      </w:pPr>
      <w:r w:rsidRPr="00292D84">
        <w:rPr>
          <w:rFonts w:ascii="Times New Roman" w:hAnsi="Times New Roman" w:cs="Times New Roman"/>
          <w:b/>
        </w:rPr>
        <w:t>Кафедра мировой экономики</w:t>
      </w:r>
      <w:r w:rsidR="00B03521">
        <w:rPr>
          <w:rFonts w:ascii="Times New Roman" w:hAnsi="Times New Roman" w:cs="Times New Roman"/>
          <w:b/>
        </w:rPr>
        <w:t xml:space="preserve"> и менеджмента</w:t>
      </w:r>
    </w:p>
    <w:p w:rsidR="005A0C47" w:rsidRPr="00292D84" w:rsidRDefault="005A0C47" w:rsidP="007A5341">
      <w:pPr>
        <w:spacing w:after="0"/>
        <w:ind w:firstLine="1440"/>
        <w:rPr>
          <w:rFonts w:ascii="Times New Roman" w:hAnsi="Times New Roman" w:cs="Times New Roman"/>
          <w:b/>
        </w:rPr>
      </w:pPr>
    </w:p>
    <w:p w:rsidR="005A0C47" w:rsidRPr="00292D84" w:rsidRDefault="005A0C47" w:rsidP="007A5341">
      <w:pPr>
        <w:spacing w:after="0"/>
        <w:ind w:firstLine="1440"/>
        <w:rPr>
          <w:rFonts w:ascii="Times New Roman" w:hAnsi="Times New Roman" w:cs="Times New Roman"/>
          <w:b/>
        </w:rPr>
      </w:pPr>
    </w:p>
    <w:p w:rsidR="005A0C47" w:rsidRPr="00292D84" w:rsidRDefault="005A0C47" w:rsidP="007A5341">
      <w:pPr>
        <w:spacing w:after="0"/>
        <w:ind w:firstLine="1440"/>
        <w:rPr>
          <w:rFonts w:ascii="Times New Roman" w:hAnsi="Times New Roman" w:cs="Times New Roman"/>
          <w:b/>
        </w:rPr>
      </w:pPr>
    </w:p>
    <w:p w:rsidR="005A0C47" w:rsidRPr="00292D84" w:rsidRDefault="005A0C47" w:rsidP="007A5341">
      <w:pPr>
        <w:spacing w:after="0"/>
        <w:ind w:firstLine="1440"/>
        <w:rPr>
          <w:rFonts w:ascii="Times New Roman" w:hAnsi="Times New Roman" w:cs="Times New Roman"/>
          <w:b/>
        </w:rPr>
      </w:pPr>
    </w:p>
    <w:p w:rsidR="005A0C47" w:rsidRPr="00292D84" w:rsidRDefault="005A0C47" w:rsidP="007A5341">
      <w:pPr>
        <w:spacing w:after="0"/>
        <w:ind w:firstLine="1440"/>
        <w:rPr>
          <w:rFonts w:ascii="Times New Roman" w:hAnsi="Times New Roman" w:cs="Times New Roman"/>
          <w:b/>
        </w:rPr>
      </w:pPr>
    </w:p>
    <w:p w:rsidR="005A0C47" w:rsidRPr="00292D84" w:rsidRDefault="005A0C47" w:rsidP="007A5341">
      <w:pPr>
        <w:spacing w:after="0"/>
        <w:rPr>
          <w:rFonts w:ascii="Times New Roman" w:hAnsi="Times New Roman" w:cs="Times New Roman"/>
          <w:b/>
        </w:rPr>
      </w:pPr>
    </w:p>
    <w:p w:rsidR="005A0C47" w:rsidRPr="00292D84" w:rsidRDefault="005A0C47" w:rsidP="007A5341">
      <w:pPr>
        <w:spacing w:after="0"/>
        <w:ind w:firstLine="1440"/>
        <w:rPr>
          <w:rFonts w:ascii="Times New Roman" w:hAnsi="Times New Roman" w:cs="Times New Roman"/>
          <w:b/>
        </w:rPr>
      </w:pPr>
    </w:p>
    <w:p w:rsidR="005A0C47" w:rsidRPr="00292D84" w:rsidRDefault="005A0C47" w:rsidP="007A5341">
      <w:pPr>
        <w:spacing w:after="0"/>
        <w:ind w:firstLine="1440"/>
        <w:rPr>
          <w:rFonts w:ascii="Times New Roman" w:hAnsi="Times New Roman" w:cs="Times New Roman"/>
          <w:b/>
        </w:rPr>
      </w:pPr>
    </w:p>
    <w:p w:rsidR="005A0C47" w:rsidRPr="00292D84" w:rsidRDefault="005A0C47" w:rsidP="007A53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D84">
        <w:rPr>
          <w:rFonts w:ascii="Times New Roman" w:hAnsi="Times New Roman" w:cs="Times New Roman"/>
          <w:b/>
          <w:sz w:val="28"/>
          <w:szCs w:val="28"/>
        </w:rPr>
        <w:t>КУРСОВАЯ РАБОТА</w:t>
      </w:r>
    </w:p>
    <w:p w:rsidR="005A0C47" w:rsidRPr="00292D84" w:rsidRDefault="005A0C47" w:rsidP="007A5341">
      <w:pPr>
        <w:spacing w:after="0"/>
        <w:jc w:val="center"/>
        <w:rPr>
          <w:rFonts w:ascii="Times New Roman" w:hAnsi="Times New Roman" w:cs="Times New Roman"/>
          <w:b/>
        </w:rPr>
      </w:pPr>
      <w:r w:rsidRPr="00292D84">
        <w:rPr>
          <w:rFonts w:ascii="Times New Roman" w:hAnsi="Times New Roman" w:cs="Times New Roman"/>
          <w:b/>
        </w:rPr>
        <w:t>По дисциплине «Теория организации»</w:t>
      </w:r>
    </w:p>
    <w:p w:rsidR="005A0C47" w:rsidRPr="00292D84" w:rsidRDefault="005A0C47" w:rsidP="007A5341">
      <w:pPr>
        <w:spacing w:after="0"/>
        <w:ind w:firstLine="1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D84" w:rsidRPr="00292D84" w:rsidRDefault="00292D84" w:rsidP="007A534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ОРГАНИЗАЦИОННАЯ СТРУКТУРА УПРАВЛЕНИЯ В МАЛОМ БИЗНЕСЕ</w:t>
      </w:r>
    </w:p>
    <w:p w:rsidR="005A0C47" w:rsidRPr="00292D84" w:rsidRDefault="005A0C47" w:rsidP="007A5341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C47" w:rsidRPr="00292D84" w:rsidRDefault="005A0C47" w:rsidP="007A5341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C47" w:rsidRPr="00292D84" w:rsidRDefault="005A0C47" w:rsidP="007A5341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C47" w:rsidRPr="00292D84" w:rsidRDefault="005A0C47" w:rsidP="007A5341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A0C47" w:rsidRPr="00292D84" w:rsidRDefault="005A0C47" w:rsidP="007A53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D84">
        <w:rPr>
          <w:rFonts w:ascii="Times New Roman" w:hAnsi="Times New Roman" w:cs="Times New Roman"/>
          <w:sz w:val="28"/>
          <w:szCs w:val="28"/>
        </w:rPr>
        <w:t>Работу выполнил___________________</w:t>
      </w:r>
      <w:r w:rsidR="00292D84">
        <w:rPr>
          <w:rFonts w:ascii="Times New Roman" w:hAnsi="Times New Roman" w:cs="Times New Roman"/>
          <w:sz w:val="28"/>
          <w:szCs w:val="28"/>
        </w:rPr>
        <w:t xml:space="preserve">________________ </w:t>
      </w:r>
      <w:proofErr w:type="spellStart"/>
      <w:r w:rsidR="00292D84">
        <w:rPr>
          <w:rFonts w:ascii="Times New Roman" w:hAnsi="Times New Roman" w:cs="Times New Roman"/>
          <w:sz w:val="28"/>
          <w:szCs w:val="28"/>
        </w:rPr>
        <w:t>Жабин</w:t>
      </w:r>
      <w:proofErr w:type="spellEnd"/>
      <w:r w:rsidR="00292D84">
        <w:rPr>
          <w:rFonts w:ascii="Times New Roman" w:hAnsi="Times New Roman" w:cs="Times New Roman"/>
          <w:sz w:val="28"/>
          <w:szCs w:val="28"/>
        </w:rPr>
        <w:t xml:space="preserve"> И. В.</w:t>
      </w:r>
    </w:p>
    <w:p w:rsidR="005A0C47" w:rsidRPr="00292D84" w:rsidRDefault="005A0C47" w:rsidP="007A5341">
      <w:pPr>
        <w:tabs>
          <w:tab w:val="left" w:pos="4320"/>
        </w:tabs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292D84">
        <w:rPr>
          <w:rFonts w:ascii="Times New Roman" w:hAnsi="Times New Roman" w:cs="Times New Roman"/>
          <w:sz w:val="28"/>
          <w:szCs w:val="28"/>
        </w:rPr>
        <w:tab/>
      </w:r>
      <w:r w:rsidRPr="00292D84">
        <w:rPr>
          <w:rFonts w:ascii="Times New Roman" w:hAnsi="Times New Roman" w:cs="Times New Roman"/>
          <w:sz w:val="28"/>
          <w:szCs w:val="28"/>
          <w:vertAlign w:val="superscript"/>
        </w:rPr>
        <w:t>(подпись, дата)</w:t>
      </w:r>
    </w:p>
    <w:p w:rsidR="005A0C47" w:rsidRPr="00292D84" w:rsidRDefault="005A0C47" w:rsidP="007A53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D84">
        <w:rPr>
          <w:rFonts w:ascii="Times New Roman" w:hAnsi="Times New Roman" w:cs="Times New Roman"/>
          <w:sz w:val="28"/>
          <w:szCs w:val="28"/>
        </w:rPr>
        <w:t xml:space="preserve">Направление подготовки </w:t>
      </w:r>
    </w:p>
    <w:p w:rsidR="005A0C47" w:rsidRPr="00292D84" w:rsidRDefault="005A0C47" w:rsidP="007A53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D84">
        <w:rPr>
          <w:rFonts w:ascii="Times New Roman" w:hAnsi="Times New Roman" w:cs="Times New Roman"/>
          <w:sz w:val="28"/>
          <w:szCs w:val="28"/>
        </w:rPr>
        <w:t>38.03.02 – Менеджмент курс 2</w:t>
      </w:r>
    </w:p>
    <w:p w:rsidR="005A0C47" w:rsidRPr="00292D84" w:rsidRDefault="005A0C47" w:rsidP="007A53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D84">
        <w:rPr>
          <w:rFonts w:ascii="Times New Roman" w:hAnsi="Times New Roman" w:cs="Times New Roman"/>
          <w:sz w:val="28"/>
          <w:szCs w:val="28"/>
        </w:rPr>
        <w:t>Направленность (профиль) – Управление малым бизнесом</w:t>
      </w:r>
    </w:p>
    <w:p w:rsidR="005A0C47" w:rsidRPr="00292D84" w:rsidRDefault="005A0C47" w:rsidP="007A53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D84">
        <w:rPr>
          <w:rFonts w:ascii="Times New Roman" w:hAnsi="Times New Roman" w:cs="Times New Roman"/>
          <w:sz w:val="28"/>
          <w:szCs w:val="28"/>
        </w:rPr>
        <w:t>Научный руководитель</w:t>
      </w:r>
    </w:p>
    <w:p w:rsidR="005A0C47" w:rsidRPr="00292D84" w:rsidRDefault="005A0C47" w:rsidP="007A53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2D84">
        <w:rPr>
          <w:rFonts w:ascii="Times New Roman" w:hAnsi="Times New Roman" w:cs="Times New Roman"/>
          <w:sz w:val="28"/>
          <w:szCs w:val="28"/>
        </w:rPr>
        <w:t>доцент____________________________________________Сильченко</w:t>
      </w:r>
      <w:proofErr w:type="spellEnd"/>
      <w:r w:rsidRPr="00292D84">
        <w:rPr>
          <w:rFonts w:ascii="Times New Roman" w:hAnsi="Times New Roman" w:cs="Times New Roman"/>
          <w:sz w:val="28"/>
          <w:szCs w:val="28"/>
        </w:rPr>
        <w:t xml:space="preserve"> К.В.</w:t>
      </w:r>
    </w:p>
    <w:p w:rsidR="005A0C47" w:rsidRPr="00292D84" w:rsidRDefault="005A0C47" w:rsidP="007A53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D84">
        <w:rPr>
          <w:rFonts w:ascii="Times New Roman" w:hAnsi="Times New Roman" w:cs="Times New Roman"/>
          <w:sz w:val="28"/>
          <w:szCs w:val="28"/>
        </w:rPr>
        <w:tab/>
      </w:r>
      <w:r w:rsidRPr="00292D84">
        <w:rPr>
          <w:rFonts w:ascii="Times New Roman" w:hAnsi="Times New Roman" w:cs="Times New Roman"/>
          <w:sz w:val="28"/>
          <w:szCs w:val="28"/>
          <w:vertAlign w:val="superscript"/>
        </w:rPr>
        <w:t>(подпись, дата)</w:t>
      </w:r>
    </w:p>
    <w:p w:rsidR="005A0C47" w:rsidRPr="00292D84" w:rsidRDefault="005A0C47" w:rsidP="007A53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2D84">
        <w:rPr>
          <w:rFonts w:ascii="Times New Roman" w:hAnsi="Times New Roman" w:cs="Times New Roman"/>
          <w:sz w:val="28"/>
          <w:szCs w:val="28"/>
        </w:rPr>
        <w:t>Нормоконтролер</w:t>
      </w:r>
      <w:proofErr w:type="spellEnd"/>
    </w:p>
    <w:p w:rsidR="005A0C47" w:rsidRPr="00292D84" w:rsidRDefault="005A0C47" w:rsidP="007A53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D84">
        <w:rPr>
          <w:rFonts w:ascii="Times New Roman" w:hAnsi="Times New Roman" w:cs="Times New Roman"/>
          <w:sz w:val="28"/>
          <w:szCs w:val="28"/>
        </w:rPr>
        <w:t>доцент____________________________________________ Сильченко К.В.</w:t>
      </w:r>
    </w:p>
    <w:p w:rsidR="005A0C47" w:rsidRPr="00292D84" w:rsidRDefault="005A0C47" w:rsidP="007A5341">
      <w:pPr>
        <w:tabs>
          <w:tab w:val="left" w:pos="4320"/>
        </w:tabs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292D84">
        <w:rPr>
          <w:rFonts w:ascii="Times New Roman" w:hAnsi="Times New Roman" w:cs="Times New Roman"/>
          <w:sz w:val="28"/>
          <w:szCs w:val="28"/>
        </w:rPr>
        <w:tab/>
      </w:r>
      <w:r w:rsidRPr="00292D84">
        <w:rPr>
          <w:rFonts w:ascii="Times New Roman" w:hAnsi="Times New Roman" w:cs="Times New Roman"/>
          <w:sz w:val="28"/>
          <w:szCs w:val="28"/>
          <w:vertAlign w:val="superscript"/>
        </w:rPr>
        <w:t>(подпись, дата)</w:t>
      </w:r>
    </w:p>
    <w:p w:rsidR="005A0C47" w:rsidRDefault="005A0C47" w:rsidP="007A53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5341" w:rsidRDefault="007A5341" w:rsidP="007A53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5341" w:rsidRDefault="007A5341" w:rsidP="007A53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5341" w:rsidRPr="00292D84" w:rsidRDefault="007A5341" w:rsidP="007A53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5341" w:rsidRDefault="00292D84" w:rsidP="007A5341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7A5341" w:rsidSect="007A5341">
          <w:footerReference w:type="default" r:id="rId9"/>
          <w:pgSz w:w="11910" w:h="16840"/>
          <w:pgMar w:top="1134" w:right="567" w:bottom="1134" w:left="1701" w:header="0" w:footer="998" w:gutter="0"/>
          <w:pgNumType w:start="0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>Краснодар 2020</w:t>
      </w:r>
    </w:p>
    <w:p w:rsidR="00C32831" w:rsidRDefault="003C0FCB" w:rsidP="003C0FCB">
      <w:pPr>
        <w:pStyle w:val="2"/>
        <w:jc w:val="center"/>
        <w:rPr>
          <w:b/>
        </w:rPr>
      </w:pPr>
      <w:r w:rsidRPr="00292D84">
        <w:rPr>
          <w:b/>
        </w:rPr>
        <w:lastRenderedPageBreak/>
        <w:t>СОДЕРЖАНИЕ</w:t>
      </w:r>
    </w:p>
    <w:sdt>
      <w:sdtPr>
        <w:id w:val="-1581973309"/>
        <w:docPartObj>
          <w:docPartGallery w:val="Table of Contents"/>
          <w:docPartUnique/>
        </w:docPartObj>
      </w:sdtPr>
      <w:sdtContent>
        <w:sdt>
          <w:sdtPr>
            <w:id w:val="-1903977953"/>
            <w:docPartObj>
              <w:docPartGallery w:val="Table of Contents"/>
              <w:docPartUnique/>
            </w:docPartObj>
          </w:sdtPr>
          <w:sdtContent>
            <w:p w:rsidR="00397326" w:rsidRPr="00292D84" w:rsidRDefault="00397326" w:rsidP="00397326">
              <w:pPr>
                <w:pStyle w:val="1"/>
                <w:tabs>
                  <w:tab w:val="left" w:leader="dot" w:pos="9339"/>
                </w:tabs>
                <w:spacing w:before="638" w:line="360" w:lineRule="auto"/>
              </w:pPr>
              <w:hyperlink w:anchor="_TOC_250007" w:history="1">
                <w:r w:rsidRPr="00292D84">
                  <w:t>Введение</w:t>
                </w:r>
                <w:r w:rsidRPr="00292D84">
                  <w:tab/>
                </w:r>
              </w:hyperlink>
              <w:r>
                <w:t>1</w:t>
              </w:r>
            </w:p>
            <w:p w:rsidR="00397326" w:rsidRPr="00292D84" w:rsidRDefault="00397326" w:rsidP="00397326">
              <w:pPr>
                <w:pStyle w:val="1"/>
                <w:numPr>
                  <w:ilvl w:val="0"/>
                  <w:numId w:val="8"/>
                </w:numPr>
                <w:tabs>
                  <w:tab w:val="left" w:pos="332"/>
                  <w:tab w:val="left" w:leader="dot" w:pos="9339"/>
                </w:tabs>
                <w:spacing w:before="164" w:line="360" w:lineRule="auto"/>
                <w:ind w:hanging="213"/>
              </w:pPr>
              <w:hyperlink w:anchor="_TOC_250006" w:history="1">
                <w:proofErr w:type="spellStart"/>
                <w:r w:rsidR="00426347">
                  <w:rPr>
                    <w:color w:val="000000" w:themeColor="text1"/>
                  </w:rPr>
                  <w:t>Теорети</w:t>
                </w:r>
                <w:r w:rsidRPr="00292D84">
                  <w:rPr>
                    <w:color w:val="000000" w:themeColor="text1"/>
                  </w:rPr>
                  <w:t>я</w:t>
                </w:r>
                <w:proofErr w:type="spellEnd"/>
                <w:r w:rsidRPr="00292D84">
                  <w:tab/>
                </w:r>
              </w:hyperlink>
              <w:r w:rsidR="00426347">
                <w:t>2</w:t>
              </w:r>
            </w:p>
            <w:p w:rsidR="00397326" w:rsidRPr="00292D84" w:rsidRDefault="00397326" w:rsidP="00397326">
              <w:pPr>
                <w:pStyle w:val="2"/>
                <w:numPr>
                  <w:ilvl w:val="1"/>
                  <w:numId w:val="8"/>
                </w:numPr>
                <w:tabs>
                  <w:tab w:val="left" w:pos="769"/>
                  <w:tab w:val="left" w:leader="dot" w:pos="9339"/>
                </w:tabs>
                <w:spacing w:line="360" w:lineRule="auto"/>
                <w:ind w:hanging="424"/>
              </w:pPr>
              <w:hyperlink w:anchor="_TOC_250005" w:history="1">
                <w:r w:rsidRPr="00292D84">
                  <w:rPr>
                    <w:color w:val="000000" w:themeColor="text1"/>
                  </w:rPr>
                  <w:t xml:space="preserve"> Принципы построения организационных структур управления</w:t>
                </w:r>
                <w:r w:rsidRPr="00292D84">
                  <w:tab/>
                </w:r>
              </w:hyperlink>
              <w:r>
                <w:t>3</w:t>
              </w:r>
            </w:p>
            <w:p w:rsidR="00397326" w:rsidRPr="00292D84" w:rsidRDefault="00397326" w:rsidP="00397326">
              <w:pPr>
                <w:pStyle w:val="2"/>
                <w:numPr>
                  <w:ilvl w:val="1"/>
                  <w:numId w:val="8"/>
                </w:numPr>
                <w:tabs>
                  <w:tab w:val="left" w:pos="769"/>
                  <w:tab w:val="left" w:leader="dot" w:pos="9339"/>
                </w:tabs>
                <w:spacing w:before="158" w:line="360" w:lineRule="auto"/>
                <w:ind w:hanging="424"/>
              </w:pPr>
              <w:hyperlink w:anchor="_TOC_250004" w:history="1">
                <w:r w:rsidRPr="00292D84">
                  <w:t xml:space="preserve"> </w:t>
                </w:r>
                <w:r w:rsidRPr="00292D84">
                  <w:rPr>
                    <w:color w:val="000000" w:themeColor="text1"/>
                  </w:rPr>
                  <w:t>Типология организационных структур управления</w:t>
                </w:r>
                <w:r w:rsidRPr="00292D84">
                  <w:tab/>
                </w:r>
              </w:hyperlink>
              <w:r>
                <w:t>7</w:t>
              </w:r>
            </w:p>
            <w:p w:rsidR="00397326" w:rsidRPr="00292D84" w:rsidRDefault="00397326" w:rsidP="00397326">
              <w:pPr>
                <w:pStyle w:val="2"/>
                <w:numPr>
                  <w:ilvl w:val="1"/>
                  <w:numId w:val="8"/>
                </w:numPr>
                <w:tabs>
                  <w:tab w:val="left" w:pos="769"/>
                  <w:tab w:val="left" w:leader="dot" w:pos="9339"/>
                </w:tabs>
                <w:spacing w:before="158" w:line="360" w:lineRule="auto"/>
              </w:pPr>
              <w:r w:rsidRPr="00292D84">
                <w:rPr>
                  <w:color w:val="000000" w:themeColor="text1"/>
                </w:rPr>
                <w:t>Организационные структуры и эффективность управления</w:t>
              </w:r>
              <w:r>
                <w:tab/>
                <w:t>14</w:t>
              </w:r>
            </w:p>
            <w:p w:rsidR="00397326" w:rsidRPr="00292D84" w:rsidRDefault="00397326" w:rsidP="00397326">
              <w:pPr>
                <w:pStyle w:val="2"/>
                <w:numPr>
                  <w:ilvl w:val="0"/>
                  <w:numId w:val="8"/>
                </w:numPr>
                <w:tabs>
                  <w:tab w:val="left" w:pos="769"/>
                  <w:tab w:val="left" w:leader="dot" w:pos="9339"/>
                </w:tabs>
                <w:spacing w:before="158" w:line="360" w:lineRule="auto"/>
              </w:pPr>
              <w:r w:rsidRPr="00292D84">
                <w:rPr>
                  <w:color w:val="000000" w:themeColor="text1"/>
                </w:rPr>
                <w:t xml:space="preserve">Организационная структура управления ООО «Триумф» и направления ее совершенствования </w:t>
              </w:r>
              <w:r w:rsidRPr="00292D84">
                <w:tab/>
              </w:r>
              <w:r>
                <w:t>16</w:t>
              </w:r>
            </w:p>
            <w:p w:rsidR="00397326" w:rsidRPr="00292D84" w:rsidRDefault="00397326" w:rsidP="00397326">
              <w:pPr>
                <w:pStyle w:val="2"/>
                <w:numPr>
                  <w:ilvl w:val="1"/>
                  <w:numId w:val="8"/>
                </w:numPr>
                <w:tabs>
                  <w:tab w:val="left" w:pos="769"/>
                  <w:tab w:val="left" w:leader="dot" w:pos="9200"/>
                </w:tabs>
                <w:spacing w:before="158" w:line="360" w:lineRule="auto"/>
                <w:ind w:hanging="424"/>
              </w:pPr>
              <w:hyperlink w:anchor="_TOC_250003" w:history="1">
                <w:r w:rsidRPr="00292D84">
                  <w:rPr>
                    <w:color w:val="000000" w:themeColor="text1"/>
                  </w:rPr>
                  <w:t xml:space="preserve"> Общая характеристика предприятия ООО «Триумф» </w:t>
                </w:r>
                <w:r w:rsidRPr="00292D84">
                  <w:tab/>
                </w:r>
              </w:hyperlink>
              <w:r>
                <w:t>..16</w:t>
              </w:r>
            </w:p>
            <w:p w:rsidR="00397326" w:rsidRDefault="00397326" w:rsidP="00397326">
              <w:pPr>
                <w:pStyle w:val="2"/>
                <w:tabs>
                  <w:tab w:val="left" w:pos="769"/>
                  <w:tab w:val="left" w:leader="dot" w:pos="9200"/>
                </w:tabs>
                <w:spacing w:before="158" w:line="360" w:lineRule="auto"/>
              </w:pPr>
              <w:r w:rsidRPr="00292D84">
                <w:t>2</w:t>
              </w:r>
              <w:r>
                <w:t>.2</w:t>
              </w:r>
              <w:r w:rsidRPr="00292D84">
                <w:t xml:space="preserve"> </w:t>
              </w:r>
              <w:r>
                <w:t>Анализ организационной структуры</w:t>
              </w:r>
              <w:r w:rsidRPr="00292D84">
                <w:t xml:space="preserve"> </w:t>
              </w:r>
              <w:r>
                <w:t xml:space="preserve">управления компании «Триумф» </w:t>
              </w:r>
              <w:r>
                <w:tab/>
                <w:t>..18</w:t>
              </w:r>
            </w:p>
            <w:p w:rsidR="00397326" w:rsidRPr="00292D84" w:rsidRDefault="00397326" w:rsidP="00397326">
              <w:pPr>
                <w:pStyle w:val="2"/>
                <w:tabs>
                  <w:tab w:val="left" w:pos="769"/>
                  <w:tab w:val="left" w:leader="dot" w:pos="9200"/>
                </w:tabs>
                <w:spacing w:before="158" w:line="360" w:lineRule="auto"/>
              </w:pPr>
              <w:r>
                <w:t>2.3</w:t>
              </w:r>
              <w:r w:rsidRPr="00292D84">
                <w:rPr>
                  <w:color w:val="000000" w:themeColor="text1"/>
                </w:rPr>
                <w:t xml:space="preserve">Мероприятия по совершенствованию организационной структуры </w:t>
              </w:r>
            </w:p>
            <w:p w:rsidR="00397326" w:rsidRPr="00292D84" w:rsidRDefault="00397326" w:rsidP="00397326">
              <w:pPr>
                <w:pStyle w:val="1"/>
                <w:tabs>
                  <w:tab w:val="left" w:leader="dot" w:pos="9200"/>
                </w:tabs>
                <w:spacing w:line="360" w:lineRule="auto"/>
                <w:ind w:left="768"/>
                <w:rPr>
                  <w:color w:val="000000" w:themeColor="text1"/>
                </w:rPr>
              </w:pPr>
              <w:r w:rsidRPr="00292D84">
                <w:rPr>
                  <w:color w:val="000000" w:themeColor="text1"/>
                </w:rPr>
                <w:t xml:space="preserve">управления организации «Триумф» </w:t>
              </w:r>
              <w:r w:rsidRPr="00292D84">
                <w:rPr>
                  <w:color w:val="000000" w:themeColor="text1"/>
                </w:rPr>
                <w:tab/>
              </w:r>
              <w:r>
                <w:rPr>
                  <w:color w:val="000000" w:themeColor="text1"/>
                </w:rPr>
                <w:t>..20</w:t>
              </w:r>
            </w:p>
            <w:p w:rsidR="00397326" w:rsidRPr="00292D84" w:rsidRDefault="00397326" w:rsidP="00397326">
              <w:pPr>
                <w:pStyle w:val="1"/>
                <w:tabs>
                  <w:tab w:val="left" w:leader="dot" w:pos="9200"/>
                </w:tabs>
                <w:spacing w:line="360" w:lineRule="auto"/>
                <w:ind w:left="0"/>
              </w:pPr>
              <w:hyperlink w:anchor="_TOC_250001" w:history="1">
                <w:r w:rsidRPr="00292D84">
                  <w:t>Заключение</w:t>
                </w:r>
                <w:r w:rsidRPr="00292D84">
                  <w:tab/>
                </w:r>
                <w:r>
                  <w:t>..</w:t>
                </w:r>
                <w:r w:rsidRPr="00292D84">
                  <w:t>2</w:t>
                </w:r>
              </w:hyperlink>
              <w:r>
                <w:t>5</w:t>
              </w:r>
            </w:p>
            <w:p w:rsidR="00397326" w:rsidRDefault="00397326" w:rsidP="00397326">
              <w:pPr>
                <w:pStyle w:val="1"/>
                <w:tabs>
                  <w:tab w:val="left" w:leader="dot" w:pos="9200"/>
                </w:tabs>
                <w:spacing w:before="158" w:line="360" w:lineRule="auto"/>
                <w:ind w:left="0"/>
                <w:rPr>
                  <w:rFonts w:asciiTheme="minorHAnsi" w:eastAsiaTheme="minorHAnsi" w:hAnsiTheme="minorHAnsi" w:cstheme="minorBidi"/>
                  <w:sz w:val="22"/>
                  <w:szCs w:val="22"/>
                  <w:lang w:eastAsia="en-US" w:bidi="ar-SA"/>
                </w:rPr>
              </w:pPr>
              <w:hyperlink w:anchor="_TOC_250000" w:history="1">
                <w:r w:rsidRPr="00292D84">
                  <w:t>Список</w:t>
                </w:r>
                <w:r w:rsidRPr="00292D84">
                  <w:rPr>
                    <w:spacing w:val="-5"/>
                  </w:rPr>
                  <w:t xml:space="preserve"> </w:t>
                </w:r>
                <w:r w:rsidRPr="00292D84">
                  <w:t>использованных</w:t>
                </w:r>
                <w:r w:rsidRPr="00292D84">
                  <w:rPr>
                    <w:spacing w:val="-8"/>
                  </w:rPr>
                  <w:t xml:space="preserve"> </w:t>
                </w:r>
                <w:r w:rsidRPr="00292D84">
                  <w:t>источников</w:t>
                </w:r>
                <w:r w:rsidRPr="00292D84">
                  <w:tab/>
                </w:r>
                <w:r>
                  <w:t>..</w:t>
                </w:r>
                <w:r w:rsidRPr="00292D84">
                  <w:t>2</w:t>
                </w:r>
              </w:hyperlink>
              <w:r>
                <w:t>7</w:t>
              </w:r>
            </w:p>
          </w:sdtContent>
        </w:sdt>
        <w:p w:rsidR="00397326" w:rsidRDefault="00397326" w:rsidP="00397326">
          <w:pPr>
            <w:pStyle w:val="1"/>
            <w:tabs>
              <w:tab w:val="left" w:leader="dot" w:pos="9339"/>
            </w:tabs>
            <w:spacing w:before="638" w:line="360" w:lineRule="auto"/>
            <w:rPr>
              <w:rFonts w:asciiTheme="minorHAnsi" w:eastAsiaTheme="minorHAnsi" w:hAnsiTheme="minorHAnsi" w:cstheme="minorBidi"/>
              <w:sz w:val="22"/>
              <w:szCs w:val="22"/>
              <w:lang w:eastAsia="en-US" w:bidi="ar-SA"/>
            </w:rPr>
          </w:pPr>
        </w:p>
      </w:sdtContent>
    </w:sdt>
    <w:p w:rsidR="00292D84" w:rsidRPr="00292D84" w:rsidRDefault="00292D84" w:rsidP="003C0FCB">
      <w:pPr>
        <w:pStyle w:val="2"/>
        <w:jc w:val="center"/>
        <w:rPr>
          <w:b/>
        </w:rPr>
      </w:pPr>
    </w:p>
    <w:p w:rsidR="00B273BD" w:rsidRPr="00292D84" w:rsidRDefault="00B273BD" w:rsidP="00397326">
      <w:pPr>
        <w:pStyle w:val="1"/>
        <w:tabs>
          <w:tab w:val="left" w:leader="dot" w:pos="9339"/>
        </w:tabs>
        <w:spacing w:before="638" w:line="360" w:lineRule="auto"/>
      </w:pPr>
    </w:p>
    <w:bookmarkEnd w:id="0"/>
    <w:p w:rsidR="007A5341" w:rsidRDefault="007A5341" w:rsidP="00426347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7A5341" w:rsidSect="007A5341">
          <w:pgSz w:w="11910" w:h="16840"/>
          <w:pgMar w:top="1134" w:right="567" w:bottom="1134" w:left="1701" w:header="0" w:footer="998" w:gutter="0"/>
          <w:pgNumType w:start="0"/>
          <w:cols w:space="720"/>
          <w:titlePg/>
          <w:docGrid w:linePitch="299"/>
        </w:sectPr>
      </w:pPr>
    </w:p>
    <w:p w:rsidR="003C0FCB" w:rsidRPr="00292D84" w:rsidRDefault="003C0FCB" w:rsidP="003C0F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139C" w:rsidRPr="00292D84" w:rsidRDefault="003C0FCB" w:rsidP="003C0FCB">
      <w:pPr>
        <w:pStyle w:val="2"/>
        <w:jc w:val="center"/>
        <w:rPr>
          <w:b/>
        </w:rPr>
      </w:pPr>
      <w:r w:rsidRPr="00292D84">
        <w:rPr>
          <w:b/>
        </w:rPr>
        <w:t>ВВЕДЕНИЕ</w:t>
      </w:r>
    </w:p>
    <w:p w:rsidR="00D2139C" w:rsidRPr="00292D84" w:rsidRDefault="00D2139C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139C" w:rsidRPr="00292D84" w:rsidRDefault="00D2139C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Структура управления организацией или организационная структура управления (ОСУ)</w:t>
      </w:r>
      <w:r w:rsidR="007B14C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7F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одно из ключевых понятий менеджмента, тесно связанное с целями, функциями, процессом управления, работой менеджеров и распред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лением между ними полномочий. В рамках этой структуры протекает весь управленческий процесс, в котором участвуют менеджеры всех уровней, кат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горий и профессиональной специализации.</w:t>
      </w:r>
    </w:p>
    <w:p w:rsidR="00D2139C" w:rsidRPr="00292D84" w:rsidRDefault="00D2139C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Под структурой управления понимается упорядоченная совокупность устойчиво взаимосвязанных элементов, обеспечивающих функционирование и развитие организации как единого целого.</w:t>
      </w:r>
    </w:p>
    <w:p w:rsidR="0006033F" w:rsidRPr="00292D84" w:rsidRDefault="0006033F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Актуальность данной темы заключается в том, что в современных усл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виях успех предприятия определяется, прежде всего, рациональной организ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цией производства продукции, снижением издержек, развитием, т.е. возде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ствием управления на внутренние факторы производства. На первое место в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двигается проблема гибкости и адаптивности к постоянным изменениям вне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ней среды.</w:t>
      </w:r>
    </w:p>
    <w:p w:rsidR="00D2139C" w:rsidRPr="00292D84" w:rsidRDefault="00D2139C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эффективности работы предприятия в значительной мере определяется организованностью системы управления, зависящей от четкой структуры предприятия и деятельности всех ее элементов в направлении в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бранной цели.</w:t>
      </w:r>
    </w:p>
    <w:p w:rsidR="00D2139C" w:rsidRPr="00292D84" w:rsidRDefault="00D2139C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Необходимость совершенствования системы управления на современном этапе определяется многими факторами. Это и оптимизация численности апп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рата управления, его функций; внедрение автоматизированных систем управл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ния и разработки систем принятия решения.</w:t>
      </w:r>
    </w:p>
    <w:p w:rsidR="0006033F" w:rsidRPr="00292D84" w:rsidRDefault="002D3809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Целью исследования является выявление и описание организационных структур на основе современной научной экономической теории и рекомендации по оценке эффективности их использования и оптимизации на предприятиях. </w:t>
      </w:r>
      <w:r w:rsidR="0006033F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Для достижения поставленной цели в ходе работы решаются т</w:t>
      </w:r>
      <w:r w:rsidR="0006033F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6033F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кие задачи:</w:t>
      </w:r>
    </w:p>
    <w:p w:rsidR="0006033F" w:rsidRPr="00292D84" w:rsidRDefault="001E7F20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06033F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раскрыть сущность понятия, принципы построения и типы организац</w:t>
      </w:r>
      <w:r w:rsidR="0006033F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6033F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онных структур предприятия;</w:t>
      </w:r>
    </w:p>
    <w:p w:rsidR="0006033F" w:rsidRPr="00292D84" w:rsidRDefault="001E7F20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06033F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провести анализ организацион</w:t>
      </w:r>
      <w:r w:rsidR="00AE1D39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ной структуры управления ООО «Тр</w:t>
      </w:r>
      <w:r w:rsidR="00AE1D39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E1D39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умф</w:t>
      </w:r>
      <w:r w:rsidR="0006033F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06033F" w:rsidRPr="00292D84" w:rsidRDefault="001E7F20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06033F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выработать рекомендации по совершенствованию организационной структуры предприятия.</w:t>
      </w:r>
    </w:p>
    <w:p w:rsidR="00AE1D39" w:rsidRPr="00292D84" w:rsidRDefault="00AE1D39" w:rsidP="00B273BD">
      <w:pPr>
        <w:pStyle w:val="a7"/>
        <w:spacing w:line="360" w:lineRule="auto"/>
        <w:ind w:left="0" w:firstLine="709"/>
      </w:pPr>
      <w:r w:rsidRPr="00292D84">
        <w:rPr>
          <w:i/>
        </w:rPr>
        <w:t xml:space="preserve">Объектом </w:t>
      </w:r>
      <w:r w:rsidRPr="00292D84">
        <w:t>исследования являются организационные структуры управл</w:t>
      </w:r>
      <w:r w:rsidRPr="00292D84">
        <w:t>е</w:t>
      </w:r>
      <w:r w:rsidRPr="00292D84">
        <w:t>ния предприятиями малого бизнеса, в частности рассмотрена организационная структура ООО «Триумф».</w:t>
      </w:r>
    </w:p>
    <w:p w:rsidR="00AE1D39" w:rsidRPr="00292D84" w:rsidRDefault="00AE1D39" w:rsidP="00B273BD">
      <w:pPr>
        <w:pStyle w:val="a7"/>
        <w:spacing w:line="360" w:lineRule="auto"/>
        <w:ind w:left="0" w:firstLine="709"/>
      </w:pPr>
      <w:r w:rsidRPr="00292D84">
        <w:rPr>
          <w:i/>
        </w:rPr>
        <w:t xml:space="preserve">Предмет исследования </w:t>
      </w:r>
      <w:r w:rsidRPr="00292D84">
        <w:t>‒ теория и практика организационной структуры управления, а также её сове</w:t>
      </w:r>
      <w:r w:rsidR="00BD7251" w:rsidRPr="00292D84">
        <w:t>ршенствование</w:t>
      </w:r>
      <w:r w:rsidRPr="00292D84">
        <w:t>.</w:t>
      </w:r>
    </w:p>
    <w:p w:rsidR="00AE1D39" w:rsidRPr="00292D84" w:rsidRDefault="00AE1D39" w:rsidP="00B273BD">
      <w:pPr>
        <w:pStyle w:val="a7"/>
        <w:spacing w:line="360" w:lineRule="auto"/>
        <w:ind w:left="0" w:firstLine="709"/>
      </w:pPr>
      <w:r w:rsidRPr="00292D84">
        <w:t>Для</w:t>
      </w:r>
      <w:r w:rsidRPr="00292D84">
        <w:rPr>
          <w:spacing w:val="-19"/>
        </w:rPr>
        <w:t xml:space="preserve"> </w:t>
      </w:r>
      <w:r w:rsidRPr="00292D84">
        <w:t>решения</w:t>
      </w:r>
      <w:r w:rsidRPr="00292D84">
        <w:rPr>
          <w:spacing w:val="-23"/>
        </w:rPr>
        <w:t xml:space="preserve"> </w:t>
      </w:r>
      <w:r w:rsidRPr="00292D84">
        <w:t>поставленных</w:t>
      </w:r>
      <w:r w:rsidRPr="00292D84">
        <w:rPr>
          <w:spacing w:val="-25"/>
        </w:rPr>
        <w:t xml:space="preserve"> </w:t>
      </w:r>
      <w:r w:rsidRPr="00292D84">
        <w:t>задач</w:t>
      </w:r>
      <w:r w:rsidRPr="00292D84">
        <w:rPr>
          <w:spacing w:val="-21"/>
        </w:rPr>
        <w:t xml:space="preserve"> </w:t>
      </w:r>
      <w:r w:rsidRPr="00292D84">
        <w:t>были</w:t>
      </w:r>
      <w:r w:rsidRPr="00292D84">
        <w:rPr>
          <w:spacing w:val="-23"/>
        </w:rPr>
        <w:t xml:space="preserve"> </w:t>
      </w:r>
      <w:r w:rsidRPr="00292D84">
        <w:t>использованы</w:t>
      </w:r>
      <w:r w:rsidRPr="00292D84">
        <w:rPr>
          <w:spacing w:val="-20"/>
        </w:rPr>
        <w:t xml:space="preserve"> </w:t>
      </w:r>
      <w:r w:rsidRPr="00292D84">
        <w:t>следующие</w:t>
      </w:r>
      <w:r w:rsidRPr="00292D84">
        <w:rPr>
          <w:spacing w:val="-15"/>
        </w:rPr>
        <w:t xml:space="preserve"> </w:t>
      </w:r>
      <w:r w:rsidRPr="00292D84">
        <w:rPr>
          <w:i/>
        </w:rPr>
        <w:t xml:space="preserve">методы: </w:t>
      </w:r>
      <w:r w:rsidRPr="00292D84">
        <w:t>системный и сравнительный анализ, синтез, описание, аналогия, анализ стат</w:t>
      </w:r>
      <w:r w:rsidRPr="00292D84">
        <w:t>и</w:t>
      </w:r>
      <w:r w:rsidRPr="00292D84">
        <w:t>стических данных, абстрагирование,</w:t>
      </w:r>
      <w:r w:rsidRPr="00292D84">
        <w:rPr>
          <w:spacing w:val="10"/>
        </w:rPr>
        <w:t xml:space="preserve"> </w:t>
      </w:r>
      <w:r w:rsidRPr="00292D84">
        <w:t xml:space="preserve">дедукция. </w:t>
      </w:r>
    </w:p>
    <w:p w:rsidR="00AE1D39" w:rsidRPr="00292D84" w:rsidRDefault="00AE1D39" w:rsidP="00B273BD">
      <w:pPr>
        <w:pStyle w:val="a7"/>
        <w:spacing w:line="360" w:lineRule="auto"/>
        <w:ind w:left="0" w:firstLine="709"/>
      </w:pPr>
      <w:r w:rsidRPr="00292D84">
        <w:t xml:space="preserve">В качестве </w:t>
      </w:r>
      <w:r w:rsidRPr="00292D84">
        <w:rPr>
          <w:i/>
        </w:rPr>
        <w:t xml:space="preserve">информационной базы </w:t>
      </w:r>
      <w:r w:rsidRPr="00292D84">
        <w:t>исследования были использованы пу</w:t>
      </w:r>
      <w:r w:rsidRPr="00292D84">
        <w:t>б</w:t>
      </w:r>
      <w:r w:rsidRPr="00292D84">
        <w:t>ликации, учеб</w:t>
      </w:r>
      <w:r w:rsidR="00D04B77" w:rsidRPr="00292D84">
        <w:t>ники, учебные пособия, интернет-источники, нормативно-</w:t>
      </w:r>
      <w:r w:rsidRPr="00292D84">
        <w:t>правовые акты, кодексы, монографии.</w:t>
      </w:r>
    </w:p>
    <w:p w:rsidR="00AE1D39" w:rsidRPr="00292D84" w:rsidRDefault="00AE1D39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AE1D39" w:rsidRPr="00292D84" w:rsidSect="003C0FCB">
          <w:pgSz w:w="11910" w:h="16840"/>
          <w:pgMar w:top="1134" w:right="567" w:bottom="1134" w:left="1701" w:header="0" w:footer="998" w:gutter="0"/>
          <w:cols w:space="720"/>
        </w:sectPr>
      </w:pPr>
      <w:r w:rsidRPr="00292D84">
        <w:rPr>
          <w:rFonts w:ascii="Times New Roman" w:hAnsi="Times New Roman" w:cs="Times New Roman"/>
          <w:sz w:val="28"/>
          <w:szCs w:val="28"/>
        </w:rPr>
        <w:t>Курсовая р</w:t>
      </w:r>
      <w:r w:rsidR="00BD7251" w:rsidRPr="00292D84">
        <w:rPr>
          <w:rFonts w:ascii="Times New Roman" w:hAnsi="Times New Roman" w:cs="Times New Roman"/>
          <w:sz w:val="28"/>
          <w:szCs w:val="28"/>
        </w:rPr>
        <w:t>абота состоит из введения, двух</w:t>
      </w:r>
      <w:r w:rsidR="00896087" w:rsidRPr="00292D84">
        <w:rPr>
          <w:rFonts w:ascii="Times New Roman" w:hAnsi="Times New Roman" w:cs="Times New Roman"/>
          <w:sz w:val="28"/>
          <w:szCs w:val="28"/>
        </w:rPr>
        <w:t xml:space="preserve"> </w:t>
      </w:r>
      <w:r w:rsidRPr="00292D84">
        <w:rPr>
          <w:rFonts w:ascii="Times New Roman" w:hAnsi="Times New Roman" w:cs="Times New Roman"/>
          <w:sz w:val="28"/>
          <w:szCs w:val="28"/>
        </w:rPr>
        <w:t>глав, заключения и списка и</w:t>
      </w:r>
      <w:r w:rsidRPr="00292D84">
        <w:rPr>
          <w:rFonts w:ascii="Times New Roman" w:hAnsi="Times New Roman" w:cs="Times New Roman"/>
          <w:sz w:val="28"/>
          <w:szCs w:val="28"/>
        </w:rPr>
        <w:t>с</w:t>
      </w:r>
      <w:r w:rsidRPr="00292D84">
        <w:rPr>
          <w:rFonts w:ascii="Times New Roman" w:hAnsi="Times New Roman" w:cs="Times New Roman"/>
          <w:sz w:val="28"/>
          <w:szCs w:val="28"/>
        </w:rPr>
        <w:t>пользованных источников. Во введении обоснована актуальность темы, сфо</w:t>
      </w:r>
      <w:r w:rsidRPr="00292D84">
        <w:rPr>
          <w:rFonts w:ascii="Times New Roman" w:hAnsi="Times New Roman" w:cs="Times New Roman"/>
          <w:sz w:val="28"/>
          <w:szCs w:val="28"/>
        </w:rPr>
        <w:t>р</w:t>
      </w:r>
      <w:r w:rsidRPr="00292D84">
        <w:rPr>
          <w:rFonts w:ascii="Times New Roman" w:hAnsi="Times New Roman" w:cs="Times New Roman"/>
          <w:sz w:val="28"/>
          <w:szCs w:val="28"/>
        </w:rPr>
        <w:t>мулированы цели и задачи исследования, указаны объект и предмет исследов</w:t>
      </w:r>
      <w:r w:rsidRPr="00292D84">
        <w:rPr>
          <w:rFonts w:ascii="Times New Roman" w:hAnsi="Times New Roman" w:cs="Times New Roman"/>
          <w:sz w:val="28"/>
          <w:szCs w:val="28"/>
        </w:rPr>
        <w:t>а</w:t>
      </w:r>
      <w:r w:rsidRPr="00292D84">
        <w:rPr>
          <w:rFonts w:ascii="Times New Roman" w:hAnsi="Times New Roman" w:cs="Times New Roman"/>
          <w:sz w:val="28"/>
          <w:szCs w:val="28"/>
        </w:rPr>
        <w:t>ния, а также используемые методы. Первая г</w:t>
      </w:r>
      <w:r w:rsidR="00896087" w:rsidRPr="00292D84">
        <w:rPr>
          <w:rFonts w:ascii="Times New Roman" w:hAnsi="Times New Roman" w:cs="Times New Roman"/>
          <w:sz w:val="28"/>
          <w:szCs w:val="28"/>
        </w:rPr>
        <w:t>лава включает три</w:t>
      </w:r>
      <w:r w:rsidRPr="00292D84">
        <w:rPr>
          <w:rFonts w:ascii="Times New Roman" w:hAnsi="Times New Roman" w:cs="Times New Roman"/>
          <w:sz w:val="28"/>
          <w:szCs w:val="28"/>
        </w:rPr>
        <w:t xml:space="preserve"> параграфа. В ней раскрываются теоретические аспекты исследования </w:t>
      </w:r>
      <w:r w:rsidR="00896087" w:rsidRPr="00292D84">
        <w:rPr>
          <w:rFonts w:ascii="Times New Roman" w:hAnsi="Times New Roman" w:cs="Times New Roman"/>
          <w:sz w:val="28"/>
          <w:szCs w:val="28"/>
        </w:rPr>
        <w:t>организационной структуры управления</w:t>
      </w:r>
      <w:r w:rsidRPr="00292D84">
        <w:rPr>
          <w:rFonts w:ascii="Times New Roman" w:hAnsi="Times New Roman" w:cs="Times New Roman"/>
          <w:sz w:val="28"/>
          <w:szCs w:val="28"/>
        </w:rPr>
        <w:t>. Втора</w:t>
      </w:r>
      <w:r w:rsidR="00896087" w:rsidRPr="00292D84">
        <w:rPr>
          <w:rFonts w:ascii="Times New Roman" w:hAnsi="Times New Roman" w:cs="Times New Roman"/>
          <w:sz w:val="28"/>
          <w:szCs w:val="28"/>
        </w:rPr>
        <w:t>я глава включает два параграфа о</w:t>
      </w:r>
      <w:r w:rsidRPr="00292D84">
        <w:rPr>
          <w:rFonts w:ascii="Times New Roman" w:hAnsi="Times New Roman" w:cs="Times New Roman"/>
          <w:sz w:val="28"/>
          <w:szCs w:val="28"/>
        </w:rPr>
        <w:t>на содержит в себе</w:t>
      </w:r>
      <w:r w:rsidR="00896087" w:rsidRPr="00292D84">
        <w:rPr>
          <w:rFonts w:ascii="Times New Roman" w:hAnsi="Times New Roman" w:cs="Times New Roman"/>
          <w:sz w:val="28"/>
          <w:szCs w:val="28"/>
        </w:rPr>
        <w:t xml:space="preserve"> </w:t>
      </w:r>
      <w:r w:rsidR="00896087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общую характеристику предприятия «Триумф» и описание её организац</w:t>
      </w:r>
      <w:r w:rsidR="00896087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96087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онной структуры управления</w:t>
      </w:r>
      <w:r w:rsidR="00BD7251" w:rsidRPr="00292D84">
        <w:rPr>
          <w:rFonts w:ascii="Times New Roman" w:hAnsi="Times New Roman" w:cs="Times New Roman"/>
          <w:sz w:val="28"/>
          <w:szCs w:val="28"/>
        </w:rPr>
        <w:t>, а также</w:t>
      </w:r>
      <w:r w:rsidR="00896087" w:rsidRPr="00292D84">
        <w:rPr>
          <w:rFonts w:ascii="Times New Roman" w:hAnsi="Times New Roman" w:cs="Times New Roman"/>
          <w:sz w:val="28"/>
          <w:szCs w:val="28"/>
        </w:rPr>
        <w:t xml:space="preserve"> рассматриваются м</w:t>
      </w:r>
      <w:r w:rsidR="00896087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ероприятия по сове</w:t>
      </w:r>
      <w:r w:rsidR="00896087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96087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шенствованию организационной структуры управления организации «Тр</w:t>
      </w:r>
      <w:r w:rsidR="00896087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96087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умф</w:t>
      </w:r>
      <w:r w:rsidR="00BD7251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r w:rsidRPr="00292D84">
        <w:rPr>
          <w:rFonts w:ascii="Times New Roman" w:hAnsi="Times New Roman" w:cs="Times New Roman"/>
          <w:sz w:val="28"/>
          <w:szCs w:val="28"/>
        </w:rPr>
        <w:t xml:space="preserve"> В заключении </w:t>
      </w:r>
      <w:r w:rsidR="003C0FCB" w:rsidRPr="00292D84">
        <w:rPr>
          <w:rFonts w:ascii="Times New Roman" w:hAnsi="Times New Roman" w:cs="Times New Roman"/>
          <w:sz w:val="28"/>
          <w:szCs w:val="28"/>
        </w:rPr>
        <w:t>подведены итоги курсовой работы.</w:t>
      </w:r>
    </w:p>
    <w:p w:rsidR="003C0FCB" w:rsidRPr="00292D84" w:rsidRDefault="003C0FCB" w:rsidP="001E7F20">
      <w:pPr>
        <w:pStyle w:val="a6"/>
        <w:numPr>
          <w:ilvl w:val="2"/>
          <w:numId w:val="8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Теоретические аспекты организационных структур управления</w:t>
      </w:r>
    </w:p>
    <w:p w:rsidR="001E7F20" w:rsidRPr="00292D84" w:rsidRDefault="001E7F20" w:rsidP="001E7F20">
      <w:pPr>
        <w:pStyle w:val="a6"/>
        <w:spacing w:after="0" w:line="360" w:lineRule="auto"/>
        <w:ind w:left="113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6033F" w:rsidRPr="00292D84" w:rsidRDefault="0006033F" w:rsidP="003C0FCB">
      <w:pPr>
        <w:pStyle w:val="a6"/>
        <w:numPr>
          <w:ilvl w:val="3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4065A4" w:rsidRPr="00292D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инципы пост</w:t>
      </w:r>
      <w:r w:rsidR="004065A4" w:rsidRPr="00292D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оения о</w:t>
      </w:r>
      <w:r w:rsidR="004065A4" w:rsidRPr="00292D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ганизационных ст</w:t>
      </w:r>
      <w:r w:rsidR="004065A4" w:rsidRPr="00292D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уп</w:t>
      </w:r>
      <w:r w:rsidR="004065A4" w:rsidRPr="00292D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авл</w:t>
      </w:r>
      <w:r w:rsidRPr="00292D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Pr="00292D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ния</w:t>
      </w:r>
    </w:p>
    <w:p w:rsidR="001E7F20" w:rsidRPr="00292D84" w:rsidRDefault="001E7F20" w:rsidP="001E7F20">
      <w:pPr>
        <w:pStyle w:val="a6"/>
        <w:spacing w:after="0" w:line="360" w:lineRule="auto"/>
        <w:ind w:left="13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033F" w:rsidRPr="00CF6B62" w:rsidRDefault="002D3809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Под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ганизационной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ой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 понимается упо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ядоче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ная совокупность устойчиво взаимосвязанных элементов, обеспечивающих функциони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ование и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азвитие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ганизации как единого целого. </w:t>
      </w:r>
      <w:r w:rsidR="00B76295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Также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B76295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B76295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76295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низационная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B76295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B76295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B76295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 это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азделения и коопе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ации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авленческой деятельности, в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амках кото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B76295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еализовывается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оцесс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 по соответствующим функциям, нап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авленным на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ешение п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ставленных задач</w:t>
      </w:r>
      <w:r w:rsidR="00CF6B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достижение намеченных целей.</w:t>
      </w:r>
      <w:r w:rsidR="00CF6B62" w:rsidRPr="00CF6B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С этих позиций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едставляется в виде системы оптимального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асп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еделения функциональных обязанностей,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 и ответственности, по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ядка и фо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м вз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имодействия между входящими в ее состав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ганами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авления и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абота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щими в них людьми.</w:t>
      </w:r>
      <w:r w:rsidR="00CF6B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CF6B62" w:rsidRPr="00CF6B62">
        <w:rPr>
          <w:rFonts w:ascii="Times New Roman" w:hAnsi="Times New Roman" w:cs="Times New Roman"/>
          <w:color w:val="000000" w:themeColor="text1"/>
          <w:sz w:val="28"/>
          <w:szCs w:val="28"/>
        </w:rPr>
        <w:t>12]</w:t>
      </w:r>
    </w:p>
    <w:p w:rsidR="002D3809" w:rsidRPr="00292D84" w:rsidRDefault="002D3809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Целью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ганизационной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ы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авления является обеспечение устойчивого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азвития социально</w:t>
      </w:r>
      <w:r w:rsidR="001E7F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экономической системы пос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едством фо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ования, сох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анения и сове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шенствования способов взаимосвязи и вза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модействия системы с внешней с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едой, и внут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еннего взаимодействия эл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ментов системы.</w:t>
      </w:r>
    </w:p>
    <w:p w:rsidR="002D3809" w:rsidRPr="00292D84" w:rsidRDefault="005770F3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EF1CDA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ганизационная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EF1CDA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EF1CDA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EF1CDA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 должна соответствовать ко</w:t>
      </w:r>
      <w:r w:rsidR="00EF1CDA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EF1CDA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EF1CDA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етному объекту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EF1CDA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 (п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EF1CDA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EF1CDA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иятию), его целям и условиям.</w:t>
      </w:r>
    </w:p>
    <w:p w:rsidR="0006033F" w:rsidRPr="00292D84" w:rsidRDefault="00EF1CDA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авлять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</w:t>
      </w:r>
      <w:r w:rsidR="001E7F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значит </w:t>
      </w:r>
      <w:r w:rsidR="00383EA9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асп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еделить цели и зад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 между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аботниками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ганизации. </w:t>
      </w:r>
      <w:r w:rsidR="00383EA9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83EA9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ганизационная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83EA9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83EA9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авления </w:t>
      </w:r>
      <w:r w:rsidR="00383EA9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83EA9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едставляет из себя состав,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асположение и взаимосвязь отдельных по</w:t>
      </w:r>
      <w:r w:rsidR="00383EA9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83EA9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83EA9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383EA9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делений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83EA9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ганизации. Система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83EA9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ганизацией состоит из оп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83EA9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</w:t>
      </w:r>
      <w:r w:rsidR="00383EA9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83EA9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ленных элементов: звенья (отделы)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, 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овни </w:t>
      </w:r>
      <w:r w:rsidR="00B76295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(ступени)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B76295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 и связи</w:t>
      </w:r>
      <w:r w:rsidR="00383EA9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. К звеньям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83EA9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авления относят отдельных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83EA9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аботников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383EA9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ген.ди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83EA9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екто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spellEnd"/>
      <w:r w:rsidR="00383EA9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, мен</w:t>
      </w:r>
      <w:r w:rsidR="00383EA9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83EA9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дже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), службы</w:t>
      </w:r>
      <w:r w:rsidR="00383EA9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остальные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 w:rsidR="00383EA9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венья аппа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83EA9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ата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83EA9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авления, то есть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83EA9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авленч</w:t>
      </w:r>
      <w:r w:rsidR="00383EA9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83EA9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ское звено </w:t>
      </w:r>
      <w:r w:rsidR="001E7F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383EA9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самостоятельное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ное под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азделение (отдел, бю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о, секто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="00383EA9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осуществляющее конк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83EA9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етную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функцию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авления, е</w:t>
      </w:r>
      <w:r w:rsidR="00383EA9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часть или с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вокупность нескольких функций, а </w:t>
      </w:r>
      <w:r w:rsidR="00383EA9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взаимо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отношения между ними подде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ваются благо</w:t>
      </w:r>
      <w:r w:rsidR="00383EA9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да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83EA9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я связям, кото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83EA9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ые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азделя</w:t>
      </w:r>
      <w:r w:rsidR="00383EA9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на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вертикальные и горизо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тальные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. Го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изонтальные связи носят ха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акте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согласования и являются, как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авило, одноу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овневыми. </w:t>
      </w:r>
      <w:r w:rsidR="00CF6B62" w:rsidRPr="00CF6B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[3] 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Ве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тикальные связи </w:t>
      </w:r>
      <w:r w:rsidR="001E7F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связи подчинения,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использующееся при иерархичной структуре управления, то есть когда сущ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ствует несколько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овней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авления.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Вместе с тем, связи в управленческой системе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могут носить линейный и функциональный ха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акте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. Линейные св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зи от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ажают движение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авленческих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ешений и инфо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мации между так называемыми линейными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уководителями, т. е. лицами, полностью отвеч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ющими за деятельность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ганизации или ее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ных под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азделений. Функциональные связи имеют место по линии движения инфо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мации и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авленческих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ешений по тем или иным функциям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авления.</w:t>
      </w:r>
    </w:p>
    <w:p w:rsidR="008D7B76" w:rsidRPr="00CF6B62" w:rsidRDefault="008D7B76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В тео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ии и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актике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 важное место имеет так называемый диапазон конт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оля, т. е.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едельное число объектов, кото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ыми можно эффе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тивно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авлять или, как его еще называют, но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ма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авляемости </w:t>
      </w:r>
      <w:r w:rsidR="001E7F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число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аботников, подчиненных одному линейному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уководителю,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 кото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ом сумма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ная 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удоемкость выполняемых им функций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иближается к но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тиву (8 час в день, 40 час в неделю и т. д.), а эффективность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авленческого 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уда удовлетво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яет 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ебованиям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064E1F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ганизации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. С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едняя величина диапазона конт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оля составляет 7–10. На высших этажах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авления он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авен 4–5, а на низших,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 выполнении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остых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абот, может достигать 20–30 и даже зн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чительно больше.</w:t>
      </w:r>
      <w:r w:rsidR="00CF6B62" w:rsidRPr="00CF6B62">
        <w:rPr>
          <w:rFonts w:ascii="Times New Roman" w:hAnsi="Times New Roman" w:cs="Times New Roman"/>
          <w:color w:val="000000" w:themeColor="text1"/>
          <w:sz w:val="28"/>
          <w:szCs w:val="28"/>
        </w:rPr>
        <w:t>[5]</w:t>
      </w:r>
    </w:p>
    <w:p w:rsidR="008D7B76" w:rsidRPr="00292D84" w:rsidRDefault="008D7B76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Соответственно используется такое понятие, как полномочия: линейн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го пе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сонала, штабного пе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сонала и функциональные. Полномочия лине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ных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уководителей дают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аво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ешать все воп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осы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азвития вве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енных им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ганизаций и под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азделений, а также отдавать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аспо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яжения, обязательные для выполнения д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угими членами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064E1F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ганизации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.  Полномочия штабного пе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сонала ог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аничиваются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авом плани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овать,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екомендовать, советовать или помогать, но не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иказывать д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угим членам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ганизации выполнять их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яжения. Если тому или иному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аботнику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авленческого аппа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ата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едоставляется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аво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инимать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ешения и сове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шать действия, обычно выполняемые линейными менедже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ами, он получает так называемые фун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циональные полномочия.</w:t>
      </w:r>
    </w:p>
    <w:p w:rsidR="008D7B76" w:rsidRPr="00292D84" w:rsidRDefault="008D7B76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Между всеми названными выше составляющими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ганизационной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ы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 существуют сложные отношения взаимозависим</w:t>
      </w:r>
      <w:r w:rsidR="002608B2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ости: изменения в каждой из них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вызывают необходимость пе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есмот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 всех остальных.</w:t>
      </w:r>
    </w:p>
    <w:p w:rsidR="008D7B76" w:rsidRPr="00292D84" w:rsidRDefault="008D7B76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ежде чем оп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еделять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у, необходимо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оанализи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овать все виды деятельности, необходимые для функциони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ования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иятия, в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делить ключевые, от кото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зависит успех дела, и затем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асп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еделить их по блокам.</w:t>
      </w:r>
    </w:p>
    <w:p w:rsidR="00AD2163" w:rsidRPr="00B03521" w:rsidRDefault="008D7B76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К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едъявляется множество 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ебований, от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жающих ее ключевое для менеджмента значение</w:t>
      </w:r>
      <w:r w:rsidR="00AD2163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610DB" w:rsidRPr="00B03521">
        <w:rPr>
          <w:rFonts w:ascii="Times New Roman" w:hAnsi="Times New Roman" w:cs="Times New Roman"/>
          <w:color w:val="000000" w:themeColor="text1"/>
          <w:sz w:val="28"/>
          <w:szCs w:val="28"/>
        </w:rPr>
        <w:t>[19]</w:t>
      </w:r>
    </w:p>
    <w:p w:rsidR="00AD2163" w:rsidRPr="00292D84" w:rsidRDefault="00AD2163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из них:</w:t>
      </w:r>
    </w:p>
    <w:p w:rsidR="00AD2163" w:rsidRPr="00292D84" w:rsidRDefault="00AD2163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1. Оптимальность.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изнается оптимальной, е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ли между звеньями и ступенями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 на всех 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овнях устанавливаю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ациональные связи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 наименьшем числе 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овней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авления.</w:t>
      </w:r>
    </w:p>
    <w:p w:rsidR="00AD2163" w:rsidRPr="00292D84" w:rsidRDefault="00AD2163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2. Опе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ативность. Суть данного 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ебования состоит в том, чтобы за в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емя от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инятия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ешения до его исполнения в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авляемой системе не успели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оизойти необ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атимые от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ицательные изменения, делающие н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нужной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еализацию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инятых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ешений.</w:t>
      </w:r>
    </w:p>
    <w:p w:rsidR="00AD2163" w:rsidRPr="00292D84" w:rsidRDefault="00AD2163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3. Надежность.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 аппа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ата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 должна га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анти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овать достове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ность пе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едачи инфо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мации, не допускать искажений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авляющих команд и д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угих пе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едаваемых данных, обеспечивать беспе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ебойность связи в системе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авления.</w:t>
      </w:r>
    </w:p>
    <w:p w:rsidR="00AD2163" w:rsidRPr="00292D84" w:rsidRDefault="00AD2163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4. Экономичность. Задача состоит в том, чтобы нужный эффект от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 достигался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 минимальных зат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атах на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авленческий апп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ат. К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ите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ием этого может служить соотношение между зат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атами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есу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 и полезным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езультатом.</w:t>
      </w:r>
    </w:p>
    <w:p w:rsidR="00AD2163" w:rsidRPr="00B03521" w:rsidRDefault="00AD2163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5. Гибкость. Способность изменяться в соответствии с изменениями внешней с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еды.</w:t>
      </w:r>
      <w:r w:rsidR="00CF6B62" w:rsidRPr="00CF6B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CF6B62" w:rsidRPr="00B03521">
        <w:rPr>
          <w:rFonts w:ascii="Times New Roman" w:hAnsi="Times New Roman" w:cs="Times New Roman"/>
          <w:color w:val="000000" w:themeColor="text1"/>
          <w:sz w:val="28"/>
          <w:szCs w:val="28"/>
        </w:rPr>
        <w:t>7]</w:t>
      </w:r>
    </w:p>
    <w:p w:rsidR="008D7B76" w:rsidRPr="00292D84" w:rsidRDefault="00954707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Эти требования</w:t>
      </w:r>
      <w:r w:rsidR="008D7B7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учитываются в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D7B7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инципах фо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D7B7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D7B7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ования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D7B7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</w:t>
      </w:r>
      <w:r w:rsidR="008D7B7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D7B7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онной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D7B7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D7B7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ы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D7B7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авления,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D7B7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аз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D7B7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аботке кото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D7B7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было посвящено немало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D7B7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абот отечественных 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зарубежных </w:t>
      </w:r>
      <w:r w:rsidR="008D7B7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авто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D7B7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D7B7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Главные из этих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D7B7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инципов м</w:t>
      </w:r>
      <w:r w:rsidR="008D7B7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D7B7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гут быть сфо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D7B7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мули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D7B7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ованы следующим об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D7B7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азом.</w:t>
      </w:r>
    </w:p>
    <w:p w:rsidR="008D7B76" w:rsidRPr="00292D84" w:rsidRDefault="008D7B76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1.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ганизационная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 должна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ежде всего от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жать цели и задачи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ганизации, а следовательно, быть подчиненной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ои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водству и его пот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ебностям.</w:t>
      </w:r>
    </w:p>
    <w:p w:rsidR="008D7B76" w:rsidRPr="00292D84" w:rsidRDefault="008D7B76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2. Следует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едусмат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ивать оптимальное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азделение 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уда между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ганами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авления и отдельными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аботниками, обеспечивающее тво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ческий ха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акте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аботы и но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мальную наг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узку, а также надлежащую специализ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цию.</w:t>
      </w:r>
    </w:p>
    <w:p w:rsidR="008D7B76" w:rsidRPr="00292D84" w:rsidRDefault="008D7B76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3. Фо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ование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ы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 надлежит связывать с оп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лением полномочий и ответственности каждого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аботника и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гана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ния, с установлением системы ве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тикальных и го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изонтальных связей между ними.</w:t>
      </w:r>
    </w:p>
    <w:p w:rsidR="008D7B76" w:rsidRPr="00292D84" w:rsidRDefault="008D7B76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4. Между функциями и обязанностями, с одной сто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оны, и полномоч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ями и ответственностью с д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угой, необходимо подде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живать соответствие, на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ушение кото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ого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иводит к дисфункции системы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 в целом.</w:t>
      </w:r>
    </w:p>
    <w:p w:rsidR="008D7B76" w:rsidRPr="00292D84" w:rsidRDefault="008D7B76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5.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ганизационная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извана быть адекватной социально</w:t>
      </w:r>
      <w:r w:rsidR="001E7F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культу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ной с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еде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ганизации, оказывающей существенное вл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яние на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ешения относительно 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овня цент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ализации и детализации,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асп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деления полномочий и ответственности, степени самостоятельности и ма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штабов конт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оля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уководителей и менедже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ов.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актически это означает, что попытки слепо копи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овать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ы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авления, успешно функцион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ующие в д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угих социально</w:t>
      </w:r>
      <w:r w:rsidR="001E7F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культу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ных условиях, не га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анти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уют желаем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езультата.</w:t>
      </w:r>
    </w:p>
    <w:p w:rsidR="008D7B76" w:rsidRPr="00CF6B62" w:rsidRDefault="004065A4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D7B7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еализация этих п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D7B7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инципов означает необходимость учета п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D7B7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 фо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D7B7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8D7B7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D7B7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овании ст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D7B7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D7B7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ы уп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D7B7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авления множества 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D7B7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азличных факто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D7B7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ов воздействия на о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D7B7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ганизационную ст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D7B7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D7B7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 уп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D7B7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авления.</w:t>
      </w:r>
      <w:r w:rsidR="00CF6B62" w:rsidRPr="00CF6B62">
        <w:rPr>
          <w:rFonts w:ascii="Times New Roman" w:hAnsi="Times New Roman" w:cs="Times New Roman"/>
          <w:color w:val="000000" w:themeColor="text1"/>
          <w:sz w:val="28"/>
          <w:szCs w:val="28"/>
        </w:rPr>
        <w:t>[9]</w:t>
      </w:r>
    </w:p>
    <w:p w:rsidR="007B14C6" w:rsidRPr="00292D84" w:rsidRDefault="007B14C6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Важный факто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ования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авленческих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7F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овень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азвития на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иятии инфо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мационной технологии. Это относится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де всего к коо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динации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аботы подчиненных звеньев, пе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едаче инфо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мации, обобщению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езультатов деятельности отдельных сот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удников.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ямым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зультатом использования локальных сетей может быть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асши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ение сфе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ы конт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оля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уководителей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 сок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ащении числа 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овней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 на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иятии.</w:t>
      </w:r>
    </w:p>
    <w:p w:rsidR="007B14C6" w:rsidRPr="00292D84" w:rsidRDefault="004065A4" w:rsidP="001E7F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F0DD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аз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F0DD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аботка о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F0DD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ганизационной ст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F0DD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F0DD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ы п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F0DD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едп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F0DD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иятия </w:t>
      </w:r>
      <w:r w:rsidR="001E7F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F0DD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сложный и длительный п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F0DD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оцесс, на кото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F0DD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ый влияют объективные факто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F0DD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ы и условия деятельности п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F0DD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едп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F0DD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иятия, а также факто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F0DD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ы внешней экономической с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F0DD6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еды.</w:t>
      </w:r>
    </w:p>
    <w:p w:rsidR="007B14C6" w:rsidRPr="00292D84" w:rsidRDefault="007B14C6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7F20" w:rsidRPr="00292D84" w:rsidRDefault="00DF0DD6" w:rsidP="001E7F20">
      <w:pPr>
        <w:pStyle w:val="2"/>
        <w:numPr>
          <w:ilvl w:val="3"/>
          <w:numId w:val="8"/>
        </w:numPr>
        <w:rPr>
          <w:b/>
        </w:rPr>
      </w:pPr>
      <w:r w:rsidRPr="00292D84">
        <w:rPr>
          <w:b/>
        </w:rPr>
        <w:t>Типология о</w:t>
      </w:r>
      <w:r w:rsidR="004065A4" w:rsidRPr="00292D84">
        <w:rPr>
          <w:b/>
        </w:rPr>
        <w:t>р</w:t>
      </w:r>
      <w:r w:rsidRPr="00292D84">
        <w:rPr>
          <w:b/>
        </w:rPr>
        <w:t>ганизационных ст</w:t>
      </w:r>
      <w:r w:rsidR="004065A4" w:rsidRPr="00292D84">
        <w:rPr>
          <w:b/>
        </w:rPr>
        <w:t>р</w:t>
      </w:r>
      <w:r w:rsidRPr="00292D84">
        <w:rPr>
          <w:b/>
        </w:rPr>
        <w:t>укту</w:t>
      </w:r>
      <w:r w:rsidR="004065A4" w:rsidRPr="00292D84">
        <w:rPr>
          <w:b/>
        </w:rPr>
        <w:t>р</w:t>
      </w:r>
      <w:r w:rsidRPr="00292D84">
        <w:rPr>
          <w:b/>
        </w:rPr>
        <w:t xml:space="preserve"> уп</w:t>
      </w:r>
      <w:r w:rsidR="004065A4" w:rsidRPr="00292D84">
        <w:rPr>
          <w:b/>
        </w:rPr>
        <w:t>р</w:t>
      </w:r>
      <w:r w:rsidRPr="00292D84">
        <w:rPr>
          <w:b/>
        </w:rPr>
        <w:t>авления</w:t>
      </w:r>
    </w:p>
    <w:p w:rsidR="001E7F20" w:rsidRPr="00292D84" w:rsidRDefault="001E7F20" w:rsidP="001E7F20">
      <w:pPr>
        <w:pStyle w:val="2"/>
        <w:ind w:left="1325" w:firstLine="0"/>
        <w:rPr>
          <w:b/>
        </w:rPr>
      </w:pPr>
    </w:p>
    <w:p w:rsidR="00954707" w:rsidRPr="00292D84" w:rsidRDefault="00954707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0DD6" w:rsidRPr="002610DB" w:rsidRDefault="00DF0DD6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ганизационная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едусмат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ивает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асп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еделение функций и полномочий на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инятие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ешений между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уководящими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аботниками фи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мы, ответственными за деятельность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ных под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азделений, с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ставляющих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ганизацию фи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мы.</w:t>
      </w:r>
      <w:r w:rsidR="002610DB" w:rsidRPr="002610DB">
        <w:rPr>
          <w:rFonts w:ascii="Times New Roman" w:hAnsi="Times New Roman" w:cs="Times New Roman"/>
          <w:color w:val="000000" w:themeColor="text1"/>
          <w:sz w:val="28"/>
          <w:szCs w:val="28"/>
        </w:rPr>
        <w:t>[16]</w:t>
      </w:r>
    </w:p>
    <w:p w:rsidR="00DF0DD6" w:rsidRPr="00292D84" w:rsidRDefault="00DF0DD6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Она нап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авлена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ежде всего на установление четких взаимосвязей между отдельными под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азделениями фи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мы,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асп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еделения между ними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 и ответственности. В ней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еализуются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азличные 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ебования к сове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шенствованию систем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авления, вы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ажающиеся в тех или иных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инц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пах.</w:t>
      </w:r>
    </w:p>
    <w:p w:rsidR="004B1A3F" w:rsidRPr="00292D84" w:rsidRDefault="004B1A3F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Существуют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ы, относящиеся к бю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атическому и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ганич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скому типу.</w:t>
      </w:r>
    </w:p>
    <w:p w:rsidR="004B1A3F" w:rsidRPr="00CF6B62" w:rsidRDefault="004B1A3F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Исто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ически пе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вым сфо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овался бю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атический тип. Соотве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ствующую концепцию подхода к пост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оению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ганизационных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аз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аботал в начале XX столетия немецкий социолог Макс Вебе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F6B62" w:rsidRPr="00CF6B62">
        <w:rPr>
          <w:rFonts w:ascii="Times New Roman" w:hAnsi="Times New Roman" w:cs="Times New Roman"/>
          <w:color w:val="000000" w:themeColor="text1"/>
          <w:sz w:val="28"/>
          <w:szCs w:val="28"/>
        </w:rPr>
        <w:t>[9]</w:t>
      </w:r>
    </w:p>
    <w:p w:rsidR="004B1A3F" w:rsidRPr="00292D84" w:rsidRDefault="004B1A3F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Главные понятия бю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атического типа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ы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авления </w:t>
      </w:r>
      <w:r w:rsidR="001E7F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циональность, ответственность и ие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хичность. Бю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атические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ы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 показали свою эффективность в к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упных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ганизациях, в к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то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необходимо обеспечивать слаженную четкую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аботу больших колле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тивов людей,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аботающих на единую цель</w:t>
      </w:r>
      <w:r w:rsidR="002608B2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Но у него есть свои недостатки, этот тип 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способствует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осту потенциала людей, каждый из кото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ых и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пользует только ту часть своих способностей, кото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ая непос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едственно 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буется по ха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акте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выполняемой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аботы. </w:t>
      </w:r>
      <w:r w:rsidR="002608B2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же 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атегии и тактики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азв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тия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ганизации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ешаются лишь на высшем 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овне, а все остальные 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овни заняты исключительно исполнением, те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яется общий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авленческий инте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лект (кото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ый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ассмат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ивается сегодня как важнейший факто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эффективного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авления).</w:t>
      </w:r>
      <w:r w:rsidR="002608B2" w:rsidRPr="00292D8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0A20EA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Еще одним недостатком бюрократических организационных структур является, н</w:t>
      </w:r>
      <w:r w:rsidR="002608B2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евозможность с их помощью управлять процессами тех изменений, которые направлены на оптимизацию </w:t>
      </w:r>
      <w:proofErr w:type="spellStart"/>
      <w:r w:rsidR="002608B2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работымогут</w:t>
      </w:r>
      <w:proofErr w:type="spellEnd"/>
      <w:r w:rsidR="002608B2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возникать противоречия между отдельными структурными элементами, несогласова</w:t>
      </w:r>
      <w:r w:rsidR="002608B2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2608B2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ность их действиях и интересов, что замедляет организационный прогресс в целом.</w:t>
      </w:r>
    </w:p>
    <w:p w:rsidR="00955B21" w:rsidRPr="00B338EF" w:rsidRDefault="004B1A3F" w:rsidP="00955B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угой тип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ганизации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иятием </w:t>
      </w:r>
      <w:r w:rsidR="001E7F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ческий</w:t>
      </w:r>
      <w:r w:rsidR="000A20EA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. Эти структуры имеют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0A20EA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инципиальные отличия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адиционной бю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атической ие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хии</w:t>
      </w:r>
      <w:r w:rsidR="000A20EA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такие-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="000A20EA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более высокая гибкость, меньшая св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занность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авилами и но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мами, использование в качестве базы г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упповой (б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игадной)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ганизации 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уда. </w:t>
      </w:r>
      <w:r w:rsidR="00CF6B62" w:rsidRPr="00B507C4">
        <w:rPr>
          <w:rFonts w:ascii="Times New Roman" w:hAnsi="Times New Roman" w:cs="Times New Roman"/>
          <w:color w:val="000000" w:themeColor="text1"/>
          <w:sz w:val="28"/>
          <w:szCs w:val="28"/>
        </w:rPr>
        <w:t>[11]</w:t>
      </w:r>
      <w:r w:rsidR="00B50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Сравнение бюрократического и орган</w:t>
      </w:r>
      <w:r w:rsidR="00B507C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50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ческого типов организационных </w:t>
      </w:r>
      <w:r w:rsidR="00B338EF">
        <w:rPr>
          <w:rFonts w:ascii="Times New Roman" w:hAnsi="Times New Roman" w:cs="Times New Roman"/>
          <w:color w:val="000000" w:themeColor="text1"/>
          <w:sz w:val="28"/>
          <w:szCs w:val="28"/>
        </w:rPr>
        <w:t>структур представлено в таблице 1.</w:t>
      </w:r>
    </w:p>
    <w:p w:rsidR="00B507C4" w:rsidRDefault="00B507C4" w:rsidP="00955B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07C4" w:rsidRPr="00B507C4" w:rsidRDefault="00B507C4" w:rsidP="00955B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5B21" w:rsidRDefault="00955B21" w:rsidP="00955B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38EF" w:rsidRDefault="00B338EF" w:rsidP="00955B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38EF" w:rsidRPr="00292D84" w:rsidRDefault="00B338EF" w:rsidP="00B338E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Таблица 1– Сравнительная характеристика бюрократического и органическ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го типов управления.</w:t>
      </w:r>
    </w:p>
    <w:p w:rsidR="00B338EF" w:rsidRPr="00955B21" w:rsidRDefault="00B338EF" w:rsidP="00955B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55B21" w:rsidTr="00955B21">
        <w:tc>
          <w:tcPr>
            <w:tcW w:w="3190" w:type="dxa"/>
          </w:tcPr>
          <w:p w:rsidR="00955B21" w:rsidRDefault="00955B21" w:rsidP="001E7F2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Параметры сравнения</w:t>
            </w:r>
          </w:p>
        </w:tc>
        <w:tc>
          <w:tcPr>
            <w:tcW w:w="3190" w:type="dxa"/>
          </w:tcPr>
          <w:p w:rsidR="00955B21" w:rsidRDefault="00955B21" w:rsidP="00955B2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Бюрократический тип</w:t>
            </w:r>
          </w:p>
        </w:tc>
        <w:tc>
          <w:tcPr>
            <w:tcW w:w="3191" w:type="dxa"/>
          </w:tcPr>
          <w:p w:rsidR="00955B21" w:rsidRDefault="00955B21" w:rsidP="001E7F2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Органический тип</w:t>
            </w:r>
          </w:p>
        </w:tc>
      </w:tr>
      <w:tr w:rsidR="00955B21" w:rsidTr="00955B21">
        <w:tc>
          <w:tcPr>
            <w:tcW w:w="3190" w:type="dxa"/>
          </w:tcPr>
          <w:p w:rsidR="00955B21" w:rsidRDefault="00955B21" w:rsidP="001E7F2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Концепция построения</w:t>
            </w:r>
          </w:p>
        </w:tc>
        <w:tc>
          <w:tcPr>
            <w:tcW w:w="3190" w:type="dxa"/>
          </w:tcPr>
          <w:p w:rsidR="00955B21" w:rsidRDefault="00955B21" w:rsidP="001E7F2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Четко определенная иерархия</w:t>
            </w:r>
          </w:p>
        </w:tc>
        <w:tc>
          <w:tcPr>
            <w:tcW w:w="3191" w:type="dxa"/>
          </w:tcPr>
          <w:p w:rsidR="00955B21" w:rsidRDefault="00955B21" w:rsidP="001E7F2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Минимизация иерархии</w:t>
            </w:r>
          </w:p>
        </w:tc>
      </w:tr>
      <w:tr w:rsidR="00955B21" w:rsidTr="00955B21">
        <w:tc>
          <w:tcPr>
            <w:tcW w:w="3190" w:type="dxa"/>
          </w:tcPr>
          <w:p w:rsidR="00955B21" w:rsidRDefault="00955B21" w:rsidP="001E7F2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Тип руководства</w:t>
            </w:r>
          </w:p>
        </w:tc>
        <w:tc>
          <w:tcPr>
            <w:tcW w:w="3190" w:type="dxa"/>
          </w:tcPr>
          <w:p w:rsidR="00955B21" w:rsidRDefault="00955B21" w:rsidP="001E7F2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Моноцентрический, 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стоянный</w:t>
            </w:r>
          </w:p>
        </w:tc>
        <w:tc>
          <w:tcPr>
            <w:tcW w:w="3191" w:type="dxa"/>
          </w:tcPr>
          <w:p w:rsidR="00955B21" w:rsidRDefault="00955B21" w:rsidP="001E7F2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Полицентрический, смена лидеров</w:t>
            </w:r>
          </w:p>
        </w:tc>
      </w:tr>
      <w:tr w:rsidR="00955B21" w:rsidTr="00955B21">
        <w:tc>
          <w:tcPr>
            <w:tcW w:w="3190" w:type="dxa"/>
          </w:tcPr>
          <w:p w:rsidR="00955B21" w:rsidRDefault="00955B21" w:rsidP="001E7F2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Формализация отнош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ний</w:t>
            </w:r>
          </w:p>
        </w:tc>
        <w:tc>
          <w:tcPr>
            <w:tcW w:w="3190" w:type="dxa"/>
          </w:tcPr>
          <w:p w:rsidR="00955B21" w:rsidRDefault="00955B21" w:rsidP="001E7F2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Четко определенные права</w:t>
            </w:r>
          </w:p>
        </w:tc>
        <w:tc>
          <w:tcPr>
            <w:tcW w:w="3191" w:type="dxa"/>
          </w:tcPr>
          <w:p w:rsidR="00955B21" w:rsidRDefault="00955B21" w:rsidP="001E7F2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Изменяющаяся система норм</w:t>
            </w:r>
          </w:p>
        </w:tc>
      </w:tr>
      <w:tr w:rsidR="00955B21" w:rsidTr="00955B21">
        <w:tc>
          <w:tcPr>
            <w:tcW w:w="3190" w:type="dxa"/>
          </w:tcPr>
          <w:p w:rsidR="00955B21" w:rsidRDefault="00955B21" w:rsidP="001E7F2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труда</w:t>
            </w:r>
          </w:p>
        </w:tc>
        <w:tc>
          <w:tcPr>
            <w:tcW w:w="3190" w:type="dxa"/>
          </w:tcPr>
          <w:p w:rsidR="00955B21" w:rsidRDefault="00955B21" w:rsidP="001E7F2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Жесткое разделение функций</w:t>
            </w:r>
          </w:p>
        </w:tc>
        <w:tc>
          <w:tcPr>
            <w:tcW w:w="3191" w:type="dxa"/>
          </w:tcPr>
          <w:p w:rsidR="00955B21" w:rsidRDefault="00955B21" w:rsidP="001E7F2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Временное закрепление функций за группами </w:t>
            </w:r>
          </w:p>
        </w:tc>
      </w:tr>
      <w:tr w:rsidR="00955B21" w:rsidTr="00955B21">
        <w:tc>
          <w:tcPr>
            <w:tcW w:w="3190" w:type="dxa"/>
          </w:tcPr>
          <w:p w:rsidR="00955B21" w:rsidRDefault="00955B21" w:rsidP="001E7F2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Источник эффективн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сти</w:t>
            </w:r>
          </w:p>
        </w:tc>
        <w:tc>
          <w:tcPr>
            <w:tcW w:w="3190" w:type="dxa"/>
          </w:tcPr>
          <w:p w:rsidR="00955B21" w:rsidRDefault="00955B21" w:rsidP="001E7F2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Рационально спроект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рованная структура</w:t>
            </w:r>
          </w:p>
        </w:tc>
        <w:tc>
          <w:tcPr>
            <w:tcW w:w="3191" w:type="dxa"/>
          </w:tcPr>
          <w:p w:rsidR="00955B21" w:rsidRDefault="00955B21" w:rsidP="001E7F2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Развитие персонала,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моорганизация и иниц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атива работников</w:t>
            </w:r>
          </w:p>
        </w:tc>
      </w:tr>
    </w:tbl>
    <w:p w:rsidR="004B1A3F" w:rsidRDefault="004B1A3F" w:rsidP="00BD7251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2963" w:rsidRPr="00292D84" w:rsidRDefault="004B1A3F" w:rsidP="001E7F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настоящее в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емя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едпочтение отдается более гибким фо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мам п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оения отношений людей в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ганизациях, что означает отказ от бю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тизации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оцессов, сок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ащении числа ие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хических 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овней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 увелич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нии го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изонтальной интег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ации между пе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соналом.</w:t>
      </w:r>
    </w:p>
    <w:p w:rsidR="004B1A3F" w:rsidRPr="00292D84" w:rsidRDefault="004B1A3F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Фо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мы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ганизационных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авления.</w:t>
      </w:r>
    </w:p>
    <w:p w:rsidR="004B1A3F" w:rsidRPr="00292D84" w:rsidRDefault="008426B0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К бю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атическому типу осу относятся: линейная, функциональная, линейно</w:t>
      </w:r>
      <w:r w:rsidR="00BD7251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функциональная, линейно</w:t>
      </w:r>
      <w:r w:rsidR="00BD7251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штабная, дивизионная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ы.</w:t>
      </w:r>
    </w:p>
    <w:p w:rsidR="007A2287" w:rsidRPr="00292D84" w:rsidRDefault="007A2287" w:rsidP="00CE18B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Линейная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 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едполагает, что каждый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аботник подчинен и подотчетен только одному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уководителю и связан с вышесто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щей системой только че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ез него.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уководитель полностью отвечает за де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тельность вве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енного ему под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азделения.</w:t>
      </w:r>
      <w:r w:rsidR="00CE18BB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В линейной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 ясно вы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жена ответственность, она га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анти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ует быст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оту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еакции на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ямой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иказ</w:t>
      </w:r>
    </w:p>
    <w:p w:rsidR="008121C0" w:rsidRPr="00292D84" w:rsidRDefault="008121C0" w:rsidP="001E7F20">
      <w:pPr>
        <w:spacing w:after="0" w:line="360" w:lineRule="auto"/>
        <w:ind w:firstLine="21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338C389" wp14:editId="33B21D09">
            <wp:extent cx="3745523" cy="135255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ин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476"/>
                    <a:stretch/>
                  </pic:blipFill>
                  <pic:spPr bwMode="auto">
                    <a:xfrm>
                      <a:off x="0" y="0"/>
                      <a:ext cx="3757754" cy="13569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21C0" w:rsidRPr="00292D84" w:rsidRDefault="004065A4" w:rsidP="001E7F20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1E7F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исунок </w:t>
      </w:r>
      <w:r w:rsidR="008121C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E7F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8121C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Линейная ст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121C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121C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 уп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121C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</w:t>
      </w:r>
    </w:p>
    <w:p w:rsidR="0008681F" w:rsidRPr="00292D84" w:rsidRDefault="0008681F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0DD6" w:rsidRPr="00292D84" w:rsidRDefault="007A2287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Функциональная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 </w:t>
      </w:r>
      <w:r w:rsidR="001E7F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а, в кото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аздел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ние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авленческого 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уда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оисходит по функциям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авления. Нап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име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, можно выделить следующие нап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авления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аботы: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ганизация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оизводства, экономическое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азвитие и финансы, научные исследования и опытно</w:t>
      </w:r>
      <w:r w:rsidR="001E7F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конст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ские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аз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аботки, снабжение, социальное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азвитие коллектива. По каждому из этих нап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авлений</w:t>
      </w:r>
      <w:r w:rsidR="00CE18BB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назначается заместитель директора.</w:t>
      </w:r>
    </w:p>
    <w:p w:rsidR="008121C0" w:rsidRPr="00292D84" w:rsidRDefault="008121C0" w:rsidP="00955B21">
      <w:pPr>
        <w:spacing w:after="0" w:line="360" w:lineRule="auto"/>
        <w:ind w:firstLine="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310B9F0" wp14:editId="43BA0A99">
            <wp:extent cx="3190875" cy="1687483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функ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6193" cy="1716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1C0" w:rsidRPr="00292D84" w:rsidRDefault="004065A4" w:rsidP="001E7F20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121C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ис</w:t>
      </w:r>
      <w:r w:rsidR="00955B21">
        <w:rPr>
          <w:rFonts w:ascii="Times New Roman" w:hAnsi="Times New Roman" w:cs="Times New Roman"/>
          <w:color w:val="000000" w:themeColor="text1"/>
          <w:sz w:val="28"/>
          <w:szCs w:val="28"/>
        </w:rPr>
        <w:t>унок 2–</w:t>
      </w:r>
      <w:r w:rsidR="008121C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Функциональная ст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121C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121C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 уп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1E7F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</w:t>
      </w:r>
    </w:p>
    <w:p w:rsidR="001E7F20" w:rsidRPr="00292D84" w:rsidRDefault="001E7F20" w:rsidP="001E7F20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2287" w:rsidRPr="00292D84" w:rsidRDefault="007A2287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Линейно</w:t>
      </w:r>
      <w:r w:rsidR="001E7F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функциональная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а.</w:t>
      </w:r>
    </w:p>
    <w:p w:rsidR="007A2287" w:rsidRPr="00CF6B62" w:rsidRDefault="007A2287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Эта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едставляет собой комбинацию линейной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ы с системой выделения оп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еделённых функций.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линейных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уководителях создаются специальные под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азделения (штабы), кото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ые помогают лине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ному менедже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 в выполнении отдельных функций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авления.</w:t>
      </w:r>
      <w:r w:rsidR="00CF6B62" w:rsidRPr="00CF6B62">
        <w:rPr>
          <w:rFonts w:ascii="Times New Roman" w:hAnsi="Times New Roman" w:cs="Times New Roman"/>
          <w:color w:val="000000" w:themeColor="text1"/>
          <w:sz w:val="28"/>
          <w:szCs w:val="28"/>
        </w:rPr>
        <w:t>[14]</w:t>
      </w:r>
    </w:p>
    <w:p w:rsidR="007A2287" w:rsidRPr="00292D84" w:rsidRDefault="004065A4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7A2287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уководители п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7A2287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 данной системе под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7A2287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азделяются на линейных и функциональных. Основой пост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7A2287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оения данной системы является: а) линейная ве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7A2287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тикаль уп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7A2287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авления; б) специализация уп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7A2287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авленческого т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7A2287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уда по функци</w:t>
      </w:r>
      <w:r w:rsidR="007A2287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7A2287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нальным п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7A2287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изнакам (техника, экономика, ма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7A2287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кетинг, финансы и т.д.)</w:t>
      </w:r>
    </w:p>
    <w:p w:rsidR="007A2287" w:rsidRPr="00292D84" w:rsidRDefault="007A2287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Чем к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упнее фи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ма и сложнее её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авляющая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а, тем ост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ее стоит воп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ос коо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динации деятельности функциональных служб или созд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ния к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упных специализи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ованных под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азделений с высококвалифици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ова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ными специалистами.</w:t>
      </w:r>
    </w:p>
    <w:p w:rsidR="008121C0" w:rsidRPr="00292D84" w:rsidRDefault="008121C0" w:rsidP="001E7F20">
      <w:pPr>
        <w:spacing w:after="0" w:line="360" w:lineRule="auto"/>
        <w:ind w:firstLine="170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3356453" wp14:editId="4256AEB3">
            <wp:extent cx="3914775" cy="1962150"/>
            <wp:effectExtent l="0" t="0" r="9525" b="0"/>
            <wp:docPr id="5" name="Рисунок 5" descr="Линейно-функциональная структура управления. Автор24 — интернет-биржа студенческих раб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нейно-функциональная структура управления. Автор24 — интернет-биржа студенческих рабо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620" w:rsidRPr="00292D84" w:rsidRDefault="004065A4" w:rsidP="001E7F20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955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исунок </w:t>
      </w:r>
      <w:r w:rsidR="00DD36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55B2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D36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Линейно</w:t>
      </w:r>
      <w:r w:rsidR="001E7F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D36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функциональная ст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D36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D36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 уп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D36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</w:t>
      </w:r>
    </w:p>
    <w:p w:rsidR="001E7F20" w:rsidRPr="00292D84" w:rsidRDefault="001E7F20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3620" w:rsidRPr="00292D84" w:rsidRDefault="00A15FA9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Линейно</w:t>
      </w:r>
      <w:r w:rsidR="001E7F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штабная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</w:t>
      </w:r>
      <w:r w:rsidR="007E3295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ключает в себя специализ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ованные под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азделения (штабы), кото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ые не обладают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авами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инятия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ешений и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уководства какими </w:t>
      </w:r>
      <w:r w:rsidR="001E7F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нижестоящими под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азделениями, а лишь помогают соответствующему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уководителю в выполнении отдельных функций,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ежде всего, функций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атегического плани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ования и анализа. </w:t>
      </w:r>
    </w:p>
    <w:p w:rsidR="00DD3620" w:rsidRPr="00292D84" w:rsidRDefault="00DD3620" w:rsidP="007E3295">
      <w:pPr>
        <w:spacing w:after="0" w:line="360" w:lineRule="auto"/>
        <w:ind w:firstLine="18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278EE1C" wp14:editId="44535CEC">
            <wp:extent cx="3742850" cy="1901368"/>
            <wp:effectExtent l="0" t="0" r="0" b="3810"/>
            <wp:docPr id="7" name="Рисунок 7" descr="Типовые организационные структуры предприя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Типовые организационные структуры предприятий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289" cy="1935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620" w:rsidRDefault="004065A4" w:rsidP="007E3295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D36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ис</w:t>
      </w:r>
      <w:r w:rsidR="00955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унок </w:t>
      </w:r>
      <w:r w:rsidR="00DD36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55B2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D36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Линейно</w:t>
      </w:r>
      <w:r w:rsidR="001E7F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D36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штабная ст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D36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D36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 уп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D36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</w:t>
      </w:r>
    </w:p>
    <w:p w:rsidR="00955B21" w:rsidRPr="00292D84" w:rsidRDefault="00955B21" w:rsidP="007E3295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2287" w:rsidRPr="00292D84" w:rsidRDefault="007A2287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Дивизион</w:t>
      </w:r>
      <w:r w:rsidR="00DD36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ая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авления.</w:t>
      </w:r>
    </w:p>
    <w:p w:rsidR="007A2287" w:rsidRPr="00292D84" w:rsidRDefault="00A15FA9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Основой фо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ования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ы данного типа является выделение в составе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ганизации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актически самостоятельных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оизводственных отд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лений – «дивизионов» и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едоставление им опе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ативно</w:t>
      </w:r>
      <w:r w:rsidR="001E7F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хозяйственной сам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стоятельности в за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абатывании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ибыли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 конт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оле по общеко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ати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ным воп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осам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атегии, научных исследований, инвестиций, кад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овой п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литики и д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угим цент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ализованным функциям.</w:t>
      </w:r>
    </w:p>
    <w:p w:rsidR="00DD3620" w:rsidRPr="00292D84" w:rsidRDefault="00DD3620" w:rsidP="007E3295">
      <w:pPr>
        <w:spacing w:after="0" w:line="36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D209EC7" wp14:editId="77781859">
            <wp:extent cx="4619625" cy="2391017"/>
            <wp:effectExtent l="0" t="0" r="0" b="9525"/>
            <wp:docPr id="9" name="Рисунок 9" descr="Дивизиональные структуры управления компа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Дивизиональные структуры управления компаниями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468" cy="241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620" w:rsidRPr="00292D84" w:rsidRDefault="004065A4" w:rsidP="007E3295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D36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ис</w:t>
      </w:r>
      <w:r w:rsidR="007A5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унок </w:t>
      </w:r>
      <w:r w:rsidR="00DD36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A534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D36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Дивизионная ст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D36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D36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 уп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D36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</w:t>
      </w:r>
    </w:p>
    <w:p w:rsidR="007E3295" w:rsidRPr="00292D84" w:rsidRDefault="007E3295" w:rsidP="007E3295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5E92" w:rsidRPr="00292D84" w:rsidRDefault="00D75E92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К органическому типу орг</w:t>
      </w:r>
      <w:r w:rsidR="00CE18BB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анизационных 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структур в свою очередь о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носятся: проектная, матричная и бригадная структуры управления.</w:t>
      </w:r>
    </w:p>
    <w:p w:rsidR="007E3295" w:rsidRPr="00292D84" w:rsidRDefault="00A15FA9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оектная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 – в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еменная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создаваемая для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ешения конк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етной комплексной задачи. Смысл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оектной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ы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 состоит в том, чтобы соб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ать в одну команду самых квалифиц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ованных сот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удников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азных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офессий для осуществления сложного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екта в установленные с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оки с заданным 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овнем качества и в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амках выд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ленных для этой цели мате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иальных, финансовых и 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удовых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есу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сов.</w:t>
      </w:r>
      <w:r w:rsidR="003E2963" w:rsidRPr="00292D8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</w:t>
      </w:r>
    </w:p>
    <w:p w:rsidR="00DD3620" w:rsidRPr="00292D84" w:rsidRDefault="00DD3620" w:rsidP="007E3295">
      <w:pPr>
        <w:spacing w:after="0" w:line="360" w:lineRule="auto"/>
        <w:ind w:firstLine="18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54B094A" wp14:editId="3AB03892">
            <wp:extent cx="3571875" cy="2200629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пре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8453" cy="221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620" w:rsidRPr="00292D84" w:rsidRDefault="004065A4" w:rsidP="007E3295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D36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ис</w:t>
      </w:r>
      <w:r w:rsidR="007A5341">
        <w:rPr>
          <w:rFonts w:ascii="Times New Roman" w:hAnsi="Times New Roman" w:cs="Times New Roman"/>
          <w:color w:val="000000" w:themeColor="text1"/>
          <w:sz w:val="28"/>
          <w:szCs w:val="28"/>
        </w:rPr>
        <w:t>унок</w:t>
      </w:r>
      <w:r w:rsidR="00DD36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</w:t>
      </w:r>
      <w:r w:rsidR="007A534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D36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D36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оектная ст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D36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D36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 уп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D36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</w:t>
      </w:r>
    </w:p>
    <w:p w:rsidR="007E3295" w:rsidRPr="00292D84" w:rsidRDefault="007E3295" w:rsidP="007E3295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3295" w:rsidRPr="00292D84" w:rsidRDefault="0008681F" w:rsidP="00CE18B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Мат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ичная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авления </w:t>
      </w:r>
      <w:proofErr w:type="spellStart"/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пост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CE18BB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оенна</w:t>
      </w:r>
      <w:proofErr w:type="spellEnd"/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основе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инципа двойного подчинения исполнителей: с одной сто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оны, непос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едственному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уководителю функционального под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азделения, с д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угой, </w:t>
      </w:r>
      <w:r w:rsidR="001E7F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уководителю в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еменной г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уппы, кото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ый наделен необходимыми полномочиями и несет ответственность за с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оки, качество и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есу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сы. </w:t>
      </w:r>
    </w:p>
    <w:p w:rsidR="00DD3620" w:rsidRPr="00292D84" w:rsidRDefault="00DD3620" w:rsidP="007E329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57706F8" wp14:editId="125307FA">
            <wp:extent cx="5104765" cy="2495550"/>
            <wp:effectExtent l="0" t="0" r="635" b="0"/>
            <wp:docPr id="11" name="Рисунок 11" descr="Матричные структуры управления — e-xecutive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Матричные структуры управления — e-xecutive.ru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431" cy="2497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620" w:rsidRPr="00292D84" w:rsidRDefault="004065A4" w:rsidP="007E3295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7A5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исунок </w:t>
      </w:r>
      <w:r w:rsidR="00DD36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7A534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D36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D36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ичная ст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D36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D36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 уп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D36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</w:t>
      </w:r>
    </w:p>
    <w:p w:rsidR="0008681F" w:rsidRPr="00292D84" w:rsidRDefault="0008681F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игадная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 </w:t>
      </w:r>
    </w:p>
    <w:p w:rsidR="00A15FA9" w:rsidRPr="00292D84" w:rsidRDefault="0008681F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основе этой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ы лежит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ганизация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абот по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абочим г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пам, а сама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ганизационная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едставляет собой совокупность ие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хически связанных д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уг с д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угом малых г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упп. Б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игады фо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уются на основе следующих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инципов: автономная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абота г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уппы (команды),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едоставление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 самостоятельного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инятия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ешений, замена жестких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авил и но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м на гибкие связи.</w:t>
      </w:r>
    </w:p>
    <w:p w:rsidR="00DD3620" w:rsidRPr="00292D84" w:rsidRDefault="00DD3620" w:rsidP="007A5341">
      <w:pPr>
        <w:spacing w:after="0"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665B7EC" wp14:editId="574D91C1">
            <wp:extent cx="3552041" cy="1593440"/>
            <wp:effectExtent l="0" t="0" r="0" b="698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бриг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1434" cy="1620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620" w:rsidRPr="00292D84" w:rsidRDefault="004065A4" w:rsidP="007E3295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D36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ис</w:t>
      </w:r>
      <w:r w:rsidR="007A5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унок </w:t>
      </w:r>
      <w:r w:rsidR="00DD36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7A534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D36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D36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игадная ст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D36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D36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 уп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D36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</w:t>
      </w:r>
    </w:p>
    <w:p w:rsidR="00DF0DD6" w:rsidRPr="00292D84" w:rsidRDefault="00DF0DD6" w:rsidP="007E3295">
      <w:pPr>
        <w:pStyle w:val="1"/>
        <w:jc w:val="center"/>
        <w:rPr>
          <w:b/>
        </w:rPr>
      </w:pPr>
      <w:r w:rsidRPr="00292D84">
        <w:rPr>
          <w:b/>
        </w:rPr>
        <w:t>1.3 О</w:t>
      </w:r>
      <w:r w:rsidR="004065A4" w:rsidRPr="00292D84">
        <w:rPr>
          <w:b/>
        </w:rPr>
        <w:t>р</w:t>
      </w:r>
      <w:r w:rsidRPr="00292D84">
        <w:rPr>
          <w:b/>
        </w:rPr>
        <w:t>ганизационные ст</w:t>
      </w:r>
      <w:r w:rsidR="004065A4" w:rsidRPr="00292D84">
        <w:rPr>
          <w:b/>
        </w:rPr>
        <w:t>р</w:t>
      </w:r>
      <w:r w:rsidRPr="00292D84">
        <w:rPr>
          <w:b/>
        </w:rPr>
        <w:t>укту</w:t>
      </w:r>
      <w:r w:rsidR="004065A4" w:rsidRPr="00292D84">
        <w:rPr>
          <w:b/>
        </w:rPr>
        <w:t>р</w:t>
      </w:r>
      <w:r w:rsidRPr="00292D84">
        <w:rPr>
          <w:b/>
        </w:rPr>
        <w:t>ы и эффективность уп</w:t>
      </w:r>
      <w:r w:rsidR="004065A4" w:rsidRPr="00292D84">
        <w:rPr>
          <w:b/>
        </w:rPr>
        <w:t>р</w:t>
      </w:r>
      <w:r w:rsidRPr="00292D84">
        <w:rPr>
          <w:b/>
        </w:rPr>
        <w:t>авления</w:t>
      </w:r>
    </w:p>
    <w:p w:rsidR="007B14C6" w:rsidRPr="00292D84" w:rsidRDefault="007B14C6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14C6" w:rsidRPr="00292D84" w:rsidRDefault="00DF0DD6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облема сове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шенствования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ганизационной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ы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едполагает уточнение функций под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азделений, оп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еделение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 и об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занностей каждого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уководителя и сот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удника, уст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анение многоступенч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тости, дубли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ования функций и инфо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мационных потоков. Основной зад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чей здесь является повышение эффективности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авления.</w:t>
      </w:r>
    </w:p>
    <w:p w:rsidR="0036455D" w:rsidRPr="00292D84" w:rsidRDefault="0036455D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Эффективность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ганизационной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ы оп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еделяется тем, насколько она способствует вы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аботке целевых нап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авлений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азвития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иятия,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еально обусловленных его потенциалом, и обеспечивает их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еал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зацию наиболее экономичным способом че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ез упо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ядоченное взаимоде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ствие функциональных подсистем.</w:t>
      </w:r>
    </w:p>
    <w:p w:rsidR="0036455D" w:rsidRPr="00B03521" w:rsidRDefault="0036455D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Эффективность функциони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ования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ганизационной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ы зав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сит от степени упо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ядоченности ее взаимосвязанных элементов и обеспеч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ния взаимодействия элементов для получения интег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ального общего эффекта в будущем</w:t>
      </w:r>
      <w:r w:rsidR="00261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610DB" w:rsidRPr="00B03521">
        <w:rPr>
          <w:rFonts w:ascii="Times New Roman" w:hAnsi="Times New Roman" w:cs="Times New Roman"/>
          <w:color w:val="000000" w:themeColor="text1"/>
          <w:sz w:val="28"/>
          <w:szCs w:val="28"/>
        </w:rPr>
        <w:t>[20]</w:t>
      </w:r>
    </w:p>
    <w:p w:rsidR="00182AB0" w:rsidRPr="00292D84" w:rsidRDefault="00945684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6455D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бщая эффективность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6455D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ганизации зависит от эффективности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6455D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</w:t>
      </w:r>
      <w:r w:rsidR="0036455D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6455D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зационной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6455D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6455D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ы.</w:t>
      </w:r>
    </w:p>
    <w:p w:rsidR="007E3295" w:rsidRPr="00292D84" w:rsidRDefault="00182AB0" w:rsidP="007E32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Эффективная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ганизационная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 отвечает целям и задачам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иятия, а так же воздействующим на деятельность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ганизации вну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енним и внешним факто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ам. Наилучшей является та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а, кото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ая позволяет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ганизации эффективно взаимодействовать с внешней с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едой,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одуктивно нап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авлять усилия сот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удников, и таким об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азом удовлетв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ять пот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ебности клиентов и достигать свои цели.</w:t>
      </w:r>
    </w:p>
    <w:p w:rsidR="005E0F95" w:rsidRPr="00292D84" w:rsidRDefault="00182AB0" w:rsidP="007E32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Основным к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ите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ием оценки эффективности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ганизационной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ы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иятием выступает к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ите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ий достижения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тием поставленных целей. Оценка эффективности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ы может быть д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на на базе экспе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тных суждений о её гибкости, адаптивности и опе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ативности в 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инятии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ешений. Обычно для этого используются да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ные, ха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акте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изующие изменения па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амет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ов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ы: 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овни ие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хии, сочетание цент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ализации и децент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ализации,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авляемость, механизмы к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динации,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асп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еделение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 и ответственности и д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E0F95" w:rsidRPr="00292D84" w:rsidRDefault="00182AB0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Для оценки эффективности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ганизационной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ы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иятия выдвигается четы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 г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уппы к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ите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иев:</w:t>
      </w:r>
    </w:p>
    <w:p w:rsidR="005E0F95" w:rsidRPr="00292D84" w:rsidRDefault="00182AB0" w:rsidP="00B273BD">
      <w:pPr>
        <w:pStyle w:val="a6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показатели эффективности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оизводства, </w:t>
      </w:r>
    </w:p>
    <w:p w:rsidR="005E0F95" w:rsidRPr="00292D84" w:rsidRDefault="00182AB0" w:rsidP="00B273BD">
      <w:pPr>
        <w:pStyle w:val="a6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манев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енность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оизводства, </w:t>
      </w:r>
    </w:p>
    <w:p w:rsidR="005E0F95" w:rsidRPr="00292D84" w:rsidRDefault="00182AB0" w:rsidP="00B273BD">
      <w:pPr>
        <w:pStyle w:val="a6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способность фи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еаги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овать на изменения ха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акте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 де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тельности, </w:t>
      </w:r>
    </w:p>
    <w:p w:rsidR="00182AB0" w:rsidRPr="00292D84" w:rsidRDefault="00182AB0" w:rsidP="00B273BD">
      <w:pPr>
        <w:pStyle w:val="a6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способность изменять свои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ганизационные фо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мы и 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испосабливать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ганизационную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 к существующим условиям</w:t>
      </w:r>
      <w:r w:rsidR="00CF6B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03521" w:rsidRDefault="00182AB0" w:rsidP="00B03521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B03521" w:rsidSect="00DD3620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Эффективная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ганизационная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а, соответствующая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атегии и опе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ативным задачам компании, является значимым факто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ом конку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ент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035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способности 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иятия.</w:t>
      </w:r>
    </w:p>
    <w:p w:rsidR="00C91828" w:rsidRPr="00292D84" w:rsidRDefault="00C91828" w:rsidP="00B338EF">
      <w:pPr>
        <w:pStyle w:val="2"/>
        <w:spacing w:before="0" w:line="360" w:lineRule="auto"/>
        <w:ind w:left="0" w:firstLine="709"/>
        <w:jc w:val="both"/>
        <w:rPr>
          <w:b/>
        </w:rPr>
      </w:pPr>
      <w:r w:rsidRPr="00292D84">
        <w:rPr>
          <w:b/>
        </w:rPr>
        <w:t xml:space="preserve">2 </w:t>
      </w:r>
      <w:r w:rsidR="007E3295" w:rsidRPr="00292D84">
        <w:rPr>
          <w:b/>
        </w:rPr>
        <w:t>Организационная структура управления ООО «Т</w:t>
      </w:r>
      <w:r w:rsidR="004065A4" w:rsidRPr="00292D84">
        <w:rPr>
          <w:b/>
        </w:rPr>
        <w:t>р</w:t>
      </w:r>
      <w:r w:rsidRPr="00292D84">
        <w:rPr>
          <w:b/>
        </w:rPr>
        <w:t>иумф»</w:t>
      </w:r>
      <w:r w:rsidR="00B338EF">
        <w:rPr>
          <w:b/>
        </w:rPr>
        <w:t xml:space="preserve"> и направления её совершенствования</w:t>
      </w:r>
    </w:p>
    <w:p w:rsidR="0061285E" w:rsidRPr="00292D84" w:rsidRDefault="0061285E" w:rsidP="00B338EF">
      <w:pPr>
        <w:pStyle w:val="2"/>
        <w:spacing w:before="0" w:line="360" w:lineRule="auto"/>
        <w:ind w:left="0" w:firstLine="709"/>
        <w:jc w:val="both"/>
        <w:rPr>
          <w:b/>
        </w:rPr>
      </w:pPr>
    </w:p>
    <w:p w:rsidR="00C91828" w:rsidRPr="00292D84" w:rsidRDefault="00C91828" w:rsidP="00B338EF">
      <w:pPr>
        <w:pStyle w:val="2"/>
        <w:spacing w:before="0" w:line="360" w:lineRule="auto"/>
        <w:ind w:left="0" w:firstLine="709"/>
        <w:jc w:val="both"/>
        <w:rPr>
          <w:b/>
        </w:rPr>
      </w:pPr>
      <w:r w:rsidRPr="00292D84">
        <w:rPr>
          <w:b/>
        </w:rPr>
        <w:t>2.1 Общая ха</w:t>
      </w:r>
      <w:r w:rsidR="004065A4" w:rsidRPr="00292D84">
        <w:rPr>
          <w:b/>
        </w:rPr>
        <w:t>р</w:t>
      </w:r>
      <w:r w:rsidRPr="00292D84">
        <w:rPr>
          <w:b/>
        </w:rPr>
        <w:t>акте</w:t>
      </w:r>
      <w:r w:rsidR="004065A4" w:rsidRPr="00292D84">
        <w:rPr>
          <w:b/>
        </w:rPr>
        <w:t>р</w:t>
      </w:r>
      <w:r w:rsidRPr="00292D84">
        <w:rPr>
          <w:b/>
        </w:rPr>
        <w:t>истика п</w:t>
      </w:r>
      <w:r w:rsidR="004065A4" w:rsidRPr="00292D84">
        <w:rPr>
          <w:b/>
        </w:rPr>
        <w:t>р</w:t>
      </w:r>
      <w:r w:rsidRPr="00292D84">
        <w:rPr>
          <w:b/>
        </w:rPr>
        <w:t>едп</w:t>
      </w:r>
      <w:r w:rsidR="004065A4" w:rsidRPr="00292D84">
        <w:rPr>
          <w:b/>
        </w:rPr>
        <w:t>р</w:t>
      </w:r>
      <w:r w:rsidRPr="00292D84">
        <w:rPr>
          <w:b/>
        </w:rPr>
        <w:t>иятия ООО «Т</w:t>
      </w:r>
      <w:r w:rsidR="004065A4" w:rsidRPr="00292D84">
        <w:rPr>
          <w:b/>
        </w:rPr>
        <w:t>р</w:t>
      </w:r>
      <w:r w:rsidRPr="00292D84">
        <w:rPr>
          <w:b/>
        </w:rPr>
        <w:t>иумф»</w:t>
      </w:r>
    </w:p>
    <w:p w:rsidR="0061285E" w:rsidRPr="00292D84" w:rsidRDefault="0061285E" w:rsidP="007E3295">
      <w:pPr>
        <w:spacing w:after="0" w:line="360" w:lineRule="auto"/>
        <w:ind w:left="426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1828" w:rsidRPr="00340008" w:rsidRDefault="00C91828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065A4"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ганизация «ОБЩЕСТВО С ОГ</w:t>
      </w:r>
      <w:r w:rsidR="004065A4"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АНИЧЕННОЙ ОТВЕТСТВЕНН</w:t>
      </w:r>
      <w:r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СТЬЮ "Т</w:t>
      </w:r>
      <w:r w:rsidR="004065A4"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ИУМФ"» за</w:t>
      </w:r>
      <w:r w:rsidR="004065A4"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егист</w:t>
      </w:r>
      <w:r w:rsidR="004065A4"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065A4"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ована 07 ма</w:t>
      </w:r>
      <w:r w:rsidR="004065A4"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та 2014 года по ад</w:t>
      </w:r>
      <w:r w:rsidR="004065A4"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есу 350015, К</w:t>
      </w:r>
      <w:r w:rsidR="004065A4"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ас</w:t>
      </w:r>
      <w:r w:rsidR="0061285E"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нода</w:t>
      </w:r>
      <w:r w:rsidR="004065A4"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61285E"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ский к</w:t>
      </w:r>
      <w:r w:rsidR="004065A4"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61285E"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ай, го</w:t>
      </w:r>
      <w:r w:rsidR="004065A4"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61285E"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од К</w:t>
      </w:r>
      <w:r w:rsidR="004065A4"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61285E"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аснода</w:t>
      </w:r>
      <w:r w:rsidR="004065A4"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, улица П</w:t>
      </w:r>
      <w:r w:rsidR="004065A4"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омышленная , 15. Основным видом деятельности отеля "Т</w:t>
      </w:r>
      <w:r w:rsidR="004065A4"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иумф" по коду ОКВЭД </w:t>
      </w:r>
      <w:r w:rsidR="004065A4"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ед.2 является: </w:t>
      </w:r>
      <w:hyperlink r:id="rId18" w:history="1">
        <w:r w:rsidRPr="0034000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Код ОКВЭД 55.11</w:t>
        </w:r>
      </w:hyperlink>
      <w:r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E7F20"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Деятельность гостиниц с </w:t>
      </w:r>
      <w:r w:rsidR="004065A4"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есто</w:t>
      </w:r>
      <w:r w:rsidR="004065A4"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анами.</w:t>
      </w:r>
    </w:p>
    <w:p w:rsidR="00C91828" w:rsidRPr="00340008" w:rsidRDefault="00C91828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Отель «Т</w:t>
      </w:r>
      <w:r w:rsidR="004065A4"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иумф» п</w:t>
      </w:r>
      <w:r w:rsidR="004065A4"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едоставляет своим гостям услуги по в</w:t>
      </w:r>
      <w:r w:rsidR="004065A4"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еменному </w:t>
      </w:r>
      <w:r w:rsidR="004065A4"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азмещению, питанию и отдыху. Миссией о</w:t>
      </w:r>
      <w:r w:rsidR="004065A4"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ганизации является качестве</w:t>
      </w:r>
      <w:r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ное и полное удовлетво</w:t>
      </w:r>
      <w:r w:rsidR="004065A4"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ение пот</w:t>
      </w:r>
      <w:r w:rsidR="004065A4"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ебностей в данных услугах компаний и частных лиц, выб</w:t>
      </w:r>
      <w:r w:rsidR="004065A4"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авших этот отель.</w:t>
      </w:r>
    </w:p>
    <w:p w:rsidR="0085221E" w:rsidRDefault="00C91828" w:rsidP="0085221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Четы</w:t>
      </w:r>
      <w:r w:rsidR="004065A4"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ёхзвездочный</w:t>
      </w:r>
      <w:proofErr w:type="spellEnd"/>
      <w:r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отель «Т</w:t>
      </w:r>
      <w:r w:rsidR="004065A4"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иумф» находится в непос</w:t>
      </w:r>
      <w:r w:rsidR="004065A4"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едственной близости от цент</w:t>
      </w:r>
      <w:r w:rsidR="004065A4"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а го</w:t>
      </w:r>
      <w:r w:rsidR="004065A4"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ода К</w:t>
      </w:r>
      <w:r w:rsidR="004065A4"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аснода</w:t>
      </w:r>
      <w:r w:rsidR="004065A4"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r w:rsidR="004065A4"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асположен в 5 минутах ходьбы от К</w:t>
      </w:r>
      <w:r w:rsidR="004065A4"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аснода</w:t>
      </w:r>
      <w:r w:rsidR="004065A4"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ского академического теат</w:t>
      </w:r>
      <w:r w:rsidR="004065A4"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а д</w:t>
      </w:r>
      <w:r w:rsidR="004065A4"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амы им. Го</w:t>
      </w:r>
      <w:r w:rsidR="004065A4"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40008">
        <w:rPr>
          <w:rFonts w:ascii="Times New Roman" w:hAnsi="Times New Roman" w:cs="Times New Roman"/>
          <w:color w:val="000000" w:themeColor="text1"/>
          <w:sz w:val="28"/>
          <w:szCs w:val="28"/>
        </w:rPr>
        <w:t>ького.</w:t>
      </w:r>
    </w:p>
    <w:p w:rsidR="0085221E" w:rsidRDefault="0085221E" w:rsidP="0085221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221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Номерной фонд отеля «Триумф» в целом представлен 93 номерами и 5 этажами. Отель предоставляет своим гостям пять различных категорий от «эконома» до двухкомнатного «люкса»:</w:t>
      </w:r>
    </w:p>
    <w:p w:rsidR="0085221E" w:rsidRPr="0085221E" w:rsidRDefault="0085221E" w:rsidP="0085221E">
      <w:pPr>
        <w:pStyle w:val="a6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221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18 одноместных номера «Эконом» площадью 17 м. кв.;</w:t>
      </w:r>
    </w:p>
    <w:p w:rsidR="0085221E" w:rsidRPr="0085221E" w:rsidRDefault="0085221E" w:rsidP="0085221E">
      <w:pPr>
        <w:pStyle w:val="a6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85221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28 однокомнатных номера «Стандарт» площадью 20 м. кв.;</w:t>
      </w:r>
    </w:p>
    <w:p w:rsidR="0085221E" w:rsidRPr="0085221E" w:rsidRDefault="0085221E" w:rsidP="0085221E">
      <w:pPr>
        <w:pStyle w:val="a6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85221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22 однокомнатных номеров «Бизнес-класс» 25 м. кв.;</w:t>
      </w:r>
    </w:p>
    <w:p w:rsidR="0085221E" w:rsidRPr="0085221E" w:rsidRDefault="0085221E" w:rsidP="0085221E">
      <w:pPr>
        <w:pStyle w:val="a6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85221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15 однокомнатных номера «Комфорт» площадью 35 м. кв.;</w:t>
      </w:r>
    </w:p>
    <w:p w:rsidR="0085221E" w:rsidRPr="0085221E" w:rsidRDefault="0085221E" w:rsidP="0085221E">
      <w:pPr>
        <w:pStyle w:val="a6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85221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7 однокомнатных номера «Де люкс» 45 м. кв.;</w:t>
      </w:r>
    </w:p>
    <w:p w:rsidR="0085221E" w:rsidRPr="0085221E" w:rsidRDefault="0085221E" w:rsidP="0085221E">
      <w:pPr>
        <w:pStyle w:val="a6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85221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двухкомнатный номер «Люкс» площадью 80 м. кв.</w:t>
      </w:r>
    </w:p>
    <w:p w:rsidR="0085221E" w:rsidRDefault="00340008" w:rsidP="00E00F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 отеля так же входят парковка, круглосуточный магазин, р</w:t>
      </w:r>
      <w:r w:rsidRPr="00340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40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сторан, тренажёрный зал, сауна, хамам, бассейн, джакузи.</w:t>
      </w:r>
    </w:p>
    <w:p w:rsidR="0085221E" w:rsidRPr="00E00FA0" w:rsidRDefault="0085221E" w:rsidP="00E00F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0FA0">
        <w:rPr>
          <w:rFonts w:ascii="Times New Roman" w:hAnsi="Times New Roman" w:cs="Times New Roman"/>
          <w:color w:val="000000"/>
          <w:sz w:val="28"/>
          <w:szCs w:val="28"/>
        </w:rPr>
        <w:t>Интерьер отеля выполнен в стиле XIX в., освещение не очень яркое, мебель выполнена из настоящего дерева, что придаёт уютную и роскошную обстановку.</w:t>
      </w:r>
      <w:r w:rsidR="00E00FA0" w:rsidRPr="00E00FA0">
        <w:rPr>
          <w:rFonts w:ascii="Times New Roman" w:hAnsi="Times New Roman" w:cs="Times New Roman"/>
          <w:color w:val="000000"/>
          <w:sz w:val="28"/>
          <w:szCs w:val="28"/>
        </w:rPr>
        <w:t xml:space="preserve"> Единство стиля в интерьере достигается соотношением объёмно-пространственного решения, цветовой композиции, приёмов освещения и д</w:t>
      </w:r>
      <w:r w:rsidR="00E00FA0" w:rsidRPr="00E00FA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E00FA0" w:rsidRPr="00E00FA0">
        <w:rPr>
          <w:rFonts w:ascii="Times New Roman" w:hAnsi="Times New Roman" w:cs="Times New Roman"/>
          <w:color w:val="000000"/>
          <w:sz w:val="28"/>
          <w:szCs w:val="28"/>
        </w:rPr>
        <w:t>коративных элементов.</w:t>
      </w:r>
      <w:r w:rsidR="00E00F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0FA0" w:rsidRPr="00E00FA0">
        <w:rPr>
          <w:rFonts w:ascii="Times New Roman" w:hAnsi="Times New Roman" w:cs="Times New Roman"/>
          <w:color w:val="000000"/>
          <w:sz w:val="28"/>
          <w:szCs w:val="28"/>
        </w:rPr>
        <w:t>Основные принципы создания интерьера здесь – комплектность и «</w:t>
      </w:r>
      <w:proofErr w:type="spellStart"/>
      <w:r w:rsidR="00E00FA0" w:rsidRPr="00E00FA0">
        <w:rPr>
          <w:rFonts w:ascii="Times New Roman" w:hAnsi="Times New Roman" w:cs="Times New Roman"/>
          <w:color w:val="000000"/>
          <w:sz w:val="28"/>
          <w:szCs w:val="28"/>
        </w:rPr>
        <w:t>фирменность</w:t>
      </w:r>
      <w:proofErr w:type="spellEnd"/>
      <w:r w:rsidR="00E00FA0" w:rsidRPr="00E00FA0">
        <w:rPr>
          <w:rFonts w:ascii="Times New Roman" w:hAnsi="Times New Roman" w:cs="Times New Roman"/>
          <w:color w:val="000000"/>
          <w:sz w:val="28"/>
          <w:szCs w:val="28"/>
        </w:rPr>
        <w:t>» в оформлении. Применяемые для отделки такие материалы, как поролон, войлочное покрытие, дерево – создают ощ</w:t>
      </w:r>
      <w:r w:rsidR="00E00FA0" w:rsidRPr="00E00FA0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E00FA0" w:rsidRPr="00E00FA0">
        <w:rPr>
          <w:rFonts w:ascii="Times New Roman" w:hAnsi="Times New Roman" w:cs="Times New Roman"/>
          <w:color w:val="000000"/>
          <w:sz w:val="28"/>
          <w:szCs w:val="28"/>
        </w:rPr>
        <w:t>щение домашнего уюта.</w:t>
      </w:r>
    </w:p>
    <w:p w:rsidR="00241AAA" w:rsidRDefault="00340008" w:rsidP="00241AA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0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 отель отличается характеризующимся индивидуальным подходом к гостям, некоторой камерностью, множеством предоставляемых дополн</w:t>
      </w:r>
      <w:r w:rsidRPr="00340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40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тельных услуг и мягким отношением к гостям. Это делает его весьма привл</w:t>
      </w:r>
      <w:r w:rsidRPr="00340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40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кательным для различных персон. Основным смысловым и эстетическим я</w:t>
      </w:r>
      <w:r w:rsidRPr="00340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340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 для этого отеля является разноплановый подход к каждому гостю.</w:t>
      </w:r>
      <w:r w:rsidR="00241AAA" w:rsidRPr="00241AAA">
        <w:rPr>
          <w:rFonts w:ascii="Times New Roman" w:hAnsi="Times New Roman" w:cs="Times New Roman"/>
          <w:color w:val="000000"/>
          <w:sz w:val="28"/>
          <w:szCs w:val="28"/>
        </w:rPr>
        <w:t xml:space="preserve"> В р</w:t>
      </w:r>
      <w:r w:rsidR="00241AAA" w:rsidRPr="00241AA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241AAA" w:rsidRPr="00241AAA">
        <w:rPr>
          <w:rFonts w:ascii="Times New Roman" w:hAnsi="Times New Roman" w:cs="Times New Roman"/>
          <w:color w:val="000000"/>
          <w:sz w:val="28"/>
          <w:szCs w:val="28"/>
        </w:rPr>
        <w:t>сторане отеля существует обширное меню, с лучшими блюдами русской, к</w:t>
      </w:r>
      <w:r w:rsidR="00241AAA" w:rsidRPr="00241AA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241AAA" w:rsidRPr="00241AAA">
        <w:rPr>
          <w:rFonts w:ascii="Times New Roman" w:hAnsi="Times New Roman" w:cs="Times New Roman"/>
          <w:color w:val="000000"/>
          <w:sz w:val="28"/>
          <w:szCs w:val="28"/>
        </w:rPr>
        <w:t>банской, европейской и кавказской кухни.</w:t>
      </w:r>
    </w:p>
    <w:p w:rsidR="00340008" w:rsidRPr="00241AAA" w:rsidRDefault="00241AAA" w:rsidP="00241AA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241AAA">
        <w:rPr>
          <w:rFonts w:ascii="Times New Roman" w:hAnsi="Times New Roman" w:cs="Times New Roman"/>
          <w:color w:val="000000"/>
          <w:sz w:val="28"/>
          <w:szCs w:val="27"/>
        </w:rPr>
        <w:t>Кроме обязательных и бесплатных услуг, гостиница предоставляют ц</w:t>
      </w:r>
      <w:r w:rsidRPr="00241AAA">
        <w:rPr>
          <w:rFonts w:ascii="Times New Roman" w:hAnsi="Times New Roman" w:cs="Times New Roman"/>
          <w:color w:val="000000"/>
          <w:sz w:val="28"/>
          <w:szCs w:val="27"/>
        </w:rPr>
        <w:t>е</w:t>
      </w:r>
      <w:r w:rsidRPr="00241AAA">
        <w:rPr>
          <w:rFonts w:ascii="Times New Roman" w:hAnsi="Times New Roman" w:cs="Times New Roman"/>
          <w:color w:val="000000"/>
          <w:sz w:val="28"/>
          <w:szCs w:val="27"/>
        </w:rPr>
        <w:t>лый комплекс всевозможных дополнительных услуг, которые оплачиваются дополнительно.</w:t>
      </w:r>
      <w:r w:rsidR="00340008" w:rsidRPr="00340008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</w:t>
      </w:r>
    </w:p>
    <w:p w:rsidR="00A449BC" w:rsidRPr="00A449BC" w:rsidRDefault="00340008" w:rsidP="00A449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0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Клиентами отеля являются лица мужского и женского пола с достатком выше среднего. Средний возраст посетителей данного отеля варьирует</w:t>
      </w:r>
      <w:r w:rsidR="00E00F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от 25 до 60</w:t>
      </w:r>
      <w:r w:rsidRPr="00340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 Бизнесмены и деловые люди составляют 70% от всех посетит</w:t>
      </w:r>
      <w:r w:rsidRPr="00340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40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лей, 20% семейные пары с детьми и 10% студенты и туристы. Отель польз</w:t>
      </w:r>
      <w:r w:rsidRPr="00340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340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 популярностью у посетителей так как относительно отличается не выс</w:t>
      </w:r>
      <w:r w:rsidRPr="00340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40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стоимостью проживания и качеством обслуживания. В стоимость пр</w:t>
      </w:r>
      <w:r w:rsidRPr="00340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40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живания даже в самом дешёвом номере входит пользование сауной, </w:t>
      </w:r>
      <w:proofErr w:type="spellStart"/>
      <w:r w:rsidRPr="00340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хам</w:t>
      </w:r>
      <w:r w:rsidRPr="00340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40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</w:t>
      </w:r>
      <w:proofErr w:type="spellEnd"/>
      <w:r w:rsidRPr="00340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джакузи, бассейном, а также бесплатной парковкой и прокатом велос</w:t>
      </w:r>
      <w:r w:rsidRPr="00340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40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педов. Данный отель бывает достаточно хорошо заселён гостями, что указ</w:t>
      </w:r>
      <w:r w:rsidRPr="00340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340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вает на его популярность. </w:t>
      </w:r>
      <w:r w:rsidR="00A449BC" w:rsidRPr="00A44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449BC" w:rsidRPr="00340008" w:rsidRDefault="00A449BC" w:rsidP="0034000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49BC">
        <w:rPr>
          <w:rFonts w:ascii="Times New Roman" w:hAnsi="Times New Roman" w:cs="Times New Roman"/>
          <w:color w:val="000000"/>
          <w:sz w:val="28"/>
          <w:szCs w:val="28"/>
        </w:rPr>
        <w:t xml:space="preserve">Средняя заполняемость гостиницы «Триумф» за 2019 год составила 65%, что в сочетании с данными прибылей и убытков косвенно показывает рентабельность гостиничных услуг. </w:t>
      </w:r>
    </w:p>
    <w:p w:rsidR="00340008" w:rsidRPr="00292D84" w:rsidRDefault="00340008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1D01" w:rsidRPr="00292D84" w:rsidRDefault="00601D01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1D01" w:rsidRPr="00292D84" w:rsidRDefault="00B03521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2.2</w:t>
      </w:r>
      <w:r w:rsidR="00D379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Анализ о</w:t>
      </w:r>
      <w:r w:rsidR="004065A4" w:rsidRPr="00292D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="00D379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ганизационной</w:t>
      </w:r>
      <w:r w:rsidR="00601D01" w:rsidRPr="00292D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ст</w:t>
      </w:r>
      <w:r w:rsidR="004065A4" w:rsidRPr="00292D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="00601D01" w:rsidRPr="00292D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="00D379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</w:t>
      </w:r>
      <w:r w:rsidR="00601D01" w:rsidRPr="00292D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уп</w:t>
      </w:r>
      <w:r w:rsidR="004065A4" w:rsidRPr="00292D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="00601D01" w:rsidRPr="00292D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авления</w:t>
      </w:r>
      <w:r w:rsidR="00D379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компании «Триумф»</w:t>
      </w:r>
    </w:p>
    <w:p w:rsidR="00601D01" w:rsidRPr="00292D84" w:rsidRDefault="00601D01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0F65" w:rsidRPr="00292D84" w:rsidRDefault="00C91828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В отеле «Т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иумф» используется </w:t>
      </w:r>
      <w:r w:rsidR="00601D01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линейно</w:t>
      </w:r>
      <w:r w:rsidR="001E7F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функциональная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онная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авления. </w:t>
      </w:r>
      <w:r w:rsidR="00940F65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940F65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 такой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940F65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940F65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940F65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 всю полноту власти бе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940F65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 на себя линейный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940F65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уководитель, возглавляющий оп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940F65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еделенный коллектив.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940F65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940F65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аз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940F65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аботке конк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940F65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етных воп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940F65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осов и подготовке соответств</w:t>
      </w:r>
      <w:r w:rsidR="00940F65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940F65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ющих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940F65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ешений,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940F65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ог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940F65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амм, планов ему помогает специальный аппа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940F65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ат, с</w:t>
      </w:r>
      <w:r w:rsidR="00940F65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940F65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стоящий </w:t>
      </w:r>
      <w:r w:rsidR="00FE502C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из функциональных под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E502C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азделений.</w:t>
      </w:r>
    </w:p>
    <w:p w:rsidR="00940F65" w:rsidRPr="002610DB" w:rsidRDefault="00940F65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В данном случае функциональные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ы под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азделения находятся в подчинении главного линейного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уководителя. Свои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ешения они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оводят в жизнь либо че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ез главного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уководителя, либо (в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еделах своих полном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чий) непос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едственно че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ез соответствующих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уководителей служб</w:t>
      </w:r>
      <w:r w:rsidR="001E7F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исполнителей.</w:t>
      </w:r>
    </w:p>
    <w:p w:rsidR="00C91828" w:rsidRPr="00292D84" w:rsidRDefault="00C91828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В отеле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исутствуют 7 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овней должностных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асп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еделений. Всего в отеле насчитывается 46 человек в качестве сот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удников. В гостинице «Т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умф»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аботает 1 ста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ший админист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ато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4 админист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ато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а, один бухга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те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, 5 менедже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ов, 8 го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ничных, 10 официантов, 2 человека инжене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ной службы,7 пова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ов, 2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ачки.</w:t>
      </w:r>
    </w:p>
    <w:p w:rsidR="00C91828" w:rsidRPr="00292D84" w:rsidRDefault="00C91828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афик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аботы у ста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шего админист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ато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пятидневная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абочая нед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ля. За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аботная плата в фо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ме оклада.</w:t>
      </w:r>
    </w:p>
    <w:p w:rsidR="007E3295" w:rsidRPr="00292D84" w:rsidRDefault="00C91828" w:rsidP="007E32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афик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аботы дежу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ных админист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ато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ов посменный по 12 часов. За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аботная плата фикси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ованная, зависит от количества смен. Аналогично у официантов и пова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ов.</w:t>
      </w:r>
      <w:r w:rsidR="007E3295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91828" w:rsidRPr="00292D84" w:rsidRDefault="00C91828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2287" w:rsidRPr="00292D84" w:rsidRDefault="008471D3" w:rsidP="007E3295">
      <w:pPr>
        <w:spacing w:after="0" w:line="360" w:lineRule="auto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9028A81" wp14:editId="0188507B">
            <wp:extent cx="6153150" cy="3933825"/>
            <wp:effectExtent l="38100" t="0" r="19050" b="28575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7E3295" w:rsidRPr="00292D84" w:rsidRDefault="00B338EF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Рисунок 9</w:t>
      </w:r>
      <w:r w:rsidR="007A5341">
        <w:rPr>
          <w:rFonts w:ascii="Times New Roman" w:hAnsi="Times New Roman" w:cs="Times New Roman"/>
          <w:color w:val="000000" w:themeColor="text1"/>
          <w:sz w:val="28"/>
          <w:szCs w:val="28"/>
        </w:rPr>
        <w:t>– Организационная структура</w:t>
      </w:r>
      <w:r w:rsidR="007A5341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управления в отеле «Триумф»</w:t>
      </w:r>
    </w:p>
    <w:p w:rsidR="007E3295" w:rsidRPr="00292D84" w:rsidRDefault="007E3295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502C" w:rsidRPr="00292D84" w:rsidRDefault="00FE6AFE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Линейно</w:t>
      </w:r>
      <w:r w:rsidR="001E7F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функциональная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 ие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хически связ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вает все звенья и элементы компании. </w:t>
      </w:r>
    </w:p>
    <w:p w:rsidR="007E3295" w:rsidRPr="00292D84" w:rsidRDefault="003A562D" w:rsidP="007E32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авляющий отелем</w:t>
      </w:r>
      <w:r w:rsidR="00FE502C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E502C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ганизует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E502C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аботу и обеспечивает экономич</w:t>
      </w:r>
      <w:r w:rsidR="00FE502C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E502C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скую эффективность деятельности отеля. Осуществляет конт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E502C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оль за кач</w:t>
      </w:r>
      <w:r w:rsidR="00FE502C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E502C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ством обслуживания клиентов в соответствии с классом гостиницы.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чивает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ентабельное ведение гостиничного хозяйства, своев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еменное и кач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ственное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едоставление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оживающим комплекса услуг.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авляющему гостиницей подчинены все функциональные под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азделения, ему подотчетны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уководители всех служб.</w:t>
      </w:r>
    </w:p>
    <w:p w:rsidR="00FE6AFE" w:rsidRPr="00292D84" w:rsidRDefault="00565ABB" w:rsidP="007E32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В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ганизации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исутствуют 5</w:t>
      </w:r>
      <w:r w:rsidR="00FE6AFE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функциональных под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E6AFE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азделений это: </w:t>
      </w:r>
    </w:p>
    <w:p w:rsidR="00C91828" w:rsidRPr="00292D84" w:rsidRDefault="007E3295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E6AFE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лужба обслуживания номе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E6AFE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ного фонда в ее состав входят го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E6AFE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ничные, бельевой и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E6AFE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ачечный отдел. Они обеспечивают обслуживание гостей в н</w:t>
      </w:r>
      <w:r w:rsidR="00FE6AFE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E6AFE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ме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E6AFE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ах, подде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E6AFE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живают необходимое санита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E6AFE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ное состояние номе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E6AFE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ов и 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E6AFE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овень комфо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E6AFE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та, занимается оказанием бытовых услуг.</w:t>
      </w:r>
    </w:p>
    <w:p w:rsidR="00FD7FE4" w:rsidRPr="00292D84" w:rsidRDefault="00FE6AFE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Служба </w:t>
      </w:r>
      <w:r w:rsidR="0051328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51328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иема и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51328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азмещения</w:t>
      </w:r>
      <w:r w:rsidR="001E7F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51328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админист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51328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ато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51328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отеля. Основными функциями отдела являются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51328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егист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51328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ация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51328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иезжающих гостей,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51328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асп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51328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едел</w:t>
      </w:r>
      <w:r w:rsidR="0051328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51328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ние номе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51328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ов, поселение и выписка клиентов и оказание им многочисленных дополнительных услуг.</w:t>
      </w:r>
    </w:p>
    <w:p w:rsidR="00C91828" w:rsidRPr="00292D84" w:rsidRDefault="00513288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Служба питания, обеспечивает обслуживание гостей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иятия в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сто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ане гостиницы,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ешает воп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осы по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ганизации и обслуживанию банк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тов,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езентаций и тому подобное. В это под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азделение входят заведующий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есто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аном и подчиняющиеся ему пова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официанты и </w:t>
      </w:r>
      <w:proofErr w:type="spellStart"/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посудомойщица</w:t>
      </w:r>
      <w:proofErr w:type="spellEnd"/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D7FE4" w:rsidRPr="00292D84" w:rsidRDefault="00FD7FE4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Финансовая служба гостиницы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ешает финансовые и учетные воп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осы.</w:t>
      </w:r>
    </w:p>
    <w:p w:rsidR="00C91828" w:rsidRPr="00292D84" w:rsidRDefault="00FD7FE4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В ее штат входят: финансовый ди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екто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, главный бухгалте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91828" w:rsidRPr="00292D84" w:rsidRDefault="00FD7FE4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Инжене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proofErr w:type="spellEnd"/>
      <w:r w:rsidR="001E7F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техническая служба выполняет Функции по подде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жанию инжене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ных систем и коммуникаций в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абочем состоянии, согласно техн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логии обслуживания, внед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енной в гостинице. В составе службы сантехник и элект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ик.</w:t>
      </w:r>
    </w:p>
    <w:p w:rsidR="000C42F1" w:rsidRPr="00292D84" w:rsidRDefault="00F909D8" w:rsidP="00061FC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В каждой под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азделении существует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уководитель, осуществляющий конт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оль</w:t>
      </w:r>
      <w:r w:rsidR="00A04DA3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исполнением должностных обязанностей подчинённых ему с</w:t>
      </w:r>
      <w:r w:rsidR="00A04DA3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04DA3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04DA3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удников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04DA3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уководители служб не могут непос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04DA3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едственно отдавать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04DA3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асп</w:t>
      </w:r>
      <w:r w:rsidR="00A04DA3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04DA3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яжения, они выступают связующим звеном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04DA3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абочего пе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04DA3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сонала с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04DA3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</w:t>
      </w:r>
      <w:r w:rsidR="00A04DA3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A04DA3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ющим отелем, путем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04DA3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едоставления отчетов. </w:t>
      </w:r>
    </w:p>
    <w:p w:rsidR="000C42F1" w:rsidRPr="00292D84" w:rsidRDefault="000C42F1" w:rsidP="00061FC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5FCF" w:rsidRPr="00292D84" w:rsidRDefault="00B03521" w:rsidP="00B03521">
      <w:pPr>
        <w:pStyle w:val="a6"/>
        <w:spacing w:after="0" w:line="360" w:lineRule="auto"/>
        <w:ind w:left="7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2.3 </w:t>
      </w:r>
      <w:r w:rsidR="00F909D8" w:rsidRPr="00292D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</w:t>
      </w:r>
      <w:r w:rsidR="004065A4" w:rsidRPr="00292D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="00F909D8" w:rsidRPr="00292D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</w:t>
      </w:r>
      <w:r w:rsidR="004065A4" w:rsidRPr="00292D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="00F909D8" w:rsidRPr="00292D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иятия по сове</w:t>
      </w:r>
      <w:r w:rsidR="004065A4" w:rsidRPr="00292D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="00F909D8" w:rsidRPr="00292D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шенствованию о</w:t>
      </w:r>
      <w:r w:rsidR="004065A4" w:rsidRPr="00292D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="00F909D8" w:rsidRPr="00292D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ганизационной ст</w:t>
      </w:r>
      <w:r w:rsidR="004065A4" w:rsidRPr="00292D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="00F909D8" w:rsidRPr="00292D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</w:t>
      </w:r>
      <w:r w:rsidR="00F909D8" w:rsidRPr="00292D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r w:rsidR="00F909D8" w:rsidRPr="00292D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ту</w:t>
      </w:r>
      <w:r w:rsidR="004065A4" w:rsidRPr="00292D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="00F909D8" w:rsidRPr="00292D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 уп</w:t>
      </w:r>
      <w:r w:rsidR="004065A4" w:rsidRPr="00292D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="00F909D8" w:rsidRPr="00292D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авления</w:t>
      </w:r>
      <w:r w:rsidR="005770F3" w:rsidRPr="00292D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ООО «Т</w:t>
      </w:r>
      <w:r w:rsidR="004065A4" w:rsidRPr="00292D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="005770F3" w:rsidRPr="00292D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иумф»</w:t>
      </w:r>
    </w:p>
    <w:p w:rsidR="00EC1021" w:rsidRPr="00292D84" w:rsidRDefault="00EC1021" w:rsidP="00EC1021">
      <w:pPr>
        <w:pStyle w:val="a6"/>
        <w:spacing w:after="0" w:line="360" w:lineRule="auto"/>
        <w:ind w:left="7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1285E" w:rsidRPr="002610DB" w:rsidRDefault="00EC1021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Совершенствование организационной структуры предприятия – это естественный, необходимый и постоянный процесс для всех предприятий, который определяется конкретной ситуацией, целями, ценностями, опытом и знаниями руководителей.</w:t>
      </w:r>
      <w:r w:rsidR="002610DB" w:rsidRPr="002610DB">
        <w:rPr>
          <w:rFonts w:ascii="Times New Roman" w:hAnsi="Times New Roman" w:cs="Times New Roman"/>
          <w:color w:val="000000" w:themeColor="text1"/>
          <w:sz w:val="28"/>
          <w:szCs w:val="28"/>
        </w:rPr>
        <w:t>[23]</w:t>
      </w:r>
    </w:p>
    <w:p w:rsidR="007463CA" w:rsidRPr="00292D84" w:rsidRDefault="007463CA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ганизационная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 нап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авлена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ежде всего на установление четких взаимосвязей между отдельными под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азделениями фи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мы,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асп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ления между ними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 и ответственности. В ней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еализуются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азличные 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ебования к сове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шенствованию систем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авления, вы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ажающиеся в тех или иных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инципах.</w:t>
      </w:r>
    </w:p>
    <w:p w:rsidR="007463CA" w:rsidRPr="00292D84" w:rsidRDefault="007463CA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Сове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шенствование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ганизационной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ы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иоб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тает фо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му поиска альте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нативного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ешения между цент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ализацией и деце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ализацией властных функций.</w:t>
      </w:r>
    </w:p>
    <w:p w:rsidR="00F909D8" w:rsidRPr="00292D84" w:rsidRDefault="00A46D47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Для начала нужно оп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еделить достои</w:t>
      </w:r>
      <w:r w:rsidR="007463CA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нства и недостатки выб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7463CA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анной оте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лем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ганизационной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ы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авления.</w:t>
      </w:r>
    </w:p>
    <w:p w:rsidR="00F909D8" w:rsidRPr="00292D84" w:rsidRDefault="00F909D8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Достоинства линейно</w:t>
      </w:r>
      <w:r w:rsidR="001E7F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функциональной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ы:</w:t>
      </w:r>
    </w:p>
    <w:p w:rsidR="00F909D8" w:rsidRPr="00292D84" w:rsidRDefault="001E7F20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F909D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более глубокая подготовка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909D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ешений и планов, связанных со специ</w:t>
      </w:r>
      <w:r w:rsidR="00F909D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909D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лизацией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909D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аботников;</w:t>
      </w:r>
    </w:p>
    <w:p w:rsidR="00F909D8" w:rsidRPr="00292D84" w:rsidRDefault="001E7F20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F909D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освобождение линейных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909D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уководителей от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909D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ешения многих воп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909D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осов, связанных с плани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909D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ованием финансовых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909D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асчетов, мате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909D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иально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F909D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техническим обеспечением и д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909D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F909D8" w:rsidRPr="00292D84" w:rsidRDefault="001E7F20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F909D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909D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оение связей «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909D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уководитель 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F909D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подчиненный» по ие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909D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909D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хической лестнице,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909D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 кото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909D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каждый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909D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аботник подчинен только одному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909D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уковод</w:t>
      </w:r>
      <w:r w:rsidR="00F909D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909D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телю.</w:t>
      </w:r>
    </w:p>
    <w:p w:rsidR="00F909D8" w:rsidRPr="00292D84" w:rsidRDefault="00F909D8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Недостатки линейно</w:t>
      </w:r>
      <w:r w:rsidR="001E7F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функциональной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ы:</w:t>
      </w:r>
    </w:p>
    <w:p w:rsidR="00F909D8" w:rsidRPr="00292D84" w:rsidRDefault="001E7F20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F909D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каждое звено заинте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909D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есовано в достижении своей узкой цели, а не общей цели фи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909D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мы;</w:t>
      </w:r>
    </w:p>
    <w:p w:rsidR="00F909D8" w:rsidRPr="00292D84" w:rsidRDefault="001E7F20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F909D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 тесных взаимосвязей и взаимодействия на го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909D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изонтальном 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909D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овне между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909D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оизводственными под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909D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азделениями;</w:t>
      </w:r>
    </w:p>
    <w:p w:rsidR="00F909D8" w:rsidRPr="00292D84" w:rsidRDefault="001E7F20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F909D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909D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езме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909D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909D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азвитая система взаимодействия по ве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909D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тикали;</w:t>
      </w:r>
    </w:p>
    <w:p w:rsidR="00F909D8" w:rsidRPr="00292D84" w:rsidRDefault="001E7F20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F909D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аккумули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909D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ование на ве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909D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хнем 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909D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овне на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909D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яду со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909D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атегическими оп</w:t>
      </w:r>
      <w:r w:rsidR="00F909D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909D8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ативных задач.</w:t>
      </w:r>
    </w:p>
    <w:p w:rsidR="00A00AA0" w:rsidRPr="00292D84" w:rsidRDefault="003708C3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Данная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 вполне подходи</w:t>
      </w:r>
      <w:r w:rsidR="00310BA2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т для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10BA2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10BA2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ганизацией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285E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иумф</w:t>
      </w:r>
      <w:r w:rsidR="0061285E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10BA2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но 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путем последовательных ме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иятий возможно усове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ше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ствовать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у, сделать ее более гибкой и улучшить коммуникацию функциональных под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азделений на го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изонтальном 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овне.</w:t>
      </w:r>
      <w:r w:rsidR="0061285E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61285E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шенств</w:t>
      </w:r>
      <w:r w:rsidR="0061285E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1285E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вание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61285E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ганизационных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61285E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61285E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61285E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61285E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иятии должно быть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61285E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ационально и сочетать в себе все соотношения с оптимальным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61285E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асп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61285E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еделением функций,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61285E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 и обязанностей.</w:t>
      </w:r>
    </w:p>
    <w:p w:rsidR="00B52FFF" w:rsidRPr="00292D84" w:rsidRDefault="001E0965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Нап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</w:t>
      </w:r>
      <w:r w:rsidR="00B52FFF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B52FFF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шенствования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B52FFF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ганизационно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й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ы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иятия</w:t>
      </w:r>
      <w:r w:rsidR="00B52FFF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52FFF" w:rsidRPr="00292D84" w:rsidRDefault="00B52FFF" w:rsidP="00B273BD">
      <w:pPr>
        <w:pStyle w:val="a6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децент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ализация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авления;</w:t>
      </w:r>
    </w:p>
    <w:p w:rsidR="00B52FFF" w:rsidRPr="00292D84" w:rsidRDefault="00B52FFF" w:rsidP="00B273BD">
      <w:pPr>
        <w:pStyle w:val="a6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сове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шенствование хозяйственного механизма;</w:t>
      </w:r>
    </w:p>
    <w:p w:rsidR="001E0965" w:rsidRPr="00292D84" w:rsidRDefault="001E0965" w:rsidP="00B273BD">
      <w:pPr>
        <w:pStyle w:val="a6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ганизационное плани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ование</w:t>
      </w:r>
    </w:p>
    <w:p w:rsidR="001E0965" w:rsidRPr="00292D84" w:rsidRDefault="001E0965" w:rsidP="00B273BD">
      <w:pPr>
        <w:pStyle w:val="a6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инфо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мационные технологии</w:t>
      </w:r>
    </w:p>
    <w:p w:rsidR="001E0965" w:rsidRPr="002610DB" w:rsidRDefault="001E0965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Относительно быст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ая адаптация системы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иятием на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оисходящие изменения в условиях ведения бизнеса, как показывает опыт отечественных и за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убежных компаний, зависит от степени цент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ал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зации в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инятии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ешений. Децент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ализация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 осуществляется п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тем делеги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ования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 в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инятии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ешения. Один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уководитель, даже с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мый талантливый, не в состоянии охватить во всей полноте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оисходящие изменения и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оцессы. Здесь важно помнить, что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 делеги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овании власти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уководители не уменьшают собственную ответственность.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авляющий отеля слишком заг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ужен, из</w:t>
      </w:r>
      <w:r w:rsidR="001E7F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за этого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оцесс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инятия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авильного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ленческого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ешения зат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удняется. Поэтому он может частично делеги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овать свои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ава по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инятию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авленческих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ешений на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уководителей функц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ональных под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азделе</w:t>
      </w:r>
      <w:r w:rsidR="00565ABB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ний. Это не могут быть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565ABB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атегические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565ABB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авленческие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565ABB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ешения, но какие</w:t>
      </w:r>
      <w:r w:rsidR="002610D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65ABB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то повседневные задачи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565ABB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 они способны выпо</w:t>
      </w:r>
      <w:r w:rsidR="00565ABB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565ABB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нять.</w:t>
      </w:r>
      <w:r w:rsidR="002610DB" w:rsidRPr="002610DB">
        <w:rPr>
          <w:rFonts w:ascii="Times New Roman" w:hAnsi="Times New Roman" w:cs="Times New Roman"/>
          <w:color w:val="000000" w:themeColor="text1"/>
          <w:sz w:val="28"/>
          <w:szCs w:val="28"/>
        </w:rPr>
        <w:t>[25]</w:t>
      </w:r>
    </w:p>
    <w:p w:rsidR="00565ABB" w:rsidRPr="00292D84" w:rsidRDefault="001E0965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Сове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шенствование хозяйственного механизма </w:t>
      </w:r>
      <w:r w:rsidR="001E7F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такое пост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оение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ганизационных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авления, мотивации и методов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авления, кото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ые позволяли бы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иятию не только адапти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оваться к изменениям,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оисходящим в ок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ужающей с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еде, но и создавали возможности быть гот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вым к вызовам завт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ашнего дня. </w:t>
      </w:r>
      <w:r w:rsidR="00565ABB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В основе сове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565ABB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шенствования, лежит се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565ABB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ия новшеств и новых подходов к ведению бизнеса. Это, нап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565ABB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име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565ABB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создание своего клиента. </w:t>
      </w:r>
    </w:p>
    <w:p w:rsidR="008471D3" w:rsidRPr="00292D84" w:rsidRDefault="00565ABB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Для этого необходимо уделить внимание созданию ма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кетингового отела, состоящего из двух должностей менедже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по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екламе и менедже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 по</w:t>
      </w:r>
      <w:r w:rsidR="008471D3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азвитию.</w:t>
      </w:r>
      <w:r w:rsidR="00022442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71D3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Хотя это повлечет за собой зат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471D3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аты на за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471D3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аботную плату нового пе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471D3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сонала, мне кажется, создание ма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471D3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кетингового</w:t>
      </w:r>
      <w:r w:rsidR="00022442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отдела в сов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022442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еменных условиях ч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022442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езвычайно важно, гости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022442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иезжающие в наш го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022442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од, бизнесмены, спо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022442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тсмены,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022442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аботники в команди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022442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овке, кто бы ни был клиент, он должен знать, где можно комфо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022442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табельно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022442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асположиться.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022442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еклама</w:t>
      </w:r>
      <w:r w:rsidR="001E7F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022442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двигатель эк</w:t>
      </w:r>
      <w:r w:rsidR="00022442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22442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номики.</w:t>
      </w:r>
    </w:p>
    <w:p w:rsidR="004B545C" w:rsidRPr="00292D84" w:rsidRDefault="00022442" w:rsidP="00EC10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ганизационное плани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ование </w:t>
      </w:r>
      <w:r w:rsidR="00E433DD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комплекс 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в кото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ом оп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еделены конк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етные ме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иятия для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еализации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инятых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уководством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ешений. Нап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 деятельности г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уппи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уются по позициям так, чтобы быть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еделены между отдельными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аботниками, кото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ые становятся ответстве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ными за свою часть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аботы. </w:t>
      </w:r>
      <w:r w:rsidR="00E433DD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E433DD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 это</w:t>
      </w:r>
      <w:r w:rsidR="0021522C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E433DD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деятельность самого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E433DD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едп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E433DD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иятия ст</w:t>
      </w:r>
      <w:r w:rsidR="00E433DD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433DD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новится более слаженной и эффективной.</w:t>
      </w:r>
    </w:p>
    <w:p w:rsidR="00EC1021" w:rsidRPr="00292D84" w:rsidRDefault="0021522C" w:rsidP="00EC10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Также о</w:t>
      </w:r>
      <w:r w:rsidR="007463CA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дним из основных путей сове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7463CA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шенствования 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7463CA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ганиз</w:t>
      </w:r>
      <w:r w:rsidR="00F17D0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ационной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17D0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17D0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ы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17D0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</w:t>
      </w:r>
      <w:r w:rsidR="00EC1021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я ООО «</w:t>
      </w:r>
      <w:r w:rsidR="00F17D0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17D0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иумф</w:t>
      </w:r>
      <w:r w:rsidR="00EC1021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463CA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, я считаю, является 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7463CA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именение д</w:t>
      </w:r>
      <w:r w:rsidR="007463CA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7463CA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стижений инфо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7463CA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мационных технологий. Такие технологии позволяют и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7463CA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463CA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ботникам, и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7463CA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ководителям высшего звена </w:t>
      </w:r>
      <w:r w:rsidR="007463CA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быст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7463CA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получать необходимую инфо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мацию. Благода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я этому повышается опе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ативность уп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авления, сбо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, 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укту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ование и 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асп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ост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анение инфо</w:t>
      </w:r>
      <w:r w:rsidR="004065A4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мации.</w:t>
      </w:r>
    </w:p>
    <w:p w:rsidR="00EC1021" w:rsidRPr="00292D84" w:rsidRDefault="00EC1021" w:rsidP="00EC10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Компания должна будет придерживаться тенденциям развития орган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зационных управленческих систем, чтобы её деятельность была успешной.</w:t>
      </w:r>
    </w:p>
    <w:p w:rsidR="00EC1021" w:rsidRPr="00292D84" w:rsidRDefault="00EC1021" w:rsidP="00EC10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стабильной экономической среде управленческая структура выбра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ная организацией, наиболее предпочтительна, так как, в отеле существует различные области задач, которые наилучшим образом решаются путем с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здания функциональных подразделений. Работники служб четко выполня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щие обязанности своей деятельности, обеспечивают бесперебойную работу отеля. </w:t>
      </w:r>
    </w:p>
    <w:p w:rsidR="00EC1021" w:rsidRPr="00292D84" w:rsidRDefault="00EC1021" w:rsidP="00EC10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Перспективы развития линейно–функциональной системы компании «Триумф», на сегодняшний день, это создание нового коммерческого отдела, внедрение технологической системы автоматизации управления и делегир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вание прав управления. Это позволит компании не только удержаться на пл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ву, но и привести её к триумфу. </w:t>
      </w:r>
    </w:p>
    <w:p w:rsidR="00B273BD" w:rsidRPr="00292D84" w:rsidRDefault="00B273BD" w:rsidP="00B273BD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B273BD" w:rsidRPr="00292D84" w:rsidSect="00DD3620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D3AFA" w:rsidRPr="00292D84" w:rsidRDefault="00B273BD" w:rsidP="00B273B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ЗАКЛЮЧЕНИЕ</w:t>
      </w:r>
    </w:p>
    <w:p w:rsidR="007E3295" w:rsidRPr="00292D84" w:rsidRDefault="007E3295" w:rsidP="00B273B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E2963" w:rsidRPr="00292D84" w:rsidRDefault="00896087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Под организационной структурой управления понимается упорядоче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ная совокупность устойчиво взаимосвязанных элементов, обеспечивающих функционирование и развитие организации как единого целого.</w:t>
      </w:r>
      <w:r w:rsidR="00574FA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2963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Принципы формирования организационной структуры управления сформулированы следующим образом.</w:t>
      </w:r>
    </w:p>
    <w:p w:rsidR="003E2963" w:rsidRPr="00292D84" w:rsidRDefault="003E2963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1. Организационная структура управления должна прежде всего отр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жать цели и задачи организации.</w:t>
      </w:r>
    </w:p>
    <w:p w:rsidR="003E2963" w:rsidRPr="00292D84" w:rsidRDefault="003E2963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2. Следует предусматривать оптимальное разделение труда между о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ганами управления и отдельными работниками.</w:t>
      </w:r>
    </w:p>
    <w:p w:rsidR="003E2963" w:rsidRPr="00292D84" w:rsidRDefault="003E2963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3. Формирование структуры управления надлежит связывать с опред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лением полномочий и ответственности каждого работника и органа управл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ния, с установлением системы вертикальных и горизонтальных связей между ними.</w:t>
      </w:r>
    </w:p>
    <w:p w:rsidR="003E2963" w:rsidRPr="00292D84" w:rsidRDefault="003E2963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4. Между функциями и обязанностями, с одной стороны, и полномоч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ями и ответственностью с другой, необходимо поддерживать соответствие.</w:t>
      </w:r>
    </w:p>
    <w:p w:rsidR="003E2963" w:rsidRPr="00292D84" w:rsidRDefault="003E2963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5. Организационная структура управления призвана быть адекватной социально</w:t>
      </w:r>
      <w:r w:rsidR="00061FCB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культурной среде организации.</w:t>
      </w:r>
    </w:p>
    <w:p w:rsidR="003E2963" w:rsidRPr="00292D84" w:rsidRDefault="003E2963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Структуры организационного управления бывают различных видов:</w:t>
      </w:r>
    </w:p>
    <w:p w:rsidR="007B14C6" w:rsidRPr="00292D84" w:rsidRDefault="003E2963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линейная, функциональная, линейно</w:t>
      </w:r>
      <w:r w:rsidR="001E7F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функциональная, линейно</w:t>
      </w:r>
      <w:r w:rsidR="001E7F2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штабная, дивизионная, проектная, матричная, бригадная</w:t>
      </w:r>
      <w:r w:rsidR="00D75E92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Все они делятся на два типа, </w:t>
      </w:r>
      <w:r w:rsidR="00574FA0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относящиеся к бюрократическому и ор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ганическому типу. </w:t>
      </w:r>
    </w:p>
    <w:p w:rsidR="00D75E92" w:rsidRPr="00292D84" w:rsidRDefault="00D75E92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Совершенствование организационной структуры управления в совр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менное время необходимо, так как мир постоянно меняется и нужно по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страиваться по</w:t>
      </w:r>
      <w:r w:rsidR="00061FCB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условия. </w:t>
      </w:r>
    </w:p>
    <w:p w:rsidR="00D75E92" w:rsidRPr="00292D84" w:rsidRDefault="00B273BD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н</w:t>
      </w:r>
      <w:r w:rsidR="00D75E92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аправления совершенствования организационной структ</w:t>
      </w:r>
      <w:r w:rsidR="00D75E92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D75E92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ры предприятия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«Триумф»</w:t>
      </w:r>
      <w:r w:rsidR="00D75E92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75E92" w:rsidRPr="00292D84" w:rsidRDefault="00D75E92" w:rsidP="00B273BD">
      <w:pPr>
        <w:pStyle w:val="a6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децентрализация управления;</w:t>
      </w:r>
    </w:p>
    <w:p w:rsidR="00D75E92" w:rsidRPr="00292D84" w:rsidRDefault="00D75E92" w:rsidP="00B273BD">
      <w:pPr>
        <w:pStyle w:val="a6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совершенствование хозяйственного механизма;</w:t>
      </w:r>
    </w:p>
    <w:p w:rsidR="00D75E92" w:rsidRPr="00292D84" w:rsidRDefault="00D75E92" w:rsidP="00B273BD">
      <w:pPr>
        <w:pStyle w:val="a6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организационное планирование</w:t>
      </w:r>
    </w:p>
    <w:p w:rsidR="0081331A" w:rsidRPr="00292D84" w:rsidRDefault="00D75E92" w:rsidP="0081331A">
      <w:pPr>
        <w:pStyle w:val="a6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технологии</w:t>
      </w:r>
    </w:p>
    <w:p w:rsidR="0081331A" w:rsidRPr="00292D84" w:rsidRDefault="00AE1D39" w:rsidP="0081331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Оптимальная организационная структура создает благоприятные усл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вия для процесса принятия управленческих решений</w:t>
      </w:r>
      <w:r w:rsidR="00B273BD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делает их наиболее эффективными, ее стабильность обеспечивает устойчивость организации</w:t>
      </w:r>
      <w:r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то же время позволяет успешно реагировать на изменения внутренней и внешней среды</w:t>
      </w:r>
      <w:r w:rsidR="0081331A" w:rsidRPr="00292D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1331A" w:rsidRPr="00292D84" w:rsidRDefault="0081331A" w:rsidP="00B273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331A" w:rsidRPr="00292D84" w:rsidRDefault="0081331A" w:rsidP="0081331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81331A" w:rsidRPr="00292D84" w:rsidSect="00DD3620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AE1D39" w:rsidRPr="00292D84" w:rsidRDefault="0081331A" w:rsidP="0081331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92D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ИСПОЛЬЗОВАННЫХ ИСТОЧНИКОВ</w:t>
      </w:r>
    </w:p>
    <w:p w:rsidR="005A0C47" w:rsidRPr="00292D84" w:rsidRDefault="005A0C47" w:rsidP="00292D8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F6B62" w:rsidRPr="00CF6B62" w:rsidRDefault="00CF6B62" w:rsidP="00CF6B62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proofErr w:type="spellStart"/>
      <w:r w:rsidRPr="00CF6B62">
        <w:rPr>
          <w:color w:val="000000"/>
          <w:sz w:val="28"/>
          <w:szCs w:val="28"/>
        </w:rPr>
        <w:t>Абчук</w:t>
      </w:r>
      <w:proofErr w:type="spellEnd"/>
      <w:r w:rsidRPr="00CF6B62">
        <w:rPr>
          <w:color w:val="000000"/>
          <w:sz w:val="28"/>
          <w:szCs w:val="28"/>
        </w:rPr>
        <w:t xml:space="preserve"> В.А. Учебное пособие «Менеджмент», 2-е издание – СПб.: Питер, 2004г. </w:t>
      </w:r>
    </w:p>
    <w:p w:rsidR="00CF6B62" w:rsidRPr="00CF6B62" w:rsidRDefault="00CF6B62" w:rsidP="00CF6B62">
      <w:pPr>
        <w:pStyle w:val="a6"/>
        <w:numPr>
          <w:ilvl w:val="0"/>
          <w:numId w:val="1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F6B62">
        <w:rPr>
          <w:rFonts w:ascii="Times New Roman" w:hAnsi="Times New Roman" w:cs="Times New Roman"/>
          <w:sz w:val="28"/>
          <w:szCs w:val="28"/>
        </w:rPr>
        <w:t>Акимов О.Ю. Малый и средний бизнес: эволюция. – М.: РИСК, 2013.</w:t>
      </w:r>
    </w:p>
    <w:p w:rsidR="00CF6B62" w:rsidRPr="00CF6B62" w:rsidRDefault="00CF6B62" w:rsidP="00CF6B62">
      <w:pPr>
        <w:pStyle w:val="a6"/>
        <w:numPr>
          <w:ilvl w:val="0"/>
          <w:numId w:val="1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CF6B62">
        <w:rPr>
          <w:rFonts w:ascii="Times New Roman" w:hAnsi="Times New Roman" w:cs="Times New Roman"/>
          <w:sz w:val="28"/>
          <w:szCs w:val="28"/>
        </w:rPr>
        <w:t>Афоничкин</w:t>
      </w:r>
      <w:proofErr w:type="spellEnd"/>
      <w:r w:rsidRPr="00CF6B62">
        <w:rPr>
          <w:rFonts w:ascii="Times New Roman" w:hAnsi="Times New Roman" w:cs="Times New Roman"/>
          <w:sz w:val="28"/>
          <w:szCs w:val="28"/>
        </w:rPr>
        <w:t> А. И., Михаленко Д. Г. Модели и методы оценки э</w:t>
      </w:r>
      <w:r w:rsidRPr="00CF6B62">
        <w:rPr>
          <w:rFonts w:ascii="Times New Roman" w:hAnsi="Times New Roman" w:cs="Times New Roman"/>
          <w:sz w:val="28"/>
          <w:szCs w:val="28"/>
        </w:rPr>
        <w:t>ф</w:t>
      </w:r>
      <w:r w:rsidRPr="00CF6B62">
        <w:rPr>
          <w:rFonts w:ascii="Times New Roman" w:hAnsi="Times New Roman" w:cs="Times New Roman"/>
          <w:sz w:val="28"/>
          <w:szCs w:val="28"/>
        </w:rPr>
        <w:t>фективности организационной структуры системы корпоративного управл</w:t>
      </w:r>
      <w:r w:rsidRPr="00CF6B62">
        <w:rPr>
          <w:rFonts w:ascii="Times New Roman" w:hAnsi="Times New Roman" w:cs="Times New Roman"/>
          <w:sz w:val="28"/>
          <w:szCs w:val="28"/>
        </w:rPr>
        <w:t>е</w:t>
      </w:r>
      <w:r w:rsidRPr="00CF6B62">
        <w:rPr>
          <w:rFonts w:ascii="Times New Roman" w:hAnsi="Times New Roman" w:cs="Times New Roman"/>
          <w:sz w:val="28"/>
          <w:szCs w:val="28"/>
        </w:rPr>
        <w:t xml:space="preserve">ния. – </w:t>
      </w:r>
      <w:proofErr w:type="spellStart"/>
      <w:r w:rsidRPr="00CF6B62">
        <w:rPr>
          <w:rFonts w:ascii="Times New Roman" w:hAnsi="Times New Roman" w:cs="Times New Roman"/>
          <w:sz w:val="28"/>
          <w:szCs w:val="28"/>
        </w:rPr>
        <w:t>Влг</w:t>
      </w:r>
      <w:proofErr w:type="spellEnd"/>
      <w:r w:rsidRPr="00CF6B62">
        <w:rPr>
          <w:rFonts w:ascii="Times New Roman" w:hAnsi="Times New Roman" w:cs="Times New Roman"/>
          <w:sz w:val="28"/>
          <w:szCs w:val="28"/>
        </w:rPr>
        <w:t>.: Вестник Волжского университета им. В. Н. Татищева, 2013. </w:t>
      </w:r>
    </w:p>
    <w:p w:rsidR="00CF6B62" w:rsidRPr="00CF6B62" w:rsidRDefault="00CF6B62" w:rsidP="00CF6B62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CF6B62">
        <w:rPr>
          <w:color w:val="000000"/>
          <w:sz w:val="28"/>
          <w:szCs w:val="28"/>
        </w:rPr>
        <w:t xml:space="preserve"> Бавыкин В. «Новый менеджмент» – М.: МИР, 2001г.</w:t>
      </w:r>
    </w:p>
    <w:p w:rsidR="00CF6B62" w:rsidRPr="00CF6B62" w:rsidRDefault="00CF6B62" w:rsidP="00CF6B62">
      <w:pPr>
        <w:pStyle w:val="a6"/>
        <w:numPr>
          <w:ilvl w:val="0"/>
          <w:numId w:val="1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F6B62">
        <w:rPr>
          <w:rFonts w:ascii="Times New Roman" w:hAnsi="Times New Roman" w:cs="Times New Roman"/>
          <w:sz w:val="28"/>
          <w:szCs w:val="28"/>
        </w:rPr>
        <w:t xml:space="preserve">Бондарь Н.П. Эффективное управление фирмой: Современная теория и практика. – СПб.: БИЗНЕС-ПРЕССА, 2001. </w:t>
      </w:r>
    </w:p>
    <w:p w:rsidR="00CF6B62" w:rsidRPr="00CF6B62" w:rsidRDefault="00CF6B62" w:rsidP="00CF6B62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CF6B62">
        <w:rPr>
          <w:color w:val="000000"/>
          <w:sz w:val="28"/>
          <w:szCs w:val="28"/>
        </w:rPr>
        <w:t xml:space="preserve"> </w:t>
      </w:r>
      <w:proofErr w:type="spellStart"/>
      <w:r w:rsidRPr="00CF6B62">
        <w:rPr>
          <w:color w:val="000000"/>
          <w:sz w:val="28"/>
          <w:szCs w:val="28"/>
        </w:rPr>
        <w:t>Бреддик</w:t>
      </w:r>
      <w:proofErr w:type="spellEnd"/>
      <w:r w:rsidRPr="00CF6B62">
        <w:rPr>
          <w:color w:val="000000"/>
          <w:sz w:val="28"/>
          <w:szCs w:val="28"/>
        </w:rPr>
        <w:t xml:space="preserve"> У. «Менеджмент в организации» – М.: РИСК, 2001г.</w:t>
      </w:r>
    </w:p>
    <w:p w:rsidR="00CF6B62" w:rsidRPr="00CF6B62" w:rsidRDefault="00CF6B62" w:rsidP="00CF6B62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CF6B62">
        <w:rPr>
          <w:color w:val="000000"/>
          <w:sz w:val="28"/>
          <w:szCs w:val="28"/>
        </w:rPr>
        <w:t>Вебер М. «Бизнес-вычисления» – М.: ИНФА-М, 2007г.</w:t>
      </w:r>
    </w:p>
    <w:p w:rsidR="00CF6B62" w:rsidRPr="00CF6B62" w:rsidRDefault="00CF6B62" w:rsidP="00CF6B62">
      <w:pPr>
        <w:pStyle w:val="a6"/>
        <w:numPr>
          <w:ilvl w:val="0"/>
          <w:numId w:val="1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F6B62">
        <w:rPr>
          <w:rFonts w:ascii="Times New Roman" w:hAnsi="Times New Roman" w:cs="Times New Roman"/>
          <w:sz w:val="28"/>
          <w:szCs w:val="28"/>
        </w:rPr>
        <w:t xml:space="preserve">Вершигора Е.Е. Менеджмент: Учеб. пособие. – М.: ИНФРА-М, 2002. </w:t>
      </w:r>
    </w:p>
    <w:p w:rsidR="00CF6B62" w:rsidRPr="00CF6B62" w:rsidRDefault="00CF6B62" w:rsidP="00CF6B62">
      <w:pPr>
        <w:pStyle w:val="a6"/>
        <w:numPr>
          <w:ilvl w:val="0"/>
          <w:numId w:val="1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CF6B62">
        <w:rPr>
          <w:rFonts w:ascii="Times New Roman" w:hAnsi="Times New Roman" w:cs="Times New Roman"/>
          <w:sz w:val="28"/>
          <w:szCs w:val="28"/>
        </w:rPr>
        <w:t>Грубенкова</w:t>
      </w:r>
      <w:proofErr w:type="spellEnd"/>
      <w:r w:rsidRPr="00CF6B62">
        <w:rPr>
          <w:rFonts w:ascii="Times New Roman" w:hAnsi="Times New Roman" w:cs="Times New Roman"/>
          <w:sz w:val="28"/>
          <w:szCs w:val="28"/>
        </w:rPr>
        <w:t xml:space="preserve"> Д.О. Предпринимательство в теориях р. </w:t>
      </w:r>
      <w:proofErr w:type="spellStart"/>
      <w:r w:rsidRPr="00CF6B62">
        <w:rPr>
          <w:rFonts w:ascii="Times New Roman" w:hAnsi="Times New Roman" w:cs="Times New Roman"/>
          <w:sz w:val="28"/>
          <w:szCs w:val="28"/>
        </w:rPr>
        <w:t>Кантильона</w:t>
      </w:r>
      <w:proofErr w:type="spellEnd"/>
      <w:r w:rsidRPr="00CF6B62">
        <w:rPr>
          <w:rFonts w:ascii="Times New Roman" w:hAnsi="Times New Roman" w:cs="Times New Roman"/>
          <w:sz w:val="28"/>
          <w:szCs w:val="28"/>
        </w:rPr>
        <w:t xml:space="preserve">, Маркса, </w:t>
      </w:r>
      <w:proofErr w:type="spellStart"/>
      <w:r w:rsidRPr="00CF6B62">
        <w:rPr>
          <w:rFonts w:ascii="Times New Roman" w:hAnsi="Times New Roman" w:cs="Times New Roman"/>
          <w:sz w:val="28"/>
          <w:szCs w:val="28"/>
        </w:rPr>
        <w:t>Веблена</w:t>
      </w:r>
      <w:proofErr w:type="spellEnd"/>
      <w:r w:rsidRPr="00CF6B6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F6B62">
        <w:rPr>
          <w:rFonts w:ascii="Times New Roman" w:hAnsi="Times New Roman" w:cs="Times New Roman"/>
          <w:sz w:val="28"/>
          <w:szCs w:val="28"/>
        </w:rPr>
        <w:t>Шумпетера</w:t>
      </w:r>
      <w:proofErr w:type="spellEnd"/>
      <w:r w:rsidRPr="00CF6B62">
        <w:rPr>
          <w:rFonts w:ascii="Times New Roman" w:hAnsi="Times New Roman" w:cs="Times New Roman"/>
          <w:sz w:val="28"/>
          <w:szCs w:val="28"/>
        </w:rPr>
        <w:t xml:space="preserve">: сравнительный анализ //Международный студенческий научный вестник. – 2016. </w:t>
      </w:r>
    </w:p>
    <w:p w:rsidR="00CF6B62" w:rsidRPr="00CF6B62" w:rsidRDefault="00CF6B62" w:rsidP="00CF6B62">
      <w:pPr>
        <w:pStyle w:val="a6"/>
        <w:numPr>
          <w:ilvl w:val="0"/>
          <w:numId w:val="1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F6B62">
        <w:rPr>
          <w:rFonts w:ascii="Times New Roman" w:hAnsi="Times New Roman" w:cs="Times New Roman"/>
          <w:sz w:val="28"/>
          <w:szCs w:val="28"/>
        </w:rPr>
        <w:t>Джон Р., Каст Ф., Розенцвейг Д. Модели формирования орган</w:t>
      </w:r>
      <w:r w:rsidRPr="00CF6B62">
        <w:rPr>
          <w:rFonts w:ascii="Times New Roman" w:hAnsi="Times New Roman" w:cs="Times New Roman"/>
          <w:sz w:val="28"/>
          <w:szCs w:val="28"/>
        </w:rPr>
        <w:t>и</w:t>
      </w:r>
      <w:r w:rsidRPr="00CF6B62">
        <w:rPr>
          <w:rFonts w:ascii="Times New Roman" w:hAnsi="Times New Roman" w:cs="Times New Roman"/>
          <w:sz w:val="28"/>
          <w:szCs w:val="28"/>
        </w:rPr>
        <w:t>зационных структур. – СПб.: Наука, 2002.</w:t>
      </w:r>
    </w:p>
    <w:p w:rsidR="00CF6B62" w:rsidRPr="00CF6B62" w:rsidRDefault="00CF6B62" w:rsidP="00CF6B62">
      <w:pPr>
        <w:pStyle w:val="a6"/>
        <w:numPr>
          <w:ilvl w:val="0"/>
          <w:numId w:val="1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F6B62">
        <w:rPr>
          <w:rFonts w:ascii="Times New Roman" w:hAnsi="Times New Roman" w:cs="Times New Roman"/>
          <w:sz w:val="28"/>
          <w:szCs w:val="28"/>
        </w:rPr>
        <w:t xml:space="preserve">Дятлов В. А., </w:t>
      </w:r>
      <w:proofErr w:type="spellStart"/>
      <w:r w:rsidRPr="00CF6B62">
        <w:rPr>
          <w:rFonts w:ascii="Times New Roman" w:hAnsi="Times New Roman" w:cs="Times New Roman"/>
          <w:sz w:val="28"/>
          <w:szCs w:val="28"/>
        </w:rPr>
        <w:t>Кибанов</w:t>
      </w:r>
      <w:proofErr w:type="spellEnd"/>
      <w:r w:rsidRPr="00CF6B62">
        <w:rPr>
          <w:rFonts w:ascii="Times New Roman" w:hAnsi="Times New Roman" w:cs="Times New Roman"/>
          <w:sz w:val="28"/>
          <w:szCs w:val="28"/>
        </w:rPr>
        <w:t xml:space="preserve"> А. Я., Пихало В. Т. Управление персон</w:t>
      </w:r>
      <w:r w:rsidRPr="00CF6B62">
        <w:rPr>
          <w:rFonts w:ascii="Times New Roman" w:hAnsi="Times New Roman" w:cs="Times New Roman"/>
          <w:sz w:val="28"/>
          <w:szCs w:val="28"/>
        </w:rPr>
        <w:t>а</w:t>
      </w:r>
      <w:r w:rsidRPr="00CF6B62">
        <w:rPr>
          <w:rFonts w:ascii="Times New Roman" w:hAnsi="Times New Roman" w:cs="Times New Roman"/>
          <w:sz w:val="28"/>
          <w:szCs w:val="28"/>
        </w:rPr>
        <w:t>лом. – М.: «Издательство ПРИОР», 2011.</w:t>
      </w:r>
    </w:p>
    <w:p w:rsidR="00CF6B62" w:rsidRPr="00CF6B62" w:rsidRDefault="00CF6B62" w:rsidP="00CF6B62">
      <w:pPr>
        <w:pStyle w:val="a6"/>
        <w:numPr>
          <w:ilvl w:val="0"/>
          <w:numId w:val="1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F6B62">
        <w:rPr>
          <w:rFonts w:ascii="Times New Roman" w:hAnsi="Times New Roman" w:cs="Times New Roman"/>
          <w:sz w:val="28"/>
          <w:szCs w:val="28"/>
        </w:rPr>
        <w:t>Жемчугов А.М., Жемчугов М. К. Оптимальная организационная структура предприятия. – СПБ.: Иволга, 2015.</w:t>
      </w:r>
    </w:p>
    <w:p w:rsidR="00CF6B62" w:rsidRPr="00CF6B62" w:rsidRDefault="00CF6B62" w:rsidP="00CF6B62">
      <w:pPr>
        <w:pStyle w:val="a6"/>
        <w:numPr>
          <w:ilvl w:val="0"/>
          <w:numId w:val="1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F6B62">
        <w:rPr>
          <w:rFonts w:ascii="Times New Roman" w:hAnsi="Times New Roman" w:cs="Times New Roman"/>
          <w:sz w:val="28"/>
          <w:szCs w:val="28"/>
        </w:rPr>
        <w:t xml:space="preserve">З.П. Румянцевой и Н.А. </w:t>
      </w:r>
      <w:proofErr w:type="spellStart"/>
      <w:r w:rsidRPr="00CF6B62">
        <w:rPr>
          <w:rFonts w:ascii="Times New Roman" w:hAnsi="Times New Roman" w:cs="Times New Roman"/>
          <w:sz w:val="28"/>
          <w:szCs w:val="28"/>
        </w:rPr>
        <w:t>Саломатина</w:t>
      </w:r>
      <w:proofErr w:type="spellEnd"/>
      <w:r w:rsidRPr="00CF6B62">
        <w:rPr>
          <w:rFonts w:ascii="Times New Roman" w:hAnsi="Times New Roman" w:cs="Times New Roman"/>
          <w:sz w:val="28"/>
          <w:szCs w:val="28"/>
        </w:rPr>
        <w:t xml:space="preserve"> Управление организацией. – М.: ИНФРА-М, 2003.</w:t>
      </w:r>
    </w:p>
    <w:p w:rsidR="00CF6B62" w:rsidRPr="00CF6B62" w:rsidRDefault="00CF6B62" w:rsidP="00CF6B62">
      <w:pPr>
        <w:pStyle w:val="a6"/>
        <w:numPr>
          <w:ilvl w:val="0"/>
          <w:numId w:val="1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F6B62">
        <w:rPr>
          <w:rFonts w:ascii="Times New Roman" w:hAnsi="Times New Roman" w:cs="Times New Roman"/>
          <w:sz w:val="28"/>
          <w:szCs w:val="28"/>
        </w:rPr>
        <w:t xml:space="preserve">Казанцев А.К., Общий менеджмент. – М.: ИНФРА-М, 2000. </w:t>
      </w:r>
    </w:p>
    <w:p w:rsidR="00CF6B62" w:rsidRPr="00CF6B62" w:rsidRDefault="00CF6B62" w:rsidP="00CF6B62">
      <w:pPr>
        <w:pStyle w:val="a6"/>
        <w:numPr>
          <w:ilvl w:val="0"/>
          <w:numId w:val="1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CF6B62">
        <w:rPr>
          <w:rFonts w:ascii="Times New Roman" w:hAnsi="Times New Roman" w:cs="Times New Roman"/>
          <w:sz w:val="28"/>
          <w:szCs w:val="28"/>
        </w:rPr>
        <w:t>Клиланд</w:t>
      </w:r>
      <w:proofErr w:type="spellEnd"/>
      <w:r w:rsidRPr="00CF6B62">
        <w:rPr>
          <w:rFonts w:ascii="Times New Roman" w:hAnsi="Times New Roman" w:cs="Times New Roman"/>
          <w:sz w:val="28"/>
          <w:szCs w:val="28"/>
        </w:rPr>
        <w:t xml:space="preserve"> У. Стратегическое планирование в организациях. – К.: Центр уч. л-</w:t>
      </w:r>
      <w:proofErr w:type="spellStart"/>
      <w:r w:rsidRPr="00CF6B62">
        <w:rPr>
          <w:rFonts w:ascii="Times New Roman" w:hAnsi="Times New Roman" w:cs="Times New Roman"/>
          <w:sz w:val="28"/>
          <w:szCs w:val="28"/>
        </w:rPr>
        <w:t>ры</w:t>
      </w:r>
      <w:proofErr w:type="spellEnd"/>
      <w:r w:rsidRPr="00CF6B62">
        <w:rPr>
          <w:rFonts w:ascii="Times New Roman" w:hAnsi="Times New Roman" w:cs="Times New Roman"/>
          <w:sz w:val="28"/>
          <w:szCs w:val="28"/>
        </w:rPr>
        <w:t xml:space="preserve">, 2005. </w:t>
      </w:r>
    </w:p>
    <w:p w:rsidR="00CF6B62" w:rsidRPr="00CF6B62" w:rsidRDefault="00CF6B62" w:rsidP="00CF6B62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CF6B62">
        <w:rPr>
          <w:color w:val="000000"/>
          <w:sz w:val="28"/>
          <w:szCs w:val="28"/>
        </w:rPr>
        <w:t xml:space="preserve"> Климович Л.Х. Учебное пособие «Основы менеджмента» – Мн.: Книга, 2005г. </w:t>
      </w:r>
    </w:p>
    <w:p w:rsidR="00CF6B62" w:rsidRPr="00CF6B62" w:rsidRDefault="00CF6B62" w:rsidP="00CF6B62">
      <w:pPr>
        <w:pStyle w:val="a6"/>
        <w:numPr>
          <w:ilvl w:val="0"/>
          <w:numId w:val="1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CF6B62">
        <w:rPr>
          <w:rFonts w:ascii="Times New Roman" w:hAnsi="Times New Roman" w:cs="Times New Roman"/>
          <w:sz w:val="28"/>
          <w:szCs w:val="28"/>
        </w:rPr>
        <w:t>Коноков</w:t>
      </w:r>
      <w:proofErr w:type="spellEnd"/>
      <w:r w:rsidRPr="00CF6B62">
        <w:rPr>
          <w:rFonts w:ascii="Times New Roman" w:hAnsi="Times New Roman" w:cs="Times New Roman"/>
          <w:sz w:val="28"/>
          <w:szCs w:val="28"/>
        </w:rPr>
        <w:t xml:space="preserve"> Д.Г., Рожков М.А., Смирнов А.О., </w:t>
      </w:r>
      <w:proofErr w:type="spellStart"/>
      <w:r w:rsidRPr="00CF6B62">
        <w:rPr>
          <w:rFonts w:ascii="Times New Roman" w:hAnsi="Times New Roman" w:cs="Times New Roman"/>
          <w:sz w:val="28"/>
          <w:szCs w:val="28"/>
        </w:rPr>
        <w:t>Яниковская</w:t>
      </w:r>
      <w:proofErr w:type="spellEnd"/>
      <w:r w:rsidRPr="00CF6B62">
        <w:rPr>
          <w:rFonts w:ascii="Times New Roman" w:hAnsi="Times New Roman" w:cs="Times New Roman"/>
          <w:sz w:val="28"/>
          <w:szCs w:val="28"/>
        </w:rPr>
        <w:t xml:space="preserve"> О.Н. О</w:t>
      </w:r>
      <w:r w:rsidRPr="00CF6B62">
        <w:rPr>
          <w:rFonts w:ascii="Times New Roman" w:hAnsi="Times New Roman" w:cs="Times New Roman"/>
          <w:sz w:val="28"/>
          <w:szCs w:val="28"/>
        </w:rPr>
        <w:t>р</w:t>
      </w:r>
      <w:r w:rsidRPr="00CF6B62">
        <w:rPr>
          <w:rFonts w:ascii="Times New Roman" w:hAnsi="Times New Roman" w:cs="Times New Roman"/>
          <w:sz w:val="28"/>
          <w:szCs w:val="28"/>
        </w:rPr>
        <w:t>ганизационная структура предприятий. – М.: ИСАРП, 2002.</w:t>
      </w:r>
    </w:p>
    <w:p w:rsidR="00CF6B62" w:rsidRPr="00CF6B62" w:rsidRDefault="00CF6B62" w:rsidP="00CF6B62">
      <w:pPr>
        <w:pStyle w:val="a6"/>
        <w:numPr>
          <w:ilvl w:val="0"/>
          <w:numId w:val="1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F6B62">
        <w:rPr>
          <w:rFonts w:ascii="Times New Roman" w:hAnsi="Times New Roman" w:cs="Times New Roman"/>
          <w:sz w:val="28"/>
          <w:szCs w:val="28"/>
        </w:rPr>
        <w:t>Лукичева Л.И. Управление организацией. Уч. Пособие. – М.:ОМЕГА-Л, 2006.</w:t>
      </w:r>
    </w:p>
    <w:p w:rsidR="00CF6B62" w:rsidRPr="00CF6B62" w:rsidRDefault="00CF6B62" w:rsidP="00CF6B62">
      <w:pPr>
        <w:pStyle w:val="a6"/>
        <w:numPr>
          <w:ilvl w:val="0"/>
          <w:numId w:val="1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F6B62">
        <w:rPr>
          <w:rFonts w:ascii="Times New Roman" w:hAnsi="Times New Roman" w:cs="Times New Roman"/>
          <w:sz w:val="28"/>
          <w:szCs w:val="28"/>
        </w:rPr>
        <w:t>Макаров Е. Продуманная организационная структура – грамо</w:t>
      </w:r>
      <w:r w:rsidRPr="00CF6B62">
        <w:rPr>
          <w:rFonts w:ascii="Times New Roman" w:hAnsi="Times New Roman" w:cs="Times New Roman"/>
          <w:sz w:val="28"/>
          <w:szCs w:val="28"/>
        </w:rPr>
        <w:t>т</w:t>
      </w:r>
      <w:r w:rsidRPr="00CF6B62">
        <w:rPr>
          <w:rFonts w:ascii="Times New Roman" w:hAnsi="Times New Roman" w:cs="Times New Roman"/>
          <w:sz w:val="28"/>
          <w:szCs w:val="28"/>
        </w:rPr>
        <w:t xml:space="preserve">ные инвестиции в будущее вашего бизнеса // Журнал «Стратегия бизнеса». – 2009. </w:t>
      </w:r>
    </w:p>
    <w:p w:rsidR="00CF6B62" w:rsidRPr="00CF6B62" w:rsidRDefault="00CF6B62" w:rsidP="00CF6B62">
      <w:pPr>
        <w:pStyle w:val="a6"/>
        <w:numPr>
          <w:ilvl w:val="0"/>
          <w:numId w:val="1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F6B62">
        <w:rPr>
          <w:rFonts w:ascii="Times New Roman" w:hAnsi="Times New Roman" w:cs="Times New Roman"/>
          <w:sz w:val="28"/>
          <w:szCs w:val="28"/>
        </w:rPr>
        <w:t xml:space="preserve">Маслов Е.В. Управление персоналом предприятия. – М.: Москва, 2000. </w:t>
      </w:r>
    </w:p>
    <w:p w:rsidR="00CF6B62" w:rsidRPr="00CF6B62" w:rsidRDefault="00CF6B62" w:rsidP="00CF6B62">
      <w:pPr>
        <w:pStyle w:val="a6"/>
        <w:numPr>
          <w:ilvl w:val="0"/>
          <w:numId w:val="1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F6B62">
        <w:rPr>
          <w:rFonts w:ascii="Times New Roman" w:hAnsi="Times New Roman" w:cs="Times New Roman"/>
          <w:sz w:val="28"/>
          <w:szCs w:val="28"/>
        </w:rPr>
        <w:t>Махнова Г. Ю., Шевченко С. А. Совершенствование организац</w:t>
      </w:r>
      <w:r w:rsidRPr="00CF6B62">
        <w:rPr>
          <w:rFonts w:ascii="Times New Roman" w:hAnsi="Times New Roman" w:cs="Times New Roman"/>
          <w:sz w:val="28"/>
          <w:szCs w:val="28"/>
        </w:rPr>
        <w:t>и</w:t>
      </w:r>
      <w:r w:rsidRPr="00CF6B62">
        <w:rPr>
          <w:rFonts w:ascii="Times New Roman" w:hAnsi="Times New Roman" w:cs="Times New Roman"/>
          <w:sz w:val="28"/>
          <w:szCs w:val="28"/>
        </w:rPr>
        <w:t xml:space="preserve">онной структуры управления предприятием. – М.: Интеллект, 2013. </w:t>
      </w:r>
    </w:p>
    <w:p w:rsidR="00CF6B62" w:rsidRPr="00CF6B62" w:rsidRDefault="00CF6B62" w:rsidP="00CF6B62">
      <w:pPr>
        <w:pStyle w:val="a6"/>
        <w:numPr>
          <w:ilvl w:val="0"/>
          <w:numId w:val="1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CF6B62">
        <w:rPr>
          <w:rFonts w:ascii="Times New Roman" w:hAnsi="Times New Roman" w:cs="Times New Roman"/>
          <w:sz w:val="28"/>
          <w:szCs w:val="28"/>
        </w:rPr>
        <w:t>Мескон</w:t>
      </w:r>
      <w:proofErr w:type="spellEnd"/>
      <w:r w:rsidRPr="00CF6B62">
        <w:rPr>
          <w:rFonts w:ascii="Times New Roman" w:hAnsi="Times New Roman" w:cs="Times New Roman"/>
          <w:sz w:val="28"/>
          <w:szCs w:val="28"/>
        </w:rPr>
        <w:t xml:space="preserve"> и др. Основы менеджмента. – М: Дело, 1998.</w:t>
      </w:r>
    </w:p>
    <w:p w:rsidR="00CF6B62" w:rsidRPr="00CF6B62" w:rsidRDefault="00CF6B62" w:rsidP="00CF6B62">
      <w:pPr>
        <w:pStyle w:val="a6"/>
        <w:numPr>
          <w:ilvl w:val="0"/>
          <w:numId w:val="1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CF6B62">
        <w:rPr>
          <w:rFonts w:ascii="Times New Roman" w:hAnsi="Times New Roman" w:cs="Times New Roman"/>
          <w:sz w:val="28"/>
          <w:szCs w:val="28"/>
        </w:rPr>
        <w:t>Мильнер</w:t>
      </w:r>
      <w:proofErr w:type="spellEnd"/>
      <w:r w:rsidRPr="00CF6B62">
        <w:rPr>
          <w:rFonts w:ascii="Times New Roman" w:hAnsi="Times New Roman" w:cs="Times New Roman"/>
          <w:sz w:val="28"/>
          <w:szCs w:val="28"/>
        </w:rPr>
        <w:t xml:space="preserve"> Б.З. Теория организаций. – М.: ИНФРА-М, 1999.</w:t>
      </w:r>
    </w:p>
    <w:p w:rsidR="00CF6B62" w:rsidRPr="00CF6B62" w:rsidRDefault="00CF6B62" w:rsidP="00CF6B62">
      <w:pPr>
        <w:pStyle w:val="a6"/>
        <w:numPr>
          <w:ilvl w:val="0"/>
          <w:numId w:val="1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F6B62">
        <w:rPr>
          <w:rFonts w:ascii="Times New Roman" w:hAnsi="Times New Roman" w:cs="Times New Roman"/>
          <w:sz w:val="28"/>
          <w:szCs w:val="28"/>
        </w:rPr>
        <w:t xml:space="preserve"> Остроухов В. Методология оценки эффективности организац</w:t>
      </w:r>
      <w:r w:rsidRPr="00CF6B62">
        <w:rPr>
          <w:rFonts w:ascii="Times New Roman" w:hAnsi="Times New Roman" w:cs="Times New Roman"/>
          <w:sz w:val="28"/>
          <w:szCs w:val="28"/>
        </w:rPr>
        <w:t>и</w:t>
      </w:r>
      <w:r w:rsidRPr="00CF6B62">
        <w:rPr>
          <w:rFonts w:ascii="Times New Roman" w:hAnsi="Times New Roman" w:cs="Times New Roman"/>
          <w:sz w:val="28"/>
          <w:szCs w:val="28"/>
        </w:rPr>
        <w:t xml:space="preserve">онных структур предприятия. – М.: РИСК, 2011.  </w:t>
      </w:r>
    </w:p>
    <w:p w:rsidR="00CF6B62" w:rsidRPr="00CF6B62" w:rsidRDefault="00CF6B62" w:rsidP="00CF6B62">
      <w:pPr>
        <w:pStyle w:val="a6"/>
        <w:numPr>
          <w:ilvl w:val="0"/>
          <w:numId w:val="1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F6B62">
        <w:rPr>
          <w:rFonts w:ascii="Times New Roman" w:hAnsi="Times New Roman" w:cs="Times New Roman"/>
          <w:sz w:val="28"/>
          <w:szCs w:val="28"/>
        </w:rPr>
        <w:t>Скляренко В.К., Прудников В.М. Экономика предприятия: Уче</w:t>
      </w:r>
      <w:r w:rsidRPr="00CF6B62">
        <w:rPr>
          <w:rFonts w:ascii="Times New Roman" w:hAnsi="Times New Roman" w:cs="Times New Roman"/>
          <w:sz w:val="28"/>
          <w:szCs w:val="28"/>
        </w:rPr>
        <w:t>б</w:t>
      </w:r>
      <w:r w:rsidRPr="00CF6B62">
        <w:rPr>
          <w:rFonts w:ascii="Times New Roman" w:hAnsi="Times New Roman" w:cs="Times New Roman"/>
          <w:sz w:val="28"/>
          <w:szCs w:val="28"/>
        </w:rPr>
        <w:t>ник. – М.: ИНФРА-М, 2007.</w:t>
      </w:r>
    </w:p>
    <w:p w:rsidR="00CF6B62" w:rsidRPr="00CF6B62" w:rsidRDefault="00CF6B62" w:rsidP="00CF6B62">
      <w:pPr>
        <w:pStyle w:val="a6"/>
        <w:numPr>
          <w:ilvl w:val="0"/>
          <w:numId w:val="1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F6B62">
        <w:rPr>
          <w:rFonts w:ascii="Times New Roman" w:hAnsi="Times New Roman" w:cs="Times New Roman"/>
          <w:sz w:val="28"/>
          <w:szCs w:val="28"/>
        </w:rPr>
        <w:t>Сухов В. Д. Основы менеджмента: Учеб. пособие для нач. проф. Образования. – М.: Издательский центр «Академия», 2004. </w:t>
      </w:r>
    </w:p>
    <w:p w:rsidR="0081331A" w:rsidRPr="00292D84" w:rsidRDefault="0081331A" w:rsidP="0081331A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81331A" w:rsidRPr="00292D84" w:rsidSect="00DD362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326" w:rsidRDefault="00397326" w:rsidP="007A5341">
      <w:pPr>
        <w:spacing w:after="0" w:line="240" w:lineRule="auto"/>
      </w:pPr>
      <w:r>
        <w:separator/>
      </w:r>
    </w:p>
  </w:endnote>
  <w:endnote w:type="continuationSeparator" w:id="0">
    <w:p w:rsidR="00397326" w:rsidRDefault="00397326" w:rsidP="007A5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7462170"/>
      <w:docPartObj>
        <w:docPartGallery w:val="Page Numbers (Bottom of Page)"/>
        <w:docPartUnique/>
      </w:docPartObj>
    </w:sdtPr>
    <w:sdtContent>
      <w:p w:rsidR="00397326" w:rsidRDefault="0039732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347">
          <w:rPr>
            <w:noProof/>
          </w:rPr>
          <w:t>1</w:t>
        </w:r>
        <w:r>
          <w:fldChar w:fldCharType="end"/>
        </w:r>
      </w:p>
    </w:sdtContent>
  </w:sdt>
  <w:p w:rsidR="00397326" w:rsidRDefault="0039732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326" w:rsidRDefault="00397326" w:rsidP="007A5341">
      <w:pPr>
        <w:spacing w:after="0" w:line="240" w:lineRule="auto"/>
      </w:pPr>
      <w:r>
        <w:separator/>
      </w:r>
    </w:p>
  </w:footnote>
  <w:footnote w:type="continuationSeparator" w:id="0">
    <w:p w:rsidR="00397326" w:rsidRDefault="00397326" w:rsidP="007A5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7226"/>
    <w:multiLevelType w:val="hybridMultilevel"/>
    <w:tmpl w:val="C43A6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36640"/>
    <w:multiLevelType w:val="hybridMultilevel"/>
    <w:tmpl w:val="F294D79C"/>
    <w:lvl w:ilvl="0" w:tplc="359C2464">
      <w:start w:val="1"/>
      <w:numFmt w:val="decimal"/>
      <w:lvlText w:val="%1"/>
      <w:lvlJc w:val="left"/>
      <w:pPr>
        <w:ind w:left="119" w:hanging="21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5734BAA2">
      <w:numFmt w:val="bullet"/>
      <w:lvlText w:val="•"/>
      <w:lvlJc w:val="left"/>
      <w:pPr>
        <w:ind w:left="1096" w:hanging="216"/>
      </w:pPr>
      <w:rPr>
        <w:rFonts w:hint="default"/>
        <w:lang w:val="ru-RU" w:eastAsia="ru-RU" w:bidi="ru-RU"/>
      </w:rPr>
    </w:lvl>
    <w:lvl w:ilvl="2" w:tplc="4F222CD4">
      <w:numFmt w:val="bullet"/>
      <w:lvlText w:val="•"/>
      <w:lvlJc w:val="left"/>
      <w:pPr>
        <w:ind w:left="2072" w:hanging="216"/>
      </w:pPr>
      <w:rPr>
        <w:rFonts w:hint="default"/>
        <w:lang w:val="ru-RU" w:eastAsia="ru-RU" w:bidi="ru-RU"/>
      </w:rPr>
    </w:lvl>
    <w:lvl w:ilvl="3" w:tplc="40CE8CE0">
      <w:numFmt w:val="bullet"/>
      <w:lvlText w:val="•"/>
      <w:lvlJc w:val="left"/>
      <w:pPr>
        <w:ind w:left="3049" w:hanging="216"/>
      </w:pPr>
      <w:rPr>
        <w:rFonts w:hint="default"/>
        <w:lang w:val="ru-RU" w:eastAsia="ru-RU" w:bidi="ru-RU"/>
      </w:rPr>
    </w:lvl>
    <w:lvl w:ilvl="4" w:tplc="E7E00E5C">
      <w:numFmt w:val="bullet"/>
      <w:lvlText w:val="•"/>
      <w:lvlJc w:val="left"/>
      <w:pPr>
        <w:ind w:left="4025" w:hanging="216"/>
      </w:pPr>
      <w:rPr>
        <w:rFonts w:hint="default"/>
        <w:lang w:val="ru-RU" w:eastAsia="ru-RU" w:bidi="ru-RU"/>
      </w:rPr>
    </w:lvl>
    <w:lvl w:ilvl="5" w:tplc="2EFCDE66">
      <w:numFmt w:val="bullet"/>
      <w:lvlText w:val="•"/>
      <w:lvlJc w:val="left"/>
      <w:pPr>
        <w:ind w:left="5002" w:hanging="216"/>
      </w:pPr>
      <w:rPr>
        <w:rFonts w:hint="default"/>
        <w:lang w:val="ru-RU" w:eastAsia="ru-RU" w:bidi="ru-RU"/>
      </w:rPr>
    </w:lvl>
    <w:lvl w:ilvl="6" w:tplc="7520AF70">
      <w:numFmt w:val="bullet"/>
      <w:lvlText w:val="•"/>
      <w:lvlJc w:val="left"/>
      <w:pPr>
        <w:ind w:left="5978" w:hanging="216"/>
      </w:pPr>
      <w:rPr>
        <w:rFonts w:hint="default"/>
        <w:lang w:val="ru-RU" w:eastAsia="ru-RU" w:bidi="ru-RU"/>
      </w:rPr>
    </w:lvl>
    <w:lvl w:ilvl="7" w:tplc="0A2CAC32">
      <w:numFmt w:val="bullet"/>
      <w:lvlText w:val="•"/>
      <w:lvlJc w:val="left"/>
      <w:pPr>
        <w:ind w:left="6954" w:hanging="216"/>
      </w:pPr>
      <w:rPr>
        <w:rFonts w:hint="default"/>
        <w:lang w:val="ru-RU" w:eastAsia="ru-RU" w:bidi="ru-RU"/>
      </w:rPr>
    </w:lvl>
    <w:lvl w:ilvl="8" w:tplc="6BA0599A">
      <w:numFmt w:val="bullet"/>
      <w:lvlText w:val="•"/>
      <w:lvlJc w:val="left"/>
      <w:pPr>
        <w:ind w:left="7931" w:hanging="216"/>
      </w:pPr>
      <w:rPr>
        <w:rFonts w:hint="default"/>
        <w:lang w:val="ru-RU" w:eastAsia="ru-RU" w:bidi="ru-RU"/>
      </w:rPr>
    </w:lvl>
  </w:abstractNum>
  <w:abstractNum w:abstractNumId="2">
    <w:nsid w:val="1FB802FC"/>
    <w:multiLevelType w:val="multilevel"/>
    <w:tmpl w:val="504E1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EB38F3"/>
    <w:multiLevelType w:val="hybridMultilevel"/>
    <w:tmpl w:val="E57E94F8"/>
    <w:lvl w:ilvl="0" w:tplc="7022356C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7E0706"/>
    <w:multiLevelType w:val="multilevel"/>
    <w:tmpl w:val="E30CD276"/>
    <w:lvl w:ilvl="0">
      <w:start w:val="1"/>
      <w:numFmt w:val="decimal"/>
      <w:lvlText w:val="%1"/>
      <w:lvlJc w:val="left"/>
      <w:pPr>
        <w:ind w:left="331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768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>
      <w:start w:val="1"/>
      <w:numFmt w:val="decimal"/>
      <w:lvlText w:val="%3"/>
      <w:lvlJc w:val="left"/>
      <w:pPr>
        <w:ind w:left="1118" w:hanging="288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3">
      <w:start w:val="1"/>
      <w:numFmt w:val="decimal"/>
      <w:lvlText w:val="%3.%4"/>
      <w:lvlJc w:val="left"/>
      <w:pPr>
        <w:ind w:left="1325" w:hanging="49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2543" w:hanging="49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766" w:hanging="49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990" w:hanging="49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213" w:hanging="49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437" w:hanging="495"/>
      </w:pPr>
      <w:rPr>
        <w:rFonts w:hint="default"/>
        <w:lang w:val="ru-RU" w:eastAsia="ru-RU" w:bidi="ru-RU"/>
      </w:rPr>
    </w:lvl>
  </w:abstractNum>
  <w:abstractNum w:abstractNumId="5">
    <w:nsid w:val="49840219"/>
    <w:multiLevelType w:val="multilevel"/>
    <w:tmpl w:val="31F28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EB2E66"/>
    <w:multiLevelType w:val="hybridMultilevel"/>
    <w:tmpl w:val="C8F26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C02378"/>
    <w:multiLevelType w:val="hybridMultilevel"/>
    <w:tmpl w:val="BED8E1BC"/>
    <w:lvl w:ilvl="0" w:tplc="B3900E18">
      <w:numFmt w:val="bullet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D1E0C01"/>
    <w:multiLevelType w:val="hybridMultilevel"/>
    <w:tmpl w:val="6F86F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00E18">
      <w:numFmt w:val="bullet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EB17C3"/>
    <w:multiLevelType w:val="hybridMultilevel"/>
    <w:tmpl w:val="23B67A98"/>
    <w:lvl w:ilvl="0" w:tplc="B3900E18">
      <w:numFmt w:val="bullet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49D2CEA"/>
    <w:multiLevelType w:val="hybridMultilevel"/>
    <w:tmpl w:val="7F58B77E"/>
    <w:lvl w:ilvl="0" w:tplc="B3900E18">
      <w:numFmt w:val="bullet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E7C5879"/>
    <w:multiLevelType w:val="multilevel"/>
    <w:tmpl w:val="B0227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AB0370"/>
    <w:multiLevelType w:val="multilevel"/>
    <w:tmpl w:val="26CA6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A07D9D"/>
    <w:multiLevelType w:val="hybridMultilevel"/>
    <w:tmpl w:val="95AA4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AE7620"/>
    <w:multiLevelType w:val="hybridMultilevel"/>
    <w:tmpl w:val="06764FF8"/>
    <w:lvl w:ilvl="0" w:tplc="B3900E18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3"/>
  </w:num>
  <w:num w:numId="5">
    <w:abstractNumId w:val="9"/>
  </w:num>
  <w:num w:numId="6">
    <w:abstractNumId w:val="10"/>
  </w:num>
  <w:num w:numId="7">
    <w:abstractNumId w:val="7"/>
  </w:num>
  <w:num w:numId="8">
    <w:abstractNumId w:val="4"/>
  </w:num>
  <w:num w:numId="9">
    <w:abstractNumId w:val="3"/>
  </w:num>
  <w:num w:numId="10">
    <w:abstractNumId w:val="11"/>
  </w:num>
  <w:num w:numId="11">
    <w:abstractNumId w:val="2"/>
  </w:num>
  <w:num w:numId="12">
    <w:abstractNumId w:val="5"/>
  </w:num>
  <w:num w:numId="13">
    <w:abstractNumId w:val="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831"/>
    <w:rsid w:val="00022442"/>
    <w:rsid w:val="0006033F"/>
    <w:rsid w:val="00061FCB"/>
    <w:rsid w:val="00064E1F"/>
    <w:rsid w:val="000815B7"/>
    <w:rsid w:val="00085FCF"/>
    <w:rsid w:val="0008681F"/>
    <w:rsid w:val="000A20EA"/>
    <w:rsid w:val="000C42F1"/>
    <w:rsid w:val="00106962"/>
    <w:rsid w:val="00182AB0"/>
    <w:rsid w:val="001E0965"/>
    <w:rsid w:val="001E7F20"/>
    <w:rsid w:val="0021522C"/>
    <w:rsid w:val="00241AAA"/>
    <w:rsid w:val="00247EFD"/>
    <w:rsid w:val="002608B2"/>
    <w:rsid w:val="002610DB"/>
    <w:rsid w:val="00292D84"/>
    <w:rsid w:val="002C684C"/>
    <w:rsid w:val="002D3809"/>
    <w:rsid w:val="002D635F"/>
    <w:rsid w:val="00310BA2"/>
    <w:rsid w:val="00340008"/>
    <w:rsid w:val="0036455D"/>
    <w:rsid w:val="003708C3"/>
    <w:rsid w:val="00383EA9"/>
    <w:rsid w:val="00397326"/>
    <w:rsid w:val="003A562D"/>
    <w:rsid w:val="003C0FCB"/>
    <w:rsid w:val="003C64FA"/>
    <w:rsid w:val="003E2963"/>
    <w:rsid w:val="004065A4"/>
    <w:rsid w:val="00426347"/>
    <w:rsid w:val="00464015"/>
    <w:rsid w:val="004A0A10"/>
    <w:rsid w:val="004B1A3F"/>
    <w:rsid w:val="004B545C"/>
    <w:rsid w:val="004E057D"/>
    <w:rsid w:val="00513288"/>
    <w:rsid w:val="00550C1E"/>
    <w:rsid w:val="00565ABB"/>
    <w:rsid w:val="00574FA0"/>
    <w:rsid w:val="005770F3"/>
    <w:rsid w:val="005937C9"/>
    <w:rsid w:val="005A0C47"/>
    <w:rsid w:val="005E0F95"/>
    <w:rsid w:val="00601D01"/>
    <w:rsid w:val="0061285E"/>
    <w:rsid w:val="00693104"/>
    <w:rsid w:val="007463CA"/>
    <w:rsid w:val="007A2287"/>
    <w:rsid w:val="007A5341"/>
    <w:rsid w:val="007B0B4A"/>
    <w:rsid w:val="007B14C6"/>
    <w:rsid w:val="007E3295"/>
    <w:rsid w:val="008121C0"/>
    <w:rsid w:val="0081331A"/>
    <w:rsid w:val="008426B0"/>
    <w:rsid w:val="008471D3"/>
    <w:rsid w:val="0085221E"/>
    <w:rsid w:val="0085626A"/>
    <w:rsid w:val="00896087"/>
    <w:rsid w:val="008D7B76"/>
    <w:rsid w:val="00940F65"/>
    <w:rsid w:val="00945684"/>
    <w:rsid w:val="009520C7"/>
    <w:rsid w:val="00954707"/>
    <w:rsid w:val="00955B21"/>
    <w:rsid w:val="00A00AA0"/>
    <w:rsid w:val="00A04DA3"/>
    <w:rsid w:val="00A15FA9"/>
    <w:rsid w:val="00A449BC"/>
    <w:rsid w:val="00A46D47"/>
    <w:rsid w:val="00AB6E81"/>
    <w:rsid w:val="00AD2163"/>
    <w:rsid w:val="00AE1D39"/>
    <w:rsid w:val="00AE2652"/>
    <w:rsid w:val="00B03521"/>
    <w:rsid w:val="00B273BD"/>
    <w:rsid w:val="00B338EF"/>
    <w:rsid w:val="00B507C4"/>
    <w:rsid w:val="00B52FFF"/>
    <w:rsid w:val="00B76295"/>
    <w:rsid w:val="00BD3AFA"/>
    <w:rsid w:val="00BD7251"/>
    <w:rsid w:val="00C32831"/>
    <w:rsid w:val="00C91828"/>
    <w:rsid w:val="00CE18BB"/>
    <w:rsid w:val="00CF6B62"/>
    <w:rsid w:val="00D01F34"/>
    <w:rsid w:val="00D04B77"/>
    <w:rsid w:val="00D2139C"/>
    <w:rsid w:val="00D37919"/>
    <w:rsid w:val="00D75E92"/>
    <w:rsid w:val="00D81220"/>
    <w:rsid w:val="00D91668"/>
    <w:rsid w:val="00D94FB0"/>
    <w:rsid w:val="00DD3620"/>
    <w:rsid w:val="00DF0DD6"/>
    <w:rsid w:val="00E00FA0"/>
    <w:rsid w:val="00E3272F"/>
    <w:rsid w:val="00E433DD"/>
    <w:rsid w:val="00E70B64"/>
    <w:rsid w:val="00EC1021"/>
    <w:rsid w:val="00EF1CDA"/>
    <w:rsid w:val="00F17D04"/>
    <w:rsid w:val="00F65C51"/>
    <w:rsid w:val="00F909D8"/>
    <w:rsid w:val="00FD7FE4"/>
    <w:rsid w:val="00FE502C"/>
    <w:rsid w:val="00FE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831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4B1A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2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39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21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1A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7A2287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A228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6">
    <w:name w:val="List Paragraph"/>
    <w:basedOn w:val="a"/>
    <w:uiPriority w:val="1"/>
    <w:qFormat/>
    <w:rsid w:val="00FD7FE4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AE1D39"/>
    <w:pPr>
      <w:widowControl w:val="0"/>
      <w:autoSpaceDE w:val="0"/>
      <w:autoSpaceDN w:val="0"/>
      <w:spacing w:after="0" w:line="240" w:lineRule="auto"/>
      <w:ind w:left="119" w:firstLine="710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AE1D3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1">
    <w:name w:val="toc 1"/>
    <w:basedOn w:val="a"/>
    <w:uiPriority w:val="1"/>
    <w:qFormat/>
    <w:rsid w:val="00B273BD"/>
    <w:pPr>
      <w:widowControl w:val="0"/>
      <w:autoSpaceDE w:val="0"/>
      <w:autoSpaceDN w:val="0"/>
      <w:spacing w:before="5" w:after="0" w:line="240" w:lineRule="auto"/>
      <w:ind w:left="119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2">
    <w:name w:val="toc 2"/>
    <w:basedOn w:val="a"/>
    <w:uiPriority w:val="1"/>
    <w:qFormat/>
    <w:rsid w:val="00B273BD"/>
    <w:pPr>
      <w:widowControl w:val="0"/>
      <w:autoSpaceDE w:val="0"/>
      <w:autoSpaceDN w:val="0"/>
      <w:spacing w:before="163" w:after="0" w:line="240" w:lineRule="auto"/>
      <w:ind w:left="768" w:hanging="424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20">
    <w:name w:val="Body Text 2"/>
    <w:basedOn w:val="a"/>
    <w:link w:val="21"/>
    <w:uiPriority w:val="99"/>
    <w:semiHidden/>
    <w:unhideWhenUsed/>
    <w:rsid w:val="005A0C47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5A0C47"/>
  </w:style>
  <w:style w:type="paragraph" w:styleId="a9">
    <w:name w:val="Balloon Text"/>
    <w:basedOn w:val="a"/>
    <w:link w:val="aa"/>
    <w:uiPriority w:val="99"/>
    <w:semiHidden/>
    <w:unhideWhenUsed/>
    <w:rsid w:val="00B03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3521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955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7A5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A5341"/>
  </w:style>
  <w:style w:type="paragraph" w:styleId="ae">
    <w:name w:val="footer"/>
    <w:basedOn w:val="a"/>
    <w:link w:val="af"/>
    <w:uiPriority w:val="99"/>
    <w:unhideWhenUsed/>
    <w:rsid w:val="007A5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A53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831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4B1A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2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39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21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1A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7A2287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A228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6">
    <w:name w:val="List Paragraph"/>
    <w:basedOn w:val="a"/>
    <w:uiPriority w:val="1"/>
    <w:qFormat/>
    <w:rsid w:val="00FD7FE4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AE1D39"/>
    <w:pPr>
      <w:widowControl w:val="0"/>
      <w:autoSpaceDE w:val="0"/>
      <w:autoSpaceDN w:val="0"/>
      <w:spacing w:after="0" w:line="240" w:lineRule="auto"/>
      <w:ind w:left="119" w:firstLine="710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AE1D3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1">
    <w:name w:val="toc 1"/>
    <w:basedOn w:val="a"/>
    <w:uiPriority w:val="1"/>
    <w:qFormat/>
    <w:rsid w:val="00B273BD"/>
    <w:pPr>
      <w:widowControl w:val="0"/>
      <w:autoSpaceDE w:val="0"/>
      <w:autoSpaceDN w:val="0"/>
      <w:spacing w:before="5" w:after="0" w:line="240" w:lineRule="auto"/>
      <w:ind w:left="119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2">
    <w:name w:val="toc 2"/>
    <w:basedOn w:val="a"/>
    <w:uiPriority w:val="1"/>
    <w:qFormat/>
    <w:rsid w:val="00B273BD"/>
    <w:pPr>
      <w:widowControl w:val="0"/>
      <w:autoSpaceDE w:val="0"/>
      <w:autoSpaceDN w:val="0"/>
      <w:spacing w:before="163" w:after="0" w:line="240" w:lineRule="auto"/>
      <w:ind w:left="768" w:hanging="424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20">
    <w:name w:val="Body Text 2"/>
    <w:basedOn w:val="a"/>
    <w:link w:val="21"/>
    <w:uiPriority w:val="99"/>
    <w:semiHidden/>
    <w:unhideWhenUsed/>
    <w:rsid w:val="005A0C47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5A0C47"/>
  </w:style>
  <w:style w:type="paragraph" w:styleId="a9">
    <w:name w:val="Balloon Text"/>
    <w:basedOn w:val="a"/>
    <w:link w:val="aa"/>
    <w:uiPriority w:val="99"/>
    <w:semiHidden/>
    <w:unhideWhenUsed/>
    <w:rsid w:val="00B03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3521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955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7A5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A5341"/>
  </w:style>
  <w:style w:type="paragraph" w:styleId="ae">
    <w:name w:val="footer"/>
    <w:basedOn w:val="a"/>
    <w:link w:val="af"/>
    <w:uiPriority w:val="99"/>
    <w:unhideWhenUsed/>
    <w:rsid w:val="007A5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A5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gif"/><Relationship Id="rId18" Type="http://schemas.openxmlformats.org/officeDocument/2006/relationships/hyperlink" Target="https://www.regfile.ru/okved/razdel-55/kod-okved-55.11.html" TargetMode="External"/><Relationship Id="rId3" Type="http://schemas.openxmlformats.org/officeDocument/2006/relationships/styles" Target="styles.xml"/><Relationship Id="rId21" Type="http://schemas.openxmlformats.org/officeDocument/2006/relationships/diagramQuickStyle" Target="diagrams/quickStyle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gif"/><Relationship Id="rId20" Type="http://schemas.openxmlformats.org/officeDocument/2006/relationships/diagramLayout" Target="diagrams/layout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jpg"/><Relationship Id="rId23" Type="http://schemas.microsoft.com/office/2007/relationships/diagramDrawing" Target="diagrams/drawing1.xml"/><Relationship Id="rId10" Type="http://schemas.openxmlformats.org/officeDocument/2006/relationships/image" Target="media/image1.png"/><Relationship Id="rId19" Type="http://schemas.openxmlformats.org/officeDocument/2006/relationships/diagramData" Target="diagrams/data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5.gif"/><Relationship Id="rId22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08CB4E9-9135-4569-A7EF-C9453F1B16D2}" type="doc">
      <dgm:prSet loTypeId="urn:microsoft.com/office/officeart/2005/8/layout/orgChart1" loCatId="hierarchy" qsTypeId="urn:microsoft.com/office/officeart/2005/8/quickstyle/simple2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10E8008-ED74-4FF8-BBB6-8A869AC3C07F}">
      <dgm:prSet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rtl="0"/>
          <a:r>
            <a:rPr lang="ru-RU" dirty="0">
              <a:solidFill>
                <a:schemeClr val="tx1"/>
              </a:solidFill>
            </a:rPr>
            <a:t>Управляющий отелем</a:t>
          </a:r>
        </a:p>
      </dgm:t>
    </dgm:pt>
    <dgm:pt modelId="{847CC09E-1D0C-43DC-B66E-EB3A4B4CFDB0}" type="parTrans" cxnId="{88956506-CC93-467B-9422-E392C87619D8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BAB2BE7C-890F-4F2D-B2A9-B43119C0321E}" type="sibTrans" cxnId="{88956506-CC93-467B-9422-E392C87619D8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1A59C9B0-5A19-47BF-99DF-AC8E425761A1}">
      <dgm:prSet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rtl="0"/>
          <a:r>
            <a:rPr lang="ru-RU" dirty="0">
              <a:solidFill>
                <a:schemeClr val="tx1"/>
              </a:solidFill>
            </a:rPr>
            <a:t>Служба обслуживания номерного фонда</a:t>
          </a:r>
        </a:p>
      </dgm:t>
    </dgm:pt>
    <dgm:pt modelId="{AB15A6EE-8A10-4851-82E4-25179D358649}" type="parTrans" cxnId="{B088A818-B65F-4E29-B019-1BB468102096}">
      <dgm:prSet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7ECE8C11-CE98-4685-A199-6A396AECC203}" type="sibTrans" cxnId="{B088A818-B65F-4E29-B019-1BB468102096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E28C0177-E581-4FAD-88B2-F5EDE174F49A}">
      <dgm:prSet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rtl="0"/>
          <a:r>
            <a:rPr lang="ru-RU">
              <a:solidFill>
                <a:schemeClr val="tx1"/>
              </a:solidFill>
            </a:rPr>
            <a:t>Старшая горничная</a:t>
          </a:r>
        </a:p>
      </dgm:t>
    </dgm:pt>
    <dgm:pt modelId="{1A16B86F-CA5D-4710-9F4C-47B92F28C1EB}" type="parTrans" cxnId="{309DE70D-080F-4317-BA9C-9211AFC8FFF6}">
      <dgm:prSet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71D23471-45B0-45AD-A598-BD13C991BDC6}" type="sibTrans" cxnId="{309DE70D-080F-4317-BA9C-9211AFC8FFF6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47A0F155-4CCE-4FEC-8A14-DCAC8535B442}">
      <dgm:prSet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rtl="0"/>
          <a:r>
            <a:rPr lang="ru-RU">
              <a:solidFill>
                <a:schemeClr val="tx1"/>
              </a:solidFill>
            </a:rPr>
            <a:t>Горничная</a:t>
          </a:r>
        </a:p>
      </dgm:t>
    </dgm:pt>
    <dgm:pt modelId="{BB6711D3-20A2-45E8-B79B-6CD87BB34FC0}" type="parTrans" cxnId="{C7CBFB31-D16B-491C-9704-39937BEB3FCF}">
      <dgm:prSet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67C03674-FC79-4C46-A140-E6327FB9DB18}" type="sibTrans" cxnId="{C7CBFB31-D16B-491C-9704-39937BEB3FCF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76850670-41E5-4BA3-AB5D-797FA88913B2}">
      <dgm:prSet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rtl="0"/>
          <a:r>
            <a:rPr lang="ru-RU">
              <a:solidFill>
                <a:schemeClr val="tx1"/>
              </a:solidFill>
            </a:rPr>
            <a:t>Прачка</a:t>
          </a:r>
        </a:p>
      </dgm:t>
    </dgm:pt>
    <dgm:pt modelId="{B8596617-2A06-4960-A294-2753390FEFAB}" type="parTrans" cxnId="{B292B93A-68FF-4B09-9807-ACD49C73BFD9}">
      <dgm:prSet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ED9D073B-DFCA-4CA9-AC14-69A04C5F0809}" type="sibTrans" cxnId="{B292B93A-68FF-4B09-9807-ACD49C73BFD9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04246CBD-9E45-4987-BEBB-96E246C326E5}">
      <dgm:prSet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rtl="0"/>
          <a:r>
            <a:rPr lang="ru-RU" dirty="0">
              <a:solidFill>
                <a:schemeClr val="tx1"/>
              </a:solidFill>
            </a:rPr>
            <a:t>Служба приёма и размещения</a:t>
          </a:r>
        </a:p>
      </dgm:t>
    </dgm:pt>
    <dgm:pt modelId="{40B01FEC-4204-43D4-9EEE-6A915AA9FE36}" type="parTrans" cxnId="{126CDC25-21F5-4BA4-A307-B45899DFF026}">
      <dgm:prSet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6907B0F5-03C1-4109-927F-8658BEF1F595}" type="sibTrans" cxnId="{126CDC25-21F5-4BA4-A307-B45899DFF026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3B224E7B-34EA-4C41-8FB9-F91343FD6C0C}">
      <dgm:prSet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rtl="0"/>
          <a:r>
            <a:rPr lang="ru-RU" dirty="0">
              <a:solidFill>
                <a:schemeClr val="tx1"/>
              </a:solidFill>
            </a:rPr>
            <a:t>Старший администратор</a:t>
          </a:r>
        </a:p>
      </dgm:t>
    </dgm:pt>
    <dgm:pt modelId="{247F6CC3-DAF9-4843-A758-110943B7D587}" type="parTrans" cxnId="{B8EF64CD-C2A5-486D-8737-3A5D2D30CA76}">
      <dgm:prSet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4839404B-AA1C-4287-9854-FEAA98105767}" type="sibTrans" cxnId="{B8EF64CD-C2A5-486D-8737-3A5D2D30CA76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34DBAB47-BD2E-47EE-ACBB-B548396DA12A}">
      <dgm:prSet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rtl="0"/>
          <a:r>
            <a:rPr lang="ru-RU">
              <a:solidFill>
                <a:schemeClr val="tx1"/>
              </a:solidFill>
            </a:rPr>
            <a:t>Администратор</a:t>
          </a:r>
        </a:p>
      </dgm:t>
    </dgm:pt>
    <dgm:pt modelId="{DA933FEA-D9C4-4F0F-A5AF-C609F3431D4D}" type="parTrans" cxnId="{E4790B39-4FA7-45F1-A0EA-39F802BD17C4}">
      <dgm:prSet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8E2FD920-2E53-411E-9EEA-5433810C3C32}" type="sibTrans" cxnId="{E4790B39-4FA7-45F1-A0EA-39F802BD17C4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93C70DBA-B917-40DB-8CFD-69BF27DA08F0}">
      <dgm:prSet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rtl="0"/>
          <a:r>
            <a:rPr lang="ru-RU">
              <a:solidFill>
                <a:schemeClr val="tx1"/>
              </a:solidFill>
            </a:rPr>
            <a:t>Служба питания</a:t>
          </a:r>
        </a:p>
      </dgm:t>
    </dgm:pt>
    <dgm:pt modelId="{791822B3-1495-48BF-B38E-194F4A23B13F}" type="parTrans" cxnId="{6087B78A-3A9E-4767-9E1D-D32BC93972E8}">
      <dgm:prSet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03E542DF-69FA-42E0-A97B-56392CB7836D}" type="sibTrans" cxnId="{6087B78A-3A9E-4767-9E1D-D32BC93972E8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D83416B9-2277-4A38-BC23-5DA15230846C}">
      <dgm:prSet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rtl="0"/>
          <a:r>
            <a:rPr lang="ru-RU">
              <a:solidFill>
                <a:schemeClr val="tx1"/>
              </a:solidFill>
            </a:rPr>
            <a:t>Управ. Рестораном</a:t>
          </a:r>
        </a:p>
      </dgm:t>
    </dgm:pt>
    <dgm:pt modelId="{DEE0D625-6130-4977-ABA5-CF8666469A3B}" type="parTrans" cxnId="{10DF9BD9-D12D-4E61-B529-8712A3C0DC9F}">
      <dgm:prSet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FFE678A2-B307-4EF3-A02B-C593CAF7D750}" type="sibTrans" cxnId="{10DF9BD9-D12D-4E61-B529-8712A3C0DC9F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04DCD1D9-3AA0-45DB-8EE8-487803DB8822}">
      <dgm:prSet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rtl="0"/>
          <a:r>
            <a:rPr lang="ru-RU">
              <a:solidFill>
                <a:schemeClr val="tx1"/>
              </a:solidFill>
            </a:rPr>
            <a:t>Официант</a:t>
          </a:r>
        </a:p>
      </dgm:t>
    </dgm:pt>
    <dgm:pt modelId="{F7D81D17-2FB9-48D3-837B-31691DCC0CE6}" type="parTrans" cxnId="{2D95F480-9F68-4A9B-8E2F-8332E08AB366}">
      <dgm:prSet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6FC0C0C1-7AED-43AB-9E24-2469DB5AF51E}" type="sibTrans" cxnId="{2D95F480-9F68-4A9B-8E2F-8332E08AB366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0485C643-4F6D-442F-8D5C-FDD51B6C372E}">
      <dgm:prSet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rtl="0"/>
          <a:r>
            <a:rPr lang="ru-RU">
              <a:solidFill>
                <a:schemeClr val="tx1"/>
              </a:solidFill>
            </a:rPr>
            <a:t>Повар</a:t>
          </a:r>
        </a:p>
      </dgm:t>
    </dgm:pt>
    <dgm:pt modelId="{716FCC7A-01A2-47B9-882C-4451BB88DB3C}" type="parTrans" cxnId="{6B912F0E-07E2-4E64-A86C-CF5842F617E4}">
      <dgm:prSet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D78C6C2C-248E-4EA6-BBDC-B62F9AA73F1C}" type="sibTrans" cxnId="{6B912F0E-07E2-4E64-A86C-CF5842F617E4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17401EA1-2AD9-4483-8B94-0C4CDEA9F852}">
      <dgm:prSet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rtl="0"/>
          <a:r>
            <a:rPr lang="ru-RU">
              <a:solidFill>
                <a:schemeClr val="tx1"/>
              </a:solidFill>
            </a:rPr>
            <a:t>Посудомойщица</a:t>
          </a:r>
        </a:p>
      </dgm:t>
    </dgm:pt>
    <dgm:pt modelId="{02857FF4-B305-444D-89D2-AA7D923989A5}" type="parTrans" cxnId="{0CA9D8A0-CAFE-4788-9D6E-BF97D90BA28A}">
      <dgm:prSet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C0E6D487-9853-4B87-A89D-875FB98E6280}" type="sibTrans" cxnId="{0CA9D8A0-CAFE-4788-9D6E-BF97D90BA28A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DAD67DFF-AAA7-4E98-B374-CC96291A30E8}">
      <dgm:prSet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rtl="0"/>
          <a:r>
            <a:rPr lang="ru-RU">
              <a:solidFill>
                <a:schemeClr val="tx1"/>
              </a:solidFill>
            </a:rPr>
            <a:t>Финансовая служба</a:t>
          </a:r>
        </a:p>
      </dgm:t>
    </dgm:pt>
    <dgm:pt modelId="{0343C752-8D3E-4AA7-B463-1D0BD5DEB9A6}" type="parTrans" cxnId="{A417FB36-17B6-47B4-ABC8-E3972B4C023C}">
      <dgm:prSet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1EABEDF7-2A9E-41A9-8184-61BEE6F6B3CF}" type="sibTrans" cxnId="{A417FB36-17B6-47B4-ABC8-E3972B4C023C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7BC71D50-963E-41DB-9739-79EA62313F70}">
      <dgm:prSet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rtl="0"/>
          <a:r>
            <a:rPr lang="ru-RU">
              <a:solidFill>
                <a:schemeClr val="tx1"/>
              </a:solidFill>
            </a:rPr>
            <a:t>Финансовый директор</a:t>
          </a:r>
        </a:p>
      </dgm:t>
    </dgm:pt>
    <dgm:pt modelId="{79213F13-074C-4461-9278-D3756D1B7C7B}" type="parTrans" cxnId="{07A66FE5-C6D4-4254-9AA5-E87AECC6F49D}">
      <dgm:prSet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8E03878D-B615-460B-BA78-038EC71379B4}" type="sibTrans" cxnId="{07A66FE5-C6D4-4254-9AA5-E87AECC6F49D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8E4B8A92-36B5-4177-84E6-C46AE088493D}">
      <dgm:prSet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rtl="0"/>
          <a:r>
            <a:rPr lang="ru-RU">
              <a:solidFill>
                <a:schemeClr val="tx1"/>
              </a:solidFill>
            </a:rPr>
            <a:t>Бухгалтер</a:t>
          </a:r>
        </a:p>
      </dgm:t>
    </dgm:pt>
    <dgm:pt modelId="{032C927B-0B49-4A1C-8D95-54E6DCABCDD9}" type="parTrans" cxnId="{0AA24338-6DC8-4D82-9430-94E94A899D74}">
      <dgm:prSet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C9899550-3943-4713-A3A6-23D1E93B0760}" type="sibTrans" cxnId="{0AA24338-6DC8-4D82-9430-94E94A899D74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7B3BE840-34B7-47F0-89AD-76277EEE1ACB}">
      <dgm:prSet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rtl="0"/>
          <a:r>
            <a:rPr lang="ru-RU">
              <a:solidFill>
                <a:schemeClr val="tx1"/>
              </a:solidFill>
            </a:rPr>
            <a:t>Инженерно–техническая служба</a:t>
          </a:r>
        </a:p>
      </dgm:t>
    </dgm:pt>
    <dgm:pt modelId="{0C2C6947-2BF5-4496-B47F-1828DD4D03E6}" type="parTrans" cxnId="{DB38237D-BADD-48EE-8E62-636269C6D203}">
      <dgm:prSet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4956D991-DE4E-4B36-B987-B132B5AB3487}" type="sibTrans" cxnId="{DB38237D-BADD-48EE-8E62-636269C6D203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29968512-6135-42B2-8398-942B6D02B58A}">
      <dgm:prSet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rtl="0"/>
          <a:r>
            <a:rPr lang="ru-RU">
              <a:solidFill>
                <a:schemeClr val="tx1"/>
              </a:solidFill>
            </a:rPr>
            <a:t>Сантехник</a:t>
          </a:r>
        </a:p>
      </dgm:t>
    </dgm:pt>
    <dgm:pt modelId="{5273E2F2-AE93-4D2F-A3E5-83487AC7B7C4}" type="parTrans" cxnId="{8E04E522-8162-4FDB-A15F-C834F0C47FFB}">
      <dgm:prSet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E3304D92-EF70-4E3B-B1F2-60D8159DA9AD}" type="sibTrans" cxnId="{8E04E522-8162-4FDB-A15F-C834F0C47FFB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DD4D1679-BC4E-4B4C-B8B1-B583E701DDC0}">
      <dgm:prSet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rtl="0"/>
          <a:r>
            <a:rPr lang="ru-RU">
              <a:solidFill>
                <a:schemeClr val="tx1"/>
              </a:solidFill>
            </a:rPr>
            <a:t>Электрик</a:t>
          </a:r>
        </a:p>
      </dgm:t>
    </dgm:pt>
    <dgm:pt modelId="{D876C3FC-409C-42F0-A1B8-E7B62D167200}" type="parTrans" cxnId="{58BEDDA7-A4D5-4423-A2E4-29A379729C2A}">
      <dgm:prSet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EB8BBD85-D61D-4CFB-84CE-5C9022908B1A}" type="sibTrans" cxnId="{58BEDDA7-A4D5-4423-A2E4-29A379729C2A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E451E1DB-3599-4B97-A14C-3DB35F6F3AFE}" type="pres">
      <dgm:prSet presAssocID="{708CB4E9-9135-4569-A7EF-C9453F1B16D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46501B95-04A9-4C3D-9E16-072F1BE8A5DA}" type="pres">
      <dgm:prSet presAssocID="{F10E8008-ED74-4FF8-BBB6-8A869AC3C07F}" presName="hierRoot1" presStyleCnt="0">
        <dgm:presLayoutVars>
          <dgm:hierBranch val="init"/>
        </dgm:presLayoutVars>
      </dgm:prSet>
      <dgm:spPr/>
    </dgm:pt>
    <dgm:pt modelId="{E2628684-DADB-4673-A500-3870139AB579}" type="pres">
      <dgm:prSet presAssocID="{F10E8008-ED74-4FF8-BBB6-8A869AC3C07F}" presName="rootComposite1" presStyleCnt="0"/>
      <dgm:spPr/>
    </dgm:pt>
    <dgm:pt modelId="{852C9F25-510C-4646-B57F-38DC70DB7AA2}" type="pres">
      <dgm:prSet presAssocID="{F10E8008-ED74-4FF8-BBB6-8A869AC3C07F}" presName="rootText1" presStyleLbl="node0" presStyleIdx="0" presStyleCnt="1" custLinFactNeighborY="1302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F9231042-3C6F-4A70-BEBF-1C37FD274CEF}" type="pres">
      <dgm:prSet presAssocID="{F10E8008-ED74-4FF8-BBB6-8A869AC3C07F}" presName="rootConnector1" presStyleLbl="node1" presStyleIdx="0" presStyleCnt="0"/>
      <dgm:spPr/>
      <dgm:t>
        <a:bodyPr/>
        <a:lstStyle/>
        <a:p>
          <a:endParaRPr lang="ru-RU"/>
        </a:p>
      </dgm:t>
    </dgm:pt>
    <dgm:pt modelId="{C5B7517E-58E6-4A8A-B1DF-46328E8D4A8E}" type="pres">
      <dgm:prSet presAssocID="{F10E8008-ED74-4FF8-BBB6-8A869AC3C07F}" presName="hierChild2" presStyleCnt="0"/>
      <dgm:spPr/>
    </dgm:pt>
    <dgm:pt modelId="{D2C94438-F7D5-4E70-BD38-2200BABF18DB}" type="pres">
      <dgm:prSet presAssocID="{AB15A6EE-8A10-4851-82E4-25179D358649}" presName="Name37" presStyleLbl="parChTrans1D2" presStyleIdx="0" presStyleCnt="5"/>
      <dgm:spPr/>
      <dgm:t>
        <a:bodyPr/>
        <a:lstStyle/>
        <a:p>
          <a:endParaRPr lang="ru-RU"/>
        </a:p>
      </dgm:t>
    </dgm:pt>
    <dgm:pt modelId="{7A5DFABA-B2E7-4A3A-B558-030F3AE3F290}" type="pres">
      <dgm:prSet presAssocID="{1A59C9B0-5A19-47BF-99DF-AC8E425761A1}" presName="hierRoot2" presStyleCnt="0">
        <dgm:presLayoutVars>
          <dgm:hierBranch val="init"/>
        </dgm:presLayoutVars>
      </dgm:prSet>
      <dgm:spPr/>
    </dgm:pt>
    <dgm:pt modelId="{3F518464-3FCF-4084-AB22-36F3C72C285C}" type="pres">
      <dgm:prSet presAssocID="{1A59C9B0-5A19-47BF-99DF-AC8E425761A1}" presName="rootComposite" presStyleCnt="0"/>
      <dgm:spPr/>
    </dgm:pt>
    <dgm:pt modelId="{72F325F8-334F-42B8-BDC9-A332FE23D77C}" type="pres">
      <dgm:prSet presAssocID="{1A59C9B0-5A19-47BF-99DF-AC8E425761A1}" presName="rootText" presStyleLbl="node2" presStyleIdx="0" presStyleCnt="5" custLinFactNeighborX="-2523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FBF804B-F308-4F39-83E7-CBA2DCED9069}" type="pres">
      <dgm:prSet presAssocID="{1A59C9B0-5A19-47BF-99DF-AC8E425761A1}" presName="rootConnector" presStyleLbl="node2" presStyleIdx="0" presStyleCnt="5"/>
      <dgm:spPr/>
      <dgm:t>
        <a:bodyPr/>
        <a:lstStyle/>
        <a:p>
          <a:endParaRPr lang="ru-RU"/>
        </a:p>
      </dgm:t>
    </dgm:pt>
    <dgm:pt modelId="{2072C877-304D-43BC-97A3-93B2EE0EE0E7}" type="pres">
      <dgm:prSet presAssocID="{1A59C9B0-5A19-47BF-99DF-AC8E425761A1}" presName="hierChild4" presStyleCnt="0"/>
      <dgm:spPr/>
    </dgm:pt>
    <dgm:pt modelId="{86729D92-2315-4243-AB95-253742DDF668}" type="pres">
      <dgm:prSet presAssocID="{1A16B86F-CA5D-4710-9F4C-47B92F28C1EB}" presName="Name37" presStyleLbl="parChTrans1D3" presStyleIdx="0" presStyleCnt="13"/>
      <dgm:spPr/>
      <dgm:t>
        <a:bodyPr/>
        <a:lstStyle/>
        <a:p>
          <a:endParaRPr lang="ru-RU"/>
        </a:p>
      </dgm:t>
    </dgm:pt>
    <dgm:pt modelId="{793A0FCF-E41C-4009-8ACA-39C2C006D8DE}" type="pres">
      <dgm:prSet presAssocID="{E28C0177-E581-4FAD-88B2-F5EDE174F49A}" presName="hierRoot2" presStyleCnt="0">
        <dgm:presLayoutVars>
          <dgm:hierBranch val="init"/>
        </dgm:presLayoutVars>
      </dgm:prSet>
      <dgm:spPr/>
    </dgm:pt>
    <dgm:pt modelId="{9C005EB4-8F6D-4AD3-BD1C-D78279CFDFB7}" type="pres">
      <dgm:prSet presAssocID="{E28C0177-E581-4FAD-88B2-F5EDE174F49A}" presName="rootComposite" presStyleCnt="0"/>
      <dgm:spPr/>
    </dgm:pt>
    <dgm:pt modelId="{84548326-FF7D-45D9-9B15-259241076C1D}" type="pres">
      <dgm:prSet presAssocID="{E28C0177-E581-4FAD-88B2-F5EDE174F49A}" presName="rootText" presStyleLbl="node3" presStyleIdx="0" presStyleCnt="13" custLinFactNeighborX="-1653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D7306BF-E449-4ABC-8947-9BB0B0162A87}" type="pres">
      <dgm:prSet presAssocID="{E28C0177-E581-4FAD-88B2-F5EDE174F49A}" presName="rootConnector" presStyleLbl="node3" presStyleIdx="0" presStyleCnt="13"/>
      <dgm:spPr/>
      <dgm:t>
        <a:bodyPr/>
        <a:lstStyle/>
        <a:p>
          <a:endParaRPr lang="ru-RU"/>
        </a:p>
      </dgm:t>
    </dgm:pt>
    <dgm:pt modelId="{5439E15A-E99A-4D6C-9CE9-AEB4B3FFA7D3}" type="pres">
      <dgm:prSet presAssocID="{E28C0177-E581-4FAD-88B2-F5EDE174F49A}" presName="hierChild4" presStyleCnt="0"/>
      <dgm:spPr/>
    </dgm:pt>
    <dgm:pt modelId="{2CCFCBFB-A95F-4A2A-8F6E-8769DDCD7BF9}" type="pres">
      <dgm:prSet presAssocID="{E28C0177-E581-4FAD-88B2-F5EDE174F49A}" presName="hierChild5" presStyleCnt="0"/>
      <dgm:spPr/>
    </dgm:pt>
    <dgm:pt modelId="{470337CD-EE5C-44EF-A4EC-A620B02D398F}" type="pres">
      <dgm:prSet presAssocID="{BB6711D3-20A2-45E8-B79B-6CD87BB34FC0}" presName="Name37" presStyleLbl="parChTrans1D3" presStyleIdx="1" presStyleCnt="13"/>
      <dgm:spPr/>
      <dgm:t>
        <a:bodyPr/>
        <a:lstStyle/>
        <a:p>
          <a:endParaRPr lang="ru-RU"/>
        </a:p>
      </dgm:t>
    </dgm:pt>
    <dgm:pt modelId="{E17B4BDC-8A03-4222-82D3-A203FBF92F6A}" type="pres">
      <dgm:prSet presAssocID="{47A0F155-4CCE-4FEC-8A14-DCAC8535B442}" presName="hierRoot2" presStyleCnt="0">
        <dgm:presLayoutVars>
          <dgm:hierBranch val="init"/>
        </dgm:presLayoutVars>
      </dgm:prSet>
      <dgm:spPr/>
    </dgm:pt>
    <dgm:pt modelId="{D263FB48-AC04-4BB8-A6AA-605F19CF3CAC}" type="pres">
      <dgm:prSet presAssocID="{47A0F155-4CCE-4FEC-8A14-DCAC8535B442}" presName="rootComposite" presStyleCnt="0"/>
      <dgm:spPr/>
    </dgm:pt>
    <dgm:pt modelId="{05970B24-3752-4EF0-9B60-750C5B8ABF0C}" type="pres">
      <dgm:prSet presAssocID="{47A0F155-4CCE-4FEC-8A14-DCAC8535B442}" presName="rootText" presStyleLbl="node3" presStyleIdx="1" presStyleCnt="13" custLinFactNeighborX="-13921" custLinFactNeighborY="-174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970A28F-5A60-41DC-9C41-6751908A5FFE}" type="pres">
      <dgm:prSet presAssocID="{47A0F155-4CCE-4FEC-8A14-DCAC8535B442}" presName="rootConnector" presStyleLbl="node3" presStyleIdx="1" presStyleCnt="13"/>
      <dgm:spPr/>
      <dgm:t>
        <a:bodyPr/>
        <a:lstStyle/>
        <a:p>
          <a:endParaRPr lang="ru-RU"/>
        </a:p>
      </dgm:t>
    </dgm:pt>
    <dgm:pt modelId="{6D0EF68E-D70A-4BE5-B46B-A241C36597B9}" type="pres">
      <dgm:prSet presAssocID="{47A0F155-4CCE-4FEC-8A14-DCAC8535B442}" presName="hierChild4" presStyleCnt="0"/>
      <dgm:spPr/>
    </dgm:pt>
    <dgm:pt modelId="{25EE164D-744B-4421-B5E5-1CC2A009ED88}" type="pres">
      <dgm:prSet presAssocID="{47A0F155-4CCE-4FEC-8A14-DCAC8535B442}" presName="hierChild5" presStyleCnt="0"/>
      <dgm:spPr/>
    </dgm:pt>
    <dgm:pt modelId="{E799C16C-504F-4A51-9A5B-A7FF201E4264}" type="pres">
      <dgm:prSet presAssocID="{B8596617-2A06-4960-A294-2753390FEFAB}" presName="Name37" presStyleLbl="parChTrans1D3" presStyleIdx="2" presStyleCnt="13"/>
      <dgm:spPr/>
      <dgm:t>
        <a:bodyPr/>
        <a:lstStyle/>
        <a:p>
          <a:endParaRPr lang="ru-RU"/>
        </a:p>
      </dgm:t>
    </dgm:pt>
    <dgm:pt modelId="{2819BEC1-D9AE-4467-9E2A-CFB93A90FE39}" type="pres">
      <dgm:prSet presAssocID="{76850670-41E5-4BA3-AB5D-797FA88913B2}" presName="hierRoot2" presStyleCnt="0">
        <dgm:presLayoutVars>
          <dgm:hierBranch val="init"/>
        </dgm:presLayoutVars>
      </dgm:prSet>
      <dgm:spPr/>
    </dgm:pt>
    <dgm:pt modelId="{0489EFA6-E470-41EB-B718-5BDA42FB516A}" type="pres">
      <dgm:prSet presAssocID="{76850670-41E5-4BA3-AB5D-797FA88913B2}" presName="rootComposite" presStyleCnt="0"/>
      <dgm:spPr/>
    </dgm:pt>
    <dgm:pt modelId="{E961F0CC-F3E6-4EE5-B095-3E145A69B624}" type="pres">
      <dgm:prSet presAssocID="{76850670-41E5-4BA3-AB5D-797FA88913B2}" presName="rootText" presStyleLbl="node3" presStyleIdx="2" presStyleCnt="13" custLinFactNeighborX="-13051" custLinFactNeighborY="-174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43C449F-C12D-4C83-89BA-984147892136}" type="pres">
      <dgm:prSet presAssocID="{76850670-41E5-4BA3-AB5D-797FA88913B2}" presName="rootConnector" presStyleLbl="node3" presStyleIdx="2" presStyleCnt="13"/>
      <dgm:spPr/>
      <dgm:t>
        <a:bodyPr/>
        <a:lstStyle/>
        <a:p>
          <a:endParaRPr lang="ru-RU"/>
        </a:p>
      </dgm:t>
    </dgm:pt>
    <dgm:pt modelId="{E9B33F1B-863F-496D-BC1A-656E5B144794}" type="pres">
      <dgm:prSet presAssocID="{76850670-41E5-4BA3-AB5D-797FA88913B2}" presName="hierChild4" presStyleCnt="0"/>
      <dgm:spPr/>
    </dgm:pt>
    <dgm:pt modelId="{8E27DE9E-73A3-40EC-B398-55DD16596E20}" type="pres">
      <dgm:prSet presAssocID="{76850670-41E5-4BA3-AB5D-797FA88913B2}" presName="hierChild5" presStyleCnt="0"/>
      <dgm:spPr/>
    </dgm:pt>
    <dgm:pt modelId="{74E7561B-8A7A-4616-8E49-A46A6A228DE7}" type="pres">
      <dgm:prSet presAssocID="{1A59C9B0-5A19-47BF-99DF-AC8E425761A1}" presName="hierChild5" presStyleCnt="0"/>
      <dgm:spPr/>
    </dgm:pt>
    <dgm:pt modelId="{C8574B89-2931-4AB9-918E-B577C7FCC773}" type="pres">
      <dgm:prSet presAssocID="{40B01FEC-4204-43D4-9EEE-6A915AA9FE36}" presName="Name37" presStyleLbl="parChTrans1D2" presStyleIdx="1" presStyleCnt="5"/>
      <dgm:spPr/>
      <dgm:t>
        <a:bodyPr/>
        <a:lstStyle/>
        <a:p>
          <a:endParaRPr lang="ru-RU"/>
        </a:p>
      </dgm:t>
    </dgm:pt>
    <dgm:pt modelId="{49876A18-EBBE-419C-9D6E-D64FB7BB049C}" type="pres">
      <dgm:prSet presAssocID="{04246CBD-9E45-4987-BEBB-96E246C326E5}" presName="hierRoot2" presStyleCnt="0">
        <dgm:presLayoutVars>
          <dgm:hierBranch val="init"/>
        </dgm:presLayoutVars>
      </dgm:prSet>
      <dgm:spPr/>
    </dgm:pt>
    <dgm:pt modelId="{A35C07CD-5D64-450C-BB7B-63BA449D0605}" type="pres">
      <dgm:prSet presAssocID="{04246CBD-9E45-4987-BEBB-96E246C326E5}" presName="rootComposite" presStyleCnt="0"/>
      <dgm:spPr/>
    </dgm:pt>
    <dgm:pt modelId="{E98B1201-5900-4891-91AB-0763305BE5AE}" type="pres">
      <dgm:prSet presAssocID="{04246CBD-9E45-4987-BEBB-96E246C326E5}" presName="rootText" presStyleLbl="node2" presStyleIdx="1" presStyleCnt="5" custLinFactNeighborX="-783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E1B0216-2016-49EA-ACDD-65F7CE9BDD88}" type="pres">
      <dgm:prSet presAssocID="{04246CBD-9E45-4987-BEBB-96E246C326E5}" presName="rootConnector" presStyleLbl="node2" presStyleIdx="1" presStyleCnt="5"/>
      <dgm:spPr/>
      <dgm:t>
        <a:bodyPr/>
        <a:lstStyle/>
        <a:p>
          <a:endParaRPr lang="ru-RU"/>
        </a:p>
      </dgm:t>
    </dgm:pt>
    <dgm:pt modelId="{318A2606-949F-4948-9F68-57A6887659E1}" type="pres">
      <dgm:prSet presAssocID="{04246CBD-9E45-4987-BEBB-96E246C326E5}" presName="hierChild4" presStyleCnt="0"/>
      <dgm:spPr/>
    </dgm:pt>
    <dgm:pt modelId="{7412939C-370D-4334-B65E-137A9EF79112}" type="pres">
      <dgm:prSet presAssocID="{247F6CC3-DAF9-4843-A758-110943B7D587}" presName="Name37" presStyleLbl="parChTrans1D3" presStyleIdx="3" presStyleCnt="13"/>
      <dgm:spPr/>
      <dgm:t>
        <a:bodyPr/>
        <a:lstStyle/>
        <a:p>
          <a:endParaRPr lang="ru-RU"/>
        </a:p>
      </dgm:t>
    </dgm:pt>
    <dgm:pt modelId="{14DF49B9-4446-4B02-8A32-6DC9E513B2B7}" type="pres">
      <dgm:prSet presAssocID="{3B224E7B-34EA-4C41-8FB9-F91343FD6C0C}" presName="hierRoot2" presStyleCnt="0">
        <dgm:presLayoutVars>
          <dgm:hierBranch val="init"/>
        </dgm:presLayoutVars>
      </dgm:prSet>
      <dgm:spPr/>
    </dgm:pt>
    <dgm:pt modelId="{E46E3423-E00A-463E-9688-3DD7CE9AD252}" type="pres">
      <dgm:prSet presAssocID="{3B224E7B-34EA-4C41-8FB9-F91343FD6C0C}" presName="rootComposite" presStyleCnt="0"/>
      <dgm:spPr/>
    </dgm:pt>
    <dgm:pt modelId="{968C8E64-1B23-471C-ABAF-35714F09FA82}" type="pres">
      <dgm:prSet presAssocID="{3B224E7B-34EA-4C41-8FB9-F91343FD6C0C}" presName="rootText" presStyleLbl="node3" presStyleIdx="3" presStyleCnt="13" custLinFactNeighborX="-696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F128992-9E59-4D92-BB3E-AAF4E689A715}" type="pres">
      <dgm:prSet presAssocID="{3B224E7B-34EA-4C41-8FB9-F91343FD6C0C}" presName="rootConnector" presStyleLbl="node3" presStyleIdx="3" presStyleCnt="13"/>
      <dgm:spPr/>
      <dgm:t>
        <a:bodyPr/>
        <a:lstStyle/>
        <a:p>
          <a:endParaRPr lang="ru-RU"/>
        </a:p>
      </dgm:t>
    </dgm:pt>
    <dgm:pt modelId="{BE8310B2-E24C-4E4E-B9C7-0AD261F465C7}" type="pres">
      <dgm:prSet presAssocID="{3B224E7B-34EA-4C41-8FB9-F91343FD6C0C}" presName="hierChild4" presStyleCnt="0"/>
      <dgm:spPr/>
    </dgm:pt>
    <dgm:pt modelId="{867A5BA8-4A48-43D3-B9E1-CEF67B3C2A0D}" type="pres">
      <dgm:prSet presAssocID="{3B224E7B-34EA-4C41-8FB9-F91343FD6C0C}" presName="hierChild5" presStyleCnt="0"/>
      <dgm:spPr/>
    </dgm:pt>
    <dgm:pt modelId="{EE8B236C-A4CD-4CA3-9951-8F9AD31DCE13}" type="pres">
      <dgm:prSet presAssocID="{DA933FEA-D9C4-4F0F-A5AF-C609F3431D4D}" presName="Name37" presStyleLbl="parChTrans1D3" presStyleIdx="4" presStyleCnt="13"/>
      <dgm:spPr/>
      <dgm:t>
        <a:bodyPr/>
        <a:lstStyle/>
        <a:p>
          <a:endParaRPr lang="ru-RU"/>
        </a:p>
      </dgm:t>
    </dgm:pt>
    <dgm:pt modelId="{52FCEFFB-BEB1-4574-81CA-5984A3A3B8A2}" type="pres">
      <dgm:prSet presAssocID="{34DBAB47-BD2E-47EE-ACBB-B548396DA12A}" presName="hierRoot2" presStyleCnt="0">
        <dgm:presLayoutVars>
          <dgm:hierBranch val="init"/>
        </dgm:presLayoutVars>
      </dgm:prSet>
      <dgm:spPr/>
    </dgm:pt>
    <dgm:pt modelId="{9FCA3BAC-CD2E-400D-B0F5-C440C781D9A2}" type="pres">
      <dgm:prSet presAssocID="{34DBAB47-BD2E-47EE-ACBB-B548396DA12A}" presName="rootComposite" presStyleCnt="0"/>
      <dgm:spPr/>
    </dgm:pt>
    <dgm:pt modelId="{482C8A66-F89E-4788-9353-B22889C1F3A8}" type="pres">
      <dgm:prSet presAssocID="{34DBAB47-BD2E-47EE-ACBB-B548396DA12A}" presName="rootText" presStyleLbl="node3" presStyleIdx="4" presStyleCnt="13" custLinFactNeighborX="-6091" custLinFactNeighborY="174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E8F3690-DF6A-4F40-ADA4-20A66D2FB80C}" type="pres">
      <dgm:prSet presAssocID="{34DBAB47-BD2E-47EE-ACBB-B548396DA12A}" presName="rootConnector" presStyleLbl="node3" presStyleIdx="4" presStyleCnt="13"/>
      <dgm:spPr/>
      <dgm:t>
        <a:bodyPr/>
        <a:lstStyle/>
        <a:p>
          <a:endParaRPr lang="ru-RU"/>
        </a:p>
      </dgm:t>
    </dgm:pt>
    <dgm:pt modelId="{C9255419-09F3-4D16-8745-98F23210847B}" type="pres">
      <dgm:prSet presAssocID="{34DBAB47-BD2E-47EE-ACBB-B548396DA12A}" presName="hierChild4" presStyleCnt="0"/>
      <dgm:spPr/>
    </dgm:pt>
    <dgm:pt modelId="{4AB2FDE6-CCFD-4880-941C-75589EAD3CEA}" type="pres">
      <dgm:prSet presAssocID="{34DBAB47-BD2E-47EE-ACBB-B548396DA12A}" presName="hierChild5" presStyleCnt="0"/>
      <dgm:spPr/>
    </dgm:pt>
    <dgm:pt modelId="{33ABBCE1-C32B-466D-9E66-EA40A44B4C26}" type="pres">
      <dgm:prSet presAssocID="{04246CBD-9E45-4987-BEBB-96E246C326E5}" presName="hierChild5" presStyleCnt="0"/>
      <dgm:spPr/>
    </dgm:pt>
    <dgm:pt modelId="{B197F71A-7795-4864-A133-ADB8DD8E6CC6}" type="pres">
      <dgm:prSet presAssocID="{791822B3-1495-48BF-B38E-194F4A23B13F}" presName="Name37" presStyleLbl="parChTrans1D2" presStyleIdx="2" presStyleCnt="5"/>
      <dgm:spPr/>
      <dgm:t>
        <a:bodyPr/>
        <a:lstStyle/>
        <a:p>
          <a:endParaRPr lang="ru-RU"/>
        </a:p>
      </dgm:t>
    </dgm:pt>
    <dgm:pt modelId="{E7AA1B00-13C5-4D2B-AF12-62D8D5ED0A4D}" type="pres">
      <dgm:prSet presAssocID="{93C70DBA-B917-40DB-8CFD-69BF27DA08F0}" presName="hierRoot2" presStyleCnt="0">
        <dgm:presLayoutVars>
          <dgm:hierBranch val="init"/>
        </dgm:presLayoutVars>
      </dgm:prSet>
      <dgm:spPr/>
    </dgm:pt>
    <dgm:pt modelId="{86310C71-F408-4215-82D9-EF4854ADAA81}" type="pres">
      <dgm:prSet presAssocID="{93C70DBA-B917-40DB-8CFD-69BF27DA08F0}" presName="rootComposite" presStyleCnt="0"/>
      <dgm:spPr/>
    </dgm:pt>
    <dgm:pt modelId="{515D93E6-7327-4533-8814-BB3C7D60C6AA}" type="pres">
      <dgm:prSet presAssocID="{93C70DBA-B917-40DB-8CFD-69BF27DA08F0}" presName="rootText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EF7A6F9-0DB9-44CC-9645-0F6918F0498A}" type="pres">
      <dgm:prSet presAssocID="{93C70DBA-B917-40DB-8CFD-69BF27DA08F0}" presName="rootConnector" presStyleLbl="node2" presStyleIdx="2" presStyleCnt="5"/>
      <dgm:spPr/>
      <dgm:t>
        <a:bodyPr/>
        <a:lstStyle/>
        <a:p>
          <a:endParaRPr lang="ru-RU"/>
        </a:p>
      </dgm:t>
    </dgm:pt>
    <dgm:pt modelId="{515C7531-664D-4A99-B2AA-038AC2E6B37A}" type="pres">
      <dgm:prSet presAssocID="{93C70DBA-B917-40DB-8CFD-69BF27DA08F0}" presName="hierChild4" presStyleCnt="0"/>
      <dgm:spPr/>
    </dgm:pt>
    <dgm:pt modelId="{BD3235EE-D0D0-4C15-8B6E-CFF1AE0A046E}" type="pres">
      <dgm:prSet presAssocID="{DEE0D625-6130-4977-ABA5-CF8666469A3B}" presName="Name37" presStyleLbl="parChTrans1D3" presStyleIdx="5" presStyleCnt="13"/>
      <dgm:spPr/>
      <dgm:t>
        <a:bodyPr/>
        <a:lstStyle/>
        <a:p>
          <a:endParaRPr lang="ru-RU"/>
        </a:p>
      </dgm:t>
    </dgm:pt>
    <dgm:pt modelId="{F261B59F-7A4A-467F-BA48-7EB2A5E66BC7}" type="pres">
      <dgm:prSet presAssocID="{D83416B9-2277-4A38-BC23-5DA15230846C}" presName="hierRoot2" presStyleCnt="0">
        <dgm:presLayoutVars>
          <dgm:hierBranch val="init"/>
        </dgm:presLayoutVars>
      </dgm:prSet>
      <dgm:spPr/>
    </dgm:pt>
    <dgm:pt modelId="{99CE090E-6369-4F27-B954-972E3E626D9C}" type="pres">
      <dgm:prSet presAssocID="{D83416B9-2277-4A38-BC23-5DA15230846C}" presName="rootComposite" presStyleCnt="0"/>
      <dgm:spPr/>
    </dgm:pt>
    <dgm:pt modelId="{E8B6FC4C-DF7D-470C-B40F-5A58376D5B07}" type="pres">
      <dgm:prSet presAssocID="{D83416B9-2277-4A38-BC23-5DA15230846C}" presName="rootText" presStyleLbl="node3" presStyleIdx="5" presStyleCnt="1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9BF3941-D412-4140-A0F4-4326024D0A9E}" type="pres">
      <dgm:prSet presAssocID="{D83416B9-2277-4A38-BC23-5DA15230846C}" presName="rootConnector" presStyleLbl="node3" presStyleIdx="5" presStyleCnt="13"/>
      <dgm:spPr/>
      <dgm:t>
        <a:bodyPr/>
        <a:lstStyle/>
        <a:p>
          <a:endParaRPr lang="ru-RU"/>
        </a:p>
      </dgm:t>
    </dgm:pt>
    <dgm:pt modelId="{27DA2776-34B6-4746-8E72-F7387BA0235E}" type="pres">
      <dgm:prSet presAssocID="{D83416B9-2277-4A38-BC23-5DA15230846C}" presName="hierChild4" presStyleCnt="0"/>
      <dgm:spPr/>
    </dgm:pt>
    <dgm:pt modelId="{F4413C96-69EB-41DE-83FF-644085F5F457}" type="pres">
      <dgm:prSet presAssocID="{D83416B9-2277-4A38-BC23-5DA15230846C}" presName="hierChild5" presStyleCnt="0"/>
      <dgm:spPr/>
    </dgm:pt>
    <dgm:pt modelId="{DE605162-68EA-410D-86BF-AA863DA36F67}" type="pres">
      <dgm:prSet presAssocID="{F7D81D17-2FB9-48D3-837B-31691DCC0CE6}" presName="Name37" presStyleLbl="parChTrans1D3" presStyleIdx="6" presStyleCnt="13"/>
      <dgm:spPr/>
      <dgm:t>
        <a:bodyPr/>
        <a:lstStyle/>
        <a:p>
          <a:endParaRPr lang="ru-RU"/>
        </a:p>
      </dgm:t>
    </dgm:pt>
    <dgm:pt modelId="{7AB9B944-7BB0-4EF2-A18D-5D1F3F6DA5F6}" type="pres">
      <dgm:prSet presAssocID="{04DCD1D9-3AA0-45DB-8EE8-487803DB8822}" presName="hierRoot2" presStyleCnt="0">
        <dgm:presLayoutVars>
          <dgm:hierBranch val="init"/>
        </dgm:presLayoutVars>
      </dgm:prSet>
      <dgm:spPr/>
    </dgm:pt>
    <dgm:pt modelId="{E7B28A66-4AA6-4056-8FFC-07E60201A40B}" type="pres">
      <dgm:prSet presAssocID="{04DCD1D9-3AA0-45DB-8EE8-487803DB8822}" presName="rootComposite" presStyleCnt="0"/>
      <dgm:spPr/>
    </dgm:pt>
    <dgm:pt modelId="{220C0AC7-74FA-40B9-9193-21812583D000}" type="pres">
      <dgm:prSet presAssocID="{04DCD1D9-3AA0-45DB-8EE8-487803DB8822}" presName="rootText" presStyleLbl="node3" presStyleIdx="6" presStyleCnt="1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CC2E81A-56BB-49F5-8E55-532F47E9917E}" type="pres">
      <dgm:prSet presAssocID="{04DCD1D9-3AA0-45DB-8EE8-487803DB8822}" presName="rootConnector" presStyleLbl="node3" presStyleIdx="6" presStyleCnt="13"/>
      <dgm:spPr/>
      <dgm:t>
        <a:bodyPr/>
        <a:lstStyle/>
        <a:p>
          <a:endParaRPr lang="ru-RU"/>
        </a:p>
      </dgm:t>
    </dgm:pt>
    <dgm:pt modelId="{782BA91D-B9F9-408B-9E39-2ACAF8E522B9}" type="pres">
      <dgm:prSet presAssocID="{04DCD1D9-3AA0-45DB-8EE8-487803DB8822}" presName="hierChild4" presStyleCnt="0"/>
      <dgm:spPr/>
    </dgm:pt>
    <dgm:pt modelId="{0F4868CE-2D32-4E6C-9824-815B2941D25A}" type="pres">
      <dgm:prSet presAssocID="{04DCD1D9-3AA0-45DB-8EE8-487803DB8822}" presName="hierChild5" presStyleCnt="0"/>
      <dgm:spPr/>
    </dgm:pt>
    <dgm:pt modelId="{76C1AA69-A452-481C-853E-AC8066D54E7F}" type="pres">
      <dgm:prSet presAssocID="{716FCC7A-01A2-47B9-882C-4451BB88DB3C}" presName="Name37" presStyleLbl="parChTrans1D3" presStyleIdx="7" presStyleCnt="13"/>
      <dgm:spPr/>
      <dgm:t>
        <a:bodyPr/>
        <a:lstStyle/>
        <a:p>
          <a:endParaRPr lang="ru-RU"/>
        </a:p>
      </dgm:t>
    </dgm:pt>
    <dgm:pt modelId="{13FCD3E6-9629-4E18-B561-22650E64D112}" type="pres">
      <dgm:prSet presAssocID="{0485C643-4F6D-442F-8D5C-FDD51B6C372E}" presName="hierRoot2" presStyleCnt="0">
        <dgm:presLayoutVars>
          <dgm:hierBranch val="init"/>
        </dgm:presLayoutVars>
      </dgm:prSet>
      <dgm:spPr/>
    </dgm:pt>
    <dgm:pt modelId="{94CDDB4A-3764-4896-9F28-E701B712E3FA}" type="pres">
      <dgm:prSet presAssocID="{0485C643-4F6D-442F-8D5C-FDD51B6C372E}" presName="rootComposite" presStyleCnt="0"/>
      <dgm:spPr/>
    </dgm:pt>
    <dgm:pt modelId="{87E75D42-2093-4CCE-AC84-B381BBE09C40}" type="pres">
      <dgm:prSet presAssocID="{0485C643-4F6D-442F-8D5C-FDD51B6C372E}" presName="rootText" presStyleLbl="node3" presStyleIdx="7" presStyleCnt="1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A8D1422-83F6-4F0C-8F11-DDD68E18E41C}" type="pres">
      <dgm:prSet presAssocID="{0485C643-4F6D-442F-8D5C-FDD51B6C372E}" presName="rootConnector" presStyleLbl="node3" presStyleIdx="7" presStyleCnt="13"/>
      <dgm:spPr/>
      <dgm:t>
        <a:bodyPr/>
        <a:lstStyle/>
        <a:p>
          <a:endParaRPr lang="ru-RU"/>
        </a:p>
      </dgm:t>
    </dgm:pt>
    <dgm:pt modelId="{543484C1-CE29-4A35-BD15-04D7847F5B1A}" type="pres">
      <dgm:prSet presAssocID="{0485C643-4F6D-442F-8D5C-FDD51B6C372E}" presName="hierChild4" presStyleCnt="0"/>
      <dgm:spPr/>
    </dgm:pt>
    <dgm:pt modelId="{4845E3EF-CBF7-4C41-AD3C-F079812EEB2F}" type="pres">
      <dgm:prSet presAssocID="{0485C643-4F6D-442F-8D5C-FDD51B6C372E}" presName="hierChild5" presStyleCnt="0"/>
      <dgm:spPr/>
    </dgm:pt>
    <dgm:pt modelId="{6B3D33E8-EDDD-41BB-9665-45A84FFC9CD7}" type="pres">
      <dgm:prSet presAssocID="{02857FF4-B305-444D-89D2-AA7D923989A5}" presName="Name37" presStyleLbl="parChTrans1D3" presStyleIdx="8" presStyleCnt="13"/>
      <dgm:spPr/>
      <dgm:t>
        <a:bodyPr/>
        <a:lstStyle/>
        <a:p>
          <a:endParaRPr lang="ru-RU"/>
        </a:p>
      </dgm:t>
    </dgm:pt>
    <dgm:pt modelId="{4A7F2E88-407F-4652-8130-D31F3741C516}" type="pres">
      <dgm:prSet presAssocID="{17401EA1-2AD9-4483-8B94-0C4CDEA9F852}" presName="hierRoot2" presStyleCnt="0">
        <dgm:presLayoutVars>
          <dgm:hierBranch val="init"/>
        </dgm:presLayoutVars>
      </dgm:prSet>
      <dgm:spPr/>
    </dgm:pt>
    <dgm:pt modelId="{28C3A287-B724-4177-AC7C-847F58DE2C5F}" type="pres">
      <dgm:prSet presAssocID="{17401EA1-2AD9-4483-8B94-0C4CDEA9F852}" presName="rootComposite" presStyleCnt="0"/>
      <dgm:spPr/>
    </dgm:pt>
    <dgm:pt modelId="{3A906275-7595-4916-9CD0-6F9024FDA907}" type="pres">
      <dgm:prSet presAssocID="{17401EA1-2AD9-4483-8B94-0C4CDEA9F852}" presName="rootText" presStyleLbl="node3" presStyleIdx="8" presStyleCnt="13" custLinFactNeighborX="870" custLinFactNeighborY="-1566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9378095-0614-4EC9-BE49-1FBF3CE8B277}" type="pres">
      <dgm:prSet presAssocID="{17401EA1-2AD9-4483-8B94-0C4CDEA9F852}" presName="rootConnector" presStyleLbl="node3" presStyleIdx="8" presStyleCnt="13"/>
      <dgm:spPr/>
      <dgm:t>
        <a:bodyPr/>
        <a:lstStyle/>
        <a:p>
          <a:endParaRPr lang="ru-RU"/>
        </a:p>
      </dgm:t>
    </dgm:pt>
    <dgm:pt modelId="{FC440E0F-131C-4798-AE4A-183B7E56AA07}" type="pres">
      <dgm:prSet presAssocID="{17401EA1-2AD9-4483-8B94-0C4CDEA9F852}" presName="hierChild4" presStyleCnt="0"/>
      <dgm:spPr/>
    </dgm:pt>
    <dgm:pt modelId="{400A674B-9DEA-4B30-9BFB-FF9F59D270C1}" type="pres">
      <dgm:prSet presAssocID="{17401EA1-2AD9-4483-8B94-0C4CDEA9F852}" presName="hierChild5" presStyleCnt="0"/>
      <dgm:spPr/>
    </dgm:pt>
    <dgm:pt modelId="{5818B047-A065-48FC-ABEA-105394A92ADE}" type="pres">
      <dgm:prSet presAssocID="{93C70DBA-B917-40DB-8CFD-69BF27DA08F0}" presName="hierChild5" presStyleCnt="0"/>
      <dgm:spPr/>
    </dgm:pt>
    <dgm:pt modelId="{FDE35E64-1A55-4BD5-85E2-77362044B720}" type="pres">
      <dgm:prSet presAssocID="{0343C752-8D3E-4AA7-B463-1D0BD5DEB9A6}" presName="Name37" presStyleLbl="parChTrans1D2" presStyleIdx="3" presStyleCnt="5"/>
      <dgm:spPr/>
      <dgm:t>
        <a:bodyPr/>
        <a:lstStyle/>
        <a:p>
          <a:endParaRPr lang="ru-RU"/>
        </a:p>
      </dgm:t>
    </dgm:pt>
    <dgm:pt modelId="{A5A2E91F-985B-4926-B873-3E1B0348E883}" type="pres">
      <dgm:prSet presAssocID="{DAD67DFF-AAA7-4E98-B374-CC96291A30E8}" presName="hierRoot2" presStyleCnt="0">
        <dgm:presLayoutVars>
          <dgm:hierBranch val="init"/>
        </dgm:presLayoutVars>
      </dgm:prSet>
      <dgm:spPr/>
    </dgm:pt>
    <dgm:pt modelId="{47B01F03-9FC3-4C9D-85CB-EA02487436D8}" type="pres">
      <dgm:prSet presAssocID="{DAD67DFF-AAA7-4E98-B374-CC96291A30E8}" presName="rootComposite" presStyleCnt="0"/>
      <dgm:spPr/>
    </dgm:pt>
    <dgm:pt modelId="{8FF9DFD7-F46B-4FFD-9F6E-F301C9FAC904}" type="pres">
      <dgm:prSet presAssocID="{DAD67DFF-AAA7-4E98-B374-CC96291A30E8}" presName="rootText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58C812C-31E9-466B-ADA9-9B297F422564}" type="pres">
      <dgm:prSet presAssocID="{DAD67DFF-AAA7-4E98-B374-CC96291A30E8}" presName="rootConnector" presStyleLbl="node2" presStyleIdx="3" presStyleCnt="5"/>
      <dgm:spPr/>
      <dgm:t>
        <a:bodyPr/>
        <a:lstStyle/>
        <a:p>
          <a:endParaRPr lang="ru-RU"/>
        </a:p>
      </dgm:t>
    </dgm:pt>
    <dgm:pt modelId="{7EB98BB0-AB50-4C92-8097-A85E9B1CE567}" type="pres">
      <dgm:prSet presAssocID="{DAD67DFF-AAA7-4E98-B374-CC96291A30E8}" presName="hierChild4" presStyleCnt="0"/>
      <dgm:spPr/>
    </dgm:pt>
    <dgm:pt modelId="{919F439B-2E24-4722-B3A0-E916FDAA8D6D}" type="pres">
      <dgm:prSet presAssocID="{79213F13-074C-4461-9278-D3756D1B7C7B}" presName="Name37" presStyleLbl="parChTrans1D3" presStyleIdx="9" presStyleCnt="13"/>
      <dgm:spPr/>
      <dgm:t>
        <a:bodyPr/>
        <a:lstStyle/>
        <a:p>
          <a:endParaRPr lang="ru-RU"/>
        </a:p>
      </dgm:t>
    </dgm:pt>
    <dgm:pt modelId="{E7BDD495-3734-4F62-9AC6-9FCB6AC520F4}" type="pres">
      <dgm:prSet presAssocID="{7BC71D50-963E-41DB-9739-79EA62313F70}" presName="hierRoot2" presStyleCnt="0">
        <dgm:presLayoutVars>
          <dgm:hierBranch val="init"/>
        </dgm:presLayoutVars>
      </dgm:prSet>
      <dgm:spPr/>
    </dgm:pt>
    <dgm:pt modelId="{9A831B9F-D0C8-41D9-B871-76CA80DF6B63}" type="pres">
      <dgm:prSet presAssocID="{7BC71D50-963E-41DB-9739-79EA62313F70}" presName="rootComposite" presStyleCnt="0"/>
      <dgm:spPr/>
    </dgm:pt>
    <dgm:pt modelId="{3C7983B5-2B9B-4DED-82C1-DAC79C317B5D}" type="pres">
      <dgm:prSet presAssocID="{7BC71D50-963E-41DB-9739-79EA62313F70}" presName="rootText" presStyleLbl="node3" presStyleIdx="9" presStyleCnt="1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38CC7B6-66FB-488B-AD39-172464D5EFFE}" type="pres">
      <dgm:prSet presAssocID="{7BC71D50-963E-41DB-9739-79EA62313F70}" presName="rootConnector" presStyleLbl="node3" presStyleIdx="9" presStyleCnt="13"/>
      <dgm:spPr/>
      <dgm:t>
        <a:bodyPr/>
        <a:lstStyle/>
        <a:p>
          <a:endParaRPr lang="ru-RU"/>
        </a:p>
      </dgm:t>
    </dgm:pt>
    <dgm:pt modelId="{40B62FAD-EFA3-4B0C-BB3B-F974F58E4814}" type="pres">
      <dgm:prSet presAssocID="{7BC71D50-963E-41DB-9739-79EA62313F70}" presName="hierChild4" presStyleCnt="0"/>
      <dgm:spPr/>
    </dgm:pt>
    <dgm:pt modelId="{B6AD3325-80FC-4820-AB6E-49687156214A}" type="pres">
      <dgm:prSet presAssocID="{7BC71D50-963E-41DB-9739-79EA62313F70}" presName="hierChild5" presStyleCnt="0"/>
      <dgm:spPr/>
    </dgm:pt>
    <dgm:pt modelId="{86C5606E-C760-4DBB-A3E2-B9AFD931F345}" type="pres">
      <dgm:prSet presAssocID="{032C927B-0B49-4A1C-8D95-54E6DCABCDD9}" presName="Name37" presStyleLbl="parChTrans1D3" presStyleIdx="10" presStyleCnt="13"/>
      <dgm:spPr/>
      <dgm:t>
        <a:bodyPr/>
        <a:lstStyle/>
        <a:p>
          <a:endParaRPr lang="ru-RU"/>
        </a:p>
      </dgm:t>
    </dgm:pt>
    <dgm:pt modelId="{8C93DEF9-766C-4EC4-8A37-27DC75CDC662}" type="pres">
      <dgm:prSet presAssocID="{8E4B8A92-36B5-4177-84E6-C46AE088493D}" presName="hierRoot2" presStyleCnt="0">
        <dgm:presLayoutVars>
          <dgm:hierBranch val="init"/>
        </dgm:presLayoutVars>
      </dgm:prSet>
      <dgm:spPr/>
    </dgm:pt>
    <dgm:pt modelId="{C0C1B4F4-2D5D-4D3A-BC17-4775CE908E30}" type="pres">
      <dgm:prSet presAssocID="{8E4B8A92-36B5-4177-84E6-C46AE088493D}" presName="rootComposite" presStyleCnt="0"/>
      <dgm:spPr/>
    </dgm:pt>
    <dgm:pt modelId="{014B2891-9E53-47E2-99AA-A19DCEFD48E3}" type="pres">
      <dgm:prSet presAssocID="{8E4B8A92-36B5-4177-84E6-C46AE088493D}" presName="rootText" presStyleLbl="node3" presStyleIdx="10" presStyleCnt="1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08C7E37-60DD-4F6F-932A-7D1F4BB67721}" type="pres">
      <dgm:prSet presAssocID="{8E4B8A92-36B5-4177-84E6-C46AE088493D}" presName="rootConnector" presStyleLbl="node3" presStyleIdx="10" presStyleCnt="13"/>
      <dgm:spPr/>
      <dgm:t>
        <a:bodyPr/>
        <a:lstStyle/>
        <a:p>
          <a:endParaRPr lang="ru-RU"/>
        </a:p>
      </dgm:t>
    </dgm:pt>
    <dgm:pt modelId="{BC1A5DCC-BA15-4A3B-90F2-89171227FBDE}" type="pres">
      <dgm:prSet presAssocID="{8E4B8A92-36B5-4177-84E6-C46AE088493D}" presName="hierChild4" presStyleCnt="0"/>
      <dgm:spPr/>
    </dgm:pt>
    <dgm:pt modelId="{91233BF7-3567-4613-B5BB-762F3C403410}" type="pres">
      <dgm:prSet presAssocID="{8E4B8A92-36B5-4177-84E6-C46AE088493D}" presName="hierChild5" presStyleCnt="0"/>
      <dgm:spPr/>
    </dgm:pt>
    <dgm:pt modelId="{C69B9F4B-68E7-4CC2-9F37-4C44252B7C4A}" type="pres">
      <dgm:prSet presAssocID="{DAD67DFF-AAA7-4E98-B374-CC96291A30E8}" presName="hierChild5" presStyleCnt="0"/>
      <dgm:spPr/>
    </dgm:pt>
    <dgm:pt modelId="{4F5C3A62-7471-4626-9964-96C29B0885E3}" type="pres">
      <dgm:prSet presAssocID="{0C2C6947-2BF5-4496-B47F-1828DD4D03E6}" presName="Name37" presStyleLbl="parChTrans1D2" presStyleIdx="4" presStyleCnt="5"/>
      <dgm:spPr/>
      <dgm:t>
        <a:bodyPr/>
        <a:lstStyle/>
        <a:p>
          <a:endParaRPr lang="ru-RU"/>
        </a:p>
      </dgm:t>
    </dgm:pt>
    <dgm:pt modelId="{708C2E4D-0A7F-482B-B081-1A60E41BDAD7}" type="pres">
      <dgm:prSet presAssocID="{7B3BE840-34B7-47F0-89AD-76277EEE1ACB}" presName="hierRoot2" presStyleCnt="0">
        <dgm:presLayoutVars>
          <dgm:hierBranch val="init"/>
        </dgm:presLayoutVars>
      </dgm:prSet>
      <dgm:spPr/>
    </dgm:pt>
    <dgm:pt modelId="{2E2D9225-7FC8-480C-B86B-3E88CAE28F30}" type="pres">
      <dgm:prSet presAssocID="{7B3BE840-34B7-47F0-89AD-76277EEE1ACB}" presName="rootComposite" presStyleCnt="0"/>
      <dgm:spPr/>
    </dgm:pt>
    <dgm:pt modelId="{9AB5B0C1-6C97-4868-824A-87D75748265E}" type="pres">
      <dgm:prSet presAssocID="{7B3BE840-34B7-47F0-89AD-76277EEE1ACB}" presName="rootText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8CDBB5A-67AA-4649-8EED-8C87B7617E7A}" type="pres">
      <dgm:prSet presAssocID="{7B3BE840-34B7-47F0-89AD-76277EEE1ACB}" presName="rootConnector" presStyleLbl="node2" presStyleIdx="4" presStyleCnt="5"/>
      <dgm:spPr/>
      <dgm:t>
        <a:bodyPr/>
        <a:lstStyle/>
        <a:p>
          <a:endParaRPr lang="ru-RU"/>
        </a:p>
      </dgm:t>
    </dgm:pt>
    <dgm:pt modelId="{2BDC35BB-B8FB-44E8-94FC-18E8D4A417C6}" type="pres">
      <dgm:prSet presAssocID="{7B3BE840-34B7-47F0-89AD-76277EEE1ACB}" presName="hierChild4" presStyleCnt="0"/>
      <dgm:spPr/>
    </dgm:pt>
    <dgm:pt modelId="{CAEC5157-9944-4099-B572-6816DD3D4F67}" type="pres">
      <dgm:prSet presAssocID="{5273E2F2-AE93-4D2F-A3E5-83487AC7B7C4}" presName="Name37" presStyleLbl="parChTrans1D3" presStyleIdx="11" presStyleCnt="13"/>
      <dgm:spPr/>
      <dgm:t>
        <a:bodyPr/>
        <a:lstStyle/>
        <a:p>
          <a:endParaRPr lang="ru-RU"/>
        </a:p>
      </dgm:t>
    </dgm:pt>
    <dgm:pt modelId="{5A354309-9A53-427F-91E4-408C52D94DEB}" type="pres">
      <dgm:prSet presAssocID="{29968512-6135-42B2-8398-942B6D02B58A}" presName="hierRoot2" presStyleCnt="0">
        <dgm:presLayoutVars>
          <dgm:hierBranch val="init"/>
        </dgm:presLayoutVars>
      </dgm:prSet>
      <dgm:spPr/>
    </dgm:pt>
    <dgm:pt modelId="{FC341DDD-2461-4B14-8926-713C71F280C1}" type="pres">
      <dgm:prSet presAssocID="{29968512-6135-42B2-8398-942B6D02B58A}" presName="rootComposite" presStyleCnt="0"/>
      <dgm:spPr/>
    </dgm:pt>
    <dgm:pt modelId="{7FE485AB-9F2A-4943-AF74-1CF83A019F4D}" type="pres">
      <dgm:prSet presAssocID="{29968512-6135-42B2-8398-942B6D02B58A}" presName="rootText" presStyleLbl="node3" presStyleIdx="11" presStyleCnt="1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16005A9-66B7-4D84-89F2-CABCAB64BAC3}" type="pres">
      <dgm:prSet presAssocID="{29968512-6135-42B2-8398-942B6D02B58A}" presName="rootConnector" presStyleLbl="node3" presStyleIdx="11" presStyleCnt="13"/>
      <dgm:spPr/>
      <dgm:t>
        <a:bodyPr/>
        <a:lstStyle/>
        <a:p>
          <a:endParaRPr lang="ru-RU"/>
        </a:p>
      </dgm:t>
    </dgm:pt>
    <dgm:pt modelId="{CB4CDA71-924C-4FEB-AEB2-AF8E0DE97E35}" type="pres">
      <dgm:prSet presAssocID="{29968512-6135-42B2-8398-942B6D02B58A}" presName="hierChild4" presStyleCnt="0"/>
      <dgm:spPr/>
    </dgm:pt>
    <dgm:pt modelId="{67AF4486-5C70-4276-B139-DF6EC73D2E92}" type="pres">
      <dgm:prSet presAssocID="{29968512-6135-42B2-8398-942B6D02B58A}" presName="hierChild5" presStyleCnt="0"/>
      <dgm:spPr/>
    </dgm:pt>
    <dgm:pt modelId="{3C63B9C9-B508-4C2A-931E-D6BD68DE9B6C}" type="pres">
      <dgm:prSet presAssocID="{D876C3FC-409C-42F0-A1B8-E7B62D167200}" presName="Name37" presStyleLbl="parChTrans1D3" presStyleIdx="12" presStyleCnt="13"/>
      <dgm:spPr/>
      <dgm:t>
        <a:bodyPr/>
        <a:lstStyle/>
        <a:p>
          <a:endParaRPr lang="ru-RU"/>
        </a:p>
      </dgm:t>
    </dgm:pt>
    <dgm:pt modelId="{5FED072A-7856-4413-A2F9-8D2112E0104F}" type="pres">
      <dgm:prSet presAssocID="{DD4D1679-BC4E-4B4C-B8B1-B583E701DDC0}" presName="hierRoot2" presStyleCnt="0">
        <dgm:presLayoutVars>
          <dgm:hierBranch val="init"/>
        </dgm:presLayoutVars>
      </dgm:prSet>
      <dgm:spPr/>
    </dgm:pt>
    <dgm:pt modelId="{083816A4-E896-459C-B5C2-E0BA0DC233C1}" type="pres">
      <dgm:prSet presAssocID="{DD4D1679-BC4E-4B4C-B8B1-B583E701DDC0}" presName="rootComposite" presStyleCnt="0"/>
      <dgm:spPr/>
    </dgm:pt>
    <dgm:pt modelId="{FF225C9A-71D4-429A-9913-D0C9BD4E988B}" type="pres">
      <dgm:prSet presAssocID="{DD4D1679-BC4E-4B4C-B8B1-B583E701DDC0}" presName="rootText" presStyleLbl="node3" presStyleIdx="12" presStyleCnt="1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BE8ED1B-F5D0-45C9-8130-646F7F06D03F}" type="pres">
      <dgm:prSet presAssocID="{DD4D1679-BC4E-4B4C-B8B1-B583E701DDC0}" presName="rootConnector" presStyleLbl="node3" presStyleIdx="12" presStyleCnt="13"/>
      <dgm:spPr/>
      <dgm:t>
        <a:bodyPr/>
        <a:lstStyle/>
        <a:p>
          <a:endParaRPr lang="ru-RU"/>
        </a:p>
      </dgm:t>
    </dgm:pt>
    <dgm:pt modelId="{F2E741D5-12AA-4D98-AA1F-46896EDCD5C2}" type="pres">
      <dgm:prSet presAssocID="{DD4D1679-BC4E-4B4C-B8B1-B583E701DDC0}" presName="hierChild4" presStyleCnt="0"/>
      <dgm:spPr/>
    </dgm:pt>
    <dgm:pt modelId="{CCD22B24-9161-4E10-8749-7A97A0CD040A}" type="pres">
      <dgm:prSet presAssocID="{DD4D1679-BC4E-4B4C-B8B1-B583E701DDC0}" presName="hierChild5" presStyleCnt="0"/>
      <dgm:spPr/>
    </dgm:pt>
    <dgm:pt modelId="{110DE33D-D6A4-43DD-8959-37D0FBE25DD1}" type="pres">
      <dgm:prSet presAssocID="{7B3BE840-34B7-47F0-89AD-76277EEE1ACB}" presName="hierChild5" presStyleCnt="0"/>
      <dgm:spPr/>
    </dgm:pt>
    <dgm:pt modelId="{A5A2327C-1DCA-4845-A443-3CE903AFC29F}" type="pres">
      <dgm:prSet presAssocID="{F10E8008-ED74-4FF8-BBB6-8A869AC3C07F}" presName="hierChild3" presStyleCnt="0"/>
      <dgm:spPr/>
    </dgm:pt>
  </dgm:ptLst>
  <dgm:cxnLst>
    <dgm:cxn modelId="{126CDC25-21F5-4BA4-A307-B45899DFF026}" srcId="{F10E8008-ED74-4FF8-BBB6-8A869AC3C07F}" destId="{04246CBD-9E45-4987-BEBB-96E246C326E5}" srcOrd="1" destOrd="0" parTransId="{40B01FEC-4204-43D4-9EEE-6A915AA9FE36}" sibTransId="{6907B0F5-03C1-4109-927F-8658BEF1F595}"/>
    <dgm:cxn modelId="{F1E44D6A-F31B-4735-AA90-0C64FD035D13}" type="presOf" srcId="{34DBAB47-BD2E-47EE-ACBB-B548396DA12A}" destId="{8E8F3690-DF6A-4F40-ADA4-20A66D2FB80C}" srcOrd="1" destOrd="0" presId="urn:microsoft.com/office/officeart/2005/8/layout/orgChart1"/>
    <dgm:cxn modelId="{4262A4F9-0667-467E-B228-2518FDCF1D25}" type="presOf" srcId="{032C927B-0B49-4A1C-8D95-54E6DCABCDD9}" destId="{86C5606E-C760-4DBB-A3E2-B9AFD931F345}" srcOrd="0" destOrd="0" presId="urn:microsoft.com/office/officeart/2005/8/layout/orgChart1"/>
    <dgm:cxn modelId="{59596961-5E7D-4B2F-989A-768DB1E24858}" type="presOf" srcId="{3B224E7B-34EA-4C41-8FB9-F91343FD6C0C}" destId="{FF128992-9E59-4D92-BB3E-AAF4E689A715}" srcOrd="1" destOrd="0" presId="urn:microsoft.com/office/officeart/2005/8/layout/orgChart1"/>
    <dgm:cxn modelId="{2F30ECE7-6182-4AD8-8037-FFBA82D162A2}" type="presOf" srcId="{DEE0D625-6130-4977-ABA5-CF8666469A3B}" destId="{BD3235EE-D0D0-4C15-8B6E-CFF1AE0A046E}" srcOrd="0" destOrd="0" presId="urn:microsoft.com/office/officeart/2005/8/layout/orgChart1"/>
    <dgm:cxn modelId="{07A66FE5-C6D4-4254-9AA5-E87AECC6F49D}" srcId="{DAD67DFF-AAA7-4E98-B374-CC96291A30E8}" destId="{7BC71D50-963E-41DB-9739-79EA62313F70}" srcOrd="0" destOrd="0" parTransId="{79213F13-074C-4461-9278-D3756D1B7C7B}" sibTransId="{8E03878D-B615-460B-BA78-038EC71379B4}"/>
    <dgm:cxn modelId="{A4AAA5C7-245D-4EB8-A1EF-3DB4E3AF6C39}" type="presOf" srcId="{3B224E7B-34EA-4C41-8FB9-F91343FD6C0C}" destId="{968C8E64-1B23-471C-ABAF-35714F09FA82}" srcOrd="0" destOrd="0" presId="urn:microsoft.com/office/officeart/2005/8/layout/orgChart1"/>
    <dgm:cxn modelId="{6C391ECD-03C0-4BF1-99CF-625F22A17FBC}" type="presOf" srcId="{7BC71D50-963E-41DB-9739-79EA62313F70}" destId="{3C7983B5-2B9B-4DED-82C1-DAC79C317B5D}" srcOrd="0" destOrd="0" presId="urn:microsoft.com/office/officeart/2005/8/layout/orgChart1"/>
    <dgm:cxn modelId="{CA897A8B-F8F5-4C76-8C4B-E675DBDBB56F}" type="presOf" srcId="{29968512-6135-42B2-8398-942B6D02B58A}" destId="{116005A9-66B7-4D84-89F2-CABCAB64BAC3}" srcOrd="1" destOrd="0" presId="urn:microsoft.com/office/officeart/2005/8/layout/orgChart1"/>
    <dgm:cxn modelId="{91EE3DBE-6807-42CF-AACB-F44046234F9F}" type="presOf" srcId="{8E4B8A92-36B5-4177-84E6-C46AE088493D}" destId="{408C7E37-60DD-4F6F-932A-7D1F4BB67721}" srcOrd="1" destOrd="0" presId="urn:microsoft.com/office/officeart/2005/8/layout/orgChart1"/>
    <dgm:cxn modelId="{5C226FC9-301E-42A7-89F2-D00CA488EF79}" type="presOf" srcId="{DD4D1679-BC4E-4B4C-B8B1-B583E701DDC0}" destId="{FF225C9A-71D4-429A-9913-D0C9BD4E988B}" srcOrd="0" destOrd="0" presId="urn:microsoft.com/office/officeart/2005/8/layout/orgChart1"/>
    <dgm:cxn modelId="{C9FA108D-DA6A-4002-9313-76CC62274E93}" type="presOf" srcId="{F7D81D17-2FB9-48D3-837B-31691DCC0CE6}" destId="{DE605162-68EA-410D-86BF-AA863DA36F67}" srcOrd="0" destOrd="0" presId="urn:microsoft.com/office/officeart/2005/8/layout/orgChart1"/>
    <dgm:cxn modelId="{A1083323-951D-40B6-A66B-E1E799E36BAF}" type="presOf" srcId="{7B3BE840-34B7-47F0-89AD-76277EEE1ACB}" destId="{9AB5B0C1-6C97-4868-824A-87D75748265E}" srcOrd="0" destOrd="0" presId="urn:microsoft.com/office/officeart/2005/8/layout/orgChart1"/>
    <dgm:cxn modelId="{005527BB-CEB0-46C5-894B-C9C906DC36F6}" type="presOf" srcId="{DA933FEA-D9C4-4F0F-A5AF-C609F3431D4D}" destId="{EE8B236C-A4CD-4CA3-9951-8F9AD31DCE13}" srcOrd="0" destOrd="0" presId="urn:microsoft.com/office/officeart/2005/8/layout/orgChart1"/>
    <dgm:cxn modelId="{3DF22CCA-A079-40D2-954B-3AB94C2E7E1B}" type="presOf" srcId="{D83416B9-2277-4A38-BC23-5DA15230846C}" destId="{E9BF3941-D412-4140-A0F4-4326024D0A9E}" srcOrd="1" destOrd="0" presId="urn:microsoft.com/office/officeart/2005/8/layout/orgChart1"/>
    <dgm:cxn modelId="{2D95F480-9F68-4A9B-8E2F-8332E08AB366}" srcId="{93C70DBA-B917-40DB-8CFD-69BF27DA08F0}" destId="{04DCD1D9-3AA0-45DB-8EE8-487803DB8822}" srcOrd="1" destOrd="0" parTransId="{F7D81D17-2FB9-48D3-837B-31691DCC0CE6}" sibTransId="{6FC0C0C1-7AED-43AB-9E24-2469DB5AF51E}"/>
    <dgm:cxn modelId="{876036F6-A0B9-40C5-8CBD-49B6BC6B324C}" type="presOf" srcId="{17401EA1-2AD9-4483-8B94-0C4CDEA9F852}" destId="{3A906275-7595-4916-9CD0-6F9024FDA907}" srcOrd="0" destOrd="0" presId="urn:microsoft.com/office/officeart/2005/8/layout/orgChart1"/>
    <dgm:cxn modelId="{6B912F0E-07E2-4E64-A86C-CF5842F617E4}" srcId="{93C70DBA-B917-40DB-8CFD-69BF27DA08F0}" destId="{0485C643-4F6D-442F-8D5C-FDD51B6C372E}" srcOrd="2" destOrd="0" parTransId="{716FCC7A-01A2-47B9-882C-4451BB88DB3C}" sibTransId="{D78C6C2C-248E-4EA6-BBDC-B62F9AA73F1C}"/>
    <dgm:cxn modelId="{EE969664-2887-44B7-8F6B-DF0051E81253}" type="presOf" srcId="{02857FF4-B305-444D-89D2-AA7D923989A5}" destId="{6B3D33E8-EDDD-41BB-9665-45A84FFC9CD7}" srcOrd="0" destOrd="0" presId="urn:microsoft.com/office/officeart/2005/8/layout/orgChart1"/>
    <dgm:cxn modelId="{50C182F6-E917-48E2-A03E-84EF5E58AC0D}" type="presOf" srcId="{E28C0177-E581-4FAD-88B2-F5EDE174F49A}" destId="{DD7306BF-E449-4ABC-8947-9BB0B0162A87}" srcOrd="1" destOrd="0" presId="urn:microsoft.com/office/officeart/2005/8/layout/orgChart1"/>
    <dgm:cxn modelId="{3B76B608-C6AE-4C78-AE89-A5047AA7F56A}" type="presOf" srcId="{8E4B8A92-36B5-4177-84E6-C46AE088493D}" destId="{014B2891-9E53-47E2-99AA-A19DCEFD48E3}" srcOrd="0" destOrd="0" presId="urn:microsoft.com/office/officeart/2005/8/layout/orgChart1"/>
    <dgm:cxn modelId="{C3A512A7-3AF1-4005-B399-1560FAEF956A}" type="presOf" srcId="{76850670-41E5-4BA3-AB5D-797FA88913B2}" destId="{F43C449F-C12D-4C83-89BA-984147892136}" srcOrd="1" destOrd="0" presId="urn:microsoft.com/office/officeart/2005/8/layout/orgChart1"/>
    <dgm:cxn modelId="{2393971A-6919-409C-BA16-3AA596130E49}" type="presOf" srcId="{D83416B9-2277-4A38-BC23-5DA15230846C}" destId="{E8B6FC4C-DF7D-470C-B40F-5A58376D5B07}" srcOrd="0" destOrd="0" presId="urn:microsoft.com/office/officeart/2005/8/layout/orgChart1"/>
    <dgm:cxn modelId="{12268C4D-AA8D-4047-9B89-8E9D58609F36}" type="presOf" srcId="{17401EA1-2AD9-4483-8B94-0C4CDEA9F852}" destId="{89378095-0614-4EC9-BE49-1FBF3CE8B277}" srcOrd="1" destOrd="0" presId="urn:microsoft.com/office/officeart/2005/8/layout/orgChart1"/>
    <dgm:cxn modelId="{6087B78A-3A9E-4767-9E1D-D32BC93972E8}" srcId="{F10E8008-ED74-4FF8-BBB6-8A869AC3C07F}" destId="{93C70DBA-B917-40DB-8CFD-69BF27DA08F0}" srcOrd="2" destOrd="0" parTransId="{791822B3-1495-48BF-B38E-194F4A23B13F}" sibTransId="{03E542DF-69FA-42E0-A97B-56392CB7836D}"/>
    <dgm:cxn modelId="{3D76FBD6-4314-45AB-81BB-6E62A47FE6CC}" type="presOf" srcId="{7B3BE840-34B7-47F0-89AD-76277EEE1ACB}" destId="{B8CDBB5A-67AA-4649-8EED-8C87B7617E7A}" srcOrd="1" destOrd="0" presId="urn:microsoft.com/office/officeart/2005/8/layout/orgChart1"/>
    <dgm:cxn modelId="{A6325332-5EEE-42DC-985B-64CA5B39413E}" type="presOf" srcId="{1A59C9B0-5A19-47BF-99DF-AC8E425761A1}" destId="{AFBF804B-F308-4F39-83E7-CBA2DCED9069}" srcOrd="1" destOrd="0" presId="urn:microsoft.com/office/officeart/2005/8/layout/orgChart1"/>
    <dgm:cxn modelId="{30CD17BD-132A-4F1A-8C21-019D01EC7C5A}" type="presOf" srcId="{E28C0177-E581-4FAD-88B2-F5EDE174F49A}" destId="{84548326-FF7D-45D9-9B15-259241076C1D}" srcOrd="0" destOrd="0" presId="urn:microsoft.com/office/officeart/2005/8/layout/orgChart1"/>
    <dgm:cxn modelId="{0CA9D8A0-CAFE-4788-9D6E-BF97D90BA28A}" srcId="{93C70DBA-B917-40DB-8CFD-69BF27DA08F0}" destId="{17401EA1-2AD9-4483-8B94-0C4CDEA9F852}" srcOrd="3" destOrd="0" parTransId="{02857FF4-B305-444D-89D2-AA7D923989A5}" sibTransId="{C0E6D487-9853-4B87-A89D-875FB98E6280}"/>
    <dgm:cxn modelId="{4A2D85E9-5BE1-4C5D-93DA-516080247D9A}" type="presOf" srcId="{04DCD1D9-3AA0-45DB-8EE8-487803DB8822}" destId="{4CC2E81A-56BB-49F5-8E55-532F47E9917E}" srcOrd="1" destOrd="0" presId="urn:microsoft.com/office/officeart/2005/8/layout/orgChart1"/>
    <dgm:cxn modelId="{3F30A10E-DA3E-48B1-8292-9FCEDB76A41A}" type="presOf" srcId="{AB15A6EE-8A10-4851-82E4-25179D358649}" destId="{D2C94438-F7D5-4E70-BD38-2200BABF18DB}" srcOrd="0" destOrd="0" presId="urn:microsoft.com/office/officeart/2005/8/layout/orgChart1"/>
    <dgm:cxn modelId="{958B3AA2-0C16-477A-8759-7BAA8FA32A5A}" type="presOf" srcId="{0485C643-4F6D-442F-8D5C-FDD51B6C372E}" destId="{87E75D42-2093-4CCE-AC84-B381BBE09C40}" srcOrd="0" destOrd="0" presId="urn:microsoft.com/office/officeart/2005/8/layout/orgChart1"/>
    <dgm:cxn modelId="{794D66CA-B8FD-49B3-82A1-C1C7BAAF7AFB}" type="presOf" srcId="{04DCD1D9-3AA0-45DB-8EE8-487803DB8822}" destId="{220C0AC7-74FA-40B9-9193-21812583D000}" srcOrd="0" destOrd="0" presId="urn:microsoft.com/office/officeart/2005/8/layout/orgChart1"/>
    <dgm:cxn modelId="{E4790B39-4FA7-45F1-A0EA-39F802BD17C4}" srcId="{04246CBD-9E45-4987-BEBB-96E246C326E5}" destId="{34DBAB47-BD2E-47EE-ACBB-B548396DA12A}" srcOrd="1" destOrd="0" parTransId="{DA933FEA-D9C4-4F0F-A5AF-C609F3431D4D}" sibTransId="{8E2FD920-2E53-411E-9EEA-5433810C3C32}"/>
    <dgm:cxn modelId="{CB05C5D0-FCC9-4E95-8EFE-8494D8FCE130}" type="presOf" srcId="{1A16B86F-CA5D-4710-9F4C-47B92F28C1EB}" destId="{86729D92-2315-4243-AB95-253742DDF668}" srcOrd="0" destOrd="0" presId="urn:microsoft.com/office/officeart/2005/8/layout/orgChart1"/>
    <dgm:cxn modelId="{FB114AF7-0DC6-4706-9BF2-31E960EF73BB}" type="presOf" srcId="{76850670-41E5-4BA3-AB5D-797FA88913B2}" destId="{E961F0CC-F3E6-4EE5-B095-3E145A69B624}" srcOrd="0" destOrd="0" presId="urn:microsoft.com/office/officeart/2005/8/layout/orgChart1"/>
    <dgm:cxn modelId="{E2B73E40-968B-495D-8F88-16E26E3BDACD}" type="presOf" srcId="{DAD67DFF-AAA7-4E98-B374-CC96291A30E8}" destId="{058C812C-31E9-466B-ADA9-9B297F422564}" srcOrd="1" destOrd="0" presId="urn:microsoft.com/office/officeart/2005/8/layout/orgChart1"/>
    <dgm:cxn modelId="{8E04E522-8162-4FDB-A15F-C834F0C47FFB}" srcId="{7B3BE840-34B7-47F0-89AD-76277EEE1ACB}" destId="{29968512-6135-42B2-8398-942B6D02B58A}" srcOrd="0" destOrd="0" parTransId="{5273E2F2-AE93-4D2F-A3E5-83487AC7B7C4}" sibTransId="{E3304D92-EF70-4E3B-B1F2-60D8159DA9AD}"/>
    <dgm:cxn modelId="{E14DE9BB-3D4E-48AF-A59A-637064D65DA1}" type="presOf" srcId="{0485C643-4F6D-442F-8D5C-FDD51B6C372E}" destId="{AA8D1422-83F6-4F0C-8F11-DDD68E18E41C}" srcOrd="1" destOrd="0" presId="urn:microsoft.com/office/officeart/2005/8/layout/orgChart1"/>
    <dgm:cxn modelId="{EA4FD3F9-3BF2-4EA8-AE9B-CB5634AE5666}" type="presOf" srcId="{F10E8008-ED74-4FF8-BBB6-8A869AC3C07F}" destId="{F9231042-3C6F-4A70-BEBF-1C37FD274CEF}" srcOrd="1" destOrd="0" presId="urn:microsoft.com/office/officeart/2005/8/layout/orgChart1"/>
    <dgm:cxn modelId="{92673597-0ECB-452C-9893-873EDC99ABA6}" type="presOf" srcId="{40B01FEC-4204-43D4-9EEE-6A915AA9FE36}" destId="{C8574B89-2931-4AB9-918E-B577C7FCC773}" srcOrd="0" destOrd="0" presId="urn:microsoft.com/office/officeart/2005/8/layout/orgChart1"/>
    <dgm:cxn modelId="{34B107CA-4273-4BE1-8411-77A7A237C56A}" type="presOf" srcId="{04246CBD-9E45-4987-BEBB-96E246C326E5}" destId="{E98B1201-5900-4891-91AB-0763305BE5AE}" srcOrd="0" destOrd="0" presId="urn:microsoft.com/office/officeart/2005/8/layout/orgChart1"/>
    <dgm:cxn modelId="{0723A170-C01A-436A-AED1-4D72476108DB}" type="presOf" srcId="{93C70DBA-B917-40DB-8CFD-69BF27DA08F0}" destId="{515D93E6-7327-4533-8814-BB3C7D60C6AA}" srcOrd="0" destOrd="0" presId="urn:microsoft.com/office/officeart/2005/8/layout/orgChart1"/>
    <dgm:cxn modelId="{9B687B96-EBE2-428D-9F41-BD60BA7B4A34}" type="presOf" srcId="{1A59C9B0-5A19-47BF-99DF-AC8E425761A1}" destId="{72F325F8-334F-42B8-BDC9-A332FE23D77C}" srcOrd="0" destOrd="0" presId="urn:microsoft.com/office/officeart/2005/8/layout/orgChart1"/>
    <dgm:cxn modelId="{5AE7FC49-3C71-465A-8466-D46E042B0A62}" type="presOf" srcId="{708CB4E9-9135-4569-A7EF-C9453F1B16D2}" destId="{E451E1DB-3599-4B97-A14C-3DB35F6F3AFE}" srcOrd="0" destOrd="0" presId="urn:microsoft.com/office/officeart/2005/8/layout/orgChart1"/>
    <dgm:cxn modelId="{154FB79A-0F5D-4A8D-BCAA-6D7A265B31D6}" type="presOf" srcId="{0343C752-8D3E-4AA7-B463-1D0BD5DEB9A6}" destId="{FDE35E64-1A55-4BD5-85E2-77362044B720}" srcOrd="0" destOrd="0" presId="urn:microsoft.com/office/officeart/2005/8/layout/orgChart1"/>
    <dgm:cxn modelId="{309DE70D-080F-4317-BA9C-9211AFC8FFF6}" srcId="{1A59C9B0-5A19-47BF-99DF-AC8E425761A1}" destId="{E28C0177-E581-4FAD-88B2-F5EDE174F49A}" srcOrd="0" destOrd="0" parTransId="{1A16B86F-CA5D-4710-9F4C-47B92F28C1EB}" sibTransId="{71D23471-45B0-45AD-A598-BD13C991BDC6}"/>
    <dgm:cxn modelId="{88956506-CC93-467B-9422-E392C87619D8}" srcId="{708CB4E9-9135-4569-A7EF-C9453F1B16D2}" destId="{F10E8008-ED74-4FF8-BBB6-8A869AC3C07F}" srcOrd="0" destOrd="0" parTransId="{847CC09E-1D0C-43DC-B66E-EB3A4B4CFDB0}" sibTransId="{BAB2BE7C-890F-4F2D-B2A9-B43119C0321E}"/>
    <dgm:cxn modelId="{A3A2BA77-CB4C-4F80-A982-E0FC97AB8834}" type="presOf" srcId="{791822B3-1495-48BF-B38E-194F4A23B13F}" destId="{B197F71A-7795-4864-A133-ADB8DD8E6CC6}" srcOrd="0" destOrd="0" presId="urn:microsoft.com/office/officeart/2005/8/layout/orgChart1"/>
    <dgm:cxn modelId="{0AA24338-6DC8-4D82-9430-94E94A899D74}" srcId="{DAD67DFF-AAA7-4E98-B374-CC96291A30E8}" destId="{8E4B8A92-36B5-4177-84E6-C46AE088493D}" srcOrd="1" destOrd="0" parTransId="{032C927B-0B49-4A1C-8D95-54E6DCABCDD9}" sibTransId="{C9899550-3943-4713-A3A6-23D1E93B0760}"/>
    <dgm:cxn modelId="{58752C96-C4C4-4E9A-9FCE-D568362A13D7}" type="presOf" srcId="{29968512-6135-42B2-8398-942B6D02B58A}" destId="{7FE485AB-9F2A-4943-AF74-1CF83A019F4D}" srcOrd="0" destOrd="0" presId="urn:microsoft.com/office/officeart/2005/8/layout/orgChart1"/>
    <dgm:cxn modelId="{49DABC79-C6E3-4178-807B-F41102C198BF}" type="presOf" srcId="{7BC71D50-963E-41DB-9739-79EA62313F70}" destId="{338CC7B6-66FB-488B-AD39-172464D5EFFE}" srcOrd="1" destOrd="0" presId="urn:microsoft.com/office/officeart/2005/8/layout/orgChart1"/>
    <dgm:cxn modelId="{B8EF64CD-C2A5-486D-8737-3A5D2D30CA76}" srcId="{04246CBD-9E45-4987-BEBB-96E246C326E5}" destId="{3B224E7B-34EA-4C41-8FB9-F91343FD6C0C}" srcOrd="0" destOrd="0" parTransId="{247F6CC3-DAF9-4843-A758-110943B7D587}" sibTransId="{4839404B-AA1C-4287-9854-FEAA98105767}"/>
    <dgm:cxn modelId="{B292B93A-68FF-4B09-9807-ACD49C73BFD9}" srcId="{1A59C9B0-5A19-47BF-99DF-AC8E425761A1}" destId="{76850670-41E5-4BA3-AB5D-797FA88913B2}" srcOrd="2" destOrd="0" parTransId="{B8596617-2A06-4960-A294-2753390FEFAB}" sibTransId="{ED9D073B-DFCA-4CA9-AC14-69A04C5F0809}"/>
    <dgm:cxn modelId="{3ADDD141-75C1-487D-AECD-5CE5AF5352CF}" type="presOf" srcId="{BB6711D3-20A2-45E8-B79B-6CD87BB34FC0}" destId="{470337CD-EE5C-44EF-A4EC-A620B02D398F}" srcOrd="0" destOrd="0" presId="urn:microsoft.com/office/officeart/2005/8/layout/orgChart1"/>
    <dgm:cxn modelId="{DB38237D-BADD-48EE-8E62-636269C6D203}" srcId="{F10E8008-ED74-4FF8-BBB6-8A869AC3C07F}" destId="{7B3BE840-34B7-47F0-89AD-76277EEE1ACB}" srcOrd="4" destOrd="0" parTransId="{0C2C6947-2BF5-4496-B47F-1828DD4D03E6}" sibTransId="{4956D991-DE4E-4B36-B987-B132B5AB3487}"/>
    <dgm:cxn modelId="{7B037A91-CDE8-4984-B33A-AEB4E4B64832}" type="presOf" srcId="{04246CBD-9E45-4987-BEBB-96E246C326E5}" destId="{8E1B0216-2016-49EA-ACDD-65F7CE9BDD88}" srcOrd="1" destOrd="0" presId="urn:microsoft.com/office/officeart/2005/8/layout/orgChart1"/>
    <dgm:cxn modelId="{58BEDDA7-A4D5-4423-A2E4-29A379729C2A}" srcId="{7B3BE840-34B7-47F0-89AD-76277EEE1ACB}" destId="{DD4D1679-BC4E-4B4C-B8B1-B583E701DDC0}" srcOrd="1" destOrd="0" parTransId="{D876C3FC-409C-42F0-A1B8-E7B62D167200}" sibTransId="{EB8BBD85-D61D-4CFB-84CE-5C9022908B1A}"/>
    <dgm:cxn modelId="{C7CBFB31-D16B-491C-9704-39937BEB3FCF}" srcId="{1A59C9B0-5A19-47BF-99DF-AC8E425761A1}" destId="{47A0F155-4CCE-4FEC-8A14-DCAC8535B442}" srcOrd="1" destOrd="0" parTransId="{BB6711D3-20A2-45E8-B79B-6CD87BB34FC0}" sibTransId="{67C03674-FC79-4C46-A140-E6327FB9DB18}"/>
    <dgm:cxn modelId="{345A6D0C-6E47-4A54-8260-56E676ECE379}" type="presOf" srcId="{5273E2F2-AE93-4D2F-A3E5-83487AC7B7C4}" destId="{CAEC5157-9944-4099-B572-6816DD3D4F67}" srcOrd="0" destOrd="0" presId="urn:microsoft.com/office/officeart/2005/8/layout/orgChart1"/>
    <dgm:cxn modelId="{5C2BE708-D334-4E17-8DD6-7259152EAE89}" type="presOf" srcId="{DD4D1679-BC4E-4B4C-B8B1-B583E701DDC0}" destId="{ABE8ED1B-F5D0-45C9-8130-646F7F06D03F}" srcOrd="1" destOrd="0" presId="urn:microsoft.com/office/officeart/2005/8/layout/orgChart1"/>
    <dgm:cxn modelId="{E99D3B04-0EA6-4D9E-856D-5D2B36CE915E}" type="presOf" srcId="{B8596617-2A06-4960-A294-2753390FEFAB}" destId="{E799C16C-504F-4A51-9A5B-A7FF201E4264}" srcOrd="0" destOrd="0" presId="urn:microsoft.com/office/officeart/2005/8/layout/orgChart1"/>
    <dgm:cxn modelId="{10DF9BD9-D12D-4E61-B529-8712A3C0DC9F}" srcId="{93C70DBA-B917-40DB-8CFD-69BF27DA08F0}" destId="{D83416B9-2277-4A38-BC23-5DA15230846C}" srcOrd="0" destOrd="0" parTransId="{DEE0D625-6130-4977-ABA5-CF8666469A3B}" sibTransId="{FFE678A2-B307-4EF3-A02B-C593CAF7D750}"/>
    <dgm:cxn modelId="{5F04618F-9FD9-4E7B-98F3-625AA651E879}" type="presOf" srcId="{34DBAB47-BD2E-47EE-ACBB-B548396DA12A}" destId="{482C8A66-F89E-4788-9353-B22889C1F3A8}" srcOrd="0" destOrd="0" presId="urn:microsoft.com/office/officeart/2005/8/layout/orgChart1"/>
    <dgm:cxn modelId="{B4C959B0-22C9-4EEF-9503-705401808E4E}" type="presOf" srcId="{716FCC7A-01A2-47B9-882C-4451BB88DB3C}" destId="{76C1AA69-A452-481C-853E-AC8066D54E7F}" srcOrd="0" destOrd="0" presId="urn:microsoft.com/office/officeart/2005/8/layout/orgChart1"/>
    <dgm:cxn modelId="{8B6DD16E-2E5C-43E9-925E-23E4DDACCC92}" type="presOf" srcId="{93C70DBA-B917-40DB-8CFD-69BF27DA08F0}" destId="{4EF7A6F9-0DB9-44CC-9645-0F6918F0498A}" srcOrd="1" destOrd="0" presId="urn:microsoft.com/office/officeart/2005/8/layout/orgChart1"/>
    <dgm:cxn modelId="{A417FB36-17B6-47B4-ABC8-E3972B4C023C}" srcId="{F10E8008-ED74-4FF8-BBB6-8A869AC3C07F}" destId="{DAD67DFF-AAA7-4E98-B374-CC96291A30E8}" srcOrd="3" destOrd="0" parTransId="{0343C752-8D3E-4AA7-B463-1D0BD5DEB9A6}" sibTransId="{1EABEDF7-2A9E-41A9-8184-61BEE6F6B3CF}"/>
    <dgm:cxn modelId="{6F434467-571E-40A7-ABEB-D978EF0E38D5}" type="presOf" srcId="{F10E8008-ED74-4FF8-BBB6-8A869AC3C07F}" destId="{852C9F25-510C-4646-B57F-38DC70DB7AA2}" srcOrd="0" destOrd="0" presId="urn:microsoft.com/office/officeart/2005/8/layout/orgChart1"/>
    <dgm:cxn modelId="{FE355904-72DA-45F6-A9E6-8BE88FD1FDAC}" type="presOf" srcId="{0C2C6947-2BF5-4496-B47F-1828DD4D03E6}" destId="{4F5C3A62-7471-4626-9964-96C29B0885E3}" srcOrd="0" destOrd="0" presId="urn:microsoft.com/office/officeart/2005/8/layout/orgChart1"/>
    <dgm:cxn modelId="{B088A818-B65F-4E29-B019-1BB468102096}" srcId="{F10E8008-ED74-4FF8-BBB6-8A869AC3C07F}" destId="{1A59C9B0-5A19-47BF-99DF-AC8E425761A1}" srcOrd="0" destOrd="0" parTransId="{AB15A6EE-8A10-4851-82E4-25179D358649}" sibTransId="{7ECE8C11-CE98-4685-A199-6A396AECC203}"/>
    <dgm:cxn modelId="{DB6C27CB-A21A-400D-9DC5-F1137887AE4D}" type="presOf" srcId="{79213F13-074C-4461-9278-D3756D1B7C7B}" destId="{919F439B-2E24-4722-B3A0-E916FDAA8D6D}" srcOrd="0" destOrd="0" presId="urn:microsoft.com/office/officeart/2005/8/layout/orgChart1"/>
    <dgm:cxn modelId="{E25D5FD1-318C-40A4-9B03-B1867D9232C1}" type="presOf" srcId="{DAD67DFF-AAA7-4E98-B374-CC96291A30E8}" destId="{8FF9DFD7-F46B-4FFD-9F6E-F301C9FAC904}" srcOrd="0" destOrd="0" presId="urn:microsoft.com/office/officeart/2005/8/layout/orgChart1"/>
    <dgm:cxn modelId="{0C06B8E4-FEC7-4F81-9F95-2A419310953F}" type="presOf" srcId="{47A0F155-4CCE-4FEC-8A14-DCAC8535B442}" destId="{05970B24-3752-4EF0-9B60-750C5B8ABF0C}" srcOrd="0" destOrd="0" presId="urn:microsoft.com/office/officeart/2005/8/layout/orgChart1"/>
    <dgm:cxn modelId="{CC6938BB-AE51-43F4-BB64-19EC880FA0E6}" type="presOf" srcId="{247F6CC3-DAF9-4843-A758-110943B7D587}" destId="{7412939C-370D-4334-B65E-137A9EF79112}" srcOrd="0" destOrd="0" presId="urn:microsoft.com/office/officeart/2005/8/layout/orgChart1"/>
    <dgm:cxn modelId="{C18A0CEA-5D90-4D37-B298-6222D647F1D4}" type="presOf" srcId="{D876C3FC-409C-42F0-A1B8-E7B62D167200}" destId="{3C63B9C9-B508-4C2A-931E-D6BD68DE9B6C}" srcOrd="0" destOrd="0" presId="urn:microsoft.com/office/officeart/2005/8/layout/orgChart1"/>
    <dgm:cxn modelId="{8546CB6B-4342-4C95-8203-14D16B62DCBF}" type="presOf" srcId="{47A0F155-4CCE-4FEC-8A14-DCAC8535B442}" destId="{8970A28F-5A60-41DC-9C41-6751908A5FFE}" srcOrd="1" destOrd="0" presId="urn:microsoft.com/office/officeart/2005/8/layout/orgChart1"/>
    <dgm:cxn modelId="{EB8A01B1-85E0-4503-AC1D-2A3243D10535}" type="presParOf" srcId="{E451E1DB-3599-4B97-A14C-3DB35F6F3AFE}" destId="{46501B95-04A9-4C3D-9E16-072F1BE8A5DA}" srcOrd="0" destOrd="0" presId="urn:microsoft.com/office/officeart/2005/8/layout/orgChart1"/>
    <dgm:cxn modelId="{73B808B3-5088-4618-B38F-1379420BD355}" type="presParOf" srcId="{46501B95-04A9-4C3D-9E16-072F1BE8A5DA}" destId="{E2628684-DADB-4673-A500-3870139AB579}" srcOrd="0" destOrd="0" presId="urn:microsoft.com/office/officeart/2005/8/layout/orgChart1"/>
    <dgm:cxn modelId="{B17163C3-3948-4A65-90D5-1789BCF3F9CC}" type="presParOf" srcId="{E2628684-DADB-4673-A500-3870139AB579}" destId="{852C9F25-510C-4646-B57F-38DC70DB7AA2}" srcOrd="0" destOrd="0" presId="urn:microsoft.com/office/officeart/2005/8/layout/orgChart1"/>
    <dgm:cxn modelId="{482F04C7-D453-4489-88B0-10B27A5B910C}" type="presParOf" srcId="{E2628684-DADB-4673-A500-3870139AB579}" destId="{F9231042-3C6F-4A70-BEBF-1C37FD274CEF}" srcOrd="1" destOrd="0" presId="urn:microsoft.com/office/officeart/2005/8/layout/orgChart1"/>
    <dgm:cxn modelId="{B0DE0F96-1A62-4170-8488-6A70099218ED}" type="presParOf" srcId="{46501B95-04A9-4C3D-9E16-072F1BE8A5DA}" destId="{C5B7517E-58E6-4A8A-B1DF-46328E8D4A8E}" srcOrd="1" destOrd="0" presId="urn:microsoft.com/office/officeart/2005/8/layout/orgChart1"/>
    <dgm:cxn modelId="{0E55F494-DAFE-40F7-A298-0D3B43BFFCBF}" type="presParOf" srcId="{C5B7517E-58E6-4A8A-B1DF-46328E8D4A8E}" destId="{D2C94438-F7D5-4E70-BD38-2200BABF18DB}" srcOrd="0" destOrd="0" presId="urn:microsoft.com/office/officeart/2005/8/layout/orgChart1"/>
    <dgm:cxn modelId="{F0C3F260-9005-4DA3-AF72-DB01A1032A01}" type="presParOf" srcId="{C5B7517E-58E6-4A8A-B1DF-46328E8D4A8E}" destId="{7A5DFABA-B2E7-4A3A-B558-030F3AE3F290}" srcOrd="1" destOrd="0" presId="urn:microsoft.com/office/officeart/2005/8/layout/orgChart1"/>
    <dgm:cxn modelId="{B1C8B8B4-61D2-42D6-96B7-75373A0F91EC}" type="presParOf" srcId="{7A5DFABA-B2E7-4A3A-B558-030F3AE3F290}" destId="{3F518464-3FCF-4084-AB22-36F3C72C285C}" srcOrd="0" destOrd="0" presId="urn:microsoft.com/office/officeart/2005/8/layout/orgChart1"/>
    <dgm:cxn modelId="{A36D3F06-7BDA-48B3-A191-BCA3CE2D311A}" type="presParOf" srcId="{3F518464-3FCF-4084-AB22-36F3C72C285C}" destId="{72F325F8-334F-42B8-BDC9-A332FE23D77C}" srcOrd="0" destOrd="0" presId="urn:microsoft.com/office/officeart/2005/8/layout/orgChart1"/>
    <dgm:cxn modelId="{92177B36-C1DD-4F86-87B1-7A11295615DC}" type="presParOf" srcId="{3F518464-3FCF-4084-AB22-36F3C72C285C}" destId="{AFBF804B-F308-4F39-83E7-CBA2DCED9069}" srcOrd="1" destOrd="0" presId="urn:microsoft.com/office/officeart/2005/8/layout/orgChart1"/>
    <dgm:cxn modelId="{2AF58D5B-937A-41CE-8355-6C9A19387650}" type="presParOf" srcId="{7A5DFABA-B2E7-4A3A-B558-030F3AE3F290}" destId="{2072C877-304D-43BC-97A3-93B2EE0EE0E7}" srcOrd="1" destOrd="0" presId="urn:microsoft.com/office/officeart/2005/8/layout/orgChart1"/>
    <dgm:cxn modelId="{6273C91F-9CA1-49A8-9A67-8E0BDD131CA6}" type="presParOf" srcId="{2072C877-304D-43BC-97A3-93B2EE0EE0E7}" destId="{86729D92-2315-4243-AB95-253742DDF668}" srcOrd="0" destOrd="0" presId="urn:microsoft.com/office/officeart/2005/8/layout/orgChart1"/>
    <dgm:cxn modelId="{185E37FC-0B7B-4FD0-8A9A-A8CABBB58B92}" type="presParOf" srcId="{2072C877-304D-43BC-97A3-93B2EE0EE0E7}" destId="{793A0FCF-E41C-4009-8ACA-39C2C006D8DE}" srcOrd="1" destOrd="0" presId="urn:microsoft.com/office/officeart/2005/8/layout/orgChart1"/>
    <dgm:cxn modelId="{82E4D015-409C-4533-8426-5B8762597DC6}" type="presParOf" srcId="{793A0FCF-E41C-4009-8ACA-39C2C006D8DE}" destId="{9C005EB4-8F6D-4AD3-BD1C-D78279CFDFB7}" srcOrd="0" destOrd="0" presId="urn:microsoft.com/office/officeart/2005/8/layout/orgChart1"/>
    <dgm:cxn modelId="{B08DEC14-5984-4FBA-95D2-54D1B67EBA86}" type="presParOf" srcId="{9C005EB4-8F6D-4AD3-BD1C-D78279CFDFB7}" destId="{84548326-FF7D-45D9-9B15-259241076C1D}" srcOrd="0" destOrd="0" presId="urn:microsoft.com/office/officeart/2005/8/layout/orgChart1"/>
    <dgm:cxn modelId="{32A02E6F-E3A0-44A6-B2E8-647D3AD32A9E}" type="presParOf" srcId="{9C005EB4-8F6D-4AD3-BD1C-D78279CFDFB7}" destId="{DD7306BF-E449-4ABC-8947-9BB0B0162A87}" srcOrd="1" destOrd="0" presId="urn:microsoft.com/office/officeart/2005/8/layout/orgChart1"/>
    <dgm:cxn modelId="{6E46885C-3912-4904-8C3E-FA167ED3AA20}" type="presParOf" srcId="{793A0FCF-E41C-4009-8ACA-39C2C006D8DE}" destId="{5439E15A-E99A-4D6C-9CE9-AEB4B3FFA7D3}" srcOrd="1" destOrd="0" presId="urn:microsoft.com/office/officeart/2005/8/layout/orgChart1"/>
    <dgm:cxn modelId="{171944BA-8E2D-4F9A-A1FB-B655EB7F96D5}" type="presParOf" srcId="{793A0FCF-E41C-4009-8ACA-39C2C006D8DE}" destId="{2CCFCBFB-A95F-4A2A-8F6E-8769DDCD7BF9}" srcOrd="2" destOrd="0" presId="urn:microsoft.com/office/officeart/2005/8/layout/orgChart1"/>
    <dgm:cxn modelId="{E3CAE3A6-F591-4718-B853-5F22AE28F4AA}" type="presParOf" srcId="{2072C877-304D-43BC-97A3-93B2EE0EE0E7}" destId="{470337CD-EE5C-44EF-A4EC-A620B02D398F}" srcOrd="2" destOrd="0" presId="urn:microsoft.com/office/officeart/2005/8/layout/orgChart1"/>
    <dgm:cxn modelId="{8EB6A4AA-614E-401B-B350-82EE35BD9132}" type="presParOf" srcId="{2072C877-304D-43BC-97A3-93B2EE0EE0E7}" destId="{E17B4BDC-8A03-4222-82D3-A203FBF92F6A}" srcOrd="3" destOrd="0" presId="urn:microsoft.com/office/officeart/2005/8/layout/orgChart1"/>
    <dgm:cxn modelId="{C0836D2D-D0E6-48DB-AB13-E5B1EDA73316}" type="presParOf" srcId="{E17B4BDC-8A03-4222-82D3-A203FBF92F6A}" destId="{D263FB48-AC04-4BB8-A6AA-605F19CF3CAC}" srcOrd="0" destOrd="0" presId="urn:microsoft.com/office/officeart/2005/8/layout/orgChart1"/>
    <dgm:cxn modelId="{5CE48D4E-F758-4961-B9A8-93E7A3F90892}" type="presParOf" srcId="{D263FB48-AC04-4BB8-A6AA-605F19CF3CAC}" destId="{05970B24-3752-4EF0-9B60-750C5B8ABF0C}" srcOrd="0" destOrd="0" presId="urn:microsoft.com/office/officeart/2005/8/layout/orgChart1"/>
    <dgm:cxn modelId="{E69FE55A-B679-4459-921B-799C90AE1957}" type="presParOf" srcId="{D263FB48-AC04-4BB8-A6AA-605F19CF3CAC}" destId="{8970A28F-5A60-41DC-9C41-6751908A5FFE}" srcOrd="1" destOrd="0" presId="urn:microsoft.com/office/officeart/2005/8/layout/orgChart1"/>
    <dgm:cxn modelId="{F3BD4345-1643-4FA1-A982-96C9B82A11C1}" type="presParOf" srcId="{E17B4BDC-8A03-4222-82D3-A203FBF92F6A}" destId="{6D0EF68E-D70A-4BE5-B46B-A241C36597B9}" srcOrd="1" destOrd="0" presId="urn:microsoft.com/office/officeart/2005/8/layout/orgChart1"/>
    <dgm:cxn modelId="{7F4952E1-0201-4E2D-AC1D-2B18A1970AB2}" type="presParOf" srcId="{E17B4BDC-8A03-4222-82D3-A203FBF92F6A}" destId="{25EE164D-744B-4421-B5E5-1CC2A009ED88}" srcOrd="2" destOrd="0" presId="urn:microsoft.com/office/officeart/2005/8/layout/orgChart1"/>
    <dgm:cxn modelId="{D8751659-E061-44B0-8440-D23E9C861640}" type="presParOf" srcId="{2072C877-304D-43BC-97A3-93B2EE0EE0E7}" destId="{E799C16C-504F-4A51-9A5B-A7FF201E4264}" srcOrd="4" destOrd="0" presId="urn:microsoft.com/office/officeart/2005/8/layout/orgChart1"/>
    <dgm:cxn modelId="{0577893E-56B1-45EB-8C47-99914E1649C5}" type="presParOf" srcId="{2072C877-304D-43BC-97A3-93B2EE0EE0E7}" destId="{2819BEC1-D9AE-4467-9E2A-CFB93A90FE39}" srcOrd="5" destOrd="0" presId="urn:microsoft.com/office/officeart/2005/8/layout/orgChart1"/>
    <dgm:cxn modelId="{E35B1345-2ECA-40E0-BB12-9456B7D22E56}" type="presParOf" srcId="{2819BEC1-D9AE-4467-9E2A-CFB93A90FE39}" destId="{0489EFA6-E470-41EB-B718-5BDA42FB516A}" srcOrd="0" destOrd="0" presId="urn:microsoft.com/office/officeart/2005/8/layout/orgChart1"/>
    <dgm:cxn modelId="{69681574-83E4-4560-AF3B-64F665D548F7}" type="presParOf" srcId="{0489EFA6-E470-41EB-B718-5BDA42FB516A}" destId="{E961F0CC-F3E6-4EE5-B095-3E145A69B624}" srcOrd="0" destOrd="0" presId="urn:microsoft.com/office/officeart/2005/8/layout/orgChart1"/>
    <dgm:cxn modelId="{412E900C-30B7-4BC6-B8AB-BE9BC4570ADF}" type="presParOf" srcId="{0489EFA6-E470-41EB-B718-5BDA42FB516A}" destId="{F43C449F-C12D-4C83-89BA-984147892136}" srcOrd="1" destOrd="0" presId="urn:microsoft.com/office/officeart/2005/8/layout/orgChart1"/>
    <dgm:cxn modelId="{C6FC42FE-863A-445F-A7D9-84B065B93388}" type="presParOf" srcId="{2819BEC1-D9AE-4467-9E2A-CFB93A90FE39}" destId="{E9B33F1B-863F-496D-BC1A-656E5B144794}" srcOrd="1" destOrd="0" presId="urn:microsoft.com/office/officeart/2005/8/layout/orgChart1"/>
    <dgm:cxn modelId="{23B91D07-F0CB-43C2-A700-0FE6B62B27A6}" type="presParOf" srcId="{2819BEC1-D9AE-4467-9E2A-CFB93A90FE39}" destId="{8E27DE9E-73A3-40EC-B398-55DD16596E20}" srcOrd="2" destOrd="0" presId="urn:microsoft.com/office/officeart/2005/8/layout/orgChart1"/>
    <dgm:cxn modelId="{1C3193B5-2730-43E9-99A3-702F3605B05A}" type="presParOf" srcId="{7A5DFABA-B2E7-4A3A-B558-030F3AE3F290}" destId="{74E7561B-8A7A-4616-8E49-A46A6A228DE7}" srcOrd="2" destOrd="0" presId="urn:microsoft.com/office/officeart/2005/8/layout/orgChart1"/>
    <dgm:cxn modelId="{E1004446-1CFD-4B85-B3A2-0F8592C18F56}" type="presParOf" srcId="{C5B7517E-58E6-4A8A-B1DF-46328E8D4A8E}" destId="{C8574B89-2931-4AB9-918E-B577C7FCC773}" srcOrd="2" destOrd="0" presId="urn:microsoft.com/office/officeart/2005/8/layout/orgChart1"/>
    <dgm:cxn modelId="{E62B992B-5E7D-41E8-8B40-CFBAD8F90B1A}" type="presParOf" srcId="{C5B7517E-58E6-4A8A-B1DF-46328E8D4A8E}" destId="{49876A18-EBBE-419C-9D6E-D64FB7BB049C}" srcOrd="3" destOrd="0" presId="urn:microsoft.com/office/officeart/2005/8/layout/orgChart1"/>
    <dgm:cxn modelId="{EF5F3470-6ADD-41A0-A79C-889BE4E87124}" type="presParOf" srcId="{49876A18-EBBE-419C-9D6E-D64FB7BB049C}" destId="{A35C07CD-5D64-450C-BB7B-63BA449D0605}" srcOrd="0" destOrd="0" presId="urn:microsoft.com/office/officeart/2005/8/layout/orgChart1"/>
    <dgm:cxn modelId="{3D53CDBB-7516-4AD9-AEC8-19D46381BE7B}" type="presParOf" srcId="{A35C07CD-5D64-450C-BB7B-63BA449D0605}" destId="{E98B1201-5900-4891-91AB-0763305BE5AE}" srcOrd="0" destOrd="0" presId="urn:microsoft.com/office/officeart/2005/8/layout/orgChart1"/>
    <dgm:cxn modelId="{4B37A00E-AAEF-400E-8284-C1CCF2E306CF}" type="presParOf" srcId="{A35C07CD-5D64-450C-BB7B-63BA449D0605}" destId="{8E1B0216-2016-49EA-ACDD-65F7CE9BDD88}" srcOrd="1" destOrd="0" presId="urn:microsoft.com/office/officeart/2005/8/layout/orgChart1"/>
    <dgm:cxn modelId="{30063E22-9E13-4369-A9B6-E0C5D2457A5E}" type="presParOf" srcId="{49876A18-EBBE-419C-9D6E-D64FB7BB049C}" destId="{318A2606-949F-4948-9F68-57A6887659E1}" srcOrd="1" destOrd="0" presId="urn:microsoft.com/office/officeart/2005/8/layout/orgChart1"/>
    <dgm:cxn modelId="{F0E1DAC6-B887-4B50-8072-9FD310643520}" type="presParOf" srcId="{318A2606-949F-4948-9F68-57A6887659E1}" destId="{7412939C-370D-4334-B65E-137A9EF79112}" srcOrd="0" destOrd="0" presId="urn:microsoft.com/office/officeart/2005/8/layout/orgChart1"/>
    <dgm:cxn modelId="{8F4EF13A-9650-4BF6-B9F0-C6250ED90F67}" type="presParOf" srcId="{318A2606-949F-4948-9F68-57A6887659E1}" destId="{14DF49B9-4446-4B02-8A32-6DC9E513B2B7}" srcOrd="1" destOrd="0" presId="urn:microsoft.com/office/officeart/2005/8/layout/orgChart1"/>
    <dgm:cxn modelId="{A042AF7E-B1E9-4E89-82F1-F31CE9F0F84F}" type="presParOf" srcId="{14DF49B9-4446-4B02-8A32-6DC9E513B2B7}" destId="{E46E3423-E00A-463E-9688-3DD7CE9AD252}" srcOrd="0" destOrd="0" presId="urn:microsoft.com/office/officeart/2005/8/layout/orgChart1"/>
    <dgm:cxn modelId="{46055CFF-6B9A-4E4B-A85D-07D94C180D36}" type="presParOf" srcId="{E46E3423-E00A-463E-9688-3DD7CE9AD252}" destId="{968C8E64-1B23-471C-ABAF-35714F09FA82}" srcOrd="0" destOrd="0" presId="urn:microsoft.com/office/officeart/2005/8/layout/orgChart1"/>
    <dgm:cxn modelId="{B639B68A-E471-4778-B16B-77C3A1923612}" type="presParOf" srcId="{E46E3423-E00A-463E-9688-3DD7CE9AD252}" destId="{FF128992-9E59-4D92-BB3E-AAF4E689A715}" srcOrd="1" destOrd="0" presId="urn:microsoft.com/office/officeart/2005/8/layout/orgChart1"/>
    <dgm:cxn modelId="{D84335CC-600B-4A81-8E7B-0B433C1E645B}" type="presParOf" srcId="{14DF49B9-4446-4B02-8A32-6DC9E513B2B7}" destId="{BE8310B2-E24C-4E4E-B9C7-0AD261F465C7}" srcOrd="1" destOrd="0" presId="urn:microsoft.com/office/officeart/2005/8/layout/orgChart1"/>
    <dgm:cxn modelId="{BB172B79-398E-4616-96E8-B0342AFD6599}" type="presParOf" srcId="{14DF49B9-4446-4B02-8A32-6DC9E513B2B7}" destId="{867A5BA8-4A48-43D3-B9E1-CEF67B3C2A0D}" srcOrd="2" destOrd="0" presId="urn:microsoft.com/office/officeart/2005/8/layout/orgChart1"/>
    <dgm:cxn modelId="{11020D05-E6DD-4531-BE92-239B22A9166B}" type="presParOf" srcId="{318A2606-949F-4948-9F68-57A6887659E1}" destId="{EE8B236C-A4CD-4CA3-9951-8F9AD31DCE13}" srcOrd="2" destOrd="0" presId="urn:microsoft.com/office/officeart/2005/8/layout/orgChart1"/>
    <dgm:cxn modelId="{0FF31B9A-4BEF-40EB-893B-4DDBCA1922FD}" type="presParOf" srcId="{318A2606-949F-4948-9F68-57A6887659E1}" destId="{52FCEFFB-BEB1-4574-81CA-5984A3A3B8A2}" srcOrd="3" destOrd="0" presId="urn:microsoft.com/office/officeart/2005/8/layout/orgChart1"/>
    <dgm:cxn modelId="{B4EE1486-20F4-49C4-9AF7-844CB114D981}" type="presParOf" srcId="{52FCEFFB-BEB1-4574-81CA-5984A3A3B8A2}" destId="{9FCA3BAC-CD2E-400D-B0F5-C440C781D9A2}" srcOrd="0" destOrd="0" presId="urn:microsoft.com/office/officeart/2005/8/layout/orgChart1"/>
    <dgm:cxn modelId="{331D8710-0AE2-4F19-8B9C-90F73DB93BF7}" type="presParOf" srcId="{9FCA3BAC-CD2E-400D-B0F5-C440C781D9A2}" destId="{482C8A66-F89E-4788-9353-B22889C1F3A8}" srcOrd="0" destOrd="0" presId="urn:microsoft.com/office/officeart/2005/8/layout/orgChart1"/>
    <dgm:cxn modelId="{ABCE10C4-9486-45B2-99A0-2B485910B161}" type="presParOf" srcId="{9FCA3BAC-CD2E-400D-B0F5-C440C781D9A2}" destId="{8E8F3690-DF6A-4F40-ADA4-20A66D2FB80C}" srcOrd="1" destOrd="0" presId="urn:microsoft.com/office/officeart/2005/8/layout/orgChart1"/>
    <dgm:cxn modelId="{36D7DC9F-B6FF-4079-A18E-04B996742C2E}" type="presParOf" srcId="{52FCEFFB-BEB1-4574-81CA-5984A3A3B8A2}" destId="{C9255419-09F3-4D16-8745-98F23210847B}" srcOrd="1" destOrd="0" presId="urn:microsoft.com/office/officeart/2005/8/layout/orgChart1"/>
    <dgm:cxn modelId="{C343F3AA-B6DB-4C3E-8F72-397090391847}" type="presParOf" srcId="{52FCEFFB-BEB1-4574-81CA-5984A3A3B8A2}" destId="{4AB2FDE6-CCFD-4880-941C-75589EAD3CEA}" srcOrd="2" destOrd="0" presId="urn:microsoft.com/office/officeart/2005/8/layout/orgChart1"/>
    <dgm:cxn modelId="{EBA91E2B-9F3E-4429-BCB6-77B889938373}" type="presParOf" srcId="{49876A18-EBBE-419C-9D6E-D64FB7BB049C}" destId="{33ABBCE1-C32B-466D-9E66-EA40A44B4C26}" srcOrd="2" destOrd="0" presId="urn:microsoft.com/office/officeart/2005/8/layout/orgChart1"/>
    <dgm:cxn modelId="{88E8AF81-334E-4CED-A173-EE1ACF956B5D}" type="presParOf" srcId="{C5B7517E-58E6-4A8A-B1DF-46328E8D4A8E}" destId="{B197F71A-7795-4864-A133-ADB8DD8E6CC6}" srcOrd="4" destOrd="0" presId="urn:microsoft.com/office/officeart/2005/8/layout/orgChart1"/>
    <dgm:cxn modelId="{1B7CB6A6-CC0E-4553-89F7-615C81096D93}" type="presParOf" srcId="{C5B7517E-58E6-4A8A-B1DF-46328E8D4A8E}" destId="{E7AA1B00-13C5-4D2B-AF12-62D8D5ED0A4D}" srcOrd="5" destOrd="0" presId="urn:microsoft.com/office/officeart/2005/8/layout/orgChart1"/>
    <dgm:cxn modelId="{0F9A3CCD-8066-43FE-A01C-B645EA686513}" type="presParOf" srcId="{E7AA1B00-13C5-4D2B-AF12-62D8D5ED0A4D}" destId="{86310C71-F408-4215-82D9-EF4854ADAA81}" srcOrd="0" destOrd="0" presId="urn:microsoft.com/office/officeart/2005/8/layout/orgChart1"/>
    <dgm:cxn modelId="{944927BC-9AF0-4187-923C-A2D922EF8FB9}" type="presParOf" srcId="{86310C71-F408-4215-82D9-EF4854ADAA81}" destId="{515D93E6-7327-4533-8814-BB3C7D60C6AA}" srcOrd="0" destOrd="0" presId="urn:microsoft.com/office/officeart/2005/8/layout/orgChart1"/>
    <dgm:cxn modelId="{0F473370-58A5-4B7D-9B74-4B45745CEB34}" type="presParOf" srcId="{86310C71-F408-4215-82D9-EF4854ADAA81}" destId="{4EF7A6F9-0DB9-44CC-9645-0F6918F0498A}" srcOrd="1" destOrd="0" presId="urn:microsoft.com/office/officeart/2005/8/layout/orgChart1"/>
    <dgm:cxn modelId="{F4A84090-2621-4351-95E0-DB7EFD4FD57C}" type="presParOf" srcId="{E7AA1B00-13C5-4D2B-AF12-62D8D5ED0A4D}" destId="{515C7531-664D-4A99-B2AA-038AC2E6B37A}" srcOrd="1" destOrd="0" presId="urn:microsoft.com/office/officeart/2005/8/layout/orgChart1"/>
    <dgm:cxn modelId="{3DCA2482-79C7-4A33-8589-84D95063E2EA}" type="presParOf" srcId="{515C7531-664D-4A99-B2AA-038AC2E6B37A}" destId="{BD3235EE-D0D0-4C15-8B6E-CFF1AE0A046E}" srcOrd="0" destOrd="0" presId="urn:microsoft.com/office/officeart/2005/8/layout/orgChart1"/>
    <dgm:cxn modelId="{24E5A065-EC4A-4013-9414-5D4B4F2CE85A}" type="presParOf" srcId="{515C7531-664D-4A99-B2AA-038AC2E6B37A}" destId="{F261B59F-7A4A-467F-BA48-7EB2A5E66BC7}" srcOrd="1" destOrd="0" presId="urn:microsoft.com/office/officeart/2005/8/layout/orgChart1"/>
    <dgm:cxn modelId="{A936EE26-40D4-4F22-83AC-1C13A4B1FE28}" type="presParOf" srcId="{F261B59F-7A4A-467F-BA48-7EB2A5E66BC7}" destId="{99CE090E-6369-4F27-B954-972E3E626D9C}" srcOrd="0" destOrd="0" presId="urn:microsoft.com/office/officeart/2005/8/layout/orgChart1"/>
    <dgm:cxn modelId="{B91661A3-E01D-4DEC-A188-68CC28681801}" type="presParOf" srcId="{99CE090E-6369-4F27-B954-972E3E626D9C}" destId="{E8B6FC4C-DF7D-470C-B40F-5A58376D5B07}" srcOrd="0" destOrd="0" presId="urn:microsoft.com/office/officeart/2005/8/layout/orgChart1"/>
    <dgm:cxn modelId="{58AC598C-2F04-4ABB-B0C7-723F0C964903}" type="presParOf" srcId="{99CE090E-6369-4F27-B954-972E3E626D9C}" destId="{E9BF3941-D412-4140-A0F4-4326024D0A9E}" srcOrd="1" destOrd="0" presId="urn:microsoft.com/office/officeart/2005/8/layout/orgChart1"/>
    <dgm:cxn modelId="{5E430A1D-21CF-4E13-9BEF-92472E8A9F38}" type="presParOf" srcId="{F261B59F-7A4A-467F-BA48-7EB2A5E66BC7}" destId="{27DA2776-34B6-4746-8E72-F7387BA0235E}" srcOrd="1" destOrd="0" presId="urn:microsoft.com/office/officeart/2005/8/layout/orgChart1"/>
    <dgm:cxn modelId="{56DE7BC5-750F-4CCC-8AC4-473F63EAF0AE}" type="presParOf" srcId="{F261B59F-7A4A-467F-BA48-7EB2A5E66BC7}" destId="{F4413C96-69EB-41DE-83FF-644085F5F457}" srcOrd="2" destOrd="0" presId="urn:microsoft.com/office/officeart/2005/8/layout/orgChart1"/>
    <dgm:cxn modelId="{18DDD830-D11E-45DD-984A-D29D4DD643E9}" type="presParOf" srcId="{515C7531-664D-4A99-B2AA-038AC2E6B37A}" destId="{DE605162-68EA-410D-86BF-AA863DA36F67}" srcOrd="2" destOrd="0" presId="urn:microsoft.com/office/officeart/2005/8/layout/orgChart1"/>
    <dgm:cxn modelId="{37DD5502-2E8A-4F88-8356-5CA490AAEDCF}" type="presParOf" srcId="{515C7531-664D-4A99-B2AA-038AC2E6B37A}" destId="{7AB9B944-7BB0-4EF2-A18D-5D1F3F6DA5F6}" srcOrd="3" destOrd="0" presId="urn:microsoft.com/office/officeart/2005/8/layout/orgChart1"/>
    <dgm:cxn modelId="{D7EE1646-3B65-4C01-A537-73FC4C6FDC1D}" type="presParOf" srcId="{7AB9B944-7BB0-4EF2-A18D-5D1F3F6DA5F6}" destId="{E7B28A66-4AA6-4056-8FFC-07E60201A40B}" srcOrd="0" destOrd="0" presId="urn:microsoft.com/office/officeart/2005/8/layout/orgChart1"/>
    <dgm:cxn modelId="{F2AF084A-2598-4852-9399-B812F4E25C0A}" type="presParOf" srcId="{E7B28A66-4AA6-4056-8FFC-07E60201A40B}" destId="{220C0AC7-74FA-40B9-9193-21812583D000}" srcOrd="0" destOrd="0" presId="urn:microsoft.com/office/officeart/2005/8/layout/orgChart1"/>
    <dgm:cxn modelId="{53A937FF-F33E-4746-B669-9AD2967BDDA0}" type="presParOf" srcId="{E7B28A66-4AA6-4056-8FFC-07E60201A40B}" destId="{4CC2E81A-56BB-49F5-8E55-532F47E9917E}" srcOrd="1" destOrd="0" presId="urn:microsoft.com/office/officeart/2005/8/layout/orgChart1"/>
    <dgm:cxn modelId="{BF9E1A1B-D203-426C-9DF1-51B67254BA16}" type="presParOf" srcId="{7AB9B944-7BB0-4EF2-A18D-5D1F3F6DA5F6}" destId="{782BA91D-B9F9-408B-9E39-2ACAF8E522B9}" srcOrd="1" destOrd="0" presId="urn:microsoft.com/office/officeart/2005/8/layout/orgChart1"/>
    <dgm:cxn modelId="{7DD440B8-1DDD-46CE-95F4-DB532CCEF6FB}" type="presParOf" srcId="{7AB9B944-7BB0-4EF2-A18D-5D1F3F6DA5F6}" destId="{0F4868CE-2D32-4E6C-9824-815B2941D25A}" srcOrd="2" destOrd="0" presId="urn:microsoft.com/office/officeart/2005/8/layout/orgChart1"/>
    <dgm:cxn modelId="{B2C3741C-E84A-40CB-994E-EC4505ED1964}" type="presParOf" srcId="{515C7531-664D-4A99-B2AA-038AC2E6B37A}" destId="{76C1AA69-A452-481C-853E-AC8066D54E7F}" srcOrd="4" destOrd="0" presId="urn:microsoft.com/office/officeart/2005/8/layout/orgChart1"/>
    <dgm:cxn modelId="{A9ED3262-1145-4E62-97D7-21FE0A7574DF}" type="presParOf" srcId="{515C7531-664D-4A99-B2AA-038AC2E6B37A}" destId="{13FCD3E6-9629-4E18-B561-22650E64D112}" srcOrd="5" destOrd="0" presId="urn:microsoft.com/office/officeart/2005/8/layout/orgChart1"/>
    <dgm:cxn modelId="{DD3872C2-0661-46AA-9462-20E1AC8162AA}" type="presParOf" srcId="{13FCD3E6-9629-4E18-B561-22650E64D112}" destId="{94CDDB4A-3764-4896-9F28-E701B712E3FA}" srcOrd="0" destOrd="0" presId="urn:microsoft.com/office/officeart/2005/8/layout/orgChart1"/>
    <dgm:cxn modelId="{D2DFCFB9-5A86-421E-B1D5-C6C29AAE6322}" type="presParOf" srcId="{94CDDB4A-3764-4896-9F28-E701B712E3FA}" destId="{87E75D42-2093-4CCE-AC84-B381BBE09C40}" srcOrd="0" destOrd="0" presId="urn:microsoft.com/office/officeart/2005/8/layout/orgChart1"/>
    <dgm:cxn modelId="{331D507E-E774-43CE-A86F-45FBC138805A}" type="presParOf" srcId="{94CDDB4A-3764-4896-9F28-E701B712E3FA}" destId="{AA8D1422-83F6-4F0C-8F11-DDD68E18E41C}" srcOrd="1" destOrd="0" presId="urn:microsoft.com/office/officeart/2005/8/layout/orgChart1"/>
    <dgm:cxn modelId="{D033A740-CB1A-4024-9752-2A514738A1AF}" type="presParOf" srcId="{13FCD3E6-9629-4E18-B561-22650E64D112}" destId="{543484C1-CE29-4A35-BD15-04D7847F5B1A}" srcOrd="1" destOrd="0" presId="urn:microsoft.com/office/officeart/2005/8/layout/orgChart1"/>
    <dgm:cxn modelId="{7650563A-8EA9-4F4E-BD74-6E462AC2ACDC}" type="presParOf" srcId="{13FCD3E6-9629-4E18-B561-22650E64D112}" destId="{4845E3EF-CBF7-4C41-AD3C-F079812EEB2F}" srcOrd="2" destOrd="0" presId="urn:microsoft.com/office/officeart/2005/8/layout/orgChart1"/>
    <dgm:cxn modelId="{6C5FCA08-1F53-4A51-B503-75C282EB1513}" type="presParOf" srcId="{515C7531-664D-4A99-B2AA-038AC2E6B37A}" destId="{6B3D33E8-EDDD-41BB-9665-45A84FFC9CD7}" srcOrd="6" destOrd="0" presId="urn:microsoft.com/office/officeart/2005/8/layout/orgChart1"/>
    <dgm:cxn modelId="{FEE62CC6-3F94-4FC2-B7C8-34A514E31F19}" type="presParOf" srcId="{515C7531-664D-4A99-B2AA-038AC2E6B37A}" destId="{4A7F2E88-407F-4652-8130-D31F3741C516}" srcOrd="7" destOrd="0" presId="urn:microsoft.com/office/officeart/2005/8/layout/orgChart1"/>
    <dgm:cxn modelId="{998FBE8F-9D52-475D-9A44-1E16E58CBF9C}" type="presParOf" srcId="{4A7F2E88-407F-4652-8130-D31F3741C516}" destId="{28C3A287-B724-4177-AC7C-847F58DE2C5F}" srcOrd="0" destOrd="0" presId="urn:microsoft.com/office/officeart/2005/8/layout/orgChart1"/>
    <dgm:cxn modelId="{10A85373-68A9-41D0-ABF0-7FE23CA5A8B0}" type="presParOf" srcId="{28C3A287-B724-4177-AC7C-847F58DE2C5F}" destId="{3A906275-7595-4916-9CD0-6F9024FDA907}" srcOrd="0" destOrd="0" presId="urn:microsoft.com/office/officeart/2005/8/layout/orgChart1"/>
    <dgm:cxn modelId="{2955F8BB-D120-4422-A7BF-A65298172D98}" type="presParOf" srcId="{28C3A287-B724-4177-AC7C-847F58DE2C5F}" destId="{89378095-0614-4EC9-BE49-1FBF3CE8B277}" srcOrd="1" destOrd="0" presId="urn:microsoft.com/office/officeart/2005/8/layout/orgChart1"/>
    <dgm:cxn modelId="{CF3F7987-8FF5-4678-A857-58712340FBCE}" type="presParOf" srcId="{4A7F2E88-407F-4652-8130-D31F3741C516}" destId="{FC440E0F-131C-4798-AE4A-183B7E56AA07}" srcOrd="1" destOrd="0" presId="urn:microsoft.com/office/officeart/2005/8/layout/orgChart1"/>
    <dgm:cxn modelId="{E333483A-3C2F-4875-9640-17E1D7BAAFB1}" type="presParOf" srcId="{4A7F2E88-407F-4652-8130-D31F3741C516}" destId="{400A674B-9DEA-4B30-9BFB-FF9F59D270C1}" srcOrd="2" destOrd="0" presId="urn:microsoft.com/office/officeart/2005/8/layout/orgChart1"/>
    <dgm:cxn modelId="{CFF24B7B-3667-4363-956A-6E9AD4292DA1}" type="presParOf" srcId="{E7AA1B00-13C5-4D2B-AF12-62D8D5ED0A4D}" destId="{5818B047-A065-48FC-ABEA-105394A92ADE}" srcOrd="2" destOrd="0" presId="urn:microsoft.com/office/officeart/2005/8/layout/orgChart1"/>
    <dgm:cxn modelId="{1668247E-7F1C-486C-B632-C593F6776F50}" type="presParOf" srcId="{C5B7517E-58E6-4A8A-B1DF-46328E8D4A8E}" destId="{FDE35E64-1A55-4BD5-85E2-77362044B720}" srcOrd="6" destOrd="0" presId="urn:microsoft.com/office/officeart/2005/8/layout/orgChart1"/>
    <dgm:cxn modelId="{DFAAF102-170A-4F27-A60C-C326A9603AB6}" type="presParOf" srcId="{C5B7517E-58E6-4A8A-B1DF-46328E8D4A8E}" destId="{A5A2E91F-985B-4926-B873-3E1B0348E883}" srcOrd="7" destOrd="0" presId="urn:microsoft.com/office/officeart/2005/8/layout/orgChart1"/>
    <dgm:cxn modelId="{9DCF68B2-F210-4580-A348-5DE01AC36AE0}" type="presParOf" srcId="{A5A2E91F-985B-4926-B873-3E1B0348E883}" destId="{47B01F03-9FC3-4C9D-85CB-EA02487436D8}" srcOrd="0" destOrd="0" presId="urn:microsoft.com/office/officeart/2005/8/layout/orgChart1"/>
    <dgm:cxn modelId="{10AB6557-190C-424E-9ECF-0973D094F77D}" type="presParOf" srcId="{47B01F03-9FC3-4C9D-85CB-EA02487436D8}" destId="{8FF9DFD7-F46B-4FFD-9F6E-F301C9FAC904}" srcOrd="0" destOrd="0" presId="urn:microsoft.com/office/officeart/2005/8/layout/orgChart1"/>
    <dgm:cxn modelId="{FA5EB36C-060F-4FAB-8FD6-BEBE22C1A1B0}" type="presParOf" srcId="{47B01F03-9FC3-4C9D-85CB-EA02487436D8}" destId="{058C812C-31E9-466B-ADA9-9B297F422564}" srcOrd="1" destOrd="0" presId="urn:microsoft.com/office/officeart/2005/8/layout/orgChart1"/>
    <dgm:cxn modelId="{425BCC83-2428-4042-B67C-928585D7097A}" type="presParOf" srcId="{A5A2E91F-985B-4926-B873-3E1B0348E883}" destId="{7EB98BB0-AB50-4C92-8097-A85E9B1CE567}" srcOrd="1" destOrd="0" presId="urn:microsoft.com/office/officeart/2005/8/layout/orgChart1"/>
    <dgm:cxn modelId="{5392DC74-814B-4471-BCF9-83110DA49DE1}" type="presParOf" srcId="{7EB98BB0-AB50-4C92-8097-A85E9B1CE567}" destId="{919F439B-2E24-4722-B3A0-E916FDAA8D6D}" srcOrd="0" destOrd="0" presId="urn:microsoft.com/office/officeart/2005/8/layout/orgChart1"/>
    <dgm:cxn modelId="{213DAD4A-DC20-4EDC-B369-3F6830ADDEA4}" type="presParOf" srcId="{7EB98BB0-AB50-4C92-8097-A85E9B1CE567}" destId="{E7BDD495-3734-4F62-9AC6-9FCB6AC520F4}" srcOrd="1" destOrd="0" presId="urn:microsoft.com/office/officeart/2005/8/layout/orgChart1"/>
    <dgm:cxn modelId="{96A76A5D-82D7-48B3-B8A9-711A13E59041}" type="presParOf" srcId="{E7BDD495-3734-4F62-9AC6-9FCB6AC520F4}" destId="{9A831B9F-D0C8-41D9-B871-76CA80DF6B63}" srcOrd="0" destOrd="0" presId="urn:microsoft.com/office/officeart/2005/8/layout/orgChart1"/>
    <dgm:cxn modelId="{F57EA47B-4FDD-4F9B-B115-E22C86DF227B}" type="presParOf" srcId="{9A831B9F-D0C8-41D9-B871-76CA80DF6B63}" destId="{3C7983B5-2B9B-4DED-82C1-DAC79C317B5D}" srcOrd="0" destOrd="0" presId="urn:microsoft.com/office/officeart/2005/8/layout/orgChart1"/>
    <dgm:cxn modelId="{4A43F793-03F1-4AF2-9084-AF8757D839E8}" type="presParOf" srcId="{9A831B9F-D0C8-41D9-B871-76CA80DF6B63}" destId="{338CC7B6-66FB-488B-AD39-172464D5EFFE}" srcOrd="1" destOrd="0" presId="urn:microsoft.com/office/officeart/2005/8/layout/orgChart1"/>
    <dgm:cxn modelId="{AC187EC4-09C8-4A46-86BA-A62954B2C787}" type="presParOf" srcId="{E7BDD495-3734-4F62-9AC6-9FCB6AC520F4}" destId="{40B62FAD-EFA3-4B0C-BB3B-F974F58E4814}" srcOrd="1" destOrd="0" presId="urn:microsoft.com/office/officeart/2005/8/layout/orgChart1"/>
    <dgm:cxn modelId="{4800BCFF-7BB9-4DA9-BA4F-A33966C346E6}" type="presParOf" srcId="{E7BDD495-3734-4F62-9AC6-9FCB6AC520F4}" destId="{B6AD3325-80FC-4820-AB6E-49687156214A}" srcOrd="2" destOrd="0" presId="urn:microsoft.com/office/officeart/2005/8/layout/orgChart1"/>
    <dgm:cxn modelId="{FD20202B-A7AF-464A-B2D5-1901A5982940}" type="presParOf" srcId="{7EB98BB0-AB50-4C92-8097-A85E9B1CE567}" destId="{86C5606E-C760-4DBB-A3E2-B9AFD931F345}" srcOrd="2" destOrd="0" presId="urn:microsoft.com/office/officeart/2005/8/layout/orgChart1"/>
    <dgm:cxn modelId="{8479B0F2-FFD5-4A5D-ADE5-35F0A6636F38}" type="presParOf" srcId="{7EB98BB0-AB50-4C92-8097-A85E9B1CE567}" destId="{8C93DEF9-766C-4EC4-8A37-27DC75CDC662}" srcOrd="3" destOrd="0" presId="urn:microsoft.com/office/officeart/2005/8/layout/orgChart1"/>
    <dgm:cxn modelId="{C5954A24-F1B5-437F-A7F5-3A4ABCC6893F}" type="presParOf" srcId="{8C93DEF9-766C-4EC4-8A37-27DC75CDC662}" destId="{C0C1B4F4-2D5D-4D3A-BC17-4775CE908E30}" srcOrd="0" destOrd="0" presId="urn:microsoft.com/office/officeart/2005/8/layout/orgChart1"/>
    <dgm:cxn modelId="{BD9010C5-339C-42AA-826E-5B3DA50B0D4A}" type="presParOf" srcId="{C0C1B4F4-2D5D-4D3A-BC17-4775CE908E30}" destId="{014B2891-9E53-47E2-99AA-A19DCEFD48E3}" srcOrd="0" destOrd="0" presId="urn:microsoft.com/office/officeart/2005/8/layout/orgChart1"/>
    <dgm:cxn modelId="{FEC719C3-5F0F-4698-A889-CB0360103E89}" type="presParOf" srcId="{C0C1B4F4-2D5D-4D3A-BC17-4775CE908E30}" destId="{408C7E37-60DD-4F6F-932A-7D1F4BB67721}" srcOrd="1" destOrd="0" presId="urn:microsoft.com/office/officeart/2005/8/layout/orgChart1"/>
    <dgm:cxn modelId="{3E45395E-3A99-439B-9DF7-D17F2A7BF6DB}" type="presParOf" srcId="{8C93DEF9-766C-4EC4-8A37-27DC75CDC662}" destId="{BC1A5DCC-BA15-4A3B-90F2-89171227FBDE}" srcOrd="1" destOrd="0" presId="urn:microsoft.com/office/officeart/2005/8/layout/orgChart1"/>
    <dgm:cxn modelId="{3B5DA69E-FE80-4007-8FB6-2AC5FABF8894}" type="presParOf" srcId="{8C93DEF9-766C-4EC4-8A37-27DC75CDC662}" destId="{91233BF7-3567-4613-B5BB-762F3C403410}" srcOrd="2" destOrd="0" presId="urn:microsoft.com/office/officeart/2005/8/layout/orgChart1"/>
    <dgm:cxn modelId="{7D0C42C7-15A4-4D16-AEEA-973FA648C7A7}" type="presParOf" srcId="{A5A2E91F-985B-4926-B873-3E1B0348E883}" destId="{C69B9F4B-68E7-4CC2-9F37-4C44252B7C4A}" srcOrd="2" destOrd="0" presId="urn:microsoft.com/office/officeart/2005/8/layout/orgChart1"/>
    <dgm:cxn modelId="{F9E15347-CE76-4EB1-A0D3-D8BE4325EDFF}" type="presParOf" srcId="{C5B7517E-58E6-4A8A-B1DF-46328E8D4A8E}" destId="{4F5C3A62-7471-4626-9964-96C29B0885E3}" srcOrd="8" destOrd="0" presId="urn:microsoft.com/office/officeart/2005/8/layout/orgChart1"/>
    <dgm:cxn modelId="{BB8DD9CD-AB82-477F-889D-EDAB42B749AF}" type="presParOf" srcId="{C5B7517E-58E6-4A8A-B1DF-46328E8D4A8E}" destId="{708C2E4D-0A7F-482B-B081-1A60E41BDAD7}" srcOrd="9" destOrd="0" presId="urn:microsoft.com/office/officeart/2005/8/layout/orgChart1"/>
    <dgm:cxn modelId="{06C9F979-6008-462A-B348-17296A360F55}" type="presParOf" srcId="{708C2E4D-0A7F-482B-B081-1A60E41BDAD7}" destId="{2E2D9225-7FC8-480C-B86B-3E88CAE28F30}" srcOrd="0" destOrd="0" presId="urn:microsoft.com/office/officeart/2005/8/layout/orgChart1"/>
    <dgm:cxn modelId="{38689B0A-E209-4690-BBB0-03AA5A44B64A}" type="presParOf" srcId="{2E2D9225-7FC8-480C-B86B-3E88CAE28F30}" destId="{9AB5B0C1-6C97-4868-824A-87D75748265E}" srcOrd="0" destOrd="0" presId="urn:microsoft.com/office/officeart/2005/8/layout/orgChart1"/>
    <dgm:cxn modelId="{F88EE3D6-C41A-46CE-813A-B4C7D19DE2EA}" type="presParOf" srcId="{2E2D9225-7FC8-480C-B86B-3E88CAE28F30}" destId="{B8CDBB5A-67AA-4649-8EED-8C87B7617E7A}" srcOrd="1" destOrd="0" presId="urn:microsoft.com/office/officeart/2005/8/layout/orgChart1"/>
    <dgm:cxn modelId="{7229BB51-1738-415C-9B59-2EFB651F1A1E}" type="presParOf" srcId="{708C2E4D-0A7F-482B-B081-1A60E41BDAD7}" destId="{2BDC35BB-B8FB-44E8-94FC-18E8D4A417C6}" srcOrd="1" destOrd="0" presId="urn:microsoft.com/office/officeart/2005/8/layout/orgChart1"/>
    <dgm:cxn modelId="{CBE03BA5-6657-406A-B27D-726D426D8458}" type="presParOf" srcId="{2BDC35BB-B8FB-44E8-94FC-18E8D4A417C6}" destId="{CAEC5157-9944-4099-B572-6816DD3D4F67}" srcOrd="0" destOrd="0" presId="urn:microsoft.com/office/officeart/2005/8/layout/orgChart1"/>
    <dgm:cxn modelId="{A705B5BC-BE76-4DEB-BC55-226EA7CCD8A1}" type="presParOf" srcId="{2BDC35BB-B8FB-44E8-94FC-18E8D4A417C6}" destId="{5A354309-9A53-427F-91E4-408C52D94DEB}" srcOrd="1" destOrd="0" presId="urn:microsoft.com/office/officeart/2005/8/layout/orgChart1"/>
    <dgm:cxn modelId="{31087BC7-8BC3-4A76-A869-718529BCF2B3}" type="presParOf" srcId="{5A354309-9A53-427F-91E4-408C52D94DEB}" destId="{FC341DDD-2461-4B14-8926-713C71F280C1}" srcOrd="0" destOrd="0" presId="urn:microsoft.com/office/officeart/2005/8/layout/orgChart1"/>
    <dgm:cxn modelId="{1B1FE10B-1384-4A24-97D1-E8A03B4EB919}" type="presParOf" srcId="{FC341DDD-2461-4B14-8926-713C71F280C1}" destId="{7FE485AB-9F2A-4943-AF74-1CF83A019F4D}" srcOrd="0" destOrd="0" presId="urn:microsoft.com/office/officeart/2005/8/layout/orgChart1"/>
    <dgm:cxn modelId="{CA0F223E-C393-4146-9A88-D1468BDABAC2}" type="presParOf" srcId="{FC341DDD-2461-4B14-8926-713C71F280C1}" destId="{116005A9-66B7-4D84-89F2-CABCAB64BAC3}" srcOrd="1" destOrd="0" presId="urn:microsoft.com/office/officeart/2005/8/layout/orgChart1"/>
    <dgm:cxn modelId="{526EBBBE-4AFB-43E8-AF71-ACBDC4036CA6}" type="presParOf" srcId="{5A354309-9A53-427F-91E4-408C52D94DEB}" destId="{CB4CDA71-924C-4FEB-AEB2-AF8E0DE97E35}" srcOrd="1" destOrd="0" presId="urn:microsoft.com/office/officeart/2005/8/layout/orgChart1"/>
    <dgm:cxn modelId="{6C1D153D-8008-4A85-A35B-39B39A12935A}" type="presParOf" srcId="{5A354309-9A53-427F-91E4-408C52D94DEB}" destId="{67AF4486-5C70-4276-B139-DF6EC73D2E92}" srcOrd="2" destOrd="0" presId="urn:microsoft.com/office/officeart/2005/8/layout/orgChart1"/>
    <dgm:cxn modelId="{27D6A952-DB72-4DC4-B3C9-4FEA5ADB3C8A}" type="presParOf" srcId="{2BDC35BB-B8FB-44E8-94FC-18E8D4A417C6}" destId="{3C63B9C9-B508-4C2A-931E-D6BD68DE9B6C}" srcOrd="2" destOrd="0" presId="urn:microsoft.com/office/officeart/2005/8/layout/orgChart1"/>
    <dgm:cxn modelId="{9E286CF5-87CC-4557-B8CD-07CF80999DB2}" type="presParOf" srcId="{2BDC35BB-B8FB-44E8-94FC-18E8D4A417C6}" destId="{5FED072A-7856-4413-A2F9-8D2112E0104F}" srcOrd="3" destOrd="0" presId="urn:microsoft.com/office/officeart/2005/8/layout/orgChart1"/>
    <dgm:cxn modelId="{D0E9C4D2-F07C-45CB-91E4-0942D8338AD9}" type="presParOf" srcId="{5FED072A-7856-4413-A2F9-8D2112E0104F}" destId="{083816A4-E896-459C-B5C2-E0BA0DC233C1}" srcOrd="0" destOrd="0" presId="urn:microsoft.com/office/officeart/2005/8/layout/orgChart1"/>
    <dgm:cxn modelId="{C6576A73-5398-4059-826B-743098B4BAE4}" type="presParOf" srcId="{083816A4-E896-459C-B5C2-E0BA0DC233C1}" destId="{FF225C9A-71D4-429A-9913-D0C9BD4E988B}" srcOrd="0" destOrd="0" presId="urn:microsoft.com/office/officeart/2005/8/layout/orgChart1"/>
    <dgm:cxn modelId="{0A14849A-2295-4D9C-83E0-DE8D2A7B2F53}" type="presParOf" srcId="{083816A4-E896-459C-B5C2-E0BA0DC233C1}" destId="{ABE8ED1B-F5D0-45C9-8130-646F7F06D03F}" srcOrd="1" destOrd="0" presId="urn:microsoft.com/office/officeart/2005/8/layout/orgChart1"/>
    <dgm:cxn modelId="{221E4FC3-6FAC-4FC6-8FD3-A1780D729280}" type="presParOf" srcId="{5FED072A-7856-4413-A2F9-8D2112E0104F}" destId="{F2E741D5-12AA-4D98-AA1F-46896EDCD5C2}" srcOrd="1" destOrd="0" presId="urn:microsoft.com/office/officeart/2005/8/layout/orgChart1"/>
    <dgm:cxn modelId="{99491D93-88DE-4BA0-B65B-2DA6590B2A63}" type="presParOf" srcId="{5FED072A-7856-4413-A2F9-8D2112E0104F}" destId="{CCD22B24-9161-4E10-8749-7A97A0CD040A}" srcOrd="2" destOrd="0" presId="urn:microsoft.com/office/officeart/2005/8/layout/orgChart1"/>
    <dgm:cxn modelId="{2A54C709-3838-4524-BA57-FCE315F63F24}" type="presParOf" srcId="{708C2E4D-0A7F-482B-B081-1A60E41BDAD7}" destId="{110DE33D-D6A4-43DD-8959-37D0FBE25DD1}" srcOrd="2" destOrd="0" presId="urn:microsoft.com/office/officeart/2005/8/layout/orgChart1"/>
    <dgm:cxn modelId="{2D651552-F9DD-48EC-B237-EB456B9DCED0}" type="presParOf" srcId="{46501B95-04A9-4C3D-9E16-072F1BE8A5DA}" destId="{A5A2327C-1DCA-4845-A443-3CE903AFC29F}" srcOrd="2" destOrd="0" presId="urn:microsoft.com/office/officeart/2005/8/layout/orgChart1"/>
  </dgm:cxnLst>
  <dgm:bg>
    <a:solidFill>
      <a:schemeClr val="bg1"/>
    </a:solidFill>
  </dgm:bg>
  <dgm:whole>
    <a:ln>
      <a:solidFill>
        <a:schemeClr val="bg1"/>
      </a:solidFill>
    </a:ln>
  </dgm:whole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C63B9C9-B508-4C2A-931E-D6BD68DE9B6C}">
      <dsp:nvSpPr>
        <dsp:cNvPr id="0" name=""/>
        <dsp:cNvSpPr/>
      </dsp:nvSpPr>
      <dsp:spPr>
        <a:xfrm>
          <a:off x="4916276" y="1175695"/>
          <a:ext cx="145622" cy="11358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5857"/>
              </a:lnTo>
              <a:lnTo>
                <a:pt x="145622" y="113585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EC5157-9944-4099-B572-6816DD3D4F67}">
      <dsp:nvSpPr>
        <dsp:cNvPr id="0" name=""/>
        <dsp:cNvSpPr/>
      </dsp:nvSpPr>
      <dsp:spPr>
        <a:xfrm>
          <a:off x="4916276" y="1175695"/>
          <a:ext cx="145622" cy="4465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6576"/>
              </a:lnTo>
              <a:lnTo>
                <a:pt x="145622" y="446576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5C3A62-7471-4626-9964-96C29B0885E3}">
      <dsp:nvSpPr>
        <dsp:cNvPr id="0" name=""/>
        <dsp:cNvSpPr/>
      </dsp:nvSpPr>
      <dsp:spPr>
        <a:xfrm>
          <a:off x="2955222" y="549628"/>
          <a:ext cx="2349381" cy="1406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721"/>
              </a:lnTo>
              <a:lnTo>
                <a:pt x="2349381" y="38721"/>
              </a:lnTo>
              <a:lnTo>
                <a:pt x="2349381" y="14065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C5606E-C760-4DBB-A3E2-B9AFD931F345}">
      <dsp:nvSpPr>
        <dsp:cNvPr id="0" name=""/>
        <dsp:cNvSpPr/>
      </dsp:nvSpPr>
      <dsp:spPr>
        <a:xfrm>
          <a:off x="3741585" y="1175695"/>
          <a:ext cx="145622" cy="11358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5857"/>
              </a:lnTo>
              <a:lnTo>
                <a:pt x="145622" y="113585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9F439B-2E24-4722-B3A0-E916FDAA8D6D}">
      <dsp:nvSpPr>
        <dsp:cNvPr id="0" name=""/>
        <dsp:cNvSpPr/>
      </dsp:nvSpPr>
      <dsp:spPr>
        <a:xfrm>
          <a:off x="3741585" y="1175695"/>
          <a:ext cx="145622" cy="4465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6576"/>
              </a:lnTo>
              <a:lnTo>
                <a:pt x="145622" y="446576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E35E64-1A55-4BD5-85E2-77362044B720}">
      <dsp:nvSpPr>
        <dsp:cNvPr id="0" name=""/>
        <dsp:cNvSpPr/>
      </dsp:nvSpPr>
      <dsp:spPr>
        <a:xfrm>
          <a:off x="2955222" y="549628"/>
          <a:ext cx="1174690" cy="1406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721"/>
              </a:lnTo>
              <a:lnTo>
                <a:pt x="1174690" y="38721"/>
              </a:lnTo>
              <a:lnTo>
                <a:pt x="1174690" y="14065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3D33E8-EDDD-41BB-9665-45A84FFC9CD7}">
      <dsp:nvSpPr>
        <dsp:cNvPr id="0" name=""/>
        <dsp:cNvSpPr/>
      </dsp:nvSpPr>
      <dsp:spPr>
        <a:xfrm>
          <a:off x="2566895" y="1175695"/>
          <a:ext cx="154068" cy="24383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38395"/>
              </a:lnTo>
              <a:lnTo>
                <a:pt x="154068" y="243839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C1AA69-A452-481C-853E-AC8066D54E7F}">
      <dsp:nvSpPr>
        <dsp:cNvPr id="0" name=""/>
        <dsp:cNvSpPr/>
      </dsp:nvSpPr>
      <dsp:spPr>
        <a:xfrm>
          <a:off x="2566895" y="1175695"/>
          <a:ext cx="145622" cy="18251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25139"/>
              </a:lnTo>
              <a:lnTo>
                <a:pt x="145622" y="1825139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605162-68EA-410D-86BF-AA863DA36F67}">
      <dsp:nvSpPr>
        <dsp:cNvPr id="0" name=""/>
        <dsp:cNvSpPr/>
      </dsp:nvSpPr>
      <dsp:spPr>
        <a:xfrm>
          <a:off x="2566895" y="1175695"/>
          <a:ext cx="145622" cy="11358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5857"/>
              </a:lnTo>
              <a:lnTo>
                <a:pt x="145622" y="113585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3235EE-D0D0-4C15-8B6E-CFF1AE0A046E}">
      <dsp:nvSpPr>
        <dsp:cNvPr id="0" name=""/>
        <dsp:cNvSpPr/>
      </dsp:nvSpPr>
      <dsp:spPr>
        <a:xfrm>
          <a:off x="2566895" y="1175695"/>
          <a:ext cx="145622" cy="4465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6576"/>
              </a:lnTo>
              <a:lnTo>
                <a:pt x="145622" y="446576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97F71A-7795-4864-A133-ADB8DD8E6CC6}">
      <dsp:nvSpPr>
        <dsp:cNvPr id="0" name=""/>
        <dsp:cNvSpPr/>
      </dsp:nvSpPr>
      <dsp:spPr>
        <a:xfrm>
          <a:off x="2909502" y="549628"/>
          <a:ext cx="91440" cy="1406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065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8B236C-A4CD-4CA3-9951-8F9AD31DCE13}">
      <dsp:nvSpPr>
        <dsp:cNvPr id="0" name=""/>
        <dsp:cNvSpPr/>
      </dsp:nvSpPr>
      <dsp:spPr>
        <a:xfrm>
          <a:off x="1316179" y="1175695"/>
          <a:ext cx="162515" cy="11443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44303"/>
              </a:lnTo>
              <a:lnTo>
                <a:pt x="162515" y="114430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12939C-370D-4334-B65E-137A9EF79112}">
      <dsp:nvSpPr>
        <dsp:cNvPr id="0" name=""/>
        <dsp:cNvSpPr/>
      </dsp:nvSpPr>
      <dsp:spPr>
        <a:xfrm>
          <a:off x="1316179" y="1175695"/>
          <a:ext cx="154068" cy="4465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6576"/>
              </a:lnTo>
              <a:lnTo>
                <a:pt x="154068" y="446576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574B89-2931-4AB9-918E-B577C7FCC773}">
      <dsp:nvSpPr>
        <dsp:cNvPr id="0" name=""/>
        <dsp:cNvSpPr/>
      </dsp:nvSpPr>
      <dsp:spPr>
        <a:xfrm>
          <a:off x="1704507" y="549628"/>
          <a:ext cx="1250715" cy="140657"/>
        </a:xfrm>
        <a:custGeom>
          <a:avLst/>
          <a:gdLst/>
          <a:ahLst/>
          <a:cxnLst/>
          <a:rect l="0" t="0" r="0" b="0"/>
          <a:pathLst>
            <a:path>
              <a:moveTo>
                <a:pt x="1250715" y="0"/>
              </a:moveTo>
              <a:lnTo>
                <a:pt x="1250715" y="38721"/>
              </a:lnTo>
              <a:lnTo>
                <a:pt x="0" y="38721"/>
              </a:lnTo>
              <a:lnTo>
                <a:pt x="0" y="14065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99C16C-504F-4A51-9A5B-A7FF201E4264}">
      <dsp:nvSpPr>
        <dsp:cNvPr id="0" name=""/>
        <dsp:cNvSpPr/>
      </dsp:nvSpPr>
      <dsp:spPr>
        <a:xfrm>
          <a:off x="97081" y="1175695"/>
          <a:ext cx="139353" cy="18166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16692"/>
              </a:lnTo>
              <a:lnTo>
                <a:pt x="139353" y="1816692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0337CD-EE5C-44EF-A4EC-A620B02D398F}">
      <dsp:nvSpPr>
        <dsp:cNvPr id="0" name=""/>
        <dsp:cNvSpPr/>
      </dsp:nvSpPr>
      <dsp:spPr>
        <a:xfrm>
          <a:off x="97081" y="1175695"/>
          <a:ext cx="130907" cy="11274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7411"/>
              </a:lnTo>
              <a:lnTo>
                <a:pt x="130907" y="1127411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729D92-2315-4243-AB95-253742DDF668}">
      <dsp:nvSpPr>
        <dsp:cNvPr id="0" name=""/>
        <dsp:cNvSpPr/>
      </dsp:nvSpPr>
      <dsp:spPr>
        <a:xfrm>
          <a:off x="97081" y="1175695"/>
          <a:ext cx="105559" cy="4465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6576"/>
              </a:lnTo>
              <a:lnTo>
                <a:pt x="105559" y="446576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C94438-F7D5-4E70-BD38-2200BABF18DB}">
      <dsp:nvSpPr>
        <dsp:cNvPr id="0" name=""/>
        <dsp:cNvSpPr/>
      </dsp:nvSpPr>
      <dsp:spPr>
        <a:xfrm>
          <a:off x="485409" y="549628"/>
          <a:ext cx="2469813" cy="140657"/>
        </a:xfrm>
        <a:custGeom>
          <a:avLst/>
          <a:gdLst/>
          <a:ahLst/>
          <a:cxnLst/>
          <a:rect l="0" t="0" r="0" b="0"/>
          <a:pathLst>
            <a:path>
              <a:moveTo>
                <a:pt x="2469813" y="0"/>
              </a:moveTo>
              <a:lnTo>
                <a:pt x="2469813" y="38721"/>
              </a:lnTo>
              <a:lnTo>
                <a:pt x="0" y="38721"/>
              </a:lnTo>
              <a:lnTo>
                <a:pt x="0" y="14065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2C9F25-510C-4646-B57F-38DC70DB7AA2}">
      <dsp:nvSpPr>
        <dsp:cNvPr id="0" name=""/>
        <dsp:cNvSpPr/>
      </dsp:nvSpPr>
      <dsp:spPr>
        <a:xfrm>
          <a:off x="2469813" y="64219"/>
          <a:ext cx="970818" cy="485409"/>
        </a:xfrm>
        <a:prstGeom prst="rect">
          <a:avLst/>
        </a:prstGeom>
        <a:solidFill>
          <a:schemeClr val="bg1"/>
        </a:solidFill>
        <a:ln w="190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dirty="0">
              <a:solidFill>
                <a:schemeClr val="tx1"/>
              </a:solidFill>
            </a:rPr>
            <a:t>Управляющий отелем</a:t>
          </a:r>
        </a:p>
      </dsp:txBody>
      <dsp:txXfrm>
        <a:off x="2469813" y="64219"/>
        <a:ext cx="970818" cy="485409"/>
      </dsp:txXfrm>
    </dsp:sp>
    <dsp:sp modelId="{72F325F8-334F-42B8-BDC9-A332FE23D77C}">
      <dsp:nvSpPr>
        <dsp:cNvPr id="0" name=""/>
        <dsp:cNvSpPr/>
      </dsp:nvSpPr>
      <dsp:spPr>
        <a:xfrm>
          <a:off x="0" y="690285"/>
          <a:ext cx="970818" cy="485409"/>
        </a:xfrm>
        <a:prstGeom prst="rect">
          <a:avLst/>
        </a:prstGeom>
        <a:solidFill>
          <a:schemeClr val="bg1"/>
        </a:solidFill>
        <a:ln w="190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dirty="0">
              <a:solidFill>
                <a:schemeClr val="tx1"/>
              </a:solidFill>
            </a:rPr>
            <a:t>Служба обслуживания номерного фонда</a:t>
          </a:r>
        </a:p>
      </dsp:txBody>
      <dsp:txXfrm>
        <a:off x="0" y="690285"/>
        <a:ext cx="970818" cy="485409"/>
      </dsp:txXfrm>
    </dsp:sp>
    <dsp:sp modelId="{84548326-FF7D-45D9-9B15-259241076C1D}">
      <dsp:nvSpPr>
        <dsp:cNvPr id="0" name=""/>
        <dsp:cNvSpPr/>
      </dsp:nvSpPr>
      <dsp:spPr>
        <a:xfrm>
          <a:off x="202641" y="1379567"/>
          <a:ext cx="970818" cy="485409"/>
        </a:xfrm>
        <a:prstGeom prst="rect">
          <a:avLst/>
        </a:prstGeom>
        <a:solidFill>
          <a:schemeClr val="bg1"/>
        </a:solidFill>
        <a:ln w="190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chemeClr val="tx1"/>
              </a:solidFill>
            </a:rPr>
            <a:t>Старшая горничная</a:t>
          </a:r>
        </a:p>
      </dsp:txBody>
      <dsp:txXfrm>
        <a:off x="202641" y="1379567"/>
        <a:ext cx="970818" cy="485409"/>
      </dsp:txXfrm>
    </dsp:sp>
    <dsp:sp modelId="{05970B24-3752-4EF0-9B60-750C5B8ABF0C}">
      <dsp:nvSpPr>
        <dsp:cNvPr id="0" name=""/>
        <dsp:cNvSpPr/>
      </dsp:nvSpPr>
      <dsp:spPr>
        <a:xfrm>
          <a:off x="227989" y="2060402"/>
          <a:ext cx="970818" cy="485409"/>
        </a:xfrm>
        <a:prstGeom prst="rect">
          <a:avLst/>
        </a:prstGeom>
        <a:solidFill>
          <a:schemeClr val="bg1"/>
        </a:solidFill>
        <a:ln w="190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chemeClr val="tx1"/>
              </a:solidFill>
            </a:rPr>
            <a:t>Горничная</a:t>
          </a:r>
        </a:p>
      </dsp:txBody>
      <dsp:txXfrm>
        <a:off x="227989" y="2060402"/>
        <a:ext cx="970818" cy="485409"/>
      </dsp:txXfrm>
    </dsp:sp>
    <dsp:sp modelId="{E961F0CC-F3E6-4EE5-B095-3E145A69B624}">
      <dsp:nvSpPr>
        <dsp:cNvPr id="0" name=""/>
        <dsp:cNvSpPr/>
      </dsp:nvSpPr>
      <dsp:spPr>
        <a:xfrm>
          <a:off x="236435" y="2749683"/>
          <a:ext cx="970818" cy="485409"/>
        </a:xfrm>
        <a:prstGeom prst="rect">
          <a:avLst/>
        </a:prstGeom>
        <a:solidFill>
          <a:schemeClr val="bg1"/>
        </a:solidFill>
        <a:ln w="190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chemeClr val="tx1"/>
              </a:solidFill>
            </a:rPr>
            <a:t>Прачка</a:t>
          </a:r>
        </a:p>
      </dsp:txBody>
      <dsp:txXfrm>
        <a:off x="236435" y="2749683"/>
        <a:ext cx="970818" cy="485409"/>
      </dsp:txXfrm>
    </dsp:sp>
    <dsp:sp modelId="{E98B1201-5900-4891-91AB-0763305BE5AE}">
      <dsp:nvSpPr>
        <dsp:cNvPr id="0" name=""/>
        <dsp:cNvSpPr/>
      </dsp:nvSpPr>
      <dsp:spPr>
        <a:xfrm>
          <a:off x="1219097" y="690285"/>
          <a:ext cx="970818" cy="485409"/>
        </a:xfrm>
        <a:prstGeom prst="rect">
          <a:avLst/>
        </a:prstGeom>
        <a:solidFill>
          <a:schemeClr val="bg1"/>
        </a:solidFill>
        <a:ln w="190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dirty="0">
              <a:solidFill>
                <a:schemeClr val="tx1"/>
              </a:solidFill>
            </a:rPr>
            <a:t>Служба приёма и размещения</a:t>
          </a:r>
        </a:p>
      </dsp:txBody>
      <dsp:txXfrm>
        <a:off x="1219097" y="690285"/>
        <a:ext cx="970818" cy="485409"/>
      </dsp:txXfrm>
    </dsp:sp>
    <dsp:sp modelId="{968C8E64-1B23-471C-ABAF-35714F09FA82}">
      <dsp:nvSpPr>
        <dsp:cNvPr id="0" name=""/>
        <dsp:cNvSpPr/>
      </dsp:nvSpPr>
      <dsp:spPr>
        <a:xfrm>
          <a:off x="1470248" y="1379567"/>
          <a:ext cx="970818" cy="485409"/>
        </a:xfrm>
        <a:prstGeom prst="rect">
          <a:avLst/>
        </a:prstGeom>
        <a:solidFill>
          <a:schemeClr val="bg1"/>
        </a:solidFill>
        <a:ln w="190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dirty="0">
              <a:solidFill>
                <a:schemeClr val="tx1"/>
              </a:solidFill>
            </a:rPr>
            <a:t>Старший администратор</a:t>
          </a:r>
        </a:p>
      </dsp:txBody>
      <dsp:txXfrm>
        <a:off x="1470248" y="1379567"/>
        <a:ext cx="970818" cy="485409"/>
      </dsp:txXfrm>
    </dsp:sp>
    <dsp:sp modelId="{482C8A66-F89E-4788-9353-B22889C1F3A8}">
      <dsp:nvSpPr>
        <dsp:cNvPr id="0" name=""/>
        <dsp:cNvSpPr/>
      </dsp:nvSpPr>
      <dsp:spPr>
        <a:xfrm>
          <a:off x="1478694" y="2077294"/>
          <a:ext cx="970818" cy="485409"/>
        </a:xfrm>
        <a:prstGeom prst="rect">
          <a:avLst/>
        </a:prstGeom>
        <a:solidFill>
          <a:schemeClr val="bg1"/>
        </a:solidFill>
        <a:ln w="190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chemeClr val="tx1"/>
              </a:solidFill>
            </a:rPr>
            <a:t>Администратор</a:t>
          </a:r>
        </a:p>
      </dsp:txBody>
      <dsp:txXfrm>
        <a:off x="1478694" y="2077294"/>
        <a:ext cx="970818" cy="485409"/>
      </dsp:txXfrm>
    </dsp:sp>
    <dsp:sp modelId="{515D93E6-7327-4533-8814-BB3C7D60C6AA}">
      <dsp:nvSpPr>
        <dsp:cNvPr id="0" name=""/>
        <dsp:cNvSpPr/>
      </dsp:nvSpPr>
      <dsp:spPr>
        <a:xfrm>
          <a:off x="2469813" y="690285"/>
          <a:ext cx="970818" cy="485409"/>
        </a:xfrm>
        <a:prstGeom prst="rect">
          <a:avLst/>
        </a:prstGeom>
        <a:solidFill>
          <a:schemeClr val="bg1"/>
        </a:solidFill>
        <a:ln w="190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chemeClr val="tx1"/>
              </a:solidFill>
            </a:rPr>
            <a:t>Служба питания</a:t>
          </a:r>
        </a:p>
      </dsp:txBody>
      <dsp:txXfrm>
        <a:off x="2469813" y="690285"/>
        <a:ext cx="970818" cy="485409"/>
      </dsp:txXfrm>
    </dsp:sp>
    <dsp:sp modelId="{E8B6FC4C-DF7D-470C-B40F-5A58376D5B07}">
      <dsp:nvSpPr>
        <dsp:cNvPr id="0" name=""/>
        <dsp:cNvSpPr/>
      </dsp:nvSpPr>
      <dsp:spPr>
        <a:xfrm>
          <a:off x="2712518" y="1379567"/>
          <a:ext cx="970818" cy="485409"/>
        </a:xfrm>
        <a:prstGeom prst="rect">
          <a:avLst/>
        </a:prstGeom>
        <a:solidFill>
          <a:schemeClr val="bg1"/>
        </a:solidFill>
        <a:ln w="190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chemeClr val="tx1"/>
              </a:solidFill>
            </a:rPr>
            <a:t>Управ. Рестораном</a:t>
          </a:r>
        </a:p>
      </dsp:txBody>
      <dsp:txXfrm>
        <a:off x="2712518" y="1379567"/>
        <a:ext cx="970818" cy="485409"/>
      </dsp:txXfrm>
    </dsp:sp>
    <dsp:sp modelId="{220C0AC7-74FA-40B9-9193-21812583D000}">
      <dsp:nvSpPr>
        <dsp:cNvPr id="0" name=""/>
        <dsp:cNvSpPr/>
      </dsp:nvSpPr>
      <dsp:spPr>
        <a:xfrm>
          <a:off x="2712518" y="2068848"/>
          <a:ext cx="970818" cy="485409"/>
        </a:xfrm>
        <a:prstGeom prst="rect">
          <a:avLst/>
        </a:prstGeom>
        <a:solidFill>
          <a:schemeClr val="bg1"/>
        </a:solidFill>
        <a:ln w="190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chemeClr val="tx1"/>
              </a:solidFill>
            </a:rPr>
            <a:t>Официант</a:t>
          </a:r>
        </a:p>
      </dsp:txBody>
      <dsp:txXfrm>
        <a:off x="2712518" y="2068848"/>
        <a:ext cx="970818" cy="485409"/>
      </dsp:txXfrm>
    </dsp:sp>
    <dsp:sp modelId="{87E75D42-2093-4CCE-AC84-B381BBE09C40}">
      <dsp:nvSpPr>
        <dsp:cNvPr id="0" name=""/>
        <dsp:cNvSpPr/>
      </dsp:nvSpPr>
      <dsp:spPr>
        <a:xfrm>
          <a:off x="2712518" y="2758129"/>
          <a:ext cx="970818" cy="485409"/>
        </a:xfrm>
        <a:prstGeom prst="rect">
          <a:avLst/>
        </a:prstGeom>
        <a:solidFill>
          <a:schemeClr val="bg1"/>
        </a:solidFill>
        <a:ln w="190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chemeClr val="tx1"/>
              </a:solidFill>
            </a:rPr>
            <a:t>Повар</a:t>
          </a:r>
        </a:p>
      </dsp:txBody>
      <dsp:txXfrm>
        <a:off x="2712518" y="2758129"/>
        <a:ext cx="970818" cy="485409"/>
      </dsp:txXfrm>
    </dsp:sp>
    <dsp:sp modelId="{3A906275-7595-4916-9CD0-6F9024FDA907}">
      <dsp:nvSpPr>
        <dsp:cNvPr id="0" name=""/>
        <dsp:cNvSpPr/>
      </dsp:nvSpPr>
      <dsp:spPr>
        <a:xfrm>
          <a:off x="2720964" y="3371386"/>
          <a:ext cx="970818" cy="485409"/>
        </a:xfrm>
        <a:prstGeom prst="rect">
          <a:avLst/>
        </a:prstGeom>
        <a:solidFill>
          <a:schemeClr val="bg1"/>
        </a:solidFill>
        <a:ln w="190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chemeClr val="tx1"/>
              </a:solidFill>
            </a:rPr>
            <a:t>Посудомойщица</a:t>
          </a:r>
        </a:p>
      </dsp:txBody>
      <dsp:txXfrm>
        <a:off x="2720964" y="3371386"/>
        <a:ext cx="970818" cy="485409"/>
      </dsp:txXfrm>
    </dsp:sp>
    <dsp:sp modelId="{8FF9DFD7-F46B-4FFD-9F6E-F301C9FAC904}">
      <dsp:nvSpPr>
        <dsp:cNvPr id="0" name=""/>
        <dsp:cNvSpPr/>
      </dsp:nvSpPr>
      <dsp:spPr>
        <a:xfrm>
          <a:off x="3644503" y="690285"/>
          <a:ext cx="970818" cy="485409"/>
        </a:xfrm>
        <a:prstGeom prst="rect">
          <a:avLst/>
        </a:prstGeom>
        <a:solidFill>
          <a:schemeClr val="bg1"/>
        </a:solidFill>
        <a:ln w="190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chemeClr val="tx1"/>
              </a:solidFill>
            </a:rPr>
            <a:t>Финансовая служба</a:t>
          </a:r>
        </a:p>
      </dsp:txBody>
      <dsp:txXfrm>
        <a:off x="3644503" y="690285"/>
        <a:ext cx="970818" cy="485409"/>
      </dsp:txXfrm>
    </dsp:sp>
    <dsp:sp modelId="{3C7983B5-2B9B-4DED-82C1-DAC79C317B5D}">
      <dsp:nvSpPr>
        <dsp:cNvPr id="0" name=""/>
        <dsp:cNvSpPr/>
      </dsp:nvSpPr>
      <dsp:spPr>
        <a:xfrm>
          <a:off x="3887208" y="1379567"/>
          <a:ext cx="970818" cy="485409"/>
        </a:xfrm>
        <a:prstGeom prst="rect">
          <a:avLst/>
        </a:prstGeom>
        <a:solidFill>
          <a:schemeClr val="bg1"/>
        </a:solidFill>
        <a:ln w="190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chemeClr val="tx1"/>
              </a:solidFill>
            </a:rPr>
            <a:t>Финансовый директор</a:t>
          </a:r>
        </a:p>
      </dsp:txBody>
      <dsp:txXfrm>
        <a:off x="3887208" y="1379567"/>
        <a:ext cx="970818" cy="485409"/>
      </dsp:txXfrm>
    </dsp:sp>
    <dsp:sp modelId="{014B2891-9E53-47E2-99AA-A19DCEFD48E3}">
      <dsp:nvSpPr>
        <dsp:cNvPr id="0" name=""/>
        <dsp:cNvSpPr/>
      </dsp:nvSpPr>
      <dsp:spPr>
        <a:xfrm>
          <a:off x="3887208" y="2068848"/>
          <a:ext cx="970818" cy="485409"/>
        </a:xfrm>
        <a:prstGeom prst="rect">
          <a:avLst/>
        </a:prstGeom>
        <a:solidFill>
          <a:schemeClr val="bg1"/>
        </a:solidFill>
        <a:ln w="190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chemeClr val="tx1"/>
              </a:solidFill>
            </a:rPr>
            <a:t>Бухгалтер</a:t>
          </a:r>
        </a:p>
      </dsp:txBody>
      <dsp:txXfrm>
        <a:off x="3887208" y="2068848"/>
        <a:ext cx="970818" cy="485409"/>
      </dsp:txXfrm>
    </dsp:sp>
    <dsp:sp modelId="{9AB5B0C1-6C97-4868-824A-87D75748265E}">
      <dsp:nvSpPr>
        <dsp:cNvPr id="0" name=""/>
        <dsp:cNvSpPr/>
      </dsp:nvSpPr>
      <dsp:spPr>
        <a:xfrm>
          <a:off x="4819194" y="690285"/>
          <a:ext cx="970818" cy="485409"/>
        </a:xfrm>
        <a:prstGeom prst="rect">
          <a:avLst/>
        </a:prstGeom>
        <a:solidFill>
          <a:schemeClr val="bg1"/>
        </a:solidFill>
        <a:ln w="190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chemeClr val="tx1"/>
              </a:solidFill>
            </a:rPr>
            <a:t>Инженерно–техническая служба</a:t>
          </a:r>
        </a:p>
      </dsp:txBody>
      <dsp:txXfrm>
        <a:off x="4819194" y="690285"/>
        <a:ext cx="970818" cy="485409"/>
      </dsp:txXfrm>
    </dsp:sp>
    <dsp:sp modelId="{7FE485AB-9F2A-4943-AF74-1CF83A019F4D}">
      <dsp:nvSpPr>
        <dsp:cNvPr id="0" name=""/>
        <dsp:cNvSpPr/>
      </dsp:nvSpPr>
      <dsp:spPr>
        <a:xfrm>
          <a:off x="5061899" y="1379567"/>
          <a:ext cx="970818" cy="485409"/>
        </a:xfrm>
        <a:prstGeom prst="rect">
          <a:avLst/>
        </a:prstGeom>
        <a:solidFill>
          <a:schemeClr val="bg1"/>
        </a:solidFill>
        <a:ln w="190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chemeClr val="tx1"/>
              </a:solidFill>
            </a:rPr>
            <a:t>Сантехник</a:t>
          </a:r>
        </a:p>
      </dsp:txBody>
      <dsp:txXfrm>
        <a:off x="5061899" y="1379567"/>
        <a:ext cx="970818" cy="485409"/>
      </dsp:txXfrm>
    </dsp:sp>
    <dsp:sp modelId="{FF225C9A-71D4-429A-9913-D0C9BD4E988B}">
      <dsp:nvSpPr>
        <dsp:cNvPr id="0" name=""/>
        <dsp:cNvSpPr/>
      </dsp:nvSpPr>
      <dsp:spPr>
        <a:xfrm>
          <a:off x="5061899" y="2068848"/>
          <a:ext cx="970818" cy="485409"/>
        </a:xfrm>
        <a:prstGeom prst="rect">
          <a:avLst/>
        </a:prstGeom>
        <a:solidFill>
          <a:schemeClr val="bg1"/>
        </a:solidFill>
        <a:ln w="190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chemeClr val="tx1"/>
              </a:solidFill>
            </a:rPr>
            <a:t>Электрик</a:t>
          </a:r>
        </a:p>
      </dsp:txBody>
      <dsp:txXfrm>
        <a:off x="5061899" y="2068848"/>
        <a:ext cx="970818" cy="4854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0F756-955C-4A71-A946-AE73892B3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5858</Words>
  <Characters>33394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Жабин Иван</dc:creator>
  <cp:keywords/>
  <dc:description/>
  <cp:lastModifiedBy>Lenovo</cp:lastModifiedBy>
  <cp:revision>3</cp:revision>
  <dcterms:created xsi:type="dcterms:W3CDTF">2020-06-08T10:06:00Z</dcterms:created>
  <dcterms:modified xsi:type="dcterms:W3CDTF">2020-07-14T13:52:00Z</dcterms:modified>
</cp:coreProperties>
</file>