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horzAnchor="margin" w:tblpY="26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14DEE" w:rsidTr="00EE06FE">
        <w:tc>
          <w:tcPr>
            <w:tcW w:w="9923" w:type="dxa"/>
          </w:tcPr>
          <w:p w:rsidR="00E14DEE" w:rsidRPr="00056A21" w:rsidRDefault="00E14DEE" w:rsidP="00EE06FE">
            <w:pPr>
              <w:jc w:val="center"/>
              <w:outlineLvl w:val="0"/>
              <w:rPr>
                <w:bCs/>
                <w:color w:val="000000"/>
                <w:kern w:val="36"/>
                <w:sz w:val="24"/>
                <w:szCs w:val="24"/>
              </w:rPr>
            </w:pPr>
            <w:r w:rsidRPr="00056A21">
              <w:rPr>
                <w:bCs/>
                <w:color w:val="000000"/>
                <w:kern w:val="36"/>
                <w:sz w:val="24"/>
                <w:szCs w:val="24"/>
              </w:rPr>
              <w:t>МИНИСТЕРСТВО ОБРАЗОВАНИЯ И НАУКИ РОССИЙСКОЙ ФЕДЕРАЦИИ</w:t>
            </w:r>
          </w:p>
        </w:tc>
      </w:tr>
      <w:tr w:rsidR="00E14DEE" w:rsidTr="00EE06FE">
        <w:tc>
          <w:tcPr>
            <w:tcW w:w="9923" w:type="dxa"/>
          </w:tcPr>
          <w:p w:rsidR="00E14DEE" w:rsidRPr="00AA606A" w:rsidRDefault="00E14DEE" w:rsidP="00EE06FE">
            <w:pPr>
              <w:jc w:val="center"/>
              <w:outlineLvl w:val="0"/>
              <w:rPr>
                <w:bCs/>
                <w:i/>
                <w:color w:val="000000"/>
                <w:kern w:val="36"/>
                <w:sz w:val="28"/>
                <w:szCs w:val="28"/>
              </w:rPr>
            </w:pPr>
            <w:r>
              <w:rPr>
                <w:bCs/>
                <w:i/>
                <w:color w:val="000000"/>
                <w:kern w:val="36"/>
                <w:sz w:val="28"/>
                <w:szCs w:val="28"/>
              </w:rPr>
              <w:t>Ф</w:t>
            </w:r>
            <w:r w:rsidRPr="00AA606A">
              <w:rPr>
                <w:bCs/>
                <w:i/>
                <w:color w:val="000000"/>
                <w:kern w:val="36"/>
                <w:sz w:val="28"/>
                <w:szCs w:val="28"/>
              </w:rPr>
              <w:t xml:space="preserve">едеральное государственное бюджетное образовательное </w:t>
            </w:r>
          </w:p>
        </w:tc>
      </w:tr>
      <w:tr w:rsidR="00E14DEE" w:rsidTr="00EE06FE">
        <w:tc>
          <w:tcPr>
            <w:tcW w:w="9923" w:type="dxa"/>
          </w:tcPr>
          <w:p w:rsidR="00E14DEE" w:rsidRDefault="00E14DEE" w:rsidP="00EE06FE">
            <w:pPr>
              <w:jc w:val="center"/>
              <w:outlineLvl w:val="0"/>
              <w:rPr>
                <w:b/>
                <w:bCs/>
                <w:color w:val="000000"/>
                <w:kern w:val="36"/>
                <w:sz w:val="28"/>
                <w:szCs w:val="28"/>
              </w:rPr>
            </w:pPr>
            <w:r w:rsidRPr="00AA606A">
              <w:rPr>
                <w:bCs/>
                <w:i/>
                <w:color w:val="000000"/>
                <w:kern w:val="36"/>
                <w:sz w:val="28"/>
                <w:szCs w:val="28"/>
              </w:rPr>
              <w:t>учреждение</w:t>
            </w:r>
            <w:r>
              <w:rPr>
                <w:b/>
                <w:bCs/>
                <w:color w:val="000000"/>
                <w:kern w:val="36"/>
                <w:sz w:val="28"/>
                <w:szCs w:val="28"/>
              </w:rPr>
              <w:t xml:space="preserve"> </w:t>
            </w:r>
            <w:r w:rsidRPr="00AA606A">
              <w:rPr>
                <w:bCs/>
                <w:i/>
                <w:color w:val="000000"/>
                <w:kern w:val="36"/>
                <w:sz w:val="28"/>
                <w:szCs w:val="28"/>
              </w:rPr>
              <w:t>высшего образования</w:t>
            </w:r>
          </w:p>
        </w:tc>
      </w:tr>
      <w:tr w:rsidR="00E14DEE" w:rsidTr="00EE06FE">
        <w:tc>
          <w:tcPr>
            <w:tcW w:w="9923" w:type="dxa"/>
          </w:tcPr>
          <w:p w:rsidR="00E14DEE" w:rsidRDefault="00E14DEE" w:rsidP="00EE06FE">
            <w:pPr>
              <w:jc w:val="center"/>
              <w:outlineLvl w:val="0"/>
              <w:rPr>
                <w:b/>
                <w:bCs/>
                <w:color w:val="000000"/>
                <w:kern w:val="36"/>
                <w:sz w:val="28"/>
                <w:szCs w:val="28"/>
              </w:rPr>
            </w:pPr>
            <w:r>
              <w:rPr>
                <w:b/>
                <w:bCs/>
                <w:color w:val="000000"/>
                <w:kern w:val="36"/>
                <w:sz w:val="28"/>
                <w:szCs w:val="28"/>
              </w:rPr>
              <w:t>«КУБАНСКИЙ ГОСУДАРСТВЕННЫЙ УНИВЕРСИТЕТ»</w:t>
            </w:r>
          </w:p>
        </w:tc>
      </w:tr>
      <w:tr w:rsidR="00E14DEE" w:rsidTr="00EE06FE">
        <w:tc>
          <w:tcPr>
            <w:tcW w:w="9923" w:type="dxa"/>
          </w:tcPr>
          <w:p w:rsidR="00E14DEE" w:rsidRDefault="00E14DEE" w:rsidP="00EE06FE">
            <w:pPr>
              <w:jc w:val="center"/>
              <w:outlineLvl w:val="0"/>
              <w:rPr>
                <w:b/>
                <w:bCs/>
                <w:color w:val="000000"/>
                <w:kern w:val="36"/>
                <w:sz w:val="28"/>
                <w:szCs w:val="28"/>
              </w:rPr>
            </w:pPr>
            <w:r>
              <w:rPr>
                <w:b/>
                <w:bCs/>
                <w:color w:val="000000"/>
                <w:kern w:val="36"/>
                <w:sz w:val="28"/>
                <w:szCs w:val="28"/>
              </w:rPr>
              <w:t>(ФГБОУ ВО «КубГУ»)</w:t>
            </w:r>
          </w:p>
        </w:tc>
      </w:tr>
      <w:tr w:rsidR="00E14DEE" w:rsidTr="00EE06FE">
        <w:tc>
          <w:tcPr>
            <w:tcW w:w="9923" w:type="dxa"/>
          </w:tcPr>
          <w:p w:rsidR="00E14DEE" w:rsidRDefault="00E14DEE" w:rsidP="00EE06FE">
            <w:pPr>
              <w:jc w:val="center"/>
              <w:outlineLvl w:val="0"/>
              <w:rPr>
                <w:b/>
                <w:bCs/>
                <w:color w:val="000000"/>
                <w:kern w:val="36"/>
                <w:sz w:val="28"/>
                <w:szCs w:val="28"/>
              </w:rPr>
            </w:pPr>
          </w:p>
        </w:tc>
      </w:tr>
      <w:tr w:rsidR="00E14DEE" w:rsidTr="00EE06FE">
        <w:tc>
          <w:tcPr>
            <w:tcW w:w="9923" w:type="dxa"/>
          </w:tcPr>
          <w:p w:rsidR="00E14DEE" w:rsidRDefault="00E14DEE" w:rsidP="00EE06FE">
            <w:pPr>
              <w:jc w:val="center"/>
              <w:outlineLvl w:val="0"/>
              <w:rPr>
                <w:b/>
                <w:bCs/>
                <w:color w:val="000000"/>
                <w:kern w:val="36"/>
                <w:sz w:val="28"/>
                <w:szCs w:val="28"/>
              </w:rPr>
            </w:pPr>
            <w:r>
              <w:rPr>
                <w:b/>
                <w:bCs/>
                <w:color w:val="000000"/>
                <w:kern w:val="36"/>
                <w:sz w:val="28"/>
                <w:szCs w:val="28"/>
              </w:rPr>
              <w:t>Экономический факультет</w:t>
            </w:r>
          </w:p>
        </w:tc>
      </w:tr>
      <w:tr w:rsidR="00E14DEE" w:rsidTr="00EE06FE">
        <w:tc>
          <w:tcPr>
            <w:tcW w:w="9923" w:type="dxa"/>
          </w:tcPr>
          <w:p w:rsidR="00E14DEE" w:rsidRPr="00FB22BF" w:rsidRDefault="00E14DEE" w:rsidP="00EE06FE">
            <w:pPr>
              <w:jc w:val="center"/>
              <w:outlineLvl w:val="0"/>
              <w:rPr>
                <w:b/>
                <w:bCs/>
                <w:color w:val="000000"/>
                <w:kern w:val="36"/>
                <w:sz w:val="28"/>
                <w:szCs w:val="28"/>
              </w:rPr>
            </w:pPr>
            <w:r w:rsidRPr="00FB22BF">
              <w:rPr>
                <w:b/>
                <w:bCs/>
                <w:color w:val="000000"/>
                <w:kern w:val="36"/>
                <w:sz w:val="28"/>
                <w:szCs w:val="28"/>
              </w:rPr>
              <w:t>Кафедра бухгалтерского учета, аудита</w:t>
            </w:r>
          </w:p>
        </w:tc>
      </w:tr>
      <w:tr w:rsidR="00E14DEE" w:rsidTr="00EE06FE">
        <w:tc>
          <w:tcPr>
            <w:tcW w:w="9923" w:type="dxa"/>
          </w:tcPr>
          <w:p w:rsidR="00E14DEE" w:rsidRPr="00FB22BF" w:rsidRDefault="00E14DEE" w:rsidP="00EE06FE">
            <w:pPr>
              <w:jc w:val="center"/>
              <w:outlineLvl w:val="0"/>
              <w:rPr>
                <w:b/>
                <w:bCs/>
                <w:color w:val="000000"/>
                <w:kern w:val="36"/>
                <w:sz w:val="28"/>
                <w:szCs w:val="28"/>
              </w:rPr>
            </w:pPr>
            <w:r w:rsidRPr="00FB22BF">
              <w:rPr>
                <w:b/>
                <w:bCs/>
                <w:color w:val="000000"/>
                <w:kern w:val="36"/>
                <w:sz w:val="28"/>
                <w:szCs w:val="28"/>
              </w:rPr>
              <w:t>и автоматизированной обработки данных</w:t>
            </w:r>
          </w:p>
        </w:tc>
      </w:tr>
    </w:tbl>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790EC2" w:rsidRDefault="00E14DEE" w:rsidP="00E14DEE">
      <w:pPr>
        <w:spacing w:line="240" w:lineRule="auto"/>
        <w:outlineLvl w:val="0"/>
        <w:rPr>
          <w:bCs/>
          <w:color w:val="000000"/>
          <w:kern w:val="36"/>
          <w:sz w:val="28"/>
          <w:szCs w:val="28"/>
        </w:rPr>
      </w:pPr>
    </w:p>
    <w:p w:rsidR="00E14DEE" w:rsidRPr="00F86A75" w:rsidRDefault="00E14DEE" w:rsidP="00E14DEE">
      <w:pPr>
        <w:spacing w:line="240" w:lineRule="auto"/>
        <w:outlineLvl w:val="0"/>
        <w:rPr>
          <w:bCs/>
          <w:color w:val="000000"/>
          <w:kern w:val="36"/>
          <w:sz w:val="28"/>
          <w:szCs w:val="28"/>
        </w:rPr>
      </w:pPr>
    </w:p>
    <w:tbl>
      <w:tblPr>
        <w:tblStyle w:val="ac"/>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14DEE" w:rsidTr="00EE06FE">
        <w:tc>
          <w:tcPr>
            <w:tcW w:w="9344" w:type="dxa"/>
          </w:tcPr>
          <w:p w:rsidR="00E14DEE" w:rsidRPr="00B658B9" w:rsidRDefault="00E14DEE" w:rsidP="00EE06FE">
            <w:pPr>
              <w:spacing w:line="360" w:lineRule="auto"/>
              <w:jc w:val="center"/>
              <w:outlineLvl w:val="0"/>
              <w:rPr>
                <w:b/>
                <w:bCs/>
                <w:color w:val="000000"/>
                <w:kern w:val="36"/>
                <w:sz w:val="32"/>
                <w:szCs w:val="32"/>
              </w:rPr>
            </w:pPr>
            <w:r w:rsidRPr="00B658B9">
              <w:rPr>
                <w:b/>
                <w:bCs/>
                <w:color w:val="000000"/>
                <w:kern w:val="36"/>
                <w:sz w:val="32"/>
                <w:szCs w:val="32"/>
              </w:rPr>
              <w:t>КУРСОВАЯ РАБОТА</w:t>
            </w:r>
          </w:p>
        </w:tc>
      </w:tr>
      <w:tr w:rsidR="00E14DEE" w:rsidTr="00EE06FE">
        <w:tc>
          <w:tcPr>
            <w:tcW w:w="9344" w:type="dxa"/>
          </w:tcPr>
          <w:p w:rsidR="00E14DEE" w:rsidRPr="00B658B9" w:rsidRDefault="00E14DEE" w:rsidP="00EE06FE">
            <w:pPr>
              <w:spacing w:line="360" w:lineRule="auto"/>
              <w:jc w:val="center"/>
              <w:outlineLvl w:val="0"/>
              <w:rPr>
                <w:bCs/>
                <w:kern w:val="36"/>
                <w:sz w:val="32"/>
                <w:szCs w:val="32"/>
              </w:rPr>
            </w:pPr>
            <w:r w:rsidRPr="00B658B9">
              <w:rPr>
                <w:bCs/>
                <w:kern w:val="36"/>
                <w:sz w:val="32"/>
                <w:szCs w:val="32"/>
              </w:rPr>
              <w:t xml:space="preserve">ПЕРВИЧНЫЕ УЧЕТНЫЕ ДОКУМЕНТЫ – ОСНОВА </w:t>
            </w:r>
          </w:p>
        </w:tc>
      </w:tr>
      <w:tr w:rsidR="00E14DEE" w:rsidRPr="00F86A75" w:rsidTr="00EE06FE">
        <w:tc>
          <w:tcPr>
            <w:tcW w:w="9344" w:type="dxa"/>
          </w:tcPr>
          <w:p w:rsidR="00E14DEE" w:rsidRPr="00F86A75" w:rsidRDefault="00E14DEE" w:rsidP="00EE06FE">
            <w:pPr>
              <w:spacing w:line="360" w:lineRule="auto"/>
              <w:jc w:val="center"/>
              <w:outlineLvl w:val="0"/>
              <w:rPr>
                <w:bCs/>
                <w:kern w:val="36"/>
                <w:sz w:val="32"/>
                <w:szCs w:val="32"/>
              </w:rPr>
            </w:pPr>
            <w:r w:rsidRPr="00F86A75">
              <w:rPr>
                <w:bCs/>
                <w:kern w:val="36"/>
                <w:sz w:val="32"/>
                <w:szCs w:val="32"/>
              </w:rPr>
              <w:t>БУХГАЛТЕРСКОЙ ОТЧЕТНОСТИ</w:t>
            </w:r>
          </w:p>
        </w:tc>
      </w:tr>
      <w:tr w:rsidR="00E14DEE" w:rsidTr="00EE06FE">
        <w:tc>
          <w:tcPr>
            <w:tcW w:w="9344" w:type="dxa"/>
          </w:tcPr>
          <w:p w:rsidR="00E14DEE" w:rsidRPr="00FB22BF" w:rsidRDefault="00E14DEE" w:rsidP="00EE06FE">
            <w:pPr>
              <w:spacing w:line="360" w:lineRule="auto"/>
              <w:jc w:val="center"/>
              <w:outlineLvl w:val="0"/>
              <w:rPr>
                <w:bCs/>
                <w:kern w:val="36"/>
              </w:rPr>
            </w:pPr>
            <w:r w:rsidRPr="00FB22BF">
              <w:rPr>
                <w:bCs/>
                <w:kern w:val="36"/>
              </w:rPr>
              <w:t>(НА ПРИМЕРЕ ООО «ОКЕАН»)</w:t>
            </w:r>
          </w:p>
        </w:tc>
      </w:tr>
    </w:tbl>
    <w:p w:rsidR="00E14DEE" w:rsidRPr="00F86A75" w:rsidRDefault="00E14DEE" w:rsidP="00E14DEE">
      <w:pPr>
        <w:spacing w:line="240" w:lineRule="auto"/>
        <w:outlineLvl w:val="0"/>
        <w:rPr>
          <w:bCs/>
          <w:color w:val="000000"/>
          <w:kern w:val="36"/>
          <w:sz w:val="28"/>
          <w:szCs w:val="28"/>
        </w:r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706"/>
        <w:gridCol w:w="4394"/>
      </w:tblGrid>
      <w:tr w:rsidR="00E14DEE" w:rsidTr="00EE06FE">
        <w:tc>
          <w:tcPr>
            <w:tcW w:w="3539"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Работу выполнила</w:t>
            </w:r>
          </w:p>
        </w:tc>
        <w:tc>
          <w:tcPr>
            <w:tcW w:w="1706" w:type="dxa"/>
            <w:tcBorders>
              <w:bottom w:val="single" w:sz="4" w:space="0" w:color="auto"/>
            </w:tcBorders>
            <w:vAlign w:val="bottom"/>
          </w:tcPr>
          <w:p w:rsidR="00E14DEE" w:rsidRPr="00056A21" w:rsidRDefault="00E14DEE" w:rsidP="00EE06FE">
            <w:pPr>
              <w:outlineLvl w:val="0"/>
              <w:rPr>
                <w:bCs/>
                <w:color w:val="000000"/>
                <w:kern w:val="36"/>
                <w:sz w:val="24"/>
                <w:szCs w:val="24"/>
              </w:rPr>
            </w:pPr>
          </w:p>
        </w:tc>
        <w:tc>
          <w:tcPr>
            <w:tcW w:w="4394"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Лямина Анастасия Алексеевна</w:t>
            </w:r>
          </w:p>
        </w:tc>
      </w:tr>
      <w:tr w:rsidR="00E14DEE" w:rsidTr="00EE06FE">
        <w:tc>
          <w:tcPr>
            <w:tcW w:w="3539" w:type="dxa"/>
            <w:vAlign w:val="bottom"/>
          </w:tcPr>
          <w:p w:rsidR="00E14DEE" w:rsidRDefault="00E14DEE" w:rsidP="00EE06FE">
            <w:pPr>
              <w:spacing w:line="120" w:lineRule="auto"/>
              <w:outlineLvl w:val="0"/>
              <w:rPr>
                <w:bCs/>
                <w:color w:val="000000"/>
                <w:kern w:val="36"/>
              </w:rPr>
            </w:pPr>
          </w:p>
          <w:p w:rsidR="00E14DEE" w:rsidRPr="007627D3" w:rsidRDefault="00E14DEE" w:rsidP="00EE06FE">
            <w:pPr>
              <w:spacing w:line="120" w:lineRule="auto"/>
              <w:outlineLvl w:val="0"/>
              <w:rPr>
                <w:bCs/>
                <w:color w:val="000000"/>
                <w:kern w:val="36"/>
              </w:rPr>
            </w:pPr>
          </w:p>
        </w:tc>
        <w:tc>
          <w:tcPr>
            <w:tcW w:w="1706" w:type="dxa"/>
            <w:tcBorders>
              <w:top w:val="single" w:sz="4" w:space="0" w:color="auto"/>
            </w:tcBorders>
            <w:vAlign w:val="bottom"/>
          </w:tcPr>
          <w:p w:rsidR="00E14DEE" w:rsidRPr="00056A21" w:rsidRDefault="00E14DEE" w:rsidP="00EE06FE">
            <w:pPr>
              <w:spacing w:line="120" w:lineRule="auto"/>
              <w:outlineLvl w:val="0"/>
              <w:rPr>
                <w:bCs/>
                <w:color w:val="000000"/>
                <w:kern w:val="36"/>
                <w:sz w:val="24"/>
                <w:szCs w:val="24"/>
              </w:rPr>
            </w:pPr>
          </w:p>
        </w:tc>
        <w:tc>
          <w:tcPr>
            <w:tcW w:w="4394" w:type="dxa"/>
            <w:vAlign w:val="bottom"/>
          </w:tcPr>
          <w:p w:rsidR="00E14DEE" w:rsidRPr="00056A21" w:rsidRDefault="00E14DEE" w:rsidP="00EE06FE">
            <w:pPr>
              <w:spacing w:line="120" w:lineRule="auto"/>
              <w:outlineLvl w:val="0"/>
              <w:rPr>
                <w:bCs/>
                <w:color w:val="000000"/>
                <w:kern w:val="36"/>
                <w:sz w:val="24"/>
                <w:szCs w:val="24"/>
              </w:rPr>
            </w:pPr>
          </w:p>
        </w:tc>
      </w:tr>
      <w:tr w:rsidR="00E14DEE" w:rsidTr="00EE06FE">
        <w:tc>
          <w:tcPr>
            <w:tcW w:w="3539"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Направление подготовки</w:t>
            </w:r>
          </w:p>
        </w:tc>
        <w:tc>
          <w:tcPr>
            <w:tcW w:w="1706" w:type="dxa"/>
            <w:vAlign w:val="bottom"/>
          </w:tcPr>
          <w:p w:rsidR="00E14DEE" w:rsidRPr="00056A21" w:rsidRDefault="00E14DEE" w:rsidP="00EE06FE">
            <w:pPr>
              <w:outlineLvl w:val="0"/>
              <w:rPr>
                <w:bCs/>
                <w:color w:val="000000"/>
                <w:kern w:val="36"/>
                <w:sz w:val="24"/>
                <w:szCs w:val="24"/>
              </w:rPr>
            </w:pPr>
          </w:p>
        </w:tc>
        <w:tc>
          <w:tcPr>
            <w:tcW w:w="4394"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38.03.01 Экономика</w:t>
            </w:r>
          </w:p>
        </w:tc>
      </w:tr>
      <w:tr w:rsidR="00E14DEE" w:rsidTr="00EE06FE">
        <w:tc>
          <w:tcPr>
            <w:tcW w:w="3539" w:type="dxa"/>
            <w:vAlign w:val="bottom"/>
          </w:tcPr>
          <w:p w:rsidR="00E14DEE" w:rsidRDefault="00E14DEE" w:rsidP="00EE06FE">
            <w:pPr>
              <w:spacing w:line="120" w:lineRule="auto"/>
              <w:outlineLvl w:val="0"/>
              <w:rPr>
                <w:bCs/>
                <w:color w:val="000000"/>
                <w:kern w:val="36"/>
              </w:rPr>
            </w:pPr>
          </w:p>
          <w:p w:rsidR="00E14DEE" w:rsidRPr="007627D3" w:rsidRDefault="00E14DEE" w:rsidP="00EE06FE">
            <w:pPr>
              <w:spacing w:line="120" w:lineRule="auto"/>
              <w:outlineLvl w:val="0"/>
              <w:rPr>
                <w:bCs/>
                <w:color w:val="000000"/>
                <w:kern w:val="36"/>
              </w:rPr>
            </w:pPr>
          </w:p>
        </w:tc>
        <w:tc>
          <w:tcPr>
            <w:tcW w:w="1706" w:type="dxa"/>
            <w:vAlign w:val="bottom"/>
          </w:tcPr>
          <w:p w:rsidR="00E14DEE" w:rsidRPr="00056A21" w:rsidRDefault="00E14DEE" w:rsidP="00EE06FE">
            <w:pPr>
              <w:spacing w:line="120" w:lineRule="auto"/>
              <w:outlineLvl w:val="0"/>
              <w:rPr>
                <w:bCs/>
                <w:color w:val="000000"/>
                <w:kern w:val="36"/>
                <w:sz w:val="24"/>
                <w:szCs w:val="24"/>
              </w:rPr>
            </w:pPr>
          </w:p>
        </w:tc>
        <w:tc>
          <w:tcPr>
            <w:tcW w:w="4394" w:type="dxa"/>
            <w:vAlign w:val="bottom"/>
          </w:tcPr>
          <w:p w:rsidR="00E14DEE" w:rsidRPr="00056A21" w:rsidRDefault="00E14DEE" w:rsidP="00EE06FE">
            <w:pPr>
              <w:spacing w:line="120" w:lineRule="auto"/>
              <w:outlineLvl w:val="0"/>
              <w:rPr>
                <w:bCs/>
                <w:color w:val="000000"/>
                <w:kern w:val="36"/>
                <w:sz w:val="24"/>
                <w:szCs w:val="24"/>
              </w:rPr>
            </w:pPr>
          </w:p>
        </w:tc>
      </w:tr>
      <w:tr w:rsidR="00E14DEE" w:rsidTr="00EE06FE">
        <w:tc>
          <w:tcPr>
            <w:tcW w:w="3539" w:type="dxa"/>
          </w:tcPr>
          <w:p w:rsidR="00E14DEE" w:rsidRPr="00056A21" w:rsidRDefault="00E14DEE" w:rsidP="00EE06FE">
            <w:pPr>
              <w:outlineLvl w:val="0"/>
              <w:rPr>
                <w:bCs/>
                <w:color w:val="000000"/>
                <w:kern w:val="36"/>
                <w:sz w:val="24"/>
                <w:szCs w:val="24"/>
              </w:rPr>
            </w:pPr>
            <w:r w:rsidRPr="00056A21">
              <w:rPr>
                <w:bCs/>
                <w:color w:val="000000"/>
                <w:kern w:val="36"/>
                <w:sz w:val="24"/>
                <w:szCs w:val="24"/>
              </w:rPr>
              <w:t>Направленность (профиль)</w:t>
            </w:r>
          </w:p>
        </w:tc>
        <w:tc>
          <w:tcPr>
            <w:tcW w:w="1706" w:type="dxa"/>
            <w:vAlign w:val="bottom"/>
          </w:tcPr>
          <w:p w:rsidR="00E14DEE" w:rsidRPr="00056A21" w:rsidRDefault="00E14DEE" w:rsidP="00EE06FE">
            <w:pPr>
              <w:outlineLvl w:val="0"/>
              <w:rPr>
                <w:bCs/>
                <w:color w:val="000000"/>
                <w:kern w:val="36"/>
                <w:sz w:val="24"/>
                <w:szCs w:val="24"/>
              </w:rPr>
            </w:pPr>
          </w:p>
        </w:tc>
        <w:tc>
          <w:tcPr>
            <w:tcW w:w="4394"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Экономика предприятий и организаций</w:t>
            </w:r>
          </w:p>
        </w:tc>
      </w:tr>
      <w:tr w:rsidR="00E14DEE" w:rsidTr="00EE06FE">
        <w:tc>
          <w:tcPr>
            <w:tcW w:w="3539" w:type="dxa"/>
            <w:vAlign w:val="bottom"/>
          </w:tcPr>
          <w:p w:rsidR="00E14DEE" w:rsidRDefault="00E14DEE" w:rsidP="00EE06FE">
            <w:pPr>
              <w:spacing w:line="120" w:lineRule="auto"/>
              <w:outlineLvl w:val="0"/>
              <w:rPr>
                <w:bCs/>
                <w:color w:val="000000"/>
                <w:kern w:val="36"/>
              </w:rPr>
            </w:pPr>
          </w:p>
          <w:p w:rsidR="00E14DEE" w:rsidRPr="007627D3" w:rsidRDefault="00E14DEE" w:rsidP="00EE06FE">
            <w:pPr>
              <w:spacing w:line="120" w:lineRule="auto"/>
              <w:outlineLvl w:val="0"/>
              <w:rPr>
                <w:bCs/>
                <w:color w:val="000000"/>
                <w:kern w:val="36"/>
              </w:rPr>
            </w:pPr>
          </w:p>
        </w:tc>
        <w:tc>
          <w:tcPr>
            <w:tcW w:w="1706" w:type="dxa"/>
            <w:vAlign w:val="bottom"/>
          </w:tcPr>
          <w:p w:rsidR="00E14DEE" w:rsidRPr="007627D3" w:rsidRDefault="00E14DEE" w:rsidP="00EE06FE">
            <w:pPr>
              <w:spacing w:line="120" w:lineRule="auto"/>
              <w:outlineLvl w:val="0"/>
              <w:rPr>
                <w:bCs/>
                <w:color w:val="000000"/>
                <w:kern w:val="36"/>
              </w:rPr>
            </w:pPr>
          </w:p>
        </w:tc>
        <w:tc>
          <w:tcPr>
            <w:tcW w:w="4394" w:type="dxa"/>
            <w:vAlign w:val="bottom"/>
          </w:tcPr>
          <w:p w:rsidR="00E14DEE" w:rsidRPr="007627D3" w:rsidRDefault="00E14DEE" w:rsidP="00EE06FE">
            <w:pPr>
              <w:spacing w:line="120" w:lineRule="auto"/>
              <w:outlineLvl w:val="0"/>
              <w:rPr>
                <w:bCs/>
                <w:color w:val="000000"/>
                <w:kern w:val="36"/>
              </w:rPr>
            </w:pPr>
          </w:p>
        </w:tc>
      </w:tr>
      <w:tr w:rsidR="00E14DEE" w:rsidTr="00EE06FE">
        <w:tc>
          <w:tcPr>
            <w:tcW w:w="3539"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Научный руководитель</w:t>
            </w:r>
          </w:p>
          <w:p w:rsidR="00E14DEE" w:rsidRPr="00056A21" w:rsidRDefault="00E14DEE" w:rsidP="00EE06FE">
            <w:pPr>
              <w:outlineLvl w:val="0"/>
              <w:rPr>
                <w:bCs/>
                <w:color w:val="000000"/>
                <w:kern w:val="36"/>
                <w:sz w:val="24"/>
                <w:szCs w:val="24"/>
              </w:rPr>
            </w:pPr>
            <w:r w:rsidRPr="00056A21">
              <w:rPr>
                <w:bCs/>
                <w:color w:val="000000"/>
                <w:kern w:val="36"/>
                <w:sz w:val="24"/>
                <w:szCs w:val="24"/>
              </w:rPr>
              <w:t>канд. экон. наук, доц.</w:t>
            </w:r>
          </w:p>
        </w:tc>
        <w:tc>
          <w:tcPr>
            <w:tcW w:w="1706" w:type="dxa"/>
            <w:tcBorders>
              <w:bottom w:val="single" w:sz="4" w:space="0" w:color="auto"/>
            </w:tcBorders>
            <w:vAlign w:val="bottom"/>
          </w:tcPr>
          <w:p w:rsidR="00E14DEE" w:rsidRPr="00056A21" w:rsidRDefault="00E14DEE" w:rsidP="00EE06FE">
            <w:pPr>
              <w:outlineLvl w:val="0"/>
              <w:rPr>
                <w:bCs/>
                <w:color w:val="000000"/>
                <w:kern w:val="36"/>
                <w:sz w:val="24"/>
                <w:szCs w:val="24"/>
              </w:rPr>
            </w:pPr>
          </w:p>
        </w:tc>
        <w:tc>
          <w:tcPr>
            <w:tcW w:w="4394" w:type="dxa"/>
            <w:vAlign w:val="bottom"/>
          </w:tcPr>
          <w:p w:rsidR="00E14DEE" w:rsidRPr="00056A21" w:rsidRDefault="00E14DEE" w:rsidP="00EE06FE">
            <w:pPr>
              <w:jc w:val="right"/>
              <w:outlineLvl w:val="0"/>
              <w:rPr>
                <w:bCs/>
                <w:color w:val="000000"/>
                <w:kern w:val="36"/>
                <w:sz w:val="24"/>
                <w:szCs w:val="24"/>
              </w:rPr>
            </w:pPr>
            <w:r w:rsidRPr="00056A21">
              <w:rPr>
                <w:bCs/>
                <w:color w:val="000000"/>
                <w:kern w:val="36"/>
                <w:sz w:val="24"/>
                <w:szCs w:val="24"/>
              </w:rPr>
              <w:t>А.В. Рябченко</w:t>
            </w:r>
          </w:p>
        </w:tc>
      </w:tr>
      <w:tr w:rsidR="00E14DEE" w:rsidTr="00EE06FE">
        <w:tc>
          <w:tcPr>
            <w:tcW w:w="3539" w:type="dxa"/>
            <w:vAlign w:val="bottom"/>
          </w:tcPr>
          <w:p w:rsidR="00E14DEE" w:rsidRDefault="00E14DEE" w:rsidP="00EE06FE">
            <w:pPr>
              <w:spacing w:line="120" w:lineRule="auto"/>
              <w:outlineLvl w:val="0"/>
              <w:rPr>
                <w:bCs/>
                <w:color w:val="000000"/>
                <w:kern w:val="36"/>
              </w:rPr>
            </w:pPr>
          </w:p>
          <w:p w:rsidR="00E14DEE" w:rsidRPr="007627D3" w:rsidRDefault="00E14DEE" w:rsidP="00EE06FE">
            <w:pPr>
              <w:spacing w:line="120" w:lineRule="auto"/>
              <w:outlineLvl w:val="0"/>
              <w:rPr>
                <w:bCs/>
                <w:color w:val="000000"/>
                <w:kern w:val="36"/>
              </w:rPr>
            </w:pPr>
          </w:p>
        </w:tc>
        <w:tc>
          <w:tcPr>
            <w:tcW w:w="1706" w:type="dxa"/>
            <w:tcBorders>
              <w:top w:val="single" w:sz="4" w:space="0" w:color="auto"/>
            </w:tcBorders>
            <w:vAlign w:val="bottom"/>
          </w:tcPr>
          <w:p w:rsidR="00E14DEE" w:rsidRPr="007627D3" w:rsidRDefault="00E14DEE" w:rsidP="00EE06FE">
            <w:pPr>
              <w:spacing w:line="120" w:lineRule="auto"/>
              <w:outlineLvl w:val="0"/>
              <w:rPr>
                <w:bCs/>
                <w:color w:val="000000"/>
                <w:kern w:val="36"/>
              </w:rPr>
            </w:pPr>
          </w:p>
        </w:tc>
        <w:tc>
          <w:tcPr>
            <w:tcW w:w="4394" w:type="dxa"/>
            <w:vAlign w:val="bottom"/>
          </w:tcPr>
          <w:p w:rsidR="00E14DEE" w:rsidRPr="007627D3" w:rsidRDefault="00E14DEE" w:rsidP="00EE06FE">
            <w:pPr>
              <w:spacing w:line="120" w:lineRule="auto"/>
              <w:outlineLvl w:val="0"/>
              <w:rPr>
                <w:bCs/>
                <w:color w:val="000000"/>
                <w:kern w:val="36"/>
              </w:rPr>
            </w:pPr>
          </w:p>
        </w:tc>
      </w:tr>
      <w:tr w:rsidR="00E14DEE" w:rsidTr="00EE06FE">
        <w:tc>
          <w:tcPr>
            <w:tcW w:w="3539" w:type="dxa"/>
            <w:vAlign w:val="bottom"/>
          </w:tcPr>
          <w:p w:rsidR="00E14DEE" w:rsidRPr="00056A21" w:rsidRDefault="00E14DEE" w:rsidP="00EE06FE">
            <w:pPr>
              <w:outlineLvl w:val="0"/>
              <w:rPr>
                <w:bCs/>
                <w:color w:val="000000"/>
                <w:kern w:val="36"/>
                <w:sz w:val="24"/>
                <w:szCs w:val="24"/>
              </w:rPr>
            </w:pPr>
            <w:r w:rsidRPr="00056A21">
              <w:rPr>
                <w:bCs/>
                <w:color w:val="000000"/>
                <w:kern w:val="36"/>
                <w:sz w:val="24"/>
                <w:szCs w:val="24"/>
              </w:rPr>
              <w:t>Нормоконтролер</w:t>
            </w:r>
          </w:p>
          <w:p w:rsidR="00E14DEE" w:rsidRPr="00056A21" w:rsidRDefault="00E14DEE" w:rsidP="00EE06FE">
            <w:pPr>
              <w:outlineLvl w:val="0"/>
              <w:rPr>
                <w:bCs/>
                <w:color w:val="000000"/>
                <w:kern w:val="36"/>
                <w:sz w:val="24"/>
                <w:szCs w:val="24"/>
              </w:rPr>
            </w:pPr>
            <w:r w:rsidRPr="00056A21">
              <w:rPr>
                <w:bCs/>
                <w:color w:val="000000"/>
                <w:kern w:val="36"/>
                <w:sz w:val="24"/>
                <w:szCs w:val="24"/>
              </w:rPr>
              <w:t>канд. экон. наук, доц.</w:t>
            </w:r>
          </w:p>
        </w:tc>
        <w:tc>
          <w:tcPr>
            <w:tcW w:w="1706" w:type="dxa"/>
            <w:tcBorders>
              <w:bottom w:val="single" w:sz="4" w:space="0" w:color="auto"/>
            </w:tcBorders>
            <w:vAlign w:val="bottom"/>
          </w:tcPr>
          <w:p w:rsidR="00E14DEE" w:rsidRPr="00056A21" w:rsidRDefault="00E14DEE" w:rsidP="00EE06FE">
            <w:pPr>
              <w:outlineLvl w:val="0"/>
              <w:rPr>
                <w:bCs/>
                <w:color w:val="000000"/>
                <w:kern w:val="36"/>
                <w:sz w:val="24"/>
                <w:szCs w:val="24"/>
              </w:rPr>
            </w:pPr>
          </w:p>
        </w:tc>
        <w:tc>
          <w:tcPr>
            <w:tcW w:w="4394" w:type="dxa"/>
            <w:vAlign w:val="bottom"/>
          </w:tcPr>
          <w:p w:rsidR="00E14DEE" w:rsidRPr="00056A21" w:rsidRDefault="00E14DEE" w:rsidP="00EE06FE">
            <w:pPr>
              <w:jc w:val="right"/>
              <w:outlineLvl w:val="0"/>
              <w:rPr>
                <w:bCs/>
                <w:color w:val="000000"/>
                <w:kern w:val="36"/>
                <w:sz w:val="24"/>
                <w:szCs w:val="24"/>
              </w:rPr>
            </w:pPr>
            <w:r w:rsidRPr="00056A21">
              <w:rPr>
                <w:bCs/>
                <w:color w:val="000000"/>
                <w:kern w:val="36"/>
                <w:sz w:val="24"/>
                <w:szCs w:val="24"/>
              </w:rPr>
              <w:t>А.В. Рябченко</w:t>
            </w:r>
          </w:p>
        </w:tc>
      </w:tr>
    </w:tbl>
    <w:p w:rsidR="00E14DEE" w:rsidRPr="00F86A75" w:rsidRDefault="00E14DEE" w:rsidP="00E14DEE">
      <w:pPr>
        <w:spacing w:line="240" w:lineRule="auto"/>
        <w:outlineLvl w:val="0"/>
        <w:rPr>
          <w:bCs/>
          <w:color w:val="000000"/>
          <w:kern w:val="36"/>
          <w:sz w:val="28"/>
          <w:szCs w:val="28"/>
        </w:rPr>
      </w:pPr>
    </w:p>
    <w:p w:rsidR="00E14DEE" w:rsidRPr="00F86A75" w:rsidRDefault="00E14DEE" w:rsidP="00E14DEE">
      <w:pPr>
        <w:spacing w:line="240" w:lineRule="auto"/>
        <w:outlineLvl w:val="0"/>
        <w:rPr>
          <w:bCs/>
          <w:color w:val="000000"/>
          <w:kern w:val="36"/>
          <w:sz w:val="28"/>
          <w:szCs w:val="28"/>
        </w:rPr>
      </w:pPr>
    </w:p>
    <w:p w:rsidR="00E14DEE" w:rsidRPr="00F86A75" w:rsidRDefault="00E14DEE" w:rsidP="00E14DEE">
      <w:pPr>
        <w:spacing w:line="240" w:lineRule="auto"/>
        <w:outlineLvl w:val="0"/>
        <w:rPr>
          <w:bCs/>
          <w:color w:val="000000"/>
          <w:kern w:val="36"/>
          <w:sz w:val="28"/>
          <w:szCs w:val="28"/>
        </w:rPr>
      </w:pPr>
      <w:bookmarkStart w:id="0" w:name="_GoBack"/>
      <w:bookmarkEnd w:id="0"/>
    </w:p>
    <w:p w:rsidR="00E14DEE" w:rsidRDefault="00E14DEE" w:rsidP="00E14DEE">
      <w:pPr>
        <w:spacing w:line="240" w:lineRule="auto"/>
        <w:jc w:val="center"/>
        <w:outlineLvl w:val="0"/>
        <w:rPr>
          <w:bCs/>
          <w:color w:val="000000"/>
          <w:kern w:val="36"/>
          <w:sz w:val="28"/>
          <w:szCs w:val="28"/>
        </w:rPr>
      </w:pPr>
      <w:r w:rsidRPr="00846091">
        <w:rPr>
          <w:bCs/>
          <w:color w:val="000000"/>
          <w:kern w:val="36"/>
          <w:sz w:val="28"/>
          <w:szCs w:val="28"/>
        </w:rPr>
        <w:t>Краснодар</w:t>
      </w:r>
    </w:p>
    <w:p w:rsidR="00E14DEE" w:rsidRDefault="00E14DEE" w:rsidP="00E14DEE">
      <w:pPr>
        <w:spacing w:line="240" w:lineRule="auto"/>
        <w:jc w:val="center"/>
        <w:outlineLvl w:val="0"/>
        <w:rPr>
          <w:bCs/>
          <w:color w:val="000000"/>
          <w:kern w:val="36"/>
          <w:sz w:val="28"/>
          <w:szCs w:val="28"/>
        </w:rPr>
      </w:pPr>
      <w:r>
        <w:rPr>
          <w:bCs/>
          <w:color w:val="000000"/>
          <w:kern w:val="36"/>
          <w:sz w:val="28"/>
          <w:szCs w:val="28"/>
        </w:rPr>
        <w:t>2</w:t>
      </w:r>
      <w:r w:rsidRPr="00846091">
        <w:rPr>
          <w:bCs/>
          <w:color w:val="000000"/>
          <w:kern w:val="36"/>
          <w:sz w:val="28"/>
          <w:szCs w:val="28"/>
        </w:rPr>
        <w:t>018</w:t>
      </w:r>
    </w:p>
    <w:p w:rsidR="00636578" w:rsidRDefault="00CB74F7">
      <w:pPr>
        <w:widowControl/>
        <w:adjustRightInd/>
        <w:spacing w:after="200" w:line="276" w:lineRule="auto"/>
        <w:jc w:val="left"/>
        <w:textAlignment w:val="auto"/>
        <w:rPr>
          <w:sz w:val="28"/>
          <w:szCs w:val="28"/>
        </w:rPr>
      </w:pPr>
      <w:r>
        <w:rPr>
          <w:sz w:val="28"/>
          <w:szCs w:val="28"/>
        </w:rPr>
        <w:br w:type="page"/>
      </w:r>
    </w:p>
    <w:sdt>
      <w:sdtPr>
        <w:rPr>
          <w:rFonts w:ascii="Times New Roman" w:eastAsia="Times New Roman" w:hAnsi="Times New Roman"/>
          <w:b/>
          <w:bCs w:val="0"/>
          <w:caps w:val="0"/>
          <w:sz w:val="20"/>
          <w:szCs w:val="20"/>
        </w:rPr>
        <w:id w:val="-1325208042"/>
        <w:docPartObj>
          <w:docPartGallery w:val="Table of Contents"/>
          <w:docPartUnique/>
        </w:docPartObj>
      </w:sdtPr>
      <w:sdtEndPr>
        <w:rPr>
          <w:b w:val="0"/>
        </w:rPr>
      </w:sdtEndPr>
      <w:sdtContent>
        <w:p w:rsidR="00636578" w:rsidRPr="003E3636" w:rsidRDefault="00636578" w:rsidP="00B551AF">
          <w:pPr>
            <w:pStyle w:val="10"/>
            <w:rPr>
              <w:b/>
            </w:rPr>
          </w:pPr>
          <w:r w:rsidRPr="00B551AF">
            <w:t>Содержание</w:t>
          </w:r>
        </w:p>
        <w:p w:rsidR="00636578" w:rsidRPr="00B551AF" w:rsidRDefault="00636578" w:rsidP="00B551AF">
          <w:pPr>
            <w:pStyle w:val="12"/>
            <w:rPr>
              <w:noProof/>
              <w:sz w:val="28"/>
              <w:szCs w:val="28"/>
            </w:rPr>
          </w:pPr>
          <w:r w:rsidRPr="00636578">
            <w:fldChar w:fldCharType="begin"/>
          </w:r>
          <w:r w:rsidRPr="00636578">
            <w:instrText xml:space="preserve"> TOC \o "1-3" \h \z \u </w:instrText>
          </w:r>
          <w:r w:rsidRPr="00636578">
            <w:fldChar w:fldCharType="separate"/>
          </w:r>
          <w:hyperlink w:anchor="_Toc514628151" w:history="1">
            <w:r w:rsidRPr="00B551AF">
              <w:rPr>
                <w:rStyle w:val="a5"/>
                <w:noProof/>
                <w:sz w:val="28"/>
                <w:szCs w:val="28"/>
              </w:rPr>
              <w:t>Введение</w:t>
            </w:r>
            <w:r w:rsidRPr="00B551AF">
              <w:rPr>
                <w:noProof/>
                <w:webHidden/>
                <w:sz w:val="28"/>
                <w:szCs w:val="28"/>
              </w:rPr>
              <w:tab/>
            </w:r>
            <w:r w:rsidRPr="00B551AF">
              <w:rPr>
                <w:noProof/>
                <w:webHidden/>
                <w:sz w:val="28"/>
                <w:szCs w:val="28"/>
              </w:rPr>
              <w:fldChar w:fldCharType="begin"/>
            </w:r>
            <w:r w:rsidRPr="00B551AF">
              <w:rPr>
                <w:noProof/>
                <w:webHidden/>
                <w:sz w:val="28"/>
                <w:szCs w:val="28"/>
              </w:rPr>
              <w:instrText xml:space="preserve"> PAGEREF _Toc514628151 \h </w:instrText>
            </w:r>
            <w:r w:rsidRPr="00B551AF">
              <w:rPr>
                <w:noProof/>
                <w:webHidden/>
                <w:sz w:val="28"/>
                <w:szCs w:val="28"/>
              </w:rPr>
            </w:r>
            <w:r w:rsidRPr="00B551AF">
              <w:rPr>
                <w:noProof/>
                <w:webHidden/>
                <w:sz w:val="28"/>
                <w:szCs w:val="28"/>
              </w:rPr>
              <w:fldChar w:fldCharType="separate"/>
            </w:r>
            <w:r w:rsidR="00A05963">
              <w:rPr>
                <w:noProof/>
                <w:webHidden/>
                <w:sz w:val="28"/>
                <w:szCs w:val="28"/>
              </w:rPr>
              <w:t>3</w:t>
            </w:r>
            <w:r w:rsidRPr="00B551AF">
              <w:rPr>
                <w:noProof/>
                <w:webHidden/>
                <w:sz w:val="28"/>
                <w:szCs w:val="28"/>
              </w:rPr>
              <w:fldChar w:fldCharType="end"/>
            </w:r>
          </w:hyperlink>
        </w:p>
        <w:p w:rsidR="00636578" w:rsidRPr="00B551AF" w:rsidRDefault="00BD4C46" w:rsidP="00B551AF">
          <w:pPr>
            <w:pStyle w:val="12"/>
            <w:rPr>
              <w:noProof/>
              <w:sz w:val="28"/>
              <w:szCs w:val="28"/>
            </w:rPr>
          </w:pPr>
          <w:hyperlink w:anchor="_Toc514628152" w:history="1">
            <w:r w:rsidR="00636578" w:rsidRPr="00B551AF">
              <w:rPr>
                <w:rStyle w:val="a5"/>
                <w:noProof/>
                <w:sz w:val="28"/>
                <w:szCs w:val="28"/>
              </w:rPr>
              <w:t>1</w:t>
            </w:r>
            <w:r w:rsidR="00636578" w:rsidRPr="00B551AF">
              <w:rPr>
                <w:noProof/>
                <w:sz w:val="28"/>
                <w:szCs w:val="28"/>
              </w:rPr>
              <w:tab/>
            </w:r>
            <w:r w:rsidR="00636578" w:rsidRPr="00B551AF">
              <w:rPr>
                <w:rStyle w:val="a5"/>
                <w:noProof/>
                <w:sz w:val="28"/>
                <w:szCs w:val="28"/>
              </w:rPr>
              <w:t>Теоретические основы ведения первичного учета на предприятии</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_Toc514628152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5</w:t>
            </w:r>
            <w:r w:rsidR="00636578" w:rsidRPr="00B551AF">
              <w:rPr>
                <w:noProof/>
                <w:webHidden/>
                <w:sz w:val="28"/>
                <w:szCs w:val="28"/>
              </w:rPr>
              <w:fldChar w:fldCharType="end"/>
            </w:r>
          </w:hyperlink>
        </w:p>
        <w:p w:rsidR="00636578" w:rsidRPr="00B551AF" w:rsidRDefault="00BD4C46" w:rsidP="00B551AF">
          <w:pPr>
            <w:pStyle w:val="21"/>
            <w:rPr>
              <w:noProof/>
              <w:sz w:val="28"/>
              <w:szCs w:val="28"/>
            </w:rPr>
          </w:pPr>
          <w:hyperlink w:anchor="_Toc514628153" w:history="1">
            <w:r w:rsidR="00636578" w:rsidRPr="00B551AF">
              <w:rPr>
                <w:rStyle w:val="a5"/>
                <w:noProof/>
                <w:sz w:val="28"/>
                <w:szCs w:val="28"/>
              </w:rPr>
              <w:t>1.1</w:t>
            </w:r>
            <w:r w:rsidR="00B551AF" w:rsidRPr="00B551AF">
              <w:rPr>
                <w:rStyle w:val="a5"/>
                <w:noProof/>
                <w:sz w:val="28"/>
                <w:szCs w:val="28"/>
              </w:rPr>
              <w:t> </w:t>
            </w:r>
            <w:r w:rsidR="00636578" w:rsidRPr="00B551AF">
              <w:rPr>
                <w:rStyle w:val="a5"/>
                <w:noProof/>
                <w:sz w:val="28"/>
                <w:szCs w:val="28"/>
              </w:rPr>
              <w:t>Понятие первичных учетных документов, их роль и место в системе бухгалтерского учета на предприятии</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_Toc514628153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5</w:t>
            </w:r>
            <w:r w:rsidR="00636578" w:rsidRPr="00B551AF">
              <w:rPr>
                <w:noProof/>
                <w:webHidden/>
                <w:sz w:val="28"/>
                <w:szCs w:val="28"/>
              </w:rPr>
              <w:fldChar w:fldCharType="end"/>
            </w:r>
          </w:hyperlink>
        </w:p>
        <w:p w:rsidR="00636578" w:rsidRPr="00B551AF" w:rsidRDefault="00BD4C46" w:rsidP="00B551AF">
          <w:pPr>
            <w:pStyle w:val="21"/>
            <w:rPr>
              <w:noProof/>
              <w:sz w:val="28"/>
              <w:szCs w:val="28"/>
            </w:rPr>
          </w:pPr>
          <w:hyperlink w:anchor="_Toc514628154" w:history="1">
            <w:r w:rsidR="00636578" w:rsidRPr="00B551AF">
              <w:rPr>
                <w:rStyle w:val="a5"/>
                <w:noProof/>
                <w:sz w:val="28"/>
                <w:szCs w:val="28"/>
              </w:rPr>
              <w:t>1.2</w:t>
            </w:r>
            <w:r w:rsidR="00B551AF" w:rsidRPr="00B551AF">
              <w:rPr>
                <w:noProof/>
                <w:sz w:val="28"/>
                <w:szCs w:val="28"/>
              </w:rPr>
              <w:t> </w:t>
            </w:r>
            <w:r w:rsidR="00636578" w:rsidRPr="00B551AF">
              <w:rPr>
                <w:rStyle w:val="a5"/>
                <w:noProof/>
                <w:sz w:val="28"/>
                <w:szCs w:val="28"/>
              </w:rPr>
              <w:t>Классификация первичных учетных документов</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_Toc514628154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9</w:t>
            </w:r>
            <w:r w:rsidR="00636578" w:rsidRPr="00B551AF">
              <w:rPr>
                <w:noProof/>
                <w:webHidden/>
                <w:sz w:val="28"/>
                <w:szCs w:val="28"/>
              </w:rPr>
              <w:fldChar w:fldCharType="end"/>
            </w:r>
          </w:hyperlink>
        </w:p>
        <w:p w:rsidR="00636578" w:rsidRPr="00B551AF" w:rsidRDefault="00BD4C46" w:rsidP="00B551AF">
          <w:pPr>
            <w:pStyle w:val="21"/>
            <w:rPr>
              <w:noProof/>
              <w:sz w:val="28"/>
              <w:szCs w:val="28"/>
            </w:rPr>
          </w:pPr>
          <w:hyperlink w:anchor="_Toc514628155" w:history="1">
            <w:r w:rsidR="00636578" w:rsidRPr="00B551AF">
              <w:rPr>
                <w:rStyle w:val="a5"/>
                <w:noProof/>
                <w:sz w:val="28"/>
                <w:szCs w:val="28"/>
              </w:rPr>
              <w:t>1.3</w:t>
            </w:r>
            <w:r w:rsidR="00B551AF" w:rsidRPr="00B551AF">
              <w:rPr>
                <w:rStyle w:val="a5"/>
                <w:noProof/>
                <w:sz w:val="28"/>
                <w:szCs w:val="28"/>
              </w:rPr>
              <w:t> </w:t>
            </w:r>
            <w:r w:rsidR="00636578" w:rsidRPr="00B551AF">
              <w:rPr>
                <w:rStyle w:val="a5"/>
                <w:noProof/>
                <w:sz w:val="28"/>
                <w:szCs w:val="28"/>
              </w:rPr>
              <w:t>Использование первичных документов для формирования  бухгалтерской отчетности</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_Toc514628155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12</w:t>
            </w:r>
            <w:r w:rsidR="00636578" w:rsidRPr="00B551AF">
              <w:rPr>
                <w:noProof/>
                <w:webHidden/>
                <w:sz w:val="28"/>
                <w:szCs w:val="28"/>
              </w:rPr>
              <w:fldChar w:fldCharType="end"/>
            </w:r>
          </w:hyperlink>
        </w:p>
        <w:p w:rsidR="00636578" w:rsidRPr="00B551AF" w:rsidRDefault="00BD4C46" w:rsidP="00B551AF">
          <w:pPr>
            <w:pStyle w:val="12"/>
            <w:rPr>
              <w:noProof/>
              <w:sz w:val="28"/>
              <w:szCs w:val="28"/>
            </w:rPr>
          </w:pPr>
          <w:hyperlink w:anchor="_Toc514628156" w:history="1">
            <w:r w:rsidR="00636578" w:rsidRPr="00B551AF">
              <w:rPr>
                <w:rStyle w:val="a5"/>
                <w:noProof/>
                <w:sz w:val="28"/>
                <w:szCs w:val="28"/>
              </w:rPr>
              <w:t>2</w:t>
            </w:r>
            <w:r w:rsidR="00B551AF" w:rsidRPr="00B551AF">
              <w:rPr>
                <w:rStyle w:val="a5"/>
                <w:noProof/>
                <w:sz w:val="28"/>
                <w:szCs w:val="28"/>
              </w:rPr>
              <w:tab/>
            </w:r>
            <w:r w:rsidR="00636578" w:rsidRPr="00B551AF">
              <w:rPr>
                <w:rStyle w:val="a5"/>
                <w:noProof/>
                <w:sz w:val="28"/>
                <w:szCs w:val="28"/>
              </w:rPr>
              <w:t>Решение сквозной задачи</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_Toc514628156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16</w:t>
            </w:r>
            <w:r w:rsidR="00636578" w:rsidRPr="00B551AF">
              <w:rPr>
                <w:noProof/>
                <w:webHidden/>
                <w:sz w:val="28"/>
                <w:szCs w:val="28"/>
              </w:rPr>
              <w:fldChar w:fldCharType="end"/>
            </w:r>
          </w:hyperlink>
        </w:p>
        <w:p w:rsidR="00636578" w:rsidRPr="00B551AF" w:rsidRDefault="00BD4C46" w:rsidP="00B551AF">
          <w:pPr>
            <w:pStyle w:val="12"/>
            <w:rPr>
              <w:noProof/>
              <w:sz w:val="28"/>
              <w:szCs w:val="28"/>
            </w:rPr>
          </w:pPr>
          <w:hyperlink w:anchor="_Toc514628157" w:history="1">
            <w:r w:rsidR="00636578" w:rsidRPr="00B551AF">
              <w:rPr>
                <w:rStyle w:val="a5"/>
                <w:noProof/>
                <w:sz w:val="28"/>
                <w:szCs w:val="28"/>
              </w:rPr>
              <w:t>Заключение</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_Toc514628157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35</w:t>
            </w:r>
            <w:r w:rsidR="00636578" w:rsidRPr="00B551AF">
              <w:rPr>
                <w:noProof/>
                <w:webHidden/>
                <w:sz w:val="28"/>
                <w:szCs w:val="28"/>
              </w:rPr>
              <w:fldChar w:fldCharType="end"/>
            </w:r>
          </w:hyperlink>
        </w:p>
        <w:p w:rsidR="00636578" w:rsidRPr="00B551AF" w:rsidRDefault="00BD4C46" w:rsidP="00B551AF">
          <w:pPr>
            <w:pStyle w:val="12"/>
            <w:rPr>
              <w:noProof/>
              <w:sz w:val="28"/>
              <w:szCs w:val="28"/>
            </w:rPr>
          </w:pPr>
          <w:hyperlink w:anchor="_Toc514628158" w:history="1">
            <w:r w:rsidR="00636578" w:rsidRPr="00B551AF">
              <w:rPr>
                <w:rStyle w:val="a5"/>
                <w:noProof/>
                <w:sz w:val="28"/>
                <w:szCs w:val="28"/>
              </w:rPr>
              <w:t>Список использованных источников</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_Toc514628158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37</w:t>
            </w:r>
            <w:r w:rsidR="00636578" w:rsidRPr="00B551AF">
              <w:rPr>
                <w:noProof/>
                <w:webHidden/>
                <w:sz w:val="28"/>
                <w:szCs w:val="28"/>
              </w:rPr>
              <w:fldChar w:fldCharType="end"/>
            </w:r>
          </w:hyperlink>
        </w:p>
        <w:p w:rsidR="00636578" w:rsidRPr="00B551AF" w:rsidRDefault="00BD4C46" w:rsidP="00B551AF">
          <w:pPr>
            <w:pStyle w:val="12"/>
            <w:rPr>
              <w:noProof/>
              <w:sz w:val="28"/>
              <w:szCs w:val="28"/>
            </w:rPr>
          </w:pPr>
          <w:hyperlink w:anchor="_Toc514628159" w:history="1">
            <w:r w:rsidR="00636578" w:rsidRPr="00B551AF">
              <w:rPr>
                <w:rStyle w:val="a5"/>
                <w:noProof/>
                <w:sz w:val="28"/>
                <w:szCs w:val="28"/>
              </w:rPr>
              <w:t>Приложени</w:t>
            </w:r>
            <w:r w:rsidR="00001017">
              <w:rPr>
                <w:rStyle w:val="a5"/>
                <w:noProof/>
                <w:sz w:val="28"/>
                <w:szCs w:val="28"/>
              </w:rPr>
              <w:t>я</w:t>
            </w:r>
            <w:r w:rsidR="00636578" w:rsidRPr="00B551AF">
              <w:rPr>
                <w:noProof/>
                <w:webHidden/>
                <w:sz w:val="28"/>
                <w:szCs w:val="28"/>
              </w:rPr>
              <w:tab/>
            </w:r>
            <w:r w:rsidR="00636578" w:rsidRPr="00B551AF">
              <w:rPr>
                <w:noProof/>
                <w:webHidden/>
                <w:sz w:val="28"/>
                <w:szCs w:val="28"/>
              </w:rPr>
              <w:fldChar w:fldCharType="begin"/>
            </w:r>
            <w:r w:rsidR="00636578" w:rsidRPr="00B551AF">
              <w:rPr>
                <w:noProof/>
                <w:webHidden/>
                <w:sz w:val="28"/>
                <w:szCs w:val="28"/>
              </w:rPr>
              <w:instrText xml:space="preserve"> PAGEREF _Toc514628159 \h </w:instrText>
            </w:r>
            <w:r w:rsidR="00636578" w:rsidRPr="00B551AF">
              <w:rPr>
                <w:noProof/>
                <w:webHidden/>
                <w:sz w:val="28"/>
                <w:szCs w:val="28"/>
              </w:rPr>
            </w:r>
            <w:r w:rsidR="00636578" w:rsidRPr="00B551AF">
              <w:rPr>
                <w:noProof/>
                <w:webHidden/>
                <w:sz w:val="28"/>
                <w:szCs w:val="28"/>
              </w:rPr>
              <w:fldChar w:fldCharType="separate"/>
            </w:r>
            <w:r w:rsidR="00A05963">
              <w:rPr>
                <w:noProof/>
                <w:webHidden/>
                <w:sz w:val="28"/>
                <w:szCs w:val="28"/>
              </w:rPr>
              <w:t>40</w:t>
            </w:r>
            <w:r w:rsidR="00636578" w:rsidRPr="00B551AF">
              <w:rPr>
                <w:noProof/>
                <w:webHidden/>
                <w:sz w:val="28"/>
                <w:szCs w:val="28"/>
              </w:rPr>
              <w:fldChar w:fldCharType="end"/>
            </w:r>
          </w:hyperlink>
        </w:p>
        <w:p w:rsidR="00636578" w:rsidRDefault="00636578" w:rsidP="00636578">
          <w:pPr>
            <w:spacing w:line="360" w:lineRule="auto"/>
          </w:pPr>
          <w:r w:rsidRPr="00636578">
            <w:rPr>
              <w:bCs/>
              <w:sz w:val="28"/>
            </w:rPr>
            <w:fldChar w:fldCharType="end"/>
          </w:r>
        </w:p>
      </w:sdtContent>
    </w:sdt>
    <w:p w:rsidR="00CB74F7" w:rsidRDefault="00CB74F7">
      <w:pPr>
        <w:rPr>
          <w:sz w:val="28"/>
          <w:szCs w:val="28"/>
        </w:rPr>
      </w:pPr>
    </w:p>
    <w:p w:rsidR="00636578" w:rsidRDefault="00636578">
      <w:pPr>
        <w:widowControl/>
        <w:adjustRightInd/>
        <w:spacing w:after="200" w:line="276" w:lineRule="auto"/>
        <w:jc w:val="left"/>
        <w:textAlignment w:val="auto"/>
        <w:rPr>
          <w:rFonts w:asciiTheme="majorHAnsi" w:eastAsiaTheme="majorEastAsia" w:hAnsiTheme="majorHAnsi"/>
          <w:bCs/>
          <w:sz w:val="28"/>
          <w:szCs w:val="28"/>
        </w:rPr>
      </w:pPr>
      <w:bookmarkStart w:id="1" w:name="_Toc514628151"/>
      <w:r>
        <w:rPr>
          <w:b/>
        </w:rPr>
        <w:br w:type="page"/>
      </w:r>
    </w:p>
    <w:p w:rsidR="00CB74F7" w:rsidRPr="003E3636" w:rsidRDefault="00CB74F7" w:rsidP="003E3636">
      <w:pPr>
        <w:pStyle w:val="10"/>
      </w:pPr>
      <w:r w:rsidRPr="003E3636">
        <w:lastRenderedPageBreak/>
        <w:t>Введение</w:t>
      </w:r>
      <w:bookmarkEnd w:id="1"/>
    </w:p>
    <w:p w:rsidR="001C426F" w:rsidRDefault="001C426F" w:rsidP="001C426F">
      <w:pPr>
        <w:spacing w:line="360" w:lineRule="auto"/>
        <w:ind w:firstLine="709"/>
        <w:rPr>
          <w:sz w:val="28"/>
          <w:szCs w:val="28"/>
        </w:rPr>
      </w:pPr>
      <w:r>
        <w:rPr>
          <w:sz w:val="28"/>
          <w:szCs w:val="28"/>
        </w:rPr>
        <w:t>Первичные учетные документы используются для формирования регистров синтетического и аналитического учета и форм отчетности. Правильность и своевременность их составления в значительной степени определяет качественное состояние бухгалтерского учета и бухгалтерской отчетности в организации.</w:t>
      </w:r>
      <w:r w:rsidRPr="00181598">
        <w:rPr>
          <w:sz w:val="28"/>
          <w:szCs w:val="28"/>
        </w:rPr>
        <w:t xml:space="preserve"> </w:t>
      </w:r>
    </w:p>
    <w:p w:rsidR="00784A57" w:rsidRDefault="00784A57" w:rsidP="001C426F">
      <w:pPr>
        <w:spacing w:line="360" w:lineRule="auto"/>
        <w:ind w:firstLine="709"/>
        <w:rPr>
          <w:sz w:val="28"/>
          <w:szCs w:val="28"/>
        </w:rPr>
      </w:pPr>
      <w:r>
        <w:rPr>
          <w:sz w:val="28"/>
          <w:szCs w:val="28"/>
        </w:rPr>
        <w:t xml:space="preserve">Актуальность работы обусловлена тем, что в условиях повсеместной автоматизации учета правильное составление, обработка и хранение первичных учетных документов становится приоритетной задачей бухгалтерской службы, так как именно </w:t>
      </w:r>
      <w:r w:rsidR="002B743A">
        <w:rPr>
          <w:sz w:val="28"/>
          <w:szCs w:val="28"/>
        </w:rPr>
        <w:t>эти аспекты</w:t>
      </w:r>
      <w:r w:rsidR="00B577E4">
        <w:rPr>
          <w:sz w:val="28"/>
          <w:szCs w:val="28"/>
        </w:rPr>
        <w:t xml:space="preserve"> в наибольшей степени</w:t>
      </w:r>
      <w:r>
        <w:rPr>
          <w:sz w:val="28"/>
          <w:szCs w:val="28"/>
        </w:rPr>
        <w:t xml:space="preserve"> </w:t>
      </w:r>
      <w:r w:rsidR="002B743A">
        <w:rPr>
          <w:sz w:val="28"/>
          <w:szCs w:val="28"/>
        </w:rPr>
        <w:t>подвержены</w:t>
      </w:r>
      <w:r w:rsidR="00B577E4">
        <w:rPr>
          <w:sz w:val="28"/>
          <w:szCs w:val="28"/>
        </w:rPr>
        <w:t xml:space="preserve"> влиянию человеческого фактора и</w:t>
      </w:r>
      <w:r w:rsidR="002B743A">
        <w:rPr>
          <w:sz w:val="28"/>
          <w:szCs w:val="28"/>
        </w:rPr>
        <w:t xml:space="preserve"> могут </w:t>
      </w:r>
      <w:r w:rsidR="00B577E4">
        <w:rPr>
          <w:sz w:val="28"/>
          <w:szCs w:val="28"/>
        </w:rPr>
        <w:t>привести к грубым ошибкам и неточностям в учете.</w:t>
      </w:r>
    </w:p>
    <w:p w:rsidR="00570B86" w:rsidRDefault="00570B86" w:rsidP="001C426F">
      <w:pPr>
        <w:spacing w:line="360" w:lineRule="auto"/>
        <w:ind w:firstLine="709"/>
        <w:rPr>
          <w:sz w:val="28"/>
          <w:szCs w:val="28"/>
        </w:rPr>
      </w:pPr>
      <w:r>
        <w:rPr>
          <w:sz w:val="28"/>
          <w:szCs w:val="28"/>
        </w:rPr>
        <w:t>Гипотеза исследования заключается в том, что большинство ошибок в бухгалтерском учете вызваны неточным, несвоевременным, неполным отражением данных первичных учетных документов в регистры бухгалтерского учета.</w:t>
      </w:r>
    </w:p>
    <w:p w:rsidR="00570B86" w:rsidRDefault="00570B86" w:rsidP="001C426F">
      <w:pPr>
        <w:spacing w:line="360" w:lineRule="auto"/>
        <w:ind w:firstLine="709"/>
        <w:rPr>
          <w:sz w:val="28"/>
          <w:szCs w:val="28"/>
        </w:rPr>
      </w:pPr>
      <w:r>
        <w:rPr>
          <w:sz w:val="28"/>
          <w:szCs w:val="28"/>
        </w:rPr>
        <w:t>В связи с этим целью курсовой работы является анализ влияния данных первичной учетной документации на бухгалтерскую отчетность организации.</w:t>
      </w:r>
    </w:p>
    <w:p w:rsidR="00570B86" w:rsidRDefault="00570B86" w:rsidP="001C426F">
      <w:pPr>
        <w:spacing w:line="360" w:lineRule="auto"/>
        <w:ind w:firstLine="709"/>
        <w:rPr>
          <w:sz w:val="28"/>
          <w:szCs w:val="28"/>
        </w:rPr>
      </w:pPr>
      <w:r>
        <w:rPr>
          <w:sz w:val="28"/>
          <w:szCs w:val="28"/>
        </w:rPr>
        <w:t>В соответствии с поставленной целью были предложены следующие задачи:</w:t>
      </w:r>
    </w:p>
    <w:p w:rsidR="00570B86" w:rsidRPr="003E3636" w:rsidRDefault="003E3636" w:rsidP="005203A0">
      <w:pPr>
        <w:pStyle w:val="1"/>
        <w:tabs>
          <w:tab w:val="left" w:pos="1134"/>
        </w:tabs>
        <w:ind w:left="0" w:firstLine="709"/>
      </w:pPr>
      <w:r>
        <w:t>о</w:t>
      </w:r>
      <w:r w:rsidR="00570B86" w:rsidRPr="003E3636">
        <w:t>пределить сущность понятия первичные учетные документы и первичный учет, выявить его роль и место в системе бухгалтерского учета на предприятии;</w:t>
      </w:r>
    </w:p>
    <w:p w:rsidR="00570B86" w:rsidRPr="003E3636" w:rsidRDefault="003E3636" w:rsidP="00A85D21">
      <w:pPr>
        <w:pStyle w:val="22"/>
      </w:pPr>
      <w:r>
        <w:t>р</w:t>
      </w:r>
      <w:r w:rsidR="00570B86" w:rsidRPr="003E3636">
        <w:t>ассмотреть подходы к классификации первичных учетных документов, используемые в научной и нормативно-правовой литературе;</w:t>
      </w:r>
    </w:p>
    <w:p w:rsidR="00570B86" w:rsidRPr="003E3636" w:rsidRDefault="003E3636" w:rsidP="00A85D21">
      <w:pPr>
        <w:pStyle w:val="22"/>
      </w:pPr>
      <w:r>
        <w:t>п</w:t>
      </w:r>
      <w:r w:rsidR="00570B86" w:rsidRPr="003E3636">
        <w:t>роанализировать этапы использования первичных учетных документов от момента создания до преобразования и переработки первичных данных в учете;</w:t>
      </w:r>
    </w:p>
    <w:p w:rsidR="00570B86" w:rsidRPr="00570B86" w:rsidRDefault="003E3636" w:rsidP="00A85D21">
      <w:pPr>
        <w:pStyle w:val="22"/>
      </w:pPr>
      <w:r>
        <w:t>р</w:t>
      </w:r>
      <w:r w:rsidR="00570B86" w:rsidRPr="003E3636">
        <w:t xml:space="preserve">ассмотреть на конкретном примере сквозной задачи как первичные учетные документы влияют </w:t>
      </w:r>
      <w:r w:rsidR="00570B86">
        <w:t>на бухгалтерскую отчетность.</w:t>
      </w:r>
    </w:p>
    <w:p w:rsidR="00570B86" w:rsidRDefault="002B743A" w:rsidP="001C426F">
      <w:pPr>
        <w:spacing w:line="360" w:lineRule="auto"/>
        <w:ind w:firstLine="709"/>
        <w:rPr>
          <w:sz w:val="28"/>
          <w:szCs w:val="28"/>
        </w:rPr>
      </w:pPr>
      <w:r>
        <w:rPr>
          <w:sz w:val="28"/>
          <w:szCs w:val="28"/>
        </w:rPr>
        <w:t>Объектом исследования выступают первичные учетные документы.</w:t>
      </w:r>
    </w:p>
    <w:p w:rsidR="00570B86" w:rsidRDefault="002B743A" w:rsidP="001C426F">
      <w:pPr>
        <w:spacing w:line="360" w:lineRule="auto"/>
        <w:ind w:firstLine="709"/>
        <w:rPr>
          <w:sz w:val="28"/>
          <w:szCs w:val="28"/>
        </w:rPr>
      </w:pPr>
      <w:r>
        <w:rPr>
          <w:sz w:val="28"/>
          <w:szCs w:val="28"/>
        </w:rPr>
        <w:lastRenderedPageBreak/>
        <w:t>Предмет</w:t>
      </w:r>
      <w:r w:rsidR="00570B86">
        <w:rPr>
          <w:sz w:val="28"/>
          <w:szCs w:val="28"/>
        </w:rPr>
        <w:t xml:space="preserve"> исследования </w:t>
      </w:r>
      <w:r w:rsidR="00E57517">
        <w:rPr>
          <w:sz w:val="28"/>
          <w:szCs w:val="28"/>
        </w:rPr>
        <w:t xml:space="preserve">– </w:t>
      </w:r>
      <w:r>
        <w:rPr>
          <w:sz w:val="28"/>
          <w:szCs w:val="28"/>
        </w:rPr>
        <w:t>использование первичных учетных документов в формировании бухгалтерской отчетности российских предприятий.</w:t>
      </w:r>
    </w:p>
    <w:p w:rsidR="00A66903" w:rsidRPr="00A66903" w:rsidRDefault="00A66903" w:rsidP="00A66903">
      <w:pPr>
        <w:spacing w:line="360" w:lineRule="auto"/>
        <w:ind w:firstLine="709"/>
        <w:rPr>
          <w:sz w:val="28"/>
          <w:szCs w:val="28"/>
        </w:rPr>
      </w:pPr>
      <w:r w:rsidRPr="00A66903">
        <w:rPr>
          <w:sz w:val="28"/>
          <w:szCs w:val="28"/>
        </w:rPr>
        <w:t xml:space="preserve">В процессе написания работы были использованы такие методы исследования, как сбор, систематизация, группировка, анализ, дедукция. Сбор информации об объекте и предмете исследования способствовал формированию теоретической и аналитической базы для курсовой работы. </w:t>
      </w:r>
      <w:r>
        <w:rPr>
          <w:sz w:val="28"/>
          <w:szCs w:val="28"/>
        </w:rPr>
        <w:t xml:space="preserve">Систематизация, группировка и анализ научной и нормативно-правовой литературы в совокупности с методом дедукции </w:t>
      </w:r>
      <w:r w:rsidRPr="00A66903">
        <w:rPr>
          <w:sz w:val="28"/>
          <w:szCs w:val="28"/>
        </w:rPr>
        <w:t xml:space="preserve"> позволили сделать выводы о </w:t>
      </w:r>
      <w:r>
        <w:rPr>
          <w:sz w:val="28"/>
          <w:szCs w:val="28"/>
        </w:rPr>
        <w:t>значимости первичных учетных документов в системе бухгалтерского учета на предприятии</w:t>
      </w:r>
      <w:r w:rsidRPr="00A66903">
        <w:rPr>
          <w:sz w:val="28"/>
          <w:szCs w:val="28"/>
        </w:rPr>
        <w:t xml:space="preserve">. </w:t>
      </w:r>
      <w:r>
        <w:rPr>
          <w:sz w:val="28"/>
          <w:szCs w:val="28"/>
        </w:rPr>
        <w:t>Математические методы позволили сделать расчеты во второй части работы и проконтролировать их правильность</w:t>
      </w:r>
      <w:r w:rsidRPr="00A66903">
        <w:rPr>
          <w:sz w:val="28"/>
          <w:szCs w:val="28"/>
        </w:rPr>
        <w:t>.</w:t>
      </w:r>
    </w:p>
    <w:p w:rsidR="00A66903" w:rsidRPr="00A66903" w:rsidRDefault="00A66903" w:rsidP="00A66903">
      <w:pPr>
        <w:spacing w:line="360" w:lineRule="auto"/>
        <w:ind w:firstLine="709"/>
        <w:rPr>
          <w:sz w:val="28"/>
          <w:szCs w:val="28"/>
        </w:rPr>
      </w:pPr>
      <w:r w:rsidRPr="00A66903">
        <w:rPr>
          <w:sz w:val="28"/>
          <w:szCs w:val="28"/>
        </w:rPr>
        <w:t>Теоретическая и практическая значимость заключается в возможности использования результатов курсовой работы специалистами в области</w:t>
      </w:r>
      <w:r>
        <w:rPr>
          <w:sz w:val="28"/>
          <w:szCs w:val="28"/>
        </w:rPr>
        <w:t xml:space="preserve"> экономики и</w:t>
      </w:r>
      <w:r w:rsidRPr="00A66903">
        <w:rPr>
          <w:sz w:val="28"/>
          <w:szCs w:val="28"/>
        </w:rPr>
        <w:t xml:space="preserve"> </w:t>
      </w:r>
      <w:r>
        <w:rPr>
          <w:sz w:val="28"/>
          <w:szCs w:val="28"/>
        </w:rPr>
        <w:t>бухгалтерского учета, а также в</w:t>
      </w:r>
      <w:r w:rsidRPr="00A66903">
        <w:rPr>
          <w:sz w:val="28"/>
          <w:szCs w:val="28"/>
        </w:rPr>
        <w:t xml:space="preserve"> учебном процессе при подготовке</w:t>
      </w:r>
      <w:r>
        <w:rPr>
          <w:sz w:val="28"/>
          <w:szCs w:val="28"/>
        </w:rPr>
        <w:t xml:space="preserve"> таких</w:t>
      </w:r>
      <w:r w:rsidRPr="00A66903">
        <w:rPr>
          <w:sz w:val="28"/>
          <w:szCs w:val="28"/>
        </w:rPr>
        <w:t xml:space="preserve"> специалистов.</w:t>
      </w:r>
    </w:p>
    <w:p w:rsidR="002B743A" w:rsidRDefault="00A66903" w:rsidP="00A66903">
      <w:pPr>
        <w:spacing w:line="360" w:lineRule="auto"/>
        <w:ind w:firstLine="709"/>
        <w:rPr>
          <w:sz w:val="28"/>
          <w:szCs w:val="28"/>
        </w:rPr>
      </w:pPr>
      <w:r>
        <w:rPr>
          <w:sz w:val="28"/>
          <w:szCs w:val="28"/>
        </w:rPr>
        <w:t>Структурно к</w:t>
      </w:r>
      <w:r w:rsidRPr="00A66903">
        <w:rPr>
          <w:sz w:val="28"/>
          <w:szCs w:val="28"/>
        </w:rPr>
        <w:t xml:space="preserve">урсовая работа состоит из введения, </w:t>
      </w:r>
      <w:r>
        <w:rPr>
          <w:sz w:val="28"/>
          <w:szCs w:val="28"/>
        </w:rPr>
        <w:t>теоретической главы, сквозной задачи</w:t>
      </w:r>
      <w:r w:rsidRPr="00A66903">
        <w:rPr>
          <w:sz w:val="28"/>
          <w:szCs w:val="28"/>
        </w:rPr>
        <w:t>, заключе</w:t>
      </w:r>
      <w:r>
        <w:rPr>
          <w:sz w:val="28"/>
          <w:szCs w:val="28"/>
        </w:rPr>
        <w:t>ния,</w:t>
      </w:r>
      <w:r w:rsidRPr="00A66903">
        <w:rPr>
          <w:sz w:val="28"/>
          <w:szCs w:val="28"/>
        </w:rPr>
        <w:t xml:space="preserve"> списка использованной литературы</w:t>
      </w:r>
      <w:r>
        <w:rPr>
          <w:sz w:val="28"/>
          <w:szCs w:val="28"/>
        </w:rPr>
        <w:t xml:space="preserve"> и приложения</w:t>
      </w:r>
      <w:r w:rsidRPr="00A66903">
        <w:rPr>
          <w:sz w:val="28"/>
          <w:szCs w:val="28"/>
        </w:rPr>
        <w:t>.</w:t>
      </w:r>
    </w:p>
    <w:p w:rsidR="005E4C62" w:rsidRDefault="005E4C62" w:rsidP="001C426F">
      <w:pPr>
        <w:spacing w:line="360" w:lineRule="auto"/>
        <w:ind w:firstLine="709"/>
        <w:rPr>
          <w:sz w:val="28"/>
          <w:szCs w:val="28"/>
        </w:rPr>
      </w:pPr>
    </w:p>
    <w:p w:rsidR="00570B86" w:rsidRDefault="00570B86" w:rsidP="001C426F">
      <w:pPr>
        <w:spacing w:line="360" w:lineRule="auto"/>
        <w:ind w:firstLine="709"/>
        <w:rPr>
          <w:sz w:val="28"/>
          <w:szCs w:val="28"/>
        </w:rPr>
      </w:pPr>
    </w:p>
    <w:p w:rsidR="00570B86" w:rsidRPr="00784A57" w:rsidRDefault="00570B86" w:rsidP="001C426F">
      <w:pPr>
        <w:spacing w:line="360" w:lineRule="auto"/>
        <w:ind w:firstLine="709"/>
        <w:rPr>
          <w:sz w:val="28"/>
          <w:szCs w:val="28"/>
        </w:rPr>
      </w:pPr>
    </w:p>
    <w:p w:rsidR="00CB74F7" w:rsidRDefault="00CB74F7" w:rsidP="00116E87">
      <w:pPr>
        <w:spacing w:line="360" w:lineRule="auto"/>
        <w:rPr>
          <w:sz w:val="28"/>
          <w:szCs w:val="28"/>
        </w:rPr>
      </w:pPr>
    </w:p>
    <w:p w:rsidR="00CB74F7" w:rsidRDefault="00CB74F7">
      <w:pPr>
        <w:rPr>
          <w:sz w:val="28"/>
          <w:szCs w:val="28"/>
        </w:rPr>
      </w:pPr>
    </w:p>
    <w:p w:rsidR="00CB74F7" w:rsidRDefault="00CB74F7">
      <w:pPr>
        <w:rPr>
          <w:sz w:val="28"/>
          <w:szCs w:val="28"/>
        </w:rPr>
      </w:pPr>
    </w:p>
    <w:p w:rsidR="00CB74F7" w:rsidRDefault="00CB74F7">
      <w:pPr>
        <w:rPr>
          <w:sz w:val="28"/>
          <w:szCs w:val="28"/>
        </w:rPr>
      </w:pPr>
      <w:r>
        <w:rPr>
          <w:sz w:val="28"/>
          <w:szCs w:val="28"/>
        </w:rPr>
        <w:br w:type="page"/>
      </w:r>
    </w:p>
    <w:p w:rsidR="00CB74F7" w:rsidRPr="003E3636" w:rsidRDefault="003E3636" w:rsidP="003E3636">
      <w:pPr>
        <w:pStyle w:val="2"/>
        <w:ind w:left="993" w:hanging="284"/>
        <w:jc w:val="left"/>
      </w:pPr>
      <w:bookmarkStart w:id="2" w:name="_Toc514628152"/>
      <w:r>
        <w:lastRenderedPageBreak/>
        <w:t xml:space="preserve">1 </w:t>
      </w:r>
      <w:r w:rsidR="00CB74F7" w:rsidRPr="003E3636">
        <w:t>Теоретические основы ведения первичного учета на предприятии</w:t>
      </w:r>
      <w:bookmarkEnd w:id="2"/>
    </w:p>
    <w:p w:rsidR="00CB74F7" w:rsidRPr="003E3636" w:rsidRDefault="00CB74F7" w:rsidP="00A85D21">
      <w:pPr>
        <w:pStyle w:val="3"/>
      </w:pPr>
      <w:bookmarkStart w:id="3" w:name="_Toc514628153"/>
      <w:r w:rsidRPr="00A85D21">
        <w:t>1.1 Понятие первичных учетных документов, их роль и место в системе бухгалтерского учета на предприятии</w:t>
      </w:r>
      <w:bookmarkEnd w:id="3"/>
    </w:p>
    <w:p w:rsidR="007E4150" w:rsidRDefault="007E4150" w:rsidP="007E4150">
      <w:pPr>
        <w:spacing w:line="360" w:lineRule="auto"/>
        <w:ind w:firstLine="709"/>
        <w:rPr>
          <w:sz w:val="28"/>
          <w:szCs w:val="28"/>
        </w:rPr>
      </w:pPr>
      <w:r>
        <w:rPr>
          <w:sz w:val="28"/>
          <w:szCs w:val="28"/>
        </w:rPr>
        <w:t xml:space="preserve">Первичный учетный документ представляет письменное разрешение на совершение хозяйственной операции и письменное доказательство факта осуществления хозяйственной операции </w:t>
      </w:r>
      <w:r w:rsidRPr="005C371E">
        <w:rPr>
          <w:sz w:val="28"/>
          <w:szCs w:val="28"/>
        </w:rPr>
        <w:t>[1</w:t>
      </w:r>
      <w:r w:rsidR="000E6729">
        <w:rPr>
          <w:sz w:val="28"/>
          <w:szCs w:val="28"/>
        </w:rPr>
        <w:t>5</w:t>
      </w:r>
      <w:r>
        <w:rPr>
          <w:sz w:val="28"/>
          <w:szCs w:val="28"/>
        </w:rPr>
        <w:t>, с. 13</w:t>
      </w:r>
      <w:r w:rsidRPr="005C371E">
        <w:rPr>
          <w:sz w:val="28"/>
          <w:szCs w:val="28"/>
        </w:rPr>
        <w:t>]</w:t>
      </w:r>
      <w:r>
        <w:rPr>
          <w:sz w:val="28"/>
          <w:szCs w:val="28"/>
        </w:rPr>
        <w:t xml:space="preserve">. </w:t>
      </w:r>
    </w:p>
    <w:p w:rsidR="007B61EB" w:rsidRDefault="007B61EB" w:rsidP="005C371E">
      <w:pPr>
        <w:spacing w:line="360" w:lineRule="auto"/>
        <w:ind w:firstLine="709"/>
        <w:rPr>
          <w:sz w:val="28"/>
          <w:szCs w:val="28"/>
        </w:rPr>
      </w:pPr>
      <w:r>
        <w:rPr>
          <w:sz w:val="28"/>
          <w:szCs w:val="28"/>
        </w:rPr>
        <w:t>Чтобы понять роль и место первичных учетных документов в системе бухгалтерского учета, рассмотрим, как происходит сам процесс учета.</w:t>
      </w:r>
    </w:p>
    <w:p w:rsidR="00181598" w:rsidRDefault="00181598" w:rsidP="005C371E">
      <w:pPr>
        <w:spacing w:line="360" w:lineRule="auto"/>
        <w:ind w:firstLine="709"/>
        <w:rPr>
          <w:sz w:val="28"/>
          <w:szCs w:val="28"/>
        </w:rPr>
      </w:pPr>
      <w:r>
        <w:rPr>
          <w:sz w:val="28"/>
          <w:szCs w:val="28"/>
        </w:rPr>
        <w:t xml:space="preserve">Предприятие функционирует в определенной информационной среде, содержащей сигналы, </w:t>
      </w:r>
      <w:r w:rsidR="008B1704">
        <w:rPr>
          <w:sz w:val="28"/>
          <w:szCs w:val="28"/>
        </w:rPr>
        <w:t>возникающие как внутри предприятия, так и поступа</w:t>
      </w:r>
      <w:r w:rsidR="008A0B9C">
        <w:rPr>
          <w:sz w:val="28"/>
          <w:szCs w:val="28"/>
        </w:rPr>
        <w:t>ющи</w:t>
      </w:r>
      <w:r w:rsidR="008B1704">
        <w:rPr>
          <w:sz w:val="28"/>
          <w:szCs w:val="28"/>
        </w:rPr>
        <w:t>е извне. Эти сигналы представляют собой первичную информацию. Информация, которая представляет интерес для бухгалтерского учета и может быть воспринята и преобразована р</w:t>
      </w:r>
      <w:r w:rsidR="001B7383">
        <w:rPr>
          <w:sz w:val="28"/>
          <w:szCs w:val="28"/>
        </w:rPr>
        <w:t>аботниками бухгалтерской службы –</w:t>
      </w:r>
      <w:r w:rsidR="008B1704">
        <w:rPr>
          <w:sz w:val="28"/>
          <w:szCs w:val="28"/>
        </w:rPr>
        <w:t xml:space="preserve"> это первичная учетная информация</w:t>
      </w:r>
      <w:r w:rsidR="008718C3">
        <w:rPr>
          <w:sz w:val="28"/>
          <w:szCs w:val="28"/>
        </w:rPr>
        <w:t>, а результат документирования данной информации представляет собой первичный учетный документ</w:t>
      </w:r>
      <w:r w:rsidR="008B1704">
        <w:rPr>
          <w:sz w:val="28"/>
          <w:szCs w:val="28"/>
        </w:rPr>
        <w:t>.</w:t>
      </w:r>
    </w:p>
    <w:p w:rsidR="00602DE7" w:rsidRDefault="001B7383" w:rsidP="005C371E">
      <w:pPr>
        <w:spacing w:line="360" w:lineRule="auto"/>
        <w:ind w:firstLine="709"/>
        <w:rPr>
          <w:sz w:val="28"/>
          <w:szCs w:val="28"/>
        </w:rPr>
      </w:pPr>
      <w:r>
        <w:rPr>
          <w:sz w:val="28"/>
          <w:szCs w:val="28"/>
        </w:rPr>
        <w:t xml:space="preserve">Учет – </w:t>
      </w:r>
      <w:r w:rsidR="008718C3">
        <w:rPr>
          <w:sz w:val="28"/>
          <w:szCs w:val="28"/>
        </w:rPr>
        <w:t>это</w:t>
      </w:r>
      <w:r w:rsidR="00602DE7">
        <w:rPr>
          <w:sz w:val="28"/>
          <w:szCs w:val="28"/>
        </w:rPr>
        <w:t xml:space="preserve"> последовательность действий по </w:t>
      </w:r>
      <w:r w:rsidR="007B61EB">
        <w:rPr>
          <w:sz w:val="28"/>
          <w:szCs w:val="28"/>
        </w:rPr>
        <w:t>количественному отражению и измерению</w:t>
      </w:r>
      <w:r w:rsidR="00602DE7">
        <w:rPr>
          <w:sz w:val="28"/>
          <w:szCs w:val="28"/>
        </w:rPr>
        <w:t xml:space="preserve"> того или иного факта хозяйственной жизни организации</w:t>
      </w:r>
      <w:r w:rsidR="007B61EB">
        <w:rPr>
          <w:sz w:val="28"/>
          <w:szCs w:val="28"/>
        </w:rPr>
        <w:t xml:space="preserve"> </w:t>
      </w:r>
      <w:r w:rsidR="007B61EB" w:rsidRPr="007B61EB">
        <w:rPr>
          <w:sz w:val="28"/>
          <w:szCs w:val="28"/>
        </w:rPr>
        <w:t>[</w:t>
      </w:r>
      <w:r w:rsidR="000E6729">
        <w:rPr>
          <w:sz w:val="28"/>
          <w:szCs w:val="28"/>
        </w:rPr>
        <w:t>6</w:t>
      </w:r>
      <w:r w:rsidR="007B61EB" w:rsidRPr="007B61EB">
        <w:rPr>
          <w:sz w:val="28"/>
          <w:szCs w:val="28"/>
        </w:rPr>
        <w:t>]</w:t>
      </w:r>
      <w:r w:rsidR="00602DE7">
        <w:rPr>
          <w:sz w:val="28"/>
          <w:szCs w:val="28"/>
        </w:rPr>
        <w:t>. Он начинается в момент фиксирования информации об операции непосредственно на месте ее свершения. Первичный учет содержит информацию</w:t>
      </w:r>
      <w:r w:rsidR="007B61EB">
        <w:rPr>
          <w:sz w:val="28"/>
          <w:szCs w:val="28"/>
        </w:rPr>
        <w:t xml:space="preserve">, </w:t>
      </w:r>
      <w:r w:rsidR="008718C3">
        <w:rPr>
          <w:sz w:val="28"/>
          <w:szCs w:val="28"/>
        </w:rPr>
        <w:t>о событиях, которые</w:t>
      </w:r>
      <w:r w:rsidR="007B61EB">
        <w:rPr>
          <w:sz w:val="28"/>
          <w:szCs w:val="28"/>
        </w:rPr>
        <w:t xml:space="preserve"> произошл</w:t>
      </w:r>
      <w:r w:rsidR="008718C3">
        <w:rPr>
          <w:sz w:val="28"/>
          <w:szCs w:val="28"/>
        </w:rPr>
        <w:t>и</w:t>
      </w:r>
      <w:r w:rsidR="007B61EB">
        <w:rPr>
          <w:sz w:val="28"/>
          <w:szCs w:val="28"/>
        </w:rPr>
        <w:t xml:space="preserve"> впервые, поэтому он и носит название «первичный».</w:t>
      </w:r>
    </w:p>
    <w:p w:rsidR="006B3CC8" w:rsidRDefault="007B61EB" w:rsidP="007B61EB">
      <w:pPr>
        <w:spacing w:line="360" w:lineRule="auto"/>
        <w:ind w:firstLine="709"/>
        <w:rPr>
          <w:sz w:val="28"/>
          <w:szCs w:val="28"/>
        </w:rPr>
      </w:pPr>
      <w:r>
        <w:rPr>
          <w:sz w:val="28"/>
          <w:szCs w:val="28"/>
        </w:rPr>
        <w:t xml:space="preserve">Зафиксированная в первичных учетных документах </w:t>
      </w:r>
      <w:r w:rsidRPr="007B61EB">
        <w:rPr>
          <w:sz w:val="28"/>
          <w:szCs w:val="28"/>
        </w:rPr>
        <w:t xml:space="preserve">информация группируется и обобщается </w:t>
      </w:r>
      <w:r>
        <w:rPr>
          <w:sz w:val="28"/>
          <w:szCs w:val="28"/>
        </w:rPr>
        <w:t>в регистрах бухгалтерского учета. Информация из регистров синтетического и аналитического учета служит, в свою очередь, основой для формир</w:t>
      </w:r>
      <w:r w:rsidR="00953622">
        <w:rPr>
          <w:sz w:val="28"/>
          <w:szCs w:val="28"/>
        </w:rPr>
        <w:t>ования бухгалтерской отчетности.</w:t>
      </w:r>
    </w:p>
    <w:p w:rsidR="00953622" w:rsidRDefault="00953622" w:rsidP="007B61EB">
      <w:pPr>
        <w:spacing w:line="360" w:lineRule="auto"/>
        <w:ind w:firstLine="709"/>
        <w:rPr>
          <w:sz w:val="28"/>
          <w:szCs w:val="28"/>
        </w:rPr>
      </w:pPr>
    </w:p>
    <w:p w:rsidR="00237A8B" w:rsidRPr="00237A8B" w:rsidRDefault="00237A8B" w:rsidP="00A85D21">
      <w:pPr>
        <w:widowControl/>
        <w:spacing w:line="360" w:lineRule="auto"/>
        <w:ind w:firstLine="709"/>
        <w:rPr>
          <w:sz w:val="28"/>
          <w:szCs w:val="28"/>
        </w:rPr>
      </w:pPr>
      <w:r w:rsidRPr="00237A8B">
        <w:rPr>
          <w:sz w:val="28"/>
          <w:szCs w:val="28"/>
        </w:rPr>
        <w:lastRenderedPageBreak/>
        <w:t xml:space="preserve">Одним из основных принципов ведения бухгалтерского учета является </w:t>
      </w:r>
      <w:r w:rsidR="00953622">
        <w:rPr>
          <w:sz w:val="28"/>
          <w:szCs w:val="28"/>
        </w:rPr>
        <w:t>документирование –</w:t>
      </w:r>
      <w:r>
        <w:rPr>
          <w:sz w:val="28"/>
          <w:szCs w:val="28"/>
        </w:rPr>
        <w:t xml:space="preserve"> </w:t>
      </w:r>
      <w:r w:rsidRPr="00237A8B">
        <w:rPr>
          <w:sz w:val="28"/>
          <w:szCs w:val="28"/>
        </w:rPr>
        <w:t>не оформленная надлежащим образом, как правовое экономическое событие места не имеет (нет объекта бухгалтерского учета)</w:t>
      </w:r>
      <w:r>
        <w:rPr>
          <w:sz w:val="28"/>
          <w:szCs w:val="28"/>
        </w:rPr>
        <w:t xml:space="preserve"> </w:t>
      </w:r>
      <w:r w:rsidRPr="00237A8B">
        <w:rPr>
          <w:sz w:val="28"/>
          <w:szCs w:val="28"/>
        </w:rPr>
        <w:t>[</w:t>
      </w:r>
      <w:r w:rsidR="000E6729">
        <w:rPr>
          <w:sz w:val="28"/>
          <w:szCs w:val="28"/>
        </w:rPr>
        <w:t>4</w:t>
      </w:r>
      <w:r w:rsidRPr="00237A8B">
        <w:rPr>
          <w:sz w:val="28"/>
          <w:szCs w:val="28"/>
        </w:rPr>
        <w:t>].</w:t>
      </w:r>
    </w:p>
    <w:p w:rsidR="00181598" w:rsidRDefault="008718C3" w:rsidP="00181598">
      <w:pPr>
        <w:spacing w:line="360" w:lineRule="auto"/>
        <w:ind w:firstLine="709"/>
        <w:rPr>
          <w:sz w:val="28"/>
          <w:szCs w:val="28"/>
        </w:rPr>
      </w:pPr>
      <w:r>
        <w:rPr>
          <w:sz w:val="28"/>
          <w:szCs w:val="28"/>
        </w:rPr>
        <w:t>Таким образом, п</w:t>
      </w:r>
      <w:r w:rsidR="00181598">
        <w:rPr>
          <w:sz w:val="28"/>
          <w:szCs w:val="28"/>
        </w:rPr>
        <w:t>ервичные учетные документы представляют собой информационную основу для бухгалтерского учета. Помимо этого велика их важность и в других областях функционирования предприятия.</w:t>
      </w:r>
    </w:p>
    <w:p w:rsidR="005C371E" w:rsidRDefault="005C371E" w:rsidP="005C371E">
      <w:pPr>
        <w:spacing w:line="360" w:lineRule="auto"/>
        <w:ind w:firstLine="709"/>
        <w:rPr>
          <w:sz w:val="28"/>
          <w:szCs w:val="28"/>
        </w:rPr>
      </w:pPr>
      <w:r>
        <w:rPr>
          <w:sz w:val="28"/>
          <w:szCs w:val="28"/>
        </w:rPr>
        <w:t xml:space="preserve">Первичные учетные документы </w:t>
      </w:r>
      <w:r w:rsidR="00387429">
        <w:rPr>
          <w:sz w:val="28"/>
          <w:szCs w:val="28"/>
        </w:rPr>
        <w:t>содержат данные, необходимые для оперативного управления деятельностью организацией. В системе учета на основании первичных документов формируются сводные данные за короткие периоды времени, содержание которых позволяет принимать оперативные решения, способствующие повышению эффективности работы как отдельного структурного подразделения, так и организации в целом.</w:t>
      </w:r>
    </w:p>
    <w:p w:rsidR="00387429" w:rsidRDefault="00387429" w:rsidP="005C371E">
      <w:pPr>
        <w:spacing w:line="360" w:lineRule="auto"/>
        <w:ind w:firstLine="709"/>
        <w:rPr>
          <w:sz w:val="28"/>
          <w:szCs w:val="28"/>
        </w:rPr>
      </w:pPr>
      <w:r>
        <w:rPr>
          <w:sz w:val="28"/>
          <w:szCs w:val="28"/>
        </w:rPr>
        <w:t xml:space="preserve">На основании первичных учетных документов производится </w:t>
      </w:r>
      <w:r w:rsidR="00FC65A6">
        <w:rPr>
          <w:sz w:val="28"/>
          <w:szCs w:val="28"/>
        </w:rPr>
        <w:t>ежедневный мониторинг</w:t>
      </w:r>
      <w:r>
        <w:rPr>
          <w:sz w:val="28"/>
          <w:szCs w:val="28"/>
        </w:rPr>
        <w:t xml:space="preserve"> и контроль за движением активов. Они необходимы для установления законности и целесообразности хозяйственных операций, предотвращения нецелесообразного и неэффективного использования ресурсов, соблюдения режима экономии и недопущения перерасхода использования средств.</w:t>
      </w:r>
    </w:p>
    <w:p w:rsidR="00387429" w:rsidRDefault="00387429" w:rsidP="005C371E">
      <w:pPr>
        <w:spacing w:line="360" w:lineRule="auto"/>
        <w:ind w:firstLine="709"/>
        <w:rPr>
          <w:sz w:val="28"/>
          <w:szCs w:val="28"/>
        </w:rPr>
      </w:pPr>
      <w:r>
        <w:rPr>
          <w:sz w:val="28"/>
          <w:szCs w:val="28"/>
        </w:rPr>
        <w:t>Подписи ответственных лиц на первичных учетных документах подтверждают</w:t>
      </w:r>
      <w:r w:rsidR="00D259C8">
        <w:rPr>
          <w:sz w:val="28"/>
          <w:szCs w:val="28"/>
        </w:rPr>
        <w:t xml:space="preserve"> их</w:t>
      </w:r>
      <w:r>
        <w:rPr>
          <w:sz w:val="28"/>
          <w:szCs w:val="28"/>
        </w:rPr>
        <w:t xml:space="preserve"> персональную ответственность по свершившимся хозяйственным операциям. Это позволяет определить эффективность работы </w:t>
      </w:r>
      <w:r w:rsidR="00D259C8">
        <w:rPr>
          <w:sz w:val="28"/>
          <w:szCs w:val="28"/>
        </w:rPr>
        <w:t>указанных в документах</w:t>
      </w:r>
      <w:r>
        <w:rPr>
          <w:sz w:val="28"/>
          <w:szCs w:val="28"/>
        </w:rPr>
        <w:t xml:space="preserve"> лиц, а в отдельных случаях </w:t>
      </w:r>
      <w:r w:rsidR="00D259C8">
        <w:rPr>
          <w:sz w:val="28"/>
          <w:szCs w:val="28"/>
        </w:rPr>
        <w:t>применять к ним меры дисциплинарного, экономического и иного характера.</w:t>
      </w:r>
    </w:p>
    <w:p w:rsidR="00D259C8" w:rsidRDefault="00D259C8" w:rsidP="005C371E">
      <w:pPr>
        <w:spacing w:line="360" w:lineRule="auto"/>
        <w:ind w:firstLine="709"/>
        <w:rPr>
          <w:sz w:val="28"/>
          <w:szCs w:val="28"/>
        </w:rPr>
      </w:pPr>
      <w:r>
        <w:rPr>
          <w:sz w:val="28"/>
          <w:szCs w:val="28"/>
        </w:rPr>
        <w:t>Первичные учетные документы используются как доказательства в решении споров между организацией и ее контрагентами, налоговой, банком, клиентами и другими юридическими и физическими лицами. Эти документы, составленные в особой форме с обязательными реквизитами</w:t>
      </w:r>
      <w:r w:rsidR="00FC65A6">
        <w:rPr>
          <w:sz w:val="28"/>
          <w:szCs w:val="28"/>
        </w:rPr>
        <w:t>,</w:t>
      </w:r>
      <w:r w:rsidR="00554303" w:rsidRPr="00554303">
        <w:rPr>
          <w:sz w:val="28"/>
          <w:szCs w:val="28"/>
        </w:rPr>
        <w:t xml:space="preserve"> </w:t>
      </w:r>
      <w:r w:rsidR="00554303">
        <w:rPr>
          <w:sz w:val="28"/>
          <w:szCs w:val="28"/>
        </w:rPr>
        <w:t>имеют юридическую силу и служат доказательной базой в гражданских, арбитражных, уголовных делах, используются при проведении судебно-бухгалтерской экспертизы, назначаемой судом при рассмотрении дел.</w:t>
      </w:r>
    </w:p>
    <w:p w:rsidR="00554303" w:rsidRPr="00554303" w:rsidRDefault="00554303" w:rsidP="00A85D21">
      <w:pPr>
        <w:widowControl/>
        <w:spacing w:line="360" w:lineRule="auto"/>
        <w:ind w:firstLine="709"/>
        <w:rPr>
          <w:sz w:val="28"/>
          <w:szCs w:val="28"/>
        </w:rPr>
      </w:pPr>
      <w:r>
        <w:rPr>
          <w:sz w:val="28"/>
          <w:szCs w:val="28"/>
        </w:rPr>
        <w:lastRenderedPageBreak/>
        <w:t xml:space="preserve">Данные первичного учета необходимы для проведения экономического анализа </w:t>
      </w:r>
      <w:r w:rsidR="00EB37E6">
        <w:rPr>
          <w:sz w:val="28"/>
          <w:szCs w:val="28"/>
        </w:rPr>
        <w:t>деятельности организации. По ним организуется контроль за эффективным функционированием организации, выявляются резервы улучшения ее имущественного и финансового состояния, разрабатываются мероприятия по оптимизации функционирования.</w:t>
      </w:r>
    </w:p>
    <w:p w:rsidR="00554303" w:rsidRPr="003E3636" w:rsidRDefault="007E4150" w:rsidP="005C371E">
      <w:pPr>
        <w:spacing w:line="360" w:lineRule="auto"/>
        <w:ind w:firstLine="709"/>
        <w:rPr>
          <w:sz w:val="28"/>
          <w:szCs w:val="28"/>
        </w:rPr>
      </w:pPr>
      <w:r>
        <w:rPr>
          <w:sz w:val="28"/>
          <w:szCs w:val="28"/>
        </w:rPr>
        <w:t>В целом отразить место первичных учетных документов в системе информационного обеспечения предприятия можно с помощью рисунка 1.</w:t>
      </w:r>
    </w:p>
    <w:p w:rsidR="00237A8B" w:rsidRPr="003E3636" w:rsidRDefault="00A85D21" w:rsidP="005C371E">
      <w:pPr>
        <w:spacing w:line="360" w:lineRule="auto"/>
        <w:ind w:firstLine="709"/>
        <w:rPr>
          <w:sz w:val="28"/>
          <w:szCs w:val="28"/>
        </w:rPr>
      </w:pPr>
      <w:r>
        <w:rPr>
          <w:noProof/>
          <w:sz w:val="28"/>
          <w:szCs w:val="28"/>
        </w:rPr>
        <mc:AlternateContent>
          <mc:Choice Requires="wpg">
            <w:drawing>
              <wp:anchor distT="0" distB="0" distL="114300" distR="114300" simplePos="0" relativeHeight="251697152" behindDoc="0" locked="0" layoutInCell="1" allowOverlap="1" wp14:anchorId="31E4F5D6" wp14:editId="37B7D488">
                <wp:simplePos x="0" y="0"/>
                <wp:positionH relativeFrom="column">
                  <wp:posOffset>262890</wp:posOffset>
                </wp:positionH>
                <wp:positionV relativeFrom="paragraph">
                  <wp:posOffset>272415</wp:posOffset>
                </wp:positionV>
                <wp:extent cx="5744845" cy="2781300"/>
                <wp:effectExtent l="0" t="0" r="27305" b="19050"/>
                <wp:wrapNone/>
                <wp:docPr id="30" name="Группа 30"/>
                <wp:cNvGraphicFramePr/>
                <a:graphic xmlns:a="http://schemas.openxmlformats.org/drawingml/2006/main">
                  <a:graphicData uri="http://schemas.microsoft.com/office/word/2010/wordprocessingGroup">
                    <wpg:wgp>
                      <wpg:cNvGrpSpPr/>
                      <wpg:grpSpPr>
                        <a:xfrm>
                          <a:off x="0" y="0"/>
                          <a:ext cx="5744845" cy="2781300"/>
                          <a:chOff x="0" y="0"/>
                          <a:chExt cx="5745126" cy="2629771"/>
                        </a:xfrm>
                      </wpg:grpSpPr>
                      <wpg:grpSp>
                        <wpg:cNvPr id="15" name="Группа 15"/>
                        <wpg:cNvGrpSpPr/>
                        <wpg:grpSpPr>
                          <a:xfrm>
                            <a:off x="0" y="0"/>
                            <a:ext cx="5745126" cy="2629771"/>
                            <a:chOff x="0" y="0"/>
                            <a:chExt cx="5745126" cy="2629771"/>
                          </a:xfrm>
                        </wpg:grpSpPr>
                        <wps:wsp>
                          <wps:cNvPr id="4" name="Поле 4"/>
                          <wps:cNvSpPr txBox="1"/>
                          <wps:spPr>
                            <a:xfrm>
                              <a:off x="194209" y="8092"/>
                              <a:ext cx="1375646" cy="43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 xml:space="preserve">Первичная </w:t>
                                </w:r>
                                <w:r w:rsidRPr="00181598">
                                  <w:br/>
                                  <w:t>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оле 6"/>
                          <wps:cNvSpPr txBox="1"/>
                          <wps:spPr>
                            <a:xfrm>
                              <a:off x="1925904" y="0"/>
                              <a:ext cx="1666875" cy="43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Преобразователи первичной инф</w:t>
                                </w:r>
                                <w:r>
                                  <w:t>о</w:t>
                                </w:r>
                                <w:r w:rsidRPr="00181598">
                                  <w:t>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оле 7"/>
                          <wps:cNvSpPr txBox="1"/>
                          <wps:spPr>
                            <a:xfrm>
                              <a:off x="3973189" y="0"/>
                              <a:ext cx="1666959" cy="43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76" w:lineRule="auto"/>
                                  <w:jc w:val="center"/>
                                </w:pPr>
                                <w:r w:rsidRPr="00181598">
                                  <w:t>Первичные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оле 8"/>
                          <wps:cNvSpPr txBox="1"/>
                          <wps:spPr>
                            <a:xfrm>
                              <a:off x="4013649" y="833480"/>
                              <a:ext cx="1666875" cy="43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 xml:space="preserve">Другие функции </w:t>
                                </w:r>
                                <w:r w:rsidRPr="00181598">
                                  <w:br/>
                                  <w:t>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оле 9"/>
                          <wps:cNvSpPr txBox="1"/>
                          <wps:spPr>
                            <a:xfrm>
                              <a:off x="1933996" y="841572"/>
                              <a:ext cx="1666875" cy="43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Первичный 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оле 10"/>
                          <wps:cNvSpPr txBox="1"/>
                          <wps:spPr>
                            <a:xfrm>
                              <a:off x="0" y="841572"/>
                              <a:ext cx="1666875" cy="43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Оперативный контроль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оле 11"/>
                          <wps:cNvSpPr txBox="1"/>
                          <wps:spPr>
                            <a:xfrm>
                              <a:off x="501706" y="1699327"/>
                              <a:ext cx="1375646" cy="43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Финансовый</w:t>
                                </w:r>
                                <w:r w:rsidRPr="00181598">
                                  <w:br/>
                                  <w:t>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оле 12"/>
                          <wps:cNvSpPr txBox="1"/>
                          <wps:spPr>
                            <a:xfrm>
                              <a:off x="2087745" y="1699327"/>
                              <a:ext cx="1375646" cy="43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Бухгалтерский</w:t>
                                </w:r>
                                <w:r w:rsidRPr="00181598">
                                  <w:br/>
                                  <w:t>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оле 13"/>
                          <wps:cNvSpPr txBox="1"/>
                          <wps:spPr>
                            <a:xfrm>
                              <a:off x="3698060" y="1699327"/>
                              <a:ext cx="1375646" cy="436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Статистический 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оле 14"/>
                          <wps:cNvSpPr txBox="1"/>
                          <wps:spPr>
                            <a:xfrm>
                              <a:off x="0" y="2362866"/>
                              <a:ext cx="5745126" cy="266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515" w:rsidRPr="00181598" w:rsidRDefault="00A25515" w:rsidP="00A85D21">
                                <w:pPr>
                                  <w:spacing w:line="240" w:lineRule="auto"/>
                                  <w:jc w:val="center"/>
                                </w:pPr>
                                <w:r w:rsidRPr="00181598">
                                  <w:t>Управленческие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Группа 29"/>
                        <wpg:cNvGrpSpPr/>
                        <wpg:grpSpPr>
                          <a:xfrm>
                            <a:off x="234669" y="218485"/>
                            <a:ext cx="5033246" cy="2144381"/>
                            <a:chOff x="0" y="0"/>
                            <a:chExt cx="5033246" cy="2144381"/>
                          </a:xfrm>
                        </wpg:grpSpPr>
                        <wps:wsp>
                          <wps:cNvPr id="16" name="Прямая со стрелкой 16"/>
                          <wps:cNvCnPr/>
                          <wps:spPr>
                            <a:xfrm flipV="1">
                              <a:off x="1335186" y="8092"/>
                              <a:ext cx="364046"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3358195" y="0"/>
                              <a:ext cx="38013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flipV="1">
                              <a:off x="623087" y="428878"/>
                              <a:ext cx="4054109" cy="80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987228" y="1270450"/>
                              <a:ext cx="31316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4677196" y="226577"/>
                              <a:ext cx="0" cy="3964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2557083" y="436970"/>
                              <a:ext cx="0" cy="186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623087" y="436970"/>
                              <a:ext cx="0" cy="186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flipH="1">
                              <a:off x="0" y="1051965"/>
                              <a:ext cx="8092" cy="10924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flipH="1">
                              <a:off x="5025154" y="1051965"/>
                              <a:ext cx="8092" cy="10924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a:off x="2557083" y="1060057"/>
                              <a:ext cx="0" cy="4287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987228" y="1270450"/>
                              <a:ext cx="0" cy="2182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4118846" y="1262357"/>
                              <a:ext cx="0" cy="2182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1E4F5D6" id="Группа 30" o:spid="_x0000_s1026" style="position:absolute;left:0;text-align:left;margin-left:20.7pt;margin-top:21.45pt;width:452.35pt;height:219pt;z-index:251697152;mso-height-relative:margin" coordsize="57451,2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UwuwcAAMRMAAAOAAAAZHJzL2Uyb0RvYy54bWzsXNtu2zYYvh+wdxB0v1qkzkadIksPG1C0&#10;xdqt14os2UJlUaOU2NlV190O6MUeoK/QixXoTt0rOG+0nwdRimzPcVYEnUMEcHQgKfLXz+8/8KNu&#10;31nMcuM0oVVGipGJblmmkRQxGWfFZGR+++z+F4FpVHVUjKOcFMnIPEsq887B55/dnpfDBJMpyccJ&#10;NaCRohrOy5E5retyOBhU8TSZRdUtUiYF3EwJnUU1nNLJYEyjObQ+ywfYsrzBnNBxSUmcVBVcvStu&#10;mge8/TRN4vpxmlZJbeQjE/pW81/Kf4/Z7+DgdjSc0KicZrHsRnSFXsyirICHqqbuRnVknNBspalZ&#10;FlNSkbS+FZPZgKRpFid8DDAaZPVG84CSk5KPZTKcT0olJhBtT05XbjZ+dPqEGtl4ZNogniKawTta&#10;/nL+8vyn5d/w99aAyyCjeTkZQtEHtHxaPqHywkScsWEvUjpj/2FAxoJL90xJN1nURgwXXd9xAsc1&#10;jRjuYT9AtiXlH0/hJa3Ui6f32pouwp6s6eHQ9xHr1aB58ID1T3VHnah+yyEiePiaIcLljzfEtR2N&#10;hh99iDBdqlYjqv+mEU+nUZlwRavYa5bicpS03iw/LP9YvjMcISheiCmCUS++JPBq+duYl9Wwgotr&#10;9AGFDrZC04AXH1ghZq1Ew0YvkO27niPfrmN7oc/VQr3caFjSqn6QkJnBDkYmhVnNJ1t0+rCqhR40&#10;RVjDFcmz8f0sz/kJQ5LkKKfGaQQYkNeN5lwolRfGfGR6tmvxhi/cY02r+sd5FL+QutcpBZ3NCz4o&#10;jjmyW61E+FF9liesTF58k6Qw5/hEWdPHKI6TQvWTl2alUhjRLhVl+bZXu1RO+DigBn8yKWpVeZYV&#10;hAopXRTt+EUj2lSUhwnaGTc7rBfHCz7VquExGZ+BAlEiILkq4/sZCPphVNVPIgoYDHAEdqV+DD9p&#10;TuDtEHlkGlNCf1h3nZWHiQB3TWMOmD4yq+9PIpqYRv51AVMkRI7DjAA/cVwfwwnt3jnu3ilOZkcE&#10;VAaBBStjfsjK13lzmFIyew7m55A9FW5FRQzPHplxTZuTo1rYGjBgcXJ4yIsB8JdR/bB4WsascSZg&#10;pmLPFs8jWkoVr2FyPCLNtIyGPU0XZVnNghye1CTN+DRgIhZylaIHiGAYeA1YAdNXImuDFd6VsQK7&#10;oQXYs2pBkOd5gS8tCCBFEGik2GOk4G6JMi0aMPYKMPwVwPCvCBh26NsoEN6FdCiVawGAEbpwi7mc&#10;2rUYmfvtWnDA4N5lawm1h7EnHgYkEnoeRnBFwHAsZHuODEds2xFeRCcg0W7GRc/+BqCG3eiSdjP2&#10;ys2AWd5DjbB505Do2C2HYdthCHEOS2I4CKJH1pBGjRuaxuC+hsqHadTYK9RAkM3pwQZckpmrHXED&#10;mtKIoROfxwuOGHKpocnT6ehkT6ITBFniPmKo1NWOiOFayLeEo4G8MLQxz4x0PA29YHLj4hOVTdee&#10;xn55GngVN1QGa0fcwFbg+2yBHfwNDRwsNrvZK63c4VBZdQ0c+wUc9ipwqCTWjsABnIvA8kSgooFD&#10;AwcHDpVd18CxX8CxSutCKo+1I3AIyMC2hwOPe6htkAJsvy4VzgstHvpqVpfgq+0bq4tDhkqta8i4&#10;Lshoma+C7MpJsH3eK25XQbrUXrjMU5o7UXux7QCngscYGAVOwGd1Z9pbto0bMicGvp0d8DTIJRiw&#10;G2oqxGiHyjim18JqQx1aG3CiXy//XL49f22c/7j8AD/nr85fLt8BMfZ3oMf+ZkDhNkN8VEia9EVO&#10;rJHmWfldQ/uTbGlk2y4K5MrSCj0WlqqtRqANwbKhWzesV8karGoaZZNpfUSKAjiyhAp2YY88yJi0&#10;wsdhv3WU5feKsVGflUD9jiglczYMSWgVBE5O6mUCr9ZQWMUzOGG/pdn+T1eM60Uj4Y0UVgFtTEJS&#10;A69LFTv8h+2qqJw3MOgbVJG9fKmAoH8BCkXioMegsgMgS0BukxGotpAttfZ1adtXIFB/ytrXWpA3&#10;Pe0DBPx1+X751/L9+SuGhuc/wzFDSQBGcfm1gZRnsFkf10Kjh21IanFr4+Ag8Llet9bGsVwHsY0F&#10;TD2bnQXKYKxsHMizgu1yWKFTC0TUWCckIDC+ZdBdP9YxXn6zmHIFbYPqWw1xB/3CwMcY0JVlTbFv&#10;ObAHBKq3SmYDAHoIClwCA7WGdfbafMJ4hjvLdT0NW3XsoPAu+uR4sD1NEoUw9ly/t3wHys00yQ49&#10;x+eB92bA0iZ1f00q7qz8bFfB7prQdocOu65vBZAhBj1rae8tpEkVhKDDRTxprFXwcpvx9surw501&#10;hO0q2F1d2K6CXc9N7enUGsgC6+vemPkp2+FOMnq7BnbT1Bs0kEcRX/USLCJNjSwXzHIvX8WDBm6P&#10;IY7AjsjhaDS8kWgICZANUccan1AR+bZEtH1ddC3sIldsb9UayffkX0wWanRUH2Bgn7y4vEZeIv3c&#10;iXq7LiKCxX/LXR+mQNrFxzpM2eGDDXvmI3Y26m630IpttBkVOzq4LfMiwxRYZ8I2D4C0Yb6RhnmX&#10;pQ/I5O2UrEEoCNjyGs/+QdCyAQa1DrJvaamPwMjP5PwbDfvaYBCy1vLjT3xRjn8qiy9gys96sW9x&#10;dc95qfbjYwf/AAAA//8DAFBLAwQUAAYACAAAACEApmA5uuAAAAAJAQAADwAAAGRycy9kb3ducmV2&#10;LnhtbEyPQUvDQBCF74L/YRnBm92kxtKk2ZRS1FMRbAXpbZudJqHZ2ZDdJum/dzzpaZh5jzffy9eT&#10;bcWAvW8cKYhnEQik0pmGKgVfh7enJQgfNBndOkIFN/SwLu7vcp0ZN9InDvtQCQ4hn2kFdQhdJqUv&#10;a7Taz1yHxNrZ9VYHXvtKml6PHG5bOY+ihbS6If5Q6w63NZaX/dUqeB/1uHmOX4fd5by9HQ8vH9+7&#10;GJV6fJg2KxABp/Bnhl98RoeCmU7uSsaLVkESJ+zkOU9BsJ4mixjEiQ/LKAVZ5PJ/g+IHAAD//wMA&#10;UEsBAi0AFAAGAAgAAAAhALaDOJL+AAAA4QEAABMAAAAAAAAAAAAAAAAAAAAAAFtDb250ZW50X1R5&#10;cGVzXS54bWxQSwECLQAUAAYACAAAACEAOP0h/9YAAACUAQAACwAAAAAAAAAAAAAAAAAvAQAAX3Jl&#10;bHMvLnJlbHNQSwECLQAUAAYACAAAACEA0uIVMLsHAADETAAADgAAAAAAAAAAAAAAAAAuAgAAZHJz&#10;L2Uyb0RvYy54bWxQSwECLQAUAAYACAAAACEApmA5uuAAAAAJAQAADwAAAAAAAAAAAAAAAAAVCgAA&#10;ZHJzL2Rvd25yZXYueG1sUEsFBgAAAAAEAAQA8wAAACILAAAAAA==&#10;">
                <v:group id="Группа 15" o:spid="_x0000_s1027" style="position:absolute;width:57451;height:26297" coordsize="57451,2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Поле 4" o:spid="_x0000_s1028" type="#_x0000_t202" style="position:absolute;left:1942;top:80;width:13756;height: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rsidR="00A25515" w:rsidRPr="00181598" w:rsidRDefault="00A25515" w:rsidP="00A85D21">
                          <w:pPr>
                            <w:spacing w:line="240" w:lineRule="auto"/>
                            <w:jc w:val="center"/>
                          </w:pPr>
                          <w:r w:rsidRPr="00181598">
                            <w:t xml:space="preserve">Первичная </w:t>
                          </w:r>
                          <w:r w:rsidRPr="00181598">
                            <w:br/>
                            <w:t>информация</w:t>
                          </w:r>
                        </w:p>
                      </w:txbxContent>
                    </v:textbox>
                  </v:shape>
                  <v:shape id="Поле 6" o:spid="_x0000_s1029" type="#_x0000_t202" style="position:absolute;left:19259;width:16668;height:4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A25515" w:rsidRPr="00181598" w:rsidRDefault="00A25515" w:rsidP="00A85D21">
                          <w:pPr>
                            <w:spacing w:line="240" w:lineRule="auto"/>
                            <w:jc w:val="center"/>
                          </w:pPr>
                          <w:r w:rsidRPr="00181598">
                            <w:t>Преобразователи первичной инф</w:t>
                          </w:r>
                          <w:r>
                            <w:t>о</w:t>
                          </w:r>
                          <w:r w:rsidRPr="00181598">
                            <w:t>рмации</w:t>
                          </w:r>
                        </w:p>
                      </w:txbxContent>
                    </v:textbox>
                  </v:shape>
                  <v:shape id="Поле 7" o:spid="_x0000_s1030" type="#_x0000_t202" style="position:absolute;left:39731;width:16670;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A25515" w:rsidRPr="00181598" w:rsidRDefault="00A25515" w:rsidP="00A85D21">
                          <w:pPr>
                            <w:spacing w:line="276" w:lineRule="auto"/>
                            <w:jc w:val="center"/>
                          </w:pPr>
                          <w:r w:rsidRPr="00181598">
                            <w:t>Первичные документы</w:t>
                          </w:r>
                        </w:p>
                      </w:txbxContent>
                    </v:textbox>
                  </v:shape>
                  <v:shape id="Поле 8" o:spid="_x0000_s1031" type="#_x0000_t202" style="position:absolute;left:40136;top:8334;width:16669;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QUsEA&#10;AADaAAAADwAAAGRycy9kb3ducmV2LnhtbERPW2vCMBR+H/gfwhF8m6lD5qjGojLZxp5WL8+H5tiG&#10;Nic1ybT798vDYI8f331VDLYTN/LBOFYwm2YgiCunDdcKjof94wuIEJE1do5JwQ8FKNajhxXm2t35&#10;i25lrEUK4ZCjgibGPpcyVA1ZDFPXEyfu4rzFmKCvpfZ4T+G2k09Z9iwtGk4NDfa0a6hqy2+r4Hry&#10;h/nMvJ733Udprov2c/uGC6Um42GzBBFpiP/iP/e7VpC2pi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EFLBAAAA2gAAAA8AAAAAAAAAAAAAAAAAmAIAAGRycy9kb3du&#10;cmV2LnhtbFBLBQYAAAAABAAEAPUAAACGAwAAAAA=&#10;" fillcolor="white [3201]" strokeweight=".5pt">
                    <v:textbox>
                      <w:txbxContent>
                        <w:p w:rsidR="00A25515" w:rsidRPr="00181598" w:rsidRDefault="00A25515" w:rsidP="00A85D21">
                          <w:pPr>
                            <w:spacing w:line="240" w:lineRule="auto"/>
                            <w:jc w:val="center"/>
                          </w:pPr>
                          <w:r w:rsidRPr="00181598">
                            <w:t xml:space="preserve">Другие функции </w:t>
                          </w:r>
                          <w:r w:rsidRPr="00181598">
                            <w:br/>
                            <w:t>управления</w:t>
                          </w:r>
                        </w:p>
                      </w:txbxContent>
                    </v:textbox>
                  </v:shape>
                  <v:shape id="Поле 9" o:spid="_x0000_s1032" type="#_x0000_t202" style="position:absolute;left:19339;top:8415;width:16669;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1ycMA&#10;AADaAAAADwAAAGRycy9kb3ducmV2LnhtbESPQWsCMRSE74L/IbyCN80qUtvVKFoqbfHk2np+bF53&#10;g5uXNUl1+++bguBxmJlvmMWqs424kA/GsYLxKANBXDptuFLwedgOn0CEiKyxcUwKfinAatnvLTDX&#10;7sp7uhSxEgnCIUcFdYxtLmUoa7IYRq4lTt638xZjkr6S2uM1wW0jJ1n2KC0aTgs1tvRSU3kqfqyC&#10;85c/TMfm9bhtPgpznp12mzecKTV46NZzEJG6eA/f2u9awTP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m1ycMAAADaAAAADwAAAAAAAAAAAAAAAACYAgAAZHJzL2Rv&#10;d25yZXYueG1sUEsFBgAAAAAEAAQA9QAAAIgDAAAAAA==&#10;" fillcolor="white [3201]" strokeweight=".5pt">
                    <v:textbox>
                      <w:txbxContent>
                        <w:p w:rsidR="00A25515" w:rsidRPr="00181598" w:rsidRDefault="00A25515" w:rsidP="00A85D21">
                          <w:pPr>
                            <w:spacing w:line="240" w:lineRule="auto"/>
                            <w:jc w:val="center"/>
                          </w:pPr>
                          <w:r w:rsidRPr="00181598">
                            <w:t>Первичный учет</w:t>
                          </w:r>
                        </w:p>
                      </w:txbxContent>
                    </v:textbox>
                  </v:shape>
                  <v:shape id="Поле 10" o:spid="_x0000_s1033" type="#_x0000_t202" style="position:absolute;top:8415;width:16668;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LEs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SxLEAAAA2wAAAA8AAAAAAAAAAAAAAAAAmAIAAGRycy9k&#10;b3ducmV2LnhtbFBLBQYAAAAABAAEAPUAAACJAwAAAAA=&#10;" fillcolor="white [3201]" strokeweight=".5pt">
                    <v:textbox>
                      <w:txbxContent>
                        <w:p w:rsidR="00A25515" w:rsidRPr="00181598" w:rsidRDefault="00A25515" w:rsidP="00A85D21">
                          <w:pPr>
                            <w:spacing w:line="240" w:lineRule="auto"/>
                            <w:jc w:val="center"/>
                          </w:pPr>
                          <w:r w:rsidRPr="00181598">
                            <w:t>Оперативный контроль</w:t>
                          </w:r>
                        </w:p>
                      </w:txbxContent>
                    </v:textbox>
                  </v:shape>
                  <v:shape id="Поле 11" o:spid="_x0000_s1034" type="#_x0000_t202" style="position:absolute;left:5017;top:16993;width:13756;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uicEA&#10;AADbAAAADwAAAGRycy9kb3ducmV2LnhtbERPTWsCMRC9C/0PYQq91exKUdkapZWKSk+utudhM90N&#10;biZrkur6702h4G0e73Nmi9624kw+GMcK8mEGgrhy2nCt4LBfPU9BhIissXVMCq4UYDF/GMyw0O7C&#10;OzqXsRYphEOBCpoYu0LKUDVkMQxdR5y4H+ctxgR9LbXHSwq3rRxl2VhaNJwaGuxo2VB1LH+tgtOX&#10;37/k5uN71W5Lc5ocP9/XOFHq6bF/ewURqY938b97o9P8HP5+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7onBAAAA2wAAAA8AAAAAAAAAAAAAAAAAmAIAAGRycy9kb3du&#10;cmV2LnhtbFBLBQYAAAAABAAEAPUAAACGAwAAAAA=&#10;" fillcolor="white [3201]" strokeweight=".5pt">
                    <v:textbox>
                      <w:txbxContent>
                        <w:p w:rsidR="00A25515" w:rsidRPr="00181598" w:rsidRDefault="00A25515" w:rsidP="00A85D21">
                          <w:pPr>
                            <w:spacing w:line="240" w:lineRule="auto"/>
                            <w:jc w:val="center"/>
                          </w:pPr>
                          <w:r w:rsidRPr="00181598">
                            <w:t>Финансовый</w:t>
                          </w:r>
                          <w:r w:rsidRPr="00181598">
                            <w:br/>
                            <w:t>учет</w:t>
                          </w:r>
                        </w:p>
                      </w:txbxContent>
                    </v:textbox>
                  </v:shape>
                  <v:shape id="Поле 12" o:spid="_x0000_s1035" type="#_x0000_t202" style="position:absolute;left:20877;top:16993;width:13756;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w/sEA&#10;AADbAAAADwAAAGRycy9kb3ducmV2LnhtbERPS2sCMRC+F/wPYQRvNauUWlajqFS09NT1cR42425w&#10;M1mTqNt/3xQKvc3H95zZorONuJMPxrGC0TADQVw6bbhScNhvnt9AhIissXFMCr4pwGLee5phrt2D&#10;v+hexEqkEA45KqhjbHMpQ1mTxTB0LXHizs5bjAn6SmqPjxRuGznOsldp0XBqqLGldU3lpbhZBdej&#10;37+MzPtp03wU5jq5fK62OFFq0O+WUxCRuvgv/nPvdJo/ht9f0g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icP7BAAAA2wAAAA8AAAAAAAAAAAAAAAAAmAIAAGRycy9kb3du&#10;cmV2LnhtbFBLBQYAAAAABAAEAPUAAACGAwAAAAA=&#10;" fillcolor="white [3201]" strokeweight=".5pt">
                    <v:textbox>
                      <w:txbxContent>
                        <w:p w:rsidR="00A25515" w:rsidRPr="00181598" w:rsidRDefault="00A25515" w:rsidP="00A85D21">
                          <w:pPr>
                            <w:spacing w:line="240" w:lineRule="auto"/>
                            <w:jc w:val="center"/>
                          </w:pPr>
                          <w:r w:rsidRPr="00181598">
                            <w:t>Бухгалтерский</w:t>
                          </w:r>
                          <w:r w:rsidRPr="00181598">
                            <w:br/>
                            <w:t>учет</w:t>
                          </w:r>
                        </w:p>
                      </w:txbxContent>
                    </v:textbox>
                  </v:shape>
                  <v:shape id="Поле 13" o:spid="_x0000_s1036" type="#_x0000_t202" style="position:absolute;left:36980;top:16993;width:13757;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ZcIA&#10;AADbAAAADwAAAGRycy9kb3ducmV2LnhtbERPTWsCMRC9C/6HMAVvmlWLltUoWipt8dS19TxsprvB&#10;zWRNUt3++6YgeJvH+5zlurONuJAPxrGC8SgDQVw6bbhS8HnYDZ9AhIissXFMCn4pwHrV7y0x1+7K&#10;H3QpYiVSCIccFdQxtrmUoazJYhi5ljhx385bjAn6SmqP1xRuGznJspm0aDg11NjSc03lqfixCs5f&#10;/vA4Ni/HXfNemPP8tN++4lypwUO3WYCI1MW7+OZ+02n+FP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7tVlwgAAANsAAAAPAAAAAAAAAAAAAAAAAJgCAABkcnMvZG93&#10;bnJldi54bWxQSwUGAAAAAAQABAD1AAAAhwMAAAAA&#10;" fillcolor="white [3201]" strokeweight=".5pt">
                    <v:textbox>
                      <w:txbxContent>
                        <w:p w:rsidR="00A25515" w:rsidRPr="00181598" w:rsidRDefault="00A25515" w:rsidP="00A85D21">
                          <w:pPr>
                            <w:spacing w:line="240" w:lineRule="auto"/>
                            <w:jc w:val="center"/>
                          </w:pPr>
                          <w:r w:rsidRPr="00181598">
                            <w:t>Статистический учет</w:t>
                          </w:r>
                        </w:p>
                      </w:txbxContent>
                    </v:textbox>
                  </v:shape>
                  <v:shape id="Поле 14" o:spid="_x0000_s1037" type="#_x0000_t202" style="position:absolute;top:23628;width:57451;height:2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NEcEA&#10;AADbAAAADwAAAGRycy9kb3ducmV2LnhtbERPTWsCMRC9C/0PYQq91awiKqtRqiht8eTaeh42093g&#10;ZrImqa7/vhEK3ubxPme+7GwjLuSDcaxg0M9AEJdOG64UfB22r1MQISJrbByTghsFWC6eenPMtbvy&#10;ni5FrEQK4ZCjgjrGNpcylDVZDH3XEifux3mLMUFfSe3xmsJtI4dZNpYWDaeGGlta11Seil+r4Pzt&#10;D6OB2Ry3zWdhzpPTbvWOE6Venru3GYhIXXyI/90fOs0fwf2XdI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TRHBAAAA2wAAAA8AAAAAAAAAAAAAAAAAmAIAAGRycy9kb3du&#10;cmV2LnhtbFBLBQYAAAAABAAEAPUAAACGAwAAAAA=&#10;" fillcolor="white [3201]" strokeweight=".5pt">
                    <v:textbox>
                      <w:txbxContent>
                        <w:p w:rsidR="00A25515" w:rsidRPr="00181598" w:rsidRDefault="00A25515" w:rsidP="00A85D21">
                          <w:pPr>
                            <w:spacing w:line="240" w:lineRule="auto"/>
                            <w:jc w:val="center"/>
                          </w:pPr>
                          <w:r w:rsidRPr="00181598">
                            <w:t>Управленческие решения</w:t>
                          </w:r>
                        </w:p>
                      </w:txbxContent>
                    </v:textbox>
                  </v:shape>
                </v:group>
                <v:group id="Группа 29" o:spid="_x0000_s1038" style="position:absolute;left:2346;top:2184;width:50333;height:21444" coordsize="50332,21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Прямая со стрелкой 16" o:spid="_x0000_s1039" type="#_x0000_t32" style="position:absolute;left:13351;top:80;width:364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Прямая со стрелкой 18" o:spid="_x0000_s1040" type="#_x0000_t32" style="position:absolute;left:33581;width:38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line id="Прямая соединительная линия 19" o:spid="_x0000_s1041" style="position:absolute;flip:y;visibility:visible;mso-wrap-style:square" from="6230,4288" to="46771,4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line id="Прямая соединительная линия 20" o:spid="_x0000_s1042" style="position:absolute;visibility:visible;mso-wrap-style:square" from="9872,12704" to="41188,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shape id="Прямая со стрелкой 21" o:spid="_x0000_s1043" type="#_x0000_t32" style="position:absolute;left:46771;top:2265;width:0;height:3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gt8MMAAADbAAAADwAAAGRycy9kb3ducmV2LnhtbESPT4vCMBTE78J+h/CEvdlUpVKqUUQo&#10;63X9A7u3Z/Nsi81LaVLtfvuNIHgcZuY3zGozmEbcqXO1ZQXTKAZBXFhdc6ngdMwnKQjnkTU2lknB&#10;HznYrD9GK8y0ffA33Q++FAHCLkMFlfdtJqUrKjLoItsSB+9qO4M+yK6UusNHgJtGzuJ4IQ3WHBYq&#10;bGlXUXE79EbB/HoZvlK/lWn+Y3d9nyTJOf9V6nM8bJcgPA3+HX6191rBbAr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4LfDDAAAA2wAAAA8AAAAAAAAAAAAA&#10;AAAAoQIAAGRycy9kb3ducmV2LnhtbFBLBQYAAAAABAAEAPkAAACRAwAAAAA=&#10;" strokecolor="#4579b8 [3044]">
                    <v:stroke endarrow="open"/>
                  </v:shape>
                  <v:shape id="Прямая со стрелкой 22" o:spid="_x0000_s1044" type="#_x0000_t32" style="position:absolute;left:25570;top:4369;width:0;height:1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Прямая со стрелкой 23" o:spid="_x0000_s1045" type="#_x0000_t32" style="position:absolute;left:6230;top:4369;width:0;height:1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4579b8 [3044]">
                    <v:stroke endarrow="open"/>
                  </v:shape>
                  <v:shape id="Прямая со стрелкой 24" o:spid="_x0000_s1046" type="#_x0000_t32" style="position:absolute;top:10519;width:80;height:10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G5ZsQAAADbAAAADwAAAGRycy9kb3ducmV2LnhtbESPX2vCMBTF3wd+h3AF32aqdGNUo4hj&#10;4BAcVUF8uzbXttjclCSz3bc3g8EeD+fPjzNf9qYRd3K+tqxgMk5AEBdW11wqOB4+nt9A+ICssbFM&#10;Cn7Iw3IxeJpjpm3HOd33oRRxhH2GCqoQ2kxKX1Rk0I9tSxy9q3UGQ5SulNphF8dNI6dJ8ioN1hwJ&#10;Fba0rqi47b9NhLyn+cv2tL2klK++usvneRfcWanRsF/NQATqw3/4r73RCqY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lmxAAAANsAAAAPAAAAAAAAAAAA&#10;AAAAAKECAABkcnMvZG93bnJldi54bWxQSwUGAAAAAAQABAD5AAAAkgMAAAAA&#10;" strokecolor="#4579b8 [3044]">
                    <v:stroke endarrow="open"/>
                  </v:shape>
                  <v:shape id="Прямая со стрелкой 25" o:spid="_x0000_s1047" type="#_x0000_t32" style="position:absolute;left:50251;top:10519;width:81;height:10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0c/cQAAADbAAAADwAAAGRycy9kb3ducmV2LnhtbESPX2vCMBTF3wd+h3AF32aq6JBqFFEG&#10;G8JGVRDfrs21LTY3JYm2+/bLYODj4fz5cRarztTiQc5XlhWMhgkI4tzqigsFx8P76wyED8gaa8uk&#10;4Ic8rJa9lwWm2rac0WMfChFH2KeooAyhSaX0eUkG/dA2xNG7WmcwROkKqR22cdzUcpwkb9JgxZFQ&#10;YkObkvLb/m4iZDvJpr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Rz9xAAAANsAAAAPAAAAAAAAAAAA&#10;AAAAAKECAABkcnMvZG93bnJldi54bWxQSwUGAAAAAAQABAD5AAAAkgMAAAAA&#10;" strokecolor="#4579b8 [3044]">
                    <v:stroke endarrow="open"/>
                  </v:shape>
                  <v:shape id="Прямая со стрелкой 26" o:spid="_x0000_s1048" type="#_x0000_t32" style="position:absolute;left:25570;top:10600;width:0;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1hMMAAADbAAAADwAAAGRycy9kb3ducmV2LnhtbESPwWrDMBBE74X+g9hCbrXcBAfjWgkh&#10;YNprkwba29ZaW6bWylhy4v59FAj0OMzMG6bczrYXZxp951jBS5KCIK6d7rhV8HmsnnMQPiBr7B2T&#10;gj/ysN08PpRYaHfhDzofQisihH2BCkwIQyGlrw1Z9IkbiKPXuNFiiHJspR7xEuG2l8s0XUuLHccF&#10;gwPtDdW/h8kqWDU/81sedjKvvtx+mrIsO1XfSi2e5t0riEBz+A/f2+9awXINt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RtYTDAAAA2wAAAA8AAAAAAAAAAAAA&#10;AAAAoQIAAGRycy9kb3ducmV2LnhtbFBLBQYAAAAABAAEAPkAAACRAwAAAAA=&#10;" strokecolor="#4579b8 [3044]">
                    <v:stroke endarrow="open"/>
                  </v:shape>
                  <v:shape id="Прямая со стрелкой 27" o:spid="_x0000_s1049" type="#_x0000_t32" style="position:absolute;left:9872;top:12704;width:0;height:2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Прямая со стрелкой 28" o:spid="_x0000_s1050" type="#_x0000_t32" style="position:absolute;left:41188;top:12623;width:0;height:2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EbcAAAADbAAAADwAAAGRycy9kb3ducmV2LnhtbERPTWuDQBC9F/Iflgn0VtekWMS4EQlI&#10;cm3aQHKbuBOVuLPiron9991DocfH+86L2fTiQaPrLCtYRTEI4trqjhsF31/VWwrCeWSNvWVS8EMO&#10;iu3iJcdM2yd/0uPoGxFC2GWooPV+yKR0dUsGXWQH4sDd7GjQBzg2Uo/4DOGml+s4/pAGOw4NLQ60&#10;a6m+Hyej4P12nfepL2Vane1umpIkOVUXpV6Xc7kB4Wn2/+I/90ErWIex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ChG3AAAAA2wAAAA8AAAAAAAAAAAAAAAAA&#10;oQIAAGRycy9kb3ducmV2LnhtbFBLBQYAAAAABAAEAPkAAACOAwAAAAA=&#10;" strokecolor="#4579b8 [3044]">
                    <v:stroke endarrow="open"/>
                  </v:shape>
                </v:group>
              </v:group>
            </w:pict>
          </mc:Fallback>
        </mc:AlternateContent>
      </w:r>
    </w:p>
    <w:p w:rsidR="007E4150" w:rsidRDefault="007E4150" w:rsidP="007E4150">
      <w:pPr>
        <w:tabs>
          <w:tab w:val="left" w:pos="981"/>
          <w:tab w:val="left" w:pos="1950"/>
        </w:tabs>
        <w:spacing w:line="360" w:lineRule="auto"/>
        <w:ind w:firstLine="709"/>
        <w:rPr>
          <w:sz w:val="28"/>
          <w:szCs w:val="28"/>
        </w:rPr>
      </w:pPr>
    </w:p>
    <w:p w:rsidR="007E4150" w:rsidRDefault="007E4150" w:rsidP="005C371E">
      <w:pPr>
        <w:spacing w:line="360" w:lineRule="auto"/>
        <w:ind w:firstLine="709"/>
        <w:rPr>
          <w:sz w:val="28"/>
          <w:szCs w:val="28"/>
        </w:rPr>
      </w:pPr>
    </w:p>
    <w:p w:rsidR="007E4150" w:rsidRDefault="007E4150" w:rsidP="005C371E">
      <w:pPr>
        <w:spacing w:line="360" w:lineRule="auto"/>
        <w:ind w:firstLine="709"/>
        <w:rPr>
          <w:sz w:val="28"/>
          <w:szCs w:val="28"/>
        </w:rPr>
      </w:pPr>
    </w:p>
    <w:p w:rsidR="007E4150" w:rsidRDefault="007E4150" w:rsidP="005C371E">
      <w:pPr>
        <w:spacing w:line="360" w:lineRule="auto"/>
        <w:ind w:firstLine="709"/>
        <w:rPr>
          <w:sz w:val="28"/>
          <w:szCs w:val="28"/>
        </w:rPr>
      </w:pPr>
    </w:p>
    <w:p w:rsidR="007E4150" w:rsidRDefault="007E4150" w:rsidP="005C371E">
      <w:pPr>
        <w:spacing w:line="360" w:lineRule="auto"/>
        <w:ind w:firstLine="709"/>
        <w:rPr>
          <w:sz w:val="28"/>
          <w:szCs w:val="28"/>
        </w:rPr>
      </w:pPr>
    </w:p>
    <w:p w:rsidR="007E4150" w:rsidRDefault="007E4150" w:rsidP="005C371E">
      <w:pPr>
        <w:spacing w:line="360" w:lineRule="auto"/>
        <w:ind w:firstLine="709"/>
        <w:rPr>
          <w:sz w:val="28"/>
          <w:szCs w:val="28"/>
        </w:rPr>
      </w:pPr>
    </w:p>
    <w:p w:rsidR="00683DB1" w:rsidRDefault="00683DB1" w:rsidP="005C371E">
      <w:pPr>
        <w:spacing w:line="360" w:lineRule="auto"/>
        <w:ind w:firstLine="709"/>
        <w:rPr>
          <w:sz w:val="28"/>
          <w:szCs w:val="28"/>
        </w:rPr>
      </w:pPr>
    </w:p>
    <w:p w:rsidR="00683DB1" w:rsidRDefault="00683DB1" w:rsidP="005C371E">
      <w:pPr>
        <w:spacing w:line="360" w:lineRule="auto"/>
        <w:ind w:firstLine="709"/>
        <w:rPr>
          <w:sz w:val="28"/>
          <w:szCs w:val="28"/>
        </w:rPr>
      </w:pPr>
    </w:p>
    <w:p w:rsidR="007E4150" w:rsidRDefault="007E4150" w:rsidP="005C371E">
      <w:pPr>
        <w:spacing w:line="360" w:lineRule="auto"/>
        <w:ind w:firstLine="709"/>
        <w:rPr>
          <w:sz w:val="28"/>
          <w:szCs w:val="28"/>
        </w:rPr>
      </w:pPr>
    </w:p>
    <w:p w:rsidR="007E4150" w:rsidRPr="00A85D21" w:rsidRDefault="007E4150" w:rsidP="00A85D21">
      <w:pPr>
        <w:pStyle w:val="1"/>
      </w:pPr>
      <w:r w:rsidRPr="00A85D21">
        <w:t xml:space="preserve">Рисунок 1 </w:t>
      </w:r>
      <w:r w:rsidR="003E3636" w:rsidRPr="00A85D21">
        <w:t>—</w:t>
      </w:r>
      <w:r w:rsidRPr="00A85D21">
        <w:t xml:space="preserve"> Использование первичной информации в организации</w:t>
      </w:r>
      <w:r w:rsidR="008B1704" w:rsidRPr="00A85D21">
        <w:t xml:space="preserve"> [</w:t>
      </w:r>
      <w:r w:rsidR="00FC3612" w:rsidRPr="00A85D21">
        <w:t>1</w:t>
      </w:r>
      <w:r w:rsidR="0012456B" w:rsidRPr="00A85D21">
        <w:t>, с. 186</w:t>
      </w:r>
      <w:r w:rsidR="008B1704" w:rsidRPr="00A85D21">
        <w:t>]</w:t>
      </w:r>
    </w:p>
    <w:p w:rsidR="00A85D21" w:rsidRDefault="00A85D21" w:rsidP="00554303">
      <w:pPr>
        <w:spacing w:line="360" w:lineRule="auto"/>
        <w:ind w:firstLine="709"/>
        <w:rPr>
          <w:sz w:val="28"/>
          <w:szCs w:val="28"/>
        </w:rPr>
      </w:pPr>
    </w:p>
    <w:p w:rsidR="00554303" w:rsidRPr="00554303" w:rsidRDefault="00EB37E6" w:rsidP="00554303">
      <w:pPr>
        <w:spacing w:line="360" w:lineRule="auto"/>
        <w:ind w:firstLine="709"/>
        <w:rPr>
          <w:sz w:val="28"/>
          <w:szCs w:val="28"/>
        </w:rPr>
      </w:pPr>
      <w:r>
        <w:rPr>
          <w:sz w:val="28"/>
          <w:szCs w:val="28"/>
        </w:rPr>
        <w:t>Требования к оформлению первичных учетных документов закреплены в Федеральном законе «О бухгалтерском учете». В соответствии с законом, о</w:t>
      </w:r>
      <w:r w:rsidR="00554303" w:rsidRPr="00554303">
        <w:rPr>
          <w:sz w:val="28"/>
          <w:szCs w:val="28"/>
        </w:rPr>
        <w:t>бязательными реквизитами первичн</w:t>
      </w:r>
      <w:r w:rsidR="00554303">
        <w:rPr>
          <w:sz w:val="28"/>
          <w:szCs w:val="28"/>
        </w:rPr>
        <w:t>ых</w:t>
      </w:r>
      <w:r w:rsidR="00554303" w:rsidRPr="00554303">
        <w:rPr>
          <w:sz w:val="28"/>
          <w:szCs w:val="28"/>
        </w:rPr>
        <w:t xml:space="preserve"> учетн</w:t>
      </w:r>
      <w:r w:rsidR="00554303">
        <w:rPr>
          <w:sz w:val="28"/>
          <w:szCs w:val="28"/>
        </w:rPr>
        <w:t>ых</w:t>
      </w:r>
      <w:r w:rsidR="00554303" w:rsidRPr="00554303">
        <w:rPr>
          <w:sz w:val="28"/>
          <w:szCs w:val="28"/>
        </w:rPr>
        <w:t xml:space="preserve"> документ</w:t>
      </w:r>
      <w:r w:rsidR="00554303">
        <w:rPr>
          <w:sz w:val="28"/>
          <w:szCs w:val="28"/>
        </w:rPr>
        <w:t>ов</w:t>
      </w:r>
      <w:r w:rsidR="00554303" w:rsidRPr="00554303">
        <w:rPr>
          <w:sz w:val="28"/>
          <w:szCs w:val="28"/>
        </w:rPr>
        <w:t xml:space="preserve"> являются</w:t>
      </w:r>
      <w:r w:rsidR="00554303">
        <w:rPr>
          <w:sz w:val="28"/>
          <w:szCs w:val="28"/>
        </w:rPr>
        <w:t xml:space="preserve"> </w:t>
      </w:r>
      <w:r w:rsidR="00FC3612">
        <w:rPr>
          <w:sz w:val="28"/>
          <w:szCs w:val="28"/>
        </w:rPr>
        <w:t>[</w:t>
      </w:r>
      <w:r w:rsidR="000E6729">
        <w:rPr>
          <w:sz w:val="28"/>
          <w:szCs w:val="28"/>
        </w:rPr>
        <w:t>20</w:t>
      </w:r>
      <w:r w:rsidR="00554303" w:rsidRPr="00554303">
        <w:rPr>
          <w:sz w:val="28"/>
          <w:szCs w:val="28"/>
        </w:rPr>
        <w:t>]:</w:t>
      </w:r>
    </w:p>
    <w:p w:rsidR="00554303" w:rsidRPr="00A85D21" w:rsidRDefault="00554303" w:rsidP="00A85D21">
      <w:pPr>
        <w:pStyle w:val="22"/>
      </w:pPr>
      <w:r w:rsidRPr="00A85D21">
        <w:t>наименование</w:t>
      </w:r>
      <w:r w:rsidR="00EB37E6" w:rsidRPr="00A85D21">
        <w:t xml:space="preserve"> документа</w:t>
      </w:r>
      <w:r w:rsidRPr="00A85D21">
        <w:t>;</w:t>
      </w:r>
    </w:p>
    <w:p w:rsidR="00554303" w:rsidRPr="00A85D21" w:rsidRDefault="00554303" w:rsidP="00A85D21">
      <w:pPr>
        <w:pStyle w:val="22"/>
      </w:pPr>
      <w:r w:rsidRPr="00A85D21">
        <w:t>дата составления;</w:t>
      </w:r>
    </w:p>
    <w:p w:rsidR="00554303" w:rsidRPr="00A85D21" w:rsidRDefault="00554303" w:rsidP="00A85D21">
      <w:pPr>
        <w:pStyle w:val="22"/>
      </w:pPr>
      <w:r w:rsidRPr="00A85D21">
        <w:t>наименование экономического субъекта, составившего документ;</w:t>
      </w:r>
    </w:p>
    <w:p w:rsidR="00554303" w:rsidRPr="00A85D21" w:rsidRDefault="00554303" w:rsidP="00A85D21">
      <w:pPr>
        <w:pStyle w:val="22"/>
      </w:pPr>
      <w:r w:rsidRPr="00A85D21">
        <w:t>содержание факта хозяйственной жизни;</w:t>
      </w:r>
    </w:p>
    <w:p w:rsidR="00554303" w:rsidRPr="00A85D21" w:rsidRDefault="00554303" w:rsidP="00A85D21">
      <w:pPr>
        <w:pStyle w:val="22"/>
      </w:pPr>
      <w:r w:rsidRPr="00A85D21">
        <w:t>натуральн</w:t>
      </w:r>
      <w:r w:rsidR="00F34AAF" w:rsidRPr="00A85D21">
        <w:t>ые</w:t>
      </w:r>
      <w:r w:rsidRPr="00A85D21">
        <w:t xml:space="preserve"> </w:t>
      </w:r>
      <w:r w:rsidR="00F34AAF" w:rsidRPr="00A85D21">
        <w:t>и</w:t>
      </w:r>
      <w:r w:rsidRPr="00A85D21">
        <w:t>ли денежн</w:t>
      </w:r>
      <w:r w:rsidR="00F34AAF" w:rsidRPr="00A85D21">
        <w:t>ые</w:t>
      </w:r>
      <w:r w:rsidRPr="00A85D21">
        <w:t xml:space="preserve"> измер</w:t>
      </w:r>
      <w:r w:rsidR="00F34AAF" w:rsidRPr="00A85D21">
        <w:t>ители</w:t>
      </w:r>
      <w:r w:rsidRPr="00A85D21">
        <w:t xml:space="preserve"> описываемо</w:t>
      </w:r>
      <w:r w:rsidR="00F34AAF" w:rsidRPr="00A85D21">
        <w:t>й</w:t>
      </w:r>
      <w:r w:rsidR="00497BBE" w:rsidRPr="00A85D21">
        <w:t xml:space="preserve"> операции</w:t>
      </w:r>
      <w:r w:rsidRPr="00A85D21">
        <w:t>;</w:t>
      </w:r>
    </w:p>
    <w:p w:rsidR="00554303" w:rsidRPr="00A85D21" w:rsidRDefault="00554303" w:rsidP="00A85D21">
      <w:pPr>
        <w:pStyle w:val="22"/>
      </w:pPr>
      <w:r w:rsidRPr="00A85D21">
        <w:t>наименование должности лица</w:t>
      </w:r>
      <w:r w:rsidR="00B763E7" w:rsidRPr="00A85D21">
        <w:t xml:space="preserve"> или лиц</w:t>
      </w:r>
      <w:r w:rsidRPr="00A85D21">
        <w:t>, совершивш</w:t>
      </w:r>
      <w:r w:rsidR="00B763E7" w:rsidRPr="00A85D21">
        <w:t>их</w:t>
      </w:r>
      <w:r w:rsidRPr="00A85D21">
        <w:t xml:space="preserve"> операцию и ответственн</w:t>
      </w:r>
      <w:r w:rsidR="00B763E7" w:rsidRPr="00A85D21">
        <w:t>ых</w:t>
      </w:r>
      <w:r w:rsidRPr="00A85D21">
        <w:t xml:space="preserve"> за ее оформление;</w:t>
      </w:r>
    </w:p>
    <w:p w:rsidR="00554303" w:rsidRPr="00A85D21" w:rsidRDefault="00554303" w:rsidP="00A85D21">
      <w:pPr>
        <w:pStyle w:val="22"/>
      </w:pPr>
      <w:r w:rsidRPr="00A85D21">
        <w:lastRenderedPageBreak/>
        <w:t xml:space="preserve">подписи ответственных лиц с указанием их фамилий, инициалов и </w:t>
      </w:r>
      <w:r w:rsidR="00EB37E6" w:rsidRPr="00A85D21">
        <w:t>иных пояснений</w:t>
      </w:r>
      <w:r w:rsidR="00B763E7" w:rsidRPr="00A85D21">
        <w:t>, если они требуются (например, исполняющий обязанности директора и т.п.)</w:t>
      </w:r>
      <w:r w:rsidRPr="00A85D21">
        <w:t>.</w:t>
      </w:r>
    </w:p>
    <w:p w:rsidR="002B4E5F" w:rsidRPr="002B4E5F" w:rsidRDefault="002B4E5F" w:rsidP="00ED3468">
      <w:pPr>
        <w:spacing w:line="360" w:lineRule="auto"/>
        <w:ind w:firstLine="709"/>
        <w:rPr>
          <w:sz w:val="28"/>
          <w:szCs w:val="28"/>
        </w:rPr>
      </w:pPr>
      <w:r>
        <w:rPr>
          <w:sz w:val="28"/>
          <w:szCs w:val="28"/>
        </w:rPr>
        <w:t xml:space="preserve">При отсутствии хотя бы одного из обязательных реквизитов документ теряет свою юридическую силу </w:t>
      </w:r>
      <w:r w:rsidRPr="002B4E5F">
        <w:rPr>
          <w:sz w:val="28"/>
          <w:szCs w:val="28"/>
        </w:rPr>
        <w:t>[</w:t>
      </w:r>
      <w:r w:rsidR="000E6729">
        <w:rPr>
          <w:sz w:val="28"/>
          <w:szCs w:val="28"/>
        </w:rPr>
        <w:t>14</w:t>
      </w:r>
      <w:r w:rsidRPr="002B4E5F">
        <w:rPr>
          <w:sz w:val="28"/>
          <w:szCs w:val="28"/>
        </w:rPr>
        <w:t>].</w:t>
      </w:r>
    </w:p>
    <w:p w:rsidR="00CB74F7" w:rsidRDefault="00ED3468" w:rsidP="00ED3468">
      <w:pPr>
        <w:spacing w:line="360" w:lineRule="auto"/>
        <w:ind w:firstLine="709"/>
        <w:rPr>
          <w:sz w:val="28"/>
          <w:szCs w:val="28"/>
        </w:rPr>
      </w:pPr>
      <w:r>
        <w:rPr>
          <w:sz w:val="28"/>
          <w:szCs w:val="28"/>
        </w:rPr>
        <w:t>Первичный учетный документ составляется сразу при осуществлении факта хозяйственной жизни, а если это невозможно, то сразу после его окончания.</w:t>
      </w:r>
    </w:p>
    <w:p w:rsidR="00FC65A6" w:rsidRDefault="00FC65A6" w:rsidP="00ED3468">
      <w:pPr>
        <w:spacing w:line="360" w:lineRule="auto"/>
        <w:ind w:firstLine="709"/>
        <w:rPr>
          <w:sz w:val="28"/>
          <w:szCs w:val="28"/>
        </w:rPr>
      </w:pPr>
      <w:r>
        <w:rPr>
          <w:sz w:val="28"/>
          <w:szCs w:val="28"/>
        </w:rPr>
        <w:t>Все формы первичных учетных документов, используемых предприятием</w:t>
      </w:r>
      <w:r w:rsidR="008718C3">
        <w:rPr>
          <w:sz w:val="28"/>
          <w:szCs w:val="28"/>
        </w:rPr>
        <w:t>,</w:t>
      </w:r>
      <w:r>
        <w:rPr>
          <w:sz w:val="28"/>
          <w:szCs w:val="28"/>
        </w:rPr>
        <w:t xml:space="preserve"> закрепляются в учетной политике</w:t>
      </w:r>
      <w:r w:rsidR="00570171" w:rsidRPr="00570171">
        <w:rPr>
          <w:sz w:val="28"/>
          <w:szCs w:val="28"/>
        </w:rPr>
        <w:t xml:space="preserve"> [</w:t>
      </w:r>
      <w:r w:rsidR="000E6729">
        <w:rPr>
          <w:sz w:val="28"/>
          <w:szCs w:val="28"/>
        </w:rPr>
        <w:t>7</w:t>
      </w:r>
      <w:r w:rsidR="00570171" w:rsidRPr="00570171">
        <w:rPr>
          <w:sz w:val="28"/>
          <w:szCs w:val="28"/>
        </w:rPr>
        <w:t>]</w:t>
      </w:r>
      <w:r>
        <w:rPr>
          <w:sz w:val="28"/>
          <w:szCs w:val="28"/>
        </w:rPr>
        <w:t>.</w:t>
      </w:r>
    </w:p>
    <w:p w:rsidR="00FC65A6" w:rsidRPr="00B55861" w:rsidRDefault="00FC65A6" w:rsidP="0092277B">
      <w:pPr>
        <w:spacing w:line="360" w:lineRule="auto"/>
        <w:ind w:firstLine="709"/>
        <w:rPr>
          <w:sz w:val="28"/>
          <w:szCs w:val="28"/>
        </w:rPr>
      </w:pPr>
      <w:r>
        <w:rPr>
          <w:sz w:val="28"/>
          <w:szCs w:val="28"/>
        </w:rPr>
        <w:t xml:space="preserve">Есть стандартизированные, унифицированные формы первичных документов, разработанные государственными органами регулирования бухгалтерского учета. </w:t>
      </w:r>
      <w:r w:rsidR="0092277B">
        <w:rPr>
          <w:sz w:val="28"/>
          <w:szCs w:val="28"/>
        </w:rPr>
        <w:t xml:space="preserve">Интересно, что на </w:t>
      </w:r>
      <w:r w:rsidR="0092277B" w:rsidRPr="0092277B">
        <w:rPr>
          <w:sz w:val="28"/>
          <w:szCs w:val="28"/>
        </w:rPr>
        <w:t>сегодняшний день нет ведомства, отвечающего за первичную документацию и за разъяснения по ее применению, а унифицированные формы документов продолжают существовать и применяются по всей стране в обязательном порядке</w:t>
      </w:r>
      <w:r w:rsidR="0092277B">
        <w:rPr>
          <w:sz w:val="28"/>
          <w:szCs w:val="28"/>
        </w:rPr>
        <w:t xml:space="preserve"> </w:t>
      </w:r>
      <w:r w:rsidR="0092277B" w:rsidRPr="0092277B">
        <w:rPr>
          <w:sz w:val="28"/>
          <w:szCs w:val="28"/>
        </w:rPr>
        <w:t>[</w:t>
      </w:r>
      <w:r w:rsidR="00FC3612">
        <w:rPr>
          <w:sz w:val="28"/>
          <w:szCs w:val="28"/>
        </w:rPr>
        <w:t>2</w:t>
      </w:r>
      <w:r w:rsidR="0092277B" w:rsidRPr="0092277B">
        <w:rPr>
          <w:sz w:val="28"/>
          <w:szCs w:val="28"/>
        </w:rPr>
        <w:t xml:space="preserve">]. </w:t>
      </w:r>
      <w:r>
        <w:rPr>
          <w:sz w:val="28"/>
          <w:szCs w:val="28"/>
        </w:rPr>
        <w:t>Помимо стандартизированных, используются также учетные документы специализированные, разработанные внутри самой организации. Эти первичные документы также должны содержать ряд обязательных к заполнению реквизитов, которые закрепляются в приказе об учетной политике.</w:t>
      </w:r>
      <w:r w:rsidR="003330BB">
        <w:rPr>
          <w:sz w:val="28"/>
          <w:szCs w:val="28"/>
        </w:rPr>
        <w:t xml:space="preserve"> </w:t>
      </w:r>
      <w:r w:rsidR="00B55861">
        <w:rPr>
          <w:sz w:val="28"/>
          <w:szCs w:val="28"/>
        </w:rPr>
        <w:t>Остальные п</w:t>
      </w:r>
      <w:r w:rsidR="003330BB">
        <w:rPr>
          <w:sz w:val="28"/>
          <w:szCs w:val="28"/>
        </w:rPr>
        <w:t xml:space="preserve">равила оформления документов закреплены в ГОСТ Р 7.0.97-2016 </w:t>
      </w:r>
      <w:r w:rsidR="00FC3612" w:rsidRPr="00B55861">
        <w:rPr>
          <w:sz w:val="28"/>
          <w:szCs w:val="28"/>
        </w:rPr>
        <w:t>[</w:t>
      </w:r>
      <w:r w:rsidR="000E6729">
        <w:rPr>
          <w:sz w:val="28"/>
          <w:szCs w:val="28"/>
        </w:rPr>
        <w:t>9</w:t>
      </w:r>
      <w:r w:rsidR="003330BB" w:rsidRPr="00B55861">
        <w:rPr>
          <w:sz w:val="28"/>
          <w:szCs w:val="28"/>
        </w:rPr>
        <w:t>]</w:t>
      </w:r>
      <w:r w:rsidR="003330BB">
        <w:rPr>
          <w:sz w:val="28"/>
          <w:szCs w:val="28"/>
        </w:rPr>
        <w:t>.</w:t>
      </w:r>
    </w:p>
    <w:p w:rsidR="00754BF9" w:rsidRDefault="00754BF9" w:rsidP="00FC65A6">
      <w:pPr>
        <w:spacing w:line="360" w:lineRule="auto"/>
        <w:ind w:firstLine="709"/>
        <w:rPr>
          <w:sz w:val="28"/>
          <w:szCs w:val="28"/>
        </w:rPr>
      </w:pPr>
      <w:r>
        <w:rPr>
          <w:sz w:val="28"/>
          <w:szCs w:val="28"/>
        </w:rPr>
        <w:t>Учетные документы могут составляться как в бумажном, так и в электронном виде. Последний должен быть заверен электронной подписью.</w:t>
      </w:r>
    </w:p>
    <w:p w:rsidR="00FC65A6" w:rsidRDefault="00FC65A6" w:rsidP="00FC65A6">
      <w:pPr>
        <w:spacing w:line="360" w:lineRule="auto"/>
        <w:ind w:firstLine="709"/>
        <w:rPr>
          <w:sz w:val="28"/>
          <w:szCs w:val="28"/>
        </w:rPr>
      </w:pPr>
      <w:r>
        <w:rPr>
          <w:sz w:val="28"/>
          <w:szCs w:val="28"/>
        </w:rPr>
        <w:t xml:space="preserve">Первичные учетные документы </w:t>
      </w:r>
      <w:r w:rsidR="00754BF9">
        <w:rPr>
          <w:sz w:val="28"/>
          <w:szCs w:val="28"/>
        </w:rPr>
        <w:t>следует</w:t>
      </w:r>
      <w:r>
        <w:rPr>
          <w:sz w:val="28"/>
          <w:szCs w:val="28"/>
        </w:rPr>
        <w:t xml:space="preserve"> заполнять </w:t>
      </w:r>
      <w:r w:rsidR="00013FE2">
        <w:rPr>
          <w:sz w:val="28"/>
          <w:szCs w:val="28"/>
        </w:rPr>
        <w:t>без помарок,</w:t>
      </w:r>
      <w:r w:rsidR="00754BF9">
        <w:rPr>
          <w:sz w:val="28"/>
          <w:szCs w:val="28"/>
        </w:rPr>
        <w:t xml:space="preserve"> </w:t>
      </w:r>
      <w:r w:rsidR="00013FE2">
        <w:rPr>
          <w:sz w:val="28"/>
          <w:szCs w:val="28"/>
        </w:rPr>
        <w:t>н</w:t>
      </w:r>
      <w:r w:rsidR="00754BF9">
        <w:rPr>
          <w:sz w:val="28"/>
          <w:szCs w:val="28"/>
        </w:rPr>
        <w:t xml:space="preserve">о если в них допускается ошибка, то исправить ее можно путем зачеркивания с указанием даты внесения исправления и подписями заверивших документ лиц. Исключения составляют кассовые и банковские документы </w:t>
      </w:r>
      <w:r w:rsidR="00754BF9" w:rsidRPr="00013FE2">
        <w:rPr>
          <w:sz w:val="28"/>
          <w:szCs w:val="28"/>
        </w:rPr>
        <w:t>[</w:t>
      </w:r>
      <w:r w:rsidR="000E6729">
        <w:rPr>
          <w:sz w:val="28"/>
          <w:szCs w:val="28"/>
        </w:rPr>
        <w:t>19</w:t>
      </w:r>
      <w:r w:rsidR="00754BF9" w:rsidRPr="00013FE2">
        <w:rPr>
          <w:sz w:val="28"/>
          <w:szCs w:val="28"/>
        </w:rPr>
        <w:t>]</w:t>
      </w:r>
      <w:r w:rsidR="00754BF9">
        <w:rPr>
          <w:sz w:val="28"/>
          <w:szCs w:val="28"/>
        </w:rPr>
        <w:t>.</w:t>
      </w:r>
      <w:r w:rsidR="00CF4F72">
        <w:rPr>
          <w:sz w:val="28"/>
          <w:szCs w:val="28"/>
        </w:rPr>
        <w:t xml:space="preserve"> Конкретный способ внесения исправлений в первичные учетные документы законодательством не детализирован. На практике используются следующие методы </w:t>
      </w:r>
      <w:r w:rsidR="00CF4F72">
        <w:rPr>
          <w:sz w:val="28"/>
          <w:szCs w:val="28"/>
          <w:lang w:val="en-US"/>
        </w:rPr>
        <w:t>[</w:t>
      </w:r>
      <w:r w:rsidR="00FC3612">
        <w:rPr>
          <w:sz w:val="28"/>
          <w:szCs w:val="28"/>
        </w:rPr>
        <w:t>1</w:t>
      </w:r>
      <w:r w:rsidR="000E6729">
        <w:rPr>
          <w:sz w:val="28"/>
          <w:szCs w:val="28"/>
        </w:rPr>
        <w:t>8</w:t>
      </w:r>
      <w:r w:rsidR="00CF4F72">
        <w:rPr>
          <w:sz w:val="28"/>
          <w:szCs w:val="28"/>
          <w:lang w:val="en-US"/>
        </w:rPr>
        <w:t>]</w:t>
      </w:r>
      <w:r w:rsidR="00CF4F72">
        <w:rPr>
          <w:sz w:val="28"/>
          <w:szCs w:val="28"/>
        </w:rPr>
        <w:t>:</w:t>
      </w:r>
    </w:p>
    <w:p w:rsidR="00CF4F72" w:rsidRPr="00CF4F72" w:rsidRDefault="00A85D21" w:rsidP="00A85D21">
      <w:pPr>
        <w:pStyle w:val="22"/>
        <w:widowControl/>
      </w:pPr>
      <w:r>
        <w:t>в</w:t>
      </w:r>
      <w:r w:rsidR="00CF4F72" w:rsidRPr="00CF4F72">
        <w:t>несение исправлений в первоначальный первичный документ</w:t>
      </w:r>
      <w:r>
        <w:t>;</w:t>
      </w:r>
    </w:p>
    <w:p w:rsidR="00CF4F72" w:rsidRPr="00CF4F72" w:rsidRDefault="00A85D21" w:rsidP="00A85D21">
      <w:pPr>
        <w:pStyle w:val="22"/>
      </w:pPr>
      <w:r>
        <w:lastRenderedPageBreak/>
        <w:t>в</w:t>
      </w:r>
      <w:r w:rsidR="00CF4F72" w:rsidRPr="00CF4F72">
        <w:t>ыставление нового корректирующего документа.</w:t>
      </w:r>
    </w:p>
    <w:p w:rsidR="00CF4F72" w:rsidRDefault="00CF4F72" w:rsidP="00FC65A6">
      <w:pPr>
        <w:spacing w:line="360" w:lineRule="auto"/>
        <w:ind w:firstLine="709"/>
        <w:rPr>
          <w:sz w:val="28"/>
          <w:szCs w:val="28"/>
        </w:rPr>
      </w:pPr>
      <w:r>
        <w:rPr>
          <w:sz w:val="28"/>
          <w:szCs w:val="28"/>
        </w:rPr>
        <w:t>Второй метод, как правило, используется для первичных документов, выставленных в электронном виде.</w:t>
      </w:r>
    </w:p>
    <w:p w:rsidR="00B31993" w:rsidRDefault="00B31993" w:rsidP="00FC65A6">
      <w:pPr>
        <w:spacing w:line="360" w:lineRule="auto"/>
        <w:ind w:firstLine="709"/>
        <w:rPr>
          <w:sz w:val="28"/>
          <w:szCs w:val="28"/>
        </w:rPr>
      </w:pPr>
      <w:r>
        <w:rPr>
          <w:sz w:val="28"/>
          <w:szCs w:val="28"/>
        </w:rPr>
        <w:t>Хранить первичные учетные документы организации обязаны в течение установленных государством сроков</w:t>
      </w:r>
      <w:r w:rsidR="005D596E">
        <w:rPr>
          <w:sz w:val="28"/>
          <w:szCs w:val="28"/>
        </w:rPr>
        <w:t>,</w:t>
      </w:r>
      <w:r>
        <w:rPr>
          <w:sz w:val="28"/>
          <w:szCs w:val="28"/>
        </w:rPr>
        <w:t xml:space="preserve"> но не менее пяти лет</w:t>
      </w:r>
      <w:r w:rsidR="00570171" w:rsidRPr="00570171">
        <w:rPr>
          <w:sz w:val="28"/>
          <w:szCs w:val="28"/>
        </w:rPr>
        <w:t xml:space="preserve"> [</w:t>
      </w:r>
      <w:r w:rsidR="000E6729">
        <w:rPr>
          <w:sz w:val="28"/>
          <w:szCs w:val="28"/>
        </w:rPr>
        <w:t>17</w:t>
      </w:r>
      <w:r w:rsidR="00570171" w:rsidRPr="00570171">
        <w:rPr>
          <w:sz w:val="28"/>
          <w:szCs w:val="28"/>
        </w:rPr>
        <w:t>]</w:t>
      </w:r>
      <w:r>
        <w:rPr>
          <w:sz w:val="28"/>
          <w:szCs w:val="28"/>
        </w:rPr>
        <w:t>. Ответственность за организацию хранения документов несет руководитель организации.</w:t>
      </w:r>
    </w:p>
    <w:p w:rsidR="008718C3" w:rsidRDefault="008718C3" w:rsidP="00FC65A6">
      <w:pPr>
        <w:spacing w:line="360" w:lineRule="auto"/>
        <w:ind w:firstLine="709"/>
        <w:rPr>
          <w:sz w:val="28"/>
          <w:szCs w:val="28"/>
        </w:rPr>
      </w:pPr>
      <w:r>
        <w:rPr>
          <w:sz w:val="28"/>
          <w:szCs w:val="28"/>
        </w:rPr>
        <w:t>В случае отсутствия первичных учетных документов налоговый орган может наложить на организацию или ответственных лиц штраф в размере от 5</w:t>
      </w:r>
      <w:r w:rsidR="005D596E">
        <w:rPr>
          <w:sz w:val="28"/>
          <w:szCs w:val="28"/>
        </w:rPr>
        <w:t> </w:t>
      </w:r>
      <w:r>
        <w:rPr>
          <w:sz w:val="28"/>
          <w:szCs w:val="28"/>
        </w:rPr>
        <w:t>000 до 150</w:t>
      </w:r>
      <w:r w:rsidR="005D596E">
        <w:rPr>
          <w:sz w:val="28"/>
          <w:szCs w:val="28"/>
        </w:rPr>
        <w:t> </w:t>
      </w:r>
      <w:r>
        <w:rPr>
          <w:sz w:val="28"/>
          <w:szCs w:val="28"/>
        </w:rPr>
        <w:t>000 рублей</w:t>
      </w:r>
      <w:r w:rsidR="005D596E">
        <w:rPr>
          <w:sz w:val="28"/>
          <w:szCs w:val="28"/>
        </w:rPr>
        <w:t xml:space="preserve"> </w:t>
      </w:r>
      <w:r w:rsidR="00FC3612">
        <w:rPr>
          <w:sz w:val="28"/>
          <w:szCs w:val="28"/>
        </w:rPr>
        <w:t>[</w:t>
      </w:r>
      <w:r w:rsidR="000E6729">
        <w:rPr>
          <w:sz w:val="28"/>
          <w:szCs w:val="28"/>
        </w:rPr>
        <w:t>12</w:t>
      </w:r>
      <w:r w:rsidR="005D596E">
        <w:rPr>
          <w:sz w:val="28"/>
          <w:szCs w:val="28"/>
        </w:rPr>
        <w:t xml:space="preserve"> ст.120</w:t>
      </w:r>
      <w:r w:rsidR="00FC3612">
        <w:rPr>
          <w:sz w:val="28"/>
          <w:szCs w:val="28"/>
        </w:rPr>
        <w:t xml:space="preserve">, </w:t>
      </w:r>
      <w:r w:rsidR="000E6729">
        <w:rPr>
          <w:sz w:val="28"/>
          <w:szCs w:val="28"/>
        </w:rPr>
        <w:t>10</w:t>
      </w:r>
      <w:r w:rsidR="005D596E" w:rsidRPr="005D596E">
        <w:rPr>
          <w:sz w:val="28"/>
          <w:szCs w:val="28"/>
        </w:rPr>
        <w:t xml:space="preserve"> </w:t>
      </w:r>
      <w:r w:rsidR="005D596E">
        <w:rPr>
          <w:sz w:val="28"/>
          <w:szCs w:val="28"/>
        </w:rPr>
        <w:t>ст.15.1</w:t>
      </w:r>
      <w:r w:rsidR="005D596E" w:rsidRPr="005D596E">
        <w:rPr>
          <w:sz w:val="28"/>
          <w:szCs w:val="28"/>
        </w:rPr>
        <w:t>]</w:t>
      </w:r>
      <w:r>
        <w:rPr>
          <w:sz w:val="28"/>
          <w:szCs w:val="28"/>
        </w:rPr>
        <w:t>.</w:t>
      </w:r>
    </w:p>
    <w:p w:rsidR="005D596E" w:rsidRPr="00455C41" w:rsidRDefault="005D596E" w:rsidP="00FC65A6">
      <w:pPr>
        <w:spacing w:line="360" w:lineRule="auto"/>
        <w:ind w:firstLine="709"/>
        <w:rPr>
          <w:sz w:val="28"/>
          <w:szCs w:val="28"/>
        </w:rPr>
      </w:pPr>
      <w:r>
        <w:rPr>
          <w:sz w:val="28"/>
          <w:szCs w:val="28"/>
        </w:rPr>
        <w:t>Итак, первичные учетные документы представляют собой основу учета на предприятии.</w:t>
      </w:r>
      <w:r w:rsidR="00455C41">
        <w:rPr>
          <w:sz w:val="28"/>
          <w:szCs w:val="28"/>
        </w:rPr>
        <w:t xml:space="preserve"> Соблюдение принципов полноты информации о свершившихся фактах хозяйственной деятельности, своевременности их отражения на счетах и достоверности данных, предъявляемых к бухгалтерскому учету, полностью зависит от того, насколько качественно ведется работа с первичной учетной документацией.</w:t>
      </w:r>
      <w:r>
        <w:rPr>
          <w:sz w:val="28"/>
          <w:szCs w:val="28"/>
        </w:rPr>
        <w:t xml:space="preserve"> </w:t>
      </w:r>
      <w:r w:rsidR="00455C41">
        <w:rPr>
          <w:sz w:val="28"/>
          <w:szCs w:val="28"/>
        </w:rPr>
        <w:t>Формы и содержание первичных учетных документов предопределяют, какие именно методы бухгалтерского учета будут использованы в дальнейшем</w:t>
      </w:r>
      <w:r>
        <w:rPr>
          <w:sz w:val="28"/>
          <w:szCs w:val="28"/>
        </w:rPr>
        <w:t>.</w:t>
      </w:r>
      <w:r w:rsidR="00455C41">
        <w:rPr>
          <w:sz w:val="28"/>
          <w:szCs w:val="28"/>
        </w:rPr>
        <w:t xml:space="preserve"> Требования законодательства в отношении форм первичной учетной док</w:t>
      </w:r>
      <w:r w:rsidR="0070015C">
        <w:rPr>
          <w:sz w:val="28"/>
          <w:szCs w:val="28"/>
        </w:rPr>
        <w:t>ументации со временем снижаются –</w:t>
      </w:r>
      <w:r w:rsidR="00455C41">
        <w:rPr>
          <w:sz w:val="28"/>
          <w:szCs w:val="28"/>
        </w:rPr>
        <w:t xml:space="preserve"> каждая организация вправе разрабатывать и использовать в работе собственные формы первичных учетных документов</w:t>
      </w:r>
      <w:r w:rsidR="00237A8B">
        <w:rPr>
          <w:sz w:val="28"/>
          <w:szCs w:val="28"/>
        </w:rPr>
        <w:t>, однако без обязательных установленных законом реквизитов первичные документы лишаются юридической силы</w:t>
      </w:r>
      <w:r w:rsidR="0097415C">
        <w:rPr>
          <w:sz w:val="28"/>
          <w:szCs w:val="28"/>
        </w:rPr>
        <w:t>.</w:t>
      </w:r>
      <w:r w:rsidR="0092277B">
        <w:rPr>
          <w:sz w:val="28"/>
          <w:szCs w:val="28"/>
        </w:rPr>
        <w:t xml:space="preserve"> Это позволяет учитывать особенности деятельности организации, но с другой стороны, требует кропотливого труда, поскольку факт хозяйственной жизни должен быть отражен в учете полностью.</w:t>
      </w:r>
    </w:p>
    <w:p w:rsidR="00FE19F4" w:rsidRPr="002E3029" w:rsidRDefault="00A85D21" w:rsidP="00A85D21">
      <w:pPr>
        <w:pStyle w:val="3"/>
      </w:pPr>
      <w:bookmarkStart w:id="4" w:name="_Toc514628154"/>
      <w:r>
        <w:t xml:space="preserve">1.2 </w:t>
      </w:r>
      <w:r w:rsidR="00FE19F4" w:rsidRPr="002E3029">
        <w:t>Классификация первичных учетных документов</w:t>
      </w:r>
      <w:bookmarkEnd w:id="4"/>
    </w:p>
    <w:p w:rsidR="00FE19F4" w:rsidRPr="0097415C" w:rsidRDefault="0070015C" w:rsidP="00FE19F4">
      <w:pPr>
        <w:spacing w:line="360" w:lineRule="auto"/>
        <w:ind w:firstLine="709"/>
        <w:rPr>
          <w:sz w:val="28"/>
          <w:szCs w:val="28"/>
        </w:rPr>
      </w:pPr>
      <w:r>
        <w:rPr>
          <w:sz w:val="28"/>
          <w:szCs w:val="28"/>
        </w:rPr>
        <w:t>Первичные учетные документы –</w:t>
      </w:r>
      <w:r w:rsidR="001C426F">
        <w:rPr>
          <w:sz w:val="28"/>
          <w:szCs w:val="28"/>
        </w:rPr>
        <w:t xml:space="preserve"> явление очень многогранное, о чем говорит большое количество подходов к их классификации, представленных в литературе</w:t>
      </w:r>
      <w:r w:rsidR="00B31993">
        <w:rPr>
          <w:sz w:val="28"/>
          <w:szCs w:val="28"/>
        </w:rPr>
        <w:t>.</w:t>
      </w:r>
      <w:r w:rsidR="0097415C">
        <w:rPr>
          <w:sz w:val="28"/>
          <w:szCs w:val="28"/>
        </w:rPr>
        <w:t xml:space="preserve"> Рассмотрим наиболее распространенные из них.</w:t>
      </w:r>
    </w:p>
    <w:p w:rsidR="00B31993" w:rsidRDefault="00B31993" w:rsidP="00FE19F4">
      <w:pPr>
        <w:spacing w:line="360" w:lineRule="auto"/>
        <w:ind w:firstLine="709"/>
        <w:rPr>
          <w:sz w:val="28"/>
          <w:szCs w:val="28"/>
        </w:rPr>
      </w:pPr>
      <w:r>
        <w:rPr>
          <w:sz w:val="28"/>
          <w:szCs w:val="28"/>
        </w:rPr>
        <w:lastRenderedPageBreak/>
        <w:t>По назначению выделяют</w:t>
      </w:r>
      <w:r w:rsidR="001F7527">
        <w:rPr>
          <w:sz w:val="28"/>
          <w:szCs w:val="28"/>
        </w:rPr>
        <w:t xml:space="preserve"> </w:t>
      </w:r>
      <w:r w:rsidR="001F7527" w:rsidRPr="001F7527">
        <w:rPr>
          <w:sz w:val="28"/>
          <w:szCs w:val="28"/>
        </w:rPr>
        <w:t>[</w:t>
      </w:r>
      <w:r w:rsidR="000E6729">
        <w:rPr>
          <w:sz w:val="28"/>
          <w:szCs w:val="28"/>
        </w:rPr>
        <w:t>11</w:t>
      </w:r>
      <w:r w:rsidR="001F7527" w:rsidRPr="0070015C">
        <w:rPr>
          <w:sz w:val="28"/>
          <w:szCs w:val="28"/>
        </w:rPr>
        <w:t>, 1</w:t>
      </w:r>
      <w:r w:rsidR="000E6729">
        <w:rPr>
          <w:sz w:val="28"/>
          <w:szCs w:val="28"/>
        </w:rPr>
        <w:t>5</w:t>
      </w:r>
      <w:r w:rsidR="001F7527" w:rsidRPr="001F7527">
        <w:rPr>
          <w:sz w:val="28"/>
          <w:szCs w:val="28"/>
        </w:rPr>
        <w:t>]</w:t>
      </w:r>
      <w:r>
        <w:rPr>
          <w:sz w:val="28"/>
          <w:szCs w:val="28"/>
        </w:rPr>
        <w:t>:</w:t>
      </w:r>
    </w:p>
    <w:p w:rsidR="00B31993" w:rsidRDefault="00B31993" w:rsidP="00B31993">
      <w:pPr>
        <w:pStyle w:val="a0"/>
        <w:numPr>
          <w:ilvl w:val="0"/>
          <w:numId w:val="5"/>
        </w:numPr>
        <w:spacing w:line="360" w:lineRule="auto"/>
        <w:ind w:left="0" w:firstLine="709"/>
        <w:rPr>
          <w:sz w:val="28"/>
          <w:szCs w:val="28"/>
        </w:rPr>
      </w:pPr>
      <w:r>
        <w:rPr>
          <w:sz w:val="28"/>
          <w:szCs w:val="28"/>
        </w:rPr>
        <w:t>Распорядительные первичные учетные документы. Это распоряжения, задания, приказы руководителя организации или других уполномоченных лиц о совершении хозяйственной операции (приказ о направлении работника в командировку, доверенность на получение материальных ценностей и др.). Такие документы не служат основанием для записи в бухгалтерском учете и не описывают выполняемую хозяйственную операцию.</w:t>
      </w:r>
    </w:p>
    <w:p w:rsidR="00B31993" w:rsidRDefault="00B31993" w:rsidP="00B31993">
      <w:pPr>
        <w:pStyle w:val="a0"/>
        <w:numPr>
          <w:ilvl w:val="0"/>
          <w:numId w:val="5"/>
        </w:numPr>
        <w:spacing w:line="360" w:lineRule="auto"/>
        <w:ind w:left="0" w:firstLine="709"/>
        <w:rPr>
          <w:sz w:val="28"/>
          <w:szCs w:val="28"/>
        </w:rPr>
      </w:pPr>
      <w:r>
        <w:rPr>
          <w:sz w:val="28"/>
          <w:szCs w:val="28"/>
        </w:rPr>
        <w:t xml:space="preserve">Оправдательные (исполнительные) первичные учетные документы </w:t>
      </w:r>
      <w:r w:rsidR="00C70B5D">
        <w:rPr>
          <w:sz w:val="28"/>
          <w:szCs w:val="28"/>
        </w:rPr>
        <w:t>служат оправданием исполнителей (материально ответственных лиц) в расходовании средств, получении ценностей и т.п. Они подтверждают факт совершения хозяйственной операции. Это приходные ордера, расходные кассовые ордера, товарные чеки и др.</w:t>
      </w:r>
    </w:p>
    <w:p w:rsidR="00B31993" w:rsidRDefault="00B31993" w:rsidP="00B31993">
      <w:pPr>
        <w:pStyle w:val="a0"/>
        <w:numPr>
          <w:ilvl w:val="0"/>
          <w:numId w:val="5"/>
        </w:numPr>
        <w:spacing w:line="360" w:lineRule="auto"/>
        <w:ind w:left="0" w:firstLine="709"/>
        <w:rPr>
          <w:sz w:val="28"/>
          <w:szCs w:val="28"/>
        </w:rPr>
      </w:pPr>
      <w:r>
        <w:rPr>
          <w:sz w:val="28"/>
          <w:szCs w:val="28"/>
        </w:rPr>
        <w:t>Документы бухгалтерского оформления</w:t>
      </w:r>
      <w:r w:rsidR="00C70B5D">
        <w:rPr>
          <w:sz w:val="28"/>
          <w:szCs w:val="28"/>
        </w:rPr>
        <w:t xml:space="preserve"> </w:t>
      </w:r>
      <w:r w:rsidR="0070015C">
        <w:rPr>
          <w:sz w:val="28"/>
          <w:szCs w:val="28"/>
        </w:rPr>
        <w:t xml:space="preserve">– </w:t>
      </w:r>
      <w:r w:rsidR="00C70B5D">
        <w:rPr>
          <w:sz w:val="28"/>
          <w:szCs w:val="28"/>
        </w:rPr>
        <w:t xml:space="preserve">это документы, составляемые бухгалтерией для подготовки к выполнению счетных записей. Они составляются на основе первых двух групп документов. </w:t>
      </w:r>
      <w:r w:rsidR="007C1A04">
        <w:rPr>
          <w:sz w:val="28"/>
          <w:szCs w:val="28"/>
        </w:rPr>
        <w:t xml:space="preserve">Эти документы формируются для отражения сумм резервов по сомнительным долгам, резервов на отпуска сотрудников, начислений в обязательные фонды, налога на имущество организации и др. </w:t>
      </w:r>
      <w:r w:rsidR="00C70B5D">
        <w:rPr>
          <w:sz w:val="28"/>
          <w:szCs w:val="28"/>
        </w:rPr>
        <w:t>Их содержание указывает, какие записи должны быть отражены в учете и на какие суммы. Они формируются в виде расчетов, таблиц, ведомостей, расшифровок</w:t>
      </w:r>
      <w:r w:rsidR="007C1A04">
        <w:rPr>
          <w:sz w:val="28"/>
          <w:szCs w:val="28"/>
        </w:rPr>
        <w:t xml:space="preserve">. </w:t>
      </w:r>
    </w:p>
    <w:p w:rsidR="00B31993" w:rsidRDefault="007C1A04" w:rsidP="00B31993">
      <w:pPr>
        <w:spacing w:line="360" w:lineRule="auto"/>
        <w:ind w:firstLine="709"/>
        <w:rPr>
          <w:sz w:val="28"/>
          <w:szCs w:val="28"/>
        </w:rPr>
      </w:pPr>
      <w:r>
        <w:rPr>
          <w:sz w:val="28"/>
          <w:szCs w:val="28"/>
        </w:rPr>
        <w:t>Кроме того, е</w:t>
      </w:r>
      <w:r w:rsidR="00C079FC">
        <w:rPr>
          <w:sz w:val="28"/>
          <w:szCs w:val="28"/>
        </w:rPr>
        <w:t>сть документы, которые содержат</w:t>
      </w:r>
      <w:r>
        <w:rPr>
          <w:sz w:val="28"/>
          <w:szCs w:val="28"/>
        </w:rPr>
        <w:t xml:space="preserve"> в себе признаки всех трех рассмотренных видов документов. Например, расходный кассовый ордер, который содержит распоряжение на выдачу денежных средств (распорядительный документ) и в котором удостоверяется факт выдачи (исполнительный документ). Такие документы называют комбинированными первичными учетными документами</w:t>
      </w:r>
      <w:r w:rsidR="00C079FC">
        <w:rPr>
          <w:sz w:val="28"/>
          <w:szCs w:val="28"/>
        </w:rPr>
        <w:t xml:space="preserve">. </w:t>
      </w:r>
    </w:p>
    <w:p w:rsidR="00B31993" w:rsidRDefault="00C079FC" w:rsidP="00B31993">
      <w:pPr>
        <w:spacing w:line="360" w:lineRule="auto"/>
        <w:ind w:firstLine="709"/>
        <w:rPr>
          <w:sz w:val="28"/>
          <w:szCs w:val="28"/>
        </w:rPr>
      </w:pPr>
      <w:r>
        <w:rPr>
          <w:sz w:val="28"/>
          <w:szCs w:val="28"/>
        </w:rPr>
        <w:t>В зависимости от способа составления различают</w:t>
      </w:r>
      <w:r w:rsidR="001F7527" w:rsidRPr="001F7527">
        <w:rPr>
          <w:sz w:val="28"/>
          <w:szCs w:val="28"/>
        </w:rPr>
        <w:t xml:space="preserve"> [1</w:t>
      </w:r>
      <w:r w:rsidR="000E6729">
        <w:rPr>
          <w:sz w:val="28"/>
          <w:szCs w:val="28"/>
        </w:rPr>
        <w:t>5</w:t>
      </w:r>
      <w:r w:rsidR="001F7527" w:rsidRPr="001F7527">
        <w:rPr>
          <w:sz w:val="28"/>
          <w:szCs w:val="28"/>
        </w:rPr>
        <w:t>]</w:t>
      </w:r>
      <w:r>
        <w:rPr>
          <w:sz w:val="28"/>
          <w:szCs w:val="28"/>
        </w:rPr>
        <w:t>:</w:t>
      </w:r>
    </w:p>
    <w:p w:rsidR="00C079FC" w:rsidRDefault="00C079FC" w:rsidP="00C079FC">
      <w:pPr>
        <w:pStyle w:val="a0"/>
        <w:numPr>
          <w:ilvl w:val="0"/>
          <w:numId w:val="6"/>
        </w:numPr>
        <w:tabs>
          <w:tab w:val="left" w:pos="1134"/>
        </w:tabs>
        <w:spacing w:line="360" w:lineRule="auto"/>
        <w:ind w:left="0" w:firstLine="709"/>
        <w:rPr>
          <w:sz w:val="28"/>
          <w:szCs w:val="28"/>
        </w:rPr>
      </w:pPr>
      <w:r>
        <w:rPr>
          <w:sz w:val="28"/>
          <w:szCs w:val="28"/>
        </w:rPr>
        <w:t>Разовые первичные учетные документы, которые составляются единовременно для отражения одной или нескольких хозяйственных операций. После составления они становятся основанием для записи в регистры бухгал</w:t>
      </w:r>
      <w:r>
        <w:rPr>
          <w:sz w:val="28"/>
          <w:szCs w:val="28"/>
        </w:rPr>
        <w:lastRenderedPageBreak/>
        <w:t>терского учета (платежные поручения, приходные кассовые ордера и др.).</w:t>
      </w:r>
    </w:p>
    <w:p w:rsidR="00C079FC" w:rsidRPr="00C079FC" w:rsidRDefault="00C079FC" w:rsidP="00C079FC">
      <w:pPr>
        <w:pStyle w:val="a0"/>
        <w:numPr>
          <w:ilvl w:val="0"/>
          <w:numId w:val="6"/>
        </w:numPr>
        <w:tabs>
          <w:tab w:val="left" w:pos="1134"/>
        </w:tabs>
        <w:spacing w:line="360" w:lineRule="auto"/>
        <w:ind w:left="0" w:firstLine="709"/>
        <w:rPr>
          <w:sz w:val="28"/>
          <w:szCs w:val="28"/>
        </w:rPr>
      </w:pPr>
      <w:r>
        <w:rPr>
          <w:sz w:val="28"/>
          <w:szCs w:val="28"/>
        </w:rPr>
        <w:t>Накопительные первичные учетные документы включают документы, составляемые постепенно в течение определенного периода для накапливания данных по однородным систематически повторяющимся операциям (лимитно-заборные карты, наряды на сдельную работу и др.). В конце периода эти документы закрываются, сдаются в бухгалтерию и используются для последующих бухгалтерских записей.</w:t>
      </w:r>
    </w:p>
    <w:p w:rsidR="00B31993" w:rsidRDefault="00C079FC" w:rsidP="00B31993">
      <w:pPr>
        <w:spacing w:line="360" w:lineRule="auto"/>
        <w:ind w:firstLine="709"/>
        <w:rPr>
          <w:sz w:val="28"/>
          <w:szCs w:val="28"/>
        </w:rPr>
      </w:pPr>
      <w:r>
        <w:rPr>
          <w:sz w:val="28"/>
          <w:szCs w:val="28"/>
        </w:rPr>
        <w:t>По месту составления выделяют:</w:t>
      </w:r>
    </w:p>
    <w:p w:rsidR="00C079FC" w:rsidRDefault="00C079FC" w:rsidP="001C426F">
      <w:pPr>
        <w:pStyle w:val="a0"/>
        <w:numPr>
          <w:ilvl w:val="0"/>
          <w:numId w:val="7"/>
        </w:numPr>
        <w:spacing w:line="360" w:lineRule="auto"/>
        <w:ind w:left="0" w:firstLine="709"/>
        <w:rPr>
          <w:sz w:val="28"/>
          <w:szCs w:val="28"/>
        </w:rPr>
      </w:pPr>
      <w:r>
        <w:rPr>
          <w:sz w:val="28"/>
          <w:szCs w:val="28"/>
        </w:rPr>
        <w:t>Внутренние первичные учетные документы</w:t>
      </w:r>
      <w:r w:rsidR="002E3029">
        <w:rPr>
          <w:sz w:val="28"/>
          <w:szCs w:val="28"/>
        </w:rPr>
        <w:t xml:space="preserve"> </w:t>
      </w:r>
      <w:r w:rsidR="003E3636">
        <w:rPr>
          <w:sz w:val="28"/>
          <w:szCs w:val="28"/>
        </w:rPr>
        <w:t>—</w:t>
      </w:r>
      <w:r w:rsidR="002E3029">
        <w:rPr>
          <w:sz w:val="28"/>
          <w:szCs w:val="28"/>
        </w:rPr>
        <w:t xml:space="preserve"> это учетные документы, составляемые внутри самой организации.</w:t>
      </w:r>
    </w:p>
    <w:p w:rsidR="00C079FC" w:rsidRPr="00C079FC" w:rsidRDefault="00C079FC" w:rsidP="001C426F">
      <w:pPr>
        <w:pStyle w:val="a0"/>
        <w:numPr>
          <w:ilvl w:val="0"/>
          <w:numId w:val="7"/>
        </w:numPr>
        <w:spacing w:line="360" w:lineRule="auto"/>
        <w:ind w:left="0" w:firstLine="709"/>
        <w:rPr>
          <w:sz w:val="28"/>
          <w:szCs w:val="28"/>
        </w:rPr>
      </w:pPr>
      <w:r>
        <w:rPr>
          <w:sz w:val="28"/>
          <w:szCs w:val="28"/>
        </w:rPr>
        <w:t>Внешние первичные учетные документы</w:t>
      </w:r>
      <w:r w:rsidR="002E3029">
        <w:rPr>
          <w:sz w:val="28"/>
          <w:szCs w:val="28"/>
        </w:rPr>
        <w:t xml:space="preserve"> </w:t>
      </w:r>
      <w:r w:rsidR="003E3636">
        <w:rPr>
          <w:sz w:val="28"/>
          <w:szCs w:val="28"/>
        </w:rPr>
        <w:t>—</w:t>
      </w:r>
      <w:r w:rsidR="002E3029">
        <w:rPr>
          <w:sz w:val="28"/>
          <w:szCs w:val="28"/>
        </w:rPr>
        <w:t xml:space="preserve"> это документы, составляемые др</w:t>
      </w:r>
      <w:r w:rsidR="001C426F">
        <w:rPr>
          <w:sz w:val="28"/>
          <w:szCs w:val="28"/>
        </w:rPr>
        <w:t>угими организациями и поступающи</w:t>
      </w:r>
      <w:r w:rsidR="002E3029">
        <w:rPr>
          <w:sz w:val="28"/>
          <w:szCs w:val="28"/>
        </w:rPr>
        <w:t>е на предприятие для необходимой обработки и использования.</w:t>
      </w:r>
    </w:p>
    <w:p w:rsidR="00707F6F" w:rsidRDefault="00707F6F" w:rsidP="00B31993">
      <w:pPr>
        <w:spacing w:line="360" w:lineRule="auto"/>
        <w:ind w:firstLine="709"/>
        <w:rPr>
          <w:sz w:val="28"/>
          <w:szCs w:val="28"/>
        </w:rPr>
      </w:pPr>
      <w:r>
        <w:rPr>
          <w:sz w:val="28"/>
          <w:szCs w:val="28"/>
        </w:rPr>
        <w:t>В соответствии с учетной политикой организаций выделяют унифицированные первичные документы и специализированные, разрабатываемые самой организацией.</w:t>
      </w:r>
    </w:p>
    <w:p w:rsidR="001C426F" w:rsidRDefault="001C426F" w:rsidP="00B31993">
      <w:pPr>
        <w:spacing w:line="360" w:lineRule="auto"/>
        <w:ind w:firstLine="709"/>
        <w:rPr>
          <w:sz w:val="28"/>
          <w:szCs w:val="28"/>
        </w:rPr>
      </w:pPr>
      <w:r>
        <w:rPr>
          <w:sz w:val="28"/>
          <w:szCs w:val="28"/>
        </w:rPr>
        <w:t>По порядку заполнения выделяют</w:t>
      </w:r>
      <w:r w:rsidR="0062731E">
        <w:rPr>
          <w:sz w:val="28"/>
          <w:szCs w:val="28"/>
          <w:lang w:val="en-US"/>
        </w:rPr>
        <w:t xml:space="preserve"> [</w:t>
      </w:r>
      <w:r w:rsidR="000E6729">
        <w:rPr>
          <w:sz w:val="28"/>
          <w:szCs w:val="28"/>
        </w:rPr>
        <w:t>11</w:t>
      </w:r>
      <w:r w:rsidR="0062731E">
        <w:rPr>
          <w:sz w:val="28"/>
          <w:szCs w:val="28"/>
          <w:lang w:val="en-US"/>
        </w:rPr>
        <w:t>]</w:t>
      </w:r>
      <w:r>
        <w:rPr>
          <w:sz w:val="28"/>
          <w:szCs w:val="28"/>
        </w:rPr>
        <w:t>:</w:t>
      </w:r>
    </w:p>
    <w:p w:rsidR="001C426F" w:rsidRDefault="001C426F" w:rsidP="001C426F">
      <w:pPr>
        <w:pStyle w:val="a0"/>
        <w:numPr>
          <w:ilvl w:val="0"/>
          <w:numId w:val="8"/>
        </w:numPr>
        <w:spacing w:line="360" w:lineRule="auto"/>
        <w:ind w:left="0" w:firstLine="709"/>
        <w:rPr>
          <w:sz w:val="28"/>
          <w:szCs w:val="28"/>
        </w:rPr>
      </w:pPr>
      <w:r>
        <w:rPr>
          <w:sz w:val="28"/>
          <w:szCs w:val="28"/>
        </w:rPr>
        <w:t>Документы, заполненные вручную. Такие документы еще могут применяться в учете, хотя количество их стремительно сокращается.</w:t>
      </w:r>
    </w:p>
    <w:p w:rsidR="001C426F" w:rsidRPr="001C426F" w:rsidRDefault="001C426F" w:rsidP="001C426F">
      <w:pPr>
        <w:pStyle w:val="a0"/>
        <w:numPr>
          <w:ilvl w:val="0"/>
          <w:numId w:val="8"/>
        </w:numPr>
        <w:spacing w:line="360" w:lineRule="auto"/>
        <w:ind w:left="0" w:firstLine="709"/>
        <w:rPr>
          <w:sz w:val="28"/>
          <w:szCs w:val="28"/>
        </w:rPr>
      </w:pPr>
      <w:r>
        <w:rPr>
          <w:sz w:val="28"/>
          <w:szCs w:val="28"/>
        </w:rPr>
        <w:t>Первичные документы, составленные с помощью средств вычислительной техники.</w:t>
      </w:r>
      <w:r w:rsidR="004F3D35" w:rsidRPr="004F3D35">
        <w:rPr>
          <w:sz w:val="28"/>
          <w:szCs w:val="28"/>
        </w:rPr>
        <w:t xml:space="preserve"> </w:t>
      </w:r>
      <w:r w:rsidR="004F3D35">
        <w:rPr>
          <w:sz w:val="28"/>
          <w:szCs w:val="28"/>
        </w:rPr>
        <w:t>Следует помнить, что электронные документы должны быть подтверждены электронной подписью.</w:t>
      </w:r>
    </w:p>
    <w:p w:rsidR="00726201" w:rsidRDefault="00726201" w:rsidP="00B31993">
      <w:pPr>
        <w:spacing w:line="360" w:lineRule="auto"/>
        <w:ind w:firstLine="709"/>
        <w:rPr>
          <w:sz w:val="28"/>
          <w:szCs w:val="28"/>
        </w:rPr>
      </w:pPr>
      <w:r>
        <w:rPr>
          <w:sz w:val="28"/>
          <w:szCs w:val="28"/>
        </w:rPr>
        <w:t>Сегодня глобальной задачей в части упрощения и автоматизации бухгалтерского учета в большинстве крупных компаний России является переход на электронный документооборот. Этот процесс усложнен тем, что требует дополнительных финансовых вложений и использование его мелкими предприятиями экономически нецелесообразно, но обмен документами между крупными предприятиями с помощью современных средств значительно упростит задачу их бухгалтерских служб.</w:t>
      </w:r>
    </w:p>
    <w:p w:rsidR="001C426F" w:rsidRDefault="001C426F" w:rsidP="00A85D21">
      <w:pPr>
        <w:widowControl/>
        <w:spacing w:line="360" w:lineRule="auto"/>
        <w:ind w:firstLine="709"/>
        <w:rPr>
          <w:sz w:val="28"/>
          <w:szCs w:val="28"/>
        </w:rPr>
      </w:pPr>
      <w:r>
        <w:rPr>
          <w:sz w:val="28"/>
          <w:szCs w:val="28"/>
        </w:rPr>
        <w:lastRenderedPageBreak/>
        <w:t>По содержанию первичные документы делят на материальные</w:t>
      </w:r>
      <w:r w:rsidR="001F7527">
        <w:rPr>
          <w:sz w:val="28"/>
          <w:szCs w:val="28"/>
        </w:rPr>
        <w:t xml:space="preserve"> (отражают движение товарно-материальных запасов)</w:t>
      </w:r>
      <w:r>
        <w:rPr>
          <w:sz w:val="28"/>
          <w:szCs w:val="28"/>
        </w:rPr>
        <w:t>, денежные</w:t>
      </w:r>
      <w:r w:rsidR="001F7527">
        <w:rPr>
          <w:sz w:val="28"/>
          <w:szCs w:val="28"/>
        </w:rPr>
        <w:t xml:space="preserve"> (содержат операции с наличными и безналичными денежными средствами)</w:t>
      </w:r>
      <w:r>
        <w:rPr>
          <w:sz w:val="28"/>
          <w:szCs w:val="28"/>
        </w:rPr>
        <w:t xml:space="preserve"> и расчетные</w:t>
      </w:r>
      <w:r w:rsidR="001F7527">
        <w:rPr>
          <w:sz w:val="28"/>
          <w:szCs w:val="28"/>
        </w:rPr>
        <w:t xml:space="preserve"> (отража</w:t>
      </w:r>
      <w:r w:rsidR="0062731E">
        <w:rPr>
          <w:sz w:val="28"/>
          <w:szCs w:val="28"/>
        </w:rPr>
        <w:t>ют</w:t>
      </w:r>
      <w:r w:rsidR="001F7527">
        <w:rPr>
          <w:sz w:val="28"/>
          <w:szCs w:val="28"/>
        </w:rPr>
        <w:t xml:space="preserve"> расчеты с контрагентами) </w:t>
      </w:r>
      <w:r w:rsidR="001F7527" w:rsidRPr="001F7527">
        <w:rPr>
          <w:sz w:val="28"/>
          <w:szCs w:val="28"/>
        </w:rPr>
        <w:t>[</w:t>
      </w:r>
      <w:r w:rsidR="000E6729">
        <w:rPr>
          <w:sz w:val="28"/>
          <w:szCs w:val="28"/>
        </w:rPr>
        <w:t>11</w:t>
      </w:r>
      <w:r w:rsidR="001F7527" w:rsidRPr="001F7527">
        <w:rPr>
          <w:sz w:val="28"/>
          <w:szCs w:val="28"/>
        </w:rPr>
        <w:t>]</w:t>
      </w:r>
      <w:r>
        <w:rPr>
          <w:sz w:val="28"/>
          <w:szCs w:val="28"/>
        </w:rPr>
        <w:t>.</w:t>
      </w:r>
    </w:p>
    <w:p w:rsidR="00B33FF7" w:rsidRDefault="00CF54DC" w:rsidP="00B31993">
      <w:pPr>
        <w:spacing w:line="360" w:lineRule="auto"/>
        <w:ind w:firstLine="709"/>
        <w:rPr>
          <w:sz w:val="28"/>
          <w:szCs w:val="28"/>
        </w:rPr>
      </w:pPr>
      <w:r>
        <w:rPr>
          <w:sz w:val="28"/>
          <w:szCs w:val="28"/>
        </w:rPr>
        <w:t>Помимо перечисленных используемых исследователями в области бухгалтерского учета для разных целей классификаций, существуют законодательн</w:t>
      </w:r>
      <w:r w:rsidR="00707F6F">
        <w:rPr>
          <w:sz w:val="28"/>
          <w:szCs w:val="28"/>
        </w:rPr>
        <w:t>о закрепленные</w:t>
      </w:r>
      <w:r>
        <w:rPr>
          <w:sz w:val="28"/>
          <w:szCs w:val="28"/>
        </w:rPr>
        <w:t xml:space="preserve"> формы первичных учетных документов, которые группируют их по объектам учета </w:t>
      </w:r>
      <w:r w:rsidR="00FC3612">
        <w:rPr>
          <w:sz w:val="28"/>
          <w:szCs w:val="28"/>
        </w:rPr>
        <w:t>[</w:t>
      </w:r>
      <w:r w:rsidR="000E6729">
        <w:rPr>
          <w:sz w:val="28"/>
          <w:szCs w:val="28"/>
        </w:rPr>
        <w:t>21</w:t>
      </w:r>
      <w:r w:rsidRPr="00CF54DC">
        <w:rPr>
          <w:sz w:val="28"/>
          <w:szCs w:val="28"/>
        </w:rPr>
        <w:t>]</w:t>
      </w:r>
      <w:r w:rsidR="00B577E4">
        <w:rPr>
          <w:sz w:val="28"/>
          <w:szCs w:val="28"/>
        </w:rPr>
        <w:t>. Этими объектами являются к</w:t>
      </w:r>
      <w:r>
        <w:rPr>
          <w:sz w:val="28"/>
          <w:szCs w:val="28"/>
        </w:rPr>
        <w:t>адр</w:t>
      </w:r>
      <w:r w:rsidR="00B33FF7">
        <w:rPr>
          <w:sz w:val="28"/>
          <w:szCs w:val="28"/>
        </w:rPr>
        <w:t>ы</w:t>
      </w:r>
      <w:r w:rsidR="00B577E4">
        <w:rPr>
          <w:sz w:val="28"/>
          <w:szCs w:val="28"/>
        </w:rPr>
        <w:t>, р</w:t>
      </w:r>
      <w:r>
        <w:rPr>
          <w:sz w:val="28"/>
          <w:szCs w:val="28"/>
        </w:rPr>
        <w:t>абоче</w:t>
      </w:r>
      <w:r w:rsidR="00B33FF7">
        <w:rPr>
          <w:sz w:val="28"/>
          <w:szCs w:val="28"/>
        </w:rPr>
        <w:t>е</w:t>
      </w:r>
      <w:r>
        <w:rPr>
          <w:sz w:val="28"/>
          <w:szCs w:val="28"/>
        </w:rPr>
        <w:t xml:space="preserve"> врем</w:t>
      </w:r>
      <w:r w:rsidR="00B33FF7">
        <w:rPr>
          <w:sz w:val="28"/>
          <w:szCs w:val="28"/>
        </w:rPr>
        <w:t>я</w:t>
      </w:r>
      <w:r>
        <w:rPr>
          <w:sz w:val="28"/>
          <w:szCs w:val="28"/>
        </w:rPr>
        <w:t xml:space="preserve"> и оплат</w:t>
      </w:r>
      <w:r w:rsidR="00B33FF7">
        <w:rPr>
          <w:sz w:val="28"/>
          <w:szCs w:val="28"/>
        </w:rPr>
        <w:t>а</w:t>
      </w:r>
      <w:r>
        <w:rPr>
          <w:sz w:val="28"/>
          <w:szCs w:val="28"/>
        </w:rPr>
        <w:t xml:space="preserve"> тру</w:t>
      </w:r>
      <w:r w:rsidR="00B577E4">
        <w:rPr>
          <w:sz w:val="28"/>
          <w:szCs w:val="28"/>
        </w:rPr>
        <w:t>да, п</w:t>
      </w:r>
      <w:r w:rsidR="00B33FF7">
        <w:rPr>
          <w:sz w:val="28"/>
          <w:szCs w:val="28"/>
        </w:rPr>
        <w:t>родукция</w:t>
      </w:r>
      <w:r>
        <w:rPr>
          <w:sz w:val="28"/>
          <w:szCs w:val="28"/>
        </w:rPr>
        <w:t>, товарно-материальны</w:t>
      </w:r>
      <w:r w:rsidR="00B33FF7">
        <w:rPr>
          <w:sz w:val="28"/>
          <w:szCs w:val="28"/>
        </w:rPr>
        <w:t>е</w:t>
      </w:r>
      <w:r>
        <w:rPr>
          <w:sz w:val="28"/>
          <w:szCs w:val="28"/>
        </w:rPr>
        <w:t xml:space="preserve"> ценност</w:t>
      </w:r>
      <w:r w:rsidR="00B33FF7">
        <w:rPr>
          <w:sz w:val="28"/>
          <w:szCs w:val="28"/>
        </w:rPr>
        <w:t>и</w:t>
      </w:r>
      <w:r w:rsidR="00B577E4">
        <w:rPr>
          <w:sz w:val="28"/>
          <w:szCs w:val="28"/>
        </w:rPr>
        <w:t xml:space="preserve"> в местах их хранения, д</w:t>
      </w:r>
      <w:r>
        <w:rPr>
          <w:sz w:val="28"/>
          <w:szCs w:val="28"/>
        </w:rPr>
        <w:t>енежны</w:t>
      </w:r>
      <w:r w:rsidR="00B33FF7">
        <w:rPr>
          <w:sz w:val="28"/>
          <w:szCs w:val="28"/>
        </w:rPr>
        <w:t>е расчеты</w:t>
      </w:r>
      <w:r>
        <w:rPr>
          <w:sz w:val="28"/>
          <w:szCs w:val="28"/>
        </w:rPr>
        <w:t xml:space="preserve"> с </w:t>
      </w:r>
      <w:r w:rsidR="00B33FF7">
        <w:rPr>
          <w:sz w:val="28"/>
          <w:szCs w:val="28"/>
        </w:rPr>
        <w:t xml:space="preserve">населением (с </w:t>
      </w:r>
      <w:r>
        <w:rPr>
          <w:sz w:val="28"/>
          <w:szCs w:val="28"/>
        </w:rPr>
        <w:t>применением контрольно-кассовой техники</w:t>
      </w:r>
      <w:r w:rsidR="00B33FF7">
        <w:rPr>
          <w:sz w:val="28"/>
          <w:szCs w:val="28"/>
        </w:rPr>
        <w:t>)</w:t>
      </w:r>
      <w:r w:rsidR="00B577E4">
        <w:rPr>
          <w:sz w:val="28"/>
          <w:szCs w:val="28"/>
        </w:rPr>
        <w:t>, т</w:t>
      </w:r>
      <w:r>
        <w:rPr>
          <w:sz w:val="28"/>
          <w:szCs w:val="28"/>
        </w:rPr>
        <w:t>орговы</w:t>
      </w:r>
      <w:r w:rsidR="00B33FF7">
        <w:rPr>
          <w:sz w:val="28"/>
          <w:szCs w:val="28"/>
        </w:rPr>
        <w:t>е операции</w:t>
      </w:r>
      <w:r w:rsidR="00B577E4">
        <w:rPr>
          <w:sz w:val="28"/>
          <w:szCs w:val="28"/>
        </w:rPr>
        <w:t>, к</w:t>
      </w:r>
      <w:r w:rsidR="00B33FF7">
        <w:rPr>
          <w:sz w:val="28"/>
          <w:szCs w:val="28"/>
        </w:rPr>
        <w:t>ассовые</w:t>
      </w:r>
      <w:r>
        <w:rPr>
          <w:sz w:val="28"/>
          <w:szCs w:val="28"/>
        </w:rPr>
        <w:t xml:space="preserve"> операци</w:t>
      </w:r>
      <w:r w:rsidR="00B33FF7">
        <w:rPr>
          <w:sz w:val="28"/>
          <w:szCs w:val="28"/>
        </w:rPr>
        <w:t>и</w:t>
      </w:r>
      <w:r w:rsidR="00B577E4">
        <w:rPr>
          <w:sz w:val="28"/>
          <w:szCs w:val="28"/>
        </w:rPr>
        <w:t>, р</w:t>
      </w:r>
      <w:r>
        <w:rPr>
          <w:sz w:val="28"/>
          <w:szCs w:val="28"/>
        </w:rPr>
        <w:t>езультат</w:t>
      </w:r>
      <w:r w:rsidR="00B33FF7">
        <w:rPr>
          <w:sz w:val="28"/>
          <w:szCs w:val="28"/>
        </w:rPr>
        <w:t>ы</w:t>
      </w:r>
      <w:r w:rsidR="00B577E4">
        <w:rPr>
          <w:sz w:val="28"/>
          <w:szCs w:val="28"/>
        </w:rPr>
        <w:t xml:space="preserve"> инвентаризации, о</w:t>
      </w:r>
      <w:r>
        <w:rPr>
          <w:sz w:val="28"/>
          <w:szCs w:val="28"/>
        </w:rPr>
        <w:t>сновны</w:t>
      </w:r>
      <w:r w:rsidR="00B33FF7">
        <w:rPr>
          <w:sz w:val="28"/>
          <w:szCs w:val="28"/>
        </w:rPr>
        <w:t>е</w:t>
      </w:r>
      <w:r>
        <w:rPr>
          <w:sz w:val="28"/>
          <w:szCs w:val="28"/>
        </w:rPr>
        <w:t xml:space="preserve"> средств</w:t>
      </w:r>
      <w:r w:rsidR="00B33FF7">
        <w:rPr>
          <w:sz w:val="28"/>
          <w:szCs w:val="28"/>
        </w:rPr>
        <w:t>а</w:t>
      </w:r>
      <w:r>
        <w:rPr>
          <w:sz w:val="28"/>
          <w:szCs w:val="28"/>
        </w:rPr>
        <w:t xml:space="preserve"> и нематериальны</w:t>
      </w:r>
      <w:r w:rsidR="00B33FF7">
        <w:rPr>
          <w:sz w:val="28"/>
          <w:szCs w:val="28"/>
        </w:rPr>
        <w:t>е</w:t>
      </w:r>
      <w:r>
        <w:rPr>
          <w:sz w:val="28"/>
          <w:szCs w:val="28"/>
        </w:rPr>
        <w:t xml:space="preserve"> актив</w:t>
      </w:r>
      <w:r w:rsidR="00B33FF7">
        <w:rPr>
          <w:sz w:val="28"/>
          <w:szCs w:val="28"/>
        </w:rPr>
        <w:t>ы</w:t>
      </w:r>
      <w:r w:rsidR="00B577E4">
        <w:rPr>
          <w:sz w:val="28"/>
          <w:szCs w:val="28"/>
        </w:rPr>
        <w:t>, материалы, р</w:t>
      </w:r>
      <w:r w:rsidR="00B33FF7">
        <w:rPr>
          <w:sz w:val="28"/>
          <w:szCs w:val="28"/>
        </w:rPr>
        <w:t>аботы</w:t>
      </w:r>
      <w:r w:rsidR="00B577E4">
        <w:rPr>
          <w:sz w:val="28"/>
          <w:szCs w:val="28"/>
        </w:rPr>
        <w:t xml:space="preserve"> строительных машин  механизмов, р</w:t>
      </w:r>
      <w:r w:rsidR="00B33FF7">
        <w:rPr>
          <w:sz w:val="28"/>
          <w:szCs w:val="28"/>
        </w:rPr>
        <w:t>асчетные (платежные) документы и др.</w:t>
      </w:r>
    </w:p>
    <w:p w:rsidR="00CF54DC" w:rsidRDefault="00922D4A" w:rsidP="00B31993">
      <w:pPr>
        <w:spacing w:line="360" w:lineRule="auto"/>
        <w:ind w:firstLine="709"/>
        <w:rPr>
          <w:sz w:val="28"/>
          <w:szCs w:val="28"/>
        </w:rPr>
      </w:pPr>
      <w:r>
        <w:rPr>
          <w:sz w:val="28"/>
          <w:szCs w:val="28"/>
        </w:rPr>
        <w:t xml:space="preserve">Каждый из этих объектов может быть отражен множеством первичных документов (см. Приложение 1). В текущей работе бухгалтерии определенного предприятия </w:t>
      </w:r>
      <w:r w:rsidR="00B577E4">
        <w:rPr>
          <w:sz w:val="28"/>
          <w:szCs w:val="28"/>
        </w:rPr>
        <w:t>используются не все первичные документы, а только те, которые необходимы для полного отражения всех финансово-хозяйственных операций.</w:t>
      </w:r>
    </w:p>
    <w:p w:rsidR="00FE19F4" w:rsidRDefault="0062731E" w:rsidP="00A85D21">
      <w:pPr>
        <w:spacing w:line="360" w:lineRule="auto"/>
        <w:ind w:firstLine="709"/>
        <w:rPr>
          <w:sz w:val="28"/>
          <w:szCs w:val="28"/>
        </w:rPr>
      </w:pPr>
      <w:r>
        <w:rPr>
          <w:sz w:val="28"/>
          <w:szCs w:val="28"/>
        </w:rPr>
        <w:t>Итак, подходы к классификации первичных учетных документов</w:t>
      </w:r>
      <w:r w:rsidR="00FC3612">
        <w:rPr>
          <w:sz w:val="28"/>
          <w:szCs w:val="28"/>
        </w:rPr>
        <w:t xml:space="preserve"> разнооб</w:t>
      </w:r>
      <w:r w:rsidR="00FD74B1">
        <w:rPr>
          <w:sz w:val="28"/>
          <w:szCs w:val="28"/>
        </w:rPr>
        <w:t>разны и все они имеют одну цель –</w:t>
      </w:r>
      <w:r w:rsidR="00FC3612">
        <w:rPr>
          <w:sz w:val="28"/>
          <w:szCs w:val="28"/>
        </w:rPr>
        <w:t xml:space="preserve"> рассмотреть первичные учетные документы с точки зрения значимых при их составлении аспектов. Форм и видов первичных учетных документов очень много и либерализация законодательства в этом отношении не упрощает работу исследователей. Группировка первичных учетных документов по определенным признакам позволяет найти нужный документ или их группу для использования в работе.</w:t>
      </w:r>
    </w:p>
    <w:p w:rsidR="00FE19F4" w:rsidRPr="002E3029" w:rsidRDefault="00FE19F4" w:rsidP="00A85D21">
      <w:pPr>
        <w:pStyle w:val="3"/>
        <w:rPr>
          <w:b/>
        </w:rPr>
      </w:pPr>
      <w:bookmarkStart w:id="5" w:name="_Toc514628155"/>
      <w:r w:rsidRPr="002E3029">
        <w:t xml:space="preserve">1.3 </w:t>
      </w:r>
      <w:r w:rsidRPr="00A85D21">
        <w:t>Использование первичных документов для формирования бухгалтерской отчетности</w:t>
      </w:r>
      <w:bookmarkEnd w:id="5"/>
    </w:p>
    <w:p w:rsidR="00FE19F4" w:rsidRDefault="001C426F" w:rsidP="00FE19F4">
      <w:pPr>
        <w:spacing w:line="360" w:lineRule="auto"/>
        <w:ind w:firstLine="709"/>
        <w:rPr>
          <w:sz w:val="28"/>
          <w:szCs w:val="28"/>
        </w:rPr>
      </w:pPr>
      <w:r>
        <w:rPr>
          <w:sz w:val="28"/>
          <w:szCs w:val="28"/>
        </w:rPr>
        <w:t xml:space="preserve">Основой </w:t>
      </w:r>
      <w:r w:rsidR="0097415C">
        <w:rPr>
          <w:sz w:val="28"/>
          <w:szCs w:val="28"/>
        </w:rPr>
        <w:t>ведения бухгалтерского учета предприятия служит документальное подтверждение его доходов и расходов. Несмотря на то, что законода</w:t>
      </w:r>
      <w:r w:rsidR="0097415C">
        <w:rPr>
          <w:sz w:val="28"/>
          <w:szCs w:val="28"/>
        </w:rPr>
        <w:lastRenderedPageBreak/>
        <w:t>тельство до</w:t>
      </w:r>
      <w:r w:rsidR="00B577E4">
        <w:rPr>
          <w:sz w:val="28"/>
          <w:szCs w:val="28"/>
        </w:rPr>
        <w:t>статочно</w:t>
      </w:r>
      <w:r w:rsidR="0097415C">
        <w:rPr>
          <w:sz w:val="28"/>
          <w:szCs w:val="28"/>
        </w:rPr>
        <w:t xml:space="preserve"> полно регулирует порядок работы с бухгалтерскими документами, бухгалтери</w:t>
      </w:r>
      <w:r w:rsidR="00B577E4">
        <w:rPr>
          <w:sz w:val="28"/>
          <w:szCs w:val="28"/>
        </w:rPr>
        <w:t>и каждого отдельного предприятия</w:t>
      </w:r>
      <w:r w:rsidR="0097415C">
        <w:rPr>
          <w:sz w:val="28"/>
          <w:szCs w:val="28"/>
        </w:rPr>
        <w:t xml:space="preserve"> </w:t>
      </w:r>
      <w:r w:rsidR="00B577E4">
        <w:rPr>
          <w:sz w:val="28"/>
          <w:szCs w:val="28"/>
        </w:rPr>
        <w:t>следует</w:t>
      </w:r>
      <w:r w:rsidR="0097415C">
        <w:rPr>
          <w:sz w:val="28"/>
          <w:szCs w:val="28"/>
        </w:rPr>
        <w:t xml:space="preserve"> иметь собственное делопроизводство, которое в полной мере будет удовлетворять специфике </w:t>
      </w:r>
      <w:r w:rsidR="00B577E4">
        <w:rPr>
          <w:sz w:val="28"/>
          <w:szCs w:val="28"/>
        </w:rPr>
        <w:t>деятельности этого предприятия</w:t>
      </w:r>
      <w:r w:rsidR="0097415C">
        <w:rPr>
          <w:sz w:val="28"/>
          <w:szCs w:val="28"/>
        </w:rPr>
        <w:t xml:space="preserve"> и обеспечивать наиболее оптимальную технологию обработки учетных документов.</w:t>
      </w:r>
    </w:p>
    <w:p w:rsidR="00AD473A" w:rsidRDefault="00F64896" w:rsidP="00FE19F4">
      <w:pPr>
        <w:spacing w:line="360" w:lineRule="auto"/>
        <w:ind w:firstLine="709"/>
        <w:rPr>
          <w:sz w:val="28"/>
          <w:szCs w:val="28"/>
        </w:rPr>
      </w:pPr>
      <w:r>
        <w:rPr>
          <w:sz w:val="28"/>
          <w:szCs w:val="28"/>
        </w:rPr>
        <w:t>Д</w:t>
      </w:r>
      <w:r w:rsidR="00B577E4">
        <w:rPr>
          <w:sz w:val="28"/>
          <w:szCs w:val="28"/>
        </w:rPr>
        <w:t xml:space="preserve">окументооборот </w:t>
      </w:r>
      <w:r w:rsidR="003E3636">
        <w:rPr>
          <w:sz w:val="28"/>
          <w:szCs w:val="28"/>
        </w:rPr>
        <w:t>—</w:t>
      </w:r>
      <w:r w:rsidR="00B577E4">
        <w:rPr>
          <w:sz w:val="28"/>
          <w:szCs w:val="28"/>
        </w:rPr>
        <w:t xml:space="preserve"> это д</w:t>
      </w:r>
      <w:r>
        <w:rPr>
          <w:sz w:val="28"/>
          <w:szCs w:val="28"/>
        </w:rPr>
        <w:t xml:space="preserve">вижение первичных учетных документов в процессе их подготовки, использования, обработки и преобразования, от составления или получения от контрагентов и до передачи в архивное хранение. </w:t>
      </w:r>
      <w:r w:rsidR="00B577E4">
        <w:rPr>
          <w:sz w:val="28"/>
          <w:szCs w:val="28"/>
        </w:rPr>
        <w:t>Он</w:t>
      </w:r>
      <w:r>
        <w:rPr>
          <w:sz w:val="28"/>
          <w:szCs w:val="28"/>
        </w:rPr>
        <w:t xml:space="preserve"> включает в себя ряд стадий </w:t>
      </w:r>
      <w:r w:rsidRPr="00B577E4">
        <w:rPr>
          <w:sz w:val="28"/>
          <w:szCs w:val="28"/>
        </w:rPr>
        <w:t>[1</w:t>
      </w:r>
      <w:r w:rsidR="000E6729">
        <w:rPr>
          <w:sz w:val="28"/>
          <w:szCs w:val="28"/>
        </w:rPr>
        <w:t>, 8</w:t>
      </w:r>
      <w:r w:rsidRPr="00B577E4">
        <w:rPr>
          <w:sz w:val="28"/>
          <w:szCs w:val="28"/>
        </w:rPr>
        <w:t>]</w:t>
      </w:r>
      <w:r>
        <w:rPr>
          <w:sz w:val="28"/>
          <w:szCs w:val="28"/>
        </w:rPr>
        <w:t>:</w:t>
      </w:r>
    </w:p>
    <w:p w:rsidR="00F64896" w:rsidRDefault="00A85D21" w:rsidP="00A85D21">
      <w:pPr>
        <w:pStyle w:val="22"/>
      </w:pPr>
      <w:r>
        <w:t>с</w:t>
      </w:r>
      <w:r w:rsidR="00F64896">
        <w:t>оздание или получение от контрагента первичного документа;</w:t>
      </w:r>
    </w:p>
    <w:p w:rsidR="00F64896" w:rsidRDefault="00A85D21" w:rsidP="00A85D21">
      <w:pPr>
        <w:pStyle w:val="22"/>
      </w:pPr>
      <w:r>
        <w:t>п</w:t>
      </w:r>
      <w:r w:rsidR="00F64896">
        <w:t>роверка, исполнение и принятие этого документа к учету;</w:t>
      </w:r>
    </w:p>
    <w:p w:rsidR="00F64896" w:rsidRDefault="00A85D21" w:rsidP="00A85D21">
      <w:pPr>
        <w:pStyle w:val="22"/>
      </w:pPr>
      <w:r>
        <w:t>б</w:t>
      </w:r>
      <w:r w:rsidR="00F64896">
        <w:t>ухгалтерская обработка первичного документа</w:t>
      </w:r>
      <w:r w:rsidR="00CF54DC" w:rsidRPr="00CF54DC">
        <w:t xml:space="preserve"> (</w:t>
      </w:r>
      <w:r w:rsidR="00CF54DC">
        <w:t>последующий контроль, такс</w:t>
      </w:r>
      <w:r w:rsidR="00FD74B1">
        <w:t>ировка, группировка документов,</w:t>
      </w:r>
      <w:r w:rsidR="00CF54DC">
        <w:t xml:space="preserve"> подсчет данных)</w:t>
      </w:r>
      <w:r w:rsidR="00F64896">
        <w:t>;</w:t>
      </w:r>
    </w:p>
    <w:p w:rsidR="00F64896" w:rsidRPr="00F64896" w:rsidRDefault="00A85D21" w:rsidP="00A85D21">
      <w:pPr>
        <w:pStyle w:val="22"/>
      </w:pPr>
      <w:r>
        <w:t>п</w:t>
      </w:r>
      <w:r w:rsidR="00F64896">
        <w:t>ередача документа в архив.</w:t>
      </w:r>
    </w:p>
    <w:p w:rsidR="001F7527" w:rsidRPr="001F7527" w:rsidRDefault="001F7527" w:rsidP="005D596E">
      <w:pPr>
        <w:spacing w:line="360" w:lineRule="auto"/>
        <w:ind w:firstLine="709"/>
        <w:rPr>
          <w:sz w:val="28"/>
          <w:szCs w:val="28"/>
        </w:rPr>
      </w:pPr>
      <w:r w:rsidRPr="001F7527">
        <w:rPr>
          <w:sz w:val="28"/>
          <w:szCs w:val="28"/>
        </w:rPr>
        <w:t xml:space="preserve">Для правильного ведения первичного учета разрабатывается и утверждается график документооборота, в котором определяются порядок и сроки движения первичных документов внутри предприятия, поступление их в бухгалтерию </w:t>
      </w:r>
      <w:r w:rsidRPr="00A85D21">
        <w:rPr>
          <w:sz w:val="28"/>
          <w:szCs w:val="28"/>
        </w:rPr>
        <w:t>[</w:t>
      </w:r>
      <w:r w:rsidR="000E6729">
        <w:rPr>
          <w:sz w:val="28"/>
          <w:szCs w:val="28"/>
        </w:rPr>
        <w:t>17</w:t>
      </w:r>
      <w:r w:rsidRPr="00A85D21">
        <w:rPr>
          <w:sz w:val="28"/>
          <w:szCs w:val="28"/>
        </w:rPr>
        <w:t>]</w:t>
      </w:r>
      <w:r w:rsidRPr="001F7527">
        <w:rPr>
          <w:sz w:val="28"/>
          <w:szCs w:val="28"/>
        </w:rPr>
        <w:t>.</w:t>
      </w:r>
    </w:p>
    <w:p w:rsidR="005D596E" w:rsidRPr="005D596E" w:rsidRDefault="00F64896" w:rsidP="005D596E">
      <w:pPr>
        <w:spacing w:line="360" w:lineRule="auto"/>
        <w:ind w:firstLine="709"/>
        <w:rPr>
          <w:sz w:val="28"/>
          <w:szCs w:val="28"/>
        </w:rPr>
      </w:pPr>
      <w:r>
        <w:rPr>
          <w:sz w:val="28"/>
          <w:szCs w:val="28"/>
        </w:rPr>
        <w:t xml:space="preserve">Цикл учетной работы </w:t>
      </w:r>
      <w:r w:rsidR="005D596E" w:rsidRPr="005D596E">
        <w:rPr>
          <w:sz w:val="28"/>
          <w:szCs w:val="28"/>
        </w:rPr>
        <w:t>можно</w:t>
      </w:r>
      <w:r w:rsidR="004F3D35">
        <w:rPr>
          <w:sz w:val="28"/>
          <w:szCs w:val="28"/>
        </w:rPr>
        <w:t xml:space="preserve"> </w:t>
      </w:r>
      <w:r w:rsidR="005D596E" w:rsidRPr="005D596E">
        <w:rPr>
          <w:sz w:val="28"/>
          <w:szCs w:val="28"/>
        </w:rPr>
        <w:t>разделить на три части</w:t>
      </w:r>
      <w:r w:rsidR="004F3D35">
        <w:rPr>
          <w:sz w:val="28"/>
          <w:szCs w:val="28"/>
        </w:rPr>
        <w:t xml:space="preserve"> </w:t>
      </w:r>
      <w:r w:rsidR="004F3D35" w:rsidRPr="004F3D35">
        <w:rPr>
          <w:sz w:val="28"/>
          <w:szCs w:val="28"/>
        </w:rPr>
        <w:t>[</w:t>
      </w:r>
      <w:r w:rsidR="000E6729">
        <w:rPr>
          <w:sz w:val="28"/>
          <w:szCs w:val="28"/>
        </w:rPr>
        <w:t>12</w:t>
      </w:r>
      <w:r w:rsidR="004F3D35" w:rsidRPr="004F3D35">
        <w:rPr>
          <w:sz w:val="28"/>
          <w:szCs w:val="28"/>
        </w:rPr>
        <w:t>]</w:t>
      </w:r>
      <w:r w:rsidR="005D596E" w:rsidRPr="005D596E">
        <w:rPr>
          <w:sz w:val="28"/>
          <w:szCs w:val="28"/>
        </w:rPr>
        <w:t>:</w:t>
      </w:r>
    </w:p>
    <w:p w:rsidR="005D596E" w:rsidRPr="005D596E" w:rsidRDefault="00A85D21" w:rsidP="005D596E">
      <w:pPr>
        <w:spacing w:line="360" w:lineRule="auto"/>
        <w:ind w:firstLine="709"/>
        <w:rPr>
          <w:sz w:val="28"/>
          <w:szCs w:val="28"/>
        </w:rPr>
      </w:pPr>
      <w:r>
        <w:rPr>
          <w:sz w:val="28"/>
          <w:szCs w:val="28"/>
        </w:rPr>
        <w:t>1) С</w:t>
      </w:r>
      <w:r w:rsidR="005D596E" w:rsidRPr="005D596E">
        <w:rPr>
          <w:sz w:val="28"/>
          <w:szCs w:val="28"/>
        </w:rPr>
        <w:t>оставление бухгалтерских записей (проводок) на основании первичных</w:t>
      </w:r>
      <w:r w:rsidR="004F3D35">
        <w:rPr>
          <w:sz w:val="28"/>
          <w:szCs w:val="28"/>
        </w:rPr>
        <w:t xml:space="preserve"> </w:t>
      </w:r>
      <w:r w:rsidR="005D596E" w:rsidRPr="005D596E">
        <w:rPr>
          <w:sz w:val="28"/>
          <w:szCs w:val="28"/>
        </w:rPr>
        <w:t>документов, накопител</w:t>
      </w:r>
      <w:r w:rsidR="00F64896">
        <w:rPr>
          <w:sz w:val="28"/>
          <w:szCs w:val="28"/>
        </w:rPr>
        <w:t>ьных, группировочных ведомостей.</w:t>
      </w:r>
      <w:r w:rsidR="005D596E" w:rsidRPr="005D596E">
        <w:rPr>
          <w:sz w:val="28"/>
          <w:szCs w:val="28"/>
        </w:rPr>
        <w:t xml:space="preserve"> </w:t>
      </w:r>
      <w:r w:rsidR="00F64896">
        <w:rPr>
          <w:sz w:val="28"/>
          <w:szCs w:val="28"/>
        </w:rPr>
        <w:t>Э</w:t>
      </w:r>
      <w:r w:rsidR="005D596E" w:rsidRPr="005D596E">
        <w:rPr>
          <w:sz w:val="28"/>
          <w:szCs w:val="28"/>
        </w:rPr>
        <w:t xml:space="preserve">то </w:t>
      </w:r>
      <w:r w:rsidR="00F64896">
        <w:rPr>
          <w:sz w:val="28"/>
          <w:szCs w:val="28"/>
        </w:rPr>
        <w:t>основная</w:t>
      </w:r>
      <w:r w:rsidR="004F3D35">
        <w:rPr>
          <w:sz w:val="28"/>
          <w:szCs w:val="28"/>
        </w:rPr>
        <w:t xml:space="preserve"> </w:t>
      </w:r>
      <w:r w:rsidR="005D596E" w:rsidRPr="005D596E">
        <w:rPr>
          <w:sz w:val="28"/>
          <w:szCs w:val="28"/>
        </w:rPr>
        <w:t>часть цикла учетной работы; именно на данном этапе от</w:t>
      </w:r>
      <w:r w:rsidR="004F3D35">
        <w:rPr>
          <w:sz w:val="28"/>
          <w:szCs w:val="28"/>
        </w:rPr>
        <w:t xml:space="preserve"> </w:t>
      </w:r>
      <w:r w:rsidR="005D596E" w:rsidRPr="005D596E">
        <w:rPr>
          <w:sz w:val="28"/>
          <w:szCs w:val="28"/>
        </w:rPr>
        <w:t>бухгалтера хорошее знание как нормативных бухгалтерских документов, так и</w:t>
      </w:r>
      <w:r w:rsidR="004F3D35">
        <w:rPr>
          <w:sz w:val="28"/>
          <w:szCs w:val="28"/>
        </w:rPr>
        <w:t xml:space="preserve"> </w:t>
      </w:r>
      <w:r w:rsidR="005D596E" w:rsidRPr="005D596E">
        <w:rPr>
          <w:sz w:val="28"/>
          <w:szCs w:val="28"/>
        </w:rPr>
        <w:t>налогового законодательства</w:t>
      </w:r>
      <w:r w:rsidR="00F64896">
        <w:rPr>
          <w:sz w:val="28"/>
          <w:szCs w:val="28"/>
        </w:rPr>
        <w:t>. Первичные документы, прошедшие обработку на этой стадии, должны иметь соответствующую отметку (дата записи в учетный регистр, штампы «получено», «оплачено»), исключающую повторную обработку</w:t>
      </w:r>
      <w:r w:rsidR="005D596E" w:rsidRPr="005D596E">
        <w:rPr>
          <w:sz w:val="28"/>
          <w:szCs w:val="28"/>
        </w:rPr>
        <w:t>;</w:t>
      </w:r>
    </w:p>
    <w:p w:rsidR="005D596E" w:rsidRPr="005D596E" w:rsidRDefault="00A85D21" w:rsidP="005D596E">
      <w:pPr>
        <w:spacing w:line="360" w:lineRule="auto"/>
        <w:ind w:firstLine="709"/>
        <w:rPr>
          <w:sz w:val="28"/>
          <w:szCs w:val="28"/>
        </w:rPr>
      </w:pPr>
      <w:r>
        <w:rPr>
          <w:sz w:val="28"/>
          <w:szCs w:val="28"/>
        </w:rPr>
        <w:t>2) П</w:t>
      </w:r>
      <w:r w:rsidR="005D596E" w:rsidRPr="005D596E">
        <w:rPr>
          <w:sz w:val="28"/>
          <w:szCs w:val="28"/>
        </w:rPr>
        <w:t>еренос всех фактов хозяйственной деятельности организации за месяц</w:t>
      </w:r>
      <w:r w:rsidR="004F3D35">
        <w:rPr>
          <w:sz w:val="28"/>
          <w:szCs w:val="28"/>
        </w:rPr>
        <w:t xml:space="preserve"> </w:t>
      </w:r>
      <w:r w:rsidR="005D596E" w:rsidRPr="005D596E">
        <w:rPr>
          <w:sz w:val="28"/>
          <w:szCs w:val="28"/>
        </w:rPr>
        <w:t>из первичных документов в регистры бухгалтерского учета (например, в журнал</w:t>
      </w:r>
      <w:r w:rsidR="004F3D35">
        <w:rPr>
          <w:sz w:val="28"/>
          <w:szCs w:val="28"/>
        </w:rPr>
        <w:t xml:space="preserve"> </w:t>
      </w:r>
      <w:r w:rsidR="005D596E" w:rsidRPr="005D596E">
        <w:rPr>
          <w:sz w:val="28"/>
          <w:szCs w:val="28"/>
        </w:rPr>
        <w:t>регистрации хозяйственных операций и др.);</w:t>
      </w:r>
    </w:p>
    <w:p w:rsidR="005D596E" w:rsidRPr="005D596E" w:rsidRDefault="00A85D21" w:rsidP="00A85D21">
      <w:pPr>
        <w:widowControl/>
        <w:spacing w:line="360" w:lineRule="auto"/>
        <w:ind w:firstLine="709"/>
        <w:rPr>
          <w:sz w:val="28"/>
          <w:szCs w:val="28"/>
        </w:rPr>
      </w:pPr>
      <w:r>
        <w:rPr>
          <w:sz w:val="28"/>
          <w:szCs w:val="28"/>
        </w:rPr>
        <w:lastRenderedPageBreak/>
        <w:t>3) Ф</w:t>
      </w:r>
      <w:r w:rsidR="005D596E" w:rsidRPr="005D596E">
        <w:rPr>
          <w:sz w:val="28"/>
          <w:szCs w:val="28"/>
        </w:rPr>
        <w:t>ормирование информации об объектах бухгалтерского учета на счетах</w:t>
      </w:r>
      <w:r w:rsidR="004F3D35">
        <w:rPr>
          <w:sz w:val="28"/>
          <w:szCs w:val="28"/>
        </w:rPr>
        <w:t xml:space="preserve"> </w:t>
      </w:r>
      <w:r w:rsidR="005D596E" w:rsidRPr="005D596E">
        <w:rPr>
          <w:sz w:val="28"/>
          <w:szCs w:val="28"/>
        </w:rPr>
        <w:t>Главной книги на основании итоговых данных учетных регистров.</w:t>
      </w:r>
    </w:p>
    <w:p w:rsidR="00FE19F4" w:rsidRDefault="005D596E" w:rsidP="005D596E">
      <w:pPr>
        <w:spacing w:line="360" w:lineRule="auto"/>
        <w:ind w:firstLine="709"/>
        <w:rPr>
          <w:sz w:val="28"/>
          <w:szCs w:val="28"/>
        </w:rPr>
      </w:pPr>
      <w:r w:rsidRPr="005D596E">
        <w:rPr>
          <w:sz w:val="28"/>
          <w:szCs w:val="28"/>
        </w:rPr>
        <w:t>В конце отчетного периода по всем счетам Главной книги подсчитываются</w:t>
      </w:r>
      <w:r w:rsidR="004F3D35">
        <w:rPr>
          <w:sz w:val="28"/>
          <w:szCs w:val="28"/>
        </w:rPr>
        <w:t xml:space="preserve"> </w:t>
      </w:r>
      <w:r w:rsidRPr="005D596E">
        <w:rPr>
          <w:sz w:val="28"/>
          <w:szCs w:val="28"/>
        </w:rPr>
        <w:t>дебетовые и кредитовые обороты, по подавляющему большинству счетов</w:t>
      </w:r>
      <w:r w:rsidR="004F3D35">
        <w:rPr>
          <w:sz w:val="28"/>
          <w:szCs w:val="28"/>
        </w:rPr>
        <w:t xml:space="preserve"> </w:t>
      </w:r>
      <w:r w:rsidRPr="005D596E">
        <w:rPr>
          <w:sz w:val="28"/>
          <w:szCs w:val="28"/>
        </w:rPr>
        <w:t>выводится конечное сальдо</w:t>
      </w:r>
      <w:r w:rsidR="004F3D35">
        <w:rPr>
          <w:sz w:val="28"/>
          <w:szCs w:val="28"/>
        </w:rPr>
        <w:t>.</w:t>
      </w:r>
    </w:p>
    <w:p w:rsidR="004F3D35" w:rsidRDefault="004F3D35" w:rsidP="004F3D35">
      <w:pPr>
        <w:spacing w:line="360" w:lineRule="auto"/>
        <w:ind w:firstLine="709"/>
        <w:rPr>
          <w:sz w:val="28"/>
          <w:szCs w:val="28"/>
        </w:rPr>
      </w:pPr>
      <w:r w:rsidRPr="004F3D35">
        <w:rPr>
          <w:sz w:val="28"/>
          <w:szCs w:val="28"/>
        </w:rPr>
        <w:t>Показатели Главной книги (обороты по де</w:t>
      </w:r>
      <w:r>
        <w:rPr>
          <w:sz w:val="28"/>
          <w:szCs w:val="28"/>
        </w:rPr>
        <w:t xml:space="preserve">бету и кредиту счетов, остатки) </w:t>
      </w:r>
      <w:r w:rsidRPr="004F3D35">
        <w:rPr>
          <w:sz w:val="28"/>
          <w:szCs w:val="28"/>
        </w:rPr>
        <w:t>используются для составления бухгалтерской отчетности</w:t>
      </w:r>
      <w:r w:rsidR="00570171" w:rsidRPr="00570171">
        <w:rPr>
          <w:sz w:val="28"/>
          <w:szCs w:val="28"/>
        </w:rPr>
        <w:t xml:space="preserve"> [</w:t>
      </w:r>
      <w:r w:rsidR="000E6729">
        <w:rPr>
          <w:sz w:val="28"/>
          <w:szCs w:val="28"/>
        </w:rPr>
        <w:t>5</w:t>
      </w:r>
      <w:r w:rsidR="00570171" w:rsidRPr="00570171">
        <w:rPr>
          <w:sz w:val="28"/>
          <w:szCs w:val="28"/>
        </w:rPr>
        <w:t>]</w:t>
      </w:r>
      <w:r w:rsidRPr="004F3D35">
        <w:rPr>
          <w:sz w:val="28"/>
          <w:szCs w:val="28"/>
        </w:rPr>
        <w:t>. Чтобы убедиться в</w:t>
      </w:r>
      <w:r>
        <w:rPr>
          <w:sz w:val="28"/>
          <w:szCs w:val="28"/>
        </w:rPr>
        <w:t xml:space="preserve"> </w:t>
      </w:r>
      <w:r w:rsidRPr="004F3D35">
        <w:rPr>
          <w:sz w:val="28"/>
          <w:szCs w:val="28"/>
        </w:rPr>
        <w:t>точности и полноте этих показателей, необходимо периодически проверять</w:t>
      </w:r>
      <w:r>
        <w:rPr>
          <w:sz w:val="28"/>
          <w:szCs w:val="28"/>
        </w:rPr>
        <w:t xml:space="preserve"> </w:t>
      </w:r>
      <w:r w:rsidRPr="004F3D35">
        <w:rPr>
          <w:sz w:val="28"/>
          <w:szCs w:val="28"/>
        </w:rPr>
        <w:t>записи по счетам.</w:t>
      </w:r>
    </w:p>
    <w:p w:rsidR="00FC3612" w:rsidRPr="004F3D35" w:rsidRDefault="00FC3612" w:rsidP="004F3D35">
      <w:pPr>
        <w:spacing w:line="360" w:lineRule="auto"/>
        <w:ind w:firstLine="709"/>
        <w:rPr>
          <w:sz w:val="28"/>
          <w:szCs w:val="28"/>
        </w:rPr>
      </w:pPr>
      <w:r>
        <w:rPr>
          <w:sz w:val="28"/>
          <w:szCs w:val="28"/>
        </w:rPr>
        <w:t xml:space="preserve">Для проверки правильности оформления первичных учетных документов используется предварительный и последующий контроль. Первый осуществляется на стадии оформления документов. Его цель </w:t>
      </w:r>
      <w:r w:rsidR="003E3636">
        <w:rPr>
          <w:sz w:val="28"/>
          <w:szCs w:val="28"/>
        </w:rPr>
        <w:t>—</w:t>
      </w:r>
      <w:r>
        <w:rPr>
          <w:sz w:val="28"/>
          <w:szCs w:val="28"/>
        </w:rPr>
        <w:t xml:space="preserve"> обеспечить легитимность первичного документа, а также соответствие данных документа и факта хозяйственной жизни</w:t>
      </w:r>
      <w:r w:rsidR="000B66F2" w:rsidRPr="000B66F2">
        <w:rPr>
          <w:sz w:val="28"/>
          <w:szCs w:val="28"/>
        </w:rPr>
        <w:t xml:space="preserve"> [</w:t>
      </w:r>
      <w:r w:rsidR="000E6729">
        <w:rPr>
          <w:sz w:val="28"/>
          <w:szCs w:val="28"/>
        </w:rPr>
        <w:t>8</w:t>
      </w:r>
      <w:r w:rsidR="000B66F2" w:rsidRPr="000B66F2">
        <w:rPr>
          <w:sz w:val="28"/>
          <w:szCs w:val="28"/>
        </w:rPr>
        <w:t>]</w:t>
      </w:r>
      <w:r>
        <w:rPr>
          <w:sz w:val="28"/>
          <w:szCs w:val="28"/>
        </w:rPr>
        <w:t>. Последующий контроль включает проверку по существу (законность и экономическая целесообразность отраженной операции), формальную (все ли требования к оформлению документа соблюдены) и арифметическую (правильно ли отражены количественные характеристики операции) проверки</w:t>
      </w:r>
      <w:r w:rsidR="00C446A6">
        <w:rPr>
          <w:sz w:val="28"/>
          <w:szCs w:val="28"/>
        </w:rPr>
        <w:t xml:space="preserve"> </w:t>
      </w:r>
      <w:r w:rsidR="00C446A6" w:rsidRPr="00C446A6">
        <w:rPr>
          <w:sz w:val="28"/>
          <w:szCs w:val="28"/>
        </w:rPr>
        <w:t>[1</w:t>
      </w:r>
      <w:r w:rsidR="000E6729">
        <w:rPr>
          <w:sz w:val="28"/>
          <w:szCs w:val="28"/>
        </w:rPr>
        <w:t>5</w:t>
      </w:r>
      <w:r w:rsidR="00C446A6" w:rsidRPr="00C446A6">
        <w:rPr>
          <w:sz w:val="28"/>
          <w:szCs w:val="28"/>
        </w:rPr>
        <w:t>]</w:t>
      </w:r>
      <w:r>
        <w:rPr>
          <w:sz w:val="28"/>
          <w:szCs w:val="28"/>
        </w:rPr>
        <w:t>.</w:t>
      </w:r>
    </w:p>
    <w:p w:rsidR="004F3D35" w:rsidRPr="004F3D35" w:rsidRDefault="004F3D35" w:rsidP="004F3D35">
      <w:pPr>
        <w:spacing w:line="360" w:lineRule="auto"/>
        <w:ind w:firstLine="709"/>
        <w:rPr>
          <w:sz w:val="28"/>
          <w:szCs w:val="28"/>
        </w:rPr>
      </w:pPr>
      <w:r w:rsidRPr="004F3D35">
        <w:rPr>
          <w:sz w:val="28"/>
          <w:szCs w:val="28"/>
        </w:rPr>
        <w:t>Для проверки полноты и правильности записей по счетам используются</w:t>
      </w:r>
      <w:r>
        <w:rPr>
          <w:sz w:val="28"/>
          <w:szCs w:val="28"/>
        </w:rPr>
        <w:t xml:space="preserve"> </w:t>
      </w:r>
      <w:r w:rsidRPr="004F3D35">
        <w:rPr>
          <w:sz w:val="28"/>
          <w:szCs w:val="28"/>
        </w:rPr>
        <w:t>различные приемы, которые в значительной мере зависят от применяемой в</w:t>
      </w:r>
      <w:r>
        <w:rPr>
          <w:sz w:val="28"/>
          <w:szCs w:val="28"/>
        </w:rPr>
        <w:t xml:space="preserve"> </w:t>
      </w:r>
      <w:r w:rsidRPr="004F3D35">
        <w:rPr>
          <w:sz w:val="28"/>
          <w:szCs w:val="28"/>
        </w:rPr>
        <w:t>организации формы бухгалтерского учета.</w:t>
      </w:r>
      <w:r w:rsidR="00B577E4">
        <w:rPr>
          <w:sz w:val="28"/>
          <w:szCs w:val="28"/>
        </w:rPr>
        <w:t xml:space="preserve"> </w:t>
      </w:r>
      <w:r w:rsidRPr="004F3D35">
        <w:rPr>
          <w:sz w:val="28"/>
          <w:szCs w:val="28"/>
        </w:rPr>
        <w:t>Обычно проверк</w:t>
      </w:r>
      <w:r w:rsidR="00B577E4">
        <w:rPr>
          <w:sz w:val="28"/>
          <w:szCs w:val="28"/>
        </w:rPr>
        <w:t>а</w:t>
      </w:r>
      <w:r w:rsidRPr="004F3D35">
        <w:rPr>
          <w:sz w:val="28"/>
          <w:szCs w:val="28"/>
        </w:rPr>
        <w:t xml:space="preserve"> записей по счетам Главной книги провод</w:t>
      </w:r>
      <w:r w:rsidR="00B577E4">
        <w:rPr>
          <w:sz w:val="28"/>
          <w:szCs w:val="28"/>
        </w:rPr>
        <w:t>ится</w:t>
      </w:r>
      <w:r w:rsidRPr="004F3D35">
        <w:rPr>
          <w:sz w:val="28"/>
          <w:szCs w:val="28"/>
        </w:rPr>
        <w:t xml:space="preserve"> по</w:t>
      </w:r>
      <w:r>
        <w:rPr>
          <w:sz w:val="28"/>
          <w:szCs w:val="28"/>
        </w:rPr>
        <w:t xml:space="preserve"> </w:t>
      </w:r>
      <w:r w:rsidRPr="004F3D35">
        <w:rPr>
          <w:sz w:val="28"/>
          <w:szCs w:val="28"/>
        </w:rPr>
        <w:t>следующим направлениям:</w:t>
      </w:r>
    </w:p>
    <w:p w:rsidR="004F3D35" w:rsidRPr="00B577E4" w:rsidRDefault="004F3D35" w:rsidP="00A85D21">
      <w:pPr>
        <w:pStyle w:val="22"/>
      </w:pPr>
      <w:r w:rsidRPr="00B577E4">
        <w:t>с</w:t>
      </w:r>
      <w:r w:rsidR="00B577E4" w:rsidRPr="00B577E4">
        <w:t>верка оборотов</w:t>
      </w:r>
      <w:r w:rsidRPr="00B577E4">
        <w:t xml:space="preserve"> по каждому синтетическому счету с итогами документов, послуживших основанием для записей;</w:t>
      </w:r>
    </w:p>
    <w:p w:rsidR="004F3D35" w:rsidRPr="00B577E4" w:rsidRDefault="004F3D35" w:rsidP="00A85D21">
      <w:pPr>
        <w:pStyle w:val="22"/>
      </w:pPr>
      <w:r w:rsidRPr="00B577E4">
        <w:t>сравн</w:t>
      </w:r>
      <w:r w:rsidR="00B577E4" w:rsidRPr="00B577E4">
        <w:t>ение</w:t>
      </w:r>
      <w:r w:rsidRPr="00B577E4">
        <w:t xml:space="preserve"> оборот</w:t>
      </w:r>
      <w:r w:rsidR="00B577E4" w:rsidRPr="00B577E4">
        <w:t>ов</w:t>
      </w:r>
      <w:r w:rsidRPr="00B577E4">
        <w:t xml:space="preserve"> и остатк</w:t>
      </w:r>
      <w:r w:rsidR="00B577E4" w:rsidRPr="00B577E4">
        <w:t>ов</w:t>
      </w:r>
      <w:r w:rsidRPr="00B577E4">
        <w:t xml:space="preserve"> или только остатк</w:t>
      </w:r>
      <w:r w:rsidR="00B577E4" w:rsidRPr="00B577E4">
        <w:t>ов</w:t>
      </w:r>
      <w:r w:rsidRPr="00B577E4">
        <w:t xml:space="preserve"> по всем счетам синтетического учета;</w:t>
      </w:r>
    </w:p>
    <w:p w:rsidR="004F3D35" w:rsidRPr="00B577E4" w:rsidRDefault="004F3D35" w:rsidP="00A85D21">
      <w:pPr>
        <w:pStyle w:val="22"/>
      </w:pPr>
      <w:r w:rsidRPr="00B577E4">
        <w:t>свер</w:t>
      </w:r>
      <w:r w:rsidR="00B577E4" w:rsidRPr="00B577E4">
        <w:t>ка</w:t>
      </w:r>
      <w:r w:rsidRPr="00B577E4">
        <w:t xml:space="preserve"> оборот</w:t>
      </w:r>
      <w:r w:rsidR="00B577E4" w:rsidRPr="00B577E4">
        <w:t>ов</w:t>
      </w:r>
      <w:r w:rsidRPr="00B577E4">
        <w:t xml:space="preserve"> и остатк</w:t>
      </w:r>
      <w:r w:rsidR="00B577E4" w:rsidRPr="00B577E4">
        <w:t>ов</w:t>
      </w:r>
      <w:r w:rsidRPr="00B577E4">
        <w:t xml:space="preserve"> или только остатк</w:t>
      </w:r>
      <w:r w:rsidR="00B577E4" w:rsidRPr="00B577E4">
        <w:t>ов</w:t>
      </w:r>
      <w:r w:rsidRPr="00B577E4">
        <w:t xml:space="preserve"> по каждому синтетическому счету с соответствующими показателями аналитического учета.</w:t>
      </w:r>
    </w:p>
    <w:p w:rsidR="005F7976" w:rsidRDefault="004F3D35" w:rsidP="00A85D21">
      <w:pPr>
        <w:widowControl/>
        <w:spacing w:line="360" w:lineRule="auto"/>
        <w:ind w:firstLine="709"/>
        <w:rPr>
          <w:sz w:val="28"/>
          <w:szCs w:val="28"/>
        </w:rPr>
      </w:pPr>
      <w:r w:rsidRPr="004F3D35">
        <w:rPr>
          <w:sz w:val="28"/>
          <w:szCs w:val="28"/>
        </w:rPr>
        <w:lastRenderedPageBreak/>
        <w:t>Для сверки данных аналитического и синтетического учета, а также для</w:t>
      </w:r>
      <w:r>
        <w:rPr>
          <w:sz w:val="28"/>
          <w:szCs w:val="28"/>
        </w:rPr>
        <w:t xml:space="preserve"> </w:t>
      </w:r>
      <w:r w:rsidRPr="004F3D35">
        <w:rPr>
          <w:sz w:val="28"/>
          <w:szCs w:val="28"/>
        </w:rPr>
        <w:t>сличения оборотов и остатков по всем синтетическим счетам составляют</w:t>
      </w:r>
      <w:r>
        <w:rPr>
          <w:sz w:val="28"/>
          <w:szCs w:val="28"/>
        </w:rPr>
        <w:t xml:space="preserve"> </w:t>
      </w:r>
      <w:r w:rsidRPr="004F3D35">
        <w:rPr>
          <w:sz w:val="28"/>
          <w:szCs w:val="28"/>
        </w:rPr>
        <w:t>оборотно-сальдовые ведомости</w:t>
      </w:r>
      <w:r w:rsidR="00C446A6">
        <w:rPr>
          <w:sz w:val="28"/>
          <w:szCs w:val="28"/>
        </w:rPr>
        <w:t>.</w:t>
      </w:r>
    </w:p>
    <w:p w:rsidR="005F7976" w:rsidRDefault="0062731E" w:rsidP="00C446A6">
      <w:pPr>
        <w:spacing w:line="360" w:lineRule="auto"/>
        <w:ind w:firstLine="709"/>
        <w:rPr>
          <w:sz w:val="28"/>
          <w:szCs w:val="28"/>
        </w:rPr>
      </w:pPr>
      <w:r>
        <w:rPr>
          <w:sz w:val="28"/>
          <w:szCs w:val="28"/>
        </w:rPr>
        <w:t>Рассмотрев процесс документооборота первичных учетных документов можно сделать вывод о том, что к</w:t>
      </w:r>
      <w:r w:rsidRPr="0062731E">
        <w:rPr>
          <w:sz w:val="28"/>
          <w:szCs w:val="28"/>
        </w:rPr>
        <w:t>ачество учетно</w:t>
      </w:r>
      <w:r>
        <w:rPr>
          <w:sz w:val="28"/>
          <w:szCs w:val="28"/>
        </w:rPr>
        <w:t>й</w:t>
      </w:r>
      <w:r w:rsidRPr="0062731E">
        <w:rPr>
          <w:sz w:val="28"/>
          <w:szCs w:val="28"/>
        </w:rPr>
        <w:t xml:space="preserve"> информа</w:t>
      </w:r>
      <w:r>
        <w:rPr>
          <w:sz w:val="28"/>
          <w:szCs w:val="28"/>
        </w:rPr>
        <w:t xml:space="preserve">ции напрямую связано с </w:t>
      </w:r>
      <w:r w:rsidRPr="0062731E">
        <w:rPr>
          <w:sz w:val="28"/>
          <w:szCs w:val="28"/>
        </w:rPr>
        <w:t>качество</w:t>
      </w:r>
      <w:r>
        <w:rPr>
          <w:sz w:val="28"/>
          <w:szCs w:val="28"/>
        </w:rPr>
        <w:t>м</w:t>
      </w:r>
      <w:r w:rsidRPr="0062731E">
        <w:rPr>
          <w:sz w:val="28"/>
          <w:szCs w:val="28"/>
        </w:rPr>
        <w:t xml:space="preserve"> системы </w:t>
      </w:r>
      <w:r>
        <w:rPr>
          <w:sz w:val="28"/>
          <w:szCs w:val="28"/>
        </w:rPr>
        <w:t>ведения</w:t>
      </w:r>
      <w:r w:rsidRPr="0062731E">
        <w:rPr>
          <w:sz w:val="28"/>
          <w:szCs w:val="28"/>
        </w:rPr>
        <w:t xml:space="preserve"> бухгалтерского учета и</w:t>
      </w:r>
      <w:r>
        <w:rPr>
          <w:sz w:val="28"/>
          <w:szCs w:val="28"/>
        </w:rPr>
        <w:t xml:space="preserve"> эффективностью</w:t>
      </w:r>
      <w:r w:rsidRPr="0062731E">
        <w:rPr>
          <w:sz w:val="28"/>
          <w:szCs w:val="28"/>
        </w:rPr>
        <w:t xml:space="preserve"> </w:t>
      </w:r>
      <w:r>
        <w:rPr>
          <w:sz w:val="28"/>
          <w:szCs w:val="28"/>
        </w:rPr>
        <w:t>организации документооборота</w:t>
      </w:r>
      <w:r w:rsidRPr="0062731E">
        <w:rPr>
          <w:sz w:val="28"/>
          <w:szCs w:val="28"/>
        </w:rPr>
        <w:t>.</w:t>
      </w:r>
      <w:r>
        <w:rPr>
          <w:sz w:val="28"/>
          <w:szCs w:val="28"/>
        </w:rPr>
        <w:t xml:space="preserve"> Первичная информация</w:t>
      </w:r>
      <w:r w:rsidRPr="0062731E">
        <w:rPr>
          <w:sz w:val="28"/>
          <w:szCs w:val="28"/>
        </w:rPr>
        <w:t xml:space="preserve"> должна</w:t>
      </w:r>
      <w:r>
        <w:rPr>
          <w:sz w:val="28"/>
          <w:szCs w:val="28"/>
        </w:rPr>
        <w:t xml:space="preserve"> </w:t>
      </w:r>
      <w:r w:rsidRPr="0062731E">
        <w:rPr>
          <w:sz w:val="28"/>
          <w:szCs w:val="28"/>
        </w:rPr>
        <w:t>подвергат</w:t>
      </w:r>
      <w:r>
        <w:rPr>
          <w:sz w:val="28"/>
          <w:szCs w:val="28"/>
        </w:rPr>
        <w:t>ь</w:t>
      </w:r>
      <w:r w:rsidRPr="0062731E">
        <w:rPr>
          <w:sz w:val="28"/>
          <w:szCs w:val="28"/>
        </w:rPr>
        <w:t xml:space="preserve">ся оценке на всех этапах ее формирования. </w:t>
      </w:r>
      <w:r>
        <w:rPr>
          <w:sz w:val="28"/>
          <w:szCs w:val="28"/>
        </w:rPr>
        <w:t>Только благодаря этому возможно избежать ошибок в учете.</w:t>
      </w:r>
      <w:r w:rsidR="005F7976">
        <w:rPr>
          <w:sz w:val="28"/>
          <w:szCs w:val="28"/>
        </w:rPr>
        <w:br w:type="page"/>
      </w:r>
    </w:p>
    <w:p w:rsidR="005F7976" w:rsidRPr="00A85D21" w:rsidRDefault="005F7976" w:rsidP="00A85D21">
      <w:pPr>
        <w:pStyle w:val="2"/>
        <w:rPr>
          <w:b/>
        </w:rPr>
      </w:pPr>
      <w:bookmarkStart w:id="6" w:name="_Toc514628156"/>
      <w:r w:rsidRPr="005F7976">
        <w:lastRenderedPageBreak/>
        <w:t>2 Решение сквозной задачи</w:t>
      </w:r>
      <w:bookmarkEnd w:id="6"/>
    </w:p>
    <w:p w:rsidR="005F7976" w:rsidRPr="00DA41FA" w:rsidRDefault="005F7976" w:rsidP="009B24CD">
      <w:pPr>
        <w:pStyle w:val="3"/>
        <w:spacing w:before="240" w:after="240"/>
        <w:rPr>
          <w:caps/>
        </w:rPr>
      </w:pPr>
      <w:r w:rsidRPr="00DA41FA">
        <w:t>Вариант 2</w:t>
      </w:r>
    </w:p>
    <w:p w:rsidR="005F7976" w:rsidRDefault="005F7976" w:rsidP="005F7976">
      <w:pPr>
        <w:spacing w:line="360" w:lineRule="auto"/>
        <w:ind w:firstLine="709"/>
        <w:rPr>
          <w:sz w:val="28"/>
          <w:szCs w:val="28"/>
        </w:rPr>
      </w:pPr>
      <w:r>
        <w:rPr>
          <w:sz w:val="28"/>
          <w:szCs w:val="28"/>
        </w:rPr>
        <w:t>01.11.2014 было зарегистрировано ООО «Океан» с уставным капиталом 5 000 000 р., Собственниками в качестве вклада в уставный капитал было внесено 4 000 000 р. на расчетный счет. За отчетный период произошли следующие факты хозяйственной жизни, представленные в таблице 2.1.</w:t>
      </w:r>
    </w:p>
    <w:p w:rsidR="005F7976" w:rsidRDefault="005F7976" w:rsidP="005F7976">
      <w:pPr>
        <w:spacing w:line="360" w:lineRule="auto"/>
        <w:ind w:firstLine="709"/>
        <w:rPr>
          <w:sz w:val="28"/>
          <w:szCs w:val="28"/>
        </w:rPr>
      </w:pPr>
      <w:r>
        <w:rPr>
          <w:sz w:val="28"/>
          <w:szCs w:val="28"/>
        </w:rPr>
        <w:t>На основе данных для выполнения задачи:</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Составить вступительный баланс;</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В журнале регистрации хозяйственных операций отразить все операции с указанием их номера и корреспонденции счетов и типов ФХЖ, подсчитать итог журнала;</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Заполнить главную книгу;</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Составить оборотно-сальдовую ведомость;</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Заполнить отчет о финансовых результатах</w:t>
      </w:r>
    </w:p>
    <w:p w:rsidR="005F7976" w:rsidRDefault="005F7976" w:rsidP="00A85D21">
      <w:pPr>
        <w:pStyle w:val="a0"/>
        <w:widowControl/>
        <w:numPr>
          <w:ilvl w:val="0"/>
          <w:numId w:val="17"/>
        </w:numPr>
        <w:tabs>
          <w:tab w:val="left" w:pos="1134"/>
        </w:tabs>
        <w:adjustRightInd/>
        <w:spacing w:line="360" w:lineRule="auto"/>
        <w:ind w:left="0" w:firstLine="709"/>
        <w:jc w:val="left"/>
        <w:textAlignment w:val="auto"/>
        <w:rPr>
          <w:sz w:val="28"/>
          <w:szCs w:val="28"/>
        </w:rPr>
      </w:pPr>
      <w:r>
        <w:rPr>
          <w:sz w:val="28"/>
          <w:szCs w:val="28"/>
        </w:rPr>
        <w:t>Составить баланс на конец отчетного периода.</w:t>
      </w:r>
    </w:p>
    <w:p w:rsidR="005F7976" w:rsidRDefault="005F7976" w:rsidP="00EF44D1">
      <w:pPr>
        <w:spacing w:before="120" w:after="120" w:line="360" w:lineRule="auto"/>
        <w:rPr>
          <w:sz w:val="28"/>
          <w:szCs w:val="28"/>
        </w:rPr>
      </w:pPr>
      <w:r>
        <w:rPr>
          <w:sz w:val="28"/>
          <w:szCs w:val="28"/>
        </w:rPr>
        <w:t xml:space="preserve">Таблица 2.1 </w:t>
      </w:r>
      <w:r w:rsidR="003E3636">
        <w:rPr>
          <w:sz w:val="28"/>
          <w:szCs w:val="28"/>
        </w:rPr>
        <w:t>—</w:t>
      </w:r>
      <w:r>
        <w:rPr>
          <w:sz w:val="28"/>
          <w:szCs w:val="28"/>
        </w:rPr>
        <w:t xml:space="preserve"> Факты хозяйственной жизни</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0"/>
        <w:gridCol w:w="7865"/>
        <w:gridCol w:w="1449"/>
      </w:tblGrid>
      <w:tr w:rsidR="005F7976" w:rsidRPr="00A85D21" w:rsidTr="00DA41FA">
        <w:trPr>
          <w:trHeight w:val="600"/>
        </w:trPr>
        <w:tc>
          <w:tcPr>
            <w:tcW w:w="293" w:type="pct"/>
            <w:tcBorders>
              <w:top w:val="single" w:sz="12" w:space="0" w:color="auto"/>
              <w:bottom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 п/п</w:t>
            </w:r>
          </w:p>
        </w:tc>
        <w:tc>
          <w:tcPr>
            <w:tcW w:w="4093" w:type="pct"/>
            <w:tcBorders>
              <w:top w:val="single" w:sz="12" w:space="0" w:color="auto"/>
              <w:bottom w:val="single" w:sz="12" w:space="0" w:color="auto"/>
              <w:right w:val="single" w:sz="12" w:space="0" w:color="auto"/>
            </w:tcBorders>
            <w:shd w:val="clear" w:color="auto" w:fill="auto"/>
            <w:vAlign w:val="center"/>
            <w:hideMark/>
          </w:tcPr>
          <w:p w:rsidR="005F7976" w:rsidRPr="00A85D21" w:rsidRDefault="005F7976" w:rsidP="005F7976">
            <w:pPr>
              <w:spacing w:line="240" w:lineRule="auto"/>
              <w:jc w:val="center"/>
              <w:rPr>
                <w:color w:val="000000"/>
                <w:sz w:val="24"/>
                <w:szCs w:val="24"/>
              </w:rPr>
            </w:pPr>
            <w:r w:rsidRPr="00A85D21">
              <w:rPr>
                <w:color w:val="000000"/>
                <w:sz w:val="24"/>
                <w:szCs w:val="24"/>
              </w:rPr>
              <w:t>Содержание ФХЖ</w:t>
            </w:r>
          </w:p>
        </w:tc>
        <w:tc>
          <w:tcPr>
            <w:tcW w:w="614" w:type="pct"/>
            <w:tcBorders>
              <w:top w:val="single" w:sz="12" w:space="0" w:color="auto"/>
              <w:left w:val="single" w:sz="12" w:space="0" w:color="auto"/>
              <w:bottom w:val="single" w:sz="12" w:space="0" w:color="auto"/>
            </w:tcBorders>
            <w:shd w:val="clear" w:color="auto" w:fill="auto"/>
            <w:noWrap/>
            <w:vAlign w:val="center"/>
            <w:hideMark/>
          </w:tcPr>
          <w:p w:rsidR="005F7976" w:rsidRPr="00A85D21" w:rsidRDefault="005F7976" w:rsidP="005F7976">
            <w:pPr>
              <w:spacing w:line="240" w:lineRule="auto"/>
              <w:jc w:val="center"/>
              <w:rPr>
                <w:color w:val="000000"/>
                <w:sz w:val="24"/>
                <w:szCs w:val="24"/>
              </w:rPr>
            </w:pPr>
            <w:r w:rsidRPr="00A85D21">
              <w:rPr>
                <w:color w:val="000000"/>
                <w:sz w:val="24"/>
                <w:szCs w:val="24"/>
              </w:rPr>
              <w:t>Сумма, руб.</w:t>
            </w:r>
          </w:p>
        </w:tc>
      </w:tr>
      <w:tr w:rsidR="005F7976" w:rsidRPr="00A85D21" w:rsidTr="00DA41FA">
        <w:trPr>
          <w:trHeight w:val="300"/>
        </w:trPr>
        <w:tc>
          <w:tcPr>
            <w:tcW w:w="293" w:type="pct"/>
            <w:tcBorders>
              <w:top w:val="single" w:sz="12" w:space="0" w:color="auto"/>
            </w:tcBorders>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w:t>
            </w:r>
          </w:p>
        </w:tc>
        <w:tc>
          <w:tcPr>
            <w:tcW w:w="4093" w:type="pct"/>
            <w:tcBorders>
              <w:top w:val="single" w:sz="12" w:space="0" w:color="auto"/>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Поступили материалы в качестве вклада в уставный капитал</w:t>
            </w:r>
          </w:p>
        </w:tc>
        <w:tc>
          <w:tcPr>
            <w:tcW w:w="614" w:type="pct"/>
            <w:tcBorders>
              <w:top w:val="single" w:sz="12" w:space="0" w:color="auto"/>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500 000</w:t>
            </w:r>
          </w:p>
        </w:tc>
      </w:tr>
      <w:tr w:rsidR="005F7976" w:rsidRPr="00A85D21" w:rsidTr="00DA41FA">
        <w:trPr>
          <w:trHeight w:val="6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Поступило производственное оборудование от учредителя (срок полезного использования 10 лет)</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500 000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3</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Акцептован счет монтажной организации за наладку станка, в т.ч. НДС</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118 000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4</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Списан к возмещению НДС</w:t>
            </w:r>
          </w:p>
        </w:tc>
        <w:tc>
          <w:tcPr>
            <w:tcW w:w="614" w:type="pct"/>
            <w:tcBorders>
              <w:left w:val="single" w:sz="12" w:space="0" w:color="auto"/>
            </w:tcBorders>
            <w:shd w:val="clear" w:color="auto" w:fill="auto"/>
            <w:noWrap/>
          </w:tcPr>
          <w:p w:rsidR="005F7976" w:rsidRPr="00A85D21" w:rsidRDefault="005F7976" w:rsidP="005F7976">
            <w:pPr>
              <w:spacing w:line="240" w:lineRule="auto"/>
              <w:rPr>
                <w:sz w:val="24"/>
                <w:szCs w:val="24"/>
              </w:rPr>
            </w:pP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5</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Введен в эксплуатацию станок</w:t>
            </w:r>
          </w:p>
        </w:tc>
        <w:tc>
          <w:tcPr>
            <w:tcW w:w="614" w:type="pct"/>
            <w:tcBorders>
              <w:left w:val="single" w:sz="12" w:space="0" w:color="auto"/>
            </w:tcBorders>
            <w:shd w:val="clear" w:color="auto" w:fill="auto"/>
            <w:noWrap/>
          </w:tcPr>
          <w:p w:rsidR="005F7976" w:rsidRPr="00A85D21" w:rsidRDefault="005F7976" w:rsidP="005F7976">
            <w:pPr>
              <w:spacing w:line="240" w:lineRule="auto"/>
              <w:rPr>
                <w:sz w:val="24"/>
                <w:szCs w:val="24"/>
              </w:rPr>
            </w:pP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6</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Отпущены со склада материалы:</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 производство продукции А</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175 000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 производство продукции В</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175 000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 цеховые нужды</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10 000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 управленческие нужды</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7 500</w:t>
            </w:r>
          </w:p>
        </w:tc>
      </w:tr>
      <w:tr w:rsidR="005F7976" w:rsidRPr="00A85D21" w:rsidTr="00DA41FA">
        <w:trPr>
          <w:trHeight w:val="6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7</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Начислена амортизация производственного оборудования линейным методом за месяц</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8</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Акцептован счет поставщика за электроэнергию, потребленную на:</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производственные нужды, в том числе НДС</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17 700</w:t>
            </w:r>
          </w:p>
        </w:tc>
      </w:tr>
      <w:tr w:rsidR="005F7976" w:rsidRPr="00A85D21" w:rsidTr="00DA41FA">
        <w:trPr>
          <w:trHeight w:val="300"/>
        </w:trPr>
        <w:tc>
          <w:tcPr>
            <w:tcW w:w="293"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общехозяйственные нужды, в том числе НДС</w:t>
            </w:r>
          </w:p>
        </w:tc>
        <w:tc>
          <w:tcPr>
            <w:tcW w:w="614"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11 800</w:t>
            </w:r>
          </w:p>
        </w:tc>
      </w:tr>
      <w:tr w:rsidR="005F7976" w:rsidRPr="00A85D21" w:rsidTr="009B274B">
        <w:trPr>
          <w:trHeight w:val="300"/>
        </w:trPr>
        <w:tc>
          <w:tcPr>
            <w:tcW w:w="293"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9</w:t>
            </w:r>
          </w:p>
        </w:tc>
        <w:tc>
          <w:tcPr>
            <w:tcW w:w="4093"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Списан к возмещению НДС по счету</w:t>
            </w:r>
          </w:p>
        </w:tc>
        <w:tc>
          <w:tcPr>
            <w:tcW w:w="614" w:type="pct"/>
            <w:tcBorders>
              <w:left w:val="single" w:sz="12" w:space="0" w:color="auto"/>
              <w:bottom w:val="single" w:sz="12" w:space="0" w:color="auto"/>
            </w:tcBorders>
            <w:shd w:val="clear" w:color="auto" w:fill="auto"/>
            <w:noWrap/>
          </w:tcPr>
          <w:p w:rsidR="005F7976" w:rsidRPr="00A85D21" w:rsidRDefault="005F7976" w:rsidP="005F7976">
            <w:pPr>
              <w:spacing w:line="240" w:lineRule="auto"/>
              <w:rPr>
                <w:sz w:val="24"/>
                <w:szCs w:val="24"/>
              </w:rPr>
            </w:pPr>
          </w:p>
        </w:tc>
      </w:tr>
    </w:tbl>
    <w:p w:rsidR="005F7976" w:rsidRDefault="005F7976" w:rsidP="00DA41FA">
      <w:pPr>
        <w:spacing w:after="120" w:line="360" w:lineRule="auto"/>
        <w:ind w:left="709"/>
        <w:jc w:val="right"/>
        <w:rPr>
          <w:sz w:val="28"/>
          <w:szCs w:val="28"/>
        </w:rPr>
      </w:pPr>
      <w:r>
        <w:rPr>
          <w:sz w:val="28"/>
          <w:szCs w:val="28"/>
        </w:rPr>
        <w:lastRenderedPageBreak/>
        <w:t>Продолжение таблицы 2.1</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9"/>
        <w:gridCol w:w="7818"/>
        <w:gridCol w:w="1207"/>
      </w:tblGrid>
      <w:tr w:rsidR="005F7976" w:rsidRPr="00A85D21" w:rsidTr="00DA41FA">
        <w:trPr>
          <w:trHeight w:val="153"/>
        </w:trPr>
        <w:tc>
          <w:tcPr>
            <w:tcW w:w="421" w:type="pct"/>
            <w:tcBorders>
              <w:top w:val="single" w:sz="12" w:space="0" w:color="auto"/>
              <w:bottom w:val="single" w:sz="12" w:space="0" w:color="auto"/>
            </w:tcBorders>
            <w:shd w:val="clear" w:color="auto" w:fill="auto"/>
            <w:noWrap/>
            <w:vAlign w:val="center"/>
            <w:hideMark/>
          </w:tcPr>
          <w:p w:rsidR="005F7976" w:rsidRPr="00A85D21" w:rsidRDefault="005F7976" w:rsidP="005F7976">
            <w:pPr>
              <w:spacing w:line="240" w:lineRule="auto"/>
              <w:jc w:val="center"/>
              <w:rPr>
                <w:color w:val="000000"/>
                <w:sz w:val="24"/>
                <w:szCs w:val="24"/>
              </w:rPr>
            </w:pPr>
            <w:r w:rsidRPr="00A85D21">
              <w:rPr>
                <w:color w:val="000000"/>
                <w:sz w:val="24"/>
                <w:szCs w:val="24"/>
              </w:rPr>
              <w:t>№ п/п</w:t>
            </w:r>
          </w:p>
        </w:tc>
        <w:tc>
          <w:tcPr>
            <w:tcW w:w="3967" w:type="pct"/>
            <w:tcBorders>
              <w:top w:val="single" w:sz="12" w:space="0" w:color="auto"/>
              <w:bottom w:val="single" w:sz="12" w:space="0" w:color="auto"/>
              <w:right w:val="single" w:sz="12" w:space="0" w:color="auto"/>
            </w:tcBorders>
            <w:shd w:val="clear" w:color="auto" w:fill="auto"/>
            <w:vAlign w:val="center"/>
            <w:hideMark/>
          </w:tcPr>
          <w:p w:rsidR="005F7976" w:rsidRPr="00A85D21" w:rsidRDefault="005F7976" w:rsidP="005F7976">
            <w:pPr>
              <w:spacing w:line="240" w:lineRule="auto"/>
              <w:jc w:val="center"/>
              <w:rPr>
                <w:color w:val="000000"/>
                <w:sz w:val="24"/>
                <w:szCs w:val="24"/>
              </w:rPr>
            </w:pPr>
            <w:r w:rsidRPr="00A85D21">
              <w:rPr>
                <w:color w:val="000000"/>
                <w:sz w:val="24"/>
                <w:szCs w:val="24"/>
              </w:rPr>
              <w:t>Содержание ФХЖ</w:t>
            </w:r>
          </w:p>
        </w:tc>
        <w:tc>
          <w:tcPr>
            <w:tcW w:w="612" w:type="pct"/>
            <w:tcBorders>
              <w:top w:val="single" w:sz="12" w:space="0" w:color="auto"/>
              <w:left w:val="single" w:sz="12" w:space="0" w:color="auto"/>
              <w:bottom w:val="single" w:sz="12" w:space="0" w:color="auto"/>
            </w:tcBorders>
            <w:shd w:val="clear" w:color="auto" w:fill="auto"/>
            <w:noWrap/>
            <w:vAlign w:val="center"/>
            <w:hideMark/>
          </w:tcPr>
          <w:p w:rsidR="005F7976" w:rsidRPr="00A85D21" w:rsidRDefault="005F7976" w:rsidP="005F7976">
            <w:pPr>
              <w:spacing w:line="240" w:lineRule="auto"/>
              <w:jc w:val="center"/>
              <w:rPr>
                <w:color w:val="000000"/>
                <w:sz w:val="24"/>
                <w:szCs w:val="24"/>
              </w:rPr>
            </w:pPr>
            <w:r w:rsidRPr="00A85D21">
              <w:rPr>
                <w:color w:val="000000"/>
                <w:sz w:val="24"/>
                <w:szCs w:val="24"/>
              </w:rPr>
              <w:t>Сумма, р.</w:t>
            </w:r>
          </w:p>
        </w:tc>
      </w:tr>
      <w:tr w:rsidR="005F7976" w:rsidRPr="00A85D21" w:rsidTr="00DA41FA">
        <w:trPr>
          <w:trHeight w:val="153"/>
        </w:trPr>
        <w:tc>
          <w:tcPr>
            <w:tcW w:w="421" w:type="pct"/>
            <w:tcBorders>
              <w:top w:val="single" w:sz="12" w:space="0" w:color="auto"/>
            </w:tcBorders>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10</w:t>
            </w:r>
          </w:p>
        </w:tc>
        <w:tc>
          <w:tcPr>
            <w:tcW w:w="3967" w:type="pct"/>
            <w:tcBorders>
              <w:top w:val="single" w:sz="12" w:space="0" w:color="auto"/>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Начислена заработная плата:</w:t>
            </w:r>
          </w:p>
        </w:tc>
        <w:tc>
          <w:tcPr>
            <w:tcW w:w="612" w:type="pct"/>
            <w:tcBorders>
              <w:top w:val="single" w:sz="12" w:space="0" w:color="auto"/>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рабочим, изготавливающим изделие 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60 000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рабочим, изготавливающим изделие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55 000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персоналу цеха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30 000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аппарату заводоуправления</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35 000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11</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Начислены взносы во внебюджетные фонды по категориям работников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12</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Произведены удержания из заработной платы работников: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налог на доходы физических лиц</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20 000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 исполнительным листам</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3 750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профсоюзные взносы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2 500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13</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Получены в банке денежные средства для выплаты заработной платы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14</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Выдана заработная плата работникам организации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128 500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15</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Депонированы суммы невыплаченной заработной платы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16</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Депонированная сумма возвращена на расчетный счет</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17</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Получен счет ОАО "Ростелеком" за услуги связи ,в том числе НДС</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14 750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18</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Списана сумма НДС по счету</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19</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 чеку в банке получены деньги на хозяйственные нужды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32 500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20</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Выдано из кассы менеджеру под отчет на командировочные расходы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32 500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21</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Приняты к учету командировочные расходы согласно авансовому отчету</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19 500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22</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Произведен окончательный расчет по подотчетной сумме</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23</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Произведена оплата счета за услуги связи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24</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Обнаружена недостача материалов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3 500</w:t>
            </w: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25</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Отражена задолженность работника по возмещению материального ущерба, нанесенного организации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3 500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26</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Сумма недостачи полностью внесена работником в кассу организации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27</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Распределены и списаны на счета основного производства (пропорционально израсходованным на основное производство материалам):</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а) общепроизводственные расходы на: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б) общехозяйственные расходы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28</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Выпущена из производства и учтена на складе готовая продукция по фактической себестоимости: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125 000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140 000</w:t>
            </w: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29</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Списывается стоимость материалов, израсходованных на упаковку продукции:</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А</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rPr>
                <w:color w:val="000000"/>
                <w:sz w:val="24"/>
                <w:szCs w:val="24"/>
              </w:rPr>
            </w:pPr>
            <w:r w:rsidRPr="00A85D21">
              <w:rPr>
                <w:color w:val="000000"/>
                <w:sz w:val="24"/>
                <w:szCs w:val="24"/>
              </w:rPr>
              <w:t> </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изделие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2 500</w:t>
            </w: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30</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Отгружена со склада продукция А, право собственности на которую перейдет к покупателям на складе назначения</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120 000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31</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Получен аванс от покупателя в счет предстоящей поставки изделия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250 000</w:t>
            </w:r>
          </w:p>
        </w:tc>
      </w:tr>
      <w:tr w:rsidR="005F7976" w:rsidRPr="00A85D21" w:rsidTr="00DA41FA">
        <w:trPr>
          <w:trHeight w:val="306"/>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32</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Отгружена продукция В покупателю и предъявлены ему расчетные документы</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r w:rsidRPr="00A85D21">
              <w:rPr>
                <w:sz w:val="24"/>
                <w:szCs w:val="24"/>
              </w:rPr>
              <w:t>350 000</w:t>
            </w:r>
          </w:p>
        </w:tc>
      </w:tr>
      <w:tr w:rsidR="005F7976" w:rsidRPr="00A85D21" w:rsidTr="00DA41FA">
        <w:trPr>
          <w:trHeight w:val="153"/>
        </w:trPr>
        <w:tc>
          <w:tcPr>
            <w:tcW w:w="421" w:type="pct"/>
            <w:shd w:val="clear" w:color="auto" w:fill="auto"/>
            <w:noWrap/>
            <w:vAlign w:val="bottom"/>
            <w:hideMark/>
          </w:tcPr>
          <w:p w:rsidR="005F7976" w:rsidRPr="00A85D21" w:rsidRDefault="005F7976" w:rsidP="005F7976">
            <w:pPr>
              <w:spacing w:line="240" w:lineRule="auto"/>
              <w:jc w:val="right"/>
              <w:rPr>
                <w:color w:val="000000"/>
                <w:sz w:val="24"/>
                <w:szCs w:val="24"/>
              </w:rPr>
            </w:pPr>
            <w:r w:rsidRPr="00A85D21">
              <w:rPr>
                <w:color w:val="000000"/>
                <w:sz w:val="24"/>
                <w:szCs w:val="24"/>
              </w:rPr>
              <w:t>33</w:t>
            </w:r>
          </w:p>
        </w:tc>
        <w:tc>
          <w:tcPr>
            <w:tcW w:w="3967" w:type="pct"/>
            <w:tcBorders>
              <w:right w:val="single" w:sz="12" w:space="0" w:color="auto"/>
            </w:tcBorders>
            <w:shd w:val="clear" w:color="auto" w:fill="auto"/>
            <w:vAlign w:val="bottom"/>
            <w:hideMark/>
          </w:tcPr>
          <w:p w:rsidR="005F7976" w:rsidRPr="00A85D21" w:rsidRDefault="005F7976" w:rsidP="005F7976">
            <w:pPr>
              <w:spacing w:line="240" w:lineRule="auto"/>
              <w:rPr>
                <w:color w:val="000000"/>
                <w:sz w:val="24"/>
                <w:szCs w:val="24"/>
              </w:rPr>
            </w:pPr>
            <w:r w:rsidRPr="00A85D21">
              <w:rPr>
                <w:color w:val="000000"/>
                <w:sz w:val="24"/>
                <w:szCs w:val="24"/>
              </w:rPr>
              <w:t>Начислен НДС с объема продаж изделия В</w:t>
            </w:r>
          </w:p>
        </w:tc>
        <w:tc>
          <w:tcPr>
            <w:tcW w:w="612" w:type="pct"/>
            <w:tcBorders>
              <w:left w:val="single" w:sz="12" w:space="0" w:color="auto"/>
            </w:tcBorders>
            <w:shd w:val="clear" w:color="auto" w:fill="auto"/>
            <w:noWrap/>
            <w:hideMark/>
          </w:tcPr>
          <w:p w:rsidR="005F7976" w:rsidRPr="00A85D21" w:rsidRDefault="005F7976" w:rsidP="005F7976">
            <w:pPr>
              <w:spacing w:line="240" w:lineRule="auto"/>
              <w:rPr>
                <w:sz w:val="24"/>
                <w:szCs w:val="24"/>
              </w:rPr>
            </w:pPr>
          </w:p>
        </w:tc>
      </w:tr>
    </w:tbl>
    <w:p w:rsidR="005F7976" w:rsidRDefault="005F7976" w:rsidP="00DA41FA">
      <w:pPr>
        <w:spacing w:after="120" w:line="360" w:lineRule="auto"/>
        <w:ind w:left="709"/>
        <w:jc w:val="right"/>
        <w:rPr>
          <w:sz w:val="28"/>
          <w:szCs w:val="28"/>
        </w:rPr>
      </w:pPr>
      <w:r>
        <w:rPr>
          <w:sz w:val="28"/>
          <w:szCs w:val="28"/>
        </w:rPr>
        <w:lastRenderedPageBreak/>
        <w:t>Продолжение таблицы 2.1</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9"/>
        <w:gridCol w:w="7818"/>
        <w:gridCol w:w="1207"/>
      </w:tblGrid>
      <w:tr w:rsidR="005F7976" w:rsidRPr="00DA41FA" w:rsidTr="00DA41FA">
        <w:trPr>
          <w:trHeight w:val="153"/>
        </w:trPr>
        <w:tc>
          <w:tcPr>
            <w:tcW w:w="421" w:type="pct"/>
            <w:tcBorders>
              <w:top w:val="single" w:sz="12" w:space="0" w:color="auto"/>
              <w:bottom w:val="single" w:sz="12" w:space="0" w:color="auto"/>
            </w:tcBorders>
            <w:shd w:val="clear" w:color="auto" w:fill="auto"/>
            <w:noWrap/>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 п/п</w:t>
            </w:r>
          </w:p>
        </w:tc>
        <w:tc>
          <w:tcPr>
            <w:tcW w:w="3967" w:type="pct"/>
            <w:tcBorders>
              <w:top w:val="single" w:sz="12" w:space="0" w:color="auto"/>
              <w:bottom w:val="single" w:sz="12" w:space="0" w:color="auto"/>
              <w:right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Содержание ФХЖ</w:t>
            </w:r>
          </w:p>
        </w:tc>
        <w:tc>
          <w:tcPr>
            <w:tcW w:w="612" w:type="pct"/>
            <w:tcBorders>
              <w:top w:val="single" w:sz="12" w:space="0" w:color="auto"/>
              <w:left w:val="single" w:sz="12" w:space="0" w:color="auto"/>
              <w:bottom w:val="single" w:sz="12" w:space="0" w:color="auto"/>
            </w:tcBorders>
            <w:shd w:val="clear" w:color="auto" w:fill="auto"/>
            <w:noWrap/>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Сумма, р.</w:t>
            </w:r>
          </w:p>
        </w:tc>
      </w:tr>
      <w:tr w:rsidR="00DA41FA" w:rsidRPr="00A85D21" w:rsidTr="00DA41FA">
        <w:trPr>
          <w:trHeight w:val="153"/>
        </w:trPr>
        <w:tc>
          <w:tcPr>
            <w:tcW w:w="421" w:type="pct"/>
            <w:shd w:val="clear" w:color="auto" w:fill="auto"/>
            <w:noWrap/>
            <w:vAlign w:val="bottom"/>
            <w:hideMark/>
          </w:tcPr>
          <w:p w:rsidR="00DA41FA" w:rsidRPr="00A85D21" w:rsidRDefault="00DA41FA" w:rsidP="00EF44D1">
            <w:pPr>
              <w:spacing w:line="240" w:lineRule="auto"/>
              <w:jc w:val="right"/>
              <w:rPr>
                <w:color w:val="000000"/>
                <w:sz w:val="24"/>
                <w:szCs w:val="24"/>
              </w:rPr>
            </w:pPr>
            <w:r w:rsidRPr="00A85D21">
              <w:rPr>
                <w:color w:val="000000"/>
                <w:sz w:val="24"/>
                <w:szCs w:val="24"/>
              </w:rPr>
              <w:t>34</w:t>
            </w:r>
          </w:p>
        </w:tc>
        <w:tc>
          <w:tcPr>
            <w:tcW w:w="3967" w:type="pct"/>
            <w:tcBorders>
              <w:right w:val="single" w:sz="12" w:space="0" w:color="auto"/>
            </w:tcBorders>
            <w:shd w:val="clear" w:color="auto" w:fill="auto"/>
            <w:vAlign w:val="bottom"/>
            <w:hideMark/>
          </w:tcPr>
          <w:p w:rsidR="00DA41FA" w:rsidRPr="00A85D21" w:rsidRDefault="00DA41FA" w:rsidP="00EF44D1">
            <w:pPr>
              <w:spacing w:line="240" w:lineRule="auto"/>
              <w:rPr>
                <w:color w:val="000000"/>
                <w:sz w:val="24"/>
                <w:szCs w:val="24"/>
              </w:rPr>
            </w:pPr>
            <w:r w:rsidRPr="00A85D21">
              <w:rPr>
                <w:color w:val="000000"/>
                <w:sz w:val="24"/>
                <w:szCs w:val="24"/>
              </w:rPr>
              <w:t>Произведен зачет ранее полученного аванса</w:t>
            </w:r>
          </w:p>
        </w:tc>
        <w:tc>
          <w:tcPr>
            <w:tcW w:w="612" w:type="pct"/>
            <w:tcBorders>
              <w:left w:val="single" w:sz="12" w:space="0" w:color="auto"/>
            </w:tcBorders>
            <w:shd w:val="clear" w:color="auto" w:fill="auto"/>
            <w:noWrap/>
            <w:hideMark/>
          </w:tcPr>
          <w:p w:rsidR="00DA41FA" w:rsidRPr="00A85D21" w:rsidRDefault="00DA41FA" w:rsidP="00EF44D1">
            <w:pPr>
              <w:spacing w:line="240" w:lineRule="auto"/>
              <w:rPr>
                <w:sz w:val="24"/>
                <w:szCs w:val="24"/>
              </w:rPr>
            </w:pPr>
          </w:p>
        </w:tc>
      </w:tr>
      <w:tr w:rsidR="00DA41FA" w:rsidRPr="00A85D21" w:rsidTr="00DA41FA">
        <w:trPr>
          <w:trHeight w:val="306"/>
        </w:trPr>
        <w:tc>
          <w:tcPr>
            <w:tcW w:w="421" w:type="pct"/>
            <w:tcBorders>
              <w:bottom w:val="single" w:sz="6" w:space="0" w:color="auto"/>
            </w:tcBorders>
            <w:shd w:val="clear" w:color="auto" w:fill="auto"/>
            <w:noWrap/>
            <w:vAlign w:val="bottom"/>
            <w:hideMark/>
          </w:tcPr>
          <w:p w:rsidR="00DA41FA" w:rsidRPr="00A85D21" w:rsidRDefault="00DA41FA" w:rsidP="00EF44D1">
            <w:pPr>
              <w:spacing w:line="240" w:lineRule="auto"/>
              <w:jc w:val="right"/>
              <w:rPr>
                <w:color w:val="000000"/>
                <w:sz w:val="24"/>
                <w:szCs w:val="24"/>
              </w:rPr>
            </w:pPr>
            <w:r w:rsidRPr="00A85D21">
              <w:rPr>
                <w:color w:val="000000"/>
                <w:sz w:val="24"/>
                <w:szCs w:val="24"/>
              </w:rPr>
              <w:t>35</w:t>
            </w:r>
          </w:p>
        </w:tc>
        <w:tc>
          <w:tcPr>
            <w:tcW w:w="3967" w:type="pct"/>
            <w:tcBorders>
              <w:bottom w:val="single" w:sz="6" w:space="0" w:color="auto"/>
              <w:right w:val="single" w:sz="12" w:space="0" w:color="auto"/>
            </w:tcBorders>
            <w:shd w:val="clear" w:color="auto" w:fill="auto"/>
            <w:vAlign w:val="bottom"/>
            <w:hideMark/>
          </w:tcPr>
          <w:p w:rsidR="00DA41FA" w:rsidRPr="00A85D21" w:rsidRDefault="00DA41FA" w:rsidP="00EF44D1">
            <w:pPr>
              <w:spacing w:line="240" w:lineRule="auto"/>
              <w:rPr>
                <w:color w:val="000000"/>
                <w:sz w:val="24"/>
                <w:szCs w:val="24"/>
              </w:rPr>
            </w:pPr>
            <w:r w:rsidRPr="00A85D21">
              <w:rPr>
                <w:color w:val="000000"/>
                <w:sz w:val="24"/>
                <w:szCs w:val="24"/>
              </w:rPr>
              <w:t>Получено потверждение о приемке покупателем отгруженной ему продукции А и переходе права собственности</w:t>
            </w:r>
          </w:p>
        </w:tc>
        <w:tc>
          <w:tcPr>
            <w:tcW w:w="612" w:type="pct"/>
            <w:tcBorders>
              <w:left w:val="single" w:sz="12" w:space="0" w:color="auto"/>
              <w:bottom w:val="single" w:sz="6" w:space="0" w:color="auto"/>
            </w:tcBorders>
            <w:shd w:val="clear" w:color="auto" w:fill="auto"/>
            <w:noWrap/>
            <w:hideMark/>
          </w:tcPr>
          <w:p w:rsidR="00DA41FA" w:rsidRPr="00A85D21" w:rsidRDefault="00DA41FA" w:rsidP="00EF44D1">
            <w:pPr>
              <w:spacing w:line="240" w:lineRule="auto"/>
              <w:rPr>
                <w:sz w:val="24"/>
                <w:szCs w:val="24"/>
              </w:rPr>
            </w:pPr>
            <w:r w:rsidRPr="00A85D21">
              <w:rPr>
                <w:sz w:val="24"/>
                <w:szCs w:val="24"/>
              </w:rPr>
              <w:t>375 000</w:t>
            </w:r>
          </w:p>
        </w:tc>
      </w:tr>
      <w:tr w:rsidR="00DA41FA" w:rsidRPr="00A85D21" w:rsidTr="00DA41FA">
        <w:trPr>
          <w:trHeight w:val="153"/>
        </w:trPr>
        <w:tc>
          <w:tcPr>
            <w:tcW w:w="421" w:type="pct"/>
            <w:tcBorders>
              <w:top w:val="single" w:sz="6" w:space="0" w:color="auto"/>
              <w:bottom w:val="single" w:sz="6" w:space="0" w:color="auto"/>
            </w:tcBorders>
            <w:shd w:val="clear" w:color="auto" w:fill="auto"/>
            <w:noWrap/>
            <w:vAlign w:val="bottom"/>
            <w:hideMark/>
          </w:tcPr>
          <w:p w:rsidR="00DA41FA" w:rsidRPr="00A85D21" w:rsidRDefault="00DA41FA" w:rsidP="00EF44D1">
            <w:pPr>
              <w:spacing w:line="240" w:lineRule="auto"/>
              <w:jc w:val="right"/>
              <w:rPr>
                <w:color w:val="000000"/>
                <w:sz w:val="24"/>
                <w:szCs w:val="24"/>
              </w:rPr>
            </w:pPr>
            <w:r w:rsidRPr="00A85D21">
              <w:rPr>
                <w:color w:val="000000"/>
                <w:sz w:val="24"/>
                <w:szCs w:val="24"/>
              </w:rPr>
              <w:t>36</w:t>
            </w:r>
          </w:p>
        </w:tc>
        <w:tc>
          <w:tcPr>
            <w:tcW w:w="3967" w:type="pct"/>
            <w:tcBorders>
              <w:top w:val="single" w:sz="6" w:space="0" w:color="auto"/>
              <w:bottom w:val="single" w:sz="6" w:space="0" w:color="auto"/>
              <w:right w:val="single" w:sz="12" w:space="0" w:color="auto"/>
            </w:tcBorders>
            <w:shd w:val="clear" w:color="auto" w:fill="auto"/>
            <w:vAlign w:val="bottom"/>
            <w:hideMark/>
          </w:tcPr>
          <w:p w:rsidR="00DA41FA" w:rsidRPr="00A85D21" w:rsidRDefault="00DA41FA" w:rsidP="00EF44D1">
            <w:pPr>
              <w:spacing w:line="240" w:lineRule="auto"/>
              <w:rPr>
                <w:color w:val="000000"/>
                <w:sz w:val="24"/>
                <w:szCs w:val="24"/>
              </w:rPr>
            </w:pPr>
            <w:r w:rsidRPr="00A85D21">
              <w:rPr>
                <w:color w:val="000000"/>
                <w:sz w:val="24"/>
                <w:szCs w:val="24"/>
              </w:rPr>
              <w:t>Начислен НДС с объема продаж изделия А</w:t>
            </w:r>
          </w:p>
        </w:tc>
        <w:tc>
          <w:tcPr>
            <w:tcW w:w="612" w:type="pct"/>
            <w:tcBorders>
              <w:top w:val="single" w:sz="6" w:space="0" w:color="auto"/>
              <w:left w:val="single" w:sz="12" w:space="0" w:color="auto"/>
              <w:bottom w:val="single" w:sz="6" w:space="0" w:color="auto"/>
            </w:tcBorders>
            <w:shd w:val="clear" w:color="auto" w:fill="auto"/>
            <w:noWrap/>
            <w:hideMark/>
          </w:tcPr>
          <w:p w:rsidR="00DA41FA" w:rsidRPr="00A85D21" w:rsidRDefault="00DA41FA" w:rsidP="00EF44D1">
            <w:pPr>
              <w:spacing w:line="240" w:lineRule="auto"/>
              <w:rPr>
                <w:sz w:val="24"/>
                <w:szCs w:val="24"/>
              </w:rPr>
            </w:pPr>
          </w:p>
        </w:tc>
      </w:tr>
      <w:tr w:rsidR="005F7976" w:rsidRPr="00DA41FA" w:rsidTr="00DA41FA">
        <w:trPr>
          <w:trHeight w:val="153"/>
        </w:trPr>
        <w:tc>
          <w:tcPr>
            <w:tcW w:w="421" w:type="pct"/>
            <w:tcBorders>
              <w:top w:val="single" w:sz="6" w:space="0" w:color="auto"/>
            </w:tcBorders>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37</w:t>
            </w:r>
          </w:p>
        </w:tc>
        <w:tc>
          <w:tcPr>
            <w:tcW w:w="3967" w:type="pct"/>
            <w:tcBorders>
              <w:top w:val="single" w:sz="6" w:space="0" w:color="auto"/>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Списана производственная себестоимость проданной продукции:</w:t>
            </w:r>
          </w:p>
        </w:tc>
        <w:tc>
          <w:tcPr>
            <w:tcW w:w="612" w:type="pct"/>
            <w:tcBorders>
              <w:top w:val="single" w:sz="6" w:space="0" w:color="auto"/>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r w:rsidRPr="00DA41FA">
              <w:rPr>
                <w:sz w:val="24"/>
                <w:szCs w:val="24"/>
              </w:rPr>
              <w:t>120 000</w:t>
            </w: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r w:rsidRPr="00DA41FA">
              <w:rPr>
                <w:sz w:val="24"/>
                <w:szCs w:val="24"/>
              </w:rPr>
              <w:t>135 000</w:t>
            </w: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38</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Списаны коммерческие расходы на: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39</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Выявлен финансовый результат от продаж:</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изделие 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40</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Поступили денежные средства от покупателей в оплату продукции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41</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Перечислено с расчетного счета на электроэнергию</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42</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xml:space="preserve">Продано производственное </w:t>
            </w:r>
            <w:r w:rsidR="00B55861" w:rsidRPr="00DA41FA">
              <w:rPr>
                <w:color w:val="000000"/>
                <w:sz w:val="24"/>
                <w:szCs w:val="24"/>
              </w:rPr>
              <w:t>оборудование</w:t>
            </w:r>
            <w:r w:rsidRPr="00DA41FA">
              <w:rPr>
                <w:color w:val="000000"/>
                <w:sz w:val="24"/>
                <w:szCs w:val="24"/>
              </w:rPr>
              <w:t>:</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 договорную стоимость объекта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r w:rsidRPr="00DA41FA">
              <w:rPr>
                <w:sz w:val="24"/>
                <w:szCs w:val="24"/>
              </w:rPr>
              <w:t>475 000</w:t>
            </w: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 сумму НДС</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 списанную фактическую стоимость</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 сумму накопленной амортизации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 остаточную стоимость</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306"/>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43</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Поступили денежные средства на расчетный счет за проданное оборудование</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306"/>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44</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Отражена сумма предъявленных организацией штрафных санкций к получению</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r w:rsidRPr="00DA41FA">
              <w:rPr>
                <w:sz w:val="24"/>
                <w:szCs w:val="24"/>
              </w:rPr>
              <w:t>300 000</w:t>
            </w: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45</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Получены суммы штрафов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306"/>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46</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В результате чрезвычайных обстоятельств полностью уничтожены материалы</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r w:rsidRPr="00DA41FA">
              <w:rPr>
                <w:sz w:val="24"/>
                <w:szCs w:val="24"/>
              </w:rPr>
              <w:t>5 000</w:t>
            </w: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47</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Определен финансовый результат от прочих доходов и расходов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48</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Начислен налог на прибыль</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49</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Заключительными оборотами года закрыт счет прибылей и убытков</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306"/>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50</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По решению собрания акционеров 5% прибыли направлено на образование резервного капитала</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51</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Начислены дивиденды (25%):</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акционерам, не являющимся работниками организации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акционерам, являющимся работниками организации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52</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Выплачены дивиденды:</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акционерам, не являющимся работниками организации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акционерам, являющимся работниками организации</w:t>
            </w:r>
          </w:p>
        </w:tc>
        <w:tc>
          <w:tcPr>
            <w:tcW w:w="612" w:type="pct"/>
            <w:tcBorders>
              <w:left w:val="single" w:sz="12" w:space="0" w:color="auto"/>
            </w:tcBorders>
            <w:shd w:val="clear" w:color="auto" w:fill="auto"/>
            <w:noWrap/>
            <w:hideMark/>
          </w:tcPr>
          <w:p w:rsidR="005F7976" w:rsidRPr="00DA41FA" w:rsidRDefault="005F7976" w:rsidP="005F7976">
            <w:pPr>
              <w:spacing w:line="240" w:lineRule="auto"/>
              <w:rPr>
                <w:sz w:val="24"/>
                <w:szCs w:val="24"/>
              </w:rPr>
            </w:pPr>
          </w:p>
        </w:tc>
      </w:tr>
      <w:tr w:rsidR="005F7976" w:rsidRPr="00DA41FA" w:rsidTr="00DA41FA">
        <w:trPr>
          <w:trHeight w:val="153"/>
        </w:trPr>
        <w:tc>
          <w:tcPr>
            <w:tcW w:w="421" w:type="pct"/>
            <w:shd w:val="clear" w:color="auto" w:fill="auto"/>
            <w:noWrap/>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53</w:t>
            </w:r>
          </w:p>
        </w:tc>
        <w:tc>
          <w:tcPr>
            <w:tcW w:w="3967"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Оплачена задолженность по налогам и взносам во внебюджетные фонды</w:t>
            </w:r>
          </w:p>
        </w:tc>
        <w:tc>
          <w:tcPr>
            <w:tcW w:w="612" w:type="pct"/>
            <w:tcBorders>
              <w:left w:val="single" w:sz="12" w:space="0" w:color="auto"/>
              <w:bottom w:val="single" w:sz="12" w:space="0" w:color="auto"/>
            </w:tcBorders>
            <w:shd w:val="clear" w:color="auto" w:fill="auto"/>
            <w:noWrap/>
            <w:hideMark/>
          </w:tcPr>
          <w:p w:rsidR="005F7976" w:rsidRPr="00DA41FA" w:rsidRDefault="005F7976" w:rsidP="005F7976">
            <w:pPr>
              <w:spacing w:line="240" w:lineRule="auto"/>
              <w:rPr>
                <w:sz w:val="24"/>
                <w:szCs w:val="24"/>
              </w:rPr>
            </w:pPr>
          </w:p>
        </w:tc>
      </w:tr>
    </w:tbl>
    <w:p w:rsidR="005F7976" w:rsidRDefault="005F7976" w:rsidP="005F7976">
      <w:pPr>
        <w:spacing w:line="360" w:lineRule="auto"/>
        <w:ind w:left="709"/>
        <w:rPr>
          <w:sz w:val="28"/>
          <w:szCs w:val="28"/>
        </w:rPr>
      </w:pPr>
    </w:p>
    <w:p w:rsidR="005F7976" w:rsidRDefault="005F7976" w:rsidP="005F7976">
      <w:pPr>
        <w:rPr>
          <w:sz w:val="28"/>
          <w:szCs w:val="28"/>
        </w:rPr>
      </w:pPr>
      <w:r>
        <w:rPr>
          <w:sz w:val="28"/>
          <w:szCs w:val="28"/>
        </w:rPr>
        <w:br w:type="page"/>
      </w:r>
    </w:p>
    <w:p w:rsidR="005F7976" w:rsidRPr="00DA41FA" w:rsidRDefault="005F7976" w:rsidP="0072011C">
      <w:pPr>
        <w:pStyle w:val="3"/>
      </w:pPr>
      <w:r w:rsidRPr="00DA41FA">
        <w:lastRenderedPageBreak/>
        <w:t>Решение</w:t>
      </w:r>
    </w:p>
    <w:p w:rsidR="005F7976" w:rsidRDefault="005F7976" w:rsidP="005F7976">
      <w:pPr>
        <w:pStyle w:val="a0"/>
        <w:widowControl/>
        <w:numPr>
          <w:ilvl w:val="0"/>
          <w:numId w:val="18"/>
        </w:numPr>
        <w:adjustRightInd/>
        <w:spacing w:line="360" w:lineRule="auto"/>
        <w:jc w:val="left"/>
        <w:textAlignment w:val="auto"/>
        <w:rPr>
          <w:sz w:val="28"/>
          <w:szCs w:val="28"/>
        </w:rPr>
      </w:pPr>
      <w:r>
        <w:rPr>
          <w:sz w:val="28"/>
          <w:szCs w:val="28"/>
        </w:rPr>
        <w:t>Составим вступительный баланс для ООО «Океан»</w:t>
      </w:r>
    </w:p>
    <w:p w:rsidR="005F7976" w:rsidRDefault="005F7976" w:rsidP="005F7976">
      <w:pPr>
        <w:pStyle w:val="a0"/>
        <w:spacing w:line="360" w:lineRule="auto"/>
        <w:ind w:left="0" w:firstLine="709"/>
        <w:rPr>
          <w:sz w:val="28"/>
          <w:szCs w:val="28"/>
        </w:rPr>
      </w:pPr>
      <w:r>
        <w:rPr>
          <w:sz w:val="28"/>
          <w:szCs w:val="28"/>
        </w:rPr>
        <w:t>Вступительный баланс является первым балансом организации, составляется в самом начале его производственной деятельности и отражает образование уставного капитала при создании предприятия</w:t>
      </w:r>
      <w:r w:rsidR="000B66F2" w:rsidRPr="000B66F2">
        <w:rPr>
          <w:sz w:val="28"/>
          <w:szCs w:val="28"/>
        </w:rPr>
        <w:t xml:space="preserve"> [</w:t>
      </w:r>
      <w:r w:rsidR="000E6729">
        <w:rPr>
          <w:sz w:val="28"/>
          <w:szCs w:val="28"/>
        </w:rPr>
        <w:t>3</w:t>
      </w:r>
      <w:r w:rsidR="000B66F2" w:rsidRPr="000B66F2">
        <w:rPr>
          <w:sz w:val="28"/>
          <w:szCs w:val="28"/>
        </w:rPr>
        <w:t>]</w:t>
      </w:r>
      <w:r>
        <w:rPr>
          <w:sz w:val="28"/>
          <w:szCs w:val="28"/>
        </w:rPr>
        <w:t>.</w:t>
      </w:r>
    </w:p>
    <w:p w:rsidR="005F7976" w:rsidRDefault="005F7976" w:rsidP="005F7976">
      <w:pPr>
        <w:pStyle w:val="a0"/>
        <w:spacing w:line="360" w:lineRule="auto"/>
        <w:ind w:left="0" w:firstLine="709"/>
        <w:rPr>
          <w:sz w:val="28"/>
          <w:szCs w:val="28"/>
        </w:rPr>
      </w:pPr>
      <w:r>
        <w:rPr>
          <w:sz w:val="28"/>
          <w:szCs w:val="28"/>
        </w:rPr>
        <w:t>Журнал хозяйственных операций, в котором надо отразить формирование уставного капитала, представлен в таблице 2.2.</w:t>
      </w:r>
    </w:p>
    <w:p w:rsidR="005F7976" w:rsidRDefault="005F7976" w:rsidP="00EF44D1">
      <w:pPr>
        <w:pStyle w:val="ae"/>
        <w:spacing w:before="120"/>
      </w:pPr>
      <w:r>
        <w:t xml:space="preserve">Таблица 2.2 </w:t>
      </w:r>
      <w:r w:rsidR="003E3636">
        <w:t>—</w:t>
      </w:r>
      <w:r>
        <w:t xml:space="preserve"> Формирование уставного капитала учредителями организации</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53"/>
        <w:gridCol w:w="1267"/>
        <w:gridCol w:w="1267"/>
        <w:gridCol w:w="1267"/>
      </w:tblGrid>
      <w:tr w:rsidR="005F7976" w:rsidRPr="00DA41FA" w:rsidTr="00DA41FA">
        <w:trPr>
          <w:trHeight w:val="506"/>
        </w:trPr>
        <w:tc>
          <w:tcPr>
            <w:tcW w:w="3070" w:type="pct"/>
            <w:tcBorders>
              <w:top w:val="single" w:sz="12" w:space="0" w:color="auto"/>
              <w:bottom w:val="single" w:sz="12" w:space="0" w:color="auto"/>
              <w:right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Содержание операции</w:t>
            </w:r>
          </w:p>
        </w:tc>
        <w:tc>
          <w:tcPr>
            <w:tcW w:w="643" w:type="pct"/>
            <w:tcBorders>
              <w:top w:val="single" w:sz="12" w:space="0" w:color="auto"/>
              <w:left w:val="single" w:sz="12" w:space="0" w:color="auto"/>
              <w:bottom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Сумма, руб.</w:t>
            </w:r>
          </w:p>
        </w:tc>
        <w:tc>
          <w:tcPr>
            <w:tcW w:w="643" w:type="pct"/>
            <w:tcBorders>
              <w:top w:val="single" w:sz="12" w:space="0" w:color="auto"/>
              <w:bottom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Дебет счета</w:t>
            </w:r>
          </w:p>
        </w:tc>
        <w:tc>
          <w:tcPr>
            <w:tcW w:w="643" w:type="pct"/>
            <w:tcBorders>
              <w:top w:val="single" w:sz="12" w:space="0" w:color="auto"/>
              <w:bottom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Кредит счета</w:t>
            </w:r>
          </w:p>
        </w:tc>
      </w:tr>
      <w:tr w:rsidR="005F7976" w:rsidRPr="00DA41FA" w:rsidTr="00DA41FA">
        <w:trPr>
          <w:trHeight w:val="453"/>
        </w:trPr>
        <w:tc>
          <w:tcPr>
            <w:tcW w:w="3070" w:type="pct"/>
            <w:tcBorders>
              <w:top w:val="single" w:sz="12" w:space="0" w:color="auto"/>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Приняты в качестве вклада в уставный капитал денежные средства от учредителей на расчетный счет</w:t>
            </w:r>
          </w:p>
        </w:tc>
        <w:tc>
          <w:tcPr>
            <w:tcW w:w="643" w:type="pct"/>
            <w:tcBorders>
              <w:top w:val="single" w:sz="12" w:space="0" w:color="auto"/>
              <w:left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4 000 000</w:t>
            </w:r>
          </w:p>
        </w:tc>
        <w:tc>
          <w:tcPr>
            <w:tcW w:w="643" w:type="pct"/>
            <w:tcBorders>
              <w:top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51</w:t>
            </w:r>
          </w:p>
        </w:tc>
        <w:tc>
          <w:tcPr>
            <w:tcW w:w="643" w:type="pct"/>
            <w:tcBorders>
              <w:top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75</w:t>
            </w:r>
          </w:p>
        </w:tc>
      </w:tr>
      <w:tr w:rsidR="005F7976" w:rsidRPr="00DA41FA" w:rsidTr="00DA41FA">
        <w:trPr>
          <w:trHeight w:val="506"/>
        </w:trPr>
        <w:tc>
          <w:tcPr>
            <w:tcW w:w="3070"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Приняты в качестве вклада в уставный капитал материалы от учредителей</w:t>
            </w:r>
          </w:p>
        </w:tc>
        <w:tc>
          <w:tcPr>
            <w:tcW w:w="643" w:type="pct"/>
            <w:tcBorders>
              <w:left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500 000</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10</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75</w:t>
            </w:r>
          </w:p>
        </w:tc>
      </w:tr>
      <w:tr w:rsidR="005F7976" w:rsidRPr="00DA41FA" w:rsidTr="00DA41FA">
        <w:trPr>
          <w:trHeight w:val="506"/>
        </w:trPr>
        <w:tc>
          <w:tcPr>
            <w:tcW w:w="3070"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Принято в качестве вклада в уставный капитал производственное оборудование</w:t>
            </w:r>
          </w:p>
        </w:tc>
        <w:tc>
          <w:tcPr>
            <w:tcW w:w="643" w:type="pct"/>
            <w:tcBorders>
              <w:left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500 000</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08</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75</w:t>
            </w:r>
          </w:p>
        </w:tc>
      </w:tr>
      <w:tr w:rsidR="005F7976" w:rsidRPr="00DA41FA" w:rsidTr="00DA41FA">
        <w:trPr>
          <w:trHeight w:val="253"/>
        </w:trPr>
        <w:tc>
          <w:tcPr>
            <w:tcW w:w="3070"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Объявлен уставный капитал</w:t>
            </w:r>
          </w:p>
        </w:tc>
        <w:tc>
          <w:tcPr>
            <w:tcW w:w="643" w:type="pct"/>
            <w:tcBorders>
              <w:left w:val="single" w:sz="12" w:space="0" w:color="auto"/>
              <w:bottom w:val="sing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5 000 000</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75</w:t>
            </w:r>
          </w:p>
        </w:tc>
        <w:tc>
          <w:tcPr>
            <w:tcW w:w="643" w:type="pct"/>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80</w:t>
            </w:r>
          </w:p>
        </w:tc>
      </w:tr>
    </w:tbl>
    <w:p w:rsidR="005F7976" w:rsidRDefault="005F7976" w:rsidP="005F7976">
      <w:pPr>
        <w:pStyle w:val="a0"/>
        <w:spacing w:line="360" w:lineRule="auto"/>
        <w:ind w:left="0" w:firstLine="709"/>
        <w:rPr>
          <w:sz w:val="28"/>
          <w:szCs w:val="28"/>
        </w:rPr>
      </w:pPr>
    </w:p>
    <w:p w:rsidR="005F7976" w:rsidRDefault="005F7976" w:rsidP="005F7976">
      <w:pPr>
        <w:pStyle w:val="a0"/>
        <w:spacing w:line="360" w:lineRule="auto"/>
        <w:ind w:left="0" w:firstLine="709"/>
        <w:rPr>
          <w:sz w:val="28"/>
          <w:szCs w:val="28"/>
        </w:rPr>
      </w:pPr>
      <w:r>
        <w:rPr>
          <w:sz w:val="28"/>
          <w:szCs w:val="28"/>
        </w:rPr>
        <w:t>На основе этих данных сформируем вступительный баланс (Таблица 2.3):</w:t>
      </w:r>
    </w:p>
    <w:p w:rsidR="005F7976" w:rsidRPr="005F7976" w:rsidRDefault="005F7976" w:rsidP="00EF44D1">
      <w:pPr>
        <w:pStyle w:val="ae"/>
        <w:spacing w:before="120"/>
      </w:pPr>
      <w:r w:rsidRPr="005F7976">
        <w:t>Таблица 2.3</w:t>
      </w:r>
      <w:r w:rsidR="00DA41FA">
        <w:t xml:space="preserve"> — </w:t>
      </w:r>
      <w:r w:rsidRPr="005F7976">
        <w:t>Вступительный баланс ООО «Океан»</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45"/>
        <w:gridCol w:w="1713"/>
        <w:gridCol w:w="3683"/>
        <w:gridCol w:w="1313"/>
      </w:tblGrid>
      <w:tr w:rsidR="005F7976" w:rsidRPr="00DA41FA" w:rsidTr="00DA41FA">
        <w:trPr>
          <w:trHeight w:val="300"/>
        </w:trPr>
        <w:tc>
          <w:tcPr>
            <w:tcW w:w="2465" w:type="pct"/>
            <w:gridSpan w:val="2"/>
            <w:tcBorders>
              <w:top w:val="single" w:sz="12" w:space="0" w:color="auto"/>
              <w:bottom w:val="single" w:sz="12" w:space="0" w:color="auto"/>
              <w:right w:val="single" w:sz="12" w:space="0" w:color="auto"/>
            </w:tcBorders>
            <w:shd w:val="clear" w:color="auto" w:fill="auto"/>
            <w:vAlign w:val="bottom"/>
            <w:hideMark/>
          </w:tcPr>
          <w:p w:rsidR="005F7976" w:rsidRPr="00DA41FA" w:rsidRDefault="005F7976" w:rsidP="005F7976">
            <w:pPr>
              <w:spacing w:line="240" w:lineRule="auto"/>
              <w:jc w:val="center"/>
              <w:rPr>
                <w:b/>
                <w:bCs/>
                <w:color w:val="000000"/>
                <w:sz w:val="24"/>
                <w:szCs w:val="24"/>
              </w:rPr>
            </w:pPr>
            <w:r w:rsidRPr="00DA41FA">
              <w:rPr>
                <w:b/>
                <w:bCs/>
                <w:color w:val="000000"/>
                <w:sz w:val="24"/>
                <w:szCs w:val="24"/>
              </w:rPr>
              <w:t>Актив</w:t>
            </w:r>
          </w:p>
        </w:tc>
        <w:tc>
          <w:tcPr>
            <w:tcW w:w="2535" w:type="pct"/>
            <w:gridSpan w:val="2"/>
            <w:tcBorders>
              <w:top w:val="single" w:sz="12" w:space="0" w:color="auto"/>
              <w:left w:val="single" w:sz="12" w:space="0" w:color="auto"/>
              <w:bottom w:val="single" w:sz="12" w:space="0" w:color="auto"/>
            </w:tcBorders>
            <w:shd w:val="clear" w:color="auto" w:fill="auto"/>
            <w:vAlign w:val="bottom"/>
            <w:hideMark/>
          </w:tcPr>
          <w:p w:rsidR="005F7976" w:rsidRPr="00DA41FA" w:rsidRDefault="005F7976" w:rsidP="005F7976">
            <w:pPr>
              <w:spacing w:line="240" w:lineRule="auto"/>
              <w:jc w:val="center"/>
              <w:rPr>
                <w:b/>
                <w:bCs/>
                <w:color w:val="000000"/>
                <w:sz w:val="24"/>
                <w:szCs w:val="24"/>
              </w:rPr>
            </w:pPr>
            <w:r w:rsidRPr="00DA41FA">
              <w:rPr>
                <w:b/>
                <w:bCs/>
                <w:color w:val="000000"/>
                <w:sz w:val="24"/>
                <w:szCs w:val="24"/>
              </w:rPr>
              <w:t>Пассив</w:t>
            </w:r>
          </w:p>
        </w:tc>
      </w:tr>
      <w:tr w:rsidR="005F7976" w:rsidRPr="00DA41FA" w:rsidTr="002F21F7">
        <w:trPr>
          <w:trHeight w:val="300"/>
        </w:trPr>
        <w:tc>
          <w:tcPr>
            <w:tcW w:w="1596" w:type="pct"/>
            <w:tcBorders>
              <w:top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Наименование счета</w:t>
            </w:r>
          </w:p>
        </w:tc>
        <w:tc>
          <w:tcPr>
            <w:tcW w:w="869" w:type="pct"/>
            <w:tcBorders>
              <w:top w:val="single" w:sz="12" w:space="0" w:color="auto"/>
              <w:right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Сумма, руб.</w:t>
            </w:r>
          </w:p>
        </w:tc>
        <w:tc>
          <w:tcPr>
            <w:tcW w:w="1869" w:type="pct"/>
            <w:tcBorders>
              <w:top w:val="single" w:sz="12" w:space="0" w:color="auto"/>
              <w:left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Наименование счета</w:t>
            </w:r>
          </w:p>
        </w:tc>
        <w:tc>
          <w:tcPr>
            <w:tcW w:w="666" w:type="pct"/>
            <w:tcBorders>
              <w:top w:val="single" w:sz="12" w:space="0" w:color="auto"/>
            </w:tcBorders>
            <w:shd w:val="clear" w:color="auto" w:fill="auto"/>
            <w:vAlign w:val="center"/>
            <w:hideMark/>
          </w:tcPr>
          <w:p w:rsidR="005F7976" w:rsidRPr="00DA41FA" w:rsidRDefault="005F7976" w:rsidP="005F7976">
            <w:pPr>
              <w:spacing w:line="240" w:lineRule="auto"/>
              <w:jc w:val="center"/>
              <w:rPr>
                <w:color w:val="000000"/>
                <w:sz w:val="24"/>
                <w:szCs w:val="24"/>
              </w:rPr>
            </w:pPr>
            <w:r w:rsidRPr="00DA41FA">
              <w:rPr>
                <w:color w:val="000000"/>
                <w:sz w:val="24"/>
                <w:szCs w:val="24"/>
              </w:rPr>
              <w:t>Сумма, руб.</w:t>
            </w:r>
          </w:p>
        </w:tc>
      </w:tr>
      <w:tr w:rsidR="005F7976" w:rsidRPr="00DA41FA" w:rsidTr="002F21F7">
        <w:trPr>
          <w:trHeight w:val="300"/>
        </w:trPr>
        <w:tc>
          <w:tcPr>
            <w:tcW w:w="1596" w:type="pct"/>
            <w:tcBorders>
              <w:bottom w:val="single" w:sz="6" w:space="0" w:color="auto"/>
            </w:tcBorders>
            <w:shd w:val="clear" w:color="auto" w:fill="auto"/>
            <w:vAlign w:val="bottom"/>
            <w:hideMark/>
          </w:tcPr>
          <w:p w:rsidR="005F7976" w:rsidRPr="00DA41FA" w:rsidRDefault="005F7976" w:rsidP="005F7976">
            <w:pPr>
              <w:spacing w:line="240" w:lineRule="auto"/>
              <w:rPr>
                <w:b/>
                <w:bCs/>
                <w:color w:val="000000"/>
                <w:sz w:val="24"/>
                <w:szCs w:val="24"/>
              </w:rPr>
            </w:pPr>
            <w:r w:rsidRPr="00DA41FA">
              <w:rPr>
                <w:b/>
                <w:bCs/>
                <w:color w:val="000000"/>
                <w:sz w:val="24"/>
                <w:szCs w:val="24"/>
              </w:rPr>
              <w:t>I Внеоборотные активы</w:t>
            </w:r>
          </w:p>
        </w:tc>
        <w:tc>
          <w:tcPr>
            <w:tcW w:w="869" w:type="pct"/>
            <w:tcBorders>
              <w:bottom w:val="single" w:sz="6" w:space="0" w:color="auto"/>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1869" w:type="pct"/>
            <w:tcBorders>
              <w:left w:val="single" w:sz="12" w:space="0" w:color="auto"/>
              <w:bottom w:val="single" w:sz="6" w:space="0" w:color="auto"/>
            </w:tcBorders>
            <w:shd w:val="clear" w:color="auto" w:fill="auto"/>
            <w:vAlign w:val="bottom"/>
            <w:hideMark/>
          </w:tcPr>
          <w:p w:rsidR="005F7976" w:rsidRPr="00DA41FA" w:rsidRDefault="005F7976" w:rsidP="005F7976">
            <w:pPr>
              <w:spacing w:line="240" w:lineRule="auto"/>
              <w:rPr>
                <w:b/>
                <w:bCs/>
                <w:color w:val="000000"/>
                <w:sz w:val="24"/>
                <w:szCs w:val="24"/>
              </w:rPr>
            </w:pPr>
            <w:r w:rsidRPr="00DA41FA">
              <w:rPr>
                <w:b/>
                <w:bCs/>
                <w:color w:val="000000"/>
                <w:sz w:val="24"/>
                <w:szCs w:val="24"/>
              </w:rPr>
              <w:t>III Капитал и резервы</w:t>
            </w:r>
          </w:p>
        </w:tc>
        <w:tc>
          <w:tcPr>
            <w:tcW w:w="666" w:type="pct"/>
            <w:tcBorders>
              <w:bottom w:val="single" w:sz="6"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r>
      <w:tr w:rsidR="005F7976" w:rsidRPr="00DA41FA" w:rsidTr="002F21F7">
        <w:trPr>
          <w:trHeight w:val="900"/>
        </w:trPr>
        <w:tc>
          <w:tcPr>
            <w:tcW w:w="1596" w:type="pct"/>
            <w:tcBorders>
              <w:top w:val="single" w:sz="6" w:space="0" w:color="auto"/>
              <w:bottom w:val="double" w:sz="12" w:space="0" w:color="auto"/>
            </w:tcBorders>
            <w:shd w:val="clear" w:color="auto" w:fill="auto"/>
            <w:vAlign w:val="bottom"/>
            <w:hideMark/>
          </w:tcPr>
          <w:p w:rsidR="005F7976" w:rsidRPr="00DA41FA" w:rsidRDefault="002F21F7" w:rsidP="005F7976">
            <w:pPr>
              <w:spacing w:line="240" w:lineRule="auto"/>
              <w:rPr>
                <w:color w:val="000000"/>
                <w:sz w:val="24"/>
                <w:szCs w:val="24"/>
              </w:rPr>
            </w:pPr>
            <w:r>
              <w:rPr>
                <w:color w:val="000000"/>
                <w:sz w:val="24"/>
                <w:szCs w:val="24"/>
              </w:rPr>
              <w:t>оборудование</w:t>
            </w:r>
          </w:p>
        </w:tc>
        <w:tc>
          <w:tcPr>
            <w:tcW w:w="869" w:type="pct"/>
            <w:tcBorders>
              <w:top w:val="single" w:sz="6" w:space="0" w:color="auto"/>
              <w:bottom w:val="double" w:sz="12" w:space="0" w:color="auto"/>
              <w:right w:val="single" w:sz="12" w:space="0" w:color="auto"/>
            </w:tcBorders>
            <w:shd w:val="clear" w:color="auto" w:fill="auto"/>
            <w:vAlign w:val="bottom"/>
            <w:hideMark/>
          </w:tcPr>
          <w:p w:rsidR="005F7976" w:rsidRPr="00DA41FA" w:rsidRDefault="002F21F7" w:rsidP="005F7976">
            <w:pPr>
              <w:spacing w:line="240" w:lineRule="auto"/>
              <w:jc w:val="right"/>
              <w:rPr>
                <w:color w:val="000000"/>
                <w:sz w:val="24"/>
                <w:szCs w:val="24"/>
              </w:rPr>
            </w:pPr>
            <w:r>
              <w:rPr>
                <w:color w:val="000000"/>
                <w:sz w:val="24"/>
                <w:szCs w:val="24"/>
              </w:rPr>
              <w:t>500 000</w:t>
            </w:r>
          </w:p>
        </w:tc>
        <w:tc>
          <w:tcPr>
            <w:tcW w:w="1869" w:type="pct"/>
            <w:tcBorders>
              <w:top w:val="single" w:sz="6" w:space="0" w:color="auto"/>
              <w:left w:val="single" w:sz="12" w:space="0" w:color="auto"/>
              <w:bottom w:val="doub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Уставный капитал (складочный капитал, уставный фонд, вклады товарищей)</w:t>
            </w:r>
          </w:p>
        </w:tc>
        <w:tc>
          <w:tcPr>
            <w:tcW w:w="666" w:type="pct"/>
            <w:tcBorders>
              <w:top w:val="single" w:sz="6" w:space="0" w:color="auto"/>
              <w:bottom w:val="double" w:sz="12" w:space="0" w:color="auto"/>
            </w:tcBorders>
            <w:shd w:val="clear" w:color="auto" w:fill="auto"/>
            <w:vAlign w:val="bottom"/>
            <w:hideMark/>
          </w:tcPr>
          <w:p w:rsidR="005F7976" w:rsidRPr="00DA41FA" w:rsidRDefault="005F7976" w:rsidP="005F7976">
            <w:pPr>
              <w:spacing w:line="240" w:lineRule="auto"/>
              <w:jc w:val="right"/>
              <w:rPr>
                <w:color w:val="000000"/>
                <w:sz w:val="24"/>
                <w:szCs w:val="24"/>
              </w:rPr>
            </w:pPr>
            <w:r w:rsidRPr="00DA41FA">
              <w:rPr>
                <w:color w:val="000000"/>
                <w:sz w:val="24"/>
                <w:szCs w:val="24"/>
              </w:rPr>
              <w:t>5 000 000</w:t>
            </w:r>
          </w:p>
        </w:tc>
      </w:tr>
      <w:tr w:rsidR="005F7976" w:rsidRPr="00DA41FA" w:rsidTr="002F21F7">
        <w:trPr>
          <w:trHeight w:val="300"/>
        </w:trPr>
        <w:tc>
          <w:tcPr>
            <w:tcW w:w="1596" w:type="pct"/>
            <w:tcBorders>
              <w:top w:val="doub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Итого по разделу I</w:t>
            </w:r>
          </w:p>
        </w:tc>
        <w:tc>
          <w:tcPr>
            <w:tcW w:w="869" w:type="pct"/>
            <w:tcBorders>
              <w:top w:val="double" w:sz="12" w:space="0" w:color="auto"/>
              <w:right w:val="single" w:sz="12" w:space="0" w:color="auto"/>
            </w:tcBorders>
            <w:shd w:val="clear" w:color="auto" w:fill="auto"/>
            <w:vAlign w:val="bottom"/>
            <w:hideMark/>
          </w:tcPr>
          <w:p w:rsidR="005F7976" w:rsidRPr="002F21F7" w:rsidRDefault="002F21F7" w:rsidP="005F7976">
            <w:pPr>
              <w:spacing w:line="240" w:lineRule="auto"/>
              <w:jc w:val="right"/>
              <w:rPr>
                <w:b/>
                <w:bCs/>
                <w:color w:val="000000"/>
                <w:sz w:val="24"/>
                <w:szCs w:val="24"/>
              </w:rPr>
            </w:pPr>
            <w:r w:rsidRPr="002F21F7">
              <w:rPr>
                <w:b/>
                <w:color w:val="000000"/>
                <w:sz w:val="24"/>
                <w:szCs w:val="24"/>
              </w:rPr>
              <w:t>500 000</w:t>
            </w:r>
          </w:p>
        </w:tc>
        <w:tc>
          <w:tcPr>
            <w:tcW w:w="1869" w:type="pct"/>
            <w:tcBorders>
              <w:top w:val="double" w:sz="12" w:space="0" w:color="auto"/>
              <w:left w:val="sing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Итого по разделу III</w:t>
            </w:r>
          </w:p>
        </w:tc>
        <w:tc>
          <w:tcPr>
            <w:tcW w:w="666" w:type="pct"/>
            <w:tcBorders>
              <w:top w:val="double" w:sz="12" w:space="0" w:color="auto"/>
            </w:tcBorders>
            <w:shd w:val="clear" w:color="auto" w:fill="auto"/>
            <w:vAlign w:val="bottom"/>
            <w:hideMark/>
          </w:tcPr>
          <w:p w:rsidR="005F7976" w:rsidRPr="002F21F7" w:rsidRDefault="005F7976" w:rsidP="005F7976">
            <w:pPr>
              <w:spacing w:line="240" w:lineRule="auto"/>
              <w:jc w:val="right"/>
              <w:rPr>
                <w:b/>
                <w:color w:val="000000"/>
                <w:sz w:val="24"/>
                <w:szCs w:val="24"/>
              </w:rPr>
            </w:pPr>
            <w:r w:rsidRPr="002F21F7">
              <w:rPr>
                <w:b/>
                <w:color w:val="000000"/>
                <w:sz w:val="24"/>
                <w:szCs w:val="24"/>
              </w:rPr>
              <w:t>5 000 000</w:t>
            </w:r>
          </w:p>
        </w:tc>
      </w:tr>
      <w:tr w:rsidR="005F7976" w:rsidRPr="00DA41FA" w:rsidTr="002F21F7">
        <w:trPr>
          <w:trHeight w:val="300"/>
        </w:trPr>
        <w:tc>
          <w:tcPr>
            <w:tcW w:w="1596" w:type="pct"/>
            <w:shd w:val="clear" w:color="auto" w:fill="auto"/>
            <w:vAlign w:val="bottom"/>
            <w:hideMark/>
          </w:tcPr>
          <w:p w:rsidR="005F7976" w:rsidRPr="00DA41FA" w:rsidRDefault="005F7976" w:rsidP="005F7976">
            <w:pPr>
              <w:spacing w:line="240" w:lineRule="auto"/>
              <w:rPr>
                <w:b/>
                <w:bCs/>
                <w:color w:val="000000"/>
                <w:sz w:val="24"/>
                <w:szCs w:val="24"/>
              </w:rPr>
            </w:pPr>
            <w:r w:rsidRPr="00DA41FA">
              <w:rPr>
                <w:b/>
                <w:bCs/>
                <w:color w:val="000000"/>
                <w:sz w:val="24"/>
                <w:szCs w:val="24"/>
              </w:rPr>
              <w:t>II Оборотные активы</w:t>
            </w:r>
          </w:p>
        </w:tc>
        <w:tc>
          <w:tcPr>
            <w:tcW w:w="869" w:type="pct"/>
            <w:tcBorders>
              <w:righ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c>
          <w:tcPr>
            <w:tcW w:w="1869" w:type="pct"/>
            <w:tcBorders>
              <w:left w:val="sing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IV Долгосрочные обязательства</w:t>
            </w:r>
          </w:p>
        </w:tc>
        <w:tc>
          <w:tcPr>
            <w:tcW w:w="666" w:type="pct"/>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r>
      <w:tr w:rsidR="002F21F7" w:rsidRPr="00DA41FA" w:rsidTr="002F21F7">
        <w:trPr>
          <w:trHeight w:val="300"/>
        </w:trPr>
        <w:tc>
          <w:tcPr>
            <w:tcW w:w="1596" w:type="pct"/>
            <w:vMerge w:val="restart"/>
            <w:shd w:val="clear" w:color="auto" w:fill="auto"/>
            <w:vAlign w:val="bottom"/>
          </w:tcPr>
          <w:p w:rsidR="002F21F7" w:rsidRPr="00DA41FA" w:rsidRDefault="002F21F7" w:rsidP="002F21F7">
            <w:pPr>
              <w:spacing w:line="240" w:lineRule="auto"/>
              <w:rPr>
                <w:color w:val="000000"/>
                <w:sz w:val="24"/>
                <w:szCs w:val="24"/>
              </w:rPr>
            </w:pPr>
            <w:r w:rsidRPr="00DA41FA">
              <w:rPr>
                <w:color w:val="000000"/>
                <w:sz w:val="24"/>
                <w:szCs w:val="24"/>
              </w:rPr>
              <w:t>сырье, материалы и другие аналогичные ценности</w:t>
            </w:r>
          </w:p>
        </w:tc>
        <w:tc>
          <w:tcPr>
            <w:tcW w:w="869" w:type="pct"/>
            <w:vMerge w:val="restart"/>
            <w:tcBorders>
              <w:right w:val="single" w:sz="12" w:space="0" w:color="auto"/>
            </w:tcBorders>
            <w:shd w:val="clear" w:color="auto" w:fill="auto"/>
            <w:vAlign w:val="bottom"/>
          </w:tcPr>
          <w:p w:rsidR="002F21F7" w:rsidRPr="00DA41FA" w:rsidRDefault="002F21F7" w:rsidP="002F21F7">
            <w:pPr>
              <w:spacing w:line="240" w:lineRule="auto"/>
              <w:jc w:val="right"/>
              <w:rPr>
                <w:color w:val="000000"/>
                <w:sz w:val="24"/>
                <w:szCs w:val="24"/>
              </w:rPr>
            </w:pPr>
            <w:r w:rsidRPr="00DA41FA">
              <w:rPr>
                <w:color w:val="000000"/>
                <w:sz w:val="24"/>
                <w:szCs w:val="24"/>
              </w:rPr>
              <w:t>500 000</w:t>
            </w:r>
          </w:p>
        </w:tc>
        <w:tc>
          <w:tcPr>
            <w:tcW w:w="1869" w:type="pct"/>
            <w:tcBorders>
              <w:left w:val="single" w:sz="12" w:space="0" w:color="auto"/>
            </w:tcBorders>
            <w:shd w:val="clear" w:color="auto" w:fill="auto"/>
            <w:vAlign w:val="bottom"/>
            <w:hideMark/>
          </w:tcPr>
          <w:p w:rsidR="002F21F7" w:rsidRPr="00DA41FA" w:rsidRDefault="002F21F7" w:rsidP="002F21F7">
            <w:pPr>
              <w:spacing w:line="240" w:lineRule="auto"/>
              <w:jc w:val="right"/>
              <w:rPr>
                <w:b/>
                <w:bCs/>
                <w:color w:val="000000"/>
                <w:sz w:val="24"/>
                <w:szCs w:val="24"/>
              </w:rPr>
            </w:pPr>
            <w:r w:rsidRPr="00DA41FA">
              <w:rPr>
                <w:b/>
                <w:bCs/>
                <w:color w:val="000000"/>
                <w:sz w:val="24"/>
                <w:szCs w:val="24"/>
              </w:rPr>
              <w:t>Итого по разделу IV</w:t>
            </w:r>
          </w:p>
        </w:tc>
        <w:tc>
          <w:tcPr>
            <w:tcW w:w="666" w:type="pct"/>
            <w:shd w:val="clear" w:color="auto" w:fill="auto"/>
            <w:vAlign w:val="bottom"/>
            <w:hideMark/>
          </w:tcPr>
          <w:p w:rsidR="002F21F7" w:rsidRPr="00DA41FA" w:rsidRDefault="002F21F7" w:rsidP="002F21F7">
            <w:pPr>
              <w:spacing w:line="240" w:lineRule="auto"/>
              <w:rPr>
                <w:color w:val="000000"/>
                <w:sz w:val="24"/>
                <w:szCs w:val="24"/>
              </w:rPr>
            </w:pPr>
            <w:r w:rsidRPr="00DA41FA">
              <w:rPr>
                <w:color w:val="000000"/>
                <w:sz w:val="24"/>
                <w:szCs w:val="24"/>
              </w:rPr>
              <w:t> </w:t>
            </w:r>
          </w:p>
        </w:tc>
      </w:tr>
      <w:tr w:rsidR="002F21F7" w:rsidRPr="00DA41FA" w:rsidTr="002F21F7">
        <w:trPr>
          <w:trHeight w:val="300"/>
        </w:trPr>
        <w:tc>
          <w:tcPr>
            <w:tcW w:w="1596" w:type="pct"/>
            <w:vMerge/>
            <w:shd w:val="clear" w:color="auto" w:fill="auto"/>
            <w:vAlign w:val="bottom"/>
            <w:hideMark/>
          </w:tcPr>
          <w:p w:rsidR="002F21F7" w:rsidRPr="00DA41FA" w:rsidRDefault="002F21F7" w:rsidP="005F7976">
            <w:pPr>
              <w:spacing w:line="240" w:lineRule="auto"/>
              <w:rPr>
                <w:color w:val="000000"/>
                <w:sz w:val="24"/>
                <w:szCs w:val="24"/>
              </w:rPr>
            </w:pPr>
          </w:p>
        </w:tc>
        <w:tc>
          <w:tcPr>
            <w:tcW w:w="869" w:type="pct"/>
            <w:vMerge/>
            <w:tcBorders>
              <w:right w:val="single" w:sz="12" w:space="0" w:color="auto"/>
            </w:tcBorders>
            <w:shd w:val="clear" w:color="auto" w:fill="auto"/>
            <w:vAlign w:val="bottom"/>
            <w:hideMark/>
          </w:tcPr>
          <w:p w:rsidR="002F21F7" w:rsidRPr="00DA41FA" w:rsidRDefault="002F21F7" w:rsidP="005F7976">
            <w:pPr>
              <w:spacing w:line="240" w:lineRule="auto"/>
              <w:rPr>
                <w:color w:val="000000"/>
                <w:sz w:val="24"/>
                <w:szCs w:val="24"/>
              </w:rPr>
            </w:pPr>
          </w:p>
        </w:tc>
        <w:tc>
          <w:tcPr>
            <w:tcW w:w="1869" w:type="pct"/>
            <w:tcBorders>
              <w:left w:val="single" w:sz="12" w:space="0" w:color="auto"/>
            </w:tcBorders>
            <w:shd w:val="clear" w:color="auto" w:fill="auto"/>
            <w:vAlign w:val="bottom"/>
            <w:hideMark/>
          </w:tcPr>
          <w:p w:rsidR="002F21F7" w:rsidRPr="00DA41FA" w:rsidRDefault="002F21F7" w:rsidP="005F7976">
            <w:pPr>
              <w:spacing w:line="240" w:lineRule="auto"/>
              <w:rPr>
                <w:color w:val="000000"/>
                <w:sz w:val="24"/>
                <w:szCs w:val="24"/>
              </w:rPr>
            </w:pPr>
            <w:r w:rsidRPr="00DA41FA">
              <w:rPr>
                <w:color w:val="000000"/>
                <w:sz w:val="24"/>
                <w:szCs w:val="24"/>
              </w:rPr>
              <w:t>V Краткосрочные обязательства</w:t>
            </w:r>
          </w:p>
        </w:tc>
        <w:tc>
          <w:tcPr>
            <w:tcW w:w="666" w:type="pct"/>
            <w:shd w:val="clear" w:color="auto" w:fill="auto"/>
            <w:vAlign w:val="bottom"/>
            <w:hideMark/>
          </w:tcPr>
          <w:p w:rsidR="002F21F7" w:rsidRPr="00DA41FA" w:rsidRDefault="002F21F7" w:rsidP="005F7976">
            <w:pPr>
              <w:spacing w:line="240" w:lineRule="auto"/>
              <w:rPr>
                <w:color w:val="000000"/>
                <w:sz w:val="24"/>
                <w:szCs w:val="24"/>
              </w:rPr>
            </w:pPr>
            <w:r w:rsidRPr="00DA41FA">
              <w:rPr>
                <w:color w:val="000000"/>
                <w:sz w:val="24"/>
                <w:szCs w:val="24"/>
              </w:rPr>
              <w:t> </w:t>
            </w:r>
          </w:p>
        </w:tc>
      </w:tr>
      <w:tr w:rsidR="002F21F7" w:rsidRPr="00DA41FA" w:rsidTr="002F21F7">
        <w:trPr>
          <w:trHeight w:val="709"/>
        </w:trPr>
        <w:tc>
          <w:tcPr>
            <w:tcW w:w="1596" w:type="pct"/>
            <w:tcBorders>
              <w:bottom w:val="single" w:sz="6" w:space="0" w:color="auto"/>
            </w:tcBorders>
            <w:shd w:val="clear" w:color="auto" w:fill="auto"/>
            <w:vAlign w:val="bottom"/>
          </w:tcPr>
          <w:p w:rsidR="002F21F7" w:rsidRPr="00DA41FA" w:rsidRDefault="002F21F7" w:rsidP="005F7976">
            <w:pPr>
              <w:spacing w:line="240" w:lineRule="auto"/>
              <w:rPr>
                <w:color w:val="000000"/>
                <w:sz w:val="24"/>
                <w:szCs w:val="24"/>
              </w:rPr>
            </w:pPr>
            <w:r w:rsidRPr="00DA41FA">
              <w:rPr>
                <w:color w:val="000000"/>
                <w:sz w:val="24"/>
                <w:szCs w:val="24"/>
              </w:rPr>
              <w:t>Денежные средства</w:t>
            </w:r>
          </w:p>
        </w:tc>
        <w:tc>
          <w:tcPr>
            <w:tcW w:w="869" w:type="pct"/>
            <w:tcBorders>
              <w:bottom w:val="single" w:sz="6" w:space="0" w:color="auto"/>
              <w:right w:val="single" w:sz="12" w:space="0" w:color="auto"/>
            </w:tcBorders>
            <w:shd w:val="clear" w:color="auto" w:fill="auto"/>
            <w:vAlign w:val="bottom"/>
          </w:tcPr>
          <w:p w:rsidR="002F21F7" w:rsidRPr="00DA41FA" w:rsidRDefault="002F21F7" w:rsidP="005F7976">
            <w:pPr>
              <w:spacing w:line="240" w:lineRule="auto"/>
              <w:jc w:val="right"/>
              <w:rPr>
                <w:color w:val="000000"/>
                <w:sz w:val="24"/>
                <w:szCs w:val="24"/>
              </w:rPr>
            </w:pPr>
            <w:r w:rsidRPr="00DA41FA">
              <w:rPr>
                <w:color w:val="000000"/>
                <w:sz w:val="24"/>
                <w:szCs w:val="24"/>
              </w:rPr>
              <w:t>4 000 000</w:t>
            </w:r>
          </w:p>
        </w:tc>
        <w:tc>
          <w:tcPr>
            <w:tcW w:w="1869" w:type="pct"/>
            <w:tcBorders>
              <w:left w:val="single" w:sz="12" w:space="0" w:color="auto"/>
              <w:bottom w:val="single" w:sz="6" w:space="0" w:color="auto"/>
            </w:tcBorders>
            <w:shd w:val="clear" w:color="auto" w:fill="auto"/>
            <w:vAlign w:val="bottom"/>
            <w:hideMark/>
          </w:tcPr>
          <w:p w:rsidR="002F21F7" w:rsidRPr="00DA41FA" w:rsidRDefault="002F21F7" w:rsidP="005F7976">
            <w:pPr>
              <w:spacing w:line="240" w:lineRule="auto"/>
              <w:jc w:val="center"/>
              <w:rPr>
                <w:b/>
                <w:bCs/>
                <w:color w:val="000000"/>
                <w:sz w:val="24"/>
                <w:szCs w:val="24"/>
              </w:rPr>
            </w:pPr>
            <w:r w:rsidRPr="00DA41FA">
              <w:rPr>
                <w:b/>
                <w:bCs/>
                <w:color w:val="000000"/>
                <w:sz w:val="24"/>
                <w:szCs w:val="24"/>
              </w:rPr>
              <w:t> </w:t>
            </w:r>
          </w:p>
        </w:tc>
        <w:tc>
          <w:tcPr>
            <w:tcW w:w="666" w:type="pct"/>
            <w:tcBorders>
              <w:bottom w:val="single" w:sz="6" w:space="0" w:color="auto"/>
            </w:tcBorders>
            <w:shd w:val="clear" w:color="auto" w:fill="auto"/>
            <w:vAlign w:val="bottom"/>
            <w:hideMark/>
          </w:tcPr>
          <w:p w:rsidR="002F21F7" w:rsidRPr="00DA41FA" w:rsidRDefault="002F21F7" w:rsidP="005F7976">
            <w:pPr>
              <w:spacing w:line="240" w:lineRule="auto"/>
              <w:jc w:val="center"/>
              <w:rPr>
                <w:color w:val="000000"/>
                <w:sz w:val="24"/>
                <w:szCs w:val="24"/>
              </w:rPr>
            </w:pPr>
            <w:r w:rsidRPr="00DA41FA">
              <w:rPr>
                <w:color w:val="000000"/>
                <w:sz w:val="24"/>
                <w:szCs w:val="24"/>
              </w:rPr>
              <w:t> </w:t>
            </w:r>
          </w:p>
        </w:tc>
      </w:tr>
      <w:tr w:rsidR="005F7976" w:rsidRPr="00DA41FA" w:rsidTr="002F21F7">
        <w:trPr>
          <w:trHeight w:val="300"/>
        </w:trPr>
        <w:tc>
          <w:tcPr>
            <w:tcW w:w="1596" w:type="pct"/>
            <w:tcBorders>
              <w:top w:val="single" w:sz="6" w:space="0" w:color="auto"/>
              <w:bottom w:val="doub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Итого по разделу II</w:t>
            </w:r>
          </w:p>
        </w:tc>
        <w:tc>
          <w:tcPr>
            <w:tcW w:w="869" w:type="pct"/>
            <w:tcBorders>
              <w:top w:val="single" w:sz="6" w:space="0" w:color="auto"/>
              <w:bottom w:val="double" w:sz="12" w:space="0" w:color="auto"/>
              <w:right w:val="single" w:sz="12" w:space="0" w:color="auto"/>
            </w:tcBorders>
            <w:shd w:val="clear" w:color="auto" w:fill="auto"/>
            <w:vAlign w:val="bottom"/>
            <w:hideMark/>
          </w:tcPr>
          <w:p w:rsidR="005F7976" w:rsidRPr="00DA41FA" w:rsidRDefault="007E2749" w:rsidP="005F7976">
            <w:pPr>
              <w:spacing w:line="240" w:lineRule="auto"/>
              <w:jc w:val="right"/>
              <w:rPr>
                <w:b/>
                <w:bCs/>
                <w:color w:val="000000"/>
                <w:sz w:val="24"/>
                <w:szCs w:val="24"/>
              </w:rPr>
            </w:pPr>
            <w:r>
              <w:rPr>
                <w:b/>
                <w:bCs/>
                <w:color w:val="000000"/>
                <w:sz w:val="24"/>
                <w:szCs w:val="24"/>
              </w:rPr>
              <w:t>5 0</w:t>
            </w:r>
            <w:r w:rsidR="005F7976" w:rsidRPr="00DA41FA">
              <w:rPr>
                <w:b/>
                <w:bCs/>
                <w:color w:val="000000"/>
                <w:sz w:val="24"/>
                <w:szCs w:val="24"/>
              </w:rPr>
              <w:t>00 000</w:t>
            </w:r>
          </w:p>
        </w:tc>
        <w:tc>
          <w:tcPr>
            <w:tcW w:w="1869" w:type="pct"/>
            <w:tcBorders>
              <w:top w:val="single" w:sz="6" w:space="0" w:color="auto"/>
              <w:left w:val="single" w:sz="12" w:space="0" w:color="auto"/>
              <w:bottom w:val="doub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Итого по разделу V</w:t>
            </w:r>
          </w:p>
        </w:tc>
        <w:tc>
          <w:tcPr>
            <w:tcW w:w="666" w:type="pct"/>
            <w:tcBorders>
              <w:top w:val="single" w:sz="6" w:space="0" w:color="auto"/>
              <w:bottom w:val="double" w:sz="12" w:space="0" w:color="auto"/>
            </w:tcBorders>
            <w:shd w:val="clear" w:color="auto" w:fill="auto"/>
            <w:vAlign w:val="bottom"/>
            <w:hideMark/>
          </w:tcPr>
          <w:p w:rsidR="005F7976" w:rsidRPr="00DA41FA" w:rsidRDefault="005F7976" w:rsidP="005F7976">
            <w:pPr>
              <w:spacing w:line="240" w:lineRule="auto"/>
              <w:rPr>
                <w:color w:val="000000"/>
                <w:sz w:val="24"/>
                <w:szCs w:val="24"/>
              </w:rPr>
            </w:pPr>
            <w:r w:rsidRPr="00DA41FA">
              <w:rPr>
                <w:color w:val="000000"/>
                <w:sz w:val="24"/>
                <w:szCs w:val="24"/>
              </w:rPr>
              <w:t> </w:t>
            </w:r>
          </w:p>
        </w:tc>
      </w:tr>
      <w:tr w:rsidR="005F7976" w:rsidRPr="00DA41FA" w:rsidTr="002F21F7">
        <w:trPr>
          <w:trHeight w:val="300"/>
        </w:trPr>
        <w:tc>
          <w:tcPr>
            <w:tcW w:w="1596" w:type="pct"/>
            <w:tcBorders>
              <w:top w:val="double" w:sz="12" w:space="0" w:color="auto"/>
            </w:tcBorders>
            <w:shd w:val="clear" w:color="auto" w:fill="auto"/>
            <w:vAlign w:val="bottom"/>
            <w:hideMark/>
          </w:tcPr>
          <w:p w:rsidR="005F7976" w:rsidRPr="00DA41FA" w:rsidRDefault="005F7976" w:rsidP="005F7976">
            <w:pPr>
              <w:spacing w:line="240" w:lineRule="auto"/>
              <w:rPr>
                <w:b/>
                <w:bCs/>
                <w:color w:val="000000"/>
                <w:sz w:val="24"/>
                <w:szCs w:val="24"/>
              </w:rPr>
            </w:pPr>
            <w:r w:rsidRPr="00DA41FA">
              <w:rPr>
                <w:b/>
                <w:bCs/>
                <w:color w:val="000000"/>
                <w:sz w:val="24"/>
                <w:szCs w:val="24"/>
              </w:rPr>
              <w:t>БАЛАНС</w:t>
            </w:r>
          </w:p>
        </w:tc>
        <w:tc>
          <w:tcPr>
            <w:tcW w:w="869" w:type="pct"/>
            <w:tcBorders>
              <w:top w:val="double" w:sz="12" w:space="0" w:color="auto"/>
              <w:right w:val="sing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5 000 000</w:t>
            </w:r>
          </w:p>
        </w:tc>
        <w:tc>
          <w:tcPr>
            <w:tcW w:w="1869" w:type="pct"/>
            <w:tcBorders>
              <w:top w:val="double" w:sz="12" w:space="0" w:color="auto"/>
              <w:left w:val="single" w:sz="12" w:space="0" w:color="auto"/>
              <w:bottom w:val="single" w:sz="12" w:space="0" w:color="auto"/>
            </w:tcBorders>
            <w:shd w:val="clear" w:color="auto" w:fill="auto"/>
            <w:vAlign w:val="bottom"/>
            <w:hideMark/>
          </w:tcPr>
          <w:p w:rsidR="005F7976" w:rsidRPr="00DA41FA" w:rsidRDefault="005F7976" w:rsidP="005F7976">
            <w:pPr>
              <w:spacing w:line="240" w:lineRule="auto"/>
              <w:rPr>
                <w:b/>
                <w:bCs/>
                <w:color w:val="000000"/>
                <w:sz w:val="24"/>
                <w:szCs w:val="24"/>
              </w:rPr>
            </w:pPr>
            <w:r w:rsidRPr="00DA41FA">
              <w:rPr>
                <w:b/>
                <w:bCs/>
                <w:color w:val="000000"/>
                <w:sz w:val="24"/>
                <w:szCs w:val="24"/>
              </w:rPr>
              <w:t>БАЛАНС</w:t>
            </w:r>
          </w:p>
        </w:tc>
        <w:tc>
          <w:tcPr>
            <w:tcW w:w="666" w:type="pct"/>
            <w:tcBorders>
              <w:top w:val="double" w:sz="12" w:space="0" w:color="auto"/>
              <w:bottom w:val="single" w:sz="12" w:space="0" w:color="auto"/>
            </w:tcBorders>
            <w:shd w:val="clear" w:color="auto" w:fill="auto"/>
            <w:vAlign w:val="bottom"/>
            <w:hideMark/>
          </w:tcPr>
          <w:p w:rsidR="005F7976" w:rsidRPr="00DA41FA" w:rsidRDefault="005F7976" w:rsidP="005F7976">
            <w:pPr>
              <w:spacing w:line="240" w:lineRule="auto"/>
              <w:jc w:val="right"/>
              <w:rPr>
                <w:b/>
                <w:bCs/>
                <w:color w:val="000000"/>
                <w:sz w:val="24"/>
                <w:szCs w:val="24"/>
              </w:rPr>
            </w:pPr>
            <w:r w:rsidRPr="00DA41FA">
              <w:rPr>
                <w:b/>
                <w:bCs/>
                <w:color w:val="000000"/>
                <w:sz w:val="24"/>
                <w:szCs w:val="24"/>
              </w:rPr>
              <w:t>5 000 000</w:t>
            </w:r>
          </w:p>
        </w:tc>
      </w:tr>
    </w:tbl>
    <w:p w:rsidR="005F7976" w:rsidRDefault="005F7976" w:rsidP="005F7976">
      <w:pPr>
        <w:pStyle w:val="a0"/>
        <w:spacing w:line="360" w:lineRule="auto"/>
        <w:ind w:left="0" w:firstLine="709"/>
        <w:rPr>
          <w:sz w:val="28"/>
          <w:szCs w:val="28"/>
        </w:rPr>
      </w:pPr>
    </w:p>
    <w:p w:rsidR="005F7976" w:rsidRPr="005553BE" w:rsidRDefault="005F7976" w:rsidP="005F7976">
      <w:pPr>
        <w:pStyle w:val="a0"/>
        <w:widowControl/>
        <w:numPr>
          <w:ilvl w:val="0"/>
          <w:numId w:val="18"/>
        </w:numPr>
        <w:adjustRightInd/>
        <w:spacing w:line="360" w:lineRule="auto"/>
        <w:ind w:left="0" w:firstLine="709"/>
        <w:jc w:val="left"/>
        <w:textAlignment w:val="auto"/>
        <w:rPr>
          <w:sz w:val="28"/>
          <w:szCs w:val="28"/>
        </w:rPr>
      </w:pPr>
      <w:r>
        <w:rPr>
          <w:sz w:val="28"/>
          <w:szCs w:val="28"/>
        </w:rPr>
        <w:lastRenderedPageBreak/>
        <w:t>Отразим все имевшие место в отчетном периоде факты хозяйственной жизни в журнале регистрации хозяйственных операций</w:t>
      </w:r>
      <w:r w:rsidR="000B66F2">
        <w:rPr>
          <w:sz w:val="28"/>
          <w:szCs w:val="28"/>
        </w:rPr>
        <w:t xml:space="preserve"> (Таблица 2.4)</w:t>
      </w:r>
      <w:r w:rsidR="000B66F2" w:rsidRPr="000B66F2">
        <w:rPr>
          <w:sz w:val="28"/>
          <w:szCs w:val="28"/>
        </w:rPr>
        <w:t>.</w:t>
      </w:r>
    </w:p>
    <w:p w:rsidR="005553BE" w:rsidRPr="005553BE" w:rsidRDefault="005553BE" w:rsidP="00EF44D1">
      <w:pPr>
        <w:pStyle w:val="ae"/>
        <w:spacing w:before="120"/>
      </w:pPr>
      <w:r w:rsidRPr="005553BE">
        <w:t xml:space="preserve">Таблица 2.4 </w:t>
      </w:r>
      <w:r w:rsidR="003E3636">
        <w:t>—</w:t>
      </w:r>
      <w:r w:rsidRPr="005553BE">
        <w:t xml:space="preserve"> Журнал регистрации хозяйственных операций ООО «Океан» с 01.11.2014 по 31.12.2014 гг.</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3"/>
        <w:gridCol w:w="1025"/>
        <w:gridCol w:w="1025"/>
        <w:gridCol w:w="1025"/>
        <w:gridCol w:w="1346"/>
      </w:tblGrid>
      <w:tr w:rsidR="005F7976" w:rsidRPr="00DA41FA" w:rsidTr="00DA41FA">
        <w:trPr>
          <w:trHeight w:val="600"/>
          <w:tblHeader/>
        </w:trPr>
        <w:tc>
          <w:tcPr>
            <w:tcW w:w="2757" w:type="pct"/>
            <w:tcBorders>
              <w:top w:val="single" w:sz="12" w:space="0" w:color="auto"/>
              <w:bottom w:val="single" w:sz="12" w:space="0" w:color="auto"/>
              <w:right w:val="single" w:sz="12" w:space="0" w:color="auto"/>
            </w:tcBorders>
            <w:shd w:val="clear" w:color="auto" w:fill="auto"/>
            <w:vAlign w:val="center"/>
            <w:hideMark/>
          </w:tcPr>
          <w:p w:rsidR="005F7976" w:rsidRPr="00DA41FA" w:rsidRDefault="005F7976" w:rsidP="005F7976">
            <w:pPr>
              <w:widowControl/>
              <w:adjustRightInd/>
              <w:spacing w:line="240" w:lineRule="auto"/>
              <w:jc w:val="center"/>
              <w:textAlignment w:val="auto"/>
              <w:rPr>
                <w:color w:val="000000"/>
                <w:sz w:val="24"/>
                <w:szCs w:val="24"/>
              </w:rPr>
            </w:pPr>
            <w:r w:rsidRPr="00DA41FA">
              <w:rPr>
                <w:color w:val="000000"/>
                <w:sz w:val="24"/>
                <w:szCs w:val="24"/>
              </w:rPr>
              <w:t>Содержание хозяйственной операции</w:t>
            </w:r>
          </w:p>
        </w:tc>
        <w:tc>
          <w:tcPr>
            <w:tcW w:w="5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F7976" w:rsidRPr="00DA41FA" w:rsidRDefault="005F7976" w:rsidP="005F7976">
            <w:pPr>
              <w:widowControl/>
              <w:adjustRightInd/>
              <w:spacing w:line="240" w:lineRule="auto"/>
              <w:jc w:val="center"/>
              <w:textAlignment w:val="auto"/>
              <w:rPr>
                <w:color w:val="000000"/>
                <w:sz w:val="24"/>
                <w:szCs w:val="24"/>
              </w:rPr>
            </w:pPr>
            <w:r w:rsidRPr="00DA41FA">
              <w:rPr>
                <w:color w:val="000000"/>
                <w:sz w:val="24"/>
                <w:szCs w:val="24"/>
              </w:rPr>
              <w:t>Тип ФХЖ</w:t>
            </w:r>
          </w:p>
        </w:tc>
        <w:tc>
          <w:tcPr>
            <w:tcW w:w="520" w:type="pct"/>
            <w:tcBorders>
              <w:top w:val="single" w:sz="12" w:space="0" w:color="auto"/>
              <w:left w:val="single" w:sz="12" w:space="0" w:color="auto"/>
              <w:bottom w:val="single" w:sz="12" w:space="0" w:color="auto"/>
            </w:tcBorders>
            <w:shd w:val="clear" w:color="auto" w:fill="auto"/>
            <w:vAlign w:val="center"/>
            <w:hideMark/>
          </w:tcPr>
          <w:p w:rsidR="005F7976" w:rsidRPr="00DA41FA" w:rsidRDefault="005F7976" w:rsidP="005F7976">
            <w:pPr>
              <w:widowControl/>
              <w:adjustRightInd/>
              <w:spacing w:line="240" w:lineRule="auto"/>
              <w:jc w:val="center"/>
              <w:textAlignment w:val="auto"/>
              <w:rPr>
                <w:color w:val="000000"/>
                <w:sz w:val="24"/>
                <w:szCs w:val="24"/>
              </w:rPr>
            </w:pPr>
            <w:r w:rsidRPr="00DA41FA">
              <w:rPr>
                <w:color w:val="000000"/>
                <w:sz w:val="24"/>
                <w:szCs w:val="24"/>
              </w:rPr>
              <w:t>Дебет</w:t>
            </w:r>
          </w:p>
        </w:tc>
        <w:tc>
          <w:tcPr>
            <w:tcW w:w="520" w:type="pct"/>
            <w:tcBorders>
              <w:top w:val="single" w:sz="12" w:space="0" w:color="auto"/>
              <w:bottom w:val="single" w:sz="12" w:space="0" w:color="auto"/>
            </w:tcBorders>
            <w:shd w:val="clear" w:color="auto" w:fill="auto"/>
            <w:vAlign w:val="center"/>
            <w:hideMark/>
          </w:tcPr>
          <w:p w:rsidR="005F7976" w:rsidRPr="00DA41FA" w:rsidRDefault="005F7976" w:rsidP="005F7976">
            <w:pPr>
              <w:widowControl/>
              <w:adjustRightInd/>
              <w:spacing w:line="240" w:lineRule="auto"/>
              <w:jc w:val="center"/>
              <w:textAlignment w:val="auto"/>
              <w:rPr>
                <w:color w:val="000000"/>
                <w:sz w:val="24"/>
                <w:szCs w:val="24"/>
              </w:rPr>
            </w:pPr>
            <w:r w:rsidRPr="00DA41FA">
              <w:rPr>
                <w:color w:val="000000"/>
                <w:sz w:val="24"/>
                <w:szCs w:val="24"/>
              </w:rPr>
              <w:t>Кредит</w:t>
            </w:r>
          </w:p>
        </w:tc>
        <w:tc>
          <w:tcPr>
            <w:tcW w:w="683" w:type="pct"/>
            <w:tcBorders>
              <w:top w:val="single" w:sz="12" w:space="0" w:color="auto"/>
              <w:bottom w:val="single" w:sz="12" w:space="0" w:color="auto"/>
            </w:tcBorders>
            <w:shd w:val="clear" w:color="auto" w:fill="auto"/>
            <w:vAlign w:val="center"/>
            <w:hideMark/>
          </w:tcPr>
          <w:p w:rsidR="005F7976" w:rsidRPr="00DA41FA" w:rsidRDefault="005F7976" w:rsidP="005F7976">
            <w:pPr>
              <w:widowControl/>
              <w:adjustRightInd/>
              <w:spacing w:line="240" w:lineRule="auto"/>
              <w:jc w:val="center"/>
              <w:textAlignment w:val="auto"/>
              <w:rPr>
                <w:color w:val="000000"/>
                <w:sz w:val="24"/>
                <w:szCs w:val="24"/>
              </w:rPr>
            </w:pPr>
            <w:r w:rsidRPr="00DA41FA">
              <w:rPr>
                <w:color w:val="000000"/>
                <w:sz w:val="24"/>
                <w:szCs w:val="24"/>
              </w:rPr>
              <w:t>Сумма</w:t>
            </w:r>
          </w:p>
        </w:tc>
      </w:tr>
      <w:tr w:rsidR="005F7976" w:rsidRPr="00DA41FA" w:rsidTr="00DA41FA">
        <w:trPr>
          <w:trHeight w:val="535"/>
        </w:trPr>
        <w:tc>
          <w:tcPr>
            <w:tcW w:w="2757" w:type="pct"/>
            <w:tcBorders>
              <w:top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Приняты в качестве вклада в уставный капитал денежные средства от учредителей на расчетный счет</w:t>
            </w:r>
          </w:p>
        </w:tc>
        <w:tc>
          <w:tcPr>
            <w:tcW w:w="520" w:type="pct"/>
            <w:tcBorders>
              <w:top w:val="single" w:sz="12" w:space="0" w:color="auto"/>
              <w:left w:val="single" w:sz="12" w:space="0" w:color="auto"/>
              <w:right w:val="single" w:sz="12" w:space="0" w:color="auto"/>
            </w:tcBorders>
            <w:shd w:val="clear" w:color="auto" w:fill="auto"/>
            <w:vAlign w:val="bottom"/>
            <w:hideMark/>
          </w:tcPr>
          <w:p w:rsidR="005F7976" w:rsidRPr="00DA41FA" w:rsidRDefault="00F92C19" w:rsidP="00F92C19">
            <w:pPr>
              <w:widowControl/>
              <w:adjustRightInd/>
              <w:spacing w:line="240" w:lineRule="auto"/>
              <w:jc w:val="left"/>
              <w:textAlignment w:val="auto"/>
              <w:rPr>
                <w:color w:val="000000"/>
                <w:sz w:val="24"/>
                <w:szCs w:val="24"/>
              </w:rPr>
            </w:pPr>
            <w:r>
              <w:rPr>
                <w:color w:val="000000"/>
                <w:sz w:val="24"/>
                <w:szCs w:val="24"/>
              </w:rPr>
              <w:t>П</w:t>
            </w:r>
            <w:r w:rsidR="005F7976" w:rsidRPr="00DA41FA">
              <w:rPr>
                <w:color w:val="000000"/>
                <w:sz w:val="24"/>
                <w:szCs w:val="24"/>
              </w:rPr>
              <w:t xml:space="preserve"> II</w:t>
            </w:r>
          </w:p>
        </w:tc>
        <w:tc>
          <w:tcPr>
            <w:tcW w:w="520" w:type="pct"/>
            <w:tcBorders>
              <w:top w:val="single" w:sz="12" w:space="0" w:color="auto"/>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tcBorders>
              <w:top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75</w:t>
            </w:r>
          </w:p>
        </w:tc>
        <w:tc>
          <w:tcPr>
            <w:tcW w:w="683" w:type="pct"/>
            <w:tcBorders>
              <w:top w:val="single" w:sz="12" w:space="0" w:color="auto"/>
            </w:tcBorders>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4 000 000</w:t>
            </w:r>
          </w:p>
        </w:tc>
      </w:tr>
      <w:tr w:rsidR="005F7976" w:rsidRPr="00DA41FA" w:rsidTr="00DA41FA">
        <w:trPr>
          <w:trHeight w:val="145"/>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Приняты в качестве вклада в уставный капитал материалы от учредителей</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П </w:t>
            </w:r>
            <w:r w:rsidR="005F7976" w:rsidRPr="00DA41FA">
              <w:rPr>
                <w:color w:val="000000"/>
                <w:sz w:val="24"/>
                <w:szCs w:val="24"/>
              </w:rPr>
              <w:t>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75</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500 000</w:t>
            </w:r>
          </w:p>
        </w:tc>
      </w:tr>
      <w:tr w:rsidR="005F7976" w:rsidRPr="00DA41FA" w:rsidTr="00DA41FA">
        <w:trPr>
          <w:trHeight w:val="323"/>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Принято в качестве вклада в уставный капитал производственное оборудование</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F92C19">
            <w:pPr>
              <w:widowControl/>
              <w:adjustRightInd/>
              <w:spacing w:line="240" w:lineRule="auto"/>
              <w:jc w:val="left"/>
              <w:textAlignment w:val="auto"/>
              <w:rPr>
                <w:color w:val="000000"/>
                <w:sz w:val="24"/>
                <w:szCs w:val="24"/>
              </w:rPr>
            </w:pPr>
            <w:r>
              <w:rPr>
                <w:color w:val="000000"/>
                <w:sz w:val="24"/>
                <w:szCs w:val="24"/>
              </w:rPr>
              <w:t>П</w:t>
            </w:r>
            <w:r w:rsidR="005F7976" w:rsidRPr="00DA41FA">
              <w:rPr>
                <w:color w:val="000000"/>
                <w:sz w:val="24"/>
                <w:szCs w:val="24"/>
              </w:rPr>
              <w:t xml:space="preserve"> 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08</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75</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500 000</w:t>
            </w:r>
          </w:p>
        </w:tc>
      </w:tr>
      <w:tr w:rsidR="005F7976" w:rsidRPr="00DA41FA" w:rsidTr="00DA41FA">
        <w:trPr>
          <w:trHeight w:val="104"/>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Объявлен уставный капитал</w:t>
            </w:r>
          </w:p>
        </w:tc>
        <w:tc>
          <w:tcPr>
            <w:tcW w:w="520" w:type="pct"/>
            <w:tcBorders>
              <w:left w:val="single" w:sz="12" w:space="0" w:color="auto"/>
              <w:right w:val="single" w:sz="12" w:space="0" w:color="auto"/>
            </w:tcBorders>
            <w:shd w:val="clear" w:color="auto" w:fill="auto"/>
            <w:vAlign w:val="bottom"/>
            <w:hideMark/>
          </w:tcPr>
          <w:p w:rsidR="005F7976" w:rsidRPr="00F92C19" w:rsidRDefault="00F92C19" w:rsidP="00F92C19">
            <w:pPr>
              <w:widowControl/>
              <w:adjustRightInd/>
              <w:spacing w:line="240" w:lineRule="auto"/>
              <w:jc w:val="left"/>
              <w:textAlignment w:val="auto"/>
              <w:rPr>
                <w:color w:val="000000"/>
                <w:sz w:val="24"/>
                <w:szCs w:val="24"/>
                <w:lang w:val="en-US"/>
              </w:rPr>
            </w:pPr>
            <w:r>
              <w:rPr>
                <w:color w:val="000000"/>
                <w:sz w:val="24"/>
                <w:szCs w:val="24"/>
              </w:rPr>
              <w:t>М</w:t>
            </w:r>
            <w:r w:rsidR="005F7976" w:rsidRPr="00DA41FA">
              <w:rPr>
                <w:color w:val="000000"/>
                <w:sz w:val="24"/>
                <w:szCs w:val="24"/>
              </w:rPr>
              <w:t xml:space="preserve">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75</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80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5 000 000</w:t>
            </w:r>
          </w:p>
        </w:tc>
      </w:tr>
      <w:tr w:rsidR="005F7976" w:rsidRPr="00DA41FA" w:rsidTr="00DA41FA">
        <w:trPr>
          <w:trHeight w:val="264"/>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Акцептован счет монтажной организации за наладку станка (без НДС)</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F92C19">
            <w:pPr>
              <w:widowControl/>
              <w:adjustRightInd/>
              <w:spacing w:line="240" w:lineRule="auto"/>
              <w:jc w:val="left"/>
              <w:textAlignment w:val="auto"/>
              <w:rPr>
                <w:color w:val="000000"/>
                <w:sz w:val="24"/>
                <w:szCs w:val="24"/>
              </w:rPr>
            </w:pPr>
            <w:r w:rsidRPr="00DA41FA">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08</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noWrap/>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100 000</w:t>
            </w:r>
          </w:p>
        </w:tc>
      </w:tr>
      <w:tr w:rsidR="005F7976" w:rsidRPr="00DA41FA" w:rsidTr="00DA41FA">
        <w:trPr>
          <w:trHeight w:val="299"/>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 НДС</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F92C19">
            <w:pPr>
              <w:widowControl/>
              <w:adjustRightInd/>
              <w:spacing w:line="240" w:lineRule="auto"/>
              <w:jc w:val="left"/>
              <w:textAlignment w:val="auto"/>
              <w:rPr>
                <w:color w:val="000000"/>
                <w:sz w:val="24"/>
                <w:szCs w:val="24"/>
              </w:rPr>
            </w:pPr>
            <w:r w:rsidRPr="00DA41FA">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18 000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Списан к возмещению НДС</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F92C19">
            <w:pPr>
              <w:widowControl/>
              <w:adjustRightInd/>
              <w:spacing w:line="240" w:lineRule="auto"/>
              <w:jc w:val="left"/>
              <w:textAlignment w:val="auto"/>
              <w:rPr>
                <w:color w:val="000000"/>
                <w:sz w:val="24"/>
                <w:szCs w:val="24"/>
                <w:lang w:val="en-US"/>
              </w:rPr>
            </w:pPr>
            <w:r w:rsidRPr="00DA41FA">
              <w:rPr>
                <w:color w:val="000000"/>
                <w:sz w:val="24"/>
                <w:szCs w:val="24"/>
              </w:rPr>
              <w:t>M I</w:t>
            </w:r>
            <w:r w:rsidR="00F92C19">
              <w:rPr>
                <w:color w:val="000000"/>
                <w:sz w:val="24"/>
                <w:szCs w:val="24"/>
                <w:lang w:val="en-US"/>
              </w:rPr>
              <w:t>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18 000</w:t>
            </w:r>
          </w:p>
        </w:tc>
      </w:tr>
      <w:tr w:rsidR="005F7976" w:rsidRPr="00DA41FA" w:rsidTr="00DA41FA">
        <w:trPr>
          <w:trHeight w:val="300"/>
        </w:trPr>
        <w:tc>
          <w:tcPr>
            <w:tcW w:w="2757" w:type="pct"/>
            <w:tcBorders>
              <w:right w:val="single" w:sz="12" w:space="0" w:color="auto"/>
            </w:tcBorders>
            <w:shd w:val="clear" w:color="auto" w:fill="auto"/>
            <w:noWrap/>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Введен в эксплуатацию станок</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01</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08</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600 000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Отпущены со склада материалы:</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производство продукции А</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175 000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производство продукции В</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175 000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цеховые нужды</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25</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управленческие нужды</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7 500</w:t>
            </w:r>
          </w:p>
        </w:tc>
      </w:tr>
      <w:tr w:rsidR="005F7976" w:rsidRPr="00DA41FA" w:rsidTr="00DA41FA">
        <w:trPr>
          <w:trHeight w:val="236"/>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Начислена амортизация производственного оборудования линейным методом за месяц</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25</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02</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5 000</w:t>
            </w:r>
          </w:p>
        </w:tc>
      </w:tr>
      <w:tr w:rsidR="005F7976" w:rsidRPr="00DA41FA" w:rsidTr="00DA41FA">
        <w:trPr>
          <w:trHeight w:val="428"/>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Акцептован счет поставщика за электроэнергию, потребленную на:</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производственные нужды (без НДС)</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25</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 НДС</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2 700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общехозяйственные нужды (без НДС)</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noWrap/>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 НДС</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1 800</w:t>
            </w:r>
          </w:p>
        </w:tc>
      </w:tr>
      <w:tr w:rsidR="005F7976" w:rsidRPr="00DA41FA" w:rsidTr="00DA41FA">
        <w:trPr>
          <w:trHeight w:val="98"/>
        </w:trPr>
        <w:tc>
          <w:tcPr>
            <w:tcW w:w="2757" w:type="pct"/>
            <w:tcBorders>
              <w:right w:val="single" w:sz="12" w:space="0" w:color="auto"/>
            </w:tcBorders>
            <w:shd w:val="clear" w:color="auto" w:fill="auto"/>
            <w:noWrap/>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Списан к возмещению НДС по счету</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4 500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Начислена заработная плата:</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рабочим, изготавливающим изделие А</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60 000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рабочим, изготавливающим изделие В</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F92C19">
            <w:pPr>
              <w:widowControl/>
              <w:adjustRightInd/>
              <w:spacing w:line="240" w:lineRule="auto"/>
              <w:jc w:val="left"/>
              <w:textAlignment w:val="auto"/>
              <w:rPr>
                <w:color w:val="000000"/>
                <w:sz w:val="24"/>
                <w:szCs w:val="24"/>
              </w:rPr>
            </w:pPr>
            <w:r w:rsidRPr="00DA41FA">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персоналу цеха</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F92C19">
            <w:pPr>
              <w:widowControl/>
              <w:adjustRightInd/>
              <w:spacing w:line="240" w:lineRule="auto"/>
              <w:jc w:val="left"/>
              <w:textAlignment w:val="auto"/>
              <w:rPr>
                <w:color w:val="000000"/>
                <w:sz w:val="24"/>
                <w:szCs w:val="24"/>
              </w:rPr>
            </w:pPr>
            <w:r w:rsidRPr="00DA41FA">
              <w:rPr>
                <w:color w:val="000000"/>
                <w:sz w:val="24"/>
                <w:szCs w:val="24"/>
              </w:rPr>
              <w:t>М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25</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30 000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аппарату заводоуправления</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М </w:t>
            </w:r>
            <w:r w:rsidR="005F7976" w:rsidRPr="00DA41FA">
              <w:rPr>
                <w:color w:val="000000"/>
                <w:sz w:val="24"/>
                <w:szCs w:val="24"/>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35 000</w:t>
            </w:r>
          </w:p>
        </w:tc>
      </w:tr>
      <w:tr w:rsidR="005F7976" w:rsidRPr="00DA41FA" w:rsidTr="00DA41FA">
        <w:trPr>
          <w:trHeight w:val="266"/>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Начислены взносы во внебюджетные фонды по категориям работников</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рабочим, изготавливающим изделие А</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М </w:t>
            </w:r>
            <w:r w:rsidRPr="00DA41FA">
              <w:rPr>
                <w:color w:val="000000"/>
                <w:sz w:val="24"/>
                <w:szCs w:val="24"/>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69</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18 000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рабочим, изготавливающим изделие В</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М </w:t>
            </w:r>
            <w:r w:rsidRPr="00DA41FA">
              <w:rPr>
                <w:color w:val="000000"/>
                <w:sz w:val="24"/>
                <w:szCs w:val="24"/>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69</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16 500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персоналу цеха</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М </w:t>
            </w:r>
            <w:r w:rsidRPr="00DA41FA">
              <w:rPr>
                <w:color w:val="000000"/>
                <w:sz w:val="24"/>
                <w:szCs w:val="24"/>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25</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69</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9 000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аппарату заводоуправления</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 xml:space="preserve">М </w:t>
            </w:r>
            <w:r w:rsidRPr="00DA41FA">
              <w:rPr>
                <w:color w:val="000000"/>
                <w:sz w:val="24"/>
                <w:szCs w:val="24"/>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69</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10 500</w:t>
            </w:r>
          </w:p>
        </w:tc>
      </w:tr>
    </w:tbl>
    <w:p w:rsidR="00DA41FA" w:rsidRPr="00DA41FA" w:rsidRDefault="00DA41FA" w:rsidP="00DA41FA">
      <w:pPr>
        <w:spacing w:after="120" w:line="360" w:lineRule="auto"/>
        <w:ind w:left="709"/>
        <w:jc w:val="right"/>
        <w:rPr>
          <w:sz w:val="28"/>
          <w:szCs w:val="28"/>
        </w:rPr>
      </w:pPr>
      <w:r>
        <w:rPr>
          <w:sz w:val="28"/>
          <w:szCs w:val="28"/>
        </w:rPr>
        <w:lastRenderedPageBreak/>
        <w:t>Продолжение таблицы 2.4</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3"/>
        <w:gridCol w:w="1025"/>
        <w:gridCol w:w="1025"/>
        <w:gridCol w:w="1025"/>
        <w:gridCol w:w="1346"/>
      </w:tblGrid>
      <w:tr w:rsidR="00DA41FA" w:rsidRPr="00DA41FA" w:rsidTr="00EF44D1">
        <w:trPr>
          <w:trHeight w:val="600"/>
          <w:tblHeader/>
        </w:trPr>
        <w:tc>
          <w:tcPr>
            <w:tcW w:w="2757" w:type="pct"/>
            <w:tcBorders>
              <w:top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Содержание хозяйственной операции</w:t>
            </w:r>
          </w:p>
        </w:tc>
        <w:tc>
          <w:tcPr>
            <w:tcW w:w="5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Тип ФХЖ</w:t>
            </w:r>
          </w:p>
        </w:tc>
        <w:tc>
          <w:tcPr>
            <w:tcW w:w="520" w:type="pct"/>
            <w:tcBorders>
              <w:top w:val="single" w:sz="12" w:space="0" w:color="auto"/>
              <w:left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Дебет</w:t>
            </w:r>
          </w:p>
        </w:tc>
        <w:tc>
          <w:tcPr>
            <w:tcW w:w="520"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Кредит</w:t>
            </w:r>
          </w:p>
        </w:tc>
        <w:tc>
          <w:tcPr>
            <w:tcW w:w="683"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Сумма</w:t>
            </w:r>
          </w:p>
        </w:tc>
      </w:tr>
      <w:tr w:rsidR="005F7976" w:rsidRPr="00DA41FA" w:rsidTr="00DA41FA">
        <w:trPr>
          <w:trHeight w:val="361"/>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Произведены удержания из заработной платы работников:</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налог на доходы физических лиц</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20 000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по исполнительным листам</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76</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3 750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профсоюзные взносы</w:t>
            </w:r>
          </w:p>
        </w:tc>
        <w:tc>
          <w:tcPr>
            <w:tcW w:w="520" w:type="pct"/>
            <w:tcBorders>
              <w:left w:val="single" w:sz="12" w:space="0" w:color="auto"/>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76</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2 500</w:t>
            </w:r>
          </w:p>
        </w:tc>
      </w:tr>
      <w:tr w:rsidR="005F7976" w:rsidRPr="00DA41FA" w:rsidTr="00DA41FA">
        <w:trPr>
          <w:trHeight w:val="326"/>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Получены в банке денежные средства для выплаты заработной платы</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153 750</w:t>
            </w:r>
          </w:p>
        </w:tc>
      </w:tr>
      <w:tr w:rsidR="005F7976" w:rsidRPr="00DA41FA" w:rsidTr="00DA41FA">
        <w:trPr>
          <w:trHeight w:val="92"/>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Выдана заработная плата работникам организации</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128 500</w:t>
            </w:r>
          </w:p>
        </w:tc>
      </w:tr>
      <w:tr w:rsidR="005F7976" w:rsidRPr="00DA41FA" w:rsidTr="00DA41FA">
        <w:trPr>
          <w:trHeight w:val="414"/>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Депонированы суммы невыплаченной заработной платы</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76</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25 250</w:t>
            </w:r>
          </w:p>
        </w:tc>
      </w:tr>
      <w:tr w:rsidR="005F7976" w:rsidRPr="00DA41FA" w:rsidTr="00DA41FA">
        <w:trPr>
          <w:trHeight w:val="315"/>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Депонированная сумма возвращена на расчетный счет</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25 250</w:t>
            </w:r>
          </w:p>
        </w:tc>
      </w:tr>
      <w:tr w:rsidR="005F7976" w:rsidRPr="00DA41FA" w:rsidTr="00DA41FA">
        <w:trPr>
          <w:trHeight w:val="386"/>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Отражена задолженность по счету ОАО «Ростелеком» за услуги связи (без НДС)</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M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12 500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отражена сумма НДС</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F92C19">
            <w:pPr>
              <w:widowControl/>
              <w:adjustRightInd/>
              <w:spacing w:line="240" w:lineRule="auto"/>
              <w:jc w:val="left"/>
              <w:textAlignment w:val="auto"/>
              <w:rPr>
                <w:color w:val="000000"/>
                <w:sz w:val="24"/>
                <w:szCs w:val="24"/>
              </w:rPr>
            </w:pPr>
            <w:r w:rsidRPr="00DA41FA">
              <w:rPr>
                <w:color w:val="000000"/>
                <w:sz w:val="24"/>
                <w:szCs w:val="24"/>
              </w:rPr>
              <w:t>M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2 250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Списана сумма НДС по счету</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19</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2 250</w:t>
            </w:r>
          </w:p>
        </w:tc>
      </w:tr>
      <w:tr w:rsidR="005F7976" w:rsidRPr="00DA41FA" w:rsidTr="00DA41FA">
        <w:trPr>
          <w:trHeight w:val="387"/>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По чеку в банке получены деньги на хозяйственные нужды</w:t>
            </w:r>
          </w:p>
        </w:tc>
        <w:tc>
          <w:tcPr>
            <w:tcW w:w="520" w:type="pct"/>
            <w:tcBorders>
              <w:left w:val="single" w:sz="12" w:space="0" w:color="auto"/>
              <w:right w:val="single" w:sz="12" w:space="0" w:color="auto"/>
            </w:tcBorders>
            <w:shd w:val="clear" w:color="auto" w:fill="auto"/>
            <w:vAlign w:val="bottom"/>
            <w:hideMark/>
          </w:tcPr>
          <w:p w:rsidR="005F7976" w:rsidRPr="00F92C19" w:rsidRDefault="005F7976" w:rsidP="005F7976">
            <w:pPr>
              <w:widowControl/>
              <w:adjustRightInd/>
              <w:spacing w:line="240" w:lineRule="auto"/>
              <w:jc w:val="left"/>
              <w:textAlignment w:val="auto"/>
              <w:rPr>
                <w:color w:val="000000"/>
                <w:sz w:val="24"/>
                <w:szCs w:val="24"/>
                <w:lang w:val="en-US"/>
              </w:rPr>
            </w:pPr>
            <w:r w:rsidRPr="00DA41FA">
              <w:rPr>
                <w:color w:val="000000"/>
                <w:sz w:val="24"/>
                <w:szCs w:val="24"/>
              </w:rPr>
              <w:t>П I</w:t>
            </w:r>
            <w:r w:rsidR="00F92C19">
              <w:rPr>
                <w:color w:val="000000"/>
                <w:sz w:val="24"/>
                <w:szCs w:val="24"/>
                <w:lang w:val="en-US"/>
              </w:rPr>
              <w:t>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32 500</w:t>
            </w:r>
          </w:p>
        </w:tc>
      </w:tr>
      <w:tr w:rsidR="00F92C19" w:rsidRPr="00DA41FA" w:rsidTr="00DA41FA">
        <w:trPr>
          <w:trHeight w:val="437"/>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Выдано из кассы менеджеру под отчет на командировочные расходы</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71</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50</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32 500</w:t>
            </w:r>
          </w:p>
        </w:tc>
      </w:tr>
      <w:tr w:rsidR="00F92C19" w:rsidRPr="00DA41FA" w:rsidTr="00DA41FA">
        <w:trPr>
          <w:trHeight w:val="203"/>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Приняты к учету командировочные расходы согласно авансовому отчету</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26</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71</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19 500</w:t>
            </w:r>
          </w:p>
        </w:tc>
      </w:tr>
      <w:tr w:rsidR="00F92C19" w:rsidRPr="00DA41FA" w:rsidTr="00DA41FA">
        <w:trPr>
          <w:trHeight w:val="395"/>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Произведен окончательный расчет по подотчетной сумме</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50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71</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13 000</w:t>
            </w:r>
          </w:p>
        </w:tc>
      </w:tr>
      <w:tr w:rsidR="005F7976" w:rsidRPr="00DA41FA" w:rsidTr="00DA41FA">
        <w:trPr>
          <w:trHeight w:val="162"/>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Произведена оплата счета за услуги связи</w:t>
            </w:r>
          </w:p>
        </w:tc>
        <w:tc>
          <w:tcPr>
            <w:tcW w:w="520" w:type="pct"/>
            <w:tcBorders>
              <w:left w:val="single" w:sz="12" w:space="0" w:color="auto"/>
              <w:right w:val="single" w:sz="12" w:space="0" w:color="auto"/>
            </w:tcBorders>
            <w:shd w:val="clear" w:color="auto" w:fill="auto"/>
            <w:vAlign w:val="bottom"/>
            <w:hideMark/>
          </w:tcPr>
          <w:p w:rsidR="005F7976" w:rsidRPr="00DA41FA" w:rsidRDefault="00F92C19" w:rsidP="005F7976">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14 750</w:t>
            </w:r>
          </w:p>
        </w:tc>
      </w:tr>
      <w:tr w:rsidR="00F92C19" w:rsidRPr="00DA41FA" w:rsidTr="00DA41FA">
        <w:trPr>
          <w:trHeight w:val="124"/>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Обнаружена недостача материалов</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94</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3 500</w:t>
            </w:r>
          </w:p>
        </w:tc>
      </w:tr>
      <w:tr w:rsidR="005F7976" w:rsidRPr="00DA41FA" w:rsidTr="00DA41FA">
        <w:trPr>
          <w:trHeight w:val="256"/>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Отражена задолженность работника по возмещению материального ущерба, нанесенного организации</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73</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94</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3 500</w:t>
            </w:r>
          </w:p>
        </w:tc>
      </w:tr>
      <w:tr w:rsidR="00F92C19" w:rsidRPr="00DA41FA" w:rsidTr="00DA41FA">
        <w:trPr>
          <w:trHeight w:val="207"/>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Сумма недостачи полностью внесена работником в кассу организации</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50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73</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3 500</w:t>
            </w:r>
          </w:p>
        </w:tc>
      </w:tr>
      <w:tr w:rsidR="005F7976" w:rsidRPr="00DA41FA" w:rsidTr="00DA41FA">
        <w:trPr>
          <w:trHeight w:val="44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Распределены и списаны на счета основного производства (пропорционально израсходованным на основное производство материалам):</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а) общепроизводственные расходы на:</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25</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34 500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25</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34 500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б) общехозяйственные расходы</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26</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47 500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26</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47 500</w:t>
            </w:r>
          </w:p>
        </w:tc>
      </w:tr>
      <w:tr w:rsidR="005F7976" w:rsidRPr="00DA41FA" w:rsidTr="00DA41FA">
        <w:trPr>
          <w:trHeight w:val="363"/>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Выпущена из производства и учтена на складе готовая продукция по фактической себестоимости:</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43</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125 000</w:t>
            </w:r>
          </w:p>
        </w:tc>
      </w:tr>
      <w:tr w:rsidR="00F92C19" w:rsidRPr="00DA41FA" w:rsidTr="00DA41FA">
        <w:trPr>
          <w:trHeight w:val="300"/>
        </w:trPr>
        <w:tc>
          <w:tcPr>
            <w:tcW w:w="2757" w:type="pct"/>
            <w:tcBorders>
              <w:righ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F92C19" w:rsidRPr="00F92C19" w:rsidRDefault="00F92C19" w:rsidP="00F92C19">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43</w:t>
            </w:r>
          </w:p>
        </w:tc>
        <w:tc>
          <w:tcPr>
            <w:tcW w:w="520" w:type="pct"/>
            <w:shd w:val="clear" w:color="auto" w:fill="auto"/>
            <w:vAlign w:val="bottom"/>
            <w:hideMark/>
          </w:tcPr>
          <w:p w:rsidR="00F92C19" w:rsidRPr="00DA41FA" w:rsidRDefault="00F92C19" w:rsidP="00F92C19">
            <w:pPr>
              <w:widowControl/>
              <w:adjustRightInd/>
              <w:spacing w:line="240" w:lineRule="auto"/>
              <w:jc w:val="left"/>
              <w:textAlignment w:val="auto"/>
              <w:rPr>
                <w:color w:val="000000"/>
                <w:sz w:val="24"/>
                <w:szCs w:val="24"/>
              </w:rPr>
            </w:pPr>
            <w:r w:rsidRPr="00DA41FA">
              <w:rPr>
                <w:color w:val="000000"/>
                <w:sz w:val="24"/>
                <w:szCs w:val="24"/>
              </w:rPr>
              <w:t>20</w:t>
            </w:r>
          </w:p>
        </w:tc>
        <w:tc>
          <w:tcPr>
            <w:tcW w:w="683" w:type="pct"/>
            <w:shd w:val="clear" w:color="auto" w:fill="auto"/>
            <w:vAlign w:val="bottom"/>
            <w:hideMark/>
          </w:tcPr>
          <w:p w:rsidR="00F92C19" w:rsidRPr="00DA41FA" w:rsidRDefault="00F92C19" w:rsidP="00F92C19">
            <w:pPr>
              <w:widowControl/>
              <w:adjustRightInd/>
              <w:spacing w:line="240" w:lineRule="auto"/>
              <w:jc w:val="right"/>
              <w:textAlignment w:val="auto"/>
              <w:rPr>
                <w:color w:val="000000"/>
                <w:sz w:val="24"/>
                <w:szCs w:val="24"/>
              </w:rPr>
            </w:pPr>
            <w:r w:rsidRPr="00DA41FA">
              <w:rPr>
                <w:color w:val="000000"/>
                <w:sz w:val="24"/>
                <w:szCs w:val="24"/>
              </w:rPr>
              <w:t>140 000</w:t>
            </w:r>
          </w:p>
        </w:tc>
      </w:tr>
    </w:tbl>
    <w:p w:rsidR="00DA41FA" w:rsidRDefault="00DA41FA"/>
    <w:p w:rsidR="00DA41FA" w:rsidRPr="00DA41FA" w:rsidRDefault="00DA41FA" w:rsidP="00DA41FA">
      <w:pPr>
        <w:spacing w:after="120" w:line="360" w:lineRule="auto"/>
        <w:ind w:left="709"/>
        <w:jc w:val="right"/>
        <w:rPr>
          <w:sz w:val="28"/>
          <w:szCs w:val="28"/>
        </w:rPr>
      </w:pPr>
      <w:r>
        <w:rPr>
          <w:sz w:val="28"/>
          <w:szCs w:val="28"/>
        </w:rPr>
        <w:lastRenderedPageBreak/>
        <w:t>Продолжение таблицы 2.4</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3"/>
        <w:gridCol w:w="1025"/>
        <w:gridCol w:w="1025"/>
        <w:gridCol w:w="1025"/>
        <w:gridCol w:w="1346"/>
      </w:tblGrid>
      <w:tr w:rsidR="00DA41FA" w:rsidRPr="00DA41FA" w:rsidTr="00EF44D1">
        <w:trPr>
          <w:trHeight w:val="600"/>
          <w:tblHeader/>
        </w:trPr>
        <w:tc>
          <w:tcPr>
            <w:tcW w:w="2757" w:type="pct"/>
            <w:tcBorders>
              <w:top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Содержание хозяйственной операции</w:t>
            </w:r>
          </w:p>
        </w:tc>
        <w:tc>
          <w:tcPr>
            <w:tcW w:w="5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Тип ФХЖ</w:t>
            </w:r>
          </w:p>
        </w:tc>
        <w:tc>
          <w:tcPr>
            <w:tcW w:w="520" w:type="pct"/>
            <w:tcBorders>
              <w:top w:val="single" w:sz="12" w:space="0" w:color="auto"/>
              <w:left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Дебет</w:t>
            </w:r>
          </w:p>
        </w:tc>
        <w:tc>
          <w:tcPr>
            <w:tcW w:w="520"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Кредит</w:t>
            </w:r>
          </w:p>
        </w:tc>
        <w:tc>
          <w:tcPr>
            <w:tcW w:w="683"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Сумма</w:t>
            </w:r>
          </w:p>
        </w:tc>
      </w:tr>
      <w:tr w:rsidR="005F7976" w:rsidRPr="00DA41FA" w:rsidTr="00DA41FA">
        <w:trPr>
          <w:trHeight w:val="507"/>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Списывается стоимость материалов, израсходованных на упаковку продукции:</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1313C5" w:rsidRPr="00DA41FA" w:rsidTr="00DA41FA">
        <w:trPr>
          <w:trHeight w:val="300"/>
        </w:trPr>
        <w:tc>
          <w:tcPr>
            <w:tcW w:w="2757" w:type="pct"/>
            <w:tcBorders>
              <w:righ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1313C5" w:rsidRPr="00F92C19" w:rsidRDefault="001313C5" w:rsidP="001313C5">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44</w:t>
            </w:r>
          </w:p>
        </w:tc>
        <w:tc>
          <w:tcPr>
            <w:tcW w:w="520" w:type="pct"/>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1313C5" w:rsidRPr="00DA41FA" w:rsidRDefault="001313C5" w:rsidP="001313C5">
            <w:pPr>
              <w:widowControl/>
              <w:adjustRightInd/>
              <w:spacing w:line="240" w:lineRule="auto"/>
              <w:jc w:val="right"/>
              <w:textAlignment w:val="auto"/>
              <w:rPr>
                <w:color w:val="000000"/>
                <w:sz w:val="24"/>
                <w:szCs w:val="24"/>
              </w:rPr>
            </w:pPr>
            <w:r w:rsidRPr="00DA41FA">
              <w:rPr>
                <w:color w:val="000000"/>
                <w:sz w:val="24"/>
                <w:szCs w:val="24"/>
              </w:rPr>
              <w:t>3 000</w:t>
            </w:r>
          </w:p>
        </w:tc>
      </w:tr>
      <w:tr w:rsidR="001313C5" w:rsidRPr="00DA41FA" w:rsidTr="00DA41FA">
        <w:trPr>
          <w:trHeight w:val="300"/>
        </w:trPr>
        <w:tc>
          <w:tcPr>
            <w:tcW w:w="2757" w:type="pct"/>
            <w:tcBorders>
              <w:righ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1313C5" w:rsidRPr="00F92C19" w:rsidRDefault="001313C5" w:rsidP="001313C5">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44</w:t>
            </w:r>
          </w:p>
        </w:tc>
        <w:tc>
          <w:tcPr>
            <w:tcW w:w="520" w:type="pct"/>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1313C5" w:rsidRPr="00DA41FA" w:rsidRDefault="001313C5" w:rsidP="001313C5">
            <w:pPr>
              <w:widowControl/>
              <w:adjustRightInd/>
              <w:spacing w:line="240" w:lineRule="auto"/>
              <w:jc w:val="right"/>
              <w:textAlignment w:val="auto"/>
              <w:rPr>
                <w:color w:val="000000"/>
                <w:sz w:val="24"/>
                <w:szCs w:val="24"/>
              </w:rPr>
            </w:pPr>
            <w:r w:rsidRPr="00DA41FA">
              <w:rPr>
                <w:color w:val="000000"/>
                <w:sz w:val="24"/>
                <w:szCs w:val="24"/>
              </w:rPr>
              <w:t>2 500</w:t>
            </w:r>
          </w:p>
        </w:tc>
      </w:tr>
      <w:tr w:rsidR="001313C5" w:rsidRPr="00DA41FA" w:rsidTr="00DA41FA">
        <w:trPr>
          <w:trHeight w:val="509"/>
        </w:trPr>
        <w:tc>
          <w:tcPr>
            <w:tcW w:w="2757" w:type="pct"/>
            <w:tcBorders>
              <w:righ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Отгружена со склада продукция А, право собственности на которую перейдет к покупателям на складе назначения</w:t>
            </w:r>
          </w:p>
        </w:tc>
        <w:tc>
          <w:tcPr>
            <w:tcW w:w="520" w:type="pct"/>
            <w:tcBorders>
              <w:left w:val="single" w:sz="12" w:space="0" w:color="auto"/>
              <w:right w:val="single" w:sz="12" w:space="0" w:color="auto"/>
            </w:tcBorders>
            <w:shd w:val="clear" w:color="auto" w:fill="auto"/>
            <w:vAlign w:val="bottom"/>
            <w:hideMark/>
          </w:tcPr>
          <w:p w:rsidR="001313C5" w:rsidRPr="00F92C19" w:rsidRDefault="001313C5" w:rsidP="001313C5">
            <w:pPr>
              <w:widowControl/>
              <w:adjustRightInd/>
              <w:spacing w:line="240" w:lineRule="auto"/>
              <w:jc w:val="left"/>
              <w:textAlignment w:val="auto"/>
              <w:rPr>
                <w:color w:val="000000"/>
                <w:sz w:val="24"/>
                <w:szCs w:val="24"/>
                <w:lang w:val="en-US"/>
              </w:rPr>
            </w:pPr>
            <w:r w:rsidRPr="00DA41FA">
              <w:rPr>
                <w:color w:val="000000"/>
                <w:sz w:val="24"/>
                <w:szCs w:val="24"/>
              </w:rPr>
              <w:t>П I</w:t>
            </w:r>
            <w:r>
              <w:rPr>
                <w:color w:val="000000"/>
                <w:sz w:val="24"/>
                <w:szCs w:val="24"/>
                <w:lang w:val="en-US"/>
              </w:rPr>
              <w:t>I</w:t>
            </w:r>
          </w:p>
        </w:tc>
        <w:tc>
          <w:tcPr>
            <w:tcW w:w="520" w:type="pct"/>
            <w:tcBorders>
              <w:lef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45</w:t>
            </w:r>
          </w:p>
        </w:tc>
        <w:tc>
          <w:tcPr>
            <w:tcW w:w="520" w:type="pct"/>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43</w:t>
            </w:r>
          </w:p>
        </w:tc>
        <w:tc>
          <w:tcPr>
            <w:tcW w:w="683" w:type="pct"/>
            <w:shd w:val="clear" w:color="auto" w:fill="auto"/>
            <w:vAlign w:val="bottom"/>
            <w:hideMark/>
          </w:tcPr>
          <w:p w:rsidR="001313C5" w:rsidRPr="00DA41FA" w:rsidRDefault="001313C5" w:rsidP="001313C5">
            <w:pPr>
              <w:widowControl/>
              <w:adjustRightInd/>
              <w:spacing w:line="240" w:lineRule="auto"/>
              <w:jc w:val="right"/>
              <w:textAlignment w:val="auto"/>
              <w:rPr>
                <w:color w:val="000000"/>
                <w:sz w:val="24"/>
                <w:szCs w:val="24"/>
              </w:rPr>
            </w:pPr>
            <w:r w:rsidRPr="00DA41FA">
              <w:rPr>
                <w:color w:val="000000"/>
                <w:sz w:val="24"/>
                <w:szCs w:val="24"/>
              </w:rPr>
              <w:t>120 000</w:t>
            </w:r>
          </w:p>
        </w:tc>
      </w:tr>
      <w:tr w:rsidR="005F7976" w:rsidRPr="00DA41FA" w:rsidTr="00DA41FA">
        <w:trPr>
          <w:trHeight w:val="152"/>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Получен аванс от покупателя в счет предстоящей поставки изделия В</w:t>
            </w:r>
          </w:p>
        </w:tc>
        <w:tc>
          <w:tcPr>
            <w:tcW w:w="520" w:type="pct"/>
            <w:tcBorders>
              <w:left w:val="single" w:sz="12" w:space="0" w:color="auto"/>
              <w:right w:val="single" w:sz="12" w:space="0" w:color="auto"/>
            </w:tcBorders>
            <w:shd w:val="clear" w:color="auto" w:fill="auto"/>
            <w:vAlign w:val="bottom"/>
            <w:hideMark/>
          </w:tcPr>
          <w:p w:rsidR="005F7976" w:rsidRPr="00DA41FA" w:rsidRDefault="001313C5" w:rsidP="005F7976">
            <w:pPr>
              <w:widowControl/>
              <w:adjustRightInd/>
              <w:spacing w:line="240" w:lineRule="auto"/>
              <w:jc w:val="left"/>
              <w:textAlignment w:val="auto"/>
              <w:rPr>
                <w:color w:val="000000"/>
                <w:sz w:val="24"/>
                <w:szCs w:val="24"/>
              </w:rPr>
            </w:pPr>
            <w:r>
              <w:rPr>
                <w:color w:val="000000"/>
                <w:sz w:val="24"/>
                <w:szCs w:val="24"/>
              </w:rPr>
              <w:t>M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62</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250 000</w:t>
            </w:r>
          </w:p>
        </w:tc>
      </w:tr>
      <w:tr w:rsidR="001313C5" w:rsidRPr="00DA41FA" w:rsidTr="00DA41FA">
        <w:trPr>
          <w:trHeight w:val="500"/>
        </w:trPr>
        <w:tc>
          <w:tcPr>
            <w:tcW w:w="2757" w:type="pct"/>
            <w:tcBorders>
              <w:righ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Отгружена продукция В покупателю и предъявлены ему расчетные документы (включая НДС)</w:t>
            </w:r>
          </w:p>
        </w:tc>
        <w:tc>
          <w:tcPr>
            <w:tcW w:w="520" w:type="pct"/>
            <w:tcBorders>
              <w:left w:val="single" w:sz="12" w:space="0" w:color="auto"/>
              <w:righ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Pr>
                <w:color w:val="000000"/>
                <w:sz w:val="24"/>
                <w:szCs w:val="24"/>
              </w:rPr>
              <w:t>M I</w:t>
            </w:r>
          </w:p>
        </w:tc>
        <w:tc>
          <w:tcPr>
            <w:tcW w:w="520" w:type="pct"/>
            <w:tcBorders>
              <w:left w:val="single" w:sz="12" w:space="0" w:color="auto"/>
            </w:tcBorders>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62</w:t>
            </w:r>
          </w:p>
        </w:tc>
        <w:tc>
          <w:tcPr>
            <w:tcW w:w="520" w:type="pct"/>
            <w:shd w:val="clear" w:color="auto" w:fill="auto"/>
            <w:vAlign w:val="bottom"/>
            <w:hideMark/>
          </w:tcPr>
          <w:p w:rsidR="001313C5" w:rsidRPr="00DA41FA" w:rsidRDefault="001313C5" w:rsidP="001313C5">
            <w:pPr>
              <w:widowControl/>
              <w:adjustRightInd/>
              <w:spacing w:line="240" w:lineRule="auto"/>
              <w:jc w:val="left"/>
              <w:textAlignment w:val="auto"/>
              <w:rPr>
                <w:color w:val="000000"/>
                <w:sz w:val="24"/>
                <w:szCs w:val="24"/>
              </w:rPr>
            </w:pPr>
            <w:r w:rsidRPr="00DA41FA">
              <w:rPr>
                <w:color w:val="000000"/>
                <w:sz w:val="24"/>
                <w:szCs w:val="24"/>
              </w:rPr>
              <w:t>90</w:t>
            </w:r>
          </w:p>
        </w:tc>
        <w:tc>
          <w:tcPr>
            <w:tcW w:w="683" w:type="pct"/>
            <w:shd w:val="clear" w:color="auto" w:fill="auto"/>
            <w:vAlign w:val="bottom"/>
            <w:hideMark/>
          </w:tcPr>
          <w:p w:rsidR="001313C5" w:rsidRPr="00DA41FA" w:rsidRDefault="001313C5" w:rsidP="001313C5">
            <w:pPr>
              <w:widowControl/>
              <w:adjustRightInd/>
              <w:spacing w:line="240" w:lineRule="auto"/>
              <w:jc w:val="right"/>
              <w:textAlignment w:val="auto"/>
              <w:rPr>
                <w:color w:val="000000"/>
                <w:sz w:val="24"/>
                <w:szCs w:val="24"/>
              </w:rPr>
            </w:pPr>
            <w:r w:rsidRPr="00DA41FA">
              <w:rPr>
                <w:color w:val="000000"/>
                <w:sz w:val="24"/>
                <w:szCs w:val="24"/>
              </w:rPr>
              <w:t>350 000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 НДС с объема продаж изделия В</w:t>
            </w:r>
          </w:p>
        </w:tc>
        <w:tc>
          <w:tcPr>
            <w:tcW w:w="520" w:type="pct"/>
            <w:tcBorders>
              <w:left w:val="single" w:sz="12" w:space="0" w:color="auto"/>
              <w:right w:val="single" w:sz="12" w:space="0" w:color="auto"/>
            </w:tcBorders>
            <w:shd w:val="clear" w:color="auto" w:fill="auto"/>
            <w:vAlign w:val="bottom"/>
            <w:hideMark/>
          </w:tcPr>
          <w:p w:rsidR="005F7976" w:rsidRPr="00DA41FA" w:rsidRDefault="001313C5" w:rsidP="005F7976">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53 390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Произведен зачет ранее полученного аванса</w:t>
            </w:r>
          </w:p>
        </w:tc>
        <w:tc>
          <w:tcPr>
            <w:tcW w:w="520" w:type="pct"/>
            <w:tcBorders>
              <w:left w:val="single" w:sz="12" w:space="0" w:color="auto"/>
              <w:right w:val="single" w:sz="12" w:space="0" w:color="auto"/>
            </w:tcBorders>
            <w:shd w:val="clear" w:color="auto" w:fill="auto"/>
            <w:vAlign w:val="bottom"/>
            <w:hideMark/>
          </w:tcPr>
          <w:p w:rsidR="005F7976" w:rsidRPr="00DA41FA" w:rsidRDefault="009C54B1" w:rsidP="005F7976">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62</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62</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250 000</w:t>
            </w:r>
          </w:p>
        </w:tc>
      </w:tr>
      <w:tr w:rsidR="009C54B1" w:rsidRPr="00DA41FA" w:rsidTr="00DA41FA">
        <w:trPr>
          <w:trHeight w:val="502"/>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Получено подтверждение о приемке покупателем отгруженной ему продукции А и переходе права собственности (включая НДС)</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Pr>
                <w:color w:val="000000"/>
                <w:sz w:val="24"/>
                <w:szCs w:val="24"/>
              </w:rPr>
              <w:t>M 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62</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375 000</w:t>
            </w:r>
          </w:p>
        </w:tc>
      </w:tr>
      <w:tr w:rsidR="005F7976" w:rsidRPr="00DA41FA" w:rsidTr="00DA41FA">
        <w:trPr>
          <w:trHeight w:val="158"/>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 НДС с объема продаж изделия А</w:t>
            </w:r>
          </w:p>
        </w:tc>
        <w:tc>
          <w:tcPr>
            <w:tcW w:w="520" w:type="pct"/>
            <w:tcBorders>
              <w:left w:val="single" w:sz="12" w:space="0" w:color="auto"/>
              <w:right w:val="single" w:sz="12" w:space="0" w:color="auto"/>
            </w:tcBorders>
            <w:shd w:val="clear" w:color="auto" w:fill="auto"/>
            <w:vAlign w:val="bottom"/>
            <w:hideMark/>
          </w:tcPr>
          <w:p w:rsidR="005F7976" w:rsidRPr="00DA41FA" w:rsidRDefault="009C54B1" w:rsidP="005F7976">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57 203</w:t>
            </w:r>
          </w:p>
        </w:tc>
      </w:tr>
      <w:tr w:rsidR="005F7976" w:rsidRPr="00DA41FA" w:rsidTr="00DA41FA">
        <w:trPr>
          <w:trHeight w:val="272"/>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Списана производственная себестоимость проданной продукции:</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45</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120 000</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43</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135 000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Списаны коммерческие расходы на:</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44</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3 000</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44</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2 500</w:t>
            </w:r>
          </w:p>
        </w:tc>
      </w:tr>
      <w:tr w:rsidR="005F7976" w:rsidRPr="00DA41FA" w:rsidTr="00DA41FA">
        <w:trPr>
          <w:trHeight w:val="61"/>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Выявлен финансовый результат от продаж:</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61"/>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изделие А</w:t>
            </w:r>
          </w:p>
        </w:tc>
        <w:tc>
          <w:tcPr>
            <w:tcW w:w="520" w:type="pct"/>
            <w:tcBorders>
              <w:left w:val="single" w:sz="12" w:space="0" w:color="auto"/>
              <w:right w:val="single" w:sz="12" w:space="0" w:color="auto"/>
            </w:tcBorders>
            <w:shd w:val="clear" w:color="auto" w:fill="auto"/>
            <w:vAlign w:val="bottom"/>
            <w:hideMark/>
          </w:tcPr>
          <w:p w:rsidR="005F7976" w:rsidRPr="009C54B1" w:rsidRDefault="009C54B1" w:rsidP="005F7976">
            <w:pPr>
              <w:widowControl/>
              <w:adjustRightInd/>
              <w:spacing w:line="240" w:lineRule="auto"/>
              <w:jc w:val="left"/>
              <w:textAlignment w:val="auto"/>
              <w:rPr>
                <w:color w:val="000000"/>
                <w:sz w:val="24"/>
                <w:szCs w:val="24"/>
                <w:lang w:val="en-US"/>
              </w:rPr>
            </w:pPr>
            <w:r>
              <w:rPr>
                <w:color w:val="000000"/>
                <w:sz w:val="24"/>
                <w:szCs w:val="24"/>
              </w:rPr>
              <w:t>П I</w:t>
            </w:r>
            <w:r>
              <w:rPr>
                <w:color w:val="000000"/>
                <w:sz w:val="24"/>
                <w:szCs w:val="24"/>
                <w:lang w:val="en-US"/>
              </w:rPr>
              <w:t>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99</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194 797</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изделие В</w:t>
            </w:r>
          </w:p>
        </w:tc>
        <w:tc>
          <w:tcPr>
            <w:tcW w:w="520" w:type="pct"/>
            <w:tcBorders>
              <w:left w:val="single" w:sz="12" w:space="0" w:color="auto"/>
              <w:right w:val="single" w:sz="12" w:space="0" w:color="auto"/>
            </w:tcBorders>
            <w:shd w:val="clear" w:color="auto" w:fill="auto"/>
            <w:vAlign w:val="bottom"/>
            <w:hideMark/>
          </w:tcPr>
          <w:p w:rsidR="009C54B1" w:rsidRPr="009C54B1" w:rsidRDefault="009C54B1" w:rsidP="009C54B1">
            <w:pPr>
              <w:widowControl/>
              <w:adjustRightInd/>
              <w:spacing w:line="240" w:lineRule="auto"/>
              <w:jc w:val="left"/>
              <w:textAlignment w:val="auto"/>
              <w:rPr>
                <w:color w:val="000000"/>
                <w:sz w:val="24"/>
                <w:szCs w:val="24"/>
                <w:lang w:val="en-US"/>
              </w:rPr>
            </w:pPr>
            <w:r>
              <w:rPr>
                <w:color w:val="000000"/>
                <w:sz w:val="24"/>
                <w:szCs w:val="24"/>
              </w:rPr>
              <w:t>П I</w:t>
            </w:r>
            <w:r>
              <w:rPr>
                <w:color w:val="000000"/>
                <w:sz w:val="24"/>
                <w:szCs w:val="24"/>
                <w:lang w:val="en-US"/>
              </w:rPr>
              <w:t>V</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99</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159 110</w:t>
            </w:r>
          </w:p>
        </w:tc>
      </w:tr>
      <w:tr w:rsidR="009C54B1" w:rsidRPr="00DA41FA" w:rsidTr="00DA41FA">
        <w:trPr>
          <w:trHeight w:val="451"/>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Поступили денежные средства от покупателей в оплату продукции</w:t>
            </w:r>
          </w:p>
        </w:tc>
        <w:tc>
          <w:tcPr>
            <w:tcW w:w="520" w:type="pct"/>
            <w:tcBorders>
              <w:left w:val="single" w:sz="12" w:space="0" w:color="auto"/>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62</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475 000</w:t>
            </w:r>
          </w:p>
        </w:tc>
      </w:tr>
      <w:tr w:rsidR="009C54B1" w:rsidRPr="00DA41FA" w:rsidTr="00DA41FA">
        <w:trPr>
          <w:trHeight w:val="300"/>
        </w:trPr>
        <w:tc>
          <w:tcPr>
            <w:tcW w:w="2757" w:type="pct"/>
            <w:tcBorders>
              <w:righ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Перечислено с расчетного счета на электроэнергию</w:t>
            </w:r>
          </w:p>
        </w:tc>
        <w:tc>
          <w:tcPr>
            <w:tcW w:w="520" w:type="pct"/>
            <w:tcBorders>
              <w:left w:val="single" w:sz="12" w:space="0" w:color="auto"/>
              <w:right w:val="single" w:sz="12" w:space="0" w:color="auto"/>
            </w:tcBorders>
            <w:shd w:val="clear" w:color="auto" w:fill="auto"/>
            <w:vAlign w:val="bottom"/>
            <w:hideMark/>
          </w:tcPr>
          <w:p w:rsidR="009C54B1" w:rsidRPr="00FC21D5" w:rsidRDefault="00FC21D5" w:rsidP="009C54B1">
            <w:pPr>
              <w:widowControl/>
              <w:adjustRightInd/>
              <w:spacing w:line="240" w:lineRule="auto"/>
              <w:jc w:val="left"/>
              <w:textAlignment w:val="auto"/>
              <w:rPr>
                <w:color w:val="000000"/>
                <w:sz w:val="24"/>
                <w:szCs w:val="24"/>
                <w:lang w:val="en-US"/>
              </w:rPr>
            </w:pPr>
            <w:r>
              <w:rPr>
                <w:color w:val="000000"/>
                <w:sz w:val="24"/>
                <w:szCs w:val="24"/>
                <w:lang w:val="en-US"/>
              </w:rPr>
              <w:t>M III</w:t>
            </w:r>
          </w:p>
        </w:tc>
        <w:tc>
          <w:tcPr>
            <w:tcW w:w="520" w:type="pct"/>
            <w:tcBorders>
              <w:left w:val="single" w:sz="12" w:space="0" w:color="auto"/>
            </w:tcBorders>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60</w:t>
            </w:r>
          </w:p>
        </w:tc>
        <w:tc>
          <w:tcPr>
            <w:tcW w:w="520" w:type="pct"/>
            <w:shd w:val="clear" w:color="auto" w:fill="auto"/>
            <w:vAlign w:val="bottom"/>
            <w:hideMark/>
          </w:tcPr>
          <w:p w:rsidR="009C54B1" w:rsidRPr="00DA41FA" w:rsidRDefault="009C54B1" w:rsidP="009C54B1">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9C54B1" w:rsidRPr="00DA41FA" w:rsidRDefault="009C54B1" w:rsidP="009C54B1">
            <w:pPr>
              <w:widowControl/>
              <w:adjustRightInd/>
              <w:spacing w:line="240" w:lineRule="auto"/>
              <w:jc w:val="right"/>
              <w:textAlignment w:val="auto"/>
              <w:rPr>
                <w:color w:val="000000"/>
                <w:sz w:val="24"/>
                <w:szCs w:val="24"/>
              </w:rPr>
            </w:pPr>
            <w:r w:rsidRPr="00DA41FA">
              <w:rPr>
                <w:color w:val="000000"/>
                <w:sz w:val="24"/>
                <w:szCs w:val="24"/>
              </w:rPr>
              <w:t>29 500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xml:space="preserve">Продано производственное </w:t>
            </w:r>
            <w:r w:rsidR="00B55861" w:rsidRPr="00DA41FA">
              <w:rPr>
                <w:color w:val="000000"/>
                <w:sz w:val="24"/>
                <w:szCs w:val="24"/>
              </w:rPr>
              <w:t>оборудование</w:t>
            </w:r>
            <w:r w:rsidRPr="00DA41FA">
              <w:rPr>
                <w:color w:val="000000"/>
                <w:sz w:val="24"/>
                <w:szCs w:val="24"/>
              </w:rPr>
              <w:t>:</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договорную стоимость объекта</w:t>
            </w:r>
          </w:p>
        </w:tc>
        <w:tc>
          <w:tcPr>
            <w:tcW w:w="520" w:type="pct"/>
            <w:tcBorders>
              <w:left w:val="single" w:sz="12" w:space="0" w:color="auto"/>
              <w:right w:val="single" w:sz="12" w:space="0" w:color="auto"/>
            </w:tcBorders>
            <w:shd w:val="clear" w:color="auto" w:fill="auto"/>
            <w:vAlign w:val="bottom"/>
            <w:hideMark/>
          </w:tcPr>
          <w:p w:rsidR="005F7976" w:rsidRPr="009C54B1" w:rsidRDefault="009C54B1" w:rsidP="005F7976">
            <w:pPr>
              <w:widowControl/>
              <w:adjustRightInd/>
              <w:spacing w:line="240" w:lineRule="auto"/>
              <w:jc w:val="left"/>
              <w:textAlignment w:val="auto"/>
              <w:rPr>
                <w:color w:val="000000"/>
                <w:sz w:val="24"/>
                <w:szCs w:val="24"/>
                <w:lang w:val="en-US"/>
              </w:rPr>
            </w:pPr>
            <w:r>
              <w:rPr>
                <w:color w:val="000000"/>
                <w:sz w:val="24"/>
                <w:szCs w:val="24"/>
                <w:lang w:val="en-US"/>
              </w:rPr>
              <w:t>M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62</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475 000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сумму НДС</w:t>
            </w:r>
          </w:p>
        </w:tc>
        <w:tc>
          <w:tcPr>
            <w:tcW w:w="520" w:type="pct"/>
            <w:tcBorders>
              <w:left w:val="single" w:sz="12" w:space="0" w:color="auto"/>
              <w:right w:val="single" w:sz="12" w:space="0" w:color="auto"/>
            </w:tcBorders>
            <w:shd w:val="clear" w:color="auto" w:fill="auto"/>
            <w:vAlign w:val="bottom"/>
            <w:hideMark/>
          </w:tcPr>
          <w:p w:rsidR="005F7976" w:rsidRPr="009C54B1" w:rsidRDefault="005F7976" w:rsidP="009C54B1">
            <w:pPr>
              <w:widowControl/>
              <w:adjustRightInd/>
              <w:spacing w:line="240" w:lineRule="auto"/>
              <w:jc w:val="left"/>
              <w:textAlignment w:val="auto"/>
              <w:rPr>
                <w:color w:val="000000"/>
                <w:sz w:val="24"/>
                <w:szCs w:val="24"/>
                <w:lang w:val="en-US"/>
              </w:rPr>
            </w:pPr>
            <w:r w:rsidRPr="00DA41FA">
              <w:rPr>
                <w:color w:val="000000"/>
                <w:sz w:val="24"/>
                <w:szCs w:val="24"/>
              </w:rPr>
              <w:t>П I</w:t>
            </w:r>
            <w:r w:rsidR="009C54B1">
              <w:rPr>
                <w:color w:val="000000"/>
                <w:sz w:val="24"/>
                <w:szCs w:val="24"/>
                <w:lang w:val="en-US"/>
              </w:rPr>
              <w:t>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91</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72 458</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списанную фактическую стоимость</w:t>
            </w:r>
          </w:p>
        </w:tc>
        <w:tc>
          <w:tcPr>
            <w:tcW w:w="520" w:type="pct"/>
            <w:tcBorders>
              <w:left w:val="single" w:sz="12" w:space="0" w:color="auto"/>
              <w:right w:val="single" w:sz="12" w:space="0" w:color="auto"/>
            </w:tcBorders>
            <w:shd w:val="clear" w:color="auto" w:fill="auto"/>
            <w:vAlign w:val="bottom"/>
            <w:hideMark/>
          </w:tcPr>
          <w:p w:rsidR="005F7976" w:rsidRPr="00911C11" w:rsidRDefault="005F7976" w:rsidP="005F7976">
            <w:pPr>
              <w:widowControl/>
              <w:adjustRightInd/>
              <w:spacing w:line="240" w:lineRule="auto"/>
              <w:jc w:val="left"/>
              <w:textAlignment w:val="auto"/>
              <w:rPr>
                <w:sz w:val="24"/>
                <w:szCs w:val="24"/>
                <w:lang w:val="en-US"/>
              </w:rPr>
            </w:pPr>
            <w:r w:rsidRPr="00911C11">
              <w:rPr>
                <w:sz w:val="24"/>
                <w:szCs w:val="24"/>
              </w:rPr>
              <w:t>П I</w:t>
            </w:r>
            <w:r w:rsidR="00AE5106" w:rsidRPr="00911C11">
              <w:rPr>
                <w:sz w:val="24"/>
                <w:szCs w:val="24"/>
                <w:lang w:val="en-US"/>
              </w:rPr>
              <w:t>I</w:t>
            </w:r>
          </w:p>
        </w:tc>
        <w:tc>
          <w:tcPr>
            <w:tcW w:w="520" w:type="pct"/>
            <w:tcBorders>
              <w:left w:val="single" w:sz="12" w:space="0" w:color="auto"/>
            </w:tcBorders>
            <w:shd w:val="clear" w:color="auto" w:fill="auto"/>
            <w:vAlign w:val="bottom"/>
            <w:hideMark/>
          </w:tcPr>
          <w:p w:rsidR="005F7976" w:rsidRPr="00911C11" w:rsidRDefault="005F7976" w:rsidP="005F7976">
            <w:pPr>
              <w:widowControl/>
              <w:adjustRightInd/>
              <w:spacing w:line="240" w:lineRule="auto"/>
              <w:jc w:val="left"/>
              <w:textAlignment w:val="auto"/>
              <w:rPr>
                <w:sz w:val="24"/>
                <w:szCs w:val="24"/>
              </w:rPr>
            </w:pPr>
            <w:r w:rsidRPr="00911C11">
              <w:rPr>
                <w:sz w:val="24"/>
                <w:szCs w:val="24"/>
              </w:rPr>
              <w:t>01</w:t>
            </w:r>
          </w:p>
        </w:tc>
        <w:tc>
          <w:tcPr>
            <w:tcW w:w="520" w:type="pct"/>
            <w:shd w:val="clear" w:color="auto" w:fill="auto"/>
            <w:vAlign w:val="bottom"/>
            <w:hideMark/>
          </w:tcPr>
          <w:p w:rsidR="005F7976" w:rsidRPr="00911C11" w:rsidRDefault="005F7976" w:rsidP="005F7976">
            <w:pPr>
              <w:widowControl/>
              <w:adjustRightInd/>
              <w:spacing w:line="240" w:lineRule="auto"/>
              <w:jc w:val="left"/>
              <w:textAlignment w:val="auto"/>
              <w:rPr>
                <w:sz w:val="24"/>
                <w:szCs w:val="24"/>
              </w:rPr>
            </w:pPr>
            <w:r w:rsidRPr="00911C11">
              <w:rPr>
                <w:sz w:val="24"/>
                <w:szCs w:val="24"/>
              </w:rPr>
              <w:t>01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600 000</w:t>
            </w:r>
          </w:p>
        </w:tc>
      </w:tr>
      <w:tr w:rsidR="005F7976" w:rsidRPr="00DA41FA" w:rsidTr="00DA41FA">
        <w:trPr>
          <w:trHeight w:val="30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 сумму накопленной амортизации</w:t>
            </w:r>
          </w:p>
        </w:tc>
        <w:tc>
          <w:tcPr>
            <w:tcW w:w="520" w:type="pct"/>
            <w:tcBorders>
              <w:left w:val="single" w:sz="12" w:space="0" w:color="auto"/>
              <w:right w:val="single" w:sz="12" w:space="0" w:color="auto"/>
            </w:tcBorders>
            <w:shd w:val="clear" w:color="auto" w:fill="auto"/>
            <w:vAlign w:val="bottom"/>
            <w:hideMark/>
          </w:tcPr>
          <w:p w:rsidR="005F7976" w:rsidRPr="00911C11" w:rsidRDefault="005F7976" w:rsidP="00AE5106">
            <w:pPr>
              <w:widowControl/>
              <w:adjustRightInd/>
              <w:spacing w:line="240" w:lineRule="auto"/>
              <w:jc w:val="left"/>
              <w:textAlignment w:val="auto"/>
              <w:rPr>
                <w:sz w:val="24"/>
                <w:szCs w:val="24"/>
                <w:lang w:val="en-US"/>
              </w:rPr>
            </w:pPr>
            <w:r w:rsidRPr="00911C11">
              <w:rPr>
                <w:sz w:val="24"/>
                <w:szCs w:val="24"/>
              </w:rPr>
              <w:t>M I</w:t>
            </w:r>
            <w:r w:rsidR="00AE5106" w:rsidRPr="00911C11">
              <w:rPr>
                <w:sz w:val="24"/>
                <w:szCs w:val="24"/>
                <w:lang w:val="en-US"/>
              </w:rPr>
              <w:t>II</w:t>
            </w:r>
          </w:p>
        </w:tc>
        <w:tc>
          <w:tcPr>
            <w:tcW w:w="520" w:type="pct"/>
            <w:tcBorders>
              <w:left w:val="single" w:sz="12" w:space="0" w:color="auto"/>
            </w:tcBorders>
            <w:shd w:val="clear" w:color="auto" w:fill="auto"/>
            <w:vAlign w:val="bottom"/>
            <w:hideMark/>
          </w:tcPr>
          <w:p w:rsidR="005F7976" w:rsidRPr="00911C11" w:rsidRDefault="005F7976" w:rsidP="005F7976">
            <w:pPr>
              <w:widowControl/>
              <w:adjustRightInd/>
              <w:spacing w:line="240" w:lineRule="auto"/>
              <w:jc w:val="left"/>
              <w:textAlignment w:val="auto"/>
              <w:rPr>
                <w:sz w:val="24"/>
                <w:szCs w:val="24"/>
              </w:rPr>
            </w:pPr>
            <w:r w:rsidRPr="00911C11">
              <w:rPr>
                <w:sz w:val="24"/>
                <w:szCs w:val="24"/>
              </w:rPr>
              <w:t>02</w:t>
            </w:r>
          </w:p>
        </w:tc>
        <w:tc>
          <w:tcPr>
            <w:tcW w:w="520" w:type="pct"/>
            <w:shd w:val="clear" w:color="auto" w:fill="auto"/>
            <w:vAlign w:val="bottom"/>
            <w:hideMark/>
          </w:tcPr>
          <w:p w:rsidR="005F7976" w:rsidRPr="00911C11" w:rsidRDefault="005F7976" w:rsidP="005F7976">
            <w:pPr>
              <w:widowControl/>
              <w:adjustRightInd/>
              <w:spacing w:line="240" w:lineRule="auto"/>
              <w:jc w:val="left"/>
              <w:textAlignment w:val="auto"/>
              <w:rPr>
                <w:sz w:val="24"/>
                <w:szCs w:val="24"/>
              </w:rPr>
            </w:pPr>
            <w:r w:rsidRPr="00911C11">
              <w:rPr>
                <w:sz w:val="24"/>
                <w:szCs w:val="24"/>
              </w:rPr>
              <w:t>01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5 000</w:t>
            </w:r>
          </w:p>
        </w:tc>
      </w:tr>
      <w:tr w:rsidR="00196E71" w:rsidRPr="00DA41FA" w:rsidTr="00DA41FA">
        <w:trPr>
          <w:trHeight w:val="300"/>
        </w:trPr>
        <w:tc>
          <w:tcPr>
            <w:tcW w:w="2757" w:type="pct"/>
            <w:tcBorders>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на остаточную стоимость</w:t>
            </w:r>
          </w:p>
        </w:tc>
        <w:tc>
          <w:tcPr>
            <w:tcW w:w="520" w:type="pct"/>
            <w:tcBorders>
              <w:left w:val="single" w:sz="12" w:space="0" w:color="auto"/>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91</w:t>
            </w:r>
          </w:p>
        </w:tc>
        <w:tc>
          <w:tcPr>
            <w:tcW w:w="520" w:type="pct"/>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01</w:t>
            </w:r>
          </w:p>
        </w:tc>
        <w:tc>
          <w:tcPr>
            <w:tcW w:w="683" w:type="pct"/>
            <w:shd w:val="clear" w:color="auto" w:fill="auto"/>
            <w:vAlign w:val="bottom"/>
            <w:hideMark/>
          </w:tcPr>
          <w:p w:rsidR="00196E71" w:rsidRPr="00DA41FA" w:rsidRDefault="00196E71" w:rsidP="00196E71">
            <w:pPr>
              <w:widowControl/>
              <w:adjustRightInd/>
              <w:spacing w:line="240" w:lineRule="auto"/>
              <w:jc w:val="right"/>
              <w:textAlignment w:val="auto"/>
              <w:rPr>
                <w:color w:val="000000"/>
                <w:sz w:val="24"/>
                <w:szCs w:val="24"/>
              </w:rPr>
            </w:pPr>
            <w:r w:rsidRPr="00DA41FA">
              <w:rPr>
                <w:color w:val="000000"/>
                <w:sz w:val="24"/>
                <w:szCs w:val="24"/>
              </w:rPr>
              <w:t>595 000</w:t>
            </w:r>
          </w:p>
        </w:tc>
      </w:tr>
      <w:tr w:rsidR="00196E71" w:rsidRPr="00DA41FA" w:rsidTr="00DA41FA">
        <w:trPr>
          <w:trHeight w:val="461"/>
        </w:trPr>
        <w:tc>
          <w:tcPr>
            <w:tcW w:w="2757" w:type="pct"/>
            <w:tcBorders>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Поступили денежные средства на расчетный счет за проданное оборудование</w:t>
            </w:r>
          </w:p>
        </w:tc>
        <w:tc>
          <w:tcPr>
            <w:tcW w:w="520" w:type="pct"/>
            <w:tcBorders>
              <w:left w:val="single" w:sz="12" w:space="0" w:color="auto"/>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62</w:t>
            </w:r>
          </w:p>
        </w:tc>
        <w:tc>
          <w:tcPr>
            <w:tcW w:w="683" w:type="pct"/>
            <w:shd w:val="clear" w:color="auto" w:fill="auto"/>
            <w:vAlign w:val="bottom"/>
            <w:hideMark/>
          </w:tcPr>
          <w:p w:rsidR="00196E71" w:rsidRPr="00DA41FA" w:rsidRDefault="00196E71" w:rsidP="00196E71">
            <w:pPr>
              <w:widowControl/>
              <w:adjustRightInd/>
              <w:spacing w:line="240" w:lineRule="auto"/>
              <w:jc w:val="right"/>
              <w:textAlignment w:val="auto"/>
              <w:rPr>
                <w:color w:val="000000"/>
                <w:sz w:val="24"/>
                <w:szCs w:val="24"/>
              </w:rPr>
            </w:pPr>
            <w:r w:rsidRPr="00DA41FA">
              <w:rPr>
                <w:color w:val="000000"/>
                <w:sz w:val="24"/>
                <w:szCs w:val="24"/>
              </w:rPr>
              <w:t>475 000</w:t>
            </w:r>
          </w:p>
        </w:tc>
      </w:tr>
      <w:tr w:rsidR="005F7976" w:rsidRPr="00DA41FA" w:rsidTr="00DA41FA">
        <w:trPr>
          <w:trHeight w:val="370"/>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Отражена сумма предъявленных организацией штрафных санкций к получению</w:t>
            </w:r>
          </w:p>
        </w:tc>
        <w:tc>
          <w:tcPr>
            <w:tcW w:w="520" w:type="pct"/>
            <w:tcBorders>
              <w:left w:val="single" w:sz="12" w:space="0" w:color="auto"/>
              <w:right w:val="single" w:sz="12" w:space="0" w:color="auto"/>
            </w:tcBorders>
            <w:shd w:val="clear" w:color="auto" w:fill="auto"/>
            <w:vAlign w:val="bottom"/>
            <w:hideMark/>
          </w:tcPr>
          <w:p w:rsidR="005F7976" w:rsidRPr="00196E71" w:rsidRDefault="00196E71" w:rsidP="005F7976">
            <w:pPr>
              <w:widowControl/>
              <w:adjustRightInd/>
              <w:spacing w:line="240" w:lineRule="auto"/>
              <w:jc w:val="left"/>
              <w:textAlignment w:val="auto"/>
              <w:rPr>
                <w:color w:val="000000"/>
                <w:sz w:val="24"/>
                <w:szCs w:val="24"/>
                <w:lang w:val="en-US"/>
              </w:rPr>
            </w:pPr>
            <w:r>
              <w:rPr>
                <w:color w:val="000000"/>
                <w:sz w:val="24"/>
                <w:szCs w:val="24"/>
                <w:lang w:val="en-US"/>
              </w:rPr>
              <w:t>M I</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76</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91</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300 000</w:t>
            </w:r>
          </w:p>
        </w:tc>
      </w:tr>
      <w:tr w:rsidR="00196E71" w:rsidRPr="00DA41FA" w:rsidTr="00DA41FA">
        <w:trPr>
          <w:trHeight w:val="300"/>
        </w:trPr>
        <w:tc>
          <w:tcPr>
            <w:tcW w:w="2757" w:type="pct"/>
            <w:tcBorders>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Получены суммы штрафов</w:t>
            </w:r>
          </w:p>
        </w:tc>
        <w:tc>
          <w:tcPr>
            <w:tcW w:w="520" w:type="pct"/>
            <w:tcBorders>
              <w:left w:val="single" w:sz="12" w:space="0" w:color="auto"/>
              <w:righ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51</w:t>
            </w:r>
          </w:p>
        </w:tc>
        <w:tc>
          <w:tcPr>
            <w:tcW w:w="520" w:type="pct"/>
            <w:shd w:val="clear" w:color="auto" w:fill="auto"/>
            <w:vAlign w:val="bottom"/>
            <w:hideMark/>
          </w:tcPr>
          <w:p w:rsidR="00196E71" w:rsidRPr="00DA41FA" w:rsidRDefault="00196E71" w:rsidP="00196E71">
            <w:pPr>
              <w:widowControl/>
              <w:adjustRightInd/>
              <w:spacing w:line="240" w:lineRule="auto"/>
              <w:jc w:val="left"/>
              <w:textAlignment w:val="auto"/>
              <w:rPr>
                <w:color w:val="000000"/>
                <w:sz w:val="24"/>
                <w:szCs w:val="24"/>
              </w:rPr>
            </w:pPr>
            <w:r w:rsidRPr="00DA41FA">
              <w:rPr>
                <w:color w:val="000000"/>
                <w:sz w:val="24"/>
                <w:szCs w:val="24"/>
              </w:rPr>
              <w:t>76</w:t>
            </w:r>
          </w:p>
        </w:tc>
        <w:tc>
          <w:tcPr>
            <w:tcW w:w="683" w:type="pct"/>
            <w:shd w:val="clear" w:color="auto" w:fill="auto"/>
            <w:vAlign w:val="bottom"/>
            <w:hideMark/>
          </w:tcPr>
          <w:p w:rsidR="00196E71" w:rsidRPr="00DA41FA" w:rsidRDefault="00196E71" w:rsidP="00196E71">
            <w:pPr>
              <w:widowControl/>
              <w:adjustRightInd/>
              <w:spacing w:line="240" w:lineRule="auto"/>
              <w:jc w:val="right"/>
              <w:textAlignment w:val="auto"/>
              <w:rPr>
                <w:color w:val="000000"/>
                <w:sz w:val="24"/>
                <w:szCs w:val="24"/>
              </w:rPr>
            </w:pPr>
            <w:r w:rsidRPr="00DA41FA">
              <w:rPr>
                <w:color w:val="000000"/>
                <w:sz w:val="24"/>
                <w:szCs w:val="24"/>
              </w:rPr>
              <w:t>300 000</w:t>
            </w:r>
          </w:p>
        </w:tc>
      </w:tr>
    </w:tbl>
    <w:p w:rsidR="00DA41FA" w:rsidRDefault="00DA41FA" w:rsidP="00DA41FA">
      <w:pPr>
        <w:spacing w:after="120" w:line="360" w:lineRule="auto"/>
        <w:ind w:left="709"/>
        <w:jc w:val="right"/>
        <w:rPr>
          <w:sz w:val="28"/>
          <w:szCs w:val="28"/>
        </w:rPr>
      </w:pPr>
    </w:p>
    <w:p w:rsidR="00DA41FA" w:rsidRPr="00DA41FA" w:rsidRDefault="00DA41FA" w:rsidP="00DA41FA">
      <w:pPr>
        <w:spacing w:after="120" w:line="360" w:lineRule="auto"/>
        <w:ind w:left="709"/>
        <w:jc w:val="right"/>
        <w:rPr>
          <w:sz w:val="28"/>
          <w:szCs w:val="28"/>
        </w:rPr>
      </w:pPr>
      <w:r>
        <w:rPr>
          <w:sz w:val="28"/>
          <w:szCs w:val="28"/>
        </w:rPr>
        <w:lastRenderedPageBreak/>
        <w:t>Продолжение таблицы 2.4</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33"/>
        <w:gridCol w:w="1025"/>
        <w:gridCol w:w="1025"/>
        <w:gridCol w:w="1025"/>
        <w:gridCol w:w="1346"/>
      </w:tblGrid>
      <w:tr w:rsidR="00DA41FA" w:rsidRPr="00DA41FA" w:rsidTr="00EF44D1">
        <w:trPr>
          <w:trHeight w:val="600"/>
          <w:tblHeader/>
        </w:trPr>
        <w:tc>
          <w:tcPr>
            <w:tcW w:w="2757" w:type="pct"/>
            <w:tcBorders>
              <w:top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Содержание хозяйственной операции</w:t>
            </w:r>
          </w:p>
        </w:tc>
        <w:tc>
          <w:tcPr>
            <w:tcW w:w="52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Тип ФХЖ</w:t>
            </w:r>
          </w:p>
        </w:tc>
        <w:tc>
          <w:tcPr>
            <w:tcW w:w="520" w:type="pct"/>
            <w:tcBorders>
              <w:top w:val="single" w:sz="12" w:space="0" w:color="auto"/>
              <w:left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Дебет</w:t>
            </w:r>
          </w:p>
        </w:tc>
        <w:tc>
          <w:tcPr>
            <w:tcW w:w="520"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Кредит</w:t>
            </w:r>
          </w:p>
        </w:tc>
        <w:tc>
          <w:tcPr>
            <w:tcW w:w="683" w:type="pct"/>
            <w:tcBorders>
              <w:top w:val="single" w:sz="12" w:space="0" w:color="auto"/>
              <w:bottom w:val="single" w:sz="12" w:space="0" w:color="auto"/>
            </w:tcBorders>
            <w:shd w:val="clear" w:color="auto" w:fill="auto"/>
            <w:vAlign w:val="center"/>
            <w:hideMark/>
          </w:tcPr>
          <w:p w:rsidR="00DA41FA" w:rsidRPr="00DA41FA" w:rsidRDefault="00DA41FA" w:rsidP="00EF44D1">
            <w:pPr>
              <w:widowControl/>
              <w:adjustRightInd/>
              <w:spacing w:line="240" w:lineRule="auto"/>
              <w:jc w:val="center"/>
              <w:textAlignment w:val="auto"/>
              <w:rPr>
                <w:color w:val="000000"/>
                <w:sz w:val="24"/>
                <w:szCs w:val="24"/>
              </w:rPr>
            </w:pPr>
            <w:r w:rsidRPr="00DA41FA">
              <w:rPr>
                <w:color w:val="000000"/>
                <w:sz w:val="24"/>
                <w:szCs w:val="24"/>
              </w:rPr>
              <w:t>Сумма</w:t>
            </w:r>
          </w:p>
        </w:tc>
      </w:tr>
      <w:tr w:rsidR="00B4535C" w:rsidRPr="00DA41FA" w:rsidTr="00EF44D1">
        <w:trPr>
          <w:trHeight w:val="381"/>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В результате чрезвычайных обстоятельств полностью уничтожены материалы</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П II</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91</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10</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5 000</w:t>
            </w:r>
          </w:p>
        </w:tc>
      </w:tr>
      <w:tr w:rsidR="005F7976" w:rsidRPr="00DA41FA" w:rsidTr="00DA41FA">
        <w:trPr>
          <w:trHeight w:val="445"/>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Определен финансовый результат от прочих доходов и расходов</w:t>
            </w:r>
          </w:p>
        </w:tc>
        <w:tc>
          <w:tcPr>
            <w:tcW w:w="520" w:type="pct"/>
            <w:tcBorders>
              <w:left w:val="single" w:sz="12" w:space="0" w:color="auto"/>
              <w:right w:val="single" w:sz="12" w:space="0" w:color="auto"/>
            </w:tcBorders>
            <w:shd w:val="clear" w:color="auto" w:fill="auto"/>
            <w:vAlign w:val="bottom"/>
            <w:hideMark/>
          </w:tcPr>
          <w:p w:rsidR="005F7976" w:rsidRPr="00DA41FA" w:rsidRDefault="00B4535C" w:rsidP="005F7976">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91</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99</w:t>
            </w:r>
          </w:p>
        </w:tc>
        <w:tc>
          <w:tcPr>
            <w:tcW w:w="683" w:type="pct"/>
            <w:shd w:val="clear" w:color="auto" w:fill="auto"/>
            <w:vAlign w:val="bottom"/>
            <w:hideMark/>
          </w:tcPr>
          <w:p w:rsidR="005F7976" w:rsidRPr="00DA41FA" w:rsidRDefault="005F7976" w:rsidP="005F7976">
            <w:pPr>
              <w:widowControl/>
              <w:adjustRightInd/>
              <w:spacing w:line="240" w:lineRule="auto"/>
              <w:jc w:val="right"/>
              <w:textAlignment w:val="auto"/>
              <w:rPr>
                <w:color w:val="000000"/>
                <w:sz w:val="24"/>
                <w:szCs w:val="24"/>
              </w:rPr>
            </w:pPr>
            <w:r w:rsidRPr="00DA41FA">
              <w:rPr>
                <w:color w:val="000000"/>
                <w:sz w:val="24"/>
                <w:szCs w:val="24"/>
              </w:rPr>
              <w:t>102 542</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Начислен налог на прибыль (20%)</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99</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91 290</w:t>
            </w:r>
          </w:p>
        </w:tc>
      </w:tr>
      <w:tr w:rsidR="00B4535C" w:rsidRPr="00DA41FA" w:rsidTr="00DA41FA">
        <w:trPr>
          <w:trHeight w:val="472"/>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Заключительными оборотами года закрыт счет прибылей и убытков</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99</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84</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365 159</w:t>
            </w:r>
          </w:p>
        </w:tc>
      </w:tr>
      <w:tr w:rsidR="00B4535C" w:rsidRPr="00DA41FA" w:rsidTr="00DA41FA">
        <w:trPr>
          <w:trHeight w:val="38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По решению собрания акционеров 5% прибыли направлено на образование резервного капитала</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84</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82</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18 258</w:t>
            </w:r>
          </w:p>
        </w:tc>
      </w:tr>
      <w:tr w:rsidR="005F7976" w:rsidRPr="00DA41FA" w:rsidTr="00DA41FA">
        <w:trPr>
          <w:trHeight w:val="287"/>
        </w:trPr>
        <w:tc>
          <w:tcPr>
            <w:tcW w:w="2757" w:type="pct"/>
            <w:tcBorders>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Начислены дивиденды (25%):</w:t>
            </w:r>
          </w:p>
        </w:tc>
        <w:tc>
          <w:tcPr>
            <w:tcW w:w="520" w:type="pct"/>
            <w:tcBorders>
              <w:left w:val="single" w:sz="12" w:space="0" w:color="auto"/>
              <w:righ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5F7976" w:rsidRPr="00DA41FA" w:rsidRDefault="005F7976" w:rsidP="005F7976">
            <w:pPr>
              <w:widowControl/>
              <w:adjustRightInd/>
              <w:spacing w:line="240" w:lineRule="auto"/>
              <w:jc w:val="left"/>
              <w:textAlignment w:val="auto"/>
              <w:rPr>
                <w:color w:val="000000"/>
                <w:sz w:val="24"/>
                <w:szCs w:val="24"/>
              </w:rPr>
            </w:pPr>
            <w:r w:rsidRPr="00DA41FA">
              <w:rPr>
                <w:color w:val="000000"/>
                <w:sz w:val="24"/>
                <w:szCs w:val="24"/>
              </w:rPr>
              <w:t> </w:t>
            </w:r>
          </w:p>
        </w:tc>
      </w:tr>
      <w:tr w:rsidR="00B4535C" w:rsidRPr="00DA41FA" w:rsidTr="00DA41FA">
        <w:trPr>
          <w:trHeight w:val="285"/>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акционерам, не являющимся работниками организации</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84</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75</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43 363</w:t>
            </w:r>
          </w:p>
        </w:tc>
      </w:tr>
      <w:tr w:rsidR="00861EB5" w:rsidRPr="00DA41FA" w:rsidTr="00DA41FA">
        <w:trPr>
          <w:trHeight w:val="285"/>
        </w:trPr>
        <w:tc>
          <w:tcPr>
            <w:tcW w:w="2757" w:type="pct"/>
            <w:tcBorders>
              <w:righ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НДФЛ</w:t>
            </w:r>
          </w:p>
        </w:tc>
        <w:tc>
          <w:tcPr>
            <w:tcW w:w="520" w:type="pct"/>
            <w:tcBorders>
              <w:left w:val="single" w:sz="12" w:space="0" w:color="auto"/>
              <w:righ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75</w:t>
            </w:r>
          </w:p>
        </w:tc>
        <w:tc>
          <w:tcPr>
            <w:tcW w:w="520" w:type="pct"/>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861EB5" w:rsidRPr="00DA41FA" w:rsidRDefault="00861EB5" w:rsidP="00861EB5">
            <w:pPr>
              <w:widowControl/>
              <w:adjustRightInd/>
              <w:spacing w:line="240" w:lineRule="auto"/>
              <w:jc w:val="right"/>
              <w:textAlignment w:val="auto"/>
              <w:rPr>
                <w:color w:val="000000"/>
                <w:sz w:val="24"/>
                <w:szCs w:val="24"/>
              </w:rPr>
            </w:pPr>
            <w:r w:rsidRPr="00DA41FA">
              <w:rPr>
                <w:color w:val="000000"/>
                <w:sz w:val="24"/>
                <w:szCs w:val="24"/>
              </w:rPr>
              <w:t>5 637</w:t>
            </w:r>
          </w:p>
        </w:tc>
      </w:tr>
      <w:tr w:rsidR="00B4535C" w:rsidRPr="00DA41FA" w:rsidTr="00DA41FA">
        <w:trPr>
          <w:trHeight w:val="317"/>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акционерам, являющимся работниками организации</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84</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75</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43 363</w:t>
            </w:r>
          </w:p>
        </w:tc>
      </w:tr>
      <w:tr w:rsidR="00861EB5" w:rsidRPr="00DA41FA" w:rsidTr="00DA41FA">
        <w:trPr>
          <w:trHeight w:val="300"/>
        </w:trPr>
        <w:tc>
          <w:tcPr>
            <w:tcW w:w="2757" w:type="pct"/>
            <w:tcBorders>
              <w:righ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НДФЛ</w:t>
            </w:r>
          </w:p>
        </w:tc>
        <w:tc>
          <w:tcPr>
            <w:tcW w:w="520" w:type="pct"/>
            <w:tcBorders>
              <w:left w:val="single" w:sz="12" w:space="0" w:color="auto"/>
              <w:righ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Pr>
                <w:color w:val="000000"/>
                <w:sz w:val="24"/>
                <w:szCs w:val="24"/>
              </w:rPr>
              <w:t>П IV</w:t>
            </w:r>
          </w:p>
        </w:tc>
        <w:tc>
          <w:tcPr>
            <w:tcW w:w="520" w:type="pct"/>
            <w:tcBorders>
              <w:left w:val="single" w:sz="12" w:space="0" w:color="auto"/>
            </w:tcBorders>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75</w:t>
            </w:r>
          </w:p>
        </w:tc>
        <w:tc>
          <w:tcPr>
            <w:tcW w:w="520" w:type="pct"/>
            <w:shd w:val="clear" w:color="auto" w:fill="auto"/>
            <w:vAlign w:val="bottom"/>
            <w:hideMark/>
          </w:tcPr>
          <w:p w:rsidR="00861EB5" w:rsidRPr="00DA41FA" w:rsidRDefault="00861EB5" w:rsidP="00861EB5">
            <w:pPr>
              <w:widowControl/>
              <w:adjustRightInd/>
              <w:spacing w:line="240" w:lineRule="auto"/>
              <w:jc w:val="left"/>
              <w:textAlignment w:val="auto"/>
              <w:rPr>
                <w:color w:val="000000"/>
                <w:sz w:val="24"/>
                <w:szCs w:val="24"/>
              </w:rPr>
            </w:pPr>
            <w:r w:rsidRPr="00DA41FA">
              <w:rPr>
                <w:color w:val="000000"/>
                <w:sz w:val="24"/>
                <w:szCs w:val="24"/>
              </w:rPr>
              <w:t>68</w:t>
            </w:r>
          </w:p>
        </w:tc>
        <w:tc>
          <w:tcPr>
            <w:tcW w:w="683" w:type="pct"/>
            <w:shd w:val="clear" w:color="auto" w:fill="auto"/>
            <w:vAlign w:val="bottom"/>
            <w:hideMark/>
          </w:tcPr>
          <w:p w:rsidR="00861EB5" w:rsidRPr="00DA41FA" w:rsidRDefault="00861EB5" w:rsidP="00861EB5">
            <w:pPr>
              <w:widowControl/>
              <w:adjustRightInd/>
              <w:spacing w:line="240" w:lineRule="auto"/>
              <w:jc w:val="right"/>
              <w:textAlignment w:val="auto"/>
              <w:rPr>
                <w:color w:val="000000"/>
                <w:sz w:val="24"/>
                <w:szCs w:val="24"/>
              </w:rPr>
            </w:pPr>
            <w:r w:rsidRPr="00DA41FA">
              <w:rPr>
                <w:color w:val="000000"/>
                <w:sz w:val="24"/>
                <w:szCs w:val="24"/>
              </w:rPr>
              <w:t>5 637</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Выплачены дивиденды:</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 </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 </w:t>
            </w:r>
          </w:p>
        </w:tc>
        <w:tc>
          <w:tcPr>
            <w:tcW w:w="683"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 </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акционерам, не являющимся работниками организации</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75</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37 726</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акционерам, являющимся работниками организации</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75</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37 726</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 xml:space="preserve">Оплачена задолженность по налогам </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68</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280 865</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и взносам во внебюджетные фонды</w:t>
            </w:r>
          </w:p>
        </w:tc>
        <w:tc>
          <w:tcPr>
            <w:tcW w:w="520" w:type="pct"/>
            <w:tcBorders>
              <w:left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Pr>
                <w:color w:val="000000"/>
                <w:sz w:val="24"/>
                <w:szCs w:val="24"/>
              </w:rPr>
              <w:t>M III</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69</w:t>
            </w:r>
          </w:p>
        </w:tc>
        <w:tc>
          <w:tcPr>
            <w:tcW w:w="520" w:type="pct"/>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51</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54 000</w:t>
            </w:r>
          </w:p>
        </w:tc>
      </w:tr>
      <w:tr w:rsidR="00B4535C" w:rsidRPr="00DA41FA" w:rsidTr="00DA41FA">
        <w:trPr>
          <w:trHeight w:val="300"/>
        </w:trPr>
        <w:tc>
          <w:tcPr>
            <w:tcW w:w="2757" w:type="pct"/>
            <w:tcBorders>
              <w:right w:val="single" w:sz="12" w:space="0" w:color="auto"/>
            </w:tcBorders>
            <w:shd w:val="clear" w:color="auto" w:fill="auto"/>
            <w:vAlign w:val="bottom"/>
            <w:hideMark/>
          </w:tcPr>
          <w:p w:rsidR="00B4535C" w:rsidRPr="00DA41FA" w:rsidRDefault="00B4535C" w:rsidP="00B4535C">
            <w:pPr>
              <w:widowControl/>
              <w:adjustRightInd/>
              <w:spacing w:line="240" w:lineRule="auto"/>
              <w:jc w:val="left"/>
              <w:textAlignment w:val="auto"/>
              <w:rPr>
                <w:color w:val="000000"/>
                <w:sz w:val="24"/>
                <w:szCs w:val="24"/>
              </w:rPr>
            </w:pPr>
            <w:r w:rsidRPr="00DA41FA">
              <w:rPr>
                <w:color w:val="000000"/>
                <w:sz w:val="24"/>
                <w:szCs w:val="24"/>
              </w:rPr>
              <w:t>Итого:</w:t>
            </w:r>
          </w:p>
        </w:tc>
        <w:tc>
          <w:tcPr>
            <w:tcW w:w="520" w:type="pct"/>
            <w:tcBorders>
              <w:left w:val="single" w:sz="12" w:space="0" w:color="auto"/>
              <w:bottom w:val="single" w:sz="12" w:space="0" w:color="auto"/>
              <w:right w:val="single" w:sz="12" w:space="0" w:color="auto"/>
            </w:tcBorders>
            <w:shd w:val="clear" w:color="auto" w:fill="auto"/>
            <w:vAlign w:val="bottom"/>
            <w:hideMark/>
          </w:tcPr>
          <w:p w:rsidR="00B4535C" w:rsidRPr="00DA41FA" w:rsidRDefault="00B4535C" w:rsidP="00B4535C">
            <w:pPr>
              <w:widowControl/>
              <w:adjustRightInd/>
              <w:spacing w:line="240" w:lineRule="auto"/>
              <w:jc w:val="center"/>
              <w:textAlignment w:val="auto"/>
              <w:rPr>
                <w:color w:val="000000"/>
                <w:sz w:val="24"/>
                <w:szCs w:val="24"/>
              </w:rPr>
            </w:pPr>
            <w:r w:rsidRPr="00DA41FA">
              <w:rPr>
                <w:color w:val="000000"/>
                <w:sz w:val="24"/>
                <w:szCs w:val="24"/>
              </w:rPr>
              <w:t xml:space="preserve"> - </w:t>
            </w:r>
          </w:p>
        </w:tc>
        <w:tc>
          <w:tcPr>
            <w:tcW w:w="520" w:type="pct"/>
            <w:tcBorders>
              <w:left w:val="single" w:sz="12" w:space="0" w:color="auto"/>
            </w:tcBorders>
            <w:shd w:val="clear" w:color="auto" w:fill="auto"/>
            <w:vAlign w:val="bottom"/>
            <w:hideMark/>
          </w:tcPr>
          <w:p w:rsidR="00B4535C" w:rsidRPr="00DA41FA" w:rsidRDefault="00B4535C" w:rsidP="00B4535C">
            <w:pPr>
              <w:widowControl/>
              <w:adjustRightInd/>
              <w:spacing w:line="240" w:lineRule="auto"/>
              <w:jc w:val="center"/>
              <w:textAlignment w:val="auto"/>
              <w:rPr>
                <w:color w:val="000000"/>
                <w:sz w:val="24"/>
                <w:szCs w:val="24"/>
              </w:rPr>
            </w:pPr>
            <w:r w:rsidRPr="00DA41FA">
              <w:rPr>
                <w:color w:val="000000"/>
                <w:sz w:val="24"/>
                <w:szCs w:val="24"/>
              </w:rPr>
              <w:t xml:space="preserve"> - </w:t>
            </w:r>
          </w:p>
        </w:tc>
        <w:tc>
          <w:tcPr>
            <w:tcW w:w="520" w:type="pct"/>
            <w:shd w:val="clear" w:color="auto" w:fill="auto"/>
            <w:vAlign w:val="bottom"/>
            <w:hideMark/>
          </w:tcPr>
          <w:p w:rsidR="00B4535C" w:rsidRPr="00DA41FA" w:rsidRDefault="00B4535C" w:rsidP="00B4535C">
            <w:pPr>
              <w:widowControl/>
              <w:adjustRightInd/>
              <w:spacing w:line="240" w:lineRule="auto"/>
              <w:jc w:val="center"/>
              <w:textAlignment w:val="auto"/>
              <w:rPr>
                <w:color w:val="000000"/>
                <w:sz w:val="24"/>
                <w:szCs w:val="24"/>
              </w:rPr>
            </w:pPr>
            <w:r w:rsidRPr="00DA41FA">
              <w:rPr>
                <w:color w:val="000000"/>
                <w:sz w:val="24"/>
                <w:szCs w:val="24"/>
              </w:rPr>
              <w:t xml:space="preserve"> - </w:t>
            </w:r>
          </w:p>
        </w:tc>
        <w:tc>
          <w:tcPr>
            <w:tcW w:w="683" w:type="pct"/>
            <w:shd w:val="clear" w:color="auto" w:fill="auto"/>
            <w:vAlign w:val="bottom"/>
            <w:hideMark/>
          </w:tcPr>
          <w:p w:rsidR="00B4535C" w:rsidRPr="00DA41FA" w:rsidRDefault="00B4535C" w:rsidP="00B4535C">
            <w:pPr>
              <w:widowControl/>
              <w:adjustRightInd/>
              <w:spacing w:line="240" w:lineRule="auto"/>
              <w:jc w:val="right"/>
              <w:textAlignment w:val="auto"/>
              <w:rPr>
                <w:color w:val="000000"/>
                <w:sz w:val="24"/>
                <w:szCs w:val="24"/>
              </w:rPr>
            </w:pPr>
            <w:r w:rsidRPr="00DA41FA">
              <w:rPr>
                <w:color w:val="000000"/>
                <w:sz w:val="24"/>
                <w:szCs w:val="24"/>
              </w:rPr>
              <w:t>18 797 273</w:t>
            </w:r>
          </w:p>
        </w:tc>
      </w:tr>
    </w:tbl>
    <w:p w:rsidR="005F7976" w:rsidRDefault="005553BE" w:rsidP="00DA41FA">
      <w:pPr>
        <w:pStyle w:val="a0"/>
        <w:numPr>
          <w:ilvl w:val="0"/>
          <w:numId w:val="18"/>
        </w:numPr>
        <w:spacing w:before="240" w:line="360" w:lineRule="auto"/>
        <w:ind w:left="0" w:firstLine="709"/>
        <w:rPr>
          <w:sz w:val="28"/>
          <w:szCs w:val="28"/>
        </w:rPr>
      </w:pPr>
      <w:r>
        <w:rPr>
          <w:sz w:val="28"/>
          <w:szCs w:val="28"/>
        </w:rPr>
        <w:t>На основе данных журнала хозяйственных операций заполним главную книгу. Это сводный регистр бухгалтерского учета, отображающий данные за отчетный период по всем используемым счетам бухгалтерского учета, который служит источником информации для составления бухгалтерской отчетности</w:t>
      </w:r>
      <w:r w:rsidR="000B66F2">
        <w:rPr>
          <w:sz w:val="28"/>
          <w:szCs w:val="28"/>
        </w:rPr>
        <w:t xml:space="preserve"> [</w:t>
      </w:r>
      <w:r w:rsidR="000E6729">
        <w:rPr>
          <w:sz w:val="28"/>
          <w:szCs w:val="28"/>
        </w:rPr>
        <w:t>8</w:t>
      </w:r>
      <w:r w:rsidR="000B66F2">
        <w:rPr>
          <w:sz w:val="28"/>
          <w:szCs w:val="28"/>
        </w:rPr>
        <w:t>]</w:t>
      </w:r>
      <w:r>
        <w:rPr>
          <w:sz w:val="28"/>
          <w:szCs w:val="28"/>
        </w:rPr>
        <w:t xml:space="preserve">. </w:t>
      </w:r>
    </w:p>
    <w:p w:rsidR="005553BE" w:rsidRDefault="005553BE" w:rsidP="005553BE">
      <w:pPr>
        <w:pStyle w:val="a0"/>
        <w:spacing w:line="360" w:lineRule="auto"/>
        <w:ind w:left="0" w:firstLine="709"/>
        <w:rPr>
          <w:sz w:val="28"/>
          <w:szCs w:val="28"/>
        </w:rPr>
      </w:pPr>
      <w:r>
        <w:rPr>
          <w:sz w:val="28"/>
          <w:szCs w:val="28"/>
        </w:rPr>
        <w:t>Суммы дебетовых и кредитовых оборотов и дебетовых и кредитовых сальдо по всем счетам в главной книге за отчетный период должны быть равны</w:t>
      </w:r>
      <w:r w:rsidR="000E6729">
        <w:rPr>
          <w:sz w:val="28"/>
          <w:szCs w:val="28"/>
        </w:rPr>
        <w:t xml:space="preserve"> </w:t>
      </w:r>
      <w:r w:rsidR="000E6729" w:rsidRPr="000E6729">
        <w:rPr>
          <w:sz w:val="28"/>
          <w:szCs w:val="28"/>
        </w:rPr>
        <w:t>[3]</w:t>
      </w:r>
      <w:r>
        <w:rPr>
          <w:sz w:val="28"/>
          <w:szCs w:val="28"/>
        </w:rPr>
        <w:t xml:space="preserve">, и как видно из таблиц 2.5.1 </w:t>
      </w:r>
      <w:r w:rsidR="003E3636">
        <w:rPr>
          <w:sz w:val="28"/>
          <w:szCs w:val="28"/>
        </w:rPr>
        <w:t>—</w:t>
      </w:r>
      <w:r>
        <w:rPr>
          <w:sz w:val="28"/>
          <w:szCs w:val="28"/>
        </w:rPr>
        <w:t xml:space="preserve"> 2.5.</w:t>
      </w:r>
      <w:r w:rsidR="00146C0B">
        <w:rPr>
          <w:sz w:val="28"/>
          <w:szCs w:val="28"/>
        </w:rPr>
        <w:t>27</w:t>
      </w:r>
      <w:r>
        <w:rPr>
          <w:sz w:val="28"/>
          <w:szCs w:val="28"/>
        </w:rPr>
        <w:t>, это условие соблюдается, значит главная книга составлена верно.</w:t>
      </w:r>
    </w:p>
    <w:p w:rsidR="00DA41FA" w:rsidRDefault="00DA41FA" w:rsidP="005553BE">
      <w:pPr>
        <w:spacing w:line="360" w:lineRule="auto"/>
        <w:rPr>
          <w:sz w:val="28"/>
          <w:szCs w:val="28"/>
        </w:rPr>
      </w:pPr>
    </w:p>
    <w:p w:rsidR="00DA41FA" w:rsidRDefault="00DA41FA" w:rsidP="005553BE">
      <w:pPr>
        <w:spacing w:line="360" w:lineRule="auto"/>
        <w:rPr>
          <w:sz w:val="28"/>
          <w:szCs w:val="28"/>
        </w:rPr>
      </w:pPr>
    </w:p>
    <w:p w:rsidR="00DA41FA" w:rsidRDefault="00DA41FA" w:rsidP="005553BE">
      <w:pPr>
        <w:spacing w:line="360" w:lineRule="auto"/>
        <w:rPr>
          <w:sz w:val="28"/>
          <w:szCs w:val="28"/>
        </w:rPr>
      </w:pPr>
    </w:p>
    <w:p w:rsidR="005553BE" w:rsidRPr="005553BE" w:rsidRDefault="005553BE" w:rsidP="00EF44D1">
      <w:pPr>
        <w:pStyle w:val="ae"/>
      </w:pPr>
      <w:r w:rsidRPr="005553BE">
        <w:lastRenderedPageBreak/>
        <w:t xml:space="preserve">Таблица 2.5.1 </w:t>
      </w:r>
      <w:r w:rsidR="003E3636">
        <w:t>—</w:t>
      </w:r>
      <w:r w:rsidRPr="005553BE">
        <w:t xml:space="preserve"> Главная книга. Счет 01 «Основные средства»</w:t>
      </w:r>
    </w:p>
    <w:tbl>
      <w:tblPr>
        <w:tblW w:w="9519"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2"/>
        <w:gridCol w:w="1217"/>
        <w:gridCol w:w="1217"/>
        <w:gridCol w:w="954"/>
        <w:gridCol w:w="954"/>
        <w:gridCol w:w="1170"/>
        <w:gridCol w:w="1134"/>
        <w:gridCol w:w="1134"/>
        <w:gridCol w:w="857"/>
      </w:tblGrid>
      <w:tr w:rsidR="005553BE" w:rsidRPr="00185AD5" w:rsidTr="00185AD5">
        <w:trPr>
          <w:trHeight w:val="316"/>
        </w:trPr>
        <w:tc>
          <w:tcPr>
            <w:tcW w:w="882" w:type="dxa"/>
            <w:vMerge w:val="restart"/>
            <w:shd w:val="clear" w:color="auto" w:fill="auto"/>
            <w:noWrap/>
            <w:vAlign w:val="center"/>
            <w:hideMark/>
          </w:tcPr>
          <w:p w:rsidR="005553BE" w:rsidRPr="00185AD5" w:rsidRDefault="005553BE" w:rsidP="005553BE">
            <w:pPr>
              <w:widowControl/>
              <w:adjustRightInd/>
              <w:spacing w:line="240" w:lineRule="auto"/>
              <w:jc w:val="center"/>
              <w:textAlignment w:val="auto"/>
              <w:rPr>
                <w:color w:val="000000"/>
                <w:sz w:val="24"/>
                <w:szCs w:val="24"/>
              </w:rPr>
            </w:pPr>
          </w:p>
        </w:tc>
        <w:tc>
          <w:tcPr>
            <w:tcW w:w="1217" w:type="dxa"/>
            <w:vMerge w:val="restart"/>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217" w:type="dxa"/>
            <w:vMerge w:val="restart"/>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3078" w:type="dxa"/>
            <w:gridSpan w:val="3"/>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1134" w:type="dxa"/>
            <w:vMerge w:val="restart"/>
            <w:shd w:val="clear" w:color="auto" w:fill="auto"/>
            <w:noWrap/>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134" w:type="dxa"/>
            <w:vMerge w:val="restart"/>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857" w:type="dxa"/>
            <w:vMerge w:val="restart"/>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5553BE" w:rsidRPr="00185AD5" w:rsidTr="00185AD5">
        <w:trPr>
          <w:trHeight w:val="949"/>
        </w:trPr>
        <w:tc>
          <w:tcPr>
            <w:tcW w:w="882" w:type="dxa"/>
            <w:vMerge/>
            <w:tcBorders>
              <w:bottom w:val="single" w:sz="12" w:space="0" w:color="auto"/>
            </w:tcBorders>
            <w:vAlign w:val="center"/>
            <w:hideMark/>
          </w:tcPr>
          <w:p w:rsidR="005553BE" w:rsidRPr="00185AD5" w:rsidRDefault="005553BE" w:rsidP="005553BE">
            <w:pPr>
              <w:widowControl/>
              <w:adjustRightInd/>
              <w:spacing w:line="240" w:lineRule="auto"/>
              <w:jc w:val="left"/>
              <w:textAlignment w:val="auto"/>
              <w:rPr>
                <w:color w:val="000000"/>
                <w:sz w:val="24"/>
                <w:szCs w:val="24"/>
              </w:rPr>
            </w:pPr>
          </w:p>
        </w:tc>
        <w:tc>
          <w:tcPr>
            <w:tcW w:w="1217" w:type="dxa"/>
            <w:vMerge/>
            <w:tcBorders>
              <w:bottom w:val="single" w:sz="12" w:space="0" w:color="auto"/>
            </w:tcBorders>
            <w:vAlign w:val="center"/>
            <w:hideMark/>
          </w:tcPr>
          <w:p w:rsidR="005553BE" w:rsidRPr="00185AD5" w:rsidRDefault="005553BE" w:rsidP="005553BE">
            <w:pPr>
              <w:widowControl/>
              <w:adjustRightInd/>
              <w:spacing w:line="240" w:lineRule="auto"/>
              <w:jc w:val="left"/>
              <w:textAlignment w:val="auto"/>
              <w:rPr>
                <w:color w:val="000000"/>
                <w:sz w:val="24"/>
                <w:szCs w:val="24"/>
              </w:rPr>
            </w:pPr>
          </w:p>
        </w:tc>
        <w:tc>
          <w:tcPr>
            <w:tcW w:w="1217" w:type="dxa"/>
            <w:vMerge/>
            <w:tcBorders>
              <w:bottom w:val="single" w:sz="12" w:space="0" w:color="auto"/>
            </w:tcBorders>
            <w:vAlign w:val="center"/>
            <w:hideMark/>
          </w:tcPr>
          <w:p w:rsidR="005553BE" w:rsidRPr="00185AD5" w:rsidRDefault="005553BE" w:rsidP="005553BE">
            <w:pPr>
              <w:widowControl/>
              <w:adjustRightInd/>
              <w:spacing w:line="240" w:lineRule="auto"/>
              <w:jc w:val="left"/>
              <w:textAlignment w:val="auto"/>
              <w:rPr>
                <w:color w:val="000000"/>
                <w:sz w:val="24"/>
                <w:szCs w:val="24"/>
              </w:rPr>
            </w:pPr>
          </w:p>
        </w:tc>
        <w:tc>
          <w:tcPr>
            <w:tcW w:w="954" w:type="dxa"/>
            <w:tcBorders>
              <w:bottom w:val="single" w:sz="12" w:space="0" w:color="auto"/>
            </w:tcBorders>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С кредита счета 08</w:t>
            </w:r>
          </w:p>
        </w:tc>
        <w:tc>
          <w:tcPr>
            <w:tcW w:w="954" w:type="dxa"/>
            <w:tcBorders>
              <w:bottom w:val="single" w:sz="12" w:space="0" w:color="auto"/>
            </w:tcBorders>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С кредита счета 01</w:t>
            </w:r>
          </w:p>
        </w:tc>
        <w:tc>
          <w:tcPr>
            <w:tcW w:w="1170" w:type="dxa"/>
            <w:tcBorders>
              <w:bottom w:val="single" w:sz="12" w:space="0" w:color="auto"/>
            </w:tcBorders>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134" w:type="dxa"/>
            <w:vMerge/>
            <w:tcBorders>
              <w:bottom w:val="single" w:sz="12" w:space="0" w:color="auto"/>
            </w:tcBorders>
            <w:shd w:val="clear" w:color="auto" w:fill="auto"/>
            <w:vAlign w:val="center"/>
            <w:hideMark/>
          </w:tcPr>
          <w:p w:rsidR="005553BE" w:rsidRPr="00185AD5" w:rsidRDefault="005553BE" w:rsidP="005553BE">
            <w:pPr>
              <w:widowControl/>
              <w:adjustRightInd/>
              <w:spacing w:line="240" w:lineRule="auto"/>
              <w:jc w:val="center"/>
              <w:textAlignment w:val="auto"/>
              <w:rPr>
                <w:color w:val="000000"/>
                <w:sz w:val="24"/>
                <w:szCs w:val="24"/>
              </w:rPr>
            </w:pPr>
          </w:p>
        </w:tc>
        <w:tc>
          <w:tcPr>
            <w:tcW w:w="1134" w:type="dxa"/>
            <w:vMerge/>
            <w:tcBorders>
              <w:bottom w:val="single" w:sz="12" w:space="0" w:color="auto"/>
            </w:tcBorders>
            <w:vAlign w:val="center"/>
            <w:hideMark/>
          </w:tcPr>
          <w:p w:rsidR="005553BE" w:rsidRPr="00185AD5" w:rsidRDefault="005553BE" w:rsidP="005553BE">
            <w:pPr>
              <w:widowControl/>
              <w:adjustRightInd/>
              <w:spacing w:line="240" w:lineRule="auto"/>
              <w:jc w:val="left"/>
              <w:textAlignment w:val="auto"/>
              <w:rPr>
                <w:color w:val="000000"/>
                <w:sz w:val="24"/>
                <w:szCs w:val="24"/>
              </w:rPr>
            </w:pPr>
          </w:p>
        </w:tc>
        <w:tc>
          <w:tcPr>
            <w:tcW w:w="857" w:type="dxa"/>
            <w:vMerge/>
            <w:tcBorders>
              <w:bottom w:val="single" w:sz="12" w:space="0" w:color="auto"/>
            </w:tcBorders>
            <w:vAlign w:val="center"/>
            <w:hideMark/>
          </w:tcPr>
          <w:p w:rsidR="005553BE" w:rsidRPr="00185AD5" w:rsidRDefault="005553BE" w:rsidP="005553BE">
            <w:pPr>
              <w:widowControl/>
              <w:adjustRightInd/>
              <w:spacing w:line="240" w:lineRule="auto"/>
              <w:jc w:val="left"/>
              <w:textAlignment w:val="auto"/>
              <w:rPr>
                <w:color w:val="000000"/>
                <w:sz w:val="24"/>
                <w:szCs w:val="24"/>
              </w:rPr>
            </w:pPr>
          </w:p>
        </w:tc>
      </w:tr>
      <w:tr w:rsidR="005553BE" w:rsidRPr="00185AD5" w:rsidTr="00185AD5">
        <w:trPr>
          <w:trHeight w:val="316"/>
        </w:trPr>
        <w:tc>
          <w:tcPr>
            <w:tcW w:w="882"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left"/>
              <w:textAlignment w:val="auto"/>
              <w:rPr>
                <w:color w:val="000000"/>
                <w:sz w:val="24"/>
                <w:szCs w:val="24"/>
              </w:rPr>
            </w:pPr>
            <w:r w:rsidRPr="00185AD5">
              <w:rPr>
                <w:color w:val="000000"/>
                <w:sz w:val="24"/>
                <w:szCs w:val="24"/>
              </w:rPr>
              <w:t>Итого</w:t>
            </w:r>
          </w:p>
        </w:tc>
        <w:tc>
          <w:tcPr>
            <w:tcW w:w="1217"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0</w:t>
            </w:r>
          </w:p>
        </w:tc>
        <w:tc>
          <w:tcPr>
            <w:tcW w:w="1217"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0</w:t>
            </w:r>
          </w:p>
        </w:tc>
        <w:tc>
          <w:tcPr>
            <w:tcW w:w="954"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600 000</w:t>
            </w:r>
          </w:p>
        </w:tc>
        <w:tc>
          <w:tcPr>
            <w:tcW w:w="954"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600 000</w:t>
            </w:r>
          </w:p>
        </w:tc>
        <w:tc>
          <w:tcPr>
            <w:tcW w:w="1170"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1 200 000</w:t>
            </w:r>
          </w:p>
        </w:tc>
        <w:tc>
          <w:tcPr>
            <w:tcW w:w="1134"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1 200 000</w:t>
            </w:r>
          </w:p>
        </w:tc>
        <w:tc>
          <w:tcPr>
            <w:tcW w:w="1134"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0</w:t>
            </w:r>
          </w:p>
        </w:tc>
        <w:tc>
          <w:tcPr>
            <w:tcW w:w="857" w:type="dxa"/>
            <w:tcBorders>
              <w:top w:val="single" w:sz="12" w:space="0" w:color="auto"/>
              <w:bottom w:val="single" w:sz="12" w:space="0" w:color="auto"/>
            </w:tcBorders>
            <w:shd w:val="clear" w:color="auto" w:fill="auto"/>
            <w:vAlign w:val="bottom"/>
            <w:hideMark/>
          </w:tcPr>
          <w:p w:rsidR="005553BE" w:rsidRPr="00185AD5" w:rsidRDefault="005553BE" w:rsidP="005553BE">
            <w:pPr>
              <w:widowControl/>
              <w:adjustRightInd/>
              <w:spacing w:line="240" w:lineRule="auto"/>
              <w:jc w:val="right"/>
              <w:textAlignment w:val="auto"/>
              <w:rPr>
                <w:color w:val="000000"/>
                <w:sz w:val="24"/>
                <w:szCs w:val="24"/>
              </w:rPr>
            </w:pPr>
            <w:r w:rsidRPr="00185AD5">
              <w:rPr>
                <w:color w:val="000000"/>
                <w:sz w:val="24"/>
                <w:szCs w:val="24"/>
              </w:rPr>
              <w:t>0</w:t>
            </w:r>
          </w:p>
        </w:tc>
      </w:tr>
    </w:tbl>
    <w:p w:rsidR="003C052D" w:rsidRDefault="003C052D" w:rsidP="00EF44D1">
      <w:pPr>
        <w:pStyle w:val="ae"/>
      </w:pPr>
      <w:r w:rsidRPr="005553BE">
        <w:t>Таблица 2.5.</w:t>
      </w:r>
      <w:r>
        <w:t>2</w:t>
      </w:r>
      <w:r w:rsidRPr="005553BE">
        <w:t xml:space="preserve"> </w:t>
      </w:r>
      <w:r w:rsidR="003E3636">
        <w:t>—</w:t>
      </w:r>
      <w:r w:rsidRPr="005553BE">
        <w:t xml:space="preserve"> </w:t>
      </w:r>
      <w:r>
        <w:t>Главная книга. Счет 02</w:t>
      </w:r>
      <w:r w:rsidRPr="005553BE">
        <w:t xml:space="preserve"> «</w:t>
      </w:r>
      <w:r>
        <w:t>Амортизация основных средств</w:t>
      </w:r>
      <w:r w:rsidRPr="005553BE">
        <w:t>»</w:t>
      </w:r>
    </w:p>
    <w:tbl>
      <w:tblPr>
        <w:tblW w:w="959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05"/>
        <w:gridCol w:w="1217"/>
        <w:gridCol w:w="1241"/>
        <w:gridCol w:w="954"/>
        <w:gridCol w:w="1300"/>
        <w:gridCol w:w="1131"/>
        <w:gridCol w:w="1414"/>
        <w:gridCol w:w="1430"/>
      </w:tblGrid>
      <w:tr w:rsidR="003C052D" w:rsidRPr="00185AD5" w:rsidTr="00185AD5">
        <w:trPr>
          <w:trHeight w:val="298"/>
        </w:trPr>
        <w:tc>
          <w:tcPr>
            <w:tcW w:w="905" w:type="dxa"/>
            <w:vMerge w:val="restart"/>
            <w:shd w:val="clear" w:color="auto" w:fill="auto"/>
            <w:noWrap/>
            <w:vAlign w:val="bottom"/>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w:t>
            </w:r>
          </w:p>
        </w:tc>
        <w:tc>
          <w:tcPr>
            <w:tcW w:w="1217"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241"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2254" w:type="dxa"/>
            <w:gridSpan w:val="2"/>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Оборот по дебету</w:t>
            </w:r>
          </w:p>
        </w:tc>
        <w:tc>
          <w:tcPr>
            <w:tcW w:w="1131" w:type="dxa"/>
            <w:vMerge w:val="restart"/>
            <w:shd w:val="clear" w:color="auto" w:fill="auto"/>
            <w:noWrap/>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414"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1430"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3C052D" w:rsidRPr="00185AD5" w:rsidTr="00185AD5">
        <w:trPr>
          <w:trHeight w:val="894"/>
        </w:trPr>
        <w:tc>
          <w:tcPr>
            <w:tcW w:w="905"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17"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41"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954"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01</w:t>
            </w:r>
          </w:p>
        </w:tc>
        <w:tc>
          <w:tcPr>
            <w:tcW w:w="1300"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131" w:type="dxa"/>
            <w:vMerge/>
            <w:tcBorders>
              <w:bottom w:val="single" w:sz="12" w:space="0" w:color="auto"/>
            </w:tcBorders>
            <w:shd w:val="clear" w:color="auto" w:fill="auto"/>
            <w:vAlign w:val="center"/>
            <w:hideMark/>
          </w:tcPr>
          <w:p w:rsidR="003C052D" w:rsidRPr="00185AD5" w:rsidRDefault="003C052D" w:rsidP="003C052D">
            <w:pPr>
              <w:widowControl/>
              <w:adjustRightInd/>
              <w:spacing w:line="240" w:lineRule="auto"/>
              <w:textAlignment w:val="auto"/>
              <w:rPr>
                <w:color w:val="000000"/>
                <w:sz w:val="24"/>
                <w:szCs w:val="24"/>
              </w:rPr>
            </w:pPr>
          </w:p>
        </w:tc>
        <w:tc>
          <w:tcPr>
            <w:tcW w:w="1414"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430"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r>
      <w:tr w:rsidR="003C052D" w:rsidRPr="00185AD5" w:rsidTr="00185AD5">
        <w:trPr>
          <w:trHeight w:val="298"/>
        </w:trPr>
        <w:tc>
          <w:tcPr>
            <w:tcW w:w="905"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left"/>
              <w:textAlignment w:val="auto"/>
              <w:rPr>
                <w:color w:val="000000"/>
                <w:sz w:val="24"/>
                <w:szCs w:val="24"/>
              </w:rPr>
            </w:pPr>
            <w:r w:rsidRPr="00185AD5">
              <w:rPr>
                <w:color w:val="000000"/>
                <w:sz w:val="24"/>
                <w:szCs w:val="24"/>
              </w:rPr>
              <w:t>Итого</w:t>
            </w:r>
          </w:p>
        </w:tc>
        <w:tc>
          <w:tcPr>
            <w:tcW w:w="1217"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124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954"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5000</w:t>
            </w:r>
          </w:p>
        </w:tc>
        <w:tc>
          <w:tcPr>
            <w:tcW w:w="130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5 000</w:t>
            </w:r>
          </w:p>
        </w:tc>
        <w:tc>
          <w:tcPr>
            <w:tcW w:w="113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5 000</w:t>
            </w:r>
          </w:p>
        </w:tc>
        <w:tc>
          <w:tcPr>
            <w:tcW w:w="1414"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143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r>
    </w:tbl>
    <w:p w:rsidR="003C052D" w:rsidRDefault="003C052D" w:rsidP="00EF44D1">
      <w:pPr>
        <w:pStyle w:val="ae"/>
      </w:pPr>
      <w:r w:rsidRPr="005553BE">
        <w:t>Таблица 2.5.</w:t>
      </w:r>
      <w:r>
        <w:t>3</w:t>
      </w:r>
      <w:r w:rsidRPr="005553BE">
        <w:t xml:space="preserve"> </w:t>
      </w:r>
      <w:r w:rsidR="003E3636">
        <w:t>—</w:t>
      </w:r>
      <w:r w:rsidRPr="005553BE">
        <w:t xml:space="preserve"> </w:t>
      </w:r>
      <w:r>
        <w:t>Главная книга. Счет 08 «Вложения во внеоборотные активы»</w:t>
      </w:r>
    </w:p>
    <w:tbl>
      <w:tblPr>
        <w:tblW w:w="9599"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1"/>
        <w:gridCol w:w="1217"/>
        <w:gridCol w:w="1217"/>
        <w:gridCol w:w="954"/>
        <w:gridCol w:w="954"/>
        <w:gridCol w:w="1073"/>
        <w:gridCol w:w="1027"/>
        <w:gridCol w:w="1166"/>
        <w:gridCol w:w="1170"/>
      </w:tblGrid>
      <w:tr w:rsidR="003C052D" w:rsidRPr="00185AD5" w:rsidTr="00185AD5">
        <w:trPr>
          <w:trHeight w:val="314"/>
        </w:trPr>
        <w:tc>
          <w:tcPr>
            <w:tcW w:w="821" w:type="dxa"/>
            <w:vMerge w:val="restart"/>
            <w:shd w:val="clear" w:color="auto" w:fill="auto"/>
            <w:noWrap/>
            <w:vAlign w:val="bottom"/>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w:t>
            </w:r>
          </w:p>
        </w:tc>
        <w:tc>
          <w:tcPr>
            <w:tcW w:w="1217"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217"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2981" w:type="dxa"/>
            <w:gridSpan w:val="3"/>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Оборот по дебету</w:t>
            </w:r>
          </w:p>
        </w:tc>
        <w:tc>
          <w:tcPr>
            <w:tcW w:w="1027" w:type="dxa"/>
            <w:vMerge w:val="restart"/>
            <w:shd w:val="clear" w:color="auto" w:fill="auto"/>
            <w:noWrap/>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166"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1170"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3C052D" w:rsidRPr="00185AD5" w:rsidTr="00185AD5">
        <w:trPr>
          <w:trHeight w:val="943"/>
        </w:trPr>
        <w:tc>
          <w:tcPr>
            <w:tcW w:w="821"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17"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17"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954"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75</w:t>
            </w:r>
          </w:p>
        </w:tc>
        <w:tc>
          <w:tcPr>
            <w:tcW w:w="954"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1073"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027" w:type="dxa"/>
            <w:vMerge/>
            <w:tcBorders>
              <w:bottom w:val="single" w:sz="12" w:space="0" w:color="auto"/>
            </w:tcBorders>
            <w:shd w:val="clear" w:color="auto" w:fill="auto"/>
            <w:vAlign w:val="center"/>
            <w:hideMark/>
          </w:tcPr>
          <w:p w:rsidR="003C052D" w:rsidRPr="00185AD5" w:rsidRDefault="003C052D" w:rsidP="003C052D">
            <w:pPr>
              <w:widowControl/>
              <w:adjustRightInd/>
              <w:spacing w:line="240" w:lineRule="auto"/>
              <w:textAlignment w:val="auto"/>
              <w:rPr>
                <w:color w:val="000000"/>
                <w:sz w:val="24"/>
                <w:szCs w:val="24"/>
              </w:rPr>
            </w:pPr>
          </w:p>
        </w:tc>
        <w:tc>
          <w:tcPr>
            <w:tcW w:w="1166"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170"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r>
      <w:tr w:rsidR="003C052D" w:rsidRPr="00185AD5" w:rsidTr="00185AD5">
        <w:trPr>
          <w:trHeight w:val="314"/>
        </w:trPr>
        <w:tc>
          <w:tcPr>
            <w:tcW w:w="82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left"/>
              <w:textAlignment w:val="auto"/>
              <w:rPr>
                <w:color w:val="000000"/>
                <w:sz w:val="24"/>
                <w:szCs w:val="24"/>
              </w:rPr>
            </w:pPr>
            <w:r w:rsidRPr="00185AD5">
              <w:rPr>
                <w:color w:val="000000"/>
                <w:sz w:val="24"/>
                <w:szCs w:val="24"/>
              </w:rPr>
              <w:t>Итого</w:t>
            </w:r>
          </w:p>
        </w:tc>
        <w:tc>
          <w:tcPr>
            <w:tcW w:w="1217"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1217"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954"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500000</w:t>
            </w:r>
          </w:p>
        </w:tc>
        <w:tc>
          <w:tcPr>
            <w:tcW w:w="954"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100 000</w:t>
            </w:r>
          </w:p>
        </w:tc>
        <w:tc>
          <w:tcPr>
            <w:tcW w:w="1073"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600 000</w:t>
            </w:r>
          </w:p>
        </w:tc>
        <w:tc>
          <w:tcPr>
            <w:tcW w:w="1027"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600 000</w:t>
            </w:r>
          </w:p>
        </w:tc>
        <w:tc>
          <w:tcPr>
            <w:tcW w:w="1166"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117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r>
    </w:tbl>
    <w:p w:rsidR="003C052D" w:rsidRDefault="003C052D" w:rsidP="00EF44D1">
      <w:pPr>
        <w:pStyle w:val="ae"/>
      </w:pPr>
      <w:r w:rsidRPr="005553BE">
        <w:t>Таблица 2.5.</w:t>
      </w:r>
      <w:r>
        <w:t>4</w:t>
      </w:r>
      <w:r w:rsidRPr="005553BE">
        <w:t xml:space="preserve"> </w:t>
      </w:r>
      <w:r w:rsidR="003E3636">
        <w:t>—</w:t>
      </w:r>
      <w:r w:rsidRPr="005553BE">
        <w:t xml:space="preserve"> </w:t>
      </w:r>
      <w:r>
        <w:t>Главная книга. Счет</w:t>
      </w:r>
      <w:r w:rsidRPr="003C052D">
        <w:t xml:space="preserve"> </w:t>
      </w:r>
      <w:r>
        <w:t>10 «Материалы»</w:t>
      </w:r>
    </w:p>
    <w:tbl>
      <w:tblPr>
        <w:tblW w:w="954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00"/>
        <w:gridCol w:w="1233"/>
        <w:gridCol w:w="1236"/>
        <w:gridCol w:w="967"/>
        <w:gridCol w:w="1246"/>
        <w:gridCol w:w="1125"/>
        <w:gridCol w:w="1409"/>
        <w:gridCol w:w="1426"/>
      </w:tblGrid>
      <w:tr w:rsidR="003C052D" w:rsidRPr="00185AD5" w:rsidTr="00185AD5">
        <w:trPr>
          <w:trHeight w:val="279"/>
        </w:trPr>
        <w:tc>
          <w:tcPr>
            <w:tcW w:w="900" w:type="dxa"/>
            <w:vMerge w:val="restart"/>
            <w:shd w:val="clear" w:color="auto" w:fill="auto"/>
            <w:noWrap/>
            <w:vAlign w:val="bottom"/>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w:t>
            </w:r>
          </w:p>
        </w:tc>
        <w:tc>
          <w:tcPr>
            <w:tcW w:w="1233"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236"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2213" w:type="dxa"/>
            <w:gridSpan w:val="2"/>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Оборот по дебету </w:t>
            </w:r>
          </w:p>
        </w:tc>
        <w:tc>
          <w:tcPr>
            <w:tcW w:w="1125" w:type="dxa"/>
            <w:vMerge w:val="restart"/>
            <w:shd w:val="clear" w:color="auto" w:fill="auto"/>
            <w:noWrap/>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409"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1426"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3C052D" w:rsidRPr="00185AD5" w:rsidTr="00185AD5">
        <w:trPr>
          <w:trHeight w:val="836"/>
        </w:trPr>
        <w:tc>
          <w:tcPr>
            <w:tcW w:w="900"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33"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236"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967"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xml:space="preserve">С кредита счета 75 </w:t>
            </w:r>
          </w:p>
        </w:tc>
        <w:tc>
          <w:tcPr>
            <w:tcW w:w="1246"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125" w:type="dxa"/>
            <w:vMerge/>
            <w:tcBorders>
              <w:bottom w:val="single" w:sz="12" w:space="0" w:color="auto"/>
            </w:tcBorders>
            <w:shd w:val="clear" w:color="auto" w:fill="auto"/>
            <w:vAlign w:val="center"/>
            <w:hideMark/>
          </w:tcPr>
          <w:p w:rsidR="003C052D" w:rsidRPr="00185AD5" w:rsidRDefault="003C052D" w:rsidP="003C052D">
            <w:pPr>
              <w:widowControl/>
              <w:adjustRightInd/>
              <w:spacing w:line="240" w:lineRule="auto"/>
              <w:textAlignment w:val="auto"/>
              <w:rPr>
                <w:color w:val="000000"/>
                <w:sz w:val="24"/>
                <w:szCs w:val="24"/>
              </w:rPr>
            </w:pPr>
          </w:p>
        </w:tc>
        <w:tc>
          <w:tcPr>
            <w:tcW w:w="1409"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1426"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r>
      <w:tr w:rsidR="003C052D" w:rsidRPr="00185AD5" w:rsidTr="00185AD5">
        <w:trPr>
          <w:trHeight w:val="279"/>
        </w:trPr>
        <w:tc>
          <w:tcPr>
            <w:tcW w:w="90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left"/>
              <w:textAlignment w:val="auto"/>
              <w:rPr>
                <w:color w:val="000000"/>
                <w:sz w:val="24"/>
                <w:szCs w:val="24"/>
              </w:rPr>
            </w:pPr>
            <w:r w:rsidRPr="00185AD5">
              <w:rPr>
                <w:color w:val="000000"/>
                <w:sz w:val="24"/>
                <w:szCs w:val="24"/>
              </w:rPr>
              <w:t>Итого</w:t>
            </w:r>
          </w:p>
        </w:tc>
        <w:tc>
          <w:tcPr>
            <w:tcW w:w="1233"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1236"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967"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500000</w:t>
            </w:r>
          </w:p>
        </w:tc>
        <w:tc>
          <w:tcPr>
            <w:tcW w:w="1246"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500 000</w:t>
            </w:r>
          </w:p>
        </w:tc>
        <w:tc>
          <w:tcPr>
            <w:tcW w:w="1125"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381 500</w:t>
            </w:r>
          </w:p>
        </w:tc>
        <w:tc>
          <w:tcPr>
            <w:tcW w:w="1409"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118500</w:t>
            </w:r>
          </w:p>
        </w:tc>
        <w:tc>
          <w:tcPr>
            <w:tcW w:w="1426"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r>
    </w:tbl>
    <w:p w:rsidR="003C052D" w:rsidRDefault="003C052D" w:rsidP="00EF44D1">
      <w:pPr>
        <w:pStyle w:val="ae"/>
      </w:pPr>
      <w:r w:rsidRPr="005553BE">
        <w:t>Таблица 2.5.</w:t>
      </w:r>
      <w:r>
        <w:t>5</w:t>
      </w:r>
      <w:r w:rsidRPr="005553BE">
        <w:t xml:space="preserve"> </w:t>
      </w:r>
      <w:r w:rsidR="003E3636">
        <w:t>—</w:t>
      </w:r>
      <w:r w:rsidRPr="005553BE">
        <w:t xml:space="preserve"> </w:t>
      </w:r>
      <w:r>
        <w:t>Главная книга. Счет 19 «НДС по приобретенным ценностям»</w:t>
      </w:r>
    </w:p>
    <w:tbl>
      <w:tblPr>
        <w:tblW w:w="951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3"/>
        <w:gridCol w:w="882"/>
        <w:gridCol w:w="850"/>
        <w:gridCol w:w="851"/>
        <w:gridCol w:w="850"/>
        <w:gridCol w:w="992"/>
        <w:gridCol w:w="851"/>
        <w:gridCol w:w="973"/>
        <w:gridCol w:w="851"/>
        <w:gridCol w:w="869"/>
        <w:gridCol w:w="851"/>
      </w:tblGrid>
      <w:tr w:rsidR="003C052D" w:rsidRPr="00185AD5" w:rsidTr="00EF44D1">
        <w:trPr>
          <w:trHeight w:val="296"/>
        </w:trPr>
        <w:tc>
          <w:tcPr>
            <w:tcW w:w="693" w:type="dxa"/>
            <w:vMerge w:val="restart"/>
            <w:shd w:val="clear" w:color="auto" w:fill="auto"/>
            <w:noWrap/>
            <w:vAlign w:val="bottom"/>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 </w:t>
            </w:r>
          </w:p>
        </w:tc>
        <w:tc>
          <w:tcPr>
            <w:tcW w:w="882"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850"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4517" w:type="dxa"/>
            <w:gridSpan w:val="5"/>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851" w:type="dxa"/>
            <w:vMerge w:val="restart"/>
            <w:shd w:val="clear" w:color="auto" w:fill="auto"/>
            <w:noWrap/>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869"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851" w:type="dxa"/>
            <w:vMerge w:val="restart"/>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3C052D" w:rsidRPr="00185AD5" w:rsidTr="00F641D3">
        <w:trPr>
          <w:trHeight w:val="887"/>
        </w:trPr>
        <w:tc>
          <w:tcPr>
            <w:tcW w:w="693"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882"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851"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850"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992"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851"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973" w:type="dxa"/>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851" w:type="dxa"/>
            <w:vMerge/>
            <w:tcBorders>
              <w:bottom w:val="single" w:sz="12" w:space="0" w:color="auto"/>
            </w:tcBorders>
            <w:shd w:val="clear" w:color="auto" w:fill="auto"/>
            <w:vAlign w:val="center"/>
            <w:hideMark/>
          </w:tcPr>
          <w:p w:rsidR="003C052D" w:rsidRPr="00185AD5" w:rsidRDefault="003C052D" w:rsidP="003C052D">
            <w:pPr>
              <w:widowControl/>
              <w:adjustRightInd/>
              <w:spacing w:line="240" w:lineRule="auto"/>
              <w:jc w:val="center"/>
              <w:textAlignment w:val="auto"/>
              <w:rPr>
                <w:color w:val="000000"/>
                <w:sz w:val="24"/>
                <w:szCs w:val="24"/>
              </w:rPr>
            </w:pPr>
          </w:p>
        </w:tc>
        <w:tc>
          <w:tcPr>
            <w:tcW w:w="869"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c>
          <w:tcPr>
            <w:tcW w:w="851" w:type="dxa"/>
            <w:vMerge/>
            <w:tcBorders>
              <w:bottom w:val="single" w:sz="12" w:space="0" w:color="auto"/>
            </w:tcBorders>
            <w:vAlign w:val="center"/>
            <w:hideMark/>
          </w:tcPr>
          <w:p w:rsidR="003C052D" w:rsidRPr="00185AD5" w:rsidRDefault="003C052D" w:rsidP="003C052D">
            <w:pPr>
              <w:widowControl/>
              <w:adjustRightInd/>
              <w:spacing w:line="240" w:lineRule="auto"/>
              <w:jc w:val="left"/>
              <w:textAlignment w:val="auto"/>
              <w:rPr>
                <w:color w:val="000000"/>
                <w:sz w:val="24"/>
                <w:szCs w:val="24"/>
              </w:rPr>
            </w:pPr>
          </w:p>
        </w:tc>
      </w:tr>
      <w:tr w:rsidR="003C052D" w:rsidRPr="00185AD5" w:rsidTr="00F641D3">
        <w:trPr>
          <w:trHeight w:val="296"/>
        </w:trPr>
        <w:tc>
          <w:tcPr>
            <w:tcW w:w="693"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left"/>
              <w:textAlignment w:val="auto"/>
              <w:rPr>
                <w:color w:val="000000"/>
                <w:sz w:val="24"/>
                <w:szCs w:val="24"/>
              </w:rPr>
            </w:pPr>
            <w:r w:rsidRPr="00185AD5">
              <w:rPr>
                <w:color w:val="000000"/>
                <w:sz w:val="24"/>
                <w:szCs w:val="24"/>
              </w:rPr>
              <w:t>Итого</w:t>
            </w:r>
          </w:p>
        </w:tc>
        <w:tc>
          <w:tcPr>
            <w:tcW w:w="882"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85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18 000</w:t>
            </w:r>
          </w:p>
        </w:tc>
        <w:tc>
          <w:tcPr>
            <w:tcW w:w="850"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2 700</w:t>
            </w:r>
          </w:p>
        </w:tc>
        <w:tc>
          <w:tcPr>
            <w:tcW w:w="992"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1 800</w:t>
            </w:r>
          </w:p>
        </w:tc>
        <w:tc>
          <w:tcPr>
            <w:tcW w:w="85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2 250</w:t>
            </w:r>
          </w:p>
        </w:tc>
        <w:tc>
          <w:tcPr>
            <w:tcW w:w="973"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24 750</w:t>
            </w:r>
          </w:p>
        </w:tc>
        <w:tc>
          <w:tcPr>
            <w:tcW w:w="85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24 750</w:t>
            </w:r>
          </w:p>
        </w:tc>
        <w:tc>
          <w:tcPr>
            <w:tcW w:w="869"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c>
          <w:tcPr>
            <w:tcW w:w="851" w:type="dxa"/>
            <w:tcBorders>
              <w:top w:val="single" w:sz="12" w:space="0" w:color="auto"/>
              <w:bottom w:val="single" w:sz="12" w:space="0" w:color="auto"/>
            </w:tcBorders>
            <w:shd w:val="clear" w:color="auto" w:fill="auto"/>
            <w:vAlign w:val="bottom"/>
            <w:hideMark/>
          </w:tcPr>
          <w:p w:rsidR="003C052D" w:rsidRPr="00185AD5" w:rsidRDefault="003C052D" w:rsidP="003C052D">
            <w:pPr>
              <w:widowControl/>
              <w:adjustRightInd/>
              <w:spacing w:line="240" w:lineRule="auto"/>
              <w:jc w:val="right"/>
              <w:textAlignment w:val="auto"/>
              <w:rPr>
                <w:color w:val="000000"/>
                <w:sz w:val="24"/>
                <w:szCs w:val="24"/>
              </w:rPr>
            </w:pPr>
            <w:r w:rsidRPr="00185AD5">
              <w:rPr>
                <w:color w:val="000000"/>
                <w:sz w:val="24"/>
                <w:szCs w:val="24"/>
              </w:rPr>
              <w:t>0</w:t>
            </w:r>
          </w:p>
        </w:tc>
      </w:tr>
    </w:tbl>
    <w:p w:rsidR="00EF44D1" w:rsidRDefault="00EF44D1" w:rsidP="00EF44D1">
      <w:pPr>
        <w:pStyle w:val="ae"/>
      </w:pPr>
    </w:p>
    <w:p w:rsidR="00185AD5" w:rsidRDefault="00185AD5" w:rsidP="00EF44D1">
      <w:pPr>
        <w:pStyle w:val="ae"/>
      </w:pPr>
    </w:p>
    <w:p w:rsidR="00185AD5" w:rsidRDefault="00185AD5" w:rsidP="00EF44D1">
      <w:pPr>
        <w:pStyle w:val="ae"/>
      </w:pPr>
    </w:p>
    <w:p w:rsidR="00EF44D1" w:rsidRDefault="00EF44D1" w:rsidP="00EF44D1">
      <w:pPr>
        <w:pStyle w:val="ae"/>
      </w:pPr>
    </w:p>
    <w:p w:rsidR="003C052D" w:rsidRDefault="003C052D" w:rsidP="00EF44D1">
      <w:pPr>
        <w:pStyle w:val="ae"/>
      </w:pPr>
      <w:r w:rsidRPr="005553BE">
        <w:lastRenderedPageBreak/>
        <w:t>Таблица 2.5.</w:t>
      </w:r>
      <w:r>
        <w:t>6</w:t>
      </w:r>
      <w:r w:rsidRPr="005553BE">
        <w:t xml:space="preserve"> </w:t>
      </w:r>
      <w:r w:rsidR="003E3636">
        <w:t>—</w:t>
      </w:r>
      <w:r w:rsidRPr="005553BE">
        <w:t xml:space="preserve"> </w:t>
      </w:r>
      <w:r>
        <w:t>Главная книга. Счет 20 «Основное производство»</w:t>
      </w:r>
    </w:p>
    <w:tbl>
      <w:tblPr>
        <w:tblStyle w:val="a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1"/>
        <w:gridCol w:w="728"/>
        <w:gridCol w:w="708"/>
        <w:gridCol w:w="566"/>
        <w:gridCol w:w="568"/>
        <w:gridCol w:w="566"/>
        <w:gridCol w:w="568"/>
        <w:gridCol w:w="568"/>
        <w:gridCol w:w="566"/>
        <w:gridCol w:w="568"/>
        <w:gridCol w:w="566"/>
        <w:gridCol w:w="568"/>
        <w:gridCol w:w="568"/>
        <w:gridCol w:w="745"/>
        <w:gridCol w:w="570"/>
        <w:gridCol w:w="443"/>
        <w:gridCol w:w="617"/>
      </w:tblGrid>
      <w:tr w:rsidR="00185AD5" w:rsidRPr="00F641D3" w:rsidTr="00185AD5">
        <w:trPr>
          <w:trHeight w:val="306"/>
        </w:trPr>
        <w:tc>
          <w:tcPr>
            <w:tcW w:w="189" w:type="pct"/>
            <w:vMerge w:val="restart"/>
            <w:noWrap/>
            <w:textDirection w:val="btLr"/>
          </w:tcPr>
          <w:p w:rsidR="00F641D3" w:rsidRPr="00F641D3" w:rsidRDefault="00F641D3" w:rsidP="00F641D3">
            <w:pPr>
              <w:widowControl/>
              <w:adjustRightInd/>
              <w:spacing w:line="240" w:lineRule="auto"/>
              <w:jc w:val="center"/>
              <w:textAlignment w:val="auto"/>
              <w:rPr>
                <w:color w:val="000000"/>
                <w:sz w:val="24"/>
                <w:szCs w:val="24"/>
              </w:rPr>
            </w:pPr>
          </w:p>
        </w:tc>
        <w:tc>
          <w:tcPr>
            <w:tcW w:w="370" w:type="pct"/>
            <w:vMerge w:val="restart"/>
            <w:textDirection w:val="btLr"/>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 Начальное сальдо по дебету</w:t>
            </w:r>
          </w:p>
        </w:tc>
        <w:tc>
          <w:tcPr>
            <w:tcW w:w="360" w:type="pct"/>
            <w:vMerge w:val="restart"/>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Начальное сальдо по кредиту</w:t>
            </w:r>
          </w:p>
        </w:tc>
        <w:tc>
          <w:tcPr>
            <w:tcW w:w="3253" w:type="pct"/>
            <w:gridSpan w:val="11"/>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Оборот по дебету</w:t>
            </w:r>
          </w:p>
        </w:tc>
        <w:tc>
          <w:tcPr>
            <w:tcW w:w="289" w:type="pct"/>
            <w:vMerge w:val="restart"/>
            <w:noWrap/>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Оборот по кредиту</w:t>
            </w:r>
          </w:p>
        </w:tc>
        <w:tc>
          <w:tcPr>
            <w:tcW w:w="225" w:type="pct"/>
            <w:vMerge w:val="restart"/>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Конечное сальдо дебет</w:t>
            </w:r>
          </w:p>
        </w:tc>
        <w:tc>
          <w:tcPr>
            <w:tcW w:w="313" w:type="pct"/>
            <w:vMerge w:val="restart"/>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Конечное сальдо кредит</w:t>
            </w:r>
          </w:p>
        </w:tc>
      </w:tr>
      <w:tr w:rsidR="00185AD5" w:rsidRPr="00F641D3" w:rsidTr="00185AD5">
        <w:trPr>
          <w:trHeight w:val="2166"/>
        </w:trPr>
        <w:tc>
          <w:tcPr>
            <w:tcW w:w="189" w:type="pct"/>
            <w:vMerge/>
            <w:tcBorders>
              <w:bottom w:val="single" w:sz="12" w:space="0" w:color="auto"/>
            </w:tcBorders>
            <w:hideMark/>
          </w:tcPr>
          <w:p w:rsidR="00F641D3" w:rsidRPr="00F641D3" w:rsidRDefault="00F641D3" w:rsidP="00F641D3">
            <w:pPr>
              <w:widowControl/>
              <w:adjustRightInd/>
              <w:spacing w:line="240" w:lineRule="auto"/>
              <w:jc w:val="left"/>
              <w:textAlignment w:val="auto"/>
              <w:rPr>
                <w:color w:val="000000"/>
                <w:sz w:val="24"/>
                <w:szCs w:val="24"/>
              </w:rPr>
            </w:pPr>
          </w:p>
        </w:tc>
        <w:tc>
          <w:tcPr>
            <w:tcW w:w="370" w:type="pct"/>
            <w:vMerge/>
            <w:tcBorders>
              <w:bottom w:val="single" w:sz="12" w:space="0" w:color="auto"/>
            </w:tcBorders>
          </w:tcPr>
          <w:p w:rsidR="00F641D3" w:rsidRPr="00F641D3" w:rsidRDefault="00F641D3" w:rsidP="00F641D3">
            <w:pPr>
              <w:widowControl/>
              <w:adjustRightInd/>
              <w:spacing w:line="240" w:lineRule="auto"/>
              <w:jc w:val="left"/>
              <w:textAlignment w:val="auto"/>
              <w:rPr>
                <w:color w:val="000000"/>
                <w:sz w:val="24"/>
                <w:szCs w:val="24"/>
              </w:rPr>
            </w:pPr>
          </w:p>
        </w:tc>
        <w:tc>
          <w:tcPr>
            <w:tcW w:w="360" w:type="pct"/>
            <w:vMerge/>
            <w:tcBorders>
              <w:bottom w:val="single" w:sz="12" w:space="0" w:color="auto"/>
            </w:tcBorders>
            <w:hideMark/>
          </w:tcPr>
          <w:p w:rsidR="00F641D3" w:rsidRPr="00F641D3" w:rsidRDefault="00F641D3" w:rsidP="00F641D3">
            <w:pPr>
              <w:widowControl/>
              <w:adjustRightInd/>
              <w:spacing w:line="240" w:lineRule="auto"/>
              <w:jc w:val="left"/>
              <w:textAlignment w:val="auto"/>
              <w:rPr>
                <w:color w:val="000000"/>
                <w:sz w:val="24"/>
                <w:szCs w:val="24"/>
              </w:rPr>
            </w:pPr>
          </w:p>
        </w:tc>
        <w:tc>
          <w:tcPr>
            <w:tcW w:w="287"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10</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10</w:t>
            </w:r>
          </w:p>
        </w:tc>
        <w:tc>
          <w:tcPr>
            <w:tcW w:w="287"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70</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70</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69</w:t>
            </w:r>
          </w:p>
        </w:tc>
        <w:tc>
          <w:tcPr>
            <w:tcW w:w="287"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69</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25</w:t>
            </w:r>
          </w:p>
        </w:tc>
        <w:tc>
          <w:tcPr>
            <w:tcW w:w="287"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25</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26</w:t>
            </w:r>
          </w:p>
        </w:tc>
        <w:tc>
          <w:tcPr>
            <w:tcW w:w="28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С кредита счета 26</w:t>
            </w:r>
          </w:p>
        </w:tc>
        <w:tc>
          <w:tcPr>
            <w:tcW w:w="378" w:type="pct"/>
            <w:tcBorders>
              <w:bottom w:val="single" w:sz="12" w:space="0" w:color="auto"/>
            </w:tcBorders>
            <w:textDirection w:val="btLr"/>
            <w:hideMark/>
          </w:tcPr>
          <w:p w:rsidR="00F641D3" w:rsidRPr="00F641D3" w:rsidRDefault="00F641D3" w:rsidP="00F641D3">
            <w:pPr>
              <w:widowControl/>
              <w:adjustRightInd/>
              <w:spacing w:line="240" w:lineRule="auto"/>
              <w:jc w:val="center"/>
              <w:textAlignment w:val="auto"/>
              <w:rPr>
                <w:color w:val="000000"/>
                <w:sz w:val="24"/>
                <w:szCs w:val="24"/>
              </w:rPr>
            </w:pPr>
            <w:r w:rsidRPr="00F641D3">
              <w:rPr>
                <w:color w:val="000000"/>
                <w:sz w:val="24"/>
                <w:szCs w:val="24"/>
              </w:rPr>
              <w:t>Итого оборот по дебету</w:t>
            </w:r>
          </w:p>
        </w:tc>
        <w:tc>
          <w:tcPr>
            <w:tcW w:w="289" w:type="pct"/>
            <w:vMerge/>
            <w:tcBorders>
              <w:bottom w:val="single" w:sz="12" w:space="0" w:color="auto"/>
            </w:tcBorders>
          </w:tcPr>
          <w:p w:rsidR="00F641D3" w:rsidRPr="00F641D3" w:rsidRDefault="00F641D3" w:rsidP="00F641D3">
            <w:pPr>
              <w:widowControl/>
              <w:adjustRightInd/>
              <w:spacing w:line="240" w:lineRule="auto"/>
              <w:textAlignment w:val="auto"/>
              <w:rPr>
                <w:color w:val="000000"/>
                <w:sz w:val="24"/>
                <w:szCs w:val="24"/>
              </w:rPr>
            </w:pPr>
          </w:p>
        </w:tc>
        <w:tc>
          <w:tcPr>
            <w:tcW w:w="225" w:type="pct"/>
            <w:vMerge/>
            <w:tcBorders>
              <w:bottom w:val="single" w:sz="12" w:space="0" w:color="auto"/>
            </w:tcBorders>
            <w:hideMark/>
          </w:tcPr>
          <w:p w:rsidR="00F641D3" w:rsidRPr="00F641D3" w:rsidRDefault="00F641D3" w:rsidP="00F641D3">
            <w:pPr>
              <w:widowControl/>
              <w:adjustRightInd/>
              <w:spacing w:line="240" w:lineRule="auto"/>
              <w:jc w:val="left"/>
              <w:textAlignment w:val="auto"/>
              <w:rPr>
                <w:color w:val="000000"/>
                <w:sz w:val="24"/>
                <w:szCs w:val="24"/>
              </w:rPr>
            </w:pPr>
          </w:p>
        </w:tc>
        <w:tc>
          <w:tcPr>
            <w:tcW w:w="313" w:type="pct"/>
            <w:vMerge/>
            <w:tcBorders>
              <w:bottom w:val="single" w:sz="12" w:space="0" w:color="auto"/>
            </w:tcBorders>
            <w:hideMark/>
          </w:tcPr>
          <w:p w:rsidR="00F641D3" w:rsidRPr="00F641D3" w:rsidRDefault="00F641D3" w:rsidP="00F641D3">
            <w:pPr>
              <w:widowControl/>
              <w:adjustRightInd/>
              <w:spacing w:line="240" w:lineRule="auto"/>
              <w:jc w:val="left"/>
              <w:textAlignment w:val="auto"/>
              <w:rPr>
                <w:color w:val="000000"/>
                <w:sz w:val="24"/>
                <w:szCs w:val="24"/>
              </w:rPr>
            </w:pPr>
          </w:p>
        </w:tc>
      </w:tr>
      <w:tr w:rsidR="00185AD5" w:rsidRPr="00F641D3" w:rsidTr="00185AD5">
        <w:trPr>
          <w:trHeight w:val="966"/>
        </w:trPr>
        <w:tc>
          <w:tcPr>
            <w:tcW w:w="189"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Итого</w:t>
            </w:r>
          </w:p>
        </w:tc>
        <w:tc>
          <w:tcPr>
            <w:tcW w:w="370"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0</w:t>
            </w:r>
          </w:p>
        </w:tc>
        <w:tc>
          <w:tcPr>
            <w:tcW w:w="360"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0</w:t>
            </w:r>
          </w:p>
        </w:tc>
        <w:tc>
          <w:tcPr>
            <w:tcW w:w="287"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175000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175 000</w:t>
            </w:r>
          </w:p>
        </w:tc>
        <w:tc>
          <w:tcPr>
            <w:tcW w:w="287"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60 000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55 000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18 000</w:t>
            </w:r>
          </w:p>
        </w:tc>
        <w:tc>
          <w:tcPr>
            <w:tcW w:w="287"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16 500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34 500</w:t>
            </w:r>
          </w:p>
        </w:tc>
        <w:tc>
          <w:tcPr>
            <w:tcW w:w="287"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34 500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47 500</w:t>
            </w:r>
          </w:p>
        </w:tc>
        <w:tc>
          <w:tcPr>
            <w:tcW w:w="28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47 500</w:t>
            </w:r>
          </w:p>
        </w:tc>
        <w:tc>
          <w:tcPr>
            <w:tcW w:w="378"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663 500</w:t>
            </w:r>
          </w:p>
        </w:tc>
        <w:tc>
          <w:tcPr>
            <w:tcW w:w="289"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265 000</w:t>
            </w:r>
          </w:p>
        </w:tc>
        <w:tc>
          <w:tcPr>
            <w:tcW w:w="225"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398 500</w:t>
            </w:r>
          </w:p>
        </w:tc>
        <w:tc>
          <w:tcPr>
            <w:tcW w:w="313" w:type="pct"/>
            <w:tcBorders>
              <w:top w:val="single" w:sz="12" w:space="0" w:color="auto"/>
              <w:bottom w:val="single" w:sz="12" w:space="0" w:color="auto"/>
            </w:tcBorders>
            <w:textDirection w:val="btLr"/>
            <w:hideMark/>
          </w:tcPr>
          <w:p w:rsidR="00F641D3" w:rsidRPr="00F641D3" w:rsidRDefault="00F641D3" w:rsidP="00185AD5">
            <w:pPr>
              <w:widowControl/>
              <w:adjustRightInd/>
              <w:spacing w:line="240" w:lineRule="auto"/>
              <w:jc w:val="center"/>
              <w:textAlignment w:val="auto"/>
              <w:rPr>
                <w:color w:val="000000"/>
                <w:sz w:val="24"/>
                <w:szCs w:val="24"/>
              </w:rPr>
            </w:pPr>
            <w:r w:rsidRPr="00F641D3">
              <w:rPr>
                <w:color w:val="000000"/>
                <w:sz w:val="24"/>
                <w:szCs w:val="24"/>
              </w:rPr>
              <w:t>0</w:t>
            </w:r>
          </w:p>
        </w:tc>
      </w:tr>
    </w:tbl>
    <w:p w:rsidR="003032C1" w:rsidRDefault="003032C1" w:rsidP="00EF44D1">
      <w:pPr>
        <w:pStyle w:val="ae"/>
      </w:pPr>
      <w:r w:rsidRPr="005553BE">
        <w:t>Таблица 2.5.</w:t>
      </w:r>
      <w:r>
        <w:t>6</w:t>
      </w:r>
      <w:r w:rsidRPr="005553BE">
        <w:t xml:space="preserve"> </w:t>
      </w:r>
      <w:r w:rsidR="003E3636">
        <w:t>—</w:t>
      </w:r>
      <w:r w:rsidRPr="005553BE">
        <w:t xml:space="preserve"> </w:t>
      </w:r>
      <w:r>
        <w:t>Главная книга. Счет 25 «Общепроизводственные расходы»</w:t>
      </w:r>
    </w:p>
    <w:tbl>
      <w:tblPr>
        <w:tblW w:w="992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2"/>
        <w:gridCol w:w="788"/>
        <w:gridCol w:w="850"/>
        <w:gridCol w:w="851"/>
        <w:gridCol w:w="709"/>
        <w:gridCol w:w="850"/>
        <w:gridCol w:w="851"/>
        <w:gridCol w:w="708"/>
        <w:gridCol w:w="917"/>
        <w:gridCol w:w="784"/>
        <w:gridCol w:w="913"/>
        <w:gridCol w:w="850"/>
      </w:tblGrid>
      <w:tr w:rsidR="003032C1" w:rsidRPr="00185AD5" w:rsidTr="00185AD5">
        <w:trPr>
          <w:trHeight w:val="302"/>
        </w:trPr>
        <w:tc>
          <w:tcPr>
            <w:tcW w:w="852" w:type="dxa"/>
            <w:vMerge w:val="restart"/>
            <w:shd w:val="clear" w:color="auto" w:fill="auto"/>
            <w:noWrap/>
            <w:vAlign w:val="center"/>
            <w:hideMark/>
          </w:tcPr>
          <w:p w:rsidR="003032C1" w:rsidRPr="00185AD5" w:rsidRDefault="003032C1" w:rsidP="00185AD5">
            <w:pPr>
              <w:widowControl/>
              <w:adjustRightInd/>
              <w:spacing w:line="240" w:lineRule="auto"/>
              <w:jc w:val="center"/>
              <w:textAlignment w:val="auto"/>
              <w:rPr>
                <w:color w:val="000000"/>
                <w:sz w:val="24"/>
                <w:szCs w:val="24"/>
              </w:rPr>
            </w:pPr>
          </w:p>
        </w:tc>
        <w:tc>
          <w:tcPr>
            <w:tcW w:w="788" w:type="dxa"/>
            <w:vMerge w:val="restart"/>
            <w:shd w:val="clear" w:color="auto" w:fill="auto"/>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850" w:type="dxa"/>
            <w:vMerge w:val="restart"/>
            <w:shd w:val="clear" w:color="auto" w:fill="auto"/>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4886" w:type="dxa"/>
            <w:gridSpan w:val="6"/>
            <w:shd w:val="clear" w:color="auto" w:fill="auto"/>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784" w:type="dxa"/>
            <w:vMerge w:val="restart"/>
            <w:shd w:val="clear" w:color="auto" w:fill="auto"/>
            <w:noWrap/>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913" w:type="dxa"/>
            <w:vMerge w:val="restart"/>
            <w:shd w:val="clear" w:color="auto" w:fill="auto"/>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850" w:type="dxa"/>
            <w:vMerge w:val="restart"/>
            <w:shd w:val="clear" w:color="auto" w:fill="auto"/>
            <w:vAlign w:val="center"/>
            <w:hideMark/>
          </w:tcPr>
          <w:p w:rsidR="003032C1" w:rsidRPr="00185AD5" w:rsidRDefault="003032C1" w:rsidP="00185AD5">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3032C1" w:rsidRPr="00185AD5" w:rsidTr="00185AD5">
        <w:trPr>
          <w:trHeight w:val="905"/>
        </w:trPr>
        <w:tc>
          <w:tcPr>
            <w:tcW w:w="852" w:type="dxa"/>
            <w:vMerge/>
            <w:tcBorders>
              <w:bottom w:val="single" w:sz="12" w:space="0" w:color="auto"/>
            </w:tcBorders>
            <w:vAlign w:val="center"/>
            <w:hideMark/>
          </w:tcPr>
          <w:p w:rsidR="003032C1" w:rsidRPr="00185AD5" w:rsidRDefault="003032C1" w:rsidP="003032C1">
            <w:pPr>
              <w:widowControl/>
              <w:adjustRightInd/>
              <w:spacing w:line="240" w:lineRule="auto"/>
              <w:jc w:val="left"/>
              <w:textAlignment w:val="auto"/>
              <w:rPr>
                <w:color w:val="000000"/>
                <w:sz w:val="24"/>
                <w:szCs w:val="24"/>
              </w:rPr>
            </w:pPr>
          </w:p>
        </w:tc>
        <w:tc>
          <w:tcPr>
            <w:tcW w:w="788" w:type="dxa"/>
            <w:vMerge/>
            <w:tcBorders>
              <w:bottom w:val="single" w:sz="12" w:space="0" w:color="auto"/>
            </w:tcBorders>
            <w:vAlign w:val="center"/>
            <w:hideMark/>
          </w:tcPr>
          <w:p w:rsidR="003032C1" w:rsidRPr="00185AD5" w:rsidRDefault="003032C1" w:rsidP="003032C1">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3032C1" w:rsidRPr="00185AD5" w:rsidRDefault="003032C1" w:rsidP="003032C1">
            <w:pPr>
              <w:widowControl/>
              <w:adjustRightInd/>
              <w:spacing w:line="240" w:lineRule="auto"/>
              <w:jc w:val="left"/>
              <w:textAlignment w:val="auto"/>
              <w:rPr>
                <w:color w:val="000000"/>
                <w:sz w:val="24"/>
                <w:szCs w:val="24"/>
              </w:rPr>
            </w:pPr>
          </w:p>
        </w:tc>
        <w:tc>
          <w:tcPr>
            <w:tcW w:w="851"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С кредита счета 10</w:t>
            </w:r>
          </w:p>
        </w:tc>
        <w:tc>
          <w:tcPr>
            <w:tcW w:w="709"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С кредита счета 02</w:t>
            </w:r>
          </w:p>
        </w:tc>
        <w:tc>
          <w:tcPr>
            <w:tcW w:w="850"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С кредита счета 60</w:t>
            </w:r>
          </w:p>
        </w:tc>
        <w:tc>
          <w:tcPr>
            <w:tcW w:w="851"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С кредита счета 70</w:t>
            </w:r>
          </w:p>
        </w:tc>
        <w:tc>
          <w:tcPr>
            <w:tcW w:w="708"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С кредита счета 69</w:t>
            </w:r>
          </w:p>
        </w:tc>
        <w:tc>
          <w:tcPr>
            <w:tcW w:w="917" w:type="dxa"/>
            <w:tcBorders>
              <w:bottom w:val="single" w:sz="12" w:space="0" w:color="auto"/>
            </w:tcBorders>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784" w:type="dxa"/>
            <w:vMerge/>
            <w:tcBorders>
              <w:bottom w:val="single" w:sz="12" w:space="0" w:color="auto"/>
            </w:tcBorders>
            <w:shd w:val="clear" w:color="auto" w:fill="auto"/>
            <w:vAlign w:val="center"/>
          </w:tcPr>
          <w:p w:rsidR="003032C1" w:rsidRPr="00185AD5" w:rsidRDefault="003032C1" w:rsidP="003032C1">
            <w:pPr>
              <w:widowControl/>
              <w:adjustRightInd/>
              <w:spacing w:line="240" w:lineRule="auto"/>
              <w:textAlignment w:val="auto"/>
              <w:rPr>
                <w:color w:val="000000"/>
                <w:sz w:val="24"/>
                <w:szCs w:val="24"/>
              </w:rPr>
            </w:pPr>
          </w:p>
        </w:tc>
        <w:tc>
          <w:tcPr>
            <w:tcW w:w="913" w:type="dxa"/>
            <w:vMerge/>
            <w:tcBorders>
              <w:bottom w:val="single" w:sz="12" w:space="0" w:color="auto"/>
            </w:tcBorders>
            <w:vAlign w:val="center"/>
            <w:hideMark/>
          </w:tcPr>
          <w:p w:rsidR="003032C1" w:rsidRPr="00185AD5" w:rsidRDefault="003032C1" w:rsidP="003032C1">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3032C1" w:rsidRPr="00185AD5" w:rsidRDefault="003032C1" w:rsidP="003032C1">
            <w:pPr>
              <w:widowControl/>
              <w:adjustRightInd/>
              <w:spacing w:line="240" w:lineRule="auto"/>
              <w:jc w:val="left"/>
              <w:textAlignment w:val="auto"/>
              <w:rPr>
                <w:color w:val="000000"/>
                <w:sz w:val="24"/>
                <w:szCs w:val="24"/>
              </w:rPr>
            </w:pPr>
          </w:p>
        </w:tc>
      </w:tr>
      <w:tr w:rsidR="003032C1" w:rsidRPr="00185AD5" w:rsidTr="00185AD5">
        <w:trPr>
          <w:trHeight w:val="302"/>
        </w:trPr>
        <w:tc>
          <w:tcPr>
            <w:tcW w:w="852"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left"/>
              <w:textAlignment w:val="auto"/>
              <w:rPr>
                <w:color w:val="000000"/>
                <w:sz w:val="24"/>
                <w:szCs w:val="24"/>
              </w:rPr>
            </w:pPr>
            <w:r w:rsidRPr="00185AD5">
              <w:rPr>
                <w:color w:val="000000"/>
                <w:sz w:val="24"/>
                <w:szCs w:val="24"/>
              </w:rPr>
              <w:t>Итого</w:t>
            </w:r>
          </w:p>
        </w:tc>
        <w:tc>
          <w:tcPr>
            <w:tcW w:w="788"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0</w:t>
            </w:r>
          </w:p>
        </w:tc>
        <w:tc>
          <w:tcPr>
            <w:tcW w:w="851"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10000</w:t>
            </w:r>
          </w:p>
        </w:tc>
        <w:tc>
          <w:tcPr>
            <w:tcW w:w="709"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5000</w:t>
            </w:r>
          </w:p>
        </w:tc>
        <w:tc>
          <w:tcPr>
            <w:tcW w:w="850"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15 000</w:t>
            </w:r>
          </w:p>
        </w:tc>
        <w:tc>
          <w:tcPr>
            <w:tcW w:w="851"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30 000</w:t>
            </w:r>
          </w:p>
        </w:tc>
        <w:tc>
          <w:tcPr>
            <w:tcW w:w="708"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9000</w:t>
            </w:r>
          </w:p>
        </w:tc>
        <w:tc>
          <w:tcPr>
            <w:tcW w:w="917"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69000</w:t>
            </w:r>
          </w:p>
        </w:tc>
        <w:tc>
          <w:tcPr>
            <w:tcW w:w="784"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69000</w:t>
            </w:r>
          </w:p>
        </w:tc>
        <w:tc>
          <w:tcPr>
            <w:tcW w:w="913"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3032C1" w:rsidRPr="00185AD5" w:rsidRDefault="003032C1" w:rsidP="003032C1">
            <w:pPr>
              <w:widowControl/>
              <w:adjustRightInd/>
              <w:spacing w:line="240" w:lineRule="auto"/>
              <w:jc w:val="right"/>
              <w:textAlignment w:val="auto"/>
              <w:rPr>
                <w:color w:val="000000"/>
                <w:sz w:val="24"/>
                <w:szCs w:val="24"/>
              </w:rPr>
            </w:pPr>
            <w:r w:rsidRPr="00185AD5">
              <w:rPr>
                <w:color w:val="000000"/>
                <w:sz w:val="24"/>
                <w:szCs w:val="24"/>
              </w:rPr>
              <w:t>0</w:t>
            </w:r>
          </w:p>
        </w:tc>
      </w:tr>
    </w:tbl>
    <w:p w:rsidR="003032C1" w:rsidRDefault="003032C1" w:rsidP="00EF44D1">
      <w:pPr>
        <w:pStyle w:val="ae"/>
      </w:pPr>
      <w:r w:rsidRPr="005553BE">
        <w:t>Таблица 2.5.</w:t>
      </w:r>
      <w:r>
        <w:t>7</w:t>
      </w:r>
      <w:r w:rsidRPr="005553BE">
        <w:t xml:space="preserve"> </w:t>
      </w:r>
      <w:r w:rsidR="003E3636">
        <w:t>—</w:t>
      </w:r>
      <w:r w:rsidRPr="005553BE">
        <w:t xml:space="preserve"> </w:t>
      </w:r>
      <w:r>
        <w:t>Главная книга. Счет 26 «Общехозяйственные расходы»</w:t>
      </w:r>
    </w:p>
    <w:tbl>
      <w:tblPr>
        <w:tblW w:w="992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8"/>
        <w:gridCol w:w="850"/>
        <w:gridCol w:w="849"/>
        <w:gridCol w:w="708"/>
        <w:gridCol w:w="709"/>
        <w:gridCol w:w="709"/>
        <w:gridCol w:w="708"/>
        <w:gridCol w:w="709"/>
        <w:gridCol w:w="713"/>
        <w:gridCol w:w="709"/>
        <w:gridCol w:w="764"/>
        <w:gridCol w:w="937"/>
        <w:gridCol w:w="850"/>
      </w:tblGrid>
      <w:tr w:rsidR="00F641D3" w:rsidRPr="00185AD5" w:rsidTr="00A25515">
        <w:trPr>
          <w:trHeight w:val="300"/>
        </w:trPr>
        <w:tc>
          <w:tcPr>
            <w:tcW w:w="709" w:type="dxa"/>
            <w:vMerge w:val="restart"/>
            <w:shd w:val="clear" w:color="auto" w:fill="auto"/>
            <w:noWrap/>
            <w:vAlign w:val="bottom"/>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 </w:t>
            </w:r>
          </w:p>
        </w:tc>
        <w:tc>
          <w:tcPr>
            <w:tcW w:w="851" w:type="dxa"/>
            <w:vMerge w:val="restart"/>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Начальное сальдо по дебету</w:t>
            </w:r>
          </w:p>
        </w:tc>
        <w:tc>
          <w:tcPr>
            <w:tcW w:w="850" w:type="dxa"/>
            <w:vMerge w:val="restart"/>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Начальное сальдо по кредиту</w:t>
            </w:r>
          </w:p>
        </w:tc>
        <w:tc>
          <w:tcPr>
            <w:tcW w:w="4962" w:type="dxa"/>
            <w:gridSpan w:val="7"/>
            <w:shd w:val="clear" w:color="auto" w:fill="auto"/>
            <w:noWrap/>
            <w:vAlign w:val="bottom"/>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Оборот по дебету</w:t>
            </w:r>
          </w:p>
        </w:tc>
        <w:tc>
          <w:tcPr>
            <w:tcW w:w="764" w:type="dxa"/>
            <w:vMerge w:val="restart"/>
            <w:shd w:val="clear" w:color="auto" w:fill="auto"/>
            <w:noWrap/>
            <w:vAlign w:val="center"/>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Оборот по кредиту</w:t>
            </w:r>
          </w:p>
        </w:tc>
        <w:tc>
          <w:tcPr>
            <w:tcW w:w="937" w:type="dxa"/>
            <w:vMerge w:val="restart"/>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Конечное сальдо дебет</w:t>
            </w:r>
          </w:p>
        </w:tc>
        <w:tc>
          <w:tcPr>
            <w:tcW w:w="850" w:type="dxa"/>
            <w:vMerge w:val="restart"/>
            <w:shd w:val="clear" w:color="auto" w:fill="auto"/>
            <w:vAlign w:val="center"/>
            <w:hideMark/>
          </w:tcPr>
          <w:p w:rsidR="003032C1" w:rsidRPr="00185AD5" w:rsidRDefault="003032C1" w:rsidP="003032C1">
            <w:pPr>
              <w:widowControl/>
              <w:adjustRightInd/>
              <w:spacing w:line="240" w:lineRule="auto"/>
              <w:jc w:val="center"/>
              <w:textAlignment w:val="auto"/>
              <w:rPr>
                <w:color w:val="000000"/>
                <w:sz w:val="24"/>
                <w:szCs w:val="22"/>
              </w:rPr>
            </w:pPr>
            <w:r w:rsidRPr="00185AD5">
              <w:rPr>
                <w:color w:val="000000"/>
                <w:sz w:val="24"/>
                <w:szCs w:val="22"/>
              </w:rPr>
              <w:t>Конечное сальдо кредит</w:t>
            </w:r>
          </w:p>
        </w:tc>
      </w:tr>
      <w:tr w:rsidR="00A25515" w:rsidRPr="00185AD5" w:rsidTr="00A25515">
        <w:trPr>
          <w:trHeight w:val="900"/>
        </w:trPr>
        <w:tc>
          <w:tcPr>
            <w:tcW w:w="709" w:type="dxa"/>
            <w:vMerge/>
            <w:tcBorders>
              <w:bottom w:val="single" w:sz="12" w:space="0" w:color="auto"/>
            </w:tcBorders>
            <w:vAlign w:val="center"/>
            <w:hideMark/>
          </w:tcPr>
          <w:p w:rsidR="00A25515" w:rsidRPr="00185AD5" w:rsidRDefault="00A25515" w:rsidP="003032C1">
            <w:pPr>
              <w:widowControl/>
              <w:adjustRightInd/>
              <w:spacing w:line="240" w:lineRule="auto"/>
              <w:jc w:val="left"/>
              <w:textAlignment w:val="auto"/>
              <w:rPr>
                <w:color w:val="000000"/>
                <w:sz w:val="24"/>
                <w:szCs w:val="22"/>
              </w:rPr>
            </w:pPr>
          </w:p>
        </w:tc>
        <w:tc>
          <w:tcPr>
            <w:tcW w:w="851" w:type="dxa"/>
            <w:vMerge/>
            <w:tcBorders>
              <w:bottom w:val="single" w:sz="12" w:space="0" w:color="auto"/>
            </w:tcBorders>
            <w:vAlign w:val="center"/>
            <w:hideMark/>
          </w:tcPr>
          <w:p w:rsidR="00A25515" w:rsidRPr="00185AD5" w:rsidRDefault="00A25515" w:rsidP="003032C1">
            <w:pPr>
              <w:widowControl/>
              <w:adjustRightInd/>
              <w:spacing w:line="240" w:lineRule="auto"/>
              <w:jc w:val="left"/>
              <w:textAlignment w:val="auto"/>
              <w:rPr>
                <w:color w:val="000000"/>
                <w:sz w:val="24"/>
                <w:szCs w:val="22"/>
              </w:rPr>
            </w:pPr>
          </w:p>
        </w:tc>
        <w:tc>
          <w:tcPr>
            <w:tcW w:w="850" w:type="dxa"/>
            <w:vMerge/>
            <w:tcBorders>
              <w:bottom w:val="single" w:sz="12" w:space="0" w:color="auto"/>
            </w:tcBorders>
            <w:vAlign w:val="center"/>
            <w:hideMark/>
          </w:tcPr>
          <w:p w:rsidR="00A25515" w:rsidRPr="00185AD5" w:rsidRDefault="00A25515" w:rsidP="003032C1">
            <w:pPr>
              <w:widowControl/>
              <w:adjustRightInd/>
              <w:spacing w:line="240" w:lineRule="auto"/>
              <w:jc w:val="left"/>
              <w:textAlignment w:val="auto"/>
              <w:rPr>
                <w:color w:val="000000"/>
                <w:sz w:val="24"/>
                <w:szCs w:val="22"/>
              </w:rPr>
            </w:pPr>
          </w:p>
        </w:tc>
        <w:tc>
          <w:tcPr>
            <w:tcW w:w="709" w:type="dxa"/>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С кредита счета 10</w:t>
            </w:r>
          </w:p>
        </w:tc>
        <w:tc>
          <w:tcPr>
            <w:tcW w:w="709" w:type="dxa"/>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С кредита счета 60</w:t>
            </w:r>
          </w:p>
        </w:tc>
        <w:tc>
          <w:tcPr>
            <w:tcW w:w="709" w:type="dxa"/>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С кредита счета 70</w:t>
            </w:r>
          </w:p>
        </w:tc>
        <w:tc>
          <w:tcPr>
            <w:tcW w:w="708" w:type="dxa"/>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С кредита счета 69</w:t>
            </w:r>
          </w:p>
        </w:tc>
        <w:tc>
          <w:tcPr>
            <w:tcW w:w="709" w:type="dxa"/>
            <w:tcBorders>
              <w:bottom w:val="single" w:sz="12" w:space="0" w:color="auto"/>
              <w:right w:val="single" w:sz="4" w:space="0" w:color="000000"/>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С кредита счета 60</w:t>
            </w:r>
          </w:p>
        </w:tc>
        <w:tc>
          <w:tcPr>
            <w:tcW w:w="709" w:type="dxa"/>
            <w:tcBorders>
              <w:left w:val="single" w:sz="4" w:space="0" w:color="000000"/>
              <w:bottom w:val="single" w:sz="12" w:space="0" w:color="auto"/>
            </w:tcBorders>
            <w:shd w:val="clear" w:color="auto" w:fill="auto"/>
            <w:vAlign w:val="center"/>
          </w:tcPr>
          <w:p w:rsidR="00A25515" w:rsidRPr="00185AD5" w:rsidRDefault="00A25515" w:rsidP="003032C1">
            <w:pPr>
              <w:widowControl/>
              <w:adjustRightInd/>
              <w:spacing w:line="240" w:lineRule="auto"/>
              <w:jc w:val="center"/>
              <w:textAlignment w:val="auto"/>
              <w:rPr>
                <w:color w:val="000000"/>
                <w:sz w:val="24"/>
                <w:szCs w:val="22"/>
              </w:rPr>
            </w:pPr>
            <w:r>
              <w:rPr>
                <w:color w:val="000000"/>
                <w:sz w:val="24"/>
                <w:szCs w:val="22"/>
              </w:rPr>
              <w:t>С кредита счета 71</w:t>
            </w:r>
          </w:p>
        </w:tc>
        <w:tc>
          <w:tcPr>
            <w:tcW w:w="709" w:type="dxa"/>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r w:rsidRPr="00185AD5">
              <w:rPr>
                <w:color w:val="000000"/>
                <w:sz w:val="24"/>
                <w:szCs w:val="22"/>
              </w:rPr>
              <w:t>Итого оборот по дебету</w:t>
            </w:r>
          </w:p>
        </w:tc>
        <w:tc>
          <w:tcPr>
            <w:tcW w:w="764" w:type="dxa"/>
            <w:vMerge/>
            <w:tcBorders>
              <w:bottom w:val="single" w:sz="12" w:space="0" w:color="auto"/>
            </w:tcBorders>
            <w:shd w:val="clear" w:color="auto" w:fill="auto"/>
            <w:vAlign w:val="center"/>
            <w:hideMark/>
          </w:tcPr>
          <w:p w:rsidR="00A25515" w:rsidRPr="00185AD5" w:rsidRDefault="00A25515" w:rsidP="003032C1">
            <w:pPr>
              <w:widowControl/>
              <w:adjustRightInd/>
              <w:spacing w:line="240" w:lineRule="auto"/>
              <w:jc w:val="center"/>
              <w:textAlignment w:val="auto"/>
              <w:rPr>
                <w:color w:val="000000"/>
                <w:sz w:val="24"/>
                <w:szCs w:val="22"/>
              </w:rPr>
            </w:pPr>
          </w:p>
        </w:tc>
        <w:tc>
          <w:tcPr>
            <w:tcW w:w="937" w:type="dxa"/>
            <w:vMerge/>
            <w:tcBorders>
              <w:bottom w:val="single" w:sz="12" w:space="0" w:color="auto"/>
            </w:tcBorders>
            <w:vAlign w:val="center"/>
            <w:hideMark/>
          </w:tcPr>
          <w:p w:rsidR="00A25515" w:rsidRPr="00185AD5" w:rsidRDefault="00A25515" w:rsidP="003032C1">
            <w:pPr>
              <w:widowControl/>
              <w:adjustRightInd/>
              <w:spacing w:line="240" w:lineRule="auto"/>
              <w:jc w:val="left"/>
              <w:textAlignment w:val="auto"/>
              <w:rPr>
                <w:color w:val="000000"/>
                <w:sz w:val="24"/>
                <w:szCs w:val="22"/>
              </w:rPr>
            </w:pPr>
          </w:p>
        </w:tc>
        <w:tc>
          <w:tcPr>
            <w:tcW w:w="850" w:type="dxa"/>
            <w:vMerge/>
            <w:tcBorders>
              <w:bottom w:val="single" w:sz="12" w:space="0" w:color="auto"/>
            </w:tcBorders>
            <w:vAlign w:val="center"/>
            <w:hideMark/>
          </w:tcPr>
          <w:p w:rsidR="00A25515" w:rsidRPr="00185AD5" w:rsidRDefault="00A25515" w:rsidP="003032C1">
            <w:pPr>
              <w:widowControl/>
              <w:adjustRightInd/>
              <w:spacing w:line="240" w:lineRule="auto"/>
              <w:jc w:val="left"/>
              <w:textAlignment w:val="auto"/>
              <w:rPr>
                <w:color w:val="000000"/>
                <w:sz w:val="24"/>
                <w:szCs w:val="22"/>
              </w:rPr>
            </w:pPr>
          </w:p>
        </w:tc>
      </w:tr>
      <w:tr w:rsidR="00A25515" w:rsidRPr="00185AD5" w:rsidTr="00A25515">
        <w:trPr>
          <w:trHeight w:val="300"/>
        </w:trPr>
        <w:tc>
          <w:tcPr>
            <w:tcW w:w="709"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left"/>
              <w:textAlignment w:val="auto"/>
              <w:rPr>
                <w:color w:val="000000"/>
                <w:sz w:val="24"/>
                <w:szCs w:val="22"/>
              </w:rPr>
            </w:pPr>
            <w:r w:rsidRPr="00185AD5">
              <w:rPr>
                <w:color w:val="000000"/>
                <w:sz w:val="24"/>
                <w:szCs w:val="22"/>
              </w:rPr>
              <w:t>Итого</w:t>
            </w:r>
          </w:p>
        </w:tc>
        <w:tc>
          <w:tcPr>
            <w:tcW w:w="851"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right"/>
              <w:textAlignment w:val="auto"/>
              <w:rPr>
                <w:color w:val="000000"/>
                <w:sz w:val="24"/>
                <w:szCs w:val="22"/>
              </w:rPr>
            </w:pPr>
            <w:r w:rsidRPr="00185AD5">
              <w:rPr>
                <w:color w:val="000000"/>
                <w:sz w:val="24"/>
                <w:szCs w:val="22"/>
              </w:rPr>
              <w:t>0</w:t>
            </w:r>
          </w:p>
        </w:tc>
        <w:tc>
          <w:tcPr>
            <w:tcW w:w="850"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right"/>
              <w:textAlignment w:val="auto"/>
              <w:rPr>
                <w:color w:val="000000"/>
                <w:sz w:val="24"/>
                <w:szCs w:val="22"/>
              </w:rPr>
            </w:pPr>
            <w:r w:rsidRPr="00185AD5">
              <w:rPr>
                <w:color w:val="000000"/>
                <w:sz w:val="24"/>
                <w:szCs w:val="22"/>
              </w:rPr>
              <w:t>0</w:t>
            </w:r>
          </w:p>
        </w:tc>
        <w:tc>
          <w:tcPr>
            <w:tcW w:w="709"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right"/>
              <w:textAlignment w:val="auto"/>
              <w:rPr>
                <w:color w:val="000000"/>
                <w:sz w:val="24"/>
                <w:szCs w:val="22"/>
              </w:rPr>
            </w:pPr>
            <w:r w:rsidRPr="00185AD5">
              <w:rPr>
                <w:color w:val="000000"/>
                <w:sz w:val="24"/>
                <w:szCs w:val="22"/>
              </w:rPr>
              <w:t>7500</w:t>
            </w:r>
          </w:p>
        </w:tc>
        <w:tc>
          <w:tcPr>
            <w:tcW w:w="709" w:type="dxa"/>
            <w:tcBorders>
              <w:top w:val="single" w:sz="12" w:space="0" w:color="auto"/>
              <w:bottom w:val="single" w:sz="12" w:space="0" w:color="auto"/>
            </w:tcBorders>
            <w:shd w:val="clear" w:color="auto" w:fill="auto"/>
            <w:vAlign w:val="bottom"/>
            <w:hideMark/>
          </w:tcPr>
          <w:p w:rsidR="00A25515" w:rsidRPr="00185AD5" w:rsidRDefault="00A25515" w:rsidP="00E75B4F">
            <w:pPr>
              <w:widowControl/>
              <w:adjustRightInd/>
              <w:spacing w:line="240" w:lineRule="auto"/>
              <w:jc w:val="right"/>
              <w:textAlignment w:val="auto"/>
              <w:rPr>
                <w:color w:val="000000"/>
                <w:sz w:val="24"/>
                <w:szCs w:val="22"/>
              </w:rPr>
            </w:pPr>
            <w:r w:rsidRPr="00185AD5">
              <w:rPr>
                <w:color w:val="000000"/>
                <w:sz w:val="24"/>
                <w:szCs w:val="22"/>
              </w:rPr>
              <w:t>10000</w:t>
            </w:r>
          </w:p>
        </w:tc>
        <w:tc>
          <w:tcPr>
            <w:tcW w:w="709" w:type="dxa"/>
            <w:tcBorders>
              <w:top w:val="single" w:sz="12" w:space="0" w:color="auto"/>
              <w:bottom w:val="single" w:sz="12" w:space="0" w:color="auto"/>
            </w:tcBorders>
            <w:shd w:val="clear" w:color="auto" w:fill="auto"/>
            <w:vAlign w:val="bottom"/>
            <w:hideMark/>
          </w:tcPr>
          <w:p w:rsidR="00A25515" w:rsidRPr="00185AD5" w:rsidRDefault="00A25515" w:rsidP="00E75B4F">
            <w:pPr>
              <w:widowControl/>
              <w:adjustRightInd/>
              <w:spacing w:line="240" w:lineRule="auto"/>
              <w:jc w:val="right"/>
              <w:textAlignment w:val="auto"/>
              <w:rPr>
                <w:color w:val="000000"/>
                <w:sz w:val="24"/>
                <w:szCs w:val="22"/>
              </w:rPr>
            </w:pPr>
            <w:r w:rsidRPr="00185AD5">
              <w:rPr>
                <w:color w:val="000000"/>
                <w:sz w:val="24"/>
                <w:szCs w:val="22"/>
              </w:rPr>
              <w:t>35000</w:t>
            </w:r>
          </w:p>
        </w:tc>
        <w:tc>
          <w:tcPr>
            <w:tcW w:w="708" w:type="dxa"/>
            <w:tcBorders>
              <w:top w:val="single" w:sz="12" w:space="0" w:color="auto"/>
              <w:bottom w:val="single" w:sz="12" w:space="0" w:color="auto"/>
            </w:tcBorders>
            <w:shd w:val="clear" w:color="auto" w:fill="auto"/>
            <w:vAlign w:val="bottom"/>
            <w:hideMark/>
          </w:tcPr>
          <w:p w:rsidR="00A25515" w:rsidRPr="00185AD5" w:rsidRDefault="00A25515" w:rsidP="00E75B4F">
            <w:pPr>
              <w:widowControl/>
              <w:adjustRightInd/>
              <w:spacing w:line="240" w:lineRule="auto"/>
              <w:jc w:val="right"/>
              <w:textAlignment w:val="auto"/>
              <w:rPr>
                <w:color w:val="000000"/>
                <w:sz w:val="24"/>
                <w:szCs w:val="22"/>
              </w:rPr>
            </w:pPr>
            <w:r w:rsidRPr="00185AD5">
              <w:rPr>
                <w:color w:val="000000"/>
                <w:sz w:val="24"/>
                <w:szCs w:val="22"/>
              </w:rPr>
              <w:t>10500</w:t>
            </w:r>
          </w:p>
        </w:tc>
        <w:tc>
          <w:tcPr>
            <w:tcW w:w="705" w:type="dxa"/>
            <w:tcBorders>
              <w:top w:val="single" w:sz="4" w:space="0" w:color="000000"/>
              <w:bottom w:val="single" w:sz="12" w:space="0" w:color="auto"/>
              <w:right w:val="single" w:sz="4" w:space="0" w:color="000000"/>
            </w:tcBorders>
            <w:shd w:val="clear" w:color="auto" w:fill="auto"/>
            <w:vAlign w:val="bottom"/>
            <w:hideMark/>
          </w:tcPr>
          <w:p w:rsidR="00A25515" w:rsidRPr="00185AD5" w:rsidRDefault="00A25515" w:rsidP="00A25515">
            <w:pPr>
              <w:widowControl/>
              <w:adjustRightInd/>
              <w:spacing w:line="240" w:lineRule="auto"/>
              <w:jc w:val="left"/>
              <w:textAlignment w:val="auto"/>
              <w:rPr>
                <w:color w:val="000000"/>
                <w:sz w:val="24"/>
                <w:szCs w:val="22"/>
              </w:rPr>
            </w:pPr>
            <w:r w:rsidRPr="00185AD5">
              <w:rPr>
                <w:color w:val="000000"/>
                <w:sz w:val="24"/>
                <w:szCs w:val="22"/>
              </w:rPr>
              <w:t>12500</w:t>
            </w:r>
          </w:p>
        </w:tc>
        <w:tc>
          <w:tcPr>
            <w:tcW w:w="713" w:type="dxa"/>
            <w:tcBorders>
              <w:top w:val="single" w:sz="4" w:space="0" w:color="000000"/>
              <w:left w:val="single" w:sz="4" w:space="0" w:color="000000"/>
              <w:bottom w:val="single" w:sz="12" w:space="0" w:color="auto"/>
            </w:tcBorders>
            <w:shd w:val="clear" w:color="auto" w:fill="auto"/>
            <w:vAlign w:val="bottom"/>
          </w:tcPr>
          <w:p w:rsidR="00A25515" w:rsidRPr="001C2808" w:rsidRDefault="001C2808" w:rsidP="00A25515">
            <w:pPr>
              <w:widowControl/>
              <w:adjustRightInd/>
              <w:spacing w:line="240" w:lineRule="auto"/>
              <w:jc w:val="left"/>
              <w:textAlignment w:val="auto"/>
              <w:rPr>
                <w:color w:val="000000"/>
                <w:sz w:val="24"/>
                <w:szCs w:val="22"/>
                <w:lang w:val="en-US"/>
              </w:rPr>
            </w:pPr>
            <w:r>
              <w:rPr>
                <w:color w:val="000000"/>
                <w:sz w:val="24"/>
                <w:szCs w:val="22"/>
                <w:lang w:val="en-US"/>
              </w:rPr>
              <w:t>19500</w:t>
            </w:r>
          </w:p>
        </w:tc>
        <w:tc>
          <w:tcPr>
            <w:tcW w:w="709" w:type="dxa"/>
            <w:tcBorders>
              <w:top w:val="single" w:sz="12" w:space="0" w:color="auto"/>
              <w:bottom w:val="single" w:sz="12" w:space="0" w:color="auto"/>
            </w:tcBorders>
            <w:shd w:val="clear" w:color="auto" w:fill="auto"/>
            <w:vAlign w:val="bottom"/>
            <w:hideMark/>
          </w:tcPr>
          <w:p w:rsidR="00A25515" w:rsidRPr="00185AD5" w:rsidRDefault="00A25515" w:rsidP="00E75B4F">
            <w:pPr>
              <w:widowControl/>
              <w:adjustRightInd/>
              <w:spacing w:line="240" w:lineRule="auto"/>
              <w:jc w:val="right"/>
              <w:textAlignment w:val="auto"/>
              <w:rPr>
                <w:color w:val="000000"/>
                <w:sz w:val="24"/>
                <w:szCs w:val="22"/>
              </w:rPr>
            </w:pPr>
            <w:r w:rsidRPr="00185AD5">
              <w:rPr>
                <w:color w:val="000000"/>
                <w:sz w:val="24"/>
                <w:szCs w:val="22"/>
              </w:rPr>
              <w:t>95000</w:t>
            </w:r>
          </w:p>
        </w:tc>
        <w:tc>
          <w:tcPr>
            <w:tcW w:w="764" w:type="dxa"/>
            <w:tcBorders>
              <w:top w:val="single" w:sz="12" w:space="0" w:color="auto"/>
              <w:bottom w:val="single" w:sz="12" w:space="0" w:color="auto"/>
            </w:tcBorders>
            <w:shd w:val="clear" w:color="auto" w:fill="auto"/>
            <w:vAlign w:val="bottom"/>
            <w:hideMark/>
          </w:tcPr>
          <w:p w:rsidR="00A25515" w:rsidRPr="00185AD5" w:rsidRDefault="00A25515" w:rsidP="00E75B4F">
            <w:pPr>
              <w:widowControl/>
              <w:adjustRightInd/>
              <w:spacing w:line="240" w:lineRule="auto"/>
              <w:jc w:val="right"/>
              <w:textAlignment w:val="auto"/>
              <w:rPr>
                <w:color w:val="000000"/>
                <w:sz w:val="24"/>
                <w:szCs w:val="22"/>
              </w:rPr>
            </w:pPr>
            <w:r w:rsidRPr="00185AD5">
              <w:rPr>
                <w:color w:val="000000"/>
                <w:sz w:val="24"/>
                <w:szCs w:val="22"/>
              </w:rPr>
              <w:t>95000</w:t>
            </w:r>
          </w:p>
        </w:tc>
        <w:tc>
          <w:tcPr>
            <w:tcW w:w="937"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right"/>
              <w:textAlignment w:val="auto"/>
              <w:rPr>
                <w:color w:val="000000"/>
                <w:sz w:val="24"/>
                <w:szCs w:val="22"/>
              </w:rPr>
            </w:pPr>
            <w:r w:rsidRPr="00185AD5">
              <w:rPr>
                <w:color w:val="000000"/>
                <w:sz w:val="24"/>
                <w:szCs w:val="22"/>
              </w:rPr>
              <w:t>0</w:t>
            </w:r>
          </w:p>
        </w:tc>
        <w:tc>
          <w:tcPr>
            <w:tcW w:w="850" w:type="dxa"/>
            <w:tcBorders>
              <w:top w:val="single" w:sz="12" w:space="0" w:color="auto"/>
              <w:bottom w:val="single" w:sz="12" w:space="0" w:color="auto"/>
            </w:tcBorders>
            <w:shd w:val="clear" w:color="auto" w:fill="auto"/>
            <w:vAlign w:val="bottom"/>
            <w:hideMark/>
          </w:tcPr>
          <w:p w:rsidR="00A25515" w:rsidRPr="00185AD5" w:rsidRDefault="00A25515" w:rsidP="003032C1">
            <w:pPr>
              <w:widowControl/>
              <w:adjustRightInd/>
              <w:spacing w:line="240" w:lineRule="auto"/>
              <w:jc w:val="right"/>
              <w:textAlignment w:val="auto"/>
              <w:rPr>
                <w:color w:val="000000"/>
                <w:sz w:val="24"/>
                <w:szCs w:val="22"/>
              </w:rPr>
            </w:pPr>
            <w:r w:rsidRPr="00185AD5">
              <w:rPr>
                <w:color w:val="000000"/>
                <w:sz w:val="24"/>
                <w:szCs w:val="22"/>
              </w:rPr>
              <w:t>0</w:t>
            </w:r>
          </w:p>
        </w:tc>
      </w:tr>
    </w:tbl>
    <w:p w:rsidR="00E75B4F" w:rsidRDefault="00E75B4F" w:rsidP="00EF44D1">
      <w:pPr>
        <w:pStyle w:val="ae"/>
      </w:pPr>
      <w:r w:rsidRPr="005553BE">
        <w:t>Таблица 2.5.</w:t>
      </w:r>
      <w:r>
        <w:t>8</w:t>
      </w:r>
      <w:r w:rsidRPr="005553BE">
        <w:t xml:space="preserve"> </w:t>
      </w:r>
      <w:r w:rsidR="003E3636">
        <w:t>—</w:t>
      </w:r>
      <w:r w:rsidRPr="005553BE">
        <w:t xml:space="preserve"> </w:t>
      </w:r>
      <w:r>
        <w:t xml:space="preserve">Главная книга. Счет 43 </w:t>
      </w:r>
      <w:r w:rsidR="003E3636">
        <w:t>—</w:t>
      </w:r>
      <w:r>
        <w:t xml:space="preserve"> «Готовая продукция»</w:t>
      </w:r>
    </w:p>
    <w:tbl>
      <w:tblPr>
        <w:tblW w:w="9968"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276"/>
        <w:gridCol w:w="1072"/>
        <w:gridCol w:w="1003"/>
        <w:gridCol w:w="1130"/>
        <w:gridCol w:w="1080"/>
        <w:gridCol w:w="1140"/>
        <w:gridCol w:w="1140"/>
      </w:tblGrid>
      <w:tr w:rsidR="00E75B4F" w:rsidRPr="00185AD5" w:rsidTr="00185AD5">
        <w:trPr>
          <w:trHeight w:val="300"/>
        </w:trPr>
        <w:tc>
          <w:tcPr>
            <w:tcW w:w="851" w:type="dxa"/>
            <w:vMerge w:val="restart"/>
            <w:shd w:val="clear" w:color="auto" w:fill="auto"/>
            <w:noWrap/>
            <w:vAlign w:val="bottom"/>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 </w:t>
            </w:r>
          </w:p>
        </w:tc>
        <w:tc>
          <w:tcPr>
            <w:tcW w:w="1276"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276"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3205" w:type="dxa"/>
            <w:gridSpan w:val="3"/>
            <w:shd w:val="clear" w:color="auto" w:fill="auto"/>
            <w:noWrap/>
            <w:vAlign w:val="bottom"/>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1080" w:type="dxa"/>
            <w:vMerge w:val="restart"/>
            <w:shd w:val="clear" w:color="auto" w:fill="auto"/>
            <w:noWrap/>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140"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1140"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E75B4F" w:rsidRPr="00185AD5" w:rsidTr="00185AD5">
        <w:trPr>
          <w:trHeight w:val="900"/>
        </w:trPr>
        <w:tc>
          <w:tcPr>
            <w:tcW w:w="851"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276"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276"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072"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С кредита счета 20</w:t>
            </w:r>
          </w:p>
        </w:tc>
        <w:tc>
          <w:tcPr>
            <w:tcW w:w="1003"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С кредита счета 20</w:t>
            </w:r>
          </w:p>
        </w:tc>
        <w:tc>
          <w:tcPr>
            <w:tcW w:w="1130"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080" w:type="dxa"/>
            <w:vMerge/>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p>
        </w:tc>
        <w:tc>
          <w:tcPr>
            <w:tcW w:w="1140"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140"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r>
      <w:tr w:rsidR="00E75B4F" w:rsidRPr="00185AD5" w:rsidTr="00185AD5">
        <w:trPr>
          <w:trHeight w:val="300"/>
        </w:trPr>
        <w:tc>
          <w:tcPr>
            <w:tcW w:w="851"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left"/>
              <w:textAlignment w:val="auto"/>
              <w:rPr>
                <w:color w:val="000000"/>
                <w:sz w:val="24"/>
                <w:szCs w:val="24"/>
              </w:rPr>
            </w:pPr>
            <w:r w:rsidRPr="00185AD5">
              <w:rPr>
                <w:color w:val="000000"/>
                <w:sz w:val="24"/>
                <w:szCs w:val="24"/>
              </w:rPr>
              <w:t>Итого</w:t>
            </w:r>
          </w:p>
        </w:tc>
        <w:tc>
          <w:tcPr>
            <w:tcW w:w="1276"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c>
          <w:tcPr>
            <w:tcW w:w="1276"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c>
          <w:tcPr>
            <w:tcW w:w="1072"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125000</w:t>
            </w:r>
          </w:p>
        </w:tc>
        <w:tc>
          <w:tcPr>
            <w:tcW w:w="1003"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140 000</w:t>
            </w:r>
          </w:p>
        </w:tc>
        <w:tc>
          <w:tcPr>
            <w:tcW w:w="113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265 000</w:t>
            </w:r>
          </w:p>
        </w:tc>
        <w:tc>
          <w:tcPr>
            <w:tcW w:w="108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255 000</w:t>
            </w:r>
          </w:p>
        </w:tc>
        <w:tc>
          <w:tcPr>
            <w:tcW w:w="114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10000</w:t>
            </w:r>
          </w:p>
        </w:tc>
        <w:tc>
          <w:tcPr>
            <w:tcW w:w="114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r>
    </w:tbl>
    <w:p w:rsidR="00185AD5" w:rsidRDefault="00185AD5" w:rsidP="00EF44D1">
      <w:pPr>
        <w:pStyle w:val="ae"/>
      </w:pPr>
    </w:p>
    <w:p w:rsidR="00185AD5" w:rsidRDefault="00185AD5" w:rsidP="00EF44D1">
      <w:pPr>
        <w:pStyle w:val="ae"/>
      </w:pPr>
    </w:p>
    <w:p w:rsidR="00185AD5" w:rsidRDefault="00185AD5" w:rsidP="00EF44D1">
      <w:pPr>
        <w:pStyle w:val="ae"/>
      </w:pPr>
    </w:p>
    <w:p w:rsidR="00185AD5" w:rsidRDefault="00185AD5" w:rsidP="00EF44D1">
      <w:pPr>
        <w:pStyle w:val="ae"/>
      </w:pPr>
    </w:p>
    <w:p w:rsidR="00E75B4F" w:rsidRDefault="00E75B4F" w:rsidP="00EF44D1">
      <w:pPr>
        <w:pStyle w:val="ae"/>
      </w:pPr>
      <w:r w:rsidRPr="005553BE">
        <w:t>Таблица 2.5.</w:t>
      </w:r>
      <w:r>
        <w:t>9</w:t>
      </w:r>
      <w:r w:rsidRPr="005553BE">
        <w:t xml:space="preserve"> </w:t>
      </w:r>
      <w:r w:rsidR="003E3636">
        <w:t>—</w:t>
      </w:r>
      <w:r w:rsidRPr="005553BE">
        <w:t xml:space="preserve"> </w:t>
      </w:r>
      <w:r>
        <w:t>Главная книга. Счет 44 «Расходы на продажу»</w:t>
      </w:r>
    </w:p>
    <w:tbl>
      <w:tblPr>
        <w:tblW w:w="976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6"/>
        <w:gridCol w:w="1232"/>
        <w:gridCol w:w="1233"/>
        <w:gridCol w:w="967"/>
        <w:gridCol w:w="967"/>
        <w:gridCol w:w="1141"/>
        <w:gridCol w:w="1077"/>
        <w:gridCol w:w="1139"/>
        <w:gridCol w:w="1139"/>
      </w:tblGrid>
      <w:tr w:rsidR="00E75B4F" w:rsidRPr="00185AD5" w:rsidTr="00EF44D1">
        <w:trPr>
          <w:trHeight w:val="300"/>
        </w:trPr>
        <w:tc>
          <w:tcPr>
            <w:tcW w:w="915" w:type="dxa"/>
            <w:vMerge w:val="restart"/>
            <w:shd w:val="clear" w:color="auto" w:fill="auto"/>
            <w:noWrap/>
            <w:vAlign w:val="bottom"/>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 </w:t>
            </w:r>
          </w:p>
        </w:tc>
        <w:tc>
          <w:tcPr>
            <w:tcW w:w="1156"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Начальное сальдо по дебету</w:t>
            </w:r>
          </w:p>
        </w:tc>
        <w:tc>
          <w:tcPr>
            <w:tcW w:w="1156"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Начальное сальдо по кредиту</w:t>
            </w:r>
          </w:p>
        </w:tc>
        <w:tc>
          <w:tcPr>
            <w:tcW w:w="3253" w:type="dxa"/>
            <w:gridSpan w:val="3"/>
            <w:shd w:val="clear" w:color="auto" w:fill="auto"/>
            <w:noWrap/>
            <w:vAlign w:val="bottom"/>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1141" w:type="dxa"/>
            <w:vMerge w:val="restart"/>
            <w:shd w:val="clear" w:color="auto" w:fill="auto"/>
            <w:noWrap/>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Оборот по кредиту</w:t>
            </w:r>
          </w:p>
        </w:tc>
        <w:tc>
          <w:tcPr>
            <w:tcW w:w="1070"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Конечное сальдо дебет</w:t>
            </w:r>
          </w:p>
        </w:tc>
        <w:tc>
          <w:tcPr>
            <w:tcW w:w="1070" w:type="dxa"/>
            <w:vMerge w:val="restart"/>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Конечное сальдо кредит</w:t>
            </w:r>
          </w:p>
        </w:tc>
      </w:tr>
      <w:tr w:rsidR="00E75B4F" w:rsidRPr="00185AD5" w:rsidTr="00F641D3">
        <w:trPr>
          <w:trHeight w:val="900"/>
        </w:trPr>
        <w:tc>
          <w:tcPr>
            <w:tcW w:w="915"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156"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156"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009"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С кредита счета 10</w:t>
            </w:r>
          </w:p>
        </w:tc>
        <w:tc>
          <w:tcPr>
            <w:tcW w:w="934"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С кредита счета 10</w:t>
            </w:r>
          </w:p>
        </w:tc>
        <w:tc>
          <w:tcPr>
            <w:tcW w:w="1310" w:type="dxa"/>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r w:rsidRPr="00185AD5">
              <w:rPr>
                <w:color w:val="000000"/>
                <w:sz w:val="24"/>
                <w:szCs w:val="24"/>
              </w:rPr>
              <w:t>Итого оборот по дебету</w:t>
            </w:r>
          </w:p>
        </w:tc>
        <w:tc>
          <w:tcPr>
            <w:tcW w:w="1141" w:type="dxa"/>
            <w:vMerge/>
            <w:tcBorders>
              <w:bottom w:val="single" w:sz="12" w:space="0" w:color="auto"/>
            </w:tcBorders>
            <w:shd w:val="clear" w:color="auto" w:fill="auto"/>
            <w:vAlign w:val="center"/>
            <w:hideMark/>
          </w:tcPr>
          <w:p w:rsidR="00E75B4F" w:rsidRPr="00185AD5" w:rsidRDefault="00E75B4F" w:rsidP="00E75B4F">
            <w:pPr>
              <w:widowControl/>
              <w:adjustRightInd/>
              <w:spacing w:line="240" w:lineRule="auto"/>
              <w:jc w:val="center"/>
              <w:textAlignment w:val="auto"/>
              <w:rPr>
                <w:color w:val="000000"/>
                <w:sz w:val="24"/>
                <w:szCs w:val="24"/>
              </w:rPr>
            </w:pPr>
          </w:p>
        </w:tc>
        <w:tc>
          <w:tcPr>
            <w:tcW w:w="1070"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c>
          <w:tcPr>
            <w:tcW w:w="1070" w:type="dxa"/>
            <w:vMerge/>
            <w:tcBorders>
              <w:bottom w:val="single" w:sz="12" w:space="0" w:color="auto"/>
            </w:tcBorders>
            <w:vAlign w:val="center"/>
            <w:hideMark/>
          </w:tcPr>
          <w:p w:rsidR="00E75B4F" w:rsidRPr="00185AD5" w:rsidRDefault="00E75B4F" w:rsidP="00E75B4F">
            <w:pPr>
              <w:widowControl/>
              <w:adjustRightInd/>
              <w:spacing w:line="240" w:lineRule="auto"/>
              <w:jc w:val="left"/>
              <w:textAlignment w:val="auto"/>
              <w:rPr>
                <w:color w:val="000000"/>
                <w:sz w:val="24"/>
                <w:szCs w:val="24"/>
              </w:rPr>
            </w:pPr>
          </w:p>
        </w:tc>
      </w:tr>
      <w:tr w:rsidR="00E75B4F" w:rsidRPr="00185AD5" w:rsidTr="00F641D3">
        <w:trPr>
          <w:trHeight w:val="300"/>
        </w:trPr>
        <w:tc>
          <w:tcPr>
            <w:tcW w:w="915"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left"/>
              <w:textAlignment w:val="auto"/>
              <w:rPr>
                <w:color w:val="000000"/>
                <w:sz w:val="24"/>
                <w:szCs w:val="24"/>
              </w:rPr>
            </w:pPr>
            <w:r w:rsidRPr="00185AD5">
              <w:rPr>
                <w:color w:val="000000"/>
                <w:sz w:val="24"/>
                <w:szCs w:val="24"/>
              </w:rPr>
              <w:t>Итого</w:t>
            </w:r>
          </w:p>
        </w:tc>
        <w:tc>
          <w:tcPr>
            <w:tcW w:w="1156"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c>
          <w:tcPr>
            <w:tcW w:w="1156"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c>
          <w:tcPr>
            <w:tcW w:w="1009"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3000</w:t>
            </w:r>
          </w:p>
        </w:tc>
        <w:tc>
          <w:tcPr>
            <w:tcW w:w="934"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2 500</w:t>
            </w:r>
          </w:p>
        </w:tc>
        <w:tc>
          <w:tcPr>
            <w:tcW w:w="131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5 500</w:t>
            </w:r>
          </w:p>
        </w:tc>
        <w:tc>
          <w:tcPr>
            <w:tcW w:w="1141"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5 500</w:t>
            </w:r>
          </w:p>
        </w:tc>
        <w:tc>
          <w:tcPr>
            <w:tcW w:w="107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c>
          <w:tcPr>
            <w:tcW w:w="1070" w:type="dxa"/>
            <w:tcBorders>
              <w:top w:val="single" w:sz="12" w:space="0" w:color="auto"/>
              <w:bottom w:val="single" w:sz="12" w:space="0" w:color="auto"/>
            </w:tcBorders>
            <w:shd w:val="clear" w:color="auto" w:fill="auto"/>
            <w:vAlign w:val="bottom"/>
            <w:hideMark/>
          </w:tcPr>
          <w:p w:rsidR="00E75B4F" w:rsidRPr="00185AD5" w:rsidRDefault="00E75B4F" w:rsidP="00E75B4F">
            <w:pPr>
              <w:widowControl/>
              <w:adjustRightInd/>
              <w:spacing w:line="240" w:lineRule="auto"/>
              <w:jc w:val="right"/>
              <w:textAlignment w:val="auto"/>
              <w:rPr>
                <w:color w:val="000000"/>
                <w:sz w:val="24"/>
                <w:szCs w:val="24"/>
              </w:rPr>
            </w:pPr>
            <w:r w:rsidRPr="00185AD5">
              <w:rPr>
                <w:color w:val="000000"/>
                <w:sz w:val="24"/>
                <w:szCs w:val="24"/>
              </w:rPr>
              <w:t>0</w:t>
            </w:r>
          </w:p>
        </w:tc>
      </w:tr>
    </w:tbl>
    <w:p w:rsidR="00E75B4F" w:rsidRDefault="00E75B4F" w:rsidP="00EF44D1">
      <w:pPr>
        <w:pStyle w:val="ae"/>
      </w:pPr>
      <w:r w:rsidRPr="005553BE">
        <w:t>Таблица 2.5.</w:t>
      </w:r>
      <w:r>
        <w:t>10</w:t>
      </w:r>
      <w:r w:rsidRPr="005553BE">
        <w:t xml:space="preserve"> </w:t>
      </w:r>
      <w:r w:rsidR="003E3636">
        <w:t>—</w:t>
      </w:r>
      <w:r w:rsidRPr="005553BE">
        <w:t xml:space="preserve"> </w:t>
      </w:r>
      <w:r>
        <w:t>Главная книга. Счет 45 «Товары отгруженные»</w:t>
      </w:r>
    </w:p>
    <w:tbl>
      <w:tblPr>
        <w:tblW w:w="9796"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6"/>
        <w:gridCol w:w="1402"/>
        <w:gridCol w:w="1312"/>
        <w:gridCol w:w="1022"/>
        <w:gridCol w:w="1355"/>
        <w:gridCol w:w="1279"/>
        <w:gridCol w:w="1280"/>
        <w:gridCol w:w="1280"/>
      </w:tblGrid>
      <w:tr w:rsidR="00E75B4F" w:rsidRPr="009947E5" w:rsidTr="009947E5">
        <w:trPr>
          <w:trHeight w:val="300"/>
        </w:trPr>
        <w:tc>
          <w:tcPr>
            <w:tcW w:w="866" w:type="dxa"/>
            <w:vMerge w:val="restart"/>
            <w:shd w:val="clear" w:color="auto" w:fill="auto"/>
            <w:noWrap/>
            <w:vAlign w:val="bottom"/>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 </w:t>
            </w:r>
          </w:p>
        </w:tc>
        <w:tc>
          <w:tcPr>
            <w:tcW w:w="1402"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1312"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2377" w:type="dxa"/>
            <w:gridSpan w:val="2"/>
            <w:shd w:val="clear" w:color="auto" w:fill="auto"/>
            <w:noWrap/>
            <w:vAlign w:val="bottom"/>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1279" w:type="dxa"/>
            <w:vMerge w:val="restart"/>
            <w:shd w:val="clear" w:color="auto" w:fill="auto"/>
            <w:noWrap/>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1280"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1280"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E75B4F" w:rsidRPr="009947E5" w:rsidTr="009947E5">
        <w:trPr>
          <w:trHeight w:val="900"/>
        </w:trPr>
        <w:tc>
          <w:tcPr>
            <w:tcW w:w="866"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1402"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1312"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1022"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С кредита счета 43</w:t>
            </w:r>
          </w:p>
        </w:tc>
        <w:tc>
          <w:tcPr>
            <w:tcW w:w="1355"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1279" w:type="dxa"/>
            <w:vMerge/>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p>
        </w:tc>
        <w:tc>
          <w:tcPr>
            <w:tcW w:w="1280"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1280"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r>
      <w:tr w:rsidR="00E75B4F" w:rsidRPr="009947E5" w:rsidTr="009947E5">
        <w:trPr>
          <w:trHeight w:val="300"/>
        </w:trPr>
        <w:tc>
          <w:tcPr>
            <w:tcW w:w="866"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left"/>
              <w:textAlignment w:val="auto"/>
              <w:rPr>
                <w:color w:val="000000"/>
                <w:sz w:val="24"/>
                <w:szCs w:val="24"/>
              </w:rPr>
            </w:pPr>
            <w:r w:rsidRPr="009947E5">
              <w:rPr>
                <w:color w:val="000000"/>
                <w:sz w:val="24"/>
                <w:szCs w:val="24"/>
              </w:rPr>
              <w:t>Итого</w:t>
            </w:r>
          </w:p>
        </w:tc>
        <w:tc>
          <w:tcPr>
            <w:tcW w:w="140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c>
          <w:tcPr>
            <w:tcW w:w="131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c>
          <w:tcPr>
            <w:tcW w:w="102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120 000</w:t>
            </w:r>
          </w:p>
        </w:tc>
        <w:tc>
          <w:tcPr>
            <w:tcW w:w="1355"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120 000</w:t>
            </w:r>
          </w:p>
        </w:tc>
        <w:tc>
          <w:tcPr>
            <w:tcW w:w="1279"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120 000</w:t>
            </w:r>
          </w:p>
        </w:tc>
        <w:tc>
          <w:tcPr>
            <w:tcW w:w="1280"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c>
          <w:tcPr>
            <w:tcW w:w="1280"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r>
    </w:tbl>
    <w:p w:rsidR="00E75B4F" w:rsidRDefault="00E75B4F" w:rsidP="00EF44D1">
      <w:pPr>
        <w:pStyle w:val="ae"/>
      </w:pPr>
      <w:r w:rsidRPr="005553BE">
        <w:t>Таблица 2.5.</w:t>
      </w:r>
      <w:r>
        <w:t>11</w:t>
      </w:r>
      <w:r w:rsidRPr="005553BE">
        <w:t xml:space="preserve"> </w:t>
      </w:r>
      <w:r w:rsidR="003E3636">
        <w:t>—</w:t>
      </w:r>
      <w:r w:rsidRPr="005553BE">
        <w:t xml:space="preserve"> </w:t>
      </w:r>
      <w:r>
        <w:t>Главная книга. Счет 50 «Касса»</w:t>
      </w:r>
    </w:p>
    <w:tbl>
      <w:tblPr>
        <w:tblW w:w="97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90"/>
        <w:gridCol w:w="891"/>
        <w:gridCol w:w="992"/>
        <w:gridCol w:w="851"/>
        <w:gridCol w:w="850"/>
        <w:gridCol w:w="709"/>
        <w:gridCol w:w="992"/>
        <w:gridCol w:w="992"/>
        <w:gridCol w:w="824"/>
        <w:gridCol w:w="877"/>
      </w:tblGrid>
      <w:tr w:rsidR="00E75B4F" w:rsidRPr="009947E5" w:rsidTr="009947E5">
        <w:trPr>
          <w:trHeight w:val="300"/>
        </w:trPr>
        <w:tc>
          <w:tcPr>
            <w:tcW w:w="851" w:type="dxa"/>
            <w:vMerge w:val="restart"/>
            <w:shd w:val="clear" w:color="auto" w:fill="auto"/>
            <w:noWrap/>
            <w:vAlign w:val="bottom"/>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 </w:t>
            </w:r>
          </w:p>
        </w:tc>
        <w:tc>
          <w:tcPr>
            <w:tcW w:w="890"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891"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4394" w:type="dxa"/>
            <w:gridSpan w:val="5"/>
            <w:shd w:val="clear" w:color="auto" w:fill="auto"/>
            <w:noWrap/>
            <w:vAlign w:val="bottom"/>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992" w:type="dxa"/>
            <w:vMerge w:val="restart"/>
            <w:shd w:val="clear" w:color="auto" w:fill="auto"/>
            <w:noWrap/>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824"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877" w:type="dxa"/>
            <w:vMerge w:val="restart"/>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E75B4F" w:rsidRPr="009947E5" w:rsidTr="009947E5">
        <w:trPr>
          <w:trHeight w:val="900"/>
        </w:trPr>
        <w:tc>
          <w:tcPr>
            <w:tcW w:w="851"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890"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891"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992"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С кредита счета 51</w:t>
            </w:r>
          </w:p>
        </w:tc>
        <w:tc>
          <w:tcPr>
            <w:tcW w:w="851"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С кредита счета 51</w:t>
            </w:r>
          </w:p>
        </w:tc>
        <w:tc>
          <w:tcPr>
            <w:tcW w:w="850"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С кредита счета 71</w:t>
            </w:r>
          </w:p>
        </w:tc>
        <w:tc>
          <w:tcPr>
            <w:tcW w:w="709"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С кредита счета 73</w:t>
            </w:r>
          </w:p>
        </w:tc>
        <w:tc>
          <w:tcPr>
            <w:tcW w:w="992" w:type="dxa"/>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992" w:type="dxa"/>
            <w:vMerge/>
            <w:tcBorders>
              <w:bottom w:val="single" w:sz="12" w:space="0" w:color="auto"/>
            </w:tcBorders>
            <w:shd w:val="clear" w:color="auto" w:fill="auto"/>
            <w:vAlign w:val="center"/>
            <w:hideMark/>
          </w:tcPr>
          <w:p w:rsidR="00E75B4F" w:rsidRPr="009947E5" w:rsidRDefault="00E75B4F" w:rsidP="00E75B4F">
            <w:pPr>
              <w:widowControl/>
              <w:adjustRightInd/>
              <w:spacing w:line="240" w:lineRule="auto"/>
              <w:jc w:val="center"/>
              <w:textAlignment w:val="auto"/>
              <w:rPr>
                <w:color w:val="000000"/>
                <w:sz w:val="24"/>
                <w:szCs w:val="24"/>
              </w:rPr>
            </w:pPr>
          </w:p>
        </w:tc>
        <w:tc>
          <w:tcPr>
            <w:tcW w:w="824"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c>
          <w:tcPr>
            <w:tcW w:w="877" w:type="dxa"/>
            <w:vMerge/>
            <w:tcBorders>
              <w:bottom w:val="single" w:sz="12" w:space="0" w:color="auto"/>
            </w:tcBorders>
            <w:vAlign w:val="center"/>
            <w:hideMark/>
          </w:tcPr>
          <w:p w:rsidR="00E75B4F" w:rsidRPr="009947E5" w:rsidRDefault="00E75B4F" w:rsidP="00E75B4F">
            <w:pPr>
              <w:widowControl/>
              <w:adjustRightInd/>
              <w:spacing w:line="240" w:lineRule="auto"/>
              <w:jc w:val="left"/>
              <w:textAlignment w:val="auto"/>
              <w:rPr>
                <w:color w:val="000000"/>
                <w:sz w:val="24"/>
                <w:szCs w:val="24"/>
              </w:rPr>
            </w:pPr>
          </w:p>
        </w:tc>
      </w:tr>
      <w:tr w:rsidR="00E75B4F" w:rsidRPr="009947E5" w:rsidTr="009947E5">
        <w:trPr>
          <w:trHeight w:val="300"/>
        </w:trPr>
        <w:tc>
          <w:tcPr>
            <w:tcW w:w="851"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left"/>
              <w:textAlignment w:val="auto"/>
              <w:rPr>
                <w:color w:val="000000"/>
                <w:sz w:val="24"/>
                <w:szCs w:val="24"/>
              </w:rPr>
            </w:pPr>
            <w:r w:rsidRPr="009947E5">
              <w:rPr>
                <w:color w:val="000000"/>
                <w:sz w:val="24"/>
                <w:szCs w:val="24"/>
              </w:rPr>
              <w:t>Итого</w:t>
            </w:r>
          </w:p>
        </w:tc>
        <w:tc>
          <w:tcPr>
            <w:tcW w:w="890"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c>
          <w:tcPr>
            <w:tcW w:w="891"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c>
          <w:tcPr>
            <w:tcW w:w="99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153750</w:t>
            </w:r>
          </w:p>
        </w:tc>
        <w:tc>
          <w:tcPr>
            <w:tcW w:w="851"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32500</w:t>
            </w:r>
          </w:p>
        </w:tc>
        <w:tc>
          <w:tcPr>
            <w:tcW w:w="850"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13000</w:t>
            </w:r>
          </w:p>
        </w:tc>
        <w:tc>
          <w:tcPr>
            <w:tcW w:w="709"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3500</w:t>
            </w:r>
          </w:p>
        </w:tc>
        <w:tc>
          <w:tcPr>
            <w:tcW w:w="99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202750</w:t>
            </w:r>
          </w:p>
        </w:tc>
        <w:tc>
          <w:tcPr>
            <w:tcW w:w="992"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186250</w:t>
            </w:r>
          </w:p>
        </w:tc>
        <w:tc>
          <w:tcPr>
            <w:tcW w:w="824"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16500</w:t>
            </w:r>
          </w:p>
        </w:tc>
        <w:tc>
          <w:tcPr>
            <w:tcW w:w="877" w:type="dxa"/>
            <w:tcBorders>
              <w:top w:val="single" w:sz="12" w:space="0" w:color="auto"/>
              <w:bottom w:val="single" w:sz="12" w:space="0" w:color="auto"/>
            </w:tcBorders>
            <w:shd w:val="clear" w:color="auto" w:fill="auto"/>
            <w:vAlign w:val="bottom"/>
            <w:hideMark/>
          </w:tcPr>
          <w:p w:rsidR="00E75B4F" w:rsidRPr="009947E5" w:rsidRDefault="00E75B4F" w:rsidP="00E75B4F">
            <w:pPr>
              <w:widowControl/>
              <w:adjustRightInd/>
              <w:spacing w:line="240" w:lineRule="auto"/>
              <w:jc w:val="right"/>
              <w:textAlignment w:val="auto"/>
              <w:rPr>
                <w:color w:val="000000"/>
                <w:sz w:val="24"/>
                <w:szCs w:val="24"/>
              </w:rPr>
            </w:pPr>
            <w:r w:rsidRPr="009947E5">
              <w:rPr>
                <w:color w:val="000000"/>
                <w:sz w:val="24"/>
                <w:szCs w:val="24"/>
              </w:rPr>
              <w:t>0</w:t>
            </w:r>
          </w:p>
        </w:tc>
      </w:tr>
    </w:tbl>
    <w:p w:rsidR="00E75B4F" w:rsidRDefault="00E75B4F" w:rsidP="00EF44D1">
      <w:pPr>
        <w:pStyle w:val="ae"/>
      </w:pPr>
      <w:r w:rsidRPr="005553BE">
        <w:t>Таблица 2.5.</w:t>
      </w:r>
      <w:r>
        <w:t>12</w:t>
      </w:r>
      <w:r w:rsidRPr="005553BE">
        <w:t xml:space="preserve"> </w:t>
      </w:r>
      <w:r w:rsidR="003E3636">
        <w:t>—</w:t>
      </w:r>
      <w:r w:rsidRPr="005553BE">
        <w:t xml:space="preserve"> </w:t>
      </w:r>
      <w:r>
        <w:t>Главная книга. Счет 51 «Расчетный счет»</w:t>
      </w:r>
    </w:p>
    <w:tbl>
      <w:tblPr>
        <w:tblStyle w:val="a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26"/>
        <w:gridCol w:w="557"/>
        <w:gridCol w:w="643"/>
        <w:gridCol w:w="756"/>
        <w:gridCol w:w="936"/>
        <w:gridCol w:w="845"/>
        <w:gridCol w:w="847"/>
        <w:gridCol w:w="845"/>
        <w:gridCol w:w="847"/>
        <w:gridCol w:w="849"/>
        <w:gridCol w:w="684"/>
        <w:gridCol w:w="626"/>
        <w:gridCol w:w="733"/>
      </w:tblGrid>
      <w:tr w:rsidR="009947E5" w:rsidRPr="00F641D3" w:rsidTr="009947E5">
        <w:trPr>
          <w:trHeight w:val="300"/>
        </w:trPr>
        <w:tc>
          <w:tcPr>
            <w:tcW w:w="271" w:type="pct"/>
            <w:vMerge w:val="restart"/>
            <w:noWrap/>
            <w:hideMark/>
          </w:tcPr>
          <w:p w:rsidR="00E75B4F" w:rsidRPr="00F641D3" w:rsidRDefault="00E75B4F" w:rsidP="00F641D3">
            <w:pPr>
              <w:widowControl/>
              <w:adjustRightInd/>
              <w:spacing w:line="240" w:lineRule="auto"/>
              <w:jc w:val="center"/>
              <w:textAlignment w:val="auto"/>
              <w:rPr>
                <w:color w:val="000000"/>
                <w:sz w:val="24"/>
                <w:szCs w:val="24"/>
              </w:rPr>
            </w:pPr>
            <w:r w:rsidRPr="00F641D3">
              <w:rPr>
                <w:color w:val="000000"/>
                <w:sz w:val="24"/>
                <w:szCs w:val="24"/>
              </w:rPr>
              <w:t> </w:t>
            </w:r>
          </w:p>
        </w:tc>
        <w:tc>
          <w:tcPr>
            <w:tcW w:w="287" w:type="pct"/>
            <w:vMerge w:val="restart"/>
            <w:textDirection w:val="btLr"/>
            <w:hideMark/>
          </w:tcPr>
          <w:p w:rsidR="00E75B4F" w:rsidRPr="00F641D3" w:rsidRDefault="00E75B4F" w:rsidP="00F641D3">
            <w:pPr>
              <w:widowControl/>
              <w:adjustRightInd/>
              <w:spacing w:line="240" w:lineRule="auto"/>
              <w:ind w:left="113" w:right="113"/>
              <w:jc w:val="center"/>
              <w:textAlignment w:val="auto"/>
              <w:rPr>
                <w:color w:val="000000"/>
                <w:sz w:val="24"/>
                <w:szCs w:val="24"/>
              </w:rPr>
            </w:pPr>
            <w:r w:rsidRPr="00F641D3">
              <w:rPr>
                <w:color w:val="000000"/>
                <w:sz w:val="24"/>
                <w:szCs w:val="24"/>
              </w:rPr>
              <w:t>Начальное сальдо по дебету</w:t>
            </w:r>
          </w:p>
        </w:tc>
        <w:tc>
          <w:tcPr>
            <w:tcW w:w="331" w:type="pct"/>
            <w:vMerge w:val="restart"/>
            <w:textDirection w:val="btLr"/>
            <w:hideMark/>
          </w:tcPr>
          <w:p w:rsidR="00E75B4F" w:rsidRPr="00F641D3" w:rsidRDefault="00E75B4F" w:rsidP="00F641D3">
            <w:pPr>
              <w:widowControl/>
              <w:adjustRightInd/>
              <w:spacing w:line="240" w:lineRule="auto"/>
              <w:ind w:left="113" w:right="113"/>
              <w:jc w:val="center"/>
              <w:textAlignment w:val="auto"/>
              <w:rPr>
                <w:color w:val="000000"/>
                <w:sz w:val="24"/>
                <w:szCs w:val="24"/>
              </w:rPr>
            </w:pPr>
            <w:r w:rsidRPr="00F641D3">
              <w:rPr>
                <w:color w:val="000000"/>
                <w:sz w:val="24"/>
                <w:szCs w:val="24"/>
              </w:rPr>
              <w:t>Начальное сальдо по кредиту</w:t>
            </w:r>
          </w:p>
        </w:tc>
        <w:tc>
          <w:tcPr>
            <w:tcW w:w="3056" w:type="pct"/>
            <w:gridSpan w:val="7"/>
            <w:noWrap/>
            <w:hideMark/>
          </w:tcPr>
          <w:p w:rsidR="00E75B4F" w:rsidRPr="00F641D3" w:rsidRDefault="00E75B4F" w:rsidP="00F641D3">
            <w:pPr>
              <w:widowControl/>
              <w:adjustRightInd/>
              <w:spacing w:line="240" w:lineRule="auto"/>
              <w:jc w:val="center"/>
              <w:textAlignment w:val="auto"/>
              <w:rPr>
                <w:color w:val="000000"/>
                <w:sz w:val="24"/>
                <w:szCs w:val="24"/>
              </w:rPr>
            </w:pPr>
            <w:r w:rsidRPr="00F641D3">
              <w:rPr>
                <w:color w:val="000000"/>
                <w:sz w:val="24"/>
                <w:szCs w:val="24"/>
              </w:rPr>
              <w:t>Оборот по дебету</w:t>
            </w:r>
          </w:p>
        </w:tc>
        <w:tc>
          <w:tcPr>
            <w:tcW w:w="353" w:type="pct"/>
            <w:vMerge w:val="restart"/>
            <w:noWrap/>
            <w:textDirection w:val="btLr"/>
            <w:hideMark/>
          </w:tcPr>
          <w:p w:rsidR="00E75B4F" w:rsidRPr="00F641D3" w:rsidRDefault="00E75B4F" w:rsidP="00F641D3">
            <w:pPr>
              <w:widowControl/>
              <w:adjustRightInd/>
              <w:spacing w:line="240" w:lineRule="auto"/>
              <w:ind w:left="113" w:right="113"/>
              <w:jc w:val="center"/>
              <w:textAlignment w:val="auto"/>
              <w:rPr>
                <w:color w:val="000000"/>
                <w:sz w:val="24"/>
                <w:szCs w:val="24"/>
              </w:rPr>
            </w:pPr>
            <w:r w:rsidRPr="00F641D3">
              <w:rPr>
                <w:color w:val="000000"/>
                <w:sz w:val="24"/>
                <w:szCs w:val="24"/>
              </w:rPr>
              <w:t>Оборот по кредиту</w:t>
            </w:r>
          </w:p>
        </w:tc>
        <w:tc>
          <w:tcPr>
            <w:tcW w:w="323" w:type="pct"/>
            <w:vMerge w:val="restart"/>
            <w:textDirection w:val="btLr"/>
            <w:hideMark/>
          </w:tcPr>
          <w:p w:rsidR="00E75B4F" w:rsidRPr="00F641D3" w:rsidRDefault="00E75B4F" w:rsidP="00F641D3">
            <w:pPr>
              <w:widowControl/>
              <w:adjustRightInd/>
              <w:spacing w:line="240" w:lineRule="auto"/>
              <w:ind w:left="113" w:right="113"/>
              <w:jc w:val="center"/>
              <w:textAlignment w:val="auto"/>
              <w:rPr>
                <w:color w:val="000000"/>
                <w:sz w:val="24"/>
                <w:szCs w:val="24"/>
              </w:rPr>
            </w:pPr>
            <w:r w:rsidRPr="00F641D3">
              <w:rPr>
                <w:color w:val="000000"/>
                <w:sz w:val="24"/>
                <w:szCs w:val="24"/>
              </w:rPr>
              <w:t>Конечное сальдо дебет</w:t>
            </w:r>
          </w:p>
        </w:tc>
        <w:tc>
          <w:tcPr>
            <w:tcW w:w="379" w:type="pct"/>
            <w:vMerge w:val="restart"/>
            <w:textDirection w:val="btLr"/>
            <w:hideMark/>
          </w:tcPr>
          <w:p w:rsidR="00E75B4F" w:rsidRPr="00F641D3" w:rsidRDefault="00E75B4F" w:rsidP="00F641D3">
            <w:pPr>
              <w:widowControl/>
              <w:adjustRightInd/>
              <w:spacing w:line="240" w:lineRule="auto"/>
              <w:ind w:left="113" w:right="113"/>
              <w:jc w:val="center"/>
              <w:textAlignment w:val="auto"/>
              <w:rPr>
                <w:color w:val="000000"/>
                <w:sz w:val="24"/>
                <w:szCs w:val="24"/>
              </w:rPr>
            </w:pPr>
            <w:r w:rsidRPr="00F641D3">
              <w:rPr>
                <w:color w:val="000000"/>
                <w:sz w:val="24"/>
                <w:szCs w:val="24"/>
              </w:rPr>
              <w:t>Конечное сальдо кредит</w:t>
            </w:r>
          </w:p>
        </w:tc>
      </w:tr>
      <w:tr w:rsidR="009947E5" w:rsidRPr="00F641D3" w:rsidTr="009947E5">
        <w:trPr>
          <w:trHeight w:val="2860"/>
        </w:trPr>
        <w:tc>
          <w:tcPr>
            <w:tcW w:w="271" w:type="pct"/>
            <w:vMerge/>
            <w:tcBorders>
              <w:bottom w:val="single" w:sz="12" w:space="0" w:color="auto"/>
            </w:tcBorders>
            <w:hideMark/>
          </w:tcPr>
          <w:p w:rsidR="00E75B4F" w:rsidRPr="00F641D3" w:rsidRDefault="00E75B4F" w:rsidP="00E75B4F">
            <w:pPr>
              <w:widowControl/>
              <w:adjustRightInd/>
              <w:spacing w:line="240" w:lineRule="auto"/>
              <w:jc w:val="left"/>
              <w:textAlignment w:val="auto"/>
              <w:rPr>
                <w:color w:val="000000"/>
                <w:sz w:val="24"/>
                <w:szCs w:val="24"/>
              </w:rPr>
            </w:pPr>
          </w:p>
        </w:tc>
        <w:tc>
          <w:tcPr>
            <w:tcW w:w="287" w:type="pct"/>
            <w:vMerge/>
            <w:tcBorders>
              <w:bottom w:val="single" w:sz="12" w:space="0" w:color="auto"/>
            </w:tcBorders>
            <w:hideMark/>
          </w:tcPr>
          <w:p w:rsidR="00E75B4F" w:rsidRPr="00F641D3" w:rsidRDefault="00E75B4F" w:rsidP="00E75B4F">
            <w:pPr>
              <w:widowControl/>
              <w:adjustRightInd/>
              <w:spacing w:line="240" w:lineRule="auto"/>
              <w:jc w:val="left"/>
              <w:textAlignment w:val="auto"/>
              <w:rPr>
                <w:color w:val="000000"/>
                <w:sz w:val="24"/>
                <w:szCs w:val="24"/>
              </w:rPr>
            </w:pPr>
          </w:p>
        </w:tc>
        <w:tc>
          <w:tcPr>
            <w:tcW w:w="331" w:type="pct"/>
            <w:vMerge/>
            <w:tcBorders>
              <w:bottom w:val="single" w:sz="12" w:space="0" w:color="auto"/>
            </w:tcBorders>
            <w:hideMark/>
          </w:tcPr>
          <w:p w:rsidR="00E75B4F" w:rsidRPr="00F641D3" w:rsidRDefault="00E75B4F" w:rsidP="00E75B4F">
            <w:pPr>
              <w:widowControl/>
              <w:adjustRightInd/>
              <w:spacing w:line="240" w:lineRule="auto"/>
              <w:jc w:val="left"/>
              <w:textAlignment w:val="auto"/>
              <w:rPr>
                <w:color w:val="000000"/>
                <w:sz w:val="24"/>
                <w:szCs w:val="24"/>
              </w:rPr>
            </w:pPr>
          </w:p>
        </w:tc>
        <w:tc>
          <w:tcPr>
            <w:tcW w:w="390"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75</w:t>
            </w:r>
          </w:p>
        </w:tc>
        <w:tc>
          <w:tcPr>
            <w:tcW w:w="483"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50</w:t>
            </w:r>
          </w:p>
        </w:tc>
        <w:tc>
          <w:tcPr>
            <w:tcW w:w="436"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62</w:t>
            </w:r>
          </w:p>
        </w:tc>
        <w:tc>
          <w:tcPr>
            <w:tcW w:w="437"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62</w:t>
            </w:r>
          </w:p>
        </w:tc>
        <w:tc>
          <w:tcPr>
            <w:tcW w:w="436"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62</w:t>
            </w:r>
          </w:p>
        </w:tc>
        <w:tc>
          <w:tcPr>
            <w:tcW w:w="437"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С кредита счета 76</w:t>
            </w:r>
          </w:p>
        </w:tc>
        <w:tc>
          <w:tcPr>
            <w:tcW w:w="438" w:type="pct"/>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r w:rsidRPr="00F641D3">
              <w:rPr>
                <w:color w:val="000000"/>
                <w:sz w:val="24"/>
                <w:szCs w:val="24"/>
              </w:rPr>
              <w:t>Итого оборот по дебету</w:t>
            </w:r>
          </w:p>
        </w:tc>
        <w:tc>
          <w:tcPr>
            <w:tcW w:w="353" w:type="pct"/>
            <w:vMerge/>
            <w:tcBorders>
              <w:bottom w:val="single" w:sz="12" w:space="0" w:color="auto"/>
            </w:tcBorders>
            <w:textDirection w:val="btLr"/>
            <w:hideMark/>
          </w:tcPr>
          <w:p w:rsidR="00E75B4F" w:rsidRPr="00F641D3" w:rsidRDefault="00E75B4F" w:rsidP="00E75B4F">
            <w:pPr>
              <w:widowControl/>
              <w:adjustRightInd/>
              <w:spacing w:line="240" w:lineRule="auto"/>
              <w:ind w:left="113" w:right="113"/>
              <w:jc w:val="center"/>
              <w:textAlignment w:val="auto"/>
              <w:rPr>
                <w:color w:val="000000"/>
                <w:sz w:val="24"/>
                <w:szCs w:val="24"/>
              </w:rPr>
            </w:pPr>
          </w:p>
        </w:tc>
        <w:tc>
          <w:tcPr>
            <w:tcW w:w="323" w:type="pct"/>
            <w:vMerge/>
            <w:tcBorders>
              <w:bottom w:val="single" w:sz="12" w:space="0" w:color="auto"/>
            </w:tcBorders>
            <w:hideMark/>
          </w:tcPr>
          <w:p w:rsidR="00E75B4F" w:rsidRPr="00F641D3" w:rsidRDefault="00E75B4F" w:rsidP="00E75B4F">
            <w:pPr>
              <w:widowControl/>
              <w:adjustRightInd/>
              <w:spacing w:line="240" w:lineRule="auto"/>
              <w:jc w:val="left"/>
              <w:textAlignment w:val="auto"/>
              <w:rPr>
                <w:color w:val="000000"/>
                <w:sz w:val="24"/>
                <w:szCs w:val="24"/>
              </w:rPr>
            </w:pPr>
          </w:p>
        </w:tc>
        <w:tc>
          <w:tcPr>
            <w:tcW w:w="379" w:type="pct"/>
            <w:vMerge/>
            <w:tcBorders>
              <w:bottom w:val="single" w:sz="12" w:space="0" w:color="auto"/>
            </w:tcBorders>
            <w:hideMark/>
          </w:tcPr>
          <w:p w:rsidR="00E75B4F" w:rsidRPr="00F641D3" w:rsidRDefault="00E75B4F" w:rsidP="00E75B4F">
            <w:pPr>
              <w:widowControl/>
              <w:adjustRightInd/>
              <w:spacing w:line="240" w:lineRule="auto"/>
              <w:jc w:val="left"/>
              <w:textAlignment w:val="auto"/>
              <w:rPr>
                <w:color w:val="000000"/>
                <w:sz w:val="24"/>
                <w:szCs w:val="24"/>
              </w:rPr>
            </w:pPr>
          </w:p>
        </w:tc>
      </w:tr>
      <w:tr w:rsidR="009947E5" w:rsidRPr="00F641D3" w:rsidTr="009947E5">
        <w:trPr>
          <w:trHeight w:val="1242"/>
        </w:trPr>
        <w:tc>
          <w:tcPr>
            <w:tcW w:w="271" w:type="pct"/>
            <w:tcBorders>
              <w:top w:val="single" w:sz="12" w:space="0" w:color="auto"/>
              <w:bottom w:val="single" w:sz="12" w:space="0" w:color="auto"/>
            </w:tcBorders>
            <w:textDirection w:val="btLr"/>
            <w:hideMark/>
          </w:tcPr>
          <w:p w:rsidR="00E75B4F" w:rsidRPr="00F641D3" w:rsidRDefault="00E75B4F" w:rsidP="00E75B4F">
            <w:pPr>
              <w:widowControl/>
              <w:adjustRightInd/>
              <w:spacing w:line="240" w:lineRule="auto"/>
              <w:ind w:left="113" w:right="113"/>
              <w:jc w:val="left"/>
              <w:textAlignment w:val="auto"/>
              <w:rPr>
                <w:color w:val="000000"/>
                <w:sz w:val="24"/>
                <w:szCs w:val="24"/>
              </w:rPr>
            </w:pPr>
            <w:r w:rsidRPr="00F641D3">
              <w:rPr>
                <w:color w:val="000000"/>
                <w:sz w:val="24"/>
                <w:szCs w:val="24"/>
              </w:rPr>
              <w:t>Итого</w:t>
            </w:r>
          </w:p>
        </w:tc>
        <w:tc>
          <w:tcPr>
            <w:tcW w:w="287"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0</w:t>
            </w:r>
          </w:p>
        </w:tc>
        <w:tc>
          <w:tcPr>
            <w:tcW w:w="331"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0</w:t>
            </w:r>
          </w:p>
        </w:tc>
        <w:tc>
          <w:tcPr>
            <w:tcW w:w="390"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4000000</w:t>
            </w:r>
          </w:p>
        </w:tc>
        <w:tc>
          <w:tcPr>
            <w:tcW w:w="483"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25 250</w:t>
            </w:r>
          </w:p>
        </w:tc>
        <w:tc>
          <w:tcPr>
            <w:tcW w:w="436"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250 000</w:t>
            </w:r>
          </w:p>
        </w:tc>
        <w:tc>
          <w:tcPr>
            <w:tcW w:w="437"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475 000</w:t>
            </w:r>
          </w:p>
        </w:tc>
        <w:tc>
          <w:tcPr>
            <w:tcW w:w="436"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475 000</w:t>
            </w:r>
          </w:p>
        </w:tc>
        <w:tc>
          <w:tcPr>
            <w:tcW w:w="437"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300 000</w:t>
            </w:r>
          </w:p>
        </w:tc>
        <w:tc>
          <w:tcPr>
            <w:tcW w:w="438"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5 525 250</w:t>
            </w:r>
          </w:p>
        </w:tc>
        <w:tc>
          <w:tcPr>
            <w:tcW w:w="353"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640 817</w:t>
            </w:r>
          </w:p>
        </w:tc>
        <w:tc>
          <w:tcPr>
            <w:tcW w:w="323"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4 884 433</w:t>
            </w:r>
          </w:p>
        </w:tc>
        <w:tc>
          <w:tcPr>
            <w:tcW w:w="379" w:type="pct"/>
            <w:tcBorders>
              <w:top w:val="single" w:sz="12" w:space="0" w:color="auto"/>
              <w:bottom w:val="single" w:sz="12" w:space="0" w:color="auto"/>
            </w:tcBorders>
            <w:textDirection w:val="btLr"/>
            <w:hideMark/>
          </w:tcPr>
          <w:p w:rsidR="00E75B4F" w:rsidRPr="00F641D3" w:rsidRDefault="00E75B4F" w:rsidP="00185AD5">
            <w:pPr>
              <w:widowControl/>
              <w:adjustRightInd/>
              <w:spacing w:line="240" w:lineRule="auto"/>
              <w:ind w:left="113" w:right="113"/>
              <w:jc w:val="center"/>
              <w:textAlignment w:val="auto"/>
              <w:rPr>
                <w:color w:val="000000"/>
                <w:sz w:val="24"/>
                <w:szCs w:val="24"/>
              </w:rPr>
            </w:pPr>
            <w:r w:rsidRPr="00F641D3">
              <w:rPr>
                <w:color w:val="000000"/>
                <w:sz w:val="24"/>
                <w:szCs w:val="24"/>
              </w:rPr>
              <w:t>0</w:t>
            </w:r>
          </w:p>
        </w:tc>
      </w:tr>
    </w:tbl>
    <w:p w:rsidR="009947E5" w:rsidRDefault="009947E5" w:rsidP="00EF44D1">
      <w:pPr>
        <w:pStyle w:val="ae"/>
      </w:pPr>
    </w:p>
    <w:p w:rsidR="009947E5" w:rsidRDefault="009947E5" w:rsidP="00EF44D1">
      <w:pPr>
        <w:pStyle w:val="ae"/>
      </w:pPr>
    </w:p>
    <w:p w:rsidR="001D58AD" w:rsidRDefault="001D58AD" w:rsidP="00EF44D1">
      <w:pPr>
        <w:pStyle w:val="ae"/>
      </w:pPr>
      <w:r w:rsidRPr="005553BE">
        <w:t>Таблица 2.5.</w:t>
      </w:r>
      <w:r>
        <w:t>13</w:t>
      </w:r>
      <w:r w:rsidRPr="005553BE">
        <w:t xml:space="preserve"> </w:t>
      </w:r>
      <w:r w:rsidR="003E3636">
        <w:t>—</w:t>
      </w:r>
      <w:r w:rsidRPr="005553BE">
        <w:t xml:space="preserve"> </w:t>
      </w:r>
      <w:r>
        <w:t>Главная книга. Счет 60 «Расчеты с поставщиками и подрядчиками»</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7"/>
        <w:gridCol w:w="1103"/>
        <w:gridCol w:w="1134"/>
        <w:gridCol w:w="992"/>
        <w:gridCol w:w="992"/>
        <w:gridCol w:w="1134"/>
        <w:gridCol w:w="1134"/>
        <w:gridCol w:w="1134"/>
        <w:gridCol w:w="1134"/>
      </w:tblGrid>
      <w:tr w:rsidR="001D58AD" w:rsidRPr="009947E5" w:rsidTr="009947E5">
        <w:trPr>
          <w:trHeight w:val="300"/>
        </w:trPr>
        <w:tc>
          <w:tcPr>
            <w:tcW w:w="897" w:type="dxa"/>
            <w:vMerge w:val="restart"/>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 </w:t>
            </w:r>
          </w:p>
        </w:tc>
        <w:tc>
          <w:tcPr>
            <w:tcW w:w="1103"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1134"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3118" w:type="dxa"/>
            <w:gridSpan w:val="3"/>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1134" w:type="dxa"/>
            <w:vMerge w:val="restart"/>
            <w:shd w:val="clear" w:color="auto" w:fill="auto"/>
            <w:noWrap/>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1134"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1134"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1D58AD" w:rsidRPr="009947E5" w:rsidTr="009947E5">
        <w:trPr>
          <w:trHeight w:val="900"/>
        </w:trPr>
        <w:tc>
          <w:tcPr>
            <w:tcW w:w="897"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1103"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1134"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992"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51</w:t>
            </w:r>
          </w:p>
        </w:tc>
        <w:tc>
          <w:tcPr>
            <w:tcW w:w="992"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51</w:t>
            </w:r>
          </w:p>
        </w:tc>
        <w:tc>
          <w:tcPr>
            <w:tcW w:w="1134"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1134" w:type="dxa"/>
            <w:vMerge/>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p>
        </w:tc>
        <w:tc>
          <w:tcPr>
            <w:tcW w:w="1134"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1134"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r>
      <w:tr w:rsidR="001D58AD" w:rsidRPr="009947E5" w:rsidTr="009947E5">
        <w:trPr>
          <w:trHeight w:val="300"/>
        </w:trPr>
        <w:tc>
          <w:tcPr>
            <w:tcW w:w="897"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left"/>
              <w:textAlignment w:val="auto"/>
              <w:rPr>
                <w:color w:val="000000"/>
                <w:sz w:val="24"/>
                <w:szCs w:val="24"/>
              </w:rPr>
            </w:pPr>
            <w:r w:rsidRPr="009947E5">
              <w:rPr>
                <w:color w:val="000000"/>
                <w:sz w:val="24"/>
                <w:szCs w:val="24"/>
              </w:rPr>
              <w:t>Итого</w:t>
            </w:r>
          </w:p>
        </w:tc>
        <w:tc>
          <w:tcPr>
            <w:tcW w:w="110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992"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14 750</w:t>
            </w:r>
          </w:p>
        </w:tc>
        <w:tc>
          <w:tcPr>
            <w:tcW w:w="992"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29 500</w:t>
            </w:r>
          </w:p>
        </w:tc>
        <w:tc>
          <w:tcPr>
            <w:tcW w:w="113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44 250</w:t>
            </w:r>
          </w:p>
        </w:tc>
        <w:tc>
          <w:tcPr>
            <w:tcW w:w="113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162 250</w:t>
            </w:r>
          </w:p>
        </w:tc>
        <w:tc>
          <w:tcPr>
            <w:tcW w:w="113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118 000</w:t>
            </w:r>
          </w:p>
        </w:tc>
      </w:tr>
    </w:tbl>
    <w:p w:rsidR="001D58AD" w:rsidRDefault="001D58AD" w:rsidP="00EF44D1">
      <w:pPr>
        <w:pStyle w:val="ae"/>
      </w:pPr>
      <w:r w:rsidRPr="005553BE">
        <w:t>Таблица 2.5.</w:t>
      </w:r>
      <w:r>
        <w:t>14</w:t>
      </w:r>
      <w:r w:rsidRPr="005553BE">
        <w:t xml:space="preserve"> </w:t>
      </w:r>
      <w:r w:rsidR="003E3636">
        <w:t>—</w:t>
      </w:r>
      <w:r w:rsidRPr="005553BE">
        <w:t xml:space="preserve"> </w:t>
      </w:r>
      <w:r>
        <w:t>Главная книга. Счет 62 «Расчеты с покупателями и заказчиками»</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3"/>
        <w:gridCol w:w="802"/>
        <w:gridCol w:w="850"/>
        <w:gridCol w:w="851"/>
        <w:gridCol w:w="850"/>
        <w:gridCol w:w="851"/>
        <w:gridCol w:w="850"/>
        <w:gridCol w:w="992"/>
        <w:gridCol w:w="993"/>
        <w:gridCol w:w="961"/>
        <w:gridCol w:w="961"/>
      </w:tblGrid>
      <w:tr w:rsidR="001D58AD" w:rsidRPr="009947E5" w:rsidTr="009947E5">
        <w:trPr>
          <w:trHeight w:val="300"/>
        </w:trPr>
        <w:tc>
          <w:tcPr>
            <w:tcW w:w="693" w:type="dxa"/>
            <w:vMerge w:val="restart"/>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 </w:t>
            </w:r>
          </w:p>
        </w:tc>
        <w:tc>
          <w:tcPr>
            <w:tcW w:w="802"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850"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4394" w:type="dxa"/>
            <w:gridSpan w:val="5"/>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993" w:type="dxa"/>
            <w:vMerge w:val="restart"/>
            <w:shd w:val="clear" w:color="auto" w:fill="auto"/>
            <w:noWrap/>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961"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961"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9947E5" w:rsidRPr="009947E5" w:rsidTr="009947E5">
        <w:trPr>
          <w:trHeight w:val="900"/>
        </w:trPr>
        <w:tc>
          <w:tcPr>
            <w:tcW w:w="693"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802"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851"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90</w:t>
            </w:r>
          </w:p>
        </w:tc>
        <w:tc>
          <w:tcPr>
            <w:tcW w:w="850"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62</w:t>
            </w:r>
          </w:p>
        </w:tc>
        <w:tc>
          <w:tcPr>
            <w:tcW w:w="851"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90</w:t>
            </w:r>
          </w:p>
        </w:tc>
        <w:tc>
          <w:tcPr>
            <w:tcW w:w="850"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91</w:t>
            </w:r>
          </w:p>
        </w:tc>
        <w:tc>
          <w:tcPr>
            <w:tcW w:w="992"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993" w:type="dxa"/>
            <w:vMerge/>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p>
        </w:tc>
        <w:tc>
          <w:tcPr>
            <w:tcW w:w="961"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961"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r>
      <w:tr w:rsidR="009947E5" w:rsidRPr="009947E5" w:rsidTr="009947E5">
        <w:trPr>
          <w:trHeight w:val="300"/>
        </w:trPr>
        <w:tc>
          <w:tcPr>
            <w:tcW w:w="69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left"/>
              <w:textAlignment w:val="auto"/>
              <w:rPr>
                <w:color w:val="000000"/>
                <w:sz w:val="24"/>
                <w:szCs w:val="24"/>
              </w:rPr>
            </w:pPr>
            <w:r w:rsidRPr="009947E5">
              <w:rPr>
                <w:color w:val="000000"/>
                <w:sz w:val="24"/>
                <w:szCs w:val="24"/>
              </w:rPr>
              <w:t>Итого</w:t>
            </w:r>
          </w:p>
        </w:tc>
        <w:tc>
          <w:tcPr>
            <w:tcW w:w="802"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85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350000</w:t>
            </w:r>
          </w:p>
        </w:tc>
        <w:tc>
          <w:tcPr>
            <w:tcW w:w="85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250000</w:t>
            </w:r>
          </w:p>
        </w:tc>
        <w:tc>
          <w:tcPr>
            <w:tcW w:w="85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375000</w:t>
            </w:r>
          </w:p>
        </w:tc>
        <w:tc>
          <w:tcPr>
            <w:tcW w:w="85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475000</w:t>
            </w:r>
          </w:p>
        </w:tc>
        <w:tc>
          <w:tcPr>
            <w:tcW w:w="992"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1450000</w:t>
            </w:r>
          </w:p>
        </w:tc>
        <w:tc>
          <w:tcPr>
            <w:tcW w:w="99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1450000</w:t>
            </w:r>
          </w:p>
        </w:tc>
        <w:tc>
          <w:tcPr>
            <w:tcW w:w="96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96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r>
    </w:tbl>
    <w:p w:rsidR="001D58AD" w:rsidRDefault="001D58AD" w:rsidP="00EF44D1">
      <w:pPr>
        <w:pStyle w:val="ae"/>
      </w:pPr>
      <w:r w:rsidRPr="005553BE">
        <w:t>Таблица 2.5.</w:t>
      </w:r>
      <w:r>
        <w:t>15</w:t>
      </w:r>
      <w:r w:rsidRPr="005553BE">
        <w:t xml:space="preserve"> </w:t>
      </w:r>
      <w:r w:rsidR="003E3636">
        <w:t>—</w:t>
      </w:r>
      <w:r w:rsidRPr="005553BE">
        <w:t xml:space="preserve"> </w:t>
      </w:r>
      <w:r>
        <w:t>Главная книга. Счет 68 «Расчеты по налогам и сборам»</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3"/>
        <w:gridCol w:w="740"/>
        <w:gridCol w:w="850"/>
        <w:gridCol w:w="993"/>
        <w:gridCol w:w="850"/>
        <w:gridCol w:w="851"/>
        <w:gridCol w:w="992"/>
        <w:gridCol w:w="973"/>
        <w:gridCol w:w="1011"/>
        <w:gridCol w:w="824"/>
        <w:gridCol w:w="877"/>
      </w:tblGrid>
      <w:tr w:rsidR="001D58AD" w:rsidRPr="009947E5" w:rsidTr="00185AD5">
        <w:trPr>
          <w:trHeight w:val="300"/>
        </w:trPr>
        <w:tc>
          <w:tcPr>
            <w:tcW w:w="693" w:type="dxa"/>
            <w:vMerge w:val="restart"/>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 </w:t>
            </w:r>
          </w:p>
        </w:tc>
        <w:tc>
          <w:tcPr>
            <w:tcW w:w="740"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850"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4659" w:type="dxa"/>
            <w:gridSpan w:val="5"/>
            <w:shd w:val="clear" w:color="auto" w:fill="auto"/>
            <w:noWrap/>
            <w:vAlign w:val="bottom"/>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1011" w:type="dxa"/>
            <w:vMerge w:val="restart"/>
            <w:shd w:val="clear" w:color="auto" w:fill="auto"/>
            <w:noWrap/>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824"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877" w:type="dxa"/>
            <w:vMerge w:val="restart"/>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1D58AD" w:rsidRPr="009947E5" w:rsidTr="00185AD5">
        <w:trPr>
          <w:trHeight w:val="900"/>
        </w:trPr>
        <w:tc>
          <w:tcPr>
            <w:tcW w:w="693"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740"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993"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19</w:t>
            </w:r>
          </w:p>
        </w:tc>
        <w:tc>
          <w:tcPr>
            <w:tcW w:w="850"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19</w:t>
            </w:r>
          </w:p>
        </w:tc>
        <w:tc>
          <w:tcPr>
            <w:tcW w:w="851"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19</w:t>
            </w:r>
          </w:p>
        </w:tc>
        <w:tc>
          <w:tcPr>
            <w:tcW w:w="992"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С кредита счета 51</w:t>
            </w:r>
          </w:p>
        </w:tc>
        <w:tc>
          <w:tcPr>
            <w:tcW w:w="973" w:type="dxa"/>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1011" w:type="dxa"/>
            <w:vMerge/>
            <w:tcBorders>
              <w:bottom w:val="single" w:sz="12" w:space="0" w:color="auto"/>
            </w:tcBorders>
            <w:shd w:val="clear" w:color="auto" w:fill="auto"/>
            <w:vAlign w:val="center"/>
            <w:hideMark/>
          </w:tcPr>
          <w:p w:rsidR="001D58AD" w:rsidRPr="009947E5" w:rsidRDefault="001D58AD" w:rsidP="001D58AD">
            <w:pPr>
              <w:widowControl/>
              <w:adjustRightInd/>
              <w:spacing w:line="240" w:lineRule="auto"/>
              <w:jc w:val="center"/>
              <w:textAlignment w:val="auto"/>
              <w:rPr>
                <w:color w:val="000000"/>
                <w:sz w:val="24"/>
                <w:szCs w:val="24"/>
              </w:rPr>
            </w:pPr>
          </w:p>
        </w:tc>
        <w:tc>
          <w:tcPr>
            <w:tcW w:w="824"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c>
          <w:tcPr>
            <w:tcW w:w="877" w:type="dxa"/>
            <w:vMerge/>
            <w:tcBorders>
              <w:bottom w:val="single" w:sz="12" w:space="0" w:color="auto"/>
            </w:tcBorders>
            <w:vAlign w:val="center"/>
            <w:hideMark/>
          </w:tcPr>
          <w:p w:rsidR="001D58AD" w:rsidRPr="009947E5" w:rsidRDefault="001D58AD" w:rsidP="001D58AD">
            <w:pPr>
              <w:widowControl/>
              <w:adjustRightInd/>
              <w:spacing w:line="240" w:lineRule="auto"/>
              <w:jc w:val="left"/>
              <w:textAlignment w:val="auto"/>
              <w:rPr>
                <w:color w:val="000000"/>
                <w:sz w:val="24"/>
                <w:szCs w:val="24"/>
              </w:rPr>
            </w:pPr>
          </w:p>
        </w:tc>
      </w:tr>
      <w:tr w:rsidR="001D58AD" w:rsidRPr="009947E5" w:rsidTr="00185AD5">
        <w:trPr>
          <w:trHeight w:val="300"/>
        </w:trPr>
        <w:tc>
          <w:tcPr>
            <w:tcW w:w="69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left"/>
              <w:textAlignment w:val="auto"/>
              <w:rPr>
                <w:color w:val="000000"/>
                <w:sz w:val="24"/>
                <w:szCs w:val="24"/>
              </w:rPr>
            </w:pPr>
            <w:r w:rsidRPr="009947E5">
              <w:rPr>
                <w:color w:val="000000"/>
                <w:sz w:val="24"/>
                <w:szCs w:val="24"/>
              </w:rPr>
              <w:t>Итого</w:t>
            </w:r>
          </w:p>
        </w:tc>
        <w:tc>
          <w:tcPr>
            <w:tcW w:w="74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99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18000</w:t>
            </w:r>
          </w:p>
        </w:tc>
        <w:tc>
          <w:tcPr>
            <w:tcW w:w="850"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4 500</w:t>
            </w:r>
          </w:p>
        </w:tc>
        <w:tc>
          <w:tcPr>
            <w:tcW w:w="85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2 250</w:t>
            </w:r>
          </w:p>
        </w:tc>
        <w:tc>
          <w:tcPr>
            <w:tcW w:w="992"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280 865</w:t>
            </w:r>
          </w:p>
        </w:tc>
        <w:tc>
          <w:tcPr>
            <w:tcW w:w="973"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305 615</w:t>
            </w:r>
          </w:p>
        </w:tc>
        <w:tc>
          <w:tcPr>
            <w:tcW w:w="1011"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305 615</w:t>
            </w:r>
          </w:p>
        </w:tc>
        <w:tc>
          <w:tcPr>
            <w:tcW w:w="824"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c>
          <w:tcPr>
            <w:tcW w:w="877" w:type="dxa"/>
            <w:tcBorders>
              <w:top w:val="single" w:sz="12" w:space="0" w:color="auto"/>
              <w:bottom w:val="single" w:sz="12" w:space="0" w:color="auto"/>
            </w:tcBorders>
            <w:shd w:val="clear" w:color="auto" w:fill="auto"/>
            <w:vAlign w:val="bottom"/>
            <w:hideMark/>
          </w:tcPr>
          <w:p w:rsidR="001D58AD" w:rsidRPr="009947E5" w:rsidRDefault="001D58AD" w:rsidP="001D58AD">
            <w:pPr>
              <w:widowControl/>
              <w:adjustRightInd/>
              <w:spacing w:line="240" w:lineRule="auto"/>
              <w:jc w:val="right"/>
              <w:textAlignment w:val="auto"/>
              <w:rPr>
                <w:color w:val="000000"/>
                <w:sz w:val="24"/>
                <w:szCs w:val="24"/>
              </w:rPr>
            </w:pPr>
            <w:r w:rsidRPr="009947E5">
              <w:rPr>
                <w:color w:val="000000"/>
                <w:sz w:val="24"/>
                <w:szCs w:val="24"/>
              </w:rPr>
              <w:t>0</w:t>
            </w:r>
          </w:p>
        </w:tc>
      </w:tr>
    </w:tbl>
    <w:p w:rsidR="001D58AD" w:rsidRDefault="001D58AD" w:rsidP="00EF44D1">
      <w:pPr>
        <w:pStyle w:val="ae"/>
      </w:pPr>
      <w:r w:rsidRPr="005553BE">
        <w:t>Таблица 2.5.</w:t>
      </w:r>
      <w:r>
        <w:t>16</w:t>
      </w:r>
      <w:r w:rsidRPr="005553BE">
        <w:t xml:space="preserve"> </w:t>
      </w:r>
      <w:r w:rsidR="003E3636">
        <w:t>—</w:t>
      </w:r>
      <w:r w:rsidRPr="005553BE">
        <w:t xml:space="preserve"> </w:t>
      </w:r>
      <w:r>
        <w:t>Главная книга. Счет 69 «Расчеты по социальному страхованию и обеспечению»</w:t>
      </w:r>
    </w:p>
    <w:tbl>
      <w:tblPr>
        <w:tblW w:w="9716"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6"/>
        <w:gridCol w:w="1263"/>
        <w:gridCol w:w="1263"/>
        <w:gridCol w:w="1017"/>
        <w:gridCol w:w="1432"/>
        <w:gridCol w:w="1245"/>
        <w:gridCol w:w="1167"/>
        <w:gridCol w:w="1333"/>
      </w:tblGrid>
      <w:tr w:rsidR="001D58AD" w:rsidRPr="001D58AD" w:rsidTr="009947E5">
        <w:trPr>
          <w:trHeight w:val="290"/>
        </w:trPr>
        <w:tc>
          <w:tcPr>
            <w:tcW w:w="996" w:type="dxa"/>
            <w:vMerge w:val="restart"/>
            <w:shd w:val="clear" w:color="auto" w:fill="auto"/>
            <w:noWrap/>
            <w:vAlign w:val="bottom"/>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 </w:t>
            </w:r>
          </w:p>
        </w:tc>
        <w:tc>
          <w:tcPr>
            <w:tcW w:w="1263" w:type="dxa"/>
            <w:vMerge w:val="restart"/>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Начальное сальдо по дебету</w:t>
            </w:r>
          </w:p>
        </w:tc>
        <w:tc>
          <w:tcPr>
            <w:tcW w:w="1263" w:type="dxa"/>
            <w:vMerge w:val="restart"/>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Начальное сальдо по кредиту</w:t>
            </w:r>
          </w:p>
        </w:tc>
        <w:tc>
          <w:tcPr>
            <w:tcW w:w="2449" w:type="dxa"/>
            <w:gridSpan w:val="2"/>
            <w:shd w:val="clear" w:color="auto" w:fill="auto"/>
            <w:noWrap/>
            <w:vAlign w:val="bottom"/>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Оборот по дебету</w:t>
            </w:r>
          </w:p>
        </w:tc>
        <w:tc>
          <w:tcPr>
            <w:tcW w:w="1245" w:type="dxa"/>
            <w:vMerge w:val="restart"/>
            <w:shd w:val="clear" w:color="auto" w:fill="auto"/>
            <w:noWrap/>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Оборот по кредиту</w:t>
            </w:r>
          </w:p>
        </w:tc>
        <w:tc>
          <w:tcPr>
            <w:tcW w:w="1167" w:type="dxa"/>
            <w:vMerge w:val="restart"/>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Конечное сальдо дебет</w:t>
            </w:r>
          </w:p>
        </w:tc>
        <w:tc>
          <w:tcPr>
            <w:tcW w:w="1333" w:type="dxa"/>
            <w:vMerge w:val="restart"/>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Конечное сальдо кредит</w:t>
            </w:r>
          </w:p>
        </w:tc>
      </w:tr>
      <w:tr w:rsidR="001D58AD" w:rsidRPr="001D58AD" w:rsidTr="009947E5">
        <w:trPr>
          <w:trHeight w:val="869"/>
        </w:trPr>
        <w:tc>
          <w:tcPr>
            <w:tcW w:w="996" w:type="dxa"/>
            <w:vMerge/>
            <w:tcBorders>
              <w:bottom w:val="single" w:sz="12" w:space="0" w:color="auto"/>
            </w:tcBorders>
            <w:vAlign w:val="center"/>
            <w:hideMark/>
          </w:tcPr>
          <w:p w:rsidR="001D58AD" w:rsidRPr="001D58AD" w:rsidRDefault="001D58AD" w:rsidP="001D58AD">
            <w:pPr>
              <w:widowControl/>
              <w:adjustRightInd/>
              <w:spacing w:line="240" w:lineRule="auto"/>
              <w:jc w:val="left"/>
              <w:textAlignment w:val="auto"/>
              <w:rPr>
                <w:color w:val="000000"/>
                <w:sz w:val="22"/>
                <w:szCs w:val="22"/>
              </w:rPr>
            </w:pPr>
          </w:p>
        </w:tc>
        <w:tc>
          <w:tcPr>
            <w:tcW w:w="1263" w:type="dxa"/>
            <w:vMerge/>
            <w:tcBorders>
              <w:bottom w:val="single" w:sz="12" w:space="0" w:color="auto"/>
            </w:tcBorders>
            <w:vAlign w:val="center"/>
            <w:hideMark/>
          </w:tcPr>
          <w:p w:rsidR="001D58AD" w:rsidRPr="001D58AD" w:rsidRDefault="001D58AD" w:rsidP="001D58AD">
            <w:pPr>
              <w:widowControl/>
              <w:adjustRightInd/>
              <w:spacing w:line="240" w:lineRule="auto"/>
              <w:jc w:val="left"/>
              <w:textAlignment w:val="auto"/>
              <w:rPr>
                <w:color w:val="000000"/>
                <w:sz w:val="22"/>
                <w:szCs w:val="22"/>
              </w:rPr>
            </w:pPr>
          </w:p>
        </w:tc>
        <w:tc>
          <w:tcPr>
            <w:tcW w:w="1263" w:type="dxa"/>
            <w:vMerge/>
            <w:tcBorders>
              <w:bottom w:val="single" w:sz="12" w:space="0" w:color="auto"/>
            </w:tcBorders>
            <w:vAlign w:val="center"/>
            <w:hideMark/>
          </w:tcPr>
          <w:p w:rsidR="001D58AD" w:rsidRPr="001D58AD" w:rsidRDefault="001D58AD" w:rsidP="001D58AD">
            <w:pPr>
              <w:widowControl/>
              <w:adjustRightInd/>
              <w:spacing w:line="240" w:lineRule="auto"/>
              <w:jc w:val="left"/>
              <w:textAlignment w:val="auto"/>
              <w:rPr>
                <w:color w:val="000000"/>
                <w:sz w:val="22"/>
                <w:szCs w:val="22"/>
              </w:rPr>
            </w:pPr>
          </w:p>
        </w:tc>
        <w:tc>
          <w:tcPr>
            <w:tcW w:w="1017" w:type="dxa"/>
            <w:tcBorders>
              <w:bottom w:val="single" w:sz="12" w:space="0" w:color="auto"/>
            </w:tcBorders>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С кредита счета 51</w:t>
            </w:r>
          </w:p>
        </w:tc>
        <w:tc>
          <w:tcPr>
            <w:tcW w:w="1432" w:type="dxa"/>
            <w:tcBorders>
              <w:bottom w:val="single" w:sz="12" w:space="0" w:color="auto"/>
            </w:tcBorders>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r w:rsidRPr="001D58AD">
              <w:rPr>
                <w:color w:val="000000"/>
                <w:sz w:val="22"/>
                <w:szCs w:val="22"/>
              </w:rPr>
              <w:t>Итого оборот по дебету</w:t>
            </w:r>
          </w:p>
        </w:tc>
        <w:tc>
          <w:tcPr>
            <w:tcW w:w="1245" w:type="dxa"/>
            <w:vMerge/>
            <w:tcBorders>
              <w:bottom w:val="single" w:sz="12" w:space="0" w:color="auto"/>
            </w:tcBorders>
            <w:shd w:val="clear" w:color="auto" w:fill="auto"/>
            <w:vAlign w:val="center"/>
            <w:hideMark/>
          </w:tcPr>
          <w:p w:rsidR="001D58AD" w:rsidRPr="001D58AD" w:rsidRDefault="001D58AD" w:rsidP="001D58AD">
            <w:pPr>
              <w:widowControl/>
              <w:adjustRightInd/>
              <w:spacing w:line="240" w:lineRule="auto"/>
              <w:jc w:val="center"/>
              <w:textAlignment w:val="auto"/>
              <w:rPr>
                <w:color w:val="000000"/>
                <w:sz w:val="22"/>
                <w:szCs w:val="22"/>
              </w:rPr>
            </w:pPr>
          </w:p>
        </w:tc>
        <w:tc>
          <w:tcPr>
            <w:tcW w:w="1167" w:type="dxa"/>
            <w:vMerge/>
            <w:tcBorders>
              <w:bottom w:val="single" w:sz="12" w:space="0" w:color="auto"/>
            </w:tcBorders>
            <w:vAlign w:val="center"/>
            <w:hideMark/>
          </w:tcPr>
          <w:p w:rsidR="001D58AD" w:rsidRPr="001D58AD" w:rsidRDefault="001D58AD" w:rsidP="001D58AD">
            <w:pPr>
              <w:widowControl/>
              <w:adjustRightInd/>
              <w:spacing w:line="240" w:lineRule="auto"/>
              <w:jc w:val="left"/>
              <w:textAlignment w:val="auto"/>
              <w:rPr>
                <w:color w:val="000000"/>
                <w:sz w:val="22"/>
                <w:szCs w:val="22"/>
              </w:rPr>
            </w:pPr>
          </w:p>
        </w:tc>
        <w:tc>
          <w:tcPr>
            <w:tcW w:w="1333" w:type="dxa"/>
            <w:vMerge/>
            <w:tcBorders>
              <w:bottom w:val="single" w:sz="12" w:space="0" w:color="auto"/>
            </w:tcBorders>
            <w:vAlign w:val="center"/>
            <w:hideMark/>
          </w:tcPr>
          <w:p w:rsidR="001D58AD" w:rsidRPr="001D58AD" w:rsidRDefault="001D58AD" w:rsidP="001D58AD">
            <w:pPr>
              <w:widowControl/>
              <w:adjustRightInd/>
              <w:spacing w:line="240" w:lineRule="auto"/>
              <w:jc w:val="left"/>
              <w:textAlignment w:val="auto"/>
              <w:rPr>
                <w:color w:val="000000"/>
                <w:sz w:val="22"/>
                <w:szCs w:val="22"/>
              </w:rPr>
            </w:pPr>
          </w:p>
        </w:tc>
      </w:tr>
      <w:tr w:rsidR="001D58AD" w:rsidRPr="001D58AD" w:rsidTr="009947E5">
        <w:trPr>
          <w:trHeight w:val="290"/>
        </w:trPr>
        <w:tc>
          <w:tcPr>
            <w:tcW w:w="996"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left"/>
              <w:textAlignment w:val="auto"/>
              <w:rPr>
                <w:color w:val="000000"/>
                <w:sz w:val="22"/>
                <w:szCs w:val="22"/>
              </w:rPr>
            </w:pPr>
            <w:r w:rsidRPr="001D58AD">
              <w:rPr>
                <w:color w:val="000000"/>
                <w:sz w:val="22"/>
                <w:szCs w:val="22"/>
              </w:rPr>
              <w:t>Итого</w:t>
            </w:r>
          </w:p>
        </w:tc>
        <w:tc>
          <w:tcPr>
            <w:tcW w:w="1263"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0</w:t>
            </w:r>
          </w:p>
        </w:tc>
        <w:tc>
          <w:tcPr>
            <w:tcW w:w="1263"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0</w:t>
            </w:r>
          </w:p>
        </w:tc>
        <w:tc>
          <w:tcPr>
            <w:tcW w:w="1017"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54000</w:t>
            </w:r>
          </w:p>
        </w:tc>
        <w:tc>
          <w:tcPr>
            <w:tcW w:w="1432"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54 000</w:t>
            </w:r>
          </w:p>
        </w:tc>
        <w:tc>
          <w:tcPr>
            <w:tcW w:w="1245"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54 000</w:t>
            </w:r>
          </w:p>
        </w:tc>
        <w:tc>
          <w:tcPr>
            <w:tcW w:w="1167"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0</w:t>
            </w:r>
          </w:p>
        </w:tc>
        <w:tc>
          <w:tcPr>
            <w:tcW w:w="1333" w:type="dxa"/>
            <w:tcBorders>
              <w:top w:val="single" w:sz="12" w:space="0" w:color="auto"/>
              <w:bottom w:val="single" w:sz="12" w:space="0" w:color="auto"/>
            </w:tcBorders>
            <w:shd w:val="clear" w:color="auto" w:fill="auto"/>
            <w:vAlign w:val="bottom"/>
            <w:hideMark/>
          </w:tcPr>
          <w:p w:rsidR="001D58AD" w:rsidRPr="001D58AD" w:rsidRDefault="001D58AD" w:rsidP="001D58AD">
            <w:pPr>
              <w:widowControl/>
              <w:adjustRightInd/>
              <w:spacing w:line="240" w:lineRule="auto"/>
              <w:jc w:val="right"/>
              <w:textAlignment w:val="auto"/>
              <w:rPr>
                <w:color w:val="000000"/>
                <w:sz w:val="22"/>
                <w:szCs w:val="22"/>
              </w:rPr>
            </w:pPr>
            <w:r w:rsidRPr="001D58AD">
              <w:rPr>
                <w:color w:val="000000"/>
                <w:sz w:val="22"/>
                <w:szCs w:val="22"/>
              </w:rPr>
              <w:t>0</w:t>
            </w:r>
          </w:p>
        </w:tc>
      </w:tr>
    </w:tbl>
    <w:p w:rsidR="009947E5" w:rsidRDefault="009947E5" w:rsidP="00EF44D1">
      <w:pPr>
        <w:pStyle w:val="ae"/>
      </w:pPr>
    </w:p>
    <w:p w:rsidR="009947E5" w:rsidRDefault="009947E5" w:rsidP="00EF44D1">
      <w:pPr>
        <w:pStyle w:val="ae"/>
      </w:pPr>
    </w:p>
    <w:p w:rsidR="009947E5" w:rsidRDefault="009947E5" w:rsidP="00EF44D1">
      <w:pPr>
        <w:pStyle w:val="ae"/>
      </w:pPr>
    </w:p>
    <w:p w:rsidR="009947E5" w:rsidRDefault="009947E5" w:rsidP="00EF44D1">
      <w:pPr>
        <w:pStyle w:val="ae"/>
      </w:pPr>
    </w:p>
    <w:p w:rsidR="009947E5" w:rsidRDefault="009947E5" w:rsidP="00EF44D1">
      <w:pPr>
        <w:pStyle w:val="ae"/>
      </w:pPr>
    </w:p>
    <w:p w:rsidR="001D58AD" w:rsidRDefault="001D58AD" w:rsidP="00EF44D1">
      <w:pPr>
        <w:pStyle w:val="ae"/>
      </w:pPr>
      <w:r w:rsidRPr="005553BE">
        <w:lastRenderedPageBreak/>
        <w:t>Таблица 2.5.</w:t>
      </w:r>
      <w:r>
        <w:t>17</w:t>
      </w:r>
      <w:r w:rsidRPr="005553BE">
        <w:t xml:space="preserve"> </w:t>
      </w:r>
      <w:r w:rsidR="003E3636">
        <w:t>—</w:t>
      </w:r>
      <w:r w:rsidRPr="005553BE">
        <w:t xml:space="preserve"> </w:t>
      </w:r>
      <w:r>
        <w:t>Главная книга. Счет 70 «Расчеты с персоналом по оплате труда»</w:t>
      </w:r>
    </w:p>
    <w:tbl>
      <w:tblPr>
        <w:tblStyle w:val="ac"/>
        <w:tblW w:w="96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5"/>
        <w:gridCol w:w="745"/>
        <w:gridCol w:w="745"/>
        <w:gridCol w:w="796"/>
        <w:gridCol w:w="890"/>
        <w:gridCol w:w="889"/>
        <w:gridCol w:w="890"/>
        <w:gridCol w:w="889"/>
        <w:gridCol w:w="890"/>
        <w:gridCol w:w="725"/>
        <w:gridCol w:w="725"/>
        <w:gridCol w:w="725"/>
      </w:tblGrid>
      <w:tr w:rsidR="001D58AD" w:rsidRPr="00185AD5" w:rsidTr="009947E5">
        <w:trPr>
          <w:trHeight w:val="300"/>
        </w:trPr>
        <w:tc>
          <w:tcPr>
            <w:tcW w:w="745" w:type="dxa"/>
            <w:vMerge w:val="restart"/>
            <w:noWrap/>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 </w:t>
            </w:r>
          </w:p>
        </w:tc>
        <w:tc>
          <w:tcPr>
            <w:tcW w:w="745" w:type="dxa"/>
            <w:vMerge w:val="restart"/>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Начальное сальдо по дебету</w:t>
            </w:r>
          </w:p>
        </w:tc>
        <w:tc>
          <w:tcPr>
            <w:tcW w:w="745" w:type="dxa"/>
            <w:vMerge w:val="restart"/>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Начальное сальдо по кредиту</w:t>
            </w:r>
          </w:p>
        </w:tc>
        <w:tc>
          <w:tcPr>
            <w:tcW w:w="5244" w:type="dxa"/>
            <w:gridSpan w:val="6"/>
            <w:noWrap/>
            <w:hideMark/>
          </w:tcPr>
          <w:p w:rsidR="001D58AD" w:rsidRPr="00185AD5" w:rsidRDefault="001D58AD" w:rsidP="00185AD5">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725" w:type="dxa"/>
            <w:vMerge w:val="restart"/>
            <w:noWrap/>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Оборот по кредиту</w:t>
            </w:r>
          </w:p>
        </w:tc>
        <w:tc>
          <w:tcPr>
            <w:tcW w:w="725" w:type="dxa"/>
            <w:vMerge w:val="restart"/>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Конечное сальдо дебет</w:t>
            </w:r>
          </w:p>
        </w:tc>
        <w:tc>
          <w:tcPr>
            <w:tcW w:w="725" w:type="dxa"/>
            <w:vMerge w:val="restart"/>
            <w:textDirection w:val="btLr"/>
            <w:hideMark/>
          </w:tcPr>
          <w:p w:rsidR="001D58AD" w:rsidRPr="00185AD5" w:rsidRDefault="001D58AD" w:rsidP="009947E5">
            <w:pPr>
              <w:widowControl/>
              <w:adjustRightInd/>
              <w:spacing w:line="240" w:lineRule="auto"/>
              <w:ind w:left="113" w:right="113"/>
              <w:jc w:val="center"/>
              <w:textAlignment w:val="auto"/>
              <w:rPr>
                <w:color w:val="000000"/>
                <w:sz w:val="24"/>
                <w:szCs w:val="24"/>
              </w:rPr>
            </w:pPr>
            <w:r w:rsidRPr="00185AD5">
              <w:rPr>
                <w:color w:val="000000"/>
                <w:sz w:val="24"/>
                <w:szCs w:val="24"/>
              </w:rPr>
              <w:t>Конечное сальдо кредит</w:t>
            </w:r>
          </w:p>
        </w:tc>
      </w:tr>
      <w:tr w:rsidR="00A4771E" w:rsidRPr="00185AD5" w:rsidTr="009947E5">
        <w:trPr>
          <w:trHeight w:val="1690"/>
        </w:trPr>
        <w:tc>
          <w:tcPr>
            <w:tcW w:w="74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left"/>
              <w:textAlignment w:val="auto"/>
              <w:rPr>
                <w:color w:val="000000"/>
                <w:sz w:val="24"/>
                <w:szCs w:val="24"/>
              </w:rPr>
            </w:pPr>
          </w:p>
        </w:tc>
        <w:tc>
          <w:tcPr>
            <w:tcW w:w="74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left"/>
              <w:textAlignment w:val="auto"/>
              <w:rPr>
                <w:color w:val="000000"/>
                <w:sz w:val="24"/>
                <w:szCs w:val="24"/>
              </w:rPr>
            </w:pPr>
          </w:p>
        </w:tc>
        <w:tc>
          <w:tcPr>
            <w:tcW w:w="74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left"/>
              <w:textAlignment w:val="auto"/>
              <w:rPr>
                <w:color w:val="000000"/>
                <w:sz w:val="24"/>
                <w:szCs w:val="24"/>
              </w:rPr>
            </w:pPr>
          </w:p>
        </w:tc>
        <w:tc>
          <w:tcPr>
            <w:tcW w:w="796"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68</w:t>
            </w:r>
          </w:p>
        </w:tc>
        <w:tc>
          <w:tcPr>
            <w:tcW w:w="890"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76</w:t>
            </w:r>
          </w:p>
        </w:tc>
        <w:tc>
          <w:tcPr>
            <w:tcW w:w="889"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76</w:t>
            </w:r>
          </w:p>
        </w:tc>
        <w:tc>
          <w:tcPr>
            <w:tcW w:w="890"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50</w:t>
            </w:r>
          </w:p>
        </w:tc>
        <w:tc>
          <w:tcPr>
            <w:tcW w:w="889"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76</w:t>
            </w:r>
          </w:p>
        </w:tc>
        <w:tc>
          <w:tcPr>
            <w:tcW w:w="890" w:type="dxa"/>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Итого оборот по дебету</w:t>
            </w:r>
          </w:p>
        </w:tc>
        <w:tc>
          <w:tcPr>
            <w:tcW w:w="72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p>
        </w:tc>
        <w:tc>
          <w:tcPr>
            <w:tcW w:w="72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left"/>
              <w:textAlignment w:val="auto"/>
              <w:rPr>
                <w:color w:val="000000"/>
                <w:sz w:val="24"/>
                <w:szCs w:val="24"/>
              </w:rPr>
            </w:pPr>
          </w:p>
        </w:tc>
        <w:tc>
          <w:tcPr>
            <w:tcW w:w="725" w:type="dxa"/>
            <w:vMerge/>
            <w:tcBorders>
              <w:bottom w:val="single" w:sz="12" w:space="0" w:color="auto"/>
            </w:tcBorders>
            <w:textDirection w:val="btLr"/>
            <w:hideMark/>
          </w:tcPr>
          <w:p w:rsidR="001D58AD" w:rsidRPr="00185AD5" w:rsidRDefault="001D58AD" w:rsidP="00185AD5">
            <w:pPr>
              <w:widowControl/>
              <w:adjustRightInd/>
              <w:spacing w:line="240" w:lineRule="auto"/>
              <w:ind w:left="113" w:right="113"/>
              <w:jc w:val="left"/>
              <w:textAlignment w:val="auto"/>
              <w:rPr>
                <w:color w:val="000000"/>
                <w:sz w:val="24"/>
                <w:szCs w:val="24"/>
              </w:rPr>
            </w:pPr>
          </w:p>
        </w:tc>
      </w:tr>
      <w:tr w:rsidR="00A4771E" w:rsidRPr="00185AD5" w:rsidTr="009947E5">
        <w:trPr>
          <w:trHeight w:val="953"/>
        </w:trPr>
        <w:tc>
          <w:tcPr>
            <w:tcW w:w="74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Итого</w:t>
            </w:r>
          </w:p>
        </w:tc>
        <w:tc>
          <w:tcPr>
            <w:tcW w:w="74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74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796"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20000</w:t>
            </w:r>
          </w:p>
        </w:tc>
        <w:tc>
          <w:tcPr>
            <w:tcW w:w="890"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3750</w:t>
            </w:r>
          </w:p>
        </w:tc>
        <w:tc>
          <w:tcPr>
            <w:tcW w:w="889"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2500</w:t>
            </w:r>
          </w:p>
        </w:tc>
        <w:tc>
          <w:tcPr>
            <w:tcW w:w="890"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128500</w:t>
            </w:r>
          </w:p>
        </w:tc>
        <w:tc>
          <w:tcPr>
            <w:tcW w:w="889"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25250</w:t>
            </w:r>
          </w:p>
        </w:tc>
        <w:tc>
          <w:tcPr>
            <w:tcW w:w="890"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180000</w:t>
            </w:r>
          </w:p>
        </w:tc>
        <w:tc>
          <w:tcPr>
            <w:tcW w:w="72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180000</w:t>
            </w:r>
          </w:p>
        </w:tc>
        <w:tc>
          <w:tcPr>
            <w:tcW w:w="72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725" w:type="dxa"/>
            <w:tcBorders>
              <w:top w:val="single" w:sz="12" w:space="0" w:color="auto"/>
              <w:bottom w:val="single" w:sz="12" w:space="0" w:color="auto"/>
            </w:tcBorders>
            <w:textDirection w:val="btLr"/>
            <w:hideMark/>
          </w:tcPr>
          <w:p w:rsidR="001D58AD" w:rsidRPr="00185AD5" w:rsidRDefault="001D58AD"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r>
    </w:tbl>
    <w:p w:rsidR="00A4771E" w:rsidRDefault="00A4771E" w:rsidP="00EF44D1">
      <w:pPr>
        <w:pStyle w:val="ae"/>
      </w:pPr>
      <w:r w:rsidRPr="005553BE">
        <w:t>Таблица 2.5.</w:t>
      </w:r>
      <w:r>
        <w:t>18</w:t>
      </w:r>
      <w:r w:rsidRPr="005553BE">
        <w:t xml:space="preserve"> </w:t>
      </w:r>
      <w:r w:rsidR="003E3636">
        <w:t>—</w:t>
      </w:r>
      <w:r w:rsidRPr="005553BE">
        <w:t xml:space="preserve"> </w:t>
      </w:r>
      <w:r>
        <w:t>Главная книга. Счет 71 «Расчеты с персоналом по подотчетным суммам»</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0"/>
        <w:gridCol w:w="1308"/>
        <w:gridCol w:w="1314"/>
        <w:gridCol w:w="1022"/>
        <w:gridCol w:w="1358"/>
        <w:gridCol w:w="1200"/>
        <w:gridCol w:w="1252"/>
        <w:gridCol w:w="1240"/>
      </w:tblGrid>
      <w:tr w:rsidR="00A4771E" w:rsidRPr="009947E5" w:rsidTr="00EF44D1">
        <w:trPr>
          <w:trHeight w:val="300"/>
        </w:trPr>
        <w:tc>
          <w:tcPr>
            <w:tcW w:w="960" w:type="dxa"/>
            <w:vMerge w:val="restart"/>
            <w:shd w:val="clear" w:color="auto" w:fill="auto"/>
            <w:noWrap/>
            <w:vAlign w:val="bottom"/>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 </w:t>
            </w:r>
          </w:p>
        </w:tc>
        <w:tc>
          <w:tcPr>
            <w:tcW w:w="1240"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1320"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2360" w:type="dxa"/>
            <w:gridSpan w:val="2"/>
            <w:shd w:val="clear" w:color="auto" w:fill="auto"/>
            <w:noWrap/>
            <w:vAlign w:val="bottom"/>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1200" w:type="dxa"/>
            <w:vMerge w:val="restart"/>
            <w:shd w:val="clear" w:color="auto" w:fill="auto"/>
            <w:noWrap/>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1299"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1275"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A4771E" w:rsidRPr="009947E5" w:rsidTr="00185AD5">
        <w:trPr>
          <w:trHeight w:val="900"/>
        </w:trPr>
        <w:tc>
          <w:tcPr>
            <w:tcW w:w="96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24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32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980" w:type="dxa"/>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С кредита счета 50</w:t>
            </w:r>
          </w:p>
        </w:tc>
        <w:tc>
          <w:tcPr>
            <w:tcW w:w="1380" w:type="dxa"/>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1200" w:type="dxa"/>
            <w:vMerge/>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p>
        </w:tc>
        <w:tc>
          <w:tcPr>
            <w:tcW w:w="1299"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275"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r>
      <w:tr w:rsidR="00A4771E" w:rsidRPr="009947E5" w:rsidTr="00185AD5">
        <w:trPr>
          <w:trHeight w:val="300"/>
        </w:trPr>
        <w:tc>
          <w:tcPr>
            <w:tcW w:w="96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left"/>
              <w:textAlignment w:val="auto"/>
              <w:rPr>
                <w:color w:val="000000"/>
                <w:sz w:val="24"/>
                <w:szCs w:val="24"/>
              </w:rPr>
            </w:pPr>
            <w:r w:rsidRPr="009947E5">
              <w:rPr>
                <w:color w:val="000000"/>
                <w:sz w:val="24"/>
                <w:szCs w:val="24"/>
              </w:rPr>
              <w:t>Итого</w:t>
            </w:r>
          </w:p>
        </w:tc>
        <w:tc>
          <w:tcPr>
            <w:tcW w:w="124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132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98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32500</w:t>
            </w:r>
          </w:p>
        </w:tc>
        <w:tc>
          <w:tcPr>
            <w:tcW w:w="138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32 500</w:t>
            </w:r>
          </w:p>
        </w:tc>
        <w:tc>
          <w:tcPr>
            <w:tcW w:w="120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32 500</w:t>
            </w:r>
          </w:p>
        </w:tc>
        <w:tc>
          <w:tcPr>
            <w:tcW w:w="1299"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1275"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r>
    </w:tbl>
    <w:p w:rsidR="001D58AD" w:rsidRDefault="00A4771E" w:rsidP="00EF44D1">
      <w:pPr>
        <w:pStyle w:val="ae"/>
      </w:pPr>
      <w:r w:rsidRPr="005553BE">
        <w:t>Таблица 2.5.</w:t>
      </w:r>
      <w:r>
        <w:t>19</w:t>
      </w:r>
      <w:r w:rsidRPr="005553BE">
        <w:t xml:space="preserve"> </w:t>
      </w:r>
      <w:r w:rsidR="003E3636">
        <w:t>—</w:t>
      </w:r>
      <w:r w:rsidRPr="005553BE">
        <w:t xml:space="preserve"> </w:t>
      </w:r>
      <w:r>
        <w:t>Главная книга. Счет 73 «Расчеты с персоналом по прочим операциям»</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1"/>
        <w:gridCol w:w="1308"/>
        <w:gridCol w:w="1314"/>
        <w:gridCol w:w="1022"/>
        <w:gridCol w:w="1340"/>
        <w:gridCol w:w="1200"/>
        <w:gridCol w:w="1266"/>
        <w:gridCol w:w="1243"/>
      </w:tblGrid>
      <w:tr w:rsidR="00A4771E" w:rsidRPr="009947E5" w:rsidTr="00EF44D1">
        <w:trPr>
          <w:trHeight w:val="300"/>
        </w:trPr>
        <w:tc>
          <w:tcPr>
            <w:tcW w:w="960" w:type="dxa"/>
            <w:vMerge w:val="restart"/>
            <w:shd w:val="clear" w:color="auto" w:fill="auto"/>
            <w:noWrap/>
            <w:vAlign w:val="bottom"/>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 </w:t>
            </w:r>
          </w:p>
        </w:tc>
        <w:tc>
          <w:tcPr>
            <w:tcW w:w="1240"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Начальное сальдо по дебету</w:t>
            </w:r>
          </w:p>
        </w:tc>
        <w:tc>
          <w:tcPr>
            <w:tcW w:w="1320"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Начальное сальдо по кредиту</w:t>
            </w:r>
          </w:p>
        </w:tc>
        <w:tc>
          <w:tcPr>
            <w:tcW w:w="2340" w:type="dxa"/>
            <w:gridSpan w:val="2"/>
            <w:shd w:val="clear" w:color="auto" w:fill="auto"/>
            <w:noWrap/>
            <w:vAlign w:val="bottom"/>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Оборот по дебету</w:t>
            </w:r>
          </w:p>
        </w:tc>
        <w:tc>
          <w:tcPr>
            <w:tcW w:w="1200" w:type="dxa"/>
            <w:vMerge w:val="restart"/>
            <w:shd w:val="clear" w:color="auto" w:fill="auto"/>
            <w:noWrap/>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Оборот по кредиту</w:t>
            </w:r>
          </w:p>
        </w:tc>
        <w:tc>
          <w:tcPr>
            <w:tcW w:w="1319"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Конечное сальдо дебет</w:t>
            </w:r>
          </w:p>
        </w:tc>
        <w:tc>
          <w:tcPr>
            <w:tcW w:w="1275" w:type="dxa"/>
            <w:vMerge w:val="restart"/>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Конечное сальдо кредит</w:t>
            </w:r>
          </w:p>
        </w:tc>
      </w:tr>
      <w:tr w:rsidR="00A4771E" w:rsidRPr="009947E5" w:rsidTr="00185AD5">
        <w:trPr>
          <w:trHeight w:val="900"/>
        </w:trPr>
        <w:tc>
          <w:tcPr>
            <w:tcW w:w="96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24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320"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980" w:type="dxa"/>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С кредита счета 94</w:t>
            </w:r>
          </w:p>
        </w:tc>
        <w:tc>
          <w:tcPr>
            <w:tcW w:w="1360" w:type="dxa"/>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r w:rsidRPr="009947E5">
              <w:rPr>
                <w:color w:val="000000"/>
                <w:sz w:val="24"/>
                <w:szCs w:val="24"/>
              </w:rPr>
              <w:t>Итого оборот по дебету</w:t>
            </w:r>
          </w:p>
        </w:tc>
        <w:tc>
          <w:tcPr>
            <w:tcW w:w="1200" w:type="dxa"/>
            <w:vMerge/>
            <w:tcBorders>
              <w:bottom w:val="single" w:sz="12" w:space="0" w:color="auto"/>
            </w:tcBorders>
            <w:shd w:val="clear" w:color="auto" w:fill="auto"/>
            <w:vAlign w:val="center"/>
            <w:hideMark/>
          </w:tcPr>
          <w:p w:rsidR="00A4771E" w:rsidRPr="009947E5" w:rsidRDefault="00A4771E" w:rsidP="00A4771E">
            <w:pPr>
              <w:widowControl/>
              <w:adjustRightInd/>
              <w:spacing w:line="240" w:lineRule="auto"/>
              <w:jc w:val="center"/>
              <w:textAlignment w:val="auto"/>
              <w:rPr>
                <w:color w:val="000000"/>
                <w:sz w:val="24"/>
                <w:szCs w:val="24"/>
              </w:rPr>
            </w:pPr>
          </w:p>
        </w:tc>
        <w:tc>
          <w:tcPr>
            <w:tcW w:w="1319"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c>
          <w:tcPr>
            <w:tcW w:w="1275" w:type="dxa"/>
            <w:vMerge/>
            <w:tcBorders>
              <w:bottom w:val="single" w:sz="12" w:space="0" w:color="auto"/>
            </w:tcBorders>
            <w:vAlign w:val="center"/>
            <w:hideMark/>
          </w:tcPr>
          <w:p w:rsidR="00A4771E" w:rsidRPr="009947E5" w:rsidRDefault="00A4771E" w:rsidP="00A4771E">
            <w:pPr>
              <w:widowControl/>
              <w:adjustRightInd/>
              <w:spacing w:line="240" w:lineRule="auto"/>
              <w:jc w:val="left"/>
              <w:textAlignment w:val="auto"/>
              <w:rPr>
                <w:color w:val="000000"/>
                <w:sz w:val="24"/>
                <w:szCs w:val="24"/>
              </w:rPr>
            </w:pPr>
          </w:p>
        </w:tc>
      </w:tr>
      <w:tr w:rsidR="00A4771E" w:rsidRPr="009947E5" w:rsidTr="00185AD5">
        <w:trPr>
          <w:trHeight w:val="300"/>
        </w:trPr>
        <w:tc>
          <w:tcPr>
            <w:tcW w:w="96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left"/>
              <w:textAlignment w:val="auto"/>
              <w:rPr>
                <w:color w:val="000000"/>
                <w:sz w:val="24"/>
                <w:szCs w:val="24"/>
              </w:rPr>
            </w:pPr>
            <w:r w:rsidRPr="009947E5">
              <w:rPr>
                <w:color w:val="000000"/>
                <w:sz w:val="24"/>
                <w:szCs w:val="24"/>
              </w:rPr>
              <w:t>Итого</w:t>
            </w:r>
          </w:p>
        </w:tc>
        <w:tc>
          <w:tcPr>
            <w:tcW w:w="124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132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98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3 500</w:t>
            </w:r>
          </w:p>
        </w:tc>
        <w:tc>
          <w:tcPr>
            <w:tcW w:w="136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3 500</w:t>
            </w:r>
          </w:p>
        </w:tc>
        <w:tc>
          <w:tcPr>
            <w:tcW w:w="1200"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3 500</w:t>
            </w:r>
          </w:p>
        </w:tc>
        <w:tc>
          <w:tcPr>
            <w:tcW w:w="1319"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c>
          <w:tcPr>
            <w:tcW w:w="1275" w:type="dxa"/>
            <w:tcBorders>
              <w:top w:val="single" w:sz="12" w:space="0" w:color="auto"/>
              <w:bottom w:val="single" w:sz="12" w:space="0" w:color="auto"/>
            </w:tcBorders>
            <w:shd w:val="clear" w:color="auto" w:fill="auto"/>
            <w:vAlign w:val="bottom"/>
            <w:hideMark/>
          </w:tcPr>
          <w:p w:rsidR="00A4771E" w:rsidRPr="009947E5" w:rsidRDefault="00A4771E" w:rsidP="00A4771E">
            <w:pPr>
              <w:widowControl/>
              <w:adjustRightInd/>
              <w:spacing w:line="240" w:lineRule="auto"/>
              <w:jc w:val="right"/>
              <w:textAlignment w:val="auto"/>
              <w:rPr>
                <w:color w:val="000000"/>
                <w:sz w:val="24"/>
                <w:szCs w:val="24"/>
              </w:rPr>
            </w:pPr>
            <w:r w:rsidRPr="009947E5">
              <w:rPr>
                <w:color w:val="000000"/>
                <w:sz w:val="24"/>
                <w:szCs w:val="24"/>
              </w:rPr>
              <w:t>0</w:t>
            </w:r>
          </w:p>
        </w:tc>
      </w:tr>
    </w:tbl>
    <w:p w:rsidR="00A4771E" w:rsidRDefault="00A4771E" w:rsidP="00EF44D1">
      <w:pPr>
        <w:pStyle w:val="ae"/>
      </w:pPr>
      <w:r w:rsidRPr="005553BE">
        <w:t>Таблица 2.5.</w:t>
      </w:r>
      <w:r>
        <w:t>20</w:t>
      </w:r>
      <w:r w:rsidRPr="005553BE">
        <w:t xml:space="preserve"> </w:t>
      </w:r>
      <w:r w:rsidR="003E3636">
        <w:t>—</w:t>
      </w:r>
      <w:r w:rsidRPr="005553BE">
        <w:t xml:space="preserve"> </w:t>
      </w:r>
      <w:r>
        <w:t>Главная книга. Счет 75 «Расчеты с учредителями»</w:t>
      </w:r>
    </w:p>
    <w:tbl>
      <w:tblPr>
        <w:tblStyle w:val="ac"/>
        <w:tblW w:w="97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1"/>
        <w:gridCol w:w="671"/>
        <w:gridCol w:w="671"/>
        <w:gridCol w:w="872"/>
        <w:gridCol w:w="872"/>
        <w:gridCol w:w="872"/>
        <w:gridCol w:w="872"/>
        <w:gridCol w:w="872"/>
        <w:gridCol w:w="872"/>
        <w:gridCol w:w="838"/>
        <w:gridCol w:w="839"/>
        <w:gridCol w:w="839"/>
      </w:tblGrid>
      <w:tr w:rsidR="00A4771E" w:rsidRPr="00185AD5" w:rsidTr="00185AD5">
        <w:trPr>
          <w:trHeight w:val="300"/>
        </w:trPr>
        <w:tc>
          <w:tcPr>
            <w:tcW w:w="671" w:type="dxa"/>
            <w:vMerge w:val="restart"/>
            <w:noWrap/>
            <w:textDirection w:val="btL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 </w:t>
            </w:r>
          </w:p>
        </w:tc>
        <w:tc>
          <w:tcPr>
            <w:tcW w:w="671" w:type="dxa"/>
            <w:vMerge w:val="restart"/>
            <w:textDirection w:val="btL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Начальное сальдо по дебету</w:t>
            </w:r>
          </w:p>
        </w:tc>
        <w:tc>
          <w:tcPr>
            <w:tcW w:w="671" w:type="dxa"/>
            <w:vMerge w:val="restart"/>
            <w:textDirection w:val="btL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Начальное сальдо по кредиту</w:t>
            </w:r>
          </w:p>
        </w:tc>
        <w:tc>
          <w:tcPr>
            <w:tcW w:w="5232" w:type="dxa"/>
            <w:gridSpan w:val="6"/>
            <w:noWrap/>
            <w:vAlign w:val="center"/>
            <w:hideMark/>
          </w:tcPr>
          <w:p w:rsidR="00A4771E" w:rsidRPr="00185AD5" w:rsidRDefault="00A4771E" w:rsidP="00185AD5">
            <w:pPr>
              <w:widowControl/>
              <w:adjustRightInd/>
              <w:spacing w:line="240" w:lineRule="auto"/>
              <w:jc w:val="center"/>
              <w:textAlignment w:val="auto"/>
              <w:rPr>
                <w:color w:val="000000"/>
                <w:sz w:val="24"/>
                <w:szCs w:val="24"/>
              </w:rPr>
            </w:pPr>
            <w:r w:rsidRPr="00185AD5">
              <w:rPr>
                <w:color w:val="000000"/>
                <w:sz w:val="24"/>
                <w:szCs w:val="24"/>
              </w:rPr>
              <w:t>Оборот по дебету</w:t>
            </w:r>
          </w:p>
        </w:tc>
        <w:tc>
          <w:tcPr>
            <w:tcW w:w="838" w:type="dxa"/>
            <w:vMerge w:val="restart"/>
            <w:noWrap/>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Оборот по кредиту</w:t>
            </w:r>
          </w:p>
        </w:tc>
        <w:tc>
          <w:tcPr>
            <w:tcW w:w="839" w:type="dxa"/>
            <w:vMerge w:val="restart"/>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Конечное сальдо дебет</w:t>
            </w:r>
          </w:p>
        </w:tc>
        <w:tc>
          <w:tcPr>
            <w:tcW w:w="839" w:type="dxa"/>
            <w:vMerge w:val="restart"/>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Конечное сальдо кредит</w:t>
            </w:r>
          </w:p>
        </w:tc>
      </w:tr>
      <w:tr w:rsidR="00A4771E" w:rsidRPr="00185AD5" w:rsidTr="00185AD5">
        <w:trPr>
          <w:trHeight w:val="1638"/>
        </w:trPr>
        <w:tc>
          <w:tcPr>
            <w:tcW w:w="671" w:type="dxa"/>
            <w:vMerge/>
            <w:tcBorders>
              <w:bottom w:val="single" w:sz="12" w:space="0" w:color="auto"/>
            </w:tcBorders>
            <w:textDirection w:val="btLr"/>
            <w:hideMark/>
          </w:tcPr>
          <w:p w:rsidR="00A4771E" w:rsidRPr="00185AD5" w:rsidRDefault="00A4771E" w:rsidP="00185AD5">
            <w:pPr>
              <w:widowControl/>
              <w:adjustRightInd/>
              <w:spacing w:line="240" w:lineRule="auto"/>
              <w:ind w:left="113" w:right="113"/>
              <w:jc w:val="left"/>
              <w:textAlignment w:val="auto"/>
              <w:rPr>
                <w:color w:val="000000"/>
                <w:sz w:val="24"/>
                <w:szCs w:val="24"/>
              </w:rPr>
            </w:pPr>
          </w:p>
        </w:tc>
        <w:tc>
          <w:tcPr>
            <w:tcW w:w="671" w:type="dxa"/>
            <w:vMerge/>
            <w:tcBorders>
              <w:bottom w:val="single" w:sz="12" w:space="0" w:color="auto"/>
            </w:tcBorders>
            <w:textDirection w:val="btLr"/>
            <w:hideMark/>
          </w:tcPr>
          <w:p w:rsidR="00A4771E" w:rsidRPr="00185AD5" w:rsidRDefault="00A4771E" w:rsidP="00185AD5">
            <w:pPr>
              <w:widowControl/>
              <w:adjustRightInd/>
              <w:spacing w:line="240" w:lineRule="auto"/>
              <w:ind w:left="113" w:right="113"/>
              <w:jc w:val="left"/>
              <w:textAlignment w:val="auto"/>
              <w:rPr>
                <w:color w:val="000000"/>
                <w:sz w:val="24"/>
                <w:szCs w:val="24"/>
              </w:rPr>
            </w:pPr>
          </w:p>
        </w:tc>
        <w:tc>
          <w:tcPr>
            <w:tcW w:w="671" w:type="dxa"/>
            <w:vMerge/>
            <w:tcBorders>
              <w:bottom w:val="single" w:sz="12" w:space="0" w:color="auto"/>
            </w:tcBorders>
            <w:textDirection w:val="btLr"/>
            <w:hideMark/>
          </w:tcPr>
          <w:p w:rsidR="00A4771E" w:rsidRPr="00185AD5" w:rsidRDefault="00A4771E" w:rsidP="00185AD5">
            <w:pPr>
              <w:widowControl/>
              <w:adjustRightInd/>
              <w:spacing w:line="240" w:lineRule="auto"/>
              <w:ind w:left="113" w:right="113"/>
              <w:jc w:val="left"/>
              <w:textAlignment w:val="auto"/>
              <w:rPr>
                <w:color w:val="000000"/>
                <w:sz w:val="24"/>
                <w:szCs w:val="24"/>
              </w:rPr>
            </w:pP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80</w:t>
            </w: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68</w:t>
            </w: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68</w:t>
            </w: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51</w:t>
            </w: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С кредита счета 51</w:t>
            </w:r>
          </w:p>
        </w:tc>
        <w:tc>
          <w:tcPr>
            <w:tcW w:w="872" w:type="dxa"/>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Итого оборот по дебету</w:t>
            </w:r>
          </w:p>
        </w:tc>
        <w:tc>
          <w:tcPr>
            <w:tcW w:w="838" w:type="dxa"/>
            <w:vMerge/>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p>
        </w:tc>
        <w:tc>
          <w:tcPr>
            <w:tcW w:w="839" w:type="dxa"/>
            <w:vMerge/>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p>
        </w:tc>
        <w:tc>
          <w:tcPr>
            <w:tcW w:w="839" w:type="dxa"/>
            <w:vMerge/>
            <w:tcBorders>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p>
        </w:tc>
      </w:tr>
      <w:tr w:rsidR="00A4771E" w:rsidRPr="00185AD5" w:rsidTr="00185AD5">
        <w:trPr>
          <w:trHeight w:val="1107"/>
        </w:trPr>
        <w:tc>
          <w:tcPr>
            <w:tcW w:w="671"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Итого</w:t>
            </w:r>
          </w:p>
        </w:tc>
        <w:tc>
          <w:tcPr>
            <w:tcW w:w="671"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671"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5000000</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5637</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5637</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37726</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37726</w:t>
            </w:r>
          </w:p>
        </w:tc>
        <w:tc>
          <w:tcPr>
            <w:tcW w:w="872"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5086726</w:t>
            </w:r>
          </w:p>
        </w:tc>
        <w:tc>
          <w:tcPr>
            <w:tcW w:w="838"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5086726</w:t>
            </w:r>
          </w:p>
        </w:tc>
        <w:tc>
          <w:tcPr>
            <w:tcW w:w="839"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c>
          <w:tcPr>
            <w:tcW w:w="839" w:type="dxa"/>
            <w:tcBorders>
              <w:top w:val="single" w:sz="12" w:space="0" w:color="auto"/>
              <w:bottom w:val="single" w:sz="12" w:space="0" w:color="auto"/>
            </w:tcBorders>
            <w:textDirection w:val="btLr"/>
            <w:vAlign w:val="center"/>
            <w:hideMark/>
          </w:tcPr>
          <w:p w:rsidR="00A4771E" w:rsidRPr="00185AD5" w:rsidRDefault="00A4771E" w:rsidP="00185AD5">
            <w:pPr>
              <w:widowControl/>
              <w:adjustRightInd/>
              <w:spacing w:line="240" w:lineRule="auto"/>
              <w:ind w:left="113" w:right="113"/>
              <w:jc w:val="center"/>
              <w:textAlignment w:val="auto"/>
              <w:rPr>
                <w:color w:val="000000"/>
                <w:sz w:val="24"/>
                <w:szCs w:val="24"/>
              </w:rPr>
            </w:pPr>
            <w:r w:rsidRPr="00185AD5">
              <w:rPr>
                <w:color w:val="000000"/>
                <w:sz w:val="24"/>
                <w:szCs w:val="24"/>
              </w:rPr>
              <w:t>0</w:t>
            </w:r>
          </w:p>
        </w:tc>
      </w:tr>
    </w:tbl>
    <w:p w:rsidR="00A4771E" w:rsidRDefault="00A4771E" w:rsidP="00EF44D1">
      <w:pPr>
        <w:pStyle w:val="ae"/>
      </w:pPr>
      <w:r w:rsidRPr="005553BE">
        <w:lastRenderedPageBreak/>
        <w:t>Таблица 2.5.</w:t>
      </w:r>
      <w:r>
        <w:t>21</w:t>
      </w:r>
      <w:r w:rsidRPr="005553BE">
        <w:t xml:space="preserve"> </w:t>
      </w:r>
      <w:r w:rsidR="003E3636">
        <w:t>—</w:t>
      </w:r>
      <w:r w:rsidRPr="005553BE">
        <w:t xml:space="preserve"> </w:t>
      </w:r>
      <w:r>
        <w:t>Главная книга. Счет 76 «Расчеты с разными дебиторами и кредиторами»</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0"/>
        <w:gridCol w:w="1040"/>
        <w:gridCol w:w="1134"/>
        <w:gridCol w:w="1276"/>
        <w:gridCol w:w="1275"/>
        <w:gridCol w:w="993"/>
        <w:gridCol w:w="1417"/>
        <w:gridCol w:w="1559"/>
      </w:tblGrid>
      <w:tr w:rsidR="00A4771E" w:rsidRPr="00FD321F" w:rsidTr="00FD321F">
        <w:trPr>
          <w:trHeight w:val="20"/>
        </w:trPr>
        <w:tc>
          <w:tcPr>
            <w:tcW w:w="960" w:type="dxa"/>
            <w:vMerge w:val="restart"/>
            <w:shd w:val="clear" w:color="auto" w:fill="auto"/>
            <w:noWrap/>
            <w:vAlign w:val="bottom"/>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 </w:t>
            </w:r>
          </w:p>
        </w:tc>
        <w:tc>
          <w:tcPr>
            <w:tcW w:w="1040"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Начальное сальдо по дебету</w:t>
            </w:r>
          </w:p>
        </w:tc>
        <w:tc>
          <w:tcPr>
            <w:tcW w:w="1134"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Начальное сальдо по кредиту</w:t>
            </w:r>
          </w:p>
        </w:tc>
        <w:tc>
          <w:tcPr>
            <w:tcW w:w="2551" w:type="dxa"/>
            <w:gridSpan w:val="2"/>
            <w:shd w:val="clear" w:color="auto" w:fill="auto"/>
            <w:noWrap/>
            <w:vAlign w:val="bottom"/>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Оборот по дебету</w:t>
            </w:r>
          </w:p>
        </w:tc>
        <w:tc>
          <w:tcPr>
            <w:tcW w:w="993" w:type="dxa"/>
            <w:vMerge w:val="restart"/>
            <w:shd w:val="clear" w:color="auto" w:fill="auto"/>
            <w:noWrap/>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Оборот по кредиту</w:t>
            </w:r>
          </w:p>
        </w:tc>
        <w:tc>
          <w:tcPr>
            <w:tcW w:w="1417"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Конечное сальдо дебет</w:t>
            </w:r>
          </w:p>
        </w:tc>
        <w:tc>
          <w:tcPr>
            <w:tcW w:w="1559"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Конечное сальдо кредит</w:t>
            </w:r>
          </w:p>
        </w:tc>
      </w:tr>
      <w:tr w:rsidR="00A4771E" w:rsidRPr="00FD321F" w:rsidTr="00FD321F">
        <w:trPr>
          <w:trHeight w:val="20"/>
        </w:trPr>
        <w:tc>
          <w:tcPr>
            <w:tcW w:w="960"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040"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134"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276" w:type="dxa"/>
            <w:tcBorders>
              <w:bottom w:val="single" w:sz="12" w:space="0" w:color="auto"/>
            </w:tcBorders>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С кредита счета 91</w:t>
            </w:r>
          </w:p>
        </w:tc>
        <w:tc>
          <w:tcPr>
            <w:tcW w:w="1275" w:type="dxa"/>
            <w:tcBorders>
              <w:bottom w:val="single" w:sz="12" w:space="0" w:color="auto"/>
            </w:tcBorders>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Итого оборот по дебету</w:t>
            </w:r>
          </w:p>
        </w:tc>
        <w:tc>
          <w:tcPr>
            <w:tcW w:w="993" w:type="dxa"/>
            <w:vMerge/>
            <w:tcBorders>
              <w:bottom w:val="single" w:sz="12" w:space="0" w:color="auto"/>
            </w:tcBorders>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p>
        </w:tc>
        <w:tc>
          <w:tcPr>
            <w:tcW w:w="1417"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559"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r>
      <w:tr w:rsidR="00A4771E" w:rsidRPr="00FD321F" w:rsidTr="00FD321F">
        <w:trPr>
          <w:trHeight w:val="20"/>
        </w:trPr>
        <w:tc>
          <w:tcPr>
            <w:tcW w:w="960"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left"/>
              <w:textAlignment w:val="auto"/>
              <w:rPr>
                <w:color w:val="000000"/>
                <w:sz w:val="24"/>
                <w:szCs w:val="24"/>
              </w:rPr>
            </w:pPr>
            <w:r w:rsidRPr="00FD321F">
              <w:rPr>
                <w:color w:val="000000"/>
                <w:sz w:val="24"/>
                <w:szCs w:val="24"/>
              </w:rPr>
              <w:t>Итого</w:t>
            </w:r>
          </w:p>
        </w:tc>
        <w:tc>
          <w:tcPr>
            <w:tcW w:w="1040"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276"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300 000</w:t>
            </w:r>
          </w:p>
        </w:tc>
        <w:tc>
          <w:tcPr>
            <w:tcW w:w="1275"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300 000</w:t>
            </w:r>
          </w:p>
        </w:tc>
        <w:tc>
          <w:tcPr>
            <w:tcW w:w="993"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331 500</w:t>
            </w:r>
          </w:p>
        </w:tc>
        <w:tc>
          <w:tcPr>
            <w:tcW w:w="1417"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559"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31 500</w:t>
            </w:r>
          </w:p>
        </w:tc>
      </w:tr>
    </w:tbl>
    <w:p w:rsidR="00A4771E" w:rsidRDefault="00A4771E" w:rsidP="00EF44D1">
      <w:pPr>
        <w:pStyle w:val="ae"/>
      </w:pPr>
      <w:r w:rsidRPr="005553BE">
        <w:t>Таблица 2.5.</w:t>
      </w:r>
      <w:r>
        <w:t>22</w:t>
      </w:r>
      <w:r w:rsidRPr="005553BE">
        <w:t xml:space="preserve"> </w:t>
      </w:r>
      <w:r w:rsidR="003E3636">
        <w:t>—</w:t>
      </w:r>
      <w:r w:rsidRPr="005553BE">
        <w:t xml:space="preserve"> </w:t>
      </w:r>
      <w:r>
        <w:t>Главная книга. Счет 80 «Уставный капитал»</w:t>
      </w:r>
    </w:p>
    <w:tbl>
      <w:tblPr>
        <w:tblW w:w="9618"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2"/>
        <w:gridCol w:w="1308"/>
        <w:gridCol w:w="1308"/>
        <w:gridCol w:w="1455"/>
        <w:gridCol w:w="1266"/>
        <w:gridCol w:w="1624"/>
        <w:gridCol w:w="1645"/>
      </w:tblGrid>
      <w:tr w:rsidR="00A4771E" w:rsidRPr="00FD321F" w:rsidTr="00FD321F">
        <w:trPr>
          <w:trHeight w:val="20"/>
        </w:trPr>
        <w:tc>
          <w:tcPr>
            <w:tcW w:w="1012" w:type="dxa"/>
            <w:vMerge w:val="restart"/>
            <w:shd w:val="clear" w:color="auto" w:fill="auto"/>
            <w:noWrap/>
            <w:vAlign w:val="bottom"/>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 </w:t>
            </w:r>
          </w:p>
        </w:tc>
        <w:tc>
          <w:tcPr>
            <w:tcW w:w="1308"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Начальное сальдо по дебету</w:t>
            </w:r>
          </w:p>
        </w:tc>
        <w:tc>
          <w:tcPr>
            <w:tcW w:w="1308"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Начальное сальдо по кредиту</w:t>
            </w:r>
          </w:p>
        </w:tc>
        <w:tc>
          <w:tcPr>
            <w:tcW w:w="1455" w:type="dxa"/>
            <w:shd w:val="clear" w:color="auto" w:fill="auto"/>
            <w:noWrap/>
            <w:vAlign w:val="bottom"/>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Оборот по дебету</w:t>
            </w:r>
          </w:p>
        </w:tc>
        <w:tc>
          <w:tcPr>
            <w:tcW w:w="1266" w:type="dxa"/>
            <w:vMerge w:val="restart"/>
            <w:shd w:val="clear" w:color="auto" w:fill="auto"/>
            <w:noWrap/>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Оборот по кредиту</w:t>
            </w:r>
          </w:p>
        </w:tc>
        <w:tc>
          <w:tcPr>
            <w:tcW w:w="1624"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Конечное сальдо дебет</w:t>
            </w:r>
          </w:p>
        </w:tc>
        <w:tc>
          <w:tcPr>
            <w:tcW w:w="1645" w:type="dxa"/>
            <w:vMerge w:val="restart"/>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Конечное сальдо кредит</w:t>
            </w:r>
          </w:p>
        </w:tc>
      </w:tr>
      <w:tr w:rsidR="00A4771E" w:rsidRPr="00FD321F" w:rsidTr="00FD321F">
        <w:trPr>
          <w:trHeight w:val="20"/>
        </w:trPr>
        <w:tc>
          <w:tcPr>
            <w:tcW w:w="1012"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308"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308"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455" w:type="dxa"/>
            <w:tcBorders>
              <w:bottom w:val="single" w:sz="12" w:space="0" w:color="auto"/>
            </w:tcBorders>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r w:rsidRPr="00FD321F">
              <w:rPr>
                <w:color w:val="000000"/>
                <w:sz w:val="24"/>
                <w:szCs w:val="24"/>
              </w:rPr>
              <w:t>Итого оборот по дебету</w:t>
            </w:r>
          </w:p>
        </w:tc>
        <w:tc>
          <w:tcPr>
            <w:tcW w:w="1266" w:type="dxa"/>
            <w:vMerge/>
            <w:tcBorders>
              <w:bottom w:val="single" w:sz="12" w:space="0" w:color="auto"/>
            </w:tcBorders>
            <w:shd w:val="clear" w:color="auto" w:fill="auto"/>
            <w:vAlign w:val="center"/>
            <w:hideMark/>
          </w:tcPr>
          <w:p w:rsidR="00A4771E" w:rsidRPr="00FD321F" w:rsidRDefault="00A4771E" w:rsidP="00A4771E">
            <w:pPr>
              <w:widowControl/>
              <w:adjustRightInd/>
              <w:spacing w:line="240" w:lineRule="auto"/>
              <w:jc w:val="center"/>
              <w:textAlignment w:val="auto"/>
              <w:rPr>
                <w:color w:val="000000"/>
                <w:sz w:val="24"/>
                <w:szCs w:val="24"/>
              </w:rPr>
            </w:pPr>
          </w:p>
        </w:tc>
        <w:tc>
          <w:tcPr>
            <w:tcW w:w="1624"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c>
          <w:tcPr>
            <w:tcW w:w="1645" w:type="dxa"/>
            <w:vMerge/>
            <w:tcBorders>
              <w:bottom w:val="single" w:sz="12" w:space="0" w:color="auto"/>
            </w:tcBorders>
            <w:vAlign w:val="center"/>
            <w:hideMark/>
          </w:tcPr>
          <w:p w:rsidR="00A4771E" w:rsidRPr="00FD321F" w:rsidRDefault="00A4771E" w:rsidP="00A4771E">
            <w:pPr>
              <w:widowControl/>
              <w:adjustRightInd/>
              <w:spacing w:line="240" w:lineRule="auto"/>
              <w:jc w:val="left"/>
              <w:textAlignment w:val="auto"/>
              <w:rPr>
                <w:color w:val="000000"/>
                <w:sz w:val="24"/>
                <w:szCs w:val="24"/>
              </w:rPr>
            </w:pPr>
          </w:p>
        </w:tc>
      </w:tr>
      <w:tr w:rsidR="00A4771E" w:rsidRPr="00FD321F" w:rsidTr="00FD321F">
        <w:trPr>
          <w:trHeight w:val="20"/>
        </w:trPr>
        <w:tc>
          <w:tcPr>
            <w:tcW w:w="1012"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left"/>
              <w:textAlignment w:val="auto"/>
              <w:rPr>
                <w:color w:val="000000"/>
                <w:sz w:val="24"/>
                <w:szCs w:val="24"/>
              </w:rPr>
            </w:pPr>
            <w:r w:rsidRPr="00FD321F">
              <w:rPr>
                <w:color w:val="000000"/>
                <w:sz w:val="24"/>
                <w:szCs w:val="24"/>
              </w:rPr>
              <w:t>Итого</w:t>
            </w:r>
          </w:p>
        </w:tc>
        <w:tc>
          <w:tcPr>
            <w:tcW w:w="1308"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308"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455"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266"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5 000 000</w:t>
            </w:r>
          </w:p>
        </w:tc>
        <w:tc>
          <w:tcPr>
            <w:tcW w:w="1624"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0</w:t>
            </w:r>
          </w:p>
        </w:tc>
        <w:tc>
          <w:tcPr>
            <w:tcW w:w="1645" w:type="dxa"/>
            <w:tcBorders>
              <w:top w:val="single" w:sz="12" w:space="0" w:color="auto"/>
              <w:bottom w:val="single" w:sz="12" w:space="0" w:color="auto"/>
            </w:tcBorders>
            <w:shd w:val="clear" w:color="auto" w:fill="auto"/>
            <w:vAlign w:val="bottom"/>
            <w:hideMark/>
          </w:tcPr>
          <w:p w:rsidR="00A4771E" w:rsidRPr="00FD321F" w:rsidRDefault="00A4771E" w:rsidP="00A4771E">
            <w:pPr>
              <w:widowControl/>
              <w:adjustRightInd/>
              <w:spacing w:line="240" w:lineRule="auto"/>
              <w:jc w:val="right"/>
              <w:textAlignment w:val="auto"/>
              <w:rPr>
                <w:color w:val="000000"/>
                <w:sz w:val="24"/>
                <w:szCs w:val="24"/>
              </w:rPr>
            </w:pPr>
            <w:r w:rsidRPr="00FD321F">
              <w:rPr>
                <w:color w:val="000000"/>
                <w:sz w:val="24"/>
                <w:szCs w:val="24"/>
              </w:rPr>
              <w:t>5</w:t>
            </w:r>
            <w:r w:rsidR="00955CFA" w:rsidRPr="00FD321F">
              <w:rPr>
                <w:color w:val="000000"/>
                <w:sz w:val="24"/>
                <w:szCs w:val="24"/>
              </w:rPr>
              <w:t xml:space="preserve"> </w:t>
            </w:r>
            <w:r w:rsidRPr="00FD321F">
              <w:rPr>
                <w:color w:val="000000"/>
                <w:sz w:val="24"/>
                <w:szCs w:val="24"/>
              </w:rPr>
              <w:t>000</w:t>
            </w:r>
            <w:r w:rsidR="00955CFA" w:rsidRPr="00FD321F">
              <w:rPr>
                <w:color w:val="000000"/>
                <w:sz w:val="24"/>
                <w:szCs w:val="24"/>
              </w:rPr>
              <w:t xml:space="preserve"> </w:t>
            </w:r>
            <w:r w:rsidRPr="00FD321F">
              <w:rPr>
                <w:color w:val="000000"/>
                <w:sz w:val="24"/>
                <w:szCs w:val="24"/>
              </w:rPr>
              <w:t>000</w:t>
            </w:r>
          </w:p>
        </w:tc>
      </w:tr>
    </w:tbl>
    <w:p w:rsidR="00955CFA" w:rsidRDefault="00955CFA" w:rsidP="00EF44D1">
      <w:pPr>
        <w:pStyle w:val="ae"/>
      </w:pPr>
      <w:r w:rsidRPr="005553BE">
        <w:t>Таблица 2.5.</w:t>
      </w:r>
      <w:r>
        <w:t>22</w:t>
      </w:r>
      <w:r w:rsidRPr="005553BE">
        <w:t xml:space="preserve"> </w:t>
      </w:r>
      <w:r w:rsidR="003E3636">
        <w:t>—</w:t>
      </w:r>
      <w:r w:rsidRPr="005553BE">
        <w:t xml:space="preserve"> </w:t>
      </w:r>
      <w:r>
        <w:t>Главная книга. Счет 82 «Резервный капитал»</w:t>
      </w:r>
    </w:p>
    <w:tbl>
      <w:tblPr>
        <w:tblW w:w="95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06"/>
        <w:gridCol w:w="1299"/>
        <w:gridCol w:w="1299"/>
        <w:gridCol w:w="1446"/>
        <w:gridCol w:w="1257"/>
        <w:gridCol w:w="1613"/>
        <w:gridCol w:w="1634"/>
      </w:tblGrid>
      <w:tr w:rsidR="00955CFA" w:rsidRPr="00FD321F" w:rsidTr="00FD321F">
        <w:trPr>
          <w:trHeight w:val="20"/>
        </w:trPr>
        <w:tc>
          <w:tcPr>
            <w:tcW w:w="1006" w:type="dxa"/>
            <w:vMerge w:val="restart"/>
            <w:shd w:val="clear" w:color="auto" w:fill="auto"/>
            <w:noWrap/>
            <w:vAlign w:val="bottom"/>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 </w:t>
            </w:r>
          </w:p>
        </w:tc>
        <w:tc>
          <w:tcPr>
            <w:tcW w:w="1299" w:type="dxa"/>
            <w:vMerge w:val="restart"/>
            <w:shd w:val="clear" w:color="auto" w:fill="auto"/>
            <w:vAlign w:val="center"/>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Начальное сальдо по дебету</w:t>
            </w:r>
          </w:p>
        </w:tc>
        <w:tc>
          <w:tcPr>
            <w:tcW w:w="1299" w:type="dxa"/>
            <w:vMerge w:val="restart"/>
            <w:shd w:val="clear" w:color="auto" w:fill="auto"/>
            <w:vAlign w:val="center"/>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Начальное сальдо по кредиту</w:t>
            </w:r>
          </w:p>
        </w:tc>
        <w:tc>
          <w:tcPr>
            <w:tcW w:w="1446" w:type="dxa"/>
            <w:shd w:val="clear" w:color="auto" w:fill="auto"/>
            <w:noWrap/>
            <w:vAlign w:val="bottom"/>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Оборот по дебету</w:t>
            </w:r>
          </w:p>
        </w:tc>
        <w:tc>
          <w:tcPr>
            <w:tcW w:w="1257" w:type="dxa"/>
            <w:vMerge w:val="restart"/>
            <w:shd w:val="clear" w:color="auto" w:fill="auto"/>
            <w:noWrap/>
            <w:vAlign w:val="center"/>
            <w:hideMark/>
          </w:tcPr>
          <w:p w:rsidR="00955CFA" w:rsidRPr="00FD321F" w:rsidRDefault="00955CFA" w:rsidP="005E4C62">
            <w:pPr>
              <w:widowControl/>
              <w:adjustRightInd/>
              <w:spacing w:line="240" w:lineRule="auto"/>
              <w:jc w:val="center"/>
              <w:textAlignment w:val="auto"/>
              <w:rPr>
                <w:color w:val="000000"/>
                <w:sz w:val="24"/>
                <w:szCs w:val="24"/>
              </w:rPr>
            </w:pPr>
            <w:r w:rsidRPr="00FD321F">
              <w:rPr>
                <w:color w:val="000000"/>
                <w:sz w:val="24"/>
                <w:szCs w:val="24"/>
              </w:rPr>
              <w:t>Оборот по кредиту</w:t>
            </w:r>
          </w:p>
        </w:tc>
        <w:tc>
          <w:tcPr>
            <w:tcW w:w="1613" w:type="dxa"/>
            <w:vMerge w:val="restart"/>
            <w:shd w:val="clear" w:color="auto" w:fill="auto"/>
            <w:vAlign w:val="center"/>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Конечное сальдо дебет</w:t>
            </w:r>
          </w:p>
        </w:tc>
        <w:tc>
          <w:tcPr>
            <w:tcW w:w="1634" w:type="dxa"/>
            <w:vMerge w:val="restart"/>
            <w:shd w:val="clear" w:color="auto" w:fill="auto"/>
            <w:vAlign w:val="center"/>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Конечное сальдо кредит</w:t>
            </w:r>
          </w:p>
        </w:tc>
      </w:tr>
      <w:tr w:rsidR="00955CFA" w:rsidRPr="00FD321F" w:rsidTr="00FD321F">
        <w:trPr>
          <w:trHeight w:val="20"/>
        </w:trPr>
        <w:tc>
          <w:tcPr>
            <w:tcW w:w="1006" w:type="dxa"/>
            <w:vMerge/>
            <w:tcBorders>
              <w:bottom w:val="single" w:sz="12" w:space="0" w:color="auto"/>
            </w:tcBorders>
            <w:vAlign w:val="center"/>
            <w:hideMark/>
          </w:tcPr>
          <w:p w:rsidR="00955CFA" w:rsidRPr="00FD321F" w:rsidRDefault="00955CFA" w:rsidP="00955CFA">
            <w:pPr>
              <w:widowControl/>
              <w:adjustRightInd/>
              <w:spacing w:line="240" w:lineRule="auto"/>
              <w:jc w:val="left"/>
              <w:textAlignment w:val="auto"/>
              <w:rPr>
                <w:color w:val="000000"/>
                <w:sz w:val="24"/>
                <w:szCs w:val="24"/>
              </w:rPr>
            </w:pPr>
          </w:p>
        </w:tc>
        <w:tc>
          <w:tcPr>
            <w:tcW w:w="1299" w:type="dxa"/>
            <w:vMerge/>
            <w:tcBorders>
              <w:bottom w:val="single" w:sz="12" w:space="0" w:color="auto"/>
            </w:tcBorders>
            <w:vAlign w:val="center"/>
            <w:hideMark/>
          </w:tcPr>
          <w:p w:rsidR="00955CFA" w:rsidRPr="00FD321F" w:rsidRDefault="00955CFA" w:rsidP="00955CFA">
            <w:pPr>
              <w:widowControl/>
              <w:adjustRightInd/>
              <w:spacing w:line="240" w:lineRule="auto"/>
              <w:jc w:val="left"/>
              <w:textAlignment w:val="auto"/>
              <w:rPr>
                <w:color w:val="000000"/>
                <w:sz w:val="24"/>
                <w:szCs w:val="24"/>
              </w:rPr>
            </w:pPr>
          </w:p>
        </w:tc>
        <w:tc>
          <w:tcPr>
            <w:tcW w:w="1299" w:type="dxa"/>
            <w:vMerge/>
            <w:tcBorders>
              <w:bottom w:val="single" w:sz="12" w:space="0" w:color="auto"/>
            </w:tcBorders>
            <w:vAlign w:val="center"/>
            <w:hideMark/>
          </w:tcPr>
          <w:p w:rsidR="00955CFA" w:rsidRPr="00FD321F" w:rsidRDefault="00955CFA" w:rsidP="00955CFA">
            <w:pPr>
              <w:widowControl/>
              <w:adjustRightInd/>
              <w:spacing w:line="240" w:lineRule="auto"/>
              <w:jc w:val="left"/>
              <w:textAlignment w:val="auto"/>
              <w:rPr>
                <w:color w:val="000000"/>
                <w:sz w:val="24"/>
                <w:szCs w:val="24"/>
              </w:rPr>
            </w:pPr>
          </w:p>
        </w:tc>
        <w:tc>
          <w:tcPr>
            <w:tcW w:w="1446" w:type="dxa"/>
            <w:tcBorders>
              <w:bottom w:val="single" w:sz="12" w:space="0" w:color="auto"/>
            </w:tcBorders>
            <w:shd w:val="clear" w:color="auto" w:fill="auto"/>
            <w:vAlign w:val="center"/>
            <w:hideMark/>
          </w:tcPr>
          <w:p w:rsidR="00955CFA" w:rsidRPr="00FD321F" w:rsidRDefault="00955CFA" w:rsidP="00955CFA">
            <w:pPr>
              <w:widowControl/>
              <w:adjustRightInd/>
              <w:spacing w:line="240" w:lineRule="auto"/>
              <w:jc w:val="center"/>
              <w:textAlignment w:val="auto"/>
              <w:rPr>
                <w:color w:val="000000"/>
                <w:sz w:val="24"/>
                <w:szCs w:val="24"/>
              </w:rPr>
            </w:pPr>
            <w:r w:rsidRPr="00FD321F">
              <w:rPr>
                <w:color w:val="000000"/>
                <w:sz w:val="24"/>
                <w:szCs w:val="24"/>
              </w:rPr>
              <w:t>Итого оборот по дебету</w:t>
            </w:r>
          </w:p>
        </w:tc>
        <w:tc>
          <w:tcPr>
            <w:tcW w:w="1257" w:type="dxa"/>
            <w:vMerge/>
            <w:tcBorders>
              <w:bottom w:val="single" w:sz="12" w:space="0" w:color="auto"/>
            </w:tcBorders>
            <w:shd w:val="clear" w:color="auto" w:fill="auto"/>
            <w:vAlign w:val="center"/>
            <w:hideMark/>
          </w:tcPr>
          <w:p w:rsidR="00955CFA" w:rsidRPr="00FD321F" w:rsidRDefault="00955CFA" w:rsidP="00955CFA">
            <w:pPr>
              <w:widowControl/>
              <w:adjustRightInd/>
              <w:spacing w:line="240" w:lineRule="auto"/>
              <w:textAlignment w:val="auto"/>
              <w:rPr>
                <w:color w:val="000000"/>
                <w:sz w:val="24"/>
                <w:szCs w:val="24"/>
              </w:rPr>
            </w:pPr>
          </w:p>
        </w:tc>
        <w:tc>
          <w:tcPr>
            <w:tcW w:w="1613" w:type="dxa"/>
            <w:vMerge/>
            <w:tcBorders>
              <w:bottom w:val="single" w:sz="12" w:space="0" w:color="auto"/>
            </w:tcBorders>
            <w:vAlign w:val="center"/>
            <w:hideMark/>
          </w:tcPr>
          <w:p w:rsidR="00955CFA" w:rsidRPr="00FD321F" w:rsidRDefault="00955CFA" w:rsidP="00955CFA">
            <w:pPr>
              <w:widowControl/>
              <w:adjustRightInd/>
              <w:spacing w:line="240" w:lineRule="auto"/>
              <w:jc w:val="left"/>
              <w:textAlignment w:val="auto"/>
              <w:rPr>
                <w:color w:val="000000"/>
                <w:sz w:val="24"/>
                <w:szCs w:val="24"/>
              </w:rPr>
            </w:pPr>
          </w:p>
        </w:tc>
        <w:tc>
          <w:tcPr>
            <w:tcW w:w="1634" w:type="dxa"/>
            <w:vMerge/>
            <w:tcBorders>
              <w:bottom w:val="single" w:sz="12" w:space="0" w:color="auto"/>
            </w:tcBorders>
            <w:vAlign w:val="center"/>
            <w:hideMark/>
          </w:tcPr>
          <w:p w:rsidR="00955CFA" w:rsidRPr="00FD321F" w:rsidRDefault="00955CFA" w:rsidP="00955CFA">
            <w:pPr>
              <w:widowControl/>
              <w:adjustRightInd/>
              <w:spacing w:line="240" w:lineRule="auto"/>
              <w:jc w:val="left"/>
              <w:textAlignment w:val="auto"/>
              <w:rPr>
                <w:color w:val="000000"/>
                <w:sz w:val="24"/>
                <w:szCs w:val="24"/>
              </w:rPr>
            </w:pPr>
          </w:p>
        </w:tc>
      </w:tr>
      <w:tr w:rsidR="00955CFA" w:rsidRPr="00FD321F" w:rsidTr="00FD321F">
        <w:trPr>
          <w:trHeight w:val="20"/>
        </w:trPr>
        <w:tc>
          <w:tcPr>
            <w:tcW w:w="1006"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left"/>
              <w:textAlignment w:val="auto"/>
              <w:rPr>
                <w:color w:val="000000"/>
                <w:sz w:val="24"/>
                <w:szCs w:val="24"/>
              </w:rPr>
            </w:pPr>
            <w:r w:rsidRPr="00FD321F">
              <w:rPr>
                <w:color w:val="000000"/>
                <w:sz w:val="24"/>
                <w:szCs w:val="24"/>
              </w:rPr>
              <w:t>Итого</w:t>
            </w:r>
          </w:p>
        </w:tc>
        <w:tc>
          <w:tcPr>
            <w:tcW w:w="1299"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1299"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1446"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1257"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18 258</w:t>
            </w:r>
          </w:p>
        </w:tc>
        <w:tc>
          <w:tcPr>
            <w:tcW w:w="1613"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1634"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18 258</w:t>
            </w:r>
          </w:p>
        </w:tc>
      </w:tr>
    </w:tbl>
    <w:p w:rsidR="00955CFA" w:rsidRDefault="003D2EDC" w:rsidP="00EF44D1">
      <w:pPr>
        <w:pStyle w:val="ae"/>
      </w:pPr>
      <w:r w:rsidRPr="005553BE">
        <w:t>Таблица 2.5.</w:t>
      </w:r>
      <w:r>
        <w:t>23</w:t>
      </w:r>
      <w:r w:rsidRPr="005553BE">
        <w:t xml:space="preserve"> </w:t>
      </w:r>
      <w:r w:rsidR="003E3636">
        <w:t>—</w:t>
      </w:r>
      <w:r w:rsidRPr="005553BE">
        <w:t xml:space="preserve"> </w:t>
      </w:r>
      <w:r>
        <w:t>Главная книга. Счет 84 «Нераспределенная прибыль (непокрытый убыток»</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6"/>
        <w:gridCol w:w="850"/>
        <w:gridCol w:w="993"/>
        <w:gridCol w:w="992"/>
        <w:gridCol w:w="850"/>
        <w:gridCol w:w="993"/>
        <w:gridCol w:w="992"/>
        <w:gridCol w:w="1121"/>
        <w:gridCol w:w="863"/>
        <w:gridCol w:w="1134"/>
      </w:tblGrid>
      <w:tr w:rsidR="003D2EDC" w:rsidRPr="00FD321F" w:rsidTr="00FD321F">
        <w:trPr>
          <w:trHeight w:val="300"/>
        </w:trPr>
        <w:tc>
          <w:tcPr>
            <w:tcW w:w="866" w:type="dxa"/>
            <w:vMerge w:val="restart"/>
            <w:shd w:val="clear" w:color="auto" w:fill="auto"/>
            <w:noWrap/>
            <w:vAlign w:val="bottom"/>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 </w:t>
            </w:r>
          </w:p>
        </w:tc>
        <w:tc>
          <w:tcPr>
            <w:tcW w:w="850" w:type="dxa"/>
            <w:vMerge w:val="restart"/>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Начальное сальдо по дебету</w:t>
            </w:r>
          </w:p>
        </w:tc>
        <w:tc>
          <w:tcPr>
            <w:tcW w:w="993" w:type="dxa"/>
            <w:vMerge w:val="restart"/>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Начальное сальдо по кредиту</w:t>
            </w:r>
          </w:p>
        </w:tc>
        <w:tc>
          <w:tcPr>
            <w:tcW w:w="3827" w:type="dxa"/>
            <w:gridSpan w:val="4"/>
            <w:shd w:val="clear" w:color="auto" w:fill="auto"/>
            <w:noWrap/>
            <w:vAlign w:val="bottom"/>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Оборот по дебету</w:t>
            </w:r>
          </w:p>
        </w:tc>
        <w:tc>
          <w:tcPr>
            <w:tcW w:w="1121" w:type="dxa"/>
            <w:vMerge w:val="restart"/>
            <w:shd w:val="clear" w:color="auto" w:fill="auto"/>
            <w:noWrap/>
            <w:vAlign w:val="center"/>
            <w:hideMark/>
          </w:tcPr>
          <w:p w:rsidR="003D2EDC" w:rsidRPr="00FD321F" w:rsidRDefault="003D2EDC" w:rsidP="003D2EDC">
            <w:pPr>
              <w:widowControl/>
              <w:adjustRightInd/>
              <w:spacing w:line="240" w:lineRule="auto"/>
              <w:jc w:val="center"/>
              <w:textAlignment w:val="auto"/>
              <w:rPr>
                <w:color w:val="000000"/>
                <w:sz w:val="24"/>
                <w:szCs w:val="24"/>
              </w:rPr>
            </w:pPr>
            <w:r w:rsidRPr="00FD321F">
              <w:rPr>
                <w:color w:val="000000"/>
                <w:sz w:val="24"/>
                <w:szCs w:val="24"/>
              </w:rPr>
              <w:t>Оборот по кредиту</w:t>
            </w:r>
          </w:p>
        </w:tc>
        <w:tc>
          <w:tcPr>
            <w:tcW w:w="863" w:type="dxa"/>
            <w:vMerge w:val="restart"/>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Конечное сальдо дебет</w:t>
            </w:r>
          </w:p>
        </w:tc>
        <w:tc>
          <w:tcPr>
            <w:tcW w:w="1134" w:type="dxa"/>
            <w:vMerge w:val="restart"/>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Конечное сальдо кредит</w:t>
            </w:r>
          </w:p>
        </w:tc>
      </w:tr>
      <w:tr w:rsidR="003D2EDC" w:rsidRPr="00FD321F" w:rsidTr="006820D7">
        <w:trPr>
          <w:trHeight w:val="900"/>
        </w:trPr>
        <w:tc>
          <w:tcPr>
            <w:tcW w:w="866" w:type="dxa"/>
            <w:vMerge/>
            <w:tcBorders>
              <w:bottom w:val="single" w:sz="12" w:space="0" w:color="auto"/>
            </w:tcBorders>
            <w:vAlign w:val="center"/>
            <w:hideMark/>
          </w:tcPr>
          <w:p w:rsidR="003D2EDC" w:rsidRPr="00FD321F" w:rsidRDefault="003D2EDC" w:rsidP="00955CFA">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3D2EDC" w:rsidRPr="00FD321F" w:rsidRDefault="003D2EDC" w:rsidP="00955CFA">
            <w:pPr>
              <w:widowControl/>
              <w:adjustRightInd/>
              <w:spacing w:line="240" w:lineRule="auto"/>
              <w:jc w:val="left"/>
              <w:textAlignment w:val="auto"/>
              <w:rPr>
                <w:color w:val="000000"/>
                <w:sz w:val="24"/>
                <w:szCs w:val="24"/>
              </w:rPr>
            </w:pPr>
          </w:p>
        </w:tc>
        <w:tc>
          <w:tcPr>
            <w:tcW w:w="993" w:type="dxa"/>
            <w:vMerge/>
            <w:tcBorders>
              <w:bottom w:val="single" w:sz="12" w:space="0" w:color="auto"/>
            </w:tcBorders>
            <w:vAlign w:val="center"/>
            <w:hideMark/>
          </w:tcPr>
          <w:p w:rsidR="003D2EDC" w:rsidRPr="00FD321F" w:rsidRDefault="003D2EDC" w:rsidP="00955CFA">
            <w:pPr>
              <w:widowControl/>
              <w:adjustRightInd/>
              <w:spacing w:line="240" w:lineRule="auto"/>
              <w:jc w:val="left"/>
              <w:textAlignment w:val="auto"/>
              <w:rPr>
                <w:color w:val="000000"/>
                <w:sz w:val="24"/>
                <w:szCs w:val="24"/>
              </w:rPr>
            </w:pPr>
          </w:p>
        </w:tc>
        <w:tc>
          <w:tcPr>
            <w:tcW w:w="992" w:type="dxa"/>
            <w:tcBorders>
              <w:bottom w:val="single" w:sz="12" w:space="0" w:color="auto"/>
            </w:tcBorders>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С кредита счета 82</w:t>
            </w:r>
          </w:p>
        </w:tc>
        <w:tc>
          <w:tcPr>
            <w:tcW w:w="850" w:type="dxa"/>
            <w:tcBorders>
              <w:bottom w:val="single" w:sz="12" w:space="0" w:color="auto"/>
            </w:tcBorders>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С кредита счета 75</w:t>
            </w:r>
          </w:p>
        </w:tc>
        <w:tc>
          <w:tcPr>
            <w:tcW w:w="993" w:type="dxa"/>
            <w:tcBorders>
              <w:bottom w:val="single" w:sz="12" w:space="0" w:color="auto"/>
            </w:tcBorders>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С кредита счета 75</w:t>
            </w:r>
          </w:p>
        </w:tc>
        <w:tc>
          <w:tcPr>
            <w:tcW w:w="992" w:type="dxa"/>
            <w:tcBorders>
              <w:bottom w:val="single" w:sz="12" w:space="0" w:color="auto"/>
            </w:tcBorders>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r w:rsidRPr="00FD321F">
              <w:rPr>
                <w:color w:val="000000"/>
                <w:sz w:val="24"/>
                <w:szCs w:val="24"/>
              </w:rPr>
              <w:t>Итого оборот по дебету</w:t>
            </w:r>
          </w:p>
        </w:tc>
        <w:tc>
          <w:tcPr>
            <w:tcW w:w="1121" w:type="dxa"/>
            <w:vMerge/>
            <w:tcBorders>
              <w:bottom w:val="single" w:sz="12" w:space="0" w:color="auto"/>
            </w:tcBorders>
            <w:shd w:val="clear" w:color="auto" w:fill="auto"/>
            <w:vAlign w:val="center"/>
            <w:hideMark/>
          </w:tcPr>
          <w:p w:rsidR="003D2EDC" w:rsidRPr="00FD321F" w:rsidRDefault="003D2EDC" w:rsidP="00955CFA">
            <w:pPr>
              <w:widowControl/>
              <w:adjustRightInd/>
              <w:spacing w:line="240" w:lineRule="auto"/>
              <w:jc w:val="center"/>
              <w:textAlignment w:val="auto"/>
              <w:rPr>
                <w:color w:val="000000"/>
                <w:sz w:val="24"/>
                <w:szCs w:val="24"/>
              </w:rPr>
            </w:pPr>
          </w:p>
        </w:tc>
        <w:tc>
          <w:tcPr>
            <w:tcW w:w="863" w:type="dxa"/>
            <w:vMerge/>
            <w:tcBorders>
              <w:bottom w:val="single" w:sz="12" w:space="0" w:color="auto"/>
            </w:tcBorders>
            <w:vAlign w:val="center"/>
            <w:hideMark/>
          </w:tcPr>
          <w:p w:rsidR="003D2EDC" w:rsidRPr="00FD321F" w:rsidRDefault="003D2EDC" w:rsidP="00955CFA">
            <w:pPr>
              <w:widowControl/>
              <w:adjustRightInd/>
              <w:spacing w:line="240" w:lineRule="auto"/>
              <w:jc w:val="left"/>
              <w:textAlignment w:val="auto"/>
              <w:rPr>
                <w:color w:val="000000"/>
                <w:sz w:val="24"/>
                <w:szCs w:val="24"/>
              </w:rPr>
            </w:pPr>
          </w:p>
        </w:tc>
        <w:tc>
          <w:tcPr>
            <w:tcW w:w="1134" w:type="dxa"/>
            <w:vMerge/>
            <w:tcBorders>
              <w:bottom w:val="single" w:sz="12" w:space="0" w:color="auto"/>
            </w:tcBorders>
            <w:vAlign w:val="center"/>
            <w:hideMark/>
          </w:tcPr>
          <w:p w:rsidR="003D2EDC" w:rsidRPr="00FD321F" w:rsidRDefault="003D2EDC" w:rsidP="00955CFA">
            <w:pPr>
              <w:widowControl/>
              <w:adjustRightInd/>
              <w:spacing w:line="240" w:lineRule="auto"/>
              <w:jc w:val="left"/>
              <w:textAlignment w:val="auto"/>
              <w:rPr>
                <w:color w:val="000000"/>
                <w:sz w:val="24"/>
                <w:szCs w:val="24"/>
              </w:rPr>
            </w:pPr>
          </w:p>
        </w:tc>
      </w:tr>
      <w:tr w:rsidR="003D2EDC" w:rsidRPr="00FD321F" w:rsidTr="006820D7">
        <w:trPr>
          <w:trHeight w:val="300"/>
        </w:trPr>
        <w:tc>
          <w:tcPr>
            <w:tcW w:w="866"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left"/>
              <w:textAlignment w:val="auto"/>
              <w:rPr>
                <w:color w:val="000000"/>
                <w:sz w:val="24"/>
                <w:szCs w:val="24"/>
              </w:rPr>
            </w:pPr>
            <w:r w:rsidRPr="00FD321F">
              <w:rPr>
                <w:color w:val="000000"/>
                <w:sz w:val="24"/>
                <w:szCs w:val="24"/>
              </w:rPr>
              <w:t>Итого</w:t>
            </w:r>
          </w:p>
        </w:tc>
        <w:tc>
          <w:tcPr>
            <w:tcW w:w="850"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993"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992"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18258</w:t>
            </w:r>
          </w:p>
        </w:tc>
        <w:tc>
          <w:tcPr>
            <w:tcW w:w="850"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43 363</w:t>
            </w:r>
          </w:p>
        </w:tc>
        <w:tc>
          <w:tcPr>
            <w:tcW w:w="993"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43 363</w:t>
            </w:r>
          </w:p>
        </w:tc>
        <w:tc>
          <w:tcPr>
            <w:tcW w:w="992"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104 984</w:t>
            </w:r>
          </w:p>
        </w:tc>
        <w:tc>
          <w:tcPr>
            <w:tcW w:w="1121"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365 159</w:t>
            </w:r>
          </w:p>
        </w:tc>
        <w:tc>
          <w:tcPr>
            <w:tcW w:w="863"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955CFA" w:rsidRPr="00FD321F" w:rsidRDefault="00955CFA" w:rsidP="00955CFA">
            <w:pPr>
              <w:widowControl/>
              <w:adjustRightInd/>
              <w:spacing w:line="240" w:lineRule="auto"/>
              <w:jc w:val="right"/>
              <w:textAlignment w:val="auto"/>
              <w:rPr>
                <w:color w:val="000000"/>
                <w:sz w:val="24"/>
                <w:szCs w:val="24"/>
              </w:rPr>
            </w:pPr>
            <w:r w:rsidRPr="00FD321F">
              <w:rPr>
                <w:color w:val="000000"/>
                <w:sz w:val="24"/>
                <w:szCs w:val="24"/>
              </w:rPr>
              <w:t>260175</w:t>
            </w:r>
          </w:p>
        </w:tc>
      </w:tr>
    </w:tbl>
    <w:p w:rsidR="00955CFA" w:rsidRDefault="003D2EDC" w:rsidP="00EF44D1">
      <w:pPr>
        <w:pStyle w:val="ae"/>
      </w:pPr>
      <w:r w:rsidRPr="005553BE">
        <w:t>Таблица 2.5.</w:t>
      </w:r>
      <w:r>
        <w:t>24</w:t>
      </w:r>
      <w:r w:rsidRPr="005553BE">
        <w:t xml:space="preserve"> </w:t>
      </w:r>
      <w:r w:rsidR="003E3636">
        <w:t>—</w:t>
      </w:r>
      <w:r w:rsidRPr="005553BE">
        <w:t xml:space="preserve"> </w:t>
      </w:r>
      <w:r>
        <w:t xml:space="preserve">Главная книга. Счет </w:t>
      </w:r>
      <w:r w:rsidR="00CC0269">
        <w:t>90</w:t>
      </w:r>
      <w:r>
        <w:t xml:space="preserve"> «</w:t>
      </w:r>
      <w:r w:rsidR="00CC0269">
        <w:t>Продажи</w:t>
      </w:r>
      <w:r>
        <w:t>»</w:t>
      </w:r>
    </w:p>
    <w:tbl>
      <w:tblPr>
        <w:tblStyle w:val="ac"/>
        <w:tblW w:w="9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1"/>
        <w:gridCol w:w="580"/>
        <w:gridCol w:w="581"/>
        <w:gridCol w:w="694"/>
        <w:gridCol w:w="705"/>
        <w:gridCol w:w="693"/>
        <w:gridCol w:w="693"/>
        <w:gridCol w:w="693"/>
        <w:gridCol w:w="693"/>
        <w:gridCol w:w="693"/>
        <w:gridCol w:w="693"/>
        <w:gridCol w:w="653"/>
        <w:gridCol w:w="567"/>
        <w:gridCol w:w="567"/>
        <w:gridCol w:w="567"/>
      </w:tblGrid>
      <w:tr w:rsidR="00CC0269" w:rsidRPr="00FD321F" w:rsidTr="006820D7">
        <w:trPr>
          <w:trHeight w:val="300"/>
        </w:trPr>
        <w:tc>
          <w:tcPr>
            <w:tcW w:w="441" w:type="dxa"/>
            <w:vMerge w:val="restart"/>
            <w:noWrap/>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 </w:t>
            </w:r>
          </w:p>
        </w:tc>
        <w:tc>
          <w:tcPr>
            <w:tcW w:w="580" w:type="dxa"/>
            <w:vMerge w:val="restart"/>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Начальное сальдо по дебету</w:t>
            </w:r>
          </w:p>
        </w:tc>
        <w:tc>
          <w:tcPr>
            <w:tcW w:w="581" w:type="dxa"/>
            <w:vMerge w:val="restart"/>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Начальное сальдо по кредиту</w:t>
            </w:r>
          </w:p>
        </w:tc>
        <w:tc>
          <w:tcPr>
            <w:tcW w:w="6210" w:type="dxa"/>
            <w:gridSpan w:val="9"/>
            <w:noWrap/>
            <w:hideMark/>
          </w:tcPr>
          <w:p w:rsidR="00CC0269" w:rsidRPr="00FD321F" w:rsidRDefault="00CC0269" w:rsidP="00CC0269">
            <w:pPr>
              <w:widowControl/>
              <w:adjustRightInd/>
              <w:spacing w:line="240" w:lineRule="auto"/>
              <w:jc w:val="center"/>
              <w:textAlignment w:val="auto"/>
              <w:rPr>
                <w:color w:val="000000"/>
                <w:sz w:val="24"/>
                <w:szCs w:val="24"/>
              </w:rPr>
            </w:pPr>
            <w:r w:rsidRPr="00FD321F">
              <w:rPr>
                <w:color w:val="000000"/>
                <w:sz w:val="24"/>
                <w:szCs w:val="24"/>
              </w:rPr>
              <w:t>Оборот по дебету</w:t>
            </w:r>
          </w:p>
        </w:tc>
        <w:tc>
          <w:tcPr>
            <w:tcW w:w="567" w:type="dxa"/>
            <w:vMerge w:val="restart"/>
            <w:noWrap/>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Оборот по кредиту</w:t>
            </w:r>
          </w:p>
        </w:tc>
        <w:tc>
          <w:tcPr>
            <w:tcW w:w="567" w:type="dxa"/>
            <w:vMerge w:val="restart"/>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Конечное сальдо дебет</w:t>
            </w:r>
          </w:p>
        </w:tc>
        <w:tc>
          <w:tcPr>
            <w:tcW w:w="567" w:type="dxa"/>
            <w:vMerge w:val="restart"/>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Конечное сальдо кредит</w:t>
            </w:r>
          </w:p>
        </w:tc>
      </w:tr>
      <w:tr w:rsidR="00CC0269" w:rsidRPr="00FD321F" w:rsidTr="006820D7">
        <w:trPr>
          <w:trHeight w:val="1778"/>
        </w:trPr>
        <w:tc>
          <w:tcPr>
            <w:tcW w:w="441"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left"/>
              <w:textAlignment w:val="auto"/>
              <w:rPr>
                <w:color w:val="000000"/>
                <w:sz w:val="24"/>
                <w:szCs w:val="24"/>
              </w:rPr>
            </w:pPr>
          </w:p>
        </w:tc>
        <w:tc>
          <w:tcPr>
            <w:tcW w:w="580"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left"/>
              <w:textAlignment w:val="auto"/>
              <w:rPr>
                <w:color w:val="000000"/>
                <w:sz w:val="24"/>
                <w:szCs w:val="24"/>
              </w:rPr>
            </w:pPr>
          </w:p>
        </w:tc>
        <w:tc>
          <w:tcPr>
            <w:tcW w:w="581"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left"/>
              <w:textAlignment w:val="auto"/>
              <w:rPr>
                <w:color w:val="000000"/>
                <w:sz w:val="24"/>
                <w:szCs w:val="24"/>
              </w:rPr>
            </w:pPr>
          </w:p>
        </w:tc>
        <w:tc>
          <w:tcPr>
            <w:tcW w:w="694"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68</w:t>
            </w:r>
          </w:p>
        </w:tc>
        <w:tc>
          <w:tcPr>
            <w:tcW w:w="705"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68</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45</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43</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44</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44</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99</w:t>
            </w:r>
          </w:p>
        </w:tc>
        <w:tc>
          <w:tcPr>
            <w:tcW w:w="69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С кредита счета 99</w:t>
            </w:r>
          </w:p>
        </w:tc>
        <w:tc>
          <w:tcPr>
            <w:tcW w:w="653" w:type="dxa"/>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r w:rsidRPr="00FD321F">
              <w:rPr>
                <w:color w:val="000000"/>
                <w:sz w:val="24"/>
                <w:szCs w:val="24"/>
              </w:rPr>
              <w:t>Итого оборот по дебету</w:t>
            </w:r>
          </w:p>
        </w:tc>
        <w:tc>
          <w:tcPr>
            <w:tcW w:w="567"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center"/>
              <w:textAlignment w:val="auto"/>
              <w:rPr>
                <w:color w:val="000000"/>
                <w:sz w:val="24"/>
                <w:szCs w:val="24"/>
              </w:rPr>
            </w:pPr>
          </w:p>
        </w:tc>
        <w:tc>
          <w:tcPr>
            <w:tcW w:w="567"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left"/>
              <w:textAlignment w:val="auto"/>
              <w:rPr>
                <w:color w:val="000000"/>
                <w:sz w:val="24"/>
                <w:szCs w:val="24"/>
              </w:rPr>
            </w:pPr>
          </w:p>
        </w:tc>
        <w:tc>
          <w:tcPr>
            <w:tcW w:w="567" w:type="dxa"/>
            <w:vMerge/>
            <w:tcBorders>
              <w:bottom w:val="single" w:sz="12" w:space="0" w:color="auto"/>
            </w:tcBorders>
            <w:textDirection w:val="btLr"/>
            <w:hideMark/>
          </w:tcPr>
          <w:p w:rsidR="00CC0269" w:rsidRPr="00FD321F" w:rsidRDefault="00CC0269" w:rsidP="00CC0269">
            <w:pPr>
              <w:widowControl/>
              <w:adjustRightInd/>
              <w:spacing w:line="240" w:lineRule="auto"/>
              <w:ind w:left="113" w:right="113"/>
              <w:jc w:val="left"/>
              <w:textAlignment w:val="auto"/>
              <w:rPr>
                <w:color w:val="000000"/>
                <w:sz w:val="24"/>
                <w:szCs w:val="24"/>
              </w:rPr>
            </w:pPr>
          </w:p>
        </w:tc>
      </w:tr>
      <w:tr w:rsidR="00CC0269" w:rsidRPr="00FD321F" w:rsidTr="006820D7">
        <w:trPr>
          <w:trHeight w:val="995"/>
        </w:trPr>
        <w:tc>
          <w:tcPr>
            <w:tcW w:w="441"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left"/>
              <w:textAlignment w:val="auto"/>
              <w:rPr>
                <w:color w:val="000000"/>
                <w:sz w:val="24"/>
                <w:szCs w:val="24"/>
              </w:rPr>
            </w:pPr>
            <w:r w:rsidRPr="00FD321F">
              <w:rPr>
                <w:color w:val="000000"/>
                <w:sz w:val="24"/>
                <w:szCs w:val="24"/>
              </w:rPr>
              <w:t>Итого</w:t>
            </w:r>
          </w:p>
        </w:tc>
        <w:tc>
          <w:tcPr>
            <w:tcW w:w="580"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0</w:t>
            </w:r>
          </w:p>
        </w:tc>
        <w:tc>
          <w:tcPr>
            <w:tcW w:w="581"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0</w:t>
            </w:r>
          </w:p>
        </w:tc>
        <w:tc>
          <w:tcPr>
            <w:tcW w:w="694"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53390</w:t>
            </w:r>
          </w:p>
        </w:tc>
        <w:tc>
          <w:tcPr>
            <w:tcW w:w="705"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57 203</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120 000</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135 000</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3 000</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2 500</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194 797</w:t>
            </w:r>
          </w:p>
        </w:tc>
        <w:tc>
          <w:tcPr>
            <w:tcW w:w="69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159 110</w:t>
            </w:r>
          </w:p>
        </w:tc>
        <w:tc>
          <w:tcPr>
            <w:tcW w:w="653"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725 000</w:t>
            </w:r>
          </w:p>
        </w:tc>
        <w:tc>
          <w:tcPr>
            <w:tcW w:w="567"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725 000</w:t>
            </w:r>
          </w:p>
        </w:tc>
        <w:tc>
          <w:tcPr>
            <w:tcW w:w="567"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0</w:t>
            </w:r>
          </w:p>
        </w:tc>
        <w:tc>
          <w:tcPr>
            <w:tcW w:w="567" w:type="dxa"/>
            <w:tcBorders>
              <w:top w:val="single" w:sz="12" w:space="0" w:color="auto"/>
              <w:bottom w:val="single" w:sz="12" w:space="0" w:color="auto"/>
            </w:tcBorders>
            <w:textDirection w:val="btLr"/>
            <w:hideMark/>
          </w:tcPr>
          <w:p w:rsidR="00CC0269" w:rsidRPr="00FD321F" w:rsidRDefault="00CC0269" w:rsidP="00FD321F">
            <w:pPr>
              <w:widowControl/>
              <w:adjustRightInd/>
              <w:spacing w:line="240" w:lineRule="auto"/>
              <w:jc w:val="center"/>
              <w:textAlignment w:val="auto"/>
              <w:rPr>
                <w:color w:val="000000"/>
                <w:sz w:val="24"/>
                <w:szCs w:val="24"/>
              </w:rPr>
            </w:pPr>
            <w:r w:rsidRPr="00FD321F">
              <w:rPr>
                <w:color w:val="000000"/>
                <w:sz w:val="24"/>
                <w:szCs w:val="24"/>
              </w:rPr>
              <w:t>0</w:t>
            </w:r>
          </w:p>
        </w:tc>
      </w:tr>
    </w:tbl>
    <w:p w:rsidR="00CC0269" w:rsidRDefault="00CC0269" w:rsidP="00EF44D1">
      <w:pPr>
        <w:pStyle w:val="ae"/>
      </w:pPr>
      <w:r w:rsidRPr="005553BE">
        <w:lastRenderedPageBreak/>
        <w:t>Таблица 2.5.</w:t>
      </w:r>
      <w:r>
        <w:t>25</w:t>
      </w:r>
      <w:r w:rsidRPr="005553BE">
        <w:t xml:space="preserve"> </w:t>
      </w:r>
      <w:r w:rsidR="003E3636">
        <w:t>—</w:t>
      </w:r>
      <w:r w:rsidRPr="005553BE">
        <w:t xml:space="preserve"> </w:t>
      </w:r>
      <w:r>
        <w:t>Главная книга. Счет 91 «Прочие доходы и расходы»</w:t>
      </w:r>
    </w:p>
    <w:tbl>
      <w:tblPr>
        <w:tblW w:w="976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4"/>
        <w:gridCol w:w="881"/>
        <w:gridCol w:w="850"/>
        <w:gridCol w:w="851"/>
        <w:gridCol w:w="992"/>
        <w:gridCol w:w="709"/>
        <w:gridCol w:w="912"/>
        <w:gridCol w:w="1072"/>
        <w:gridCol w:w="992"/>
        <w:gridCol w:w="825"/>
        <w:gridCol w:w="983"/>
      </w:tblGrid>
      <w:tr w:rsidR="00CC0269" w:rsidRPr="006820D7" w:rsidTr="006820D7">
        <w:trPr>
          <w:trHeight w:val="300"/>
        </w:trPr>
        <w:tc>
          <w:tcPr>
            <w:tcW w:w="694" w:type="dxa"/>
            <w:vMerge w:val="restart"/>
            <w:shd w:val="clear" w:color="auto" w:fill="auto"/>
            <w:noWrap/>
            <w:vAlign w:val="bottom"/>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 </w:t>
            </w:r>
          </w:p>
        </w:tc>
        <w:tc>
          <w:tcPr>
            <w:tcW w:w="881" w:type="dxa"/>
            <w:vMerge w:val="restart"/>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Начальное сальдо по дебету</w:t>
            </w:r>
          </w:p>
        </w:tc>
        <w:tc>
          <w:tcPr>
            <w:tcW w:w="850" w:type="dxa"/>
            <w:vMerge w:val="restart"/>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Начальное сальдо по кредиту</w:t>
            </w:r>
          </w:p>
        </w:tc>
        <w:tc>
          <w:tcPr>
            <w:tcW w:w="4536" w:type="dxa"/>
            <w:gridSpan w:val="5"/>
            <w:shd w:val="clear" w:color="auto" w:fill="auto"/>
            <w:noWrap/>
            <w:vAlign w:val="bottom"/>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Оборот по дебету</w:t>
            </w:r>
          </w:p>
        </w:tc>
        <w:tc>
          <w:tcPr>
            <w:tcW w:w="992" w:type="dxa"/>
            <w:vMerge w:val="restart"/>
            <w:shd w:val="clear" w:color="auto" w:fill="auto"/>
            <w:noWrap/>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Оборот по кредиту</w:t>
            </w:r>
          </w:p>
        </w:tc>
        <w:tc>
          <w:tcPr>
            <w:tcW w:w="825" w:type="dxa"/>
            <w:vMerge w:val="restart"/>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Конечное сальдо дебет</w:t>
            </w:r>
          </w:p>
        </w:tc>
        <w:tc>
          <w:tcPr>
            <w:tcW w:w="983" w:type="dxa"/>
            <w:vMerge w:val="restart"/>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Конечное сальдо кредит</w:t>
            </w:r>
          </w:p>
        </w:tc>
      </w:tr>
      <w:tr w:rsidR="00CC0269" w:rsidRPr="006820D7" w:rsidTr="006820D7">
        <w:trPr>
          <w:trHeight w:val="900"/>
        </w:trPr>
        <w:tc>
          <w:tcPr>
            <w:tcW w:w="694" w:type="dxa"/>
            <w:vMerge/>
            <w:tcBorders>
              <w:bottom w:val="single" w:sz="12" w:space="0" w:color="auto"/>
            </w:tcBorders>
            <w:vAlign w:val="center"/>
            <w:hideMark/>
          </w:tcPr>
          <w:p w:rsidR="00CC0269" w:rsidRPr="006820D7" w:rsidRDefault="00CC0269" w:rsidP="00CC0269">
            <w:pPr>
              <w:widowControl/>
              <w:adjustRightInd/>
              <w:spacing w:line="240" w:lineRule="auto"/>
              <w:jc w:val="left"/>
              <w:textAlignment w:val="auto"/>
              <w:rPr>
                <w:color w:val="000000"/>
                <w:sz w:val="24"/>
                <w:szCs w:val="24"/>
              </w:rPr>
            </w:pPr>
          </w:p>
        </w:tc>
        <w:tc>
          <w:tcPr>
            <w:tcW w:w="881" w:type="dxa"/>
            <w:vMerge/>
            <w:tcBorders>
              <w:bottom w:val="single" w:sz="12" w:space="0" w:color="auto"/>
            </w:tcBorders>
            <w:vAlign w:val="center"/>
            <w:hideMark/>
          </w:tcPr>
          <w:p w:rsidR="00CC0269" w:rsidRPr="006820D7" w:rsidRDefault="00CC0269" w:rsidP="00CC0269">
            <w:pPr>
              <w:widowControl/>
              <w:adjustRightInd/>
              <w:spacing w:line="240" w:lineRule="auto"/>
              <w:jc w:val="left"/>
              <w:textAlignment w:val="auto"/>
              <w:rPr>
                <w:color w:val="000000"/>
                <w:sz w:val="24"/>
                <w:szCs w:val="24"/>
              </w:rPr>
            </w:pPr>
          </w:p>
        </w:tc>
        <w:tc>
          <w:tcPr>
            <w:tcW w:w="850" w:type="dxa"/>
            <w:vMerge/>
            <w:tcBorders>
              <w:bottom w:val="single" w:sz="12" w:space="0" w:color="auto"/>
            </w:tcBorders>
            <w:vAlign w:val="center"/>
            <w:hideMark/>
          </w:tcPr>
          <w:p w:rsidR="00CC0269" w:rsidRPr="006820D7" w:rsidRDefault="00CC0269" w:rsidP="00CC0269">
            <w:pPr>
              <w:widowControl/>
              <w:adjustRightInd/>
              <w:spacing w:line="240" w:lineRule="auto"/>
              <w:jc w:val="left"/>
              <w:textAlignment w:val="auto"/>
              <w:rPr>
                <w:color w:val="000000"/>
                <w:sz w:val="24"/>
                <w:szCs w:val="24"/>
              </w:rPr>
            </w:pPr>
          </w:p>
        </w:tc>
        <w:tc>
          <w:tcPr>
            <w:tcW w:w="851" w:type="dxa"/>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С кредита счета 68</w:t>
            </w:r>
          </w:p>
        </w:tc>
        <w:tc>
          <w:tcPr>
            <w:tcW w:w="992" w:type="dxa"/>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С кредита счета 01</w:t>
            </w:r>
          </w:p>
        </w:tc>
        <w:tc>
          <w:tcPr>
            <w:tcW w:w="709" w:type="dxa"/>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С кредита счета 10</w:t>
            </w:r>
          </w:p>
        </w:tc>
        <w:tc>
          <w:tcPr>
            <w:tcW w:w="912" w:type="dxa"/>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С кредита счета 99</w:t>
            </w:r>
          </w:p>
        </w:tc>
        <w:tc>
          <w:tcPr>
            <w:tcW w:w="1072" w:type="dxa"/>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r w:rsidRPr="006820D7">
              <w:rPr>
                <w:color w:val="000000"/>
                <w:sz w:val="24"/>
                <w:szCs w:val="24"/>
              </w:rPr>
              <w:t>Итого оборот по дебету</w:t>
            </w:r>
          </w:p>
        </w:tc>
        <w:tc>
          <w:tcPr>
            <w:tcW w:w="992" w:type="dxa"/>
            <w:vMerge/>
            <w:tcBorders>
              <w:bottom w:val="single" w:sz="12" w:space="0" w:color="auto"/>
            </w:tcBorders>
            <w:shd w:val="clear" w:color="auto" w:fill="auto"/>
            <w:vAlign w:val="center"/>
            <w:hideMark/>
          </w:tcPr>
          <w:p w:rsidR="00CC0269" w:rsidRPr="006820D7" w:rsidRDefault="00CC0269" w:rsidP="00CC0269">
            <w:pPr>
              <w:widowControl/>
              <w:adjustRightInd/>
              <w:spacing w:line="240" w:lineRule="auto"/>
              <w:jc w:val="center"/>
              <w:textAlignment w:val="auto"/>
              <w:rPr>
                <w:color w:val="000000"/>
                <w:sz w:val="24"/>
                <w:szCs w:val="24"/>
              </w:rPr>
            </w:pPr>
          </w:p>
        </w:tc>
        <w:tc>
          <w:tcPr>
            <w:tcW w:w="825" w:type="dxa"/>
            <w:vMerge/>
            <w:tcBorders>
              <w:bottom w:val="single" w:sz="12" w:space="0" w:color="auto"/>
            </w:tcBorders>
            <w:vAlign w:val="center"/>
            <w:hideMark/>
          </w:tcPr>
          <w:p w:rsidR="00CC0269" w:rsidRPr="006820D7" w:rsidRDefault="00CC0269" w:rsidP="00CC0269">
            <w:pPr>
              <w:widowControl/>
              <w:adjustRightInd/>
              <w:spacing w:line="240" w:lineRule="auto"/>
              <w:jc w:val="left"/>
              <w:textAlignment w:val="auto"/>
              <w:rPr>
                <w:color w:val="000000"/>
                <w:sz w:val="24"/>
                <w:szCs w:val="24"/>
              </w:rPr>
            </w:pPr>
          </w:p>
        </w:tc>
        <w:tc>
          <w:tcPr>
            <w:tcW w:w="983" w:type="dxa"/>
            <w:vMerge/>
            <w:tcBorders>
              <w:bottom w:val="single" w:sz="12" w:space="0" w:color="auto"/>
            </w:tcBorders>
            <w:vAlign w:val="center"/>
            <w:hideMark/>
          </w:tcPr>
          <w:p w:rsidR="00CC0269" w:rsidRPr="006820D7" w:rsidRDefault="00CC0269" w:rsidP="00CC0269">
            <w:pPr>
              <w:widowControl/>
              <w:adjustRightInd/>
              <w:spacing w:line="240" w:lineRule="auto"/>
              <w:jc w:val="left"/>
              <w:textAlignment w:val="auto"/>
              <w:rPr>
                <w:color w:val="000000"/>
                <w:sz w:val="24"/>
                <w:szCs w:val="24"/>
              </w:rPr>
            </w:pPr>
          </w:p>
        </w:tc>
      </w:tr>
      <w:tr w:rsidR="00CC0269" w:rsidRPr="006820D7" w:rsidTr="006820D7">
        <w:trPr>
          <w:trHeight w:val="300"/>
        </w:trPr>
        <w:tc>
          <w:tcPr>
            <w:tcW w:w="694"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left"/>
              <w:textAlignment w:val="auto"/>
              <w:rPr>
                <w:color w:val="000000"/>
                <w:sz w:val="24"/>
                <w:szCs w:val="24"/>
              </w:rPr>
            </w:pPr>
            <w:r w:rsidRPr="006820D7">
              <w:rPr>
                <w:color w:val="000000"/>
                <w:sz w:val="24"/>
                <w:szCs w:val="24"/>
              </w:rPr>
              <w:t>Итого</w:t>
            </w:r>
          </w:p>
        </w:tc>
        <w:tc>
          <w:tcPr>
            <w:tcW w:w="881"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0</w:t>
            </w:r>
          </w:p>
        </w:tc>
        <w:tc>
          <w:tcPr>
            <w:tcW w:w="850"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0</w:t>
            </w:r>
          </w:p>
        </w:tc>
        <w:tc>
          <w:tcPr>
            <w:tcW w:w="851"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72458</w:t>
            </w:r>
          </w:p>
        </w:tc>
        <w:tc>
          <w:tcPr>
            <w:tcW w:w="992"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595000</w:t>
            </w:r>
          </w:p>
        </w:tc>
        <w:tc>
          <w:tcPr>
            <w:tcW w:w="709"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5000</w:t>
            </w:r>
          </w:p>
        </w:tc>
        <w:tc>
          <w:tcPr>
            <w:tcW w:w="912"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102542</w:t>
            </w:r>
          </w:p>
        </w:tc>
        <w:tc>
          <w:tcPr>
            <w:tcW w:w="1072"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775000</w:t>
            </w:r>
          </w:p>
        </w:tc>
        <w:tc>
          <w:tcPr>
            <w:tcW w:w="992"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775000</w:t>
            </w:r>
          </w:p>
        </w:tc>
        <w:tc>
          <w:tcPr>
            <w:tcW w:w="825"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0</w:t>
            </w:r>
          </w:p>
        </w:tc>
        <w:tc>
          <w:tcPr>
            <w:tcW w:w="983" w:type="dxa"/>
            <w:tcBorders>
              <w:top w:val="single" w:sz="12" w:space="0" w:color="auto"/>
              <w:bottom w:val="single" w:sz="12" w:space="0" w:color="auto"/>
            </w:tcBorders>
            <w:shd w:val="clear" w:color="auto" w:fill="auto"/>
            <w:vAlign w:val="bottom"/>
            <w:hideMark/>
          </w:tcPr>
          <w:p w:rsidR="00CC0269" w:rsidRPr="006820D7" w:rsidRDefault="00CC0269" w:rsidP="00CC0269">
            <w:pPr>
              <w:widowControl/>
              <w:adjustRightInd/>
              <w:spacing w:line="240" w:lineRule="auto"/>
              <w:jc w:val="right"/>
              <w:textAlignment w:val="auto"/>
              <w:rPr>
                <w:color w:val="000000"/>
                <w:sz w:val="24"/>
                <w:szCs w:val="24"/>
              </w:rPr>
            </w:pPr>
            <w:r w:rsidRPr="006820D7">
              <w:rPr>
                <w:color w:val="000000"/>
                <w:sz w:val="24"/>
                <w:szCs w:val="24"/>
              </w:rPr>
              <w:t>0</w:t>
            </w:r>
          </w:p>
        </w:tc>
      </w:tr>
    </w:tbl>
    <w:p w:rsidR="00881067" w:rsidRDefault="00881067" w:rsidP="00EF44D1">
      <w:pPr>
        <w:pStyle w:val="ae"/>
      </w:pPr>
      <w:r w:rsidRPr="005553BE">
        <w:t>Таблица 2.5.</w:t>
      </w:r>
      <w:r>
        <w:t>26</w:t>
      </w:r>
      <w:r w:rsidRPr="005553BE">
        <w:t xml:space="preserve"> </w:t>
      </w:r>
      <w:r w:rsidR="003E3636">
        <w:t>—</w:t>
      </w:r>
      <w:r w:rsidRPr="005553BE">
        <w:t xml:space="preserve"> </w:t>
      </w:r>
      <w:r>
        <w:t>Главная книга. Счет 94 «Недостачи и потери от порчи ценностей»</w:t>
      </w:r>
    </w:p>
    <w:tbl>
      <w:tblPr>
        <w:tblW w:w="965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0"/>
        <w:gridCol w:w="1040"/>
        <w:gridCol w:w="1134"/>
        <w:gridCol w:w="1134"/>
        <w:gridCol w:w="1134"/>
        <w:gridCol w:w="1276"/>
        <w:gridCol w:w="1417"/>
        <w:gridCol w:w="1559"/>
      </w:tblGrid>
      <w:tr w:rsidR="00881067" w:rsidRPr="006820D7" w:rsidTr="006820D7">
        <w:trPr>
          <w:trHeight w:val="300"/>
        </w:trPr>
        <w:tc>
          <w:tcPr>
            <w:tcW w:w="960" w:type="dxa"/>
            <w:vMerge w:val="restart"/>
            <w:shd w:val="clear" w:color="auto" w:fill="auto"/>
            <w:noWrap/>
            <w:vAlign w:val="bottom"/>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 </w:t>
            </w:r>
          </w:p>
        </w:tc>
        <w:tc>
          <w:tcPr>
            <w:tcW w:w="1040"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Начальное сальдо по дебету</w:t>
            </w:r>
          </w:p>
        </w:tc>
        <w:tc>
          <w:tcPr>
            <w:tcW w:w="1134"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Начальное сальдо по кредиту</w:t>
            </w:r>
          </w:p>
        </w:tc>
        <w:tc>
          <w:tcPr>
            <w:tcW w:w="2268" w:type="dxa"/>
            <w:gridSpan w:val="2"/>
            <w:shd w:val="clear" w:color="auto" w:fill="auto"/>
            <w:noWrap/>
            <w:vAlign w:val="bottom"/>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Оборот по дебету</w:t>
            </w:r>
          </w:p>
        </w:tc>
        <w:tc>
          <w:tcPr>
            <w:tcW w:w="1276" w:type="dxa"/>
            <w:vMerge w:val="restart"/>
            <w:shd w:val="clear" w:color="auto" w:fill="auto"/>
            <w:noWrap/>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Оборот по кредиту</w:t>
            </w:r>
          </w:p>
        </w:tc>
        <w:tc>
          <w:tcPr>
            <w:tcW w:w="1417"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Конечное сальдо дебет</w:t>
            </w:r>
          </w:p>
        </w:tc>
        <w:tc>
          <w:tcPr>
            <w:tcW w:w="1559"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Конечное сальдо кредит</w:t>
            </w:r>
          </w:p>
        </w:tc>
      </w:tr>
      <w:tr w:rsidR="00881067" w:rsidRPr="006820D7" w:rsidTr="006820D7">
        <w:trPr>
          <w:trHeight w:val="900"/>
        </w:trPr>
        <w:tc>
          <w:tcPr>
            <w:tcW w:w="960"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040"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134"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134" w:type="dxa"/>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С кредита счета 10</w:t>
            </w:r>
          </w:p>
        </w:tc>
        <w:tc>
          <w:tcPr>
            <w:tcW w:w="1134" w:type="dxa"/>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Итого оборот по дебету</w:t>
            </w:r>
          </w:p>
        </w:tc>
        <w:tc>
          <w:tcPr>
            <w:tcW w:w="1276" w:type="dxa"/>
            <w:vMerge/>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p>
        </w:tc>
        <w:tc>
          <w:tcPr>
            <w:tcW w:w="1417"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559"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r>
      <w:tr w:rsidR="00881067" w:rsidRPr="006820D7" w:rsidTr="006820D7">
        <w:trPr>
          <w:trHeight w:val="300"/>
        </w:trPr>
        <w:tc>
          <w:tcPr>
            <w:tcW w:w="960"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left"/>
              <w:textAlignment w:val="auto"/>
              <w:rPr>
                <w:color w:val="000000"/>
                <w:sz w:val="24"/>
                <w:szCs w:val="24"/>
              </w:rPr>
            </w:pPr>
            <w:r w:rsidRPr="006820D7">
              <w:rPr>
                <w:color w:val="000000"/>
                <w:sz w:val="24"/>
                <w:szCs w:val="24"/>
              </w:rPr>
              <w:t>Итого</w:t>
            </w:r>
          </w:p>
        </w:tc>
        <w:tc>
          <w:tcPr>
            <w:tcW w:w="1040"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1134"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3 500</w:t>
            </w:r>
          </w:p>
        </w:tc>
        <w:tc>
          <w:tcPr>
            <w:tcW w:w="1134"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3 500</w:t>
            </w:r>
          </w:p>
        </w:tc>
        <w:tc>
          <w:tcPr>
            <w:tcW w:w="1276"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3 500</w:t>
            </w:r>
          </w:p>
        </w:tc>
        <w:tc>
          <w:tcPr>
            <w:tcW w:w="1417"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1559"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r>
    </w:tbl>
    <w:p w:rsidR="00881067" w:rsidRDefault="00881067" w:rsidP="00EF44D1">
      <w:pPr>
        <w:pStyle w:val="ae"/>
      </w:pPr>
      <w:r w:rsidRPr="005553BE">
        <w:t>Таблица 2.5.</w:t>
      </w:r>
      <w:r>
        <w:t>27</w:t>
      </w:r>
      <w:r w:rsidRPr="005553BE">
        <w:t xml:space="preserve"> </w:t>
      </w:r>
      <w:r w:rsidR="003E3636">
        <w:t>—</w:t>
      </w:r>
      <w:r w:rsidRPr="005553BE">
        <w:t xml:space="preserve"> </w:t>
      </w:r>
      <w:r>
        <w:t>Главная книга. Счет 99 «Прибыли и убытки»</w:t>
      </w:r>
    </w:p>
    <w:tbl>
      <w:tblPr>
        <w:tblW w:w="9614"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0"/>
        <w:gridCol w:w="1148"/>
        <w:gridCol w:w="1148"/>
        <w:gridCol w:w="905"/>
        <w:gridCol w:w="862"/>
        <w:gridCol w:w="1176"/>
        <w:gridCol w:w="1024"/>
        <w:gridCol w:w="1259"/>
        <w:gridCol w:w="1272"/>
      </w:tblGrid>
      <w:tr w:rsidR="00881067" w:rsidRPr="006820D7" w:rsidTr="006820D7">
        <w:trPr>
          <w:trHeight w:val="295"/>
        </w:trPr>
        <w:tc>
          <w:tcPr>
            <w:tcW w:w="820" w:type="dxa"/>
            <w:vMerge w:val="restart"/>
            <w:shd w:val="clear" w:color="auto" w:fill="auto"/>
            <w:noWrap/>
            <w:vAlign w:val="bottom"/>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 </w:t>
            </w:r>
          </w:p>
        </w:tc>
        <w:tc>
          <w:tcPr>
            <w:tcW w:w="1059"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Начальное сальдо по дебету</w:t>
            </w:r>
          </w:p>
        </w:tc>
        <w:tc>
          <w:tcPr>
            <w:tcW w:w="1127"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Начальное сальдо по кредиту</w:t>
            </w:r>
          </w:p>
        </w:tc>
        <w:tc>
          <w:tcPr>
            <w:tcW w:w="2937" w:type="dxa"/>
            <w:gridSpan w:val="3"/>
            <w:shd w:val="clear" w:color="auto" w:fill="auto"/>
            <w:noWrap/>
            <w:vAlign w:val="bottom"/>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Оборот по дебету</w:t>
            </w:r>
          </w:p>
        </w:tc>
        <w:tc>
          <w:tcPr>
            <w:tcW w:w="1024" w:type="dxa"/>
            <w:vMerge w:val="restart"/>
            <w:shd w:val="clear" w:color="auto" w:fill="auto"/>
            <w:noWrap/>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Оборот по кредиту</w:t>
            </w:r>
          </w:p>
        </w:tc>
        <w:tc>
          <w:tcPr>
            <w:tcW w:w="1315"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Конечное сальдо дебет</w:t>
            </w:r>
          </w:p>
        </w:tc>
        <w:tc>
          <w:tcPr>
            <w:tcW w:w="1332" w:type="dxa"/>
            <w:vMerge w:val="restart"/>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Конечное сальдо кредит</w:t>
            </w:r>
          </w:p>
        </w:tc>
      </w:tr>
      <w:tr w:rsidR="00881067" w:rsidRPr="006820D7" w:rsidTr="006820D7">
        <w:trPr>
          <w:trHeight w:val="885"/>
        </w:trPr>
        <w:tc>
          <w:tcPr>
            <w:tcW w:w="820"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059"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127"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905" w:type="dxa"/>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С кредита счета 68</w:t>
            </w:r>
          </w:p>
        </w:tc>
        <w:tc>
          <w:tcPr>
            <w:tcW w:w="854" w:type="dxa"/>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С кредита счета 84</w:t>
            </w:r>
          </w:p>
        </w:tc>
        <w:tc>
          <w:tcPr>
            <w:tcW w:w="1178" w:type="dxa"/>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r w:rsidRPr="006820D7">
              <w:rPr>
                <w:color w:val="000000"/>
                <w:sz w:val="24"/>
                <w:szCs w:val="24"/>
              </w:rPr>
              <w:t>Итого оборот по дебету</w:t>
            </w:r>
          </w:p>
        </w:tc>
        <w:tc>
          <w:tcPr>
            <w:tcW w:w="1024" w:type="dxa"/>
            <w:vMerge/>
            <w:tcBorders>
              <w:bottom w:val="single" w:sz="12" w:space="0" w:color="auto"/>
            </w:tcBorders>
            <w:shd w:val="clear" w:color="auto" w:fill="auto"/>
            <w:vAlign w:val="center"/>
            <w:hideMark/>
          </w:tcPr>
          <w:p w:rsidR="00881067" w:rsidRPr="006820D7" w:rsidRDefault="00881067" w:rsidP="00881067">
            <w:pPr>
              <w:widowControl/>
              <w:adjustRightInd/>
              <w:spacing w:line="240" w:lineRule="auto"/>
              <w:jc w:val="center"/>
              <w:textAlignment w:val="auto"/>
              <w:rPr>
                <w:color w:val="000000"/>
                <w:sz w:val="24"/>
                <w:szCs w:val="24"/>
              </w:rPr>
            </w:pPr>
          </w:p>
        </w:tc>
        <w:tc>
          <w:tcPr>
            <w:tcW w:w="1315"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c>
          <w:tcPr>
            <w:tcW w:w="1332" w:type="dxa"/>
            <w:vMerge/>
            <w:tcBorders>
              <w:bottom w:val="single" w:sz="12" w:space="0" w:color="auto"/>
            </w:tcBorders>
            <w:vAlign w:val="center"/>
            <w:hideMark/>
          </w:tcPr>
          <w:p w:rsidR="00881067" w:rsidRPr="006820D7" w:rsidRDefault="00881067" w:rsidP="00881067">
            <w:pPr>
              <w:widowControl/>
              <w:adjustRightInd/>
              <w:spacing w:line="240" w:lineRule="auto"/>
              <w:jc w:val="left"/>
              <w:textAlignment w:val="auto"/>
              <w:rPr>
                <w:color w:val="000000"/>
                <w:sz w:val="24"/>
                <w:szCs w:val="24"/>
              </w:rPr>
            </w:pPr>
          </w:p>
        </w:tc>
      </w:tr>
      <w:tr w:rsidR="00881067" w:rsidRPr="006820D7" w:rsidTr="006820D7">
        <w:trPr>
          <w:trHeight w:val="295"/>
        </w:trPr>
        <w:tc>
          <w:tcPr>
            <w:tcW w:w="820"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left"/>
              <w:textAlignment w:val="auto"/>
              <w:rPr>
                <w:color w:val="000000"/>
                <w:sz w:val="24"/>
                <w:szCs w:val="24"/>
              </w:rPr>
            </w:pPr>
            <w:r w:rsidRPr="006820D7">
              <w:rPr>
                <w:color w:val="000000"/>
                <w:sz w:val="24"/>
                <w:szCs w:val="24"/>
              </w:rPr>
              <w:t>Итого</w:t>
            </w:r>
          </w:p>
        </w:tc>
        <w:tc>
          <w:tcPr>
            <w:tcW w:w="1059"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1127"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905"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91290</w:t>
            </w:r>
          </w:p>
        </w:tc>
        <w:tc>
          <w:tcPr>
            <w:tcW w:w="854"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365 159</w:t>
            </w:r>
          </w:p>
        </w:tc>
        <w:tc>
          <w:tcPr>
            <w:tcW w:w="1178"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456 449</w:t>
            </w:r>
          </w:p>
        </w:tc>
        <w:tc>
          <w:tcPr>
            <w:tcW w:w="1024"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456 449</w:t>
            </w:r>
          </w:p>
        </w:tc>
        <w:tc>
          <w:tcPr>
            <w:tcW w:w="1315"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c>
          <w:tcPr>
            <w:tcW w:w="1332" w:type="dxa"/>
            <w:tcBorders>
              <w:top w:val="single" w:sz="12" w:space="0" w:color="auto"/>
              <w:bottom w:val="single" w:sz="12" w:space="0" w:color="auto"/>
            </w:tcBorders>
            <w:shd w:val="clear" w:color="auto" w:fill="auto"/>
            <w:vAlign w:val="bottom"/>
            <w:hideMark/>
          </w:tcPr>
          <w:p w:rsidR="00881067" w:rsidRPr="006820D7" w:rsidRDefault="00881067" w:rsidP="00881067">
            <w:pPr>
              <w:widowControl/>
              <w:adjustRightInd/>
              <w:spacing w:line="240" w:lineRule="auto"/>
              <w:jc w:val="right"/>
              <w:textAlignment w:val="auto"/>
              <w:rPr>
                <w:color w:val="000000"/>
                <w:sz w:val="24"/>
                <w:szCs w:val="24"/>
              </w:rPr>
            </w:pPr>
            <w:r w:rsidRPr="006820D7">
              <w:rPr>
                <w:color w:val="000000"/>
                <w:sz w:val="24"/>
                <w:szCs w:val="24"/>
              </w:rPr>
              <w:t>0</w:t>
            </w:r>
          </w:p>
        </w:tc>
      </w:tr>
    </w:tbl>
    <w:p w:rsidR="003D2EDC" w:rsidRPr="005553BE" w:rsidRDefault="003D2EDC" w:rsidP="003C052D">
      <w:pPr>
        <w:spacing w:line="360" w:lineRule="auto"/>
        <w:rPr>
          <w:sz w:val="28"/>
          <w:szCs w:val="28"/>
        </w:rPr>
      </w:pPr>
    </w:p>
    <w:p w:rsidR="00FE19F4" w:rsidRDefault="00CD4CAE" w:rsidP="005E4C62">
      <w:pPr>
        <w:pStyle w:val="a0"/>
        <w:numPr>
          <w:ilvl w:val="0"/>
          <w:numId w:val="18"/>
        </w:numPr>
        <w:spacing w:line="360" w:lineRule="auto"/>
        <w:ind w:left="0" w:firstLine="709"/>
        <w:rPr>
          <w:sz w:val="28"/>
          <w:szCs w:val="28"/>
        </w:rPr>
      </w:pPr>
      <w:r>
        <w:rPr>
          <w:sz w:val="28"/>
          <w:szCs w:val="28"/>
        </w:rPr>
        <w:t xml:space="preserve">Объединим данные по </w:t>
      </w:r>
      <w:r w:rsidR="00784A57">
        <w:rPr>
          <w:sz w:val="28"/>
          <w:szCs w:val="28"/>
        </w:rPr>
        <w:t>всем сальдо и оборотам всех используемых за период счетов в оборотно-сальдовой ведомости.</w:t>
      </w:r>
      <w:r w:rsidR="005E4C62">
        <w:rPr>
          <w:sz w:val="28"/>
          <w:szCs w:val="28"/>
        </w:rPr>
        <w:t xml:space="preserve"> Этот регистр служит для контроля за операциями и составления бухгалтерской отчетности</w:t>
      </w:r>
      <w:r w:rsidR="000B66F2">
        <w:rPr>
          <w:sz w:val="28"/>
          <w:szCs w:val="28"/>
        </w:rPr>
        <w:t xml:space="preserve"> </w:t>
      </w:r>
      <w:r w:rsidR="005E4C62">
        <w:rPr>
          <w:sz w:val="28"/>
          <w:szCs w:val="28"/>
        </w:rPr>
        <w:t>(Таблица 2.6).</w:t>
      </w:r>
    </w:p>
    <w:p w:rsidR="005E4C62" w:rsidRDefault="005E4C62" w:rsidP="00EF44D1">
      <w:pPr>
        <w:pStyle w:val="ae"/>
      </w:pPr>
      <w:r w:rsidRPr="005E4C62">
        <w:t xml:space="preserve">Таблица 2.6 </w:t>
      </w:r>
      <w:r w:rsidR="003E3636">
        <w:t>—</w:t>
      </w:r>
      <w:r w:rsidRPr="005E4C62">
        <w:t xml:space="preserve"> Оборотно-сальдова</w:t>
      </w:r>
      <w:r w:rsidRPr="00EF44D1">
        <w:rPr>
          <w:rStyle w:val="af"/>
        </w:rPr>
        <w:t>я</w:t>
      </w:r>
      <w:r w:rsidRPr="005E4C62">
        <w:t xml:space="preserve"> ведомость ООО «Океан» за 201</w:t>
      </w:r>
      <w:r w:rsidR="00A66903">
        <w:t>4</w:t>
      </w:r>
      <w:r w:rsidRPr="005E4C62">
        <w:t xml:space="preserve"> г.</w:t>
      </w:r>
    </w:p>
    <w:tbl>
      <w:tblPr>
        <w:tblW w:w="976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85"/>
        <w:gridCol w:w="2573"/>
        <w:gridCol w:w="797"/>
        <w:gridCol w:w="897"/>
        <w:gridCol w:w="1261"/>
        <w:gridCol w:w="1281"/>
        <w:gridCol w:w="1268"/>
        <w:gridCol w:w="1099"/>
      </w:tblGrid>
      <w:tr w:rsidR="005E4C62" w:rsidRPr="006820D7" w:rsidTr="006820D7">
        <w:trPr>
          <w:trHeight w:val="300"/>
        </w:trPr>
        <w:tc>
          <w:tcPr>
            <w:tcW w:w="3158" w:type="dxa"/>
            <w:gridSpan w:val="2"/>
            <w:tcBorders>
              <w:bottom w:val="single" w:sz="6" w:space="0" w:color="auto"/>
            </w:tcBorders>
            <w:shd w:val="clear" w:color="auto" w:fill="auto"/>
            <w:noWrap/>
            <w:vAlign w:val="center"/>
            <w:hideMark/>
          </w:tcPr>
          <w:p w:rsidR="005E4C62" w:rsidRPr="006820D7" w:rsidRDefault="005E4C62" w:rsidP="005E4C62">
            <w:pPr>
              <w:widowControl/>
              <w:adjustRightInd/>
              <w:spacing w:line="240" w:lineRule="auto"/>
              <w:jc w:val="center"/>
              <w:textAlignment w:val="auto"/>
              <w:rPr>
                <w:color w:val="000000"/>
                <w:sz w:val="24"/>
                <w:szCs w:val="24"/>
              </w:rPr>
            </w:pPr>
            <w:r w:rsidRPr="006820D7">
              <w:rPr>
                <w:color w:val="000000"/>
                <w:sz w:val="24"/>
                <w:szCs w:val="24"/>
              </w:rPr>
              <w:t>Счет</w:t>
            </w:r>
          </w:p>
        </w:tc>
        <w:tc>
          <w:tcPr>
            <w:tcW w:w="1694" w:type="dxa"/>
            <w:gridSpan w:val="2"/>
            <w:tcBorders>
              <w:bottom w:val="single" w:sz="6" w:space="0" w:color="auto"/>
            </w:tcBorders>
            <w:shd w:val="clear" w:color="auto" w:fill="auto"/>
            <w:noWrap/>
            <w:vAlign w:val="center"/>
            <w:hideMark/>
          </w:tcPr>
          <w:p w:rsidR="005E4C62" w:rsidRPr="006820D7" w:rsidRDefault="005E4C62" w:rsidP="005E4C62">
            <w:pPr>
              <w:widowControl/>
              <w:adjustRightInd/>
              <w:spacing w:line="240" w:lineRule="auto"/>
              <w:jc w:val="center"/>
              <w:textAlignment w:val="auto"/>
              <w:rPr>
                <w:color w:val="000000"/>
                <w:sz w:val="24"/>
                <w:szCs w:val="24"/>
              </w:rPr>
            </w:pPr>
            <w:r w:rsidRPr="006820D7">
              <w:rPr>
                <w:color w:val="000000"/>
                <w:sz w:val="24"/>
                <w:szCs w:val="24"/>
              </w:rPr>
              <w:t>Сальдо на начало периода</w:t>
            </w:r>
          </w:p>
        </w:tc>
        <w:tc>
          <w:tcPr>
            <w:tcW w:w="2542" w:type="dxa"/>
            <w:gridSpan w:val="2"/>
            <w:tcBorders>
              <w:bottom w:val="single" w:sz="6" w:space="0" w:color="auto"/>
            </w:tcBorders>
            <w:shd w:val="clear" w:color="auto" w:fill="auto"/>
            <w:noWrap/>
            <w:vAlign w:val="center"/>
            <w:hideMark/>
          </w:tcPr>
          <w:p w:rsidR="005E4C62" w:rsidRPr="006820D7" w:rsidRDefault="005E4C62" w:rsidP="005E4C62">
            <w:pPr>
              <w:widowControl/>
              <w:adjustRightInd/>
              <w:spacing w:line="240" w:lineRule="auto"/>
              <w:jc w:val="center"/>
              <w:textAlignment w:val="auto"/>
              <w:rPr>
                <w:color w:val="000000"/>
                <w:sz w:val="24"/>
                <w:szCs w:val="24"/>
              </w:rPr>
            </w:pPr>
            <w:r w:rsidRPr="006820D7">
              <w:rPr>
                <w:color w:val="000000"/>
                <w:sz w:val="24"/>
                <w:szCs w:val="24"/>
              </w:rPr>
              <w:t>Обороты за период</w:t>
            </w:r>
          </w:p>
        </w:tc>
        <w:tc>
          <w:tcPr>
            <w:tcW w:w="2367" w:type="dxa"/>
            <w:gridSpan w:val="2"/>
            <w:tcBorders>
              <w:bottom w:val="single" w:sz="6" w:space="0" w:color="auto"/>
            </w:tcBorders>
            <w:shd w:val="clear" w:color="auto" w:fill="auto"/>
            <w:noWrap/>
            <w:vAlign w:val="center"/>
            <w:hideMark/>
          </w:tcPr>
          <w:p w:rsidR="005E4C62" w:rsidRPr="006820D7" w:rsidRDefault="005E4C62" w:rsidP="005E4C62">
            <w:pPr>
              <w:widowControl/>
              <w:adjustRightInd/>
              <w:spacing w:line="240" w:lineRule="auto"/>
              <w:jc w:val="center"/>
              <w:textAlignment w:val="auto"/>
              <w:rPr>
                <w:color w:val="000000"/>
                <w:sz w:val="24"/>
                <w:szCs w:val="24"/>
              </w:rPr>
            </w:pPr>
            <w:r w:rsidRPr="006820D7">
              <w:rPr>
                <w:color w:val="000000"/>
                <w:sz w:val="24"/>
                <w:szCs w:val="24"/>
              </w:rPr>
              <w:t>Сальдо на конец периода</w:t>
            </w:r>
          </w:p>
        </w:tc>
      </w:tr>
      <w:tr w:rsidR="005E4C62" w:rsidRPr="006820D7" w:rsidTr="006820D7">
        <w:trPr>
          <w:trHeight w:val="300"/>
        </w:trPr>
        <w:tc>
          <w:tcPr>
            <w:tcW w:w="585"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Код</w:t>
            </w:r>
          </w:p>
        </w:tc>
        <w:tc>
          <w:tcPr>
            <w:tcW w:w="2573"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Наименование</w:t>
            </w:r>
          </w:p>
        </w:tc>
        <w:tc>
          <w:tcPr>
            <w:tcW w:w="797"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Дебет</w:t>
            </w:r>
          </w:p>
        </w:tc>
        <w:tc>
          <w:tcPr>
            <w:tcW w:w="897"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Кредит</w:t>
            </w:r>
          </w:p>
        </w:tc>
        <w:tc>
          <w:tcPr>
            <w:tcW w:w="1261"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Дебет</w:t>
            </w:r>
          </w:p>
        </w:tc>
        <w:tc>
          <w:tcPr>
            <w:tcW w:w="1281"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Кредит</w:t>
            </w:r>
          </w:p>
        </w:tc>
        <w:tc>
          <w:tcPr>
            <w:tcW w:w="1268"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Дебет</w:t>
            </w:r>
          </w:p>
        </w:tc>
        <w:tc>
          <w:tcPr>
            <w:tcW w:w="1099" w:type="dxa"/>
            <w:tcBorders>
              <w:top w:val="single" w:sz="6" w:space="0" w:color="auto"/>
              <w:bottom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Кредит</w:t>
            </w:r>
          </w:p>
        </w:tc>
      </w:tr>
      <w:tr w:rsidR="005E4C62" w:rsidRPr="006820D7" w:rsidTr="006820D7">
        <w:trPr>
          <w:trHeight w:val="300"/>
        </w:trPr>
        <w:tc>
          <w:tcPr>
            <w:tcW w:w="585"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01</w:t>
            </w:r>
          </w:p>
        </w:tc>
        <w:tc>
          <w:tcPr>
            <w:tcW w:w="2573" w:type="dxa"/>
            <w:tcBorders>
              <w:top w:val="single" w:sz="12" w:space="0" w:color="auto"/>
            </w:tcBorders>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Основные средства</w:t>
            </w:r>
          </w:p>
        </w:tc>
        <w:tc>
          <w:tcPr>
            <w:tcW w:w="797"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1 200 000</w:t>
            </w:r>
          </w:p>
        </w:tc>
        <w:tc>
          <w:tcPr>
            <w:tcW w:w="1281"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1 200 000</w:t>
            </w:r>
          </w:p>
        </w:tc>
        <w:tc>
          <w:tcPr>
            <w:tcW w:w="1268"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tcBorders>
              <w:top w:val="single" w:sz="12" w:space="0" w:color="auto"/>
            </w:tcBorders>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02</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Амортизация основных средств</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08</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Вложения во внеоборотные активы</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600 000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600 000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10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Материалы</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500 000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381 500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118 500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19</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НДС по приобретенным ценностям</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24 750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24 750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bl>
    <w:p w:rsidR="006820D7" w:rsidRPr="006820D7" w:rsidRDefault="006820D7" w:rsidP="006820D7">
      <w:pPr>
        <w:pStyle w:val="ae"/>
        <w:spacing w:before="120"/>
        <w:jc w:val="right"/>
      </w:pPr>
      <w:r w:rsidRPr="006820D7">
        <w:lastRenderedPageBreak/>
        <w:t>Продолжение таблицы 2.6</w:t>
      </w:r>
    </w:p>
    <w:tbl>
      <w:tblPr>
        <w:tblW w:w="976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85"/>
        <w:gridCol w:w="2573"/>
        <w:gridCol w:w="797"/>
        <w:gridCol w:w="897"/>
        <w:gridCol w:w="1261"/>
        <w:gridCol w:w="1281"/>
        <w:gridCol w:w="1268"/>
        <w:gridCol w:w="1099"/>
      </w:tblGrid>
      <w:tr w:rsidR="006820D7" w:rsidRPr="006820D7" w:rsidTr="006820D7">
        <w:trPr>
          <w:trHeight w:val="300"/>
        </w:trPr>
        <w:tc>
          <w:tcPr>
            <w:tcW w:w="3158" w:type="dxa"/>
            <w:gridSpan w:val="2"/>
            <w:tcBorders>
              <w:bottom w:val="single" w:sz="6" w:space="0" w:color="auto"/>
            </w:tcBorders>
            <w:shd w:val="clear" w:color="auto" w:fill="auto"/>
            <w:noWrap/>
            <w:vAlign w:val="center"/>
            <w:hideMark/>
          </w:tcPr>
          <w:p w:rsidR="006820D7" w:rsidRPr="006820D7" w:rsidRDefault="006820D7" w:rsidP="006820D7">
            <w:pPr>
              <w:widowControl/>
              <w:adjustRightInd/>
              <w:spacing w:line="240" w:lineRule="auto"/>
              <w:jc w:val="center"/>
              <w:textAlignment w:val="auto"/>
              <w:rPr>
                <w:color w:val="000000"/>
                <w:sz w:val="24"/>
                <w:szCs w:val="24"/>
              </w:rPr>
            </w:pPr>
            <w:r w:rsidRPr="006820D7">
              <w:rPr>
                <w:color w:val="000000"/>
                <w:sz w:val="24"/>
                <w:szCs w:val="24"/>
              </w:rPr>
              <w:t>Счет</w:t>
            </w:r>
          </w:p>
        </w:tc>
        <w:tc>
          <w:tcPr>
            <w:tcW w:w="1694" w:type="dxa"/>
            <w:gridSpan w:val="2"/>
            <w:tcBorders>
              <w:bottom w:val="single" w:sz="6" w:space="0" w:color="auto"/>
            </w:tcBorders>
            <w:shd w:val="clear" w:color="auto" w:fill="auto"/>
            <w:noWrap/>
            <w:vAlign w:val="center"/>
            <w:hideMark/>
          </w:tcPr>
          <w:p w:rsidR="006820D7" w:rsidRPr="006820D7" w:rsidRDefault="006820D7" w:rsidP="006820D7">
            <w:pPr>
              <w:widowControl/>
              <w:adjustRightInd/>
              <w:spacing w:line="240" w:lineRule="auto"/>
              <w:jc w:val="center"/>
              <w:textAlignment w:val="auto"/>
              <w:rPr>
                <w:color w:val="000000"/>
                <w:sz w:val="24"/>
                <w:szCs w:val="24"/>
              </w:rPr>
            </w:pPr>
            <w:r w:rsidRPr="006820D7">
              <w:rPr>
                <w:color w:val="000000"/>
                <w:sz w:val="24"/>
                <w:szCs w:val="24"/>
              </w:rPr>
              <w:t>Сальдо на начало периода</w:t>
            </w:r>
          </w:p>
        </w:tc>
        <w:tc>
          <w:tcPr>
            <w:tcW w:w="2542" w:type="dxa"/>
            <w:gridSpan w:val="2"/>
            <w:tcBorders>
              <w:bottom w:val="single" w:sz="6" w:space="0" w:color="auto"/>
            </w:tcBorders>
            <w:shd w:val="clear" w:color="auto" w:fill="auto"/>
            <w:noWrap/>
            <w:vAlign w:val="center"/>
            <w:hideMark/>
          </w:tcPr>
          <w:p w:rsidR="006820D7" w:rsidRPr="006820D7" w:rsidRDefault="006820D7" w:rsidP="006820D7">
            <w:pPr>
              <w:widowControl/>
              <w:adjustRightInd/>
              <w:spacing w:line="240" w:lineRule="auto"/>
              <w:jc w:val="center"/>
              <w:textAlignment w:val="auto"/>
              <w:rPr>
                <w:color w:val="000000"/>
                <w:sz w:val="24"/>
                <w:szCs w:val="24"/>
              </w:rPr>
            </w:pPr>
            <w:r w:rsidRPr="006820D7">
              <w:rPr>
                <w:color w:val="000000"/>
                <w:sz w:val="24"/>
                <w:szCs w:val="24"/>
              </w:rPr>
              <w:t>Обороты за период</w:t>
            </w:r>
          </w:p>
        </w:tc>
        <w:tc>
          <w:tcPr>
            <w:tcW w:w="2367" w:type="dxa"/>
            <w:gridSpan w:val="2"/>
            <w:tcBorders>
              <w:bottom w:val="single" w:sz="6" w:space="0" w:color="auto"/>
            </w:tcBorders>
            <w:shd w:val="clear" w:color="auto" w:fill="auto"/>
            <w:noWrap/>
            <w:vAlign w:val="center"/>
            <w:hideMark/>
          </w:tcPr>
          <w:p w:rsidR="006820D7" w:rsidRPr="006820D7" w:rsidRDefault="006820D7" w:rsidP="006820D7">
            <w:pPr>
              <w:widowControl/>
              <w:adjustRightInd/>
              <w:spacing w:line="240" w:lineRule="auto"/>
              <w:jc w:val="center"/>
              <w:textAlignment w:val="auto"/>
              <w:rPr>
                <w:color w:val="000000"/>
                <w:sz w:val="24"/>
                <w:szCs w:val="24"/>
              </w:rPr>
            </w:pPr>
            <w:r w:rsidRPr="006820D7">
              <w:rPr>
                <w:color w:val="000000"/>
                <w:sz w:val="24"/>
                <w:szCs w:val="24"/>
              </w:rPr>
              <w:t>Сальдо на конец периода</w:t>
            </w:r>
          </w:p>
        </w:tc>
      </w:tr>
      <w:tr w:rsidR="006820D7" w:rsidRPr="006820D7" w:rsidTr="006820D7">
        <w:trPr>
          <w:trHeight w:val="300"/>
        </w:trPr>
        <w:tc>
          <w:tcPr>
            <w:tcW w:w="585"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Код</w:t>
            </w:r>
          </w:p>
        </w:tc>
        <w:tc>
          <w:tcPr>
            <w:tcW w:w="2573"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Наименование</w:t>
            </w:r>
          </w:p>
        </w:tc>
        <w:tc>
          <w:tcPr>
            <w:tcW w:w="797"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Дебет</w:t>
            </w:r>
          </w:p>
        </w:tc>
        <w:tc>
          <w:tcPr>
            <w:tcW w:w="897"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Кредит</w:t>
            </w:r>
          </w:p>
        </w:tc>
        <w:tc>
          <w:tcPr>
            <w:tcW w:w="1261"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Дебет</w:t>
            </w:r>
          </w:p>
        </w:tc>
        <w:tc>
          <w:tcPr>
            <w:tcW w:w="1281"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Кредит</w:t>
            </w:r>
          </w:p>
        </w:tc>
        <w:tc>
          <w:tcPr>
            <w:tcW w:w="1268"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Дебет</w:t>
            </w:r>
          </w:p>
        </w:tc>
        <w:tc>
          <w:tcPr>
            <w:tcW w:w="1099" w:type="dxa"/>
            <w:tcBorders>
              <w:top w:val="single" w:sz="6" w:space="0" w:color="auto"/>
              <w:bottom w:val="single" w:sz="12" w:space="0" w:color="auto"/>
            </w:tcBorders>
            <w:shd w:val="clear" w:color="auto" w:fill="auto"/>
            <w:noWrap/>
            <w:vAlign w:val="bottom"/>
            <w:hideMark/>
          </w:tcPr>
          <w:p w:rsidR="006820D7" w:rsidRPr="006820D7" w:rsidRDefault="006820D7" w:rsidP="006820D7">
            <w:pPr>
              <w:widowControl/>
              <w:adjustRightInd/>
              <w:spacing w:line="240" w:lineRule="auto"/>
              <w:jc w:val="left"/>
              <w:textAlignment w:val="auto"/>
              <w:rPr>
                <w:color w:val="000000"/>
                <w:sz w:val="24"/>
                <w:szCs w:val="24"/>
              </w:rPr>
            </w:pPr>
            <w:r w:rsidRPr="006820D7">
              <w:rPr>
                <w:color w:val="000000"/>
                <w:sz w:val="24"/>
                <w:szCs w:val="24"/>
              </w:rPr>
              <w:t>Кредит</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20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Основное производство</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663 500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265 000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398 500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25</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Общепроизводственные расходы</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69 000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69 000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26</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Общехозяйственные расходы</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95 000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95 000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43</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Готовая продукция</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265 000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255 000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10 000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44</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Расходы на продажу</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5 500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45</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Товары отгруженные</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120 000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120 000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50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Касса</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202 750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186 250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16 500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51</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Расчетный счет</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5 525 250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640 817</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4 884 433</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60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поставщиками и подрядчиками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44 250</w:t>
            </w:r>
          </w:p>
        </w:tc>
        <w:tc>
          <w:tcPr>
            <w:tcW w:w="1281" w:type="dxa"/>
            <w:shd w:val="clear" w:color="auto" w:fill="auto"/>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162 250</w:t>
            </w:r>
          </w:p>
        </w:tc>
        <w:tc>
          <w:tcPr>
            <w:tcW w:w="1268" w:type="dxa"/>
            <w:shd w:val="clear" w:color="auto" w:fill="auto"/>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118 000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62</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покупателями и заказчиками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1 450 000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1 450 000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68</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по налогам и сборам</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305 615</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305 615</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69</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по социальному страхованию и обеспечению</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54 000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54 000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70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персоналом по оплате труда</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180 000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71</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персоналом по подотчетным суммам</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32 500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32 500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73</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персоналом по прочим операциям</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3 500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75</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учредителями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5 086 726</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5 086 726</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76</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Расчеты с разными дебиторами и кредиторами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300 000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331 500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31 500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80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Уставный капитал</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5 000 000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5 000 000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82</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Резервный капитал</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18 258</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18 258</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84</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Нераспеределенная прибыль (непокрытый убыток)</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104 984</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365 159</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260 175</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90</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Продажи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725 000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725 000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91</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Прочие доходы и расходы</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775 000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775 000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6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94</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Недостачи и потери от порчи ценностей</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3 500</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3 500</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585" w:type="dxa"/>
            <w:shd w:val="clear" w:color="auto" w:fill="auto"/>
            <w:noWrap/>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99</w:t>
            </w:r>
          </w:p>
        </w:tc>
        <w:tc>
          <w:tcPr>
            <w:tcW w:w="2573" w:type="dxa"/>
            <w:shd w:val="clear" w:color="auto" w:fill="auto"/>
            <w:vAlign w:val="bottom"/>
            <w:hideMark/>
          </w:tcPr>
          <w:p w:rsidR="005E4C62" w:rsidRPr="006820D7" w:rsidRDefault="005E4C62" w:rsidP="005E4C62">
            <w:pPr>
              <w:widowControl/>
              <w:adjustRightInd/>
              <w:spacing w:line="240" w:lineRule="auto"/>
              <w:jc w:val="left"/>
              <w:textAlignment w:val="auto"/>
              <w:rPr>
                <w:color w:val="000000"/>
                <w:sz w:val="24"/>
                <w:szCs w:val="24"/>
              </w:rPr>
            </w:pPr>
            <w:r w:rsidRPr="006820D7">
              <w:rPr>
                <w:color w:val="000000"/>
                <w:sz w:val="24"/>
                <w:szCs w:val="24"/>
              </w:rPr>
              <w:t>Прибыли и убытки</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456 449</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456 449</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r>
      <w:tr w:rsidR="005E4C62" w:rsidRPr="006820D7" w:rsidTr="006820D7">
        <w:trPr>
          <w:trHeight w:val="300"/>
        </w:trPr>
        <w:tc>
          <w:tcPr>
            <w:tcW w:w="3158" w:type="dxa"/>
            <w:gridSpan w:val="2"/>
            <w:shd w:val="clear" w:color="auto" w:fill="auto"/>
            <w:noWrap/>
            <w:vAlign w:val="bottom"/>
            <w:hideMark/>
          </w:tcPr>
          <w:p w:rsidR="005E4C62" w:rsidRPr="006820D7" w:rsidRDefault="005E4C62" w:rsidP="005E4C62">
            <w:pPr>
              <w:widowControl/>
              <w:adjustRightInd/>
              <w:spacing w:line="240" w:lineRule="auto"/>
              <w:jc w:val="center"/>
              <w:textAlignment w:val="auto"/>
              <w:rPr>
                <w:b/>
                <w:bCs/>
                <w:color w:val="000000"/>
                <w:sz w:val="24"/>
                <w:szCs w:val="24"/>
              </w:rPr>
            </w:pPr>
            <w:r w:rsidRPr="006820D7">
              <w:rPr>
                <w:b/>
                <w:bCs/>
                <w:color w:val="000000"/>
                <w:sz w:val="24"/>
                <w:szCs w:val="24"/>
              </w:rPr>
              <w:t>ИТОГО:</w:t>
            </w:r>
          </w:p>
        </w:tc>
        <w:tc>
          <w:tcPr>
            <w:tcW w:w="7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897"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0</w:t>
            </w:r>
          </w:p>
        </w:tc>
        <w:tc>
          <w:tcPr>
            <w:tcW w:w="126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18 797 274</w:t>
            </w:r>
          </w:p>
        </w:tc>
        <w:tc>
          <w:tcPr>
            <w:tcW w:w="1281"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18 797 274</w:t>
            </w:r>
          </w:p>
        </w:tc>
        <w:tc>
          <w:tcPr>
            <w:tcW w:w="1268"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5 427 933</w:t>
            </w:r>
          </w:p>
        </w:tc>
        <w:tc>
          <w:tcPr>
            <w:tcW w:w="1099" w:type="dxa"/>
            <w:shd w:val="clear" w:color="auto" w:fill="auto"/>
            <w:noWrap/>
            <w:vAlign w:val="bottom"/>
            <w:hideMark/>
          </w:tcPr>
          <w:p w:rsidR="005E4C62" w:rsidRPr="006820D7" w:rsidRDefault="005E4C62" w:rsidP="005E4C62">
            <w:pPr>
              <w:widowControl/>
              <w:adjustRightInd/>
              <w:spacing w:line="240" w:lineRule="auto"/>
              <w:jc w:val="right"/>
              <w:textAlignment w:val="auto"/>
              <w:rPr>
                <w:color w:val="000000"/>
                <w:sz w:val="24"/>
                <w:szCs w:val="24"/>
              </w:rPr>
            </w:pPr>
            <w:r w:rsidRPr="006820D7">
              <w:rPr>
                <w:color w:val="000000"/>
                <w:sz w:val="24"/>
                <w:szCs w:val="24"/>
              </w:rPr>
              <w:t>5 427 933</w:t>
            </w:r>
          </w:p>
        </w:tc>
      </w:tr>
    </w:tbl>
    <w:p w:rsidR="005E4C62" w:rsidRDefault="005E4C62" w:rsidP="006820D7">
      <w:pPr>
        <w:pStyle w:val="a0"/>
        <w:spacing w:before="240" w:line="360" w:lineRule="auto"/>
        <w:ind w:left="0" w:firstLine="709"/>
        <w:rPr>
          <w:sz w:val="28"/>
          <w:szCs w:val="28"/>
        </w:rPr>
      </w:pPr>
      <w:r>
        <w:rPr>
          <w:sz w:val="28"/>
          <w:szCs w:val="28"/>
        </w:rPr>
        <w:lastRenderedPageBreak/>
        <w:t>Сальдо по дебету и по кредиту на конец периода совпали, дебетовые и кредитовые обороты за период численно равны, значит, оборотно-сальдовая ведомость составлена верно.</w:t>
      </w:r>
    </w:p>
    <w:p w:rsidR="005E4C62" w:rsidRDefault="005E4C62" w:rsidP="007E721C">
      <w:pPr>
        <w:pStyle w:val="a0"/>
        <w:numPr>
          <w:ilvl w:val="0"/>
          <w:numId w:val="18"/>
        </w:numPr>
        <w:spacing w:line="360" w:lineRule="auto"/>
        <w:ind w:left="0" w:firstLine="709"/>
        <w:rPr>
          <w:sz w:val="28"/>
          <w:szCs w:val="28"/>
        </w:rPr>
      </w:pPr>
      <w:r>
        <w:rPr>
          <w:sz w:val="28"/>
          <w:szCs w:val="28"/>
        </w:rPr>
        <w:t>Используя данные журнала хозяйственных операций, главной книги и оборотно-сальдовой ведомости заполним отчет о прибылях и убытках организации (Таблица 2.7).</w:t>
      </w:r>
    </w:p>
    <w:p w:rsidR="005E4C62" w:rsidRDefault="007E721C" w:rsidP="006820D7">
      <w:pPr>
        <w:pStyle w:val="ae"/>
        <w:spacing w:before="120"/>
      </w:pPr>
      <w:r>
        <w:t xml:space="preserve">Таблица 2.7 </w:t>
      </w:r>
      <w:r w:rsidR="003E3636">
        <w:t>—</w:t>
      </w:r>
      <w:r>
        <w:t xml:space="preserve"> Отчет о прибылях и убытках ООО «Океан» за 201</w:t>
      </w:r>
      <w:r w:rsidR="00A66903">
        <w:t>4</w:t>
      </w:r>
      <w:r>
        <w:t xml:space="preserve"> г.</w:t>
      </w:r>
    </w:p>
    <w:tbl>
      <w:tblPr>
        <w:tblW w:w="9671"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15"/>
        <w:gridCol w:w="2456"/>
      </w:tblGrid>
      <w:tr w:rsidR="007E721C" w:rsidRPr="006820D7" w:rsidTr="00EF44D1">
        <w:trPr>
          <w:trHeight w:val="293"/>
        </w:trPr>
        <w:tc>
          <w:tcPr>
            <w:tcW w:w="7215" w:type="dxa"/>
            <w:shd w:val="clear" w:color="auto" w:fill="auto"/>
            <w:noWrap/>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Наименование показателя</w:t>
            </w:r>
          </w:p>
        </w:tc>
        <w:tc>
          <w:tcPr>
            <w:tcW w:w="2456" w:type="dxa"/>
            <w:shd w:val="clear" w:color="auto" w:fill="auto"/>
            <w:noWrap/>
            <w:vAlign w:val="center"/>
            <w:hideMark/>
          </w:tcPr>
          <w:p w:rsidR="007E721C" w:rsidRPr="006820D7" w:rsidRDefault="00A2055F" w:rsidP="007E721C">
            <w:pPr>
              <w:widowControl/>
              <w:adjustRightInd/>
              <w:spacing w:line="240" w:lineRule="auto"/>
              <w:jc w:val="center"/>
              <w:textAlignment w:val="auto"/>
              <w:rPr>
                <w:color w:val="000000"/>
                <w:sz w:val="24"/>
                <w:szCs w:val="24"/>
              </w:rPr>
            </w:pPr>
            <w:r>
              <w:rPr>
                <w:color w:val="000000"/>
                <w:sz w:val="24"/>
                <w:szCs w:val="24"/>
              </w:rPr>
              <w:t>На 31.12.2014</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Выручка (нетто)</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614 407</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Себестоимость продаж</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255 000</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Валовая прибыль</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359 407</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Коммерческие расходы</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5 500</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Управленческие расходы</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Прибыль (убыток) от продаж</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353 907</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Доходы от участия в других организациях</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Проценты к получению</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Проценты к уплате</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Прочие доходы</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702 542</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Прочие расходы</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600 000</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Прибыль (убыток) до налогообложения</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456 449</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Текущий налог на прибыль</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91 290</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Изменение отложенных налоговых обязательств</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Изменение отложенных налоговых активов</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Прочее</w:t>
            </w:r>
          </w:p>
        </w:tc>
        <w:tc>
          <w:tcPr>
            <w:tcW w:w="2456"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86 725</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Чистая прибыть (убыток) отчетного периода</w:t>
            </w:r>
          </w:p>
        </w:tc>
        <w:tc>
          <w:tcPr>
            <w:tcW w:w="2456" w:type="dxa"/>
            <w:shd w:val="clear" w:color="auto" w:fill="auto"/>
            <w:noWrap/>
            <w:vAlign w:val="bottom"/>
            <w:hideMark/>
          </w:tcPr>
          <w:p w:rsidR="007E721C" w:rsidRPr="00A05963" w:rsidRDefault="00351A37" w:rsidP="007E721C">
            <w:pPr>
              <w:widowControl/>
              <w:adjustRightInd/>
              <w:spacing w:line="240" w:lineRule="auto"/>
              <w:jc w:val="right"/>
              <w:textAlignment w:val="auto"/>
              <w:rPr>
                <w:color w:val="000000"/>
                <w:sz w:val="24"/>
                <w:szCs w:val="24"/>
                <w:lang w:val="en-US"/>
              </w:rPr>
            </w:pPr>
            <w:r>
              <w:rPr>
                <w:color w:val="000000"/>
                <w:sz w:val="24"/>
                <w:szCs w:val="24"/>
              </w:rPr>
              <w:t>260</w:t>
            </w:r>
            <w:r w:rsidR="00A05963">
              <w:rPr>
                <w:color w:val="000000"/>
                <w:sz w:val="24"/>
                <w:szCs w:val="24"/>
              </w:rPr>
              <w:t> </w:t>
            </w:r>
            <w:r>
              <w:rPr>
                <w:color w:val="000000"/>
                <w:sz w:val="24"/>
                <w:szCs w:val="24"/>
              </w:rPr>
              <w:t>175</w:t>
            </w:r>
            <w:r w:rsidR="00A05963">
              <w:rPr>
                <w:color w:val="000000"/>
                <w:sz w:val="24"/>
                <w:szCs w:val="24"/>
                <w:lang w:val="en-US"/>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СПРАВОЧНО</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Постоянные налоговые обязательства (активы)</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Базовая прибыть (убыток) на акцию</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r w:rsidR="007E721C" w:rsidRPr="006820D7" w:rsidTr="00EF44D1">
        <w:trPr>
          <w:trHeight w:val="293"/>
        </w:trPr>
        <w:tc>
          <w:tcPr>
            <w:tcW w:w="7215"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Разводненная прибыль (убыток) на акцию</w:t>
            </w:r>
          </w:p>
        </w:tc>
        <w:tc>
          <w:tcPr>
            <w:tcW w:w="2456"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xml:space="preserve"> -</w:t>
            </w:r>
          </w:p>
        </w:tc>
      </w:tr>
    </w:tbl>
    <w:p w:rsidR="007E721C" w:rsidRDefault="007E721C" w:rsidP="006820D7">
      <w:pPr>
        <w:spacing w:before="240" w:line="360" w:lineRule="auto"/>
        <w:ind w:firstLine="709"/>
        <w:rPr>
          <w:sz w:val="28"/>
          <w:szCs w:val="28"/>
        </w:rPr>
      </w:pPr>
      <w:r>
        <w:rPr>
          <w:sz w:val="28"/>
          <w:szCs w:val="28"/>
        </w:rPr>
        <w:t>Значение чистой прибыли в отчете совпали с кредитовым сальдо по счету 84 «Нераспределенная прибыль (непокрытый убыток)».</w:t>
      </w:r>
    </w:p>
    <w:p w:rsidR="007E721C" w:rsidRDefault="007E721C" w:rsidP="007E721C">
      <w:pPr>
        <w:pStyle w:val="a0"/>
        <w:numPr>
          <w:ilvl w:val="0"/>
          <w:numId w:val="18"/>
        </w:numPr>
        <w:spacing w:line="360" w:lineRule="auto"/>
        <w:ind w:left="0" w:firstLine="709"/>
        <w:rPr>
          <w:sz w:val="28"/>
          <w:szCs w:val="28"/>
        </w:rPr>
      </w:pPr>
      <w:r>
        <w:rPr>
          <w:sz w:val="28"/>
          <w:szCs w:val="28"/>
        </w:rPr>
        <w:t>Составим бухгалтерский баланс организации за 201</w:t>
      </w:r>
      <w:r w:rsidR="00A66903">
        <w:rPr>
          <w:sz w:val="28"/>
          <w:szCs w:val="28"/>
        </w:rPr>
        <w:t>4</w:t>
      </w:r>
      <w:r>
        <w:rPr>
          <w:sz w:val="28"/>
          <w:szCs w:val="28"/>
        </w:rPr>
        <w:t xml:space="preserve"> г. (Таблица 2.8). В качестве показателей за предыдущий отчетный период используем данные из вступительного баланса, составленного нами (Таблица 2.3).</w:t>
      </w:r>
    </w:p>
    <w:p w:rsidR="006820D7" w:rsidRDefault="006820D7" w:rsidP="006820D7">
      <w:pPr>
        <w:pStyle w:val="ae"/>
        <w:spacing w:before="120"/>
      </w:pPr>
    </w:p>
    <w:p w:rsidR="006820D7" w:rsidRDefault="006820D7" w:rsidP="006820D7">
      <w:pPr>
        <w:pStyle w:val="ae"/>
        <w:spacing w:before="120"/>
      </w:pPr>
    </w:p>
    <w:p w:rsidR="006820D7" w:rsidRDefault="006820D7" w:rsidP="006820D7">
      <w:pPr>
        <w:pStyle w:val="ae"/>
        <w:spacing w:before="120"/>
      </w:pPr>
    </w:p>
    <w:p w:rsidR="005E4C62" w:rsidRDefault="007E721C" w:rsidP="006820D7">
      <w:pPr>
        <w:pStyle w:val="ae"/>
        <w:spacing w:before="120"/>
      </w:pPr>
      <w:r>
        <w:lastRenderedPageBreak/>
        <w:t xml:space="preserve">Таблица 2.8 </w:t>
      </w:r>
      <w:r w:rsidR="003E3636">
        <w:t>—</w:t>
      </w:r>
      <w:r>
        <w:t xml:space="preserve"> Бухгалтерский баланс ООО «Океан» за 201</w:t>
      </w:r>
      <w:r w:rsidR="00A66903">
        <w:t>4</w:t>
      </w:r>
      <w:r>
        <w:t xml:space="preserve"> г.</w:t>
      </w:r>
    </w:p>
    <w:tbl>
      <w:tblPr>
        <w:tblW w:w="967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80"/>
        <w:gridCol w:w="8"/>
        <w:gridCol w:w="2012"/>
        <w:gridCol w:w="1973"/>
      </w:tblGrid>
      <w:tr w:rsidR="007E721C" w:rsidRPr="006820D7" w:rsidTr="006820D7">
        <w:trPr>
          <w:trHeight w:val="644"/>
        </w:trPr>
        <w:tc>
          <w:tcPr>
            <w:tcW w:w="5680" w:type="dxa"/>
            <w:shd w:val="clear" w:color="auto" w:fill="auto"/>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Наименование показателя</w:t>
            </w:r>
          </w:p>
        </w:tc>
        <w:tc>
          <w:tcPr>
            <w:tcW w:w="2020" w:type="dxa"/>
            <w:gridSpan w:val="2"/>
            <w:shd w:val="clear" w:color="auto" w:fill="auto"/>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На начало отчетного периода</w:t>
            </w:r>
          </w:p>
        </w:tc>
        <w:tc>
          <w:tcPr>
            <w:tcW w:w="1973" w:type="dxa"/>
            <w:shd w:val="clear" w:color="auto" w:fill="auto"/>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На конец отчетного периода</w:t>
            </w:r>
          </w:p>
        </w:tc>
      </w:tr>
      <w:tr w:rsidR="007E721C" w:rsidRPr="006820D7" w:rsidTr="006820D7">
        <w:trPr>
          <w:trHeight w:val="288"/>
        </w:trPr>
        <w:tc>
          <w:tcPr>
            <w:tcW w:w="5680" w:type="dxa"/>
            <w:shd w:val="clear" w:color="auto" w:fill="auto"/>
            <w:vAlign w:val="center"/>
            <w:hideMark/>
          </w:tcPr>
          <w:p w:rsidR="007E721C" w:rsidRPr="006820D7" w:rsidRDefault="007E721C" w:rsidP="007E721C">
            <w:pPr>
              <w:widowControl/>
              <w:adjustRightInd/>
              <w:spacing w:line="240" w:lineRule="auto"/>
              <w:jc w:val="center"/>
              <w:textAlignment w:val="auto"/>
              <w:rPr>
                <w:b/>
                <w:bCs/>
                <w:color w:val="000000"/>
                <w:sz w:val="24"/>
                <w:szCs w:val="24"/>
              </w:rPr>
            </w:pPr>
            <w:r w:rsidRPr="006820D7">
              <w:rPr>
                <w:b/>
                <w:bCs/>
                <w:color w:val="000000"/>
                <w:sz w:val="24"/>
                <w:szCs w:val="24"/>
              </w:rPr>
              <w:t>АКТИВ</w:t>
            </w:r>
          </w:p>
        </w:tc>
        <w:tc>
          <w:tcPr>
            <w:tcW w:w="2020" w:type="dxa"/>
            <w:gridSpan w:val="2"/>
            <w:shd w:val="clear" w:color="auto" w:fill="auto"/>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 </w:t>
            </w:r>
          </w:p>
        </w:tc>
        <w:tc>
          <w:tcPr>
            <w:tcW w:w="1973" w:type="dxa"/>
            <w:shd w:val="clear" w:color="auto" w:fill="auto"/>
            <w:vAlign w:val="center"/>
            <w:hideMark/>
          </w:tcPr>
          <w:p w:rsidR="007E721C" w:rsidRPr="006820D7" w:rsidRDefault="007E721C" w:rsidP="007E721C">
            <w:pPr>
              <w:widowControl/>
              <w:adjustRightInd/>
              <w:spacing w:line="240" w:lineRule="auto"/>
              <w:jc w:val="center"/>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b/>
                <w:bCs/>
                <w:color w:val="000000"/>
                <w:sz w:val="24"/>
                <w:szCs w:val="24"/>
              </w:rPr>
            </w:pPr>
            <w:r w:rsidRPr="006820D7">
              <w:rPr>
                <w:b/>
                <w:bCs/>
                <w:color w:val="000000"/>
                <w:sz w:val="24"/>
                <w:szCs w:val="24"/>
              </w:rPr>
              <w:t>I Внеоборотные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Нематериальные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Основные средства</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0</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Незавершенное строительство</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Доходные вложения в материальные ценности</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Долгосрочные финансовые вложения</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Отложенные налоговые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Прочие внеоборотные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Итого по разделу I</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0</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b/>
                <w:bCs/>
                <w:color w:val="000000"/>
                <w:sz w:val="24"/>
                <w:szCs w:val="24"/>
              </w:rPr>
            </w:pPr>
            <w:r w:rsidRPr="006820D7">
              <w:rPr>
                <w:b/>
                <w:bCs/>
                <w:color w:val="000000"/>
                <w:sz w:val="24"/>
                <w:szCs w:val="24"/>
              </w:rPr>
              <w:t>II Оборотные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Запасы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527 000</w:t>
            </w:r>
          </w:p>
        </w:tc>
      </w:tr>
      <w:tr w:rsidR="007E721C" w:rsidRPr="006820D7" w:rsidTr="006820D7">
        <w:trPr>
          <w:trHeight w:val="577"/>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Налог на добавленную стоимость по приобретенным ценностям</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Дебиторская задолженность</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Краткосрочные финансовые вложения</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Денежные средства и их эквиваленты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4 000 000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4 900 933</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Прочие оборотные активы</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 </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Итого по разделу II</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4 500 000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5 427 933</w:t>
            </w:r>
          </w:p>
        </w:tc>
      </w:tr>
      <w:tr w:rsidR="007E721C" w:rsidRPr="006820D7" w:rsidTr="006820D7">
        <w:trPr>
          <w:trHeight w:val="288"/>
        </w:trPr>
        <w:tc>
          <w:tcPr>
            <w:tcW w:w="5680" w:type="dxa"/>
            <w:shd w:val="clear" w:color="auto" w:fill="auto"/>
            <w:vAlign w:val="bottom"/>
            <w:hideMark/>
          </w:tcPr>
          <w:p w:rsidR="007E721C" w:rsidRPr="006820D7" w:rsidRDefault="007E721C" w:rsidP="007E721C">
            <w:pPr>
              <w:widowControl/>
              <w:adjustRightInd/>
              <w:spacing w:line="240" w:lineRule="auto"/>
              <w:jc w:val="left"/>
              <w:textAlignment w:val="auto"/>
              <w:rPr>
                <w:color w:val="000000"/>
                <w:sz w:val="24"/>
                <w:szCs w:val="24"/>
              </w:rPr>
            </w:pPr>
            <w:r w:rsidRPr="006820D7">
              <w:rPr>
                <w:color w:val="000000"/>
                <w:sz w:val="24"/>
                <w:szCs w:val="24"/>
              </w:rPr>
              <w:t>БАЛАНС</w:t>
            </w:r>
          </w:p>
        </w:tc>
        <w:tc>
          <w:tcPr>
            <w:tcW w:w="2020" w:type="dxa"/>
            <w:gridSpan w:val="2"/>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5 000 000</w:t>
            </w:r>
          </w:p>
        </w:tc>
        <w:tc>
          <w:tcPr>
            <w:tcW w:w="1973" w:type="dxa"/>
            <w:shd w:val="clear" w:color="auto" w:fill="auto"/>
            <w:noWrap/>
            <w:vAlign w:val="bottom"/>
            <w:hideMark/>
          </w:tcPr>
          <w:p w:rsidR="007E721C" w:rsidRPr="006820D7" w:rsidRDefault="007E721C" w:rsidP="007E721C">
            <w:pPr>
              <w:widowControl/>
              <w:adjustRightInd/>
              <w:spacing w:line="240" w:lineRule="auto"/>
              <w:jc w:val="right"/>
              <w:textAlignment w:val="auto"/>
              <w:rPr>
                <w:color w:val="000000"/>
                <w:sz w:val="24"/>
                <w:szCs w:val="24"/>
              </w:rPr>
            </w:pPr>
            <w:r w:rsidRPr="006820D7">
              <w:rPr>
                <w:color w:val="000000"/>
                <w:sz w:val="24"/>
                <w:szCs w:val="24"/>
              </w:rPr>
              <w:t>5 427 933</w:t>
            </w:r>
          </w:p>
        </w:tc>
      </w:tr>
      <w:tr w:rsidR="00F14A77" w:rsidRPr="006820D7" w:rsidTr="006820D7">
        <w:trPr>
          <w:trHeight w:val="274"/>
        </w:trPr>
        <w:tc>
          <w:tcPr>
            <w:tcW w:w="5688" w:type="dxa"/>
            <w:gridSpan w:val="2"/>
            <w:shd w:val="clear" w:color="auto" w:fill="auto"/>
            <w:vAlign w:val="center"/>
            <w:hideMark/>
          </w:tcPr>
          <w:p w:rsidR="00F14A77" w:rsidRPr="006820D7" w:rsidRDefault="00F14A77" w:rsidP="00F14A77">
            <w:pPr>
              <w:widowControl/>
              <w:adjustRightInd/>
              <w:spacing w:line="240" w:lineRule="auto"/>
              <w:jc w:val="center"/>
              <w:textAlignment w:val="auto"/>
              <w:rPr>
                <w:b/>
                <w:bCs/>
                <w:color w:val="000000"/>
                <w:sz w:val="24"/>
                <w:szCs w:val="24"/>
              </w:rPr>
            </w:pPr>
            <w:r w:rsidRPr="006820D7">
              <w:rPr>
                <w:b/>
                <w:bCs/>
                <w:color w:val="000000"/>
                <w:sz w:val="24"/>
                <w:szCs w:val="24"/>
              </w:rPr>
              <w:t>ПАССИВ</w:t>
            </w:r>
          </w:p>
        </w:tc>
        <w:tc>
          <w:tcPr>
            <w:tcW w:w="2012" w:type="dxa"/>
            <w:shd w:val="clear" w:color="auto" w:fill="auto"/>
            <w:vAlign w:val="center"/>
            <w:hideMark/>
          </w:tcPr>
          <w:p w:rsidR="00F14A77" w:rsidRPr="006820D7" w:rsidRDefault="00F14A77" w:rsidP="00F14A77">
            <w:pPr>
              <w:widowControl/>
              <w:adjustRightInd/>
              <w:spacing w:line="240" w:lineRule="auto"/>
              <w:jc w:val="center"/>
              <w:textAlignment w:val="auto"/>
              <w:rPr>
                <w:color w:val="000000"/>
                <w:sz w:val="24"/>
                <w:szCs w:val="24"/>
              </w:rPr>
            </w:pPr>
            <w:r w:rsidRPr="006820D7">
              <w:rPr>
                <w:color w:val="000000"/>
                <w:sz w:val="24"/>
                <w:szCs w:val="24"/>
              </w:rPr>
              <w:t> </w:t>
            </w:r>
          </w:p>
        </w:tc>
        <w:tc>
          <w:tcPr>
            <w:tcW w:w="1973" w:type="dxa"/>
            <w:shd w:val="clear" w:color="auto" w:fill="auto"/>
            <w:vAlign w:val="center"/>
            <w:hideMark/>
          </w:tcPr>
          <w:p w:rsidR="00F14A77" w:rsidRPr="006820D7" w:rsidRDefault="00F14A77" w:rsidP="00F14A77">
            <w:pPr>
              <w:widowControl/>
              <w:adjustRightInd/>
              <w:spacing w:line="240" w:lineRule="auto"/>
              <w:jc w:val="center"/>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b/>
                <w:bCs/>
                <w:color w:val="000000"/>
                <w:sz w:val="24"/>
                <w:szCs w:val="24"/>
              </w:rPr>
            </w:pPr>
            <w:r w:rsidRPr="006820D7">
              <w:rPr>
                <w:b/>
                <w:bCs/>
                <w:color w:val="000000"/>
                <w:sz w:val="24"/>
                <w:szCs w:val="24"/>
              </w:rPr>
              <w:t>III Капитал и резервы</w:t>
            </w:r>
          </w:p>
        </w:tc>
        <w:tc>
          <w:tcPr>
            <w:tcW w:w="2012"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Уставный капитал</w:t>
            </w:r>
          </w:p>
        </w:tc>
        <w:tc>
          <w:tcPr>
            <w:tcW w:w="2012" w:type="dxa"/>
            <w:shd w:val="clear" w:color="auto" w:fill="auto"/>
            <w:noWrap/>
            <w:vAlign w:val="bottom"/>
            <w:hideMark/>
          </w:tcPr>
          <w:p w:rsidR="00F14A77" w:rsidRPr="006820D7" w:rsidRDefault="00F14A77" w:rsidP="00F14A77">
            <w:pPr>
              <w:widowControl/>
              <w:adjustRightInd/>
              <w:spacing w:line="240" w:lineRule="auto"/>
              <w:jc w:val="right"/>
              <w:textAlignment w:val="auto"/>
              <w:rPr>
                <w:color w:val="000000"/>
                <w:sz w:val="24"/>
                <w:szCs w:val="24"/>
              </w:rPr>
            </w:pPr>
            <w:r w:rsidRPr="006820D7">
              <w:rPr>
                <w:color w:val="000000"/>
                <w:sz w:val="24"/>
                <w:szCs w:val="24"/>
              </w:rPr>
              <w:t>5 000 000</w:t>
            </w:r>
          </w:p>
        </w:tc>
        <w:tc>
          <w:tcPr>
            <w:tcW w:w="1973" w:type="dxa"/>
            <w:shd w:val="clear" w:color="auto" w:fill="auto"/>
            <w:noWrap/>
            <w:vAlign w:val="bottom"/>
            <w:hideMark/>
          </w:tcPr>
          <w:p w:rsidR="00F14A77" w:rsidRPr="006820D7" w:rsidRDefault="00F14A77" w:rsidP="00F14A77">
            <w:pPr>
              <w:widowControl/>
              <w:adjustRightInd/>
              <w:spacing w:line="240" w:lineRule="auto"/>
              <w:jc w:val="right"/>
              <w:textAlignment w:val="auto"/>
              <w:rPr>
                <w:color w:val="000000"/>
                <w:sz w:val="24"/>
                <w:szCs w:val="24"/>
              </w:rPr>
            </w:pPr>
            <w:r w:rsidRPr="006820D7">
              <w:rPr>
                <w:color w:val="000000"/>
                <w:sz w:val="24"/>
                <w:szCs w:val="24"/>
              </w:rPr>
              <w:t>5 000 000</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Собственные акции, выкупленные у акционеров</w:t>
            </w:r>
          </w:p>
        </w:tc>
        <w:tc>
          <w:tcPr>
            <w:tcW w:w="2012"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Переоценка внеоборотных активов</w:t>
            </w:r>
          </w:p>
        </w:tc>
        <w:tc>
          <w:tcPr>
            <w:tcW w:w="2012"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Добавочный капитал (без переоценки)</w:t>
            </w:r>
          </w:p>
        </w:tc>
        <w:tc>
          <w:tcPr>
            <w:tcW w:w="2012"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Резервный капитал</w:t>
            </w:r>
          </w:p>
        </w:tc>
        <w:tc>
          <w:tcPr>
            <w:tcW w:w="2012" w:type="dxa"/>
            <w:shd w:val="clear" w:color="auto" w:fill="auto"/>
            <w:noWrap/>
            <w:vAlign w:val="bottom"/>
            <w:hideMark/>
          </w:tcPr>
          <w:p w:rsidR="00F14A77" w:rsidRPr="006820D7" w:rsidRDefault="00F14A77" w:rsidP="00F14A77">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F14A77">
            <w:pPr>
              <w:widowControl/>
              <w:adjustRightInd/>
              <w:spacing w:line="240" w:lineRule="auto"/>
              <w:jc w:val="right"/>
              <w:textAlignment w:val="auto"/>
              <w:rPr>
                <w:color w:val="000000"/>
                <w:sz w:val="24"/>
                <w:szCs w:val="24"/>
              </w:rPr>
            </w:pPr>
            <w:r w:rsidRPr="006820D7">
              <w:rPr>
                <w:color w:val="000000"/>
                <w:sz w:val="24"/>
                <w:szCs w:val="24"/>
              </w:rPr>
              <w:t>18 258</w:t>
            </w:r>
          </w:p>
        </w:tc>
      </w:tr>
      <w:tr w:rsidR="00F14A77" w:rsidRPr="006820D7" w:rsidTr="006820D7">
        <w:trPr>
          <w:trHeight w:val="547"/>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Нераспределенная прибыль (непокрытый убыток)</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260 175</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Итого по разделу III</w:t>
            </w:r>
          </w:p>
        </w:tc>
        <w:tc>
          <w:tcPr>
            <w:tcW w:w="2012"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5 000 000</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5 278 433</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b/>
                <w:bCs/>
                <w:color w:val="000000"/>
                <w:sz w:val="24"/>
                <w:szCs w:val="24"/>
              </w:rPr>
            </w:pPr>
            <w:r w:rsidRPr="006820D7">
              <w:rPr>
                <w:b/>
                <w:bCs/>
                <w:color w:val="000000"/>
                <w:sz w:val="24"/>
                <w:szCs w:val="24"/>
              </w:rPr>
              <w:t>IV Долгосрочные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Заемные средства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Отложенные налоговые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Оценочные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Прочие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Итого по разделу IV</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0</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b/>
                <w:bCs/>
                <w:color w:val="000000"/>
                <w:sz w:val="24"/>
                <w:szCs w:val="24"/>
              </w:rPr>
            </w:pPr>
            <w:r w:rsidRPr="006820D7">
              <w:rPr>
                <w:b/>
                <w:bCs/>
                <w:color w:val="000000"/>
                <w:sz w:val="24"/>
                <w:szCs w:val="24"/>
              </w:rPr>
              <w:t>V Краткосрочные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Заемные средства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Кредиторская задолженность</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149 500</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Доходы будущих периодов</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Оценочные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Прочие обязательства</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Итого по разделу V</w:t>
            </w:r>
          </w:p>
        </w:tc>
        <w:tc>
          <w:tcPr>
            <w:tcW w:w="2012" w:type="dxa"/>
            <w:shd w:val="clear" w:color="auto" w:fill="auto"/>
            <w:noWrap/>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 </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149 500</w:t>
            </w:r>
          </w:p>
        </w:tc>
      </w:tr>
      <w:tr w:rsidR="00F14A77" w:rsidRPr="006820D7" w:rsidTr="006820D7">
        <w:trPr>
          <w:trHeight w:val="274"/>
        </w:trPr>
        <w:tc>
          <w:tcPr>
            <w:tcW w:w="5688" w:type="dxa"/>
            <w:gridSpan w:val="2"/>
            <w:shd w:val="clear" w:color="auto" w:fill="auto"/>
            <w:vAlign w:val="bottom"/>
            <w:hideMark/>
          </w:tcPr>
          <w:p w:rsidR="00F14A77" w:rsidRPr="006820D7" w:rsidRDefault="00F14A77" w:rsidP="00AB5C5B">
            <w:pPr>
              <w:widowControl/>
              <w:adjustRightInd/>
              <w:spacing w:line="240" w:lineRule="auto"/>
              <w:jc w:val="left"/>
              <w:textAlignment w:val="auto"/>
              <w:rPr>
                <w:color w:val="000000"/>
                <w:sz w:val="24"/>
                <w:szCs w:val="24"/>
              </w:rPr>
            </w:pPr>
            <w:r w:rsidRPr="006820D7">
              <w:rPr>
                <w:color w:val="000000"/>
                <w:sz w:val="24"/>
                <w:szCs w:val="24"/>
              </w:rPr>
              <w:t>БАЛАНС</w:t>
            </w:r>
          </w:p>
        </w:tc>
        <w:tc>
          <w:tcPr>
            <w:tcW w:w="2012"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5 000 000</w:t>
            </w:r>
          </w:p>
        </w:tc>
        <w:tc>
          <w:tcPr>
            <w:tcW w:w="1973" w:type="dxa"/>
            <w:shd w:val="clear" w:color="auto" w:fill="auto"/>
            <w:noWrap/>
            <w:vAlign w:val="bottom"/>
            <w:hideMark/>
          </w:tcPr>
          <w:p w:rsidR="00F14A77" w:rsidRPr="006820D7" w:rsidRDefault="00F14A77" w:rsidP="00AB5C5B">
            <w:pPr>
              <w:widowControl/>
              <w:adjustRightInd/>
              <w:spacing w:line="240" w:lineRule="auto"/>
              <w:jc w:val="right"/>
              <w:textAlignment w:val="auto"/>
              <w:rPr>
                <w:color w:val="000000"/>
                <w:sz w:val="24"/>
                <w:szCs w:val="24"/>
              </w:rPr>
            </w:pPr>
            <w:r w:rsidRPr="006820D7">
              <w:rPr>
                <w:color w:val="000000"/>
                <w:sz w:val="24"/>
                <w:szCs w:val="24"/>
              </w:rPr>
              <w:t>5 427 933</w:t>
            </w:r>
          </w:p>
        </w:tc>
      </w:tr>
    </w:tbl>
    <w:p w:rsidR="002B743A" w:rsidRDefault="00F14A77" w:rsidP="002B743A">
      <w:pPr>
        <w:spacing w:line="360" w:lineRule="auto"/>
        <w:ind w:firstLine="709"/>
        <w:rPr>
          <w:sz w:val="28"/>
          <w:szCs w:val="28"/>
        </w:rPr>
      </w:pPr>
      <w:r>
        <w:rPr>
          <w:sz w:val="28"/>
          <w:szCs w:val="28"/>
        </w:rPr>
        <w:lastRenderedPageBreak/>
        <w:t xml:space="preserve">Итоги по активам и пассивам организации численно совпали, итог баланса на конец года численно равен итоговому сальдо из оборотно-сальдовой ведомости, значит первичные данные были перенесены с </w:t>
      </w:r>
      <w:r w:rsidR="002B743A">
        <w:rPr>
          <w:sz w:val="28"/>
          <w:szCs w:val="28"/>
        </w:rPr>
        <w:t>точно, принцип двойной записи соблюден.</w:t>
      </w:r>
    </w:p>
    <w:p w:rsidR="002B743A" w:rsidRDefault="002B743A" w:rsidP="002B743A">
      <w:pPr>
        <w:spacing w:line="360" w:lineRule="auto"/>
        <w:ind w:firstLine="709"/>
        <w:rPr>
          <w:sz w:val="28"/>
          <w:szCs w:val="28"/>
        </w:rPr>
      </w:pPr>
    </w:p>
    <w:p w:rsidR="00F14A77" w:rsidRDefault="00F14A77" w:rsidP="00F14A77">
      <w:pPr>
        <w:spacing w:line="360" w:lineRule="auto"/>
        <w:ind w:firstLine="709"/>
        <w:rPr>
          <w:sz w:val="28"/>
          <w:szCs w:val="28"/>
        </w:rPr>
      </w:pPr>
    </w:p>
    <w:p w:rsidR="00F14A77" w:rsidRDefault="00F14A77">
      <w:pPr>
        <w:rPr>
          <w:sz w:val="28"/>
          <w:szCs w:val="28"/>
        </w:rPr>
      </w:pPr>
    </w:p>
    <w:p w:rsidR="00F14A77" w:rsidRDefault="00F14A77">
      <w:pPr>
        <w:widowControl/>
        <w:adjustRightInd/>
        <w:spacing w:after="200" w:line="276" w:lineRule="auto"/>
        <w:jc w:val="left"/>
        <w:textAlignment w:val="auto"/>
        <w:rPr>
          <w:sz w:val="28"/>
          <w:szCs w:val="28"/>
        </w:rPr>
      </w:pPr>
      <w:r>
        <w:rPr>
          <w:sz w:val="28"/>
          <w:szCs w:val="28"/>
        </w:rPr>
        <w:br w:type="page"/>
      </w:r>
    </w:p>
    <w:p w:rsidR="00F14A77" w:rsidRPr="00F14A77" w:rsidRDefault="00F14A77" w:rsidP="003E3636">
      <w:pPr>
        <w:pStyle w:val="10"/>
        <w:rPr>
          <w:b/>
        </w:rPr>
      </w:pPr>
      <w:bookmarkStart w:id="7" w:name="_Toc514628157"/>
      <w:r w:rsidRPr="00F14A77">
        <w:lastRenderedPageBreak/>
        <w:t>Заключение</w:t>
      </w:r>
      <w:bookmarkEnd w:id="7"/>
    </w:p>
    <w:p w:rsidR="00237A8B" w:rsidRDefault="00237A8B" w:rsidP="00F14A77">
      <w:pPr>
        <w:spacing w:line="360" w:lineRule="auto"/>
        <w:ind w:firstLine="709"/>
        <w:rPr>
          <w:sz w:val="28"/>
          <w:szCs w:val="28"/>
        </w:rPr>
      </w:pPr>
      <w:r>
        <w:rPr>
          <w:sz w:val="28"/>
          <w:szCs w:val="28"/>
        </w:rPr>
        <w:t>В</w:t>
      </w:r>
      <w:r w:rsidRPr="00237A8B">
        <w:rPr>
          <w:sz w:val="28"/>
          <w:szCs w:val="28"/>
        </w:rPr>
        <w:t xml:space="preserve">ся хозяйственная деятельность предприятия описывается стройной цепочкой взаимосвязанных документов. </w:t>
      </w:r>
      <w:r>
        <w:rPr>
          <w:sz w:val="28"/>
          <w:szCs w:val="28"/>
        </w:rPr>
        <w:t>Основой информационного обеспечения предприятия служит первичный учет.</w:t>
      </w:r>
    </w:p>
    <w:p w:rsidR="00237A8B" w:rsidRDefault="00237A8B" w:rsidP="00F14A77">
      <w:pPr>
        <w:spacing w:line="360" w:lineRule="auto"/>
        <w:ind w:firstLine="709"/>
        <w:rPr>
          <w:sz w:val="28"/>
          <w:szCs w:val="28"/>
        </w:rPr>
      </w:pPr>
      <w:r>
        <w:rPr>
          <w:sz w:val="28"/>
          <w:szCs w:val="28"/>
        </w:rPr>
        <w:t xml:space="preserve">Первичные учетные документы </w:t>
      </w:r>
      <w:r w:rsidR="003E3636">
        <w:rPr>
          <w:sz w:val="28"/>
          <w:szCs w:val="28"/>
        </w:rPr>
        <w:t>—</w:t>
      </w:r>
      <w:r>
        <w:rPr>
          <w:sz w:val="28"/>
          <w:szCs w:val="28"/>
        </w:rPr>
        <w:t xml:space="preserve"> это имеющие юридическую силу письменные свидетельства о совершении хозяйственной </w:t>
      </w:r>
      <w:r w:rsidR="009B3311">
        <w:rPr>
          <w:sz w:val="28"/>
          <w:szCs w:val="28"/>
        </w:rPr>
        <w:t>операции.</w:t>
      </w:r>
    </w:p>
    <w:p w:rsidR="009B3311" w:rsidRDefault="00237A8B" w:rsidP="00F14A77">
      <w:pPr>
        <w:spacing w:line="360" w:lineRule="auto"/>
        <w:ind w:firstLine="709"/>
        <w:rPr>
          <w:sz w:val="28"/>
          <w:szCs w:val="28"/>
        </w:rPr>
      </w:pPr>
      <w:r>
        <w:rPr>
          <w:sz w:val="28"/>
          <w:szCs w:val="28"/>
        </w:rPr>
        <w:t>Первичная учетная и</w:t>
      </w:r>
      <w:r w:rsidRPr="00237A8B">
        <w:rPr>
          <w:sz w:val="28"/>
          <w:szCs w:val="28"/>
        </w:rPr>
        <w:t>нформация вводится один раз</w:t>
      </w:r>
      <w:r>
        <w:rPr>
          <w:sz w:val="28"/>
          <w:szCs w:val="28"/>
        </w:rPr>
        <w:t xml:space="preserve">. Бухгалтерская служба </w:t>
      </w:r>
      <w:r w:rsidRPr="00237A8B">
        <w:rPr>
          <w:sz w:val="28"/>
          <w:szCs w:val="28"/>
        </w:rPr>
        <w:t xml:space="preserve"> обеспечивает контроль соответствия документов</w:t>
      </w:r>
      <w:r>
        <w:rPr>
          <w:sz w:val="28"/>
          <w:szCs w:val="28"/>
        </w:rPr>
        <w:t xml:space="preserve"> свершившимся фактам хозяйственной жизни</w:t>
      </w:r>
      <w:r w:rsidRPr="00237A8B">
        <w:rPr>
          <w:sz w:val="28"/>
          <w:szCs w:val="28"/>
        </w:rPr>
        <w:t xml:space="preserve">. </w:t>
      </w:r>
    </w:p>
    <w:p w:rsidR="00AB5C5B" w:rsidRDefault="00237A8B" w:rsidP="00F14A77">
      <w:pPr>
        <w:spacing w:line="360" w:lineRule="auto"/>
        <w:ind w:firstLine="709"/>
        <w:rPr>
          <w:sz w:val="28"/>
          <w:szCs w:val="28"/>
        </w:rPr>
      </w:pPr>
      <w:r>
        <w:rPr>
          <w:sz w:val="28"/>
          <w:szCs w:val="28"/>
        </w:rPr>
        <w:t>Все используемые организацией формы первичных учетных документов закрепляются в учетной политике.</w:t>
      </w:r>
      <w:r w:rsidR="009B3311">
        <w:rPr>
          <w:sz w:val="28"/>
          <w:szCs w:val="28"/>
        </w:rPr>
        <w:t xml:space="preserve"> Видов первичных документов великое множество, но каждая организация вправе сама решить, какими из них пользоваться.</w:t>
      </w:r>
      <w:r w:rsidR="006946E4">
        <w:rPr>
          <w:sz w:val="28"/>
          <w:szCs w:val="28"/>
        </w:rPr>
        <w:t xml:space="preserve"> Это, с одной стороны, является плюсом для организации, поскольку позволяет учитывать в документах особенности ее деятельности, с другой </w:t>
      </w:r>
      <w:r w:rsidR="003E3636">
        <w:rPr>
          <w:sz w:val="28"/>
          <w:szCs w:val="28"/>
        </w:rPr>
        <w:t>—</w:t>
      </w:r>
      <w:r w:rsidR="006946E4">
        <w:rPr>
          <w:sz w:val="28"/>
          <w:szCs w:val="28"/>
        </w:rPr>
        <w:t xml:space="preserve"> требует кропотливого труда при их разработке.</w:t>
      </w:r>
    </w:p>
    <w:p w:rsidR="009B3311" w:rsidRDefault="009B3311" w:rsidP="00F14A77">
      <w:pPr>
        <w:spacing w:line="360" w:lineRule="auto"/>
        <w:ind w:firstLine="709"/>
        <w:rPr>
          <w:sz w:val="28"/>
          <w:szCs w:val="28"/>
        </w:rPr>
      </w:pPr>
      <w:r>
        <w:rPr>
          <w:sz w:val="28"/>
          <w:szCs w:val="28"/>
        </w:rPr>
        <w:t>Движение первичных учетных документов от их создания до сдачи в архив носит название документооборота. Он включает такие стадии, как:</w:t>
      </w:r>
    </w:p>
    <w:p w:rsidR="009B3311" w:rsidRDefault="009B3311" w:rsidP="006820D7">
      <w:pPr>
        <w:pStyle w:val="22"/>
      </w:pPr>
      <w:r>
        <w:t>Создание или получение от контрагента первичного документа;</w:t>
      </w:r>
    </w:p>
    <w:p w:rsidR="009B3311" w:rsidRDefault="009B3311" w:rsidP="006820D7">
      <w:pPr>
        <w:pStyle w:val="22"/>
      </w:pPr>
      <w:r>
        <w:t>Проверка, исполнение и принятие этого документа к учету;</w:t>
      </w:r>
    </w:p>
    <w:p w:rsidR="009B3311" w:rsidRDefault="009B3311" w:rsidP="006820D7">
      <w:pPr>
        <w:pStyle w:val="22"/>
      </w:pPr>
      <w:r>
        <w:t>Бухгалтерская обработка первичного документа</w:t>
      </w:r>
      <w:r w:rsidRPr="00CF54DC">
        <w:t xml:space="preserve"> (</w:t>
      </w:r>
      <w:r>
        <w:t>последующий контроль, таксировка, группировка документов и подсчет данных);</w:t>
      </w:r>
    </w:p>
    <w:p w:rsidR="009B3311" w:rsidRPr="009B3311" w:rsidRDefault="009B3311" w:rsidP="006820D7">
      <w:pPr>
        <w:pStyle w:val="22"/>
      </w:pPr>
      <w:r w:rsidRPr="009B3311">
        <w:t>Передача документа в архив.</w:t>
      </w:r>
    </w:p>
    <w:p w:rsidR="009B3311" w:rsidRDefault="009B3311" w:rsidP="00F14A77">
      <w:pPr>
        <w:spacing w:line="360" w:lineRule="auto"/>
        <w:ind w:firstLine="709"/>
        <w:rPr>
          <w:sz w:val="28"/>
          <w:szCs w:val="28"/>
        </w:rPr>
      </w:pPr>
      <w:r>
        <w:rPr>
          <w:sz w:val="28"/>
          <w:szCs w:val="28"/>
        </w:rPr>
        <w:t xml:space="preserve">В процессе обработки информация из первичных учетных документов попадает в регистры бухгалтерского учета, где систематизируется, группируется и в конце периода переносится в бухгалтерскую отчетность. </w:t>
      </w:r>
      <w:r w:rsidR="006946E4">
        <w:rPr>
          <w:sz w:val="28"/>
          <w:szCs w:val="28"/>
        </w:rPr>
        <w:t>В связи с этим особую важность имеет правильность заполнения первичных учетных документов и точность отражения операций. Для уменьшения количества ошибок в учете первичные документы должны проходить контроль на всех этапах работы с ними.</w:t>
      </w:r>
    </w:p>
    <w:p w:rsidR="00F14A77" w:rsidRDefault="00AB5C5B" w:rsidP="00F14A77">
      <w:pPr>
        <w:spacing w:line="360" w:lineRule="auto"/>
        <w:ind w:firstLine="709"/>
        <w:rPr>
          <w:sz w:val="28"/>
          <w:szCs w:val="28"/>
        </w:rPr>
      </w:pPr>
      <w:r>
        <w:rPr>
          <w:sz w:val="28"/>
          <w:szCs w:val="28"/>
        </w:rPr>
        <w:lastRenderedPageBreak/>
        <w:t>Ошибки в первичных учетных документах в соответствии с Налоговым кодексом РФ и Кодексом об административных правонарушениях являются грубым нарушением бухгалтерского учета и влекут за собой штрафы. Но штрафные санкции это не самое страшное последствие ошибок в первичных документах.</w:t>
      </w:r>
    </w:p>
    <w:p w:rsidR="00F14A77" w:rsidRDefault="00F14A77" w:rsidP="00F14A77">
      <w:pPr>
        <w:spacing w:line="360" w:lineRule="auto"/>
        <w:ind w:firstLine="709"/>
        <w:rPr>
          <w:sz w:val="28"/>
          <w:szCs w:val="28"/>
        </w:rPr>
      </w:pPr>
      <w:r>
        <w:rPr>
          <w:sz w:val="28"/>
          <w:szCs w:val="28"/>
        </w:rPr>
        <w:t>В процессе решения сквозной задачи автор не раз убеждался, что неправильно, неточно и неполно перенесенная первичная информация приводила к ошибкам в регистрах бухгалтерского учета, что, на практике, неизбежно приводит к искажению представления об имеющихся активах и пассивах организации, а</w:t>
      </w:r>
      <w:r w:rsidR="00B55861">
        <w:rPr>
          <w:sz w:val="28"/>
          <w:szCs w:val="28"/>
        </w:rPr>
        <w:t>,</w:t>
      </w:r>
      <w:r>
        <w:rPr>
          <w:sz w:val="28"/>
          <w:szCs w:val="28"/>
        </w:rPr>
        <w:t xml:space="preserve"> следовательно</w:t>
      </w:r>
      <w:r w:rsidR="00B55861">
        <w:rPr>
          <w:sz w:val="28"/>
          <w:szCs w:val="28"/>
        </w:rPr>
        <w:t>,</w:t>
      </w:r>
      <w:r>
        <w:rPr>
          <w:sz w:val="28"/>
          <w:szCs w:val="28"/>
        </w:rPr>
        <w:t xml:space="preserve"> и финансовом состоянии, принятию на основе этого представления неправильных управленческих решений и ухудшению экономического положения хозяйствующего субъекта.</w:t>
      </w:r>
    </w:p>
    <w:p w:rsidR="00726201" w:rsidRDefault="00726201" w:rsidP="00726201">
      <w:pPr>
        <w:spacing w:line="360" w:lineRule="auto"/>
        <w:ind w:firstLine="709"/>
        <w:rPr>
          <w:sz w:val="28"/>
          <w:szCs w:val="28"/>
        </w:rPr>
      </w:pPr>
      <w:r w:rsidRPr="00726201">
        <w:rPr>
          <w:sz w:val="28"/>
          <w:szCs w:val="28"/>
        </w:rPr>
        <w:t>Ответственное отношение уполномоченных лиц организации по формированию первичного учетного документа, своевременной передачи информации, обеспечению сохранности носителей учетной информации способствуют</w:t>
      </w:r>
      <w:r>
        <w:rPr>
          <w:sz w:val="28"/>
          <w:szCs w:val="28"/>
        </w:rPr>
        <w:t xml:space="preserve"> </w:t>
      </w:r>
      <w:r w:rsidRPr="00726201">
        <w:rPr>
          <w:sz w:val="28"/>
          <w:szCs w:val="28"/>
        </w:rPr>
        <w:t xml:space="preserve">усилению позиций </w:t>
      </w:r>
      <w:r>
        <w:rPr>
          <w:sz w:val="28"/>
          <w:szCs w:val="28"/>
        </w:rPr>
        <w:t>организации</w:t>
      </w:r>
      <w:r w:rsidRPr="00726201">
        <w:rPr>
          <w:sz w:val="28"/>
          <w:szCs w:val="28"/>
        </w:rPr>
        <w:t xml:space="preserve"> на рынке.</w:t>
      </w:r>
    </w:p>
    <w:p w:rsidR="00F14A77" w:rsidRDefault="00F14A77" w:rsidP="00F14A77">
      <w:pPr>
        <w:spacing w:line="360" w:lineRule="auto"/>
        <w:ind w:firstLine="709"/>
        <w:rPr>
          <w:sz w:val="28"/>
          <w:szCs w:val="28"/>
        </w:rPr>
      </w:pPr>
    </w:p>
    <w:p w:rsidR="00F14A77" w:rsidRDefault="00F14A77" w:rsidP="00F14A77">
      <w:pPr>
        <w:spacing w:line="360" w:lineRule="auto"/>
        <w:ind w:firstLine="709"/>
        <w:rPr>
          <w:sz w:val="28"/>
          <w:szCs w:val="28"/>
        </w:rPr>
      </w:pPr>
    </w:p>
    <w:p w:rsidR="00CB74F7" w:rsidRDefault="00CB74F7" w:rsidP="00F14A77">
      <w:pPr>
        <w:spacing w:line="360" w:lineRule="auto"/>
        <w:ind w:firstLine="709"/>
        <w:rPr>
          <w:sz w:val="28"/>
          <w:szCs w:val="28"/>
        </w:rPr>
      </w:pPr>
      <w:r>
        <w:rPr>
          <w:sz w:val="28"/>
          <w:szCs w:val="28"/>
        </w:rPr>
        <w:br w:type="page"/>
      </w:r>
    </w:p>
    <w:p w:rsidR="00CB74F7" w:rsidRPr="002E3029" w:rsidRDefault="00CB74F7" w:rsidP="006820D7">
      <w:pPr>
        <w:pStyle w:val="10"/>
        <w:rPr>
          <w:b/>
        </w:rPr>
      </w:pPr>
      <w:bookmarkStart w:id="8" w:name="_Toc514628158"/>
      <w:r w:rsidRPr="002E3029">
        <w:lastRenderedPageBreak/>
        <w:t xml:space="preserve">Список </w:t>
      </w:r>
      <w:r w:rsidRPr="006820D7">
        <w:t>использованных</w:t>
      </w:r>
      <w:r w:rsidRPr="002E3029">
        <w:t xml:space="preserve"> источников</w:t>
      </w:r>
      <w:bookmarkEnd w:id="8"/>
    </w:p>
    <w:p w:rsidR="000E6729" w:rsidRPr="003330BB" w:rsidRDefault="000E6729" w:rsidP="006820D7">
      <w:pPr>
        <w:pStyle w:val="a0"/>
        <w:numPr>
          <w:ilvl w:val="0"/>
          <w:numId w:val="3"/>
        </w:numPr>
        <w:spacing w:line="360" w:lineRule="auto"/>
        <w:ind w:left="397" w:hanging="397"/>
        <w:rPr>
          <w:sz w:val="28"/>
          <w:szCs w:val="28"/>
        </w:rPr>
      </w:pPr>
      <w:r w:rsidRPr="006820D7">
        <w:rPr>
          <w:i/>
          <w:sz w:val="28"/>
          <w:szCs w:val="28"/>
        </w:rPr>
        <w:t>Балонкин В.Г.</w:t>
      </w:r>
      <w:r>
        <w:rPr>
          <w:sz w:val="28"/>
          <w:szCs w:val="28"/>
        </w:rPr>
        <w:t xml:space="preserve"> Первичный учет в системе информации предприятия // Вестник Саратовского государственного социально-экономического университета.  2009.  С. 185‒187.</w:t>
      </w:r>
    </w:p>
    <w:p w:rsidR="000E6729" w:rsidRPr="002B4E5F" w:rsidRDefault="000E6729" w:rsidP="006820D7">
      <w:pPr>
        <w:pStyle w:val="a0"/>
        <w:numPr>
          <w:ilvl w:val="0"/>
          <w:numId w:val="3"/>
        </w:numPr>
        <w:tabs>
          <w:tab w:val="left" w:pos="851"/>
        </w:tabs>
        <w:spacing w:line="360" w:lineRule="auto"/>
        <w:ind w:left="397" w:hanging="397"/>
        <w:rPr>
          <w:sz w:val="28"/>
          <w:szCs w:val="28"/>
        </w:rPr>
      </w:pPr>
      <w:r w:rsidRPr="006820D7">
        <w:rPr>
          <w:i/>
          <w:sz w:val="28"/>
          <w:szCs w:val="28"/>
        </w:rPr>
        <w:t>Богатырева С.Н.</w:t>
      </w:r>
      <w:r>
        <w:rPr>
          <w:sz w:val="28"/>
          <w:szCs w:val="28"/>
        </w:rPr>
        <w:t xml:space="preserve"> Проблемы утверждения форм первичных документов // </w:t>
      </w:r>
      <w:r w:rsidRPr="0092277B">
        <w:rPr>
          <w:sz w:val="28"/>
          <w:szCs w:val="28"/>
        </w:rPr>
        <w:t>Вестник Псковского государственного университета. Серия: Экономика. Право. Управление</w:t>
      </w:r>
      <w:r>
        <w:rPr>
          <w:sz w:val="28"/>
          <w:szCs w:val="28"/>
        </w:rPr>
        <w:t>. 2012. С. 98‒103.</w:t>
      </w:r>
    </w:p>
    <w:p w:rsidR="000E6729" w:rsidRDefault="000E6729" w:rsidP="000E6729">
      <w:pPr>
        <w:pStyle w:val="a0"/>
        <w:widowControl/>
        <w:numPr>
          <w:ilvl w:val="0"/>
          <w:numId w:val="3"/>
        </w:numPr>
        <w:tabs>
          <w:tab w:val="left" w:pos="851"/>
        </w:tabs>
        <w:adjustRightInd/>
        <w:spacing w:after="200" w:line="360" w:lineRule="auto"/>
        <w:ind w:left="426" w:hanging="426"/>
        <w:jc w:val="left"/>
        <w:textAlignment w:val="auto"/>
        <w:rPr>
          <w:rFonts w:ascii="Cambria" w:hAnsi="Cambria"/>
        </w:rPr>
      </w:pPr>
      <w:r w:rsidRPr="008303DE">
        <w:rPr>
          <w:rFonts w:asciiTheme="majorHAnsi" w:eastAsiaTheme="majorEastAsia" w:hAnsiTheme="majorHAnsi" w:cstheme="majorBidi"/>
          <w:bCs/>
          <w:i/>
          <w:sz w:val="28"/>
          <w:szCs w:val="28"/>
        </w:rPr>
        <w:t>Бородина В.В.</w:t>
      </w:r>
      <w:r w:rsidRPr="000B66F2">
        <w:rPr>
          <w:rFonts w:asciiTheme="majorHAnsi" w:eastAsiaTheme="majorEastAsia" w:hAnsiTheme="majorHAnsi" w:cstheme="majorBidi"/>
          <w:bCs/>
          <w:sz w:val="28"/>
          <w:szCs w:val="28"/>
        </w:rPr>
        <w:t xml:space="preserve"> Малое и среднее предпринимательство России: бухгалтерский учет и от</w:t>
      </w:r>
      <w:r>
        <w:rPr>
          <w:rFonts w:asciiTheme="majorHAnsi" w:eastAsiaTheme="majorEastAsia" w:hAnsiTheme="majorHAnsi" w:cstheme="majorBidi"/>
          <w:bCs/>
          <w:sz w:val="28"/>
          <w:szCs w:val="28"/>
        </w:rPr>
        <w:t>четность: Учебное пособие</w:t>
      </w:r>
      <w:r w:rsidRPr="00F0099C">
        <w:rPr>
          <w:rFonts w:asciiTheme="majorHAnsi" w:eastAsiaTheme="majorEastAsia" w:hAnsiTheme="majorHAnsi" w:cstheme="majorBidi"/>
          <w:bCs/>
          <w:sz w:val="28"/>
          <w:szCs w:val="28"/>
        </w:rPr>
        <w:t xml:space="preserve"> /</w:t>
      </w:r>
      <w:r>
        <w:rPr>
          <w:rFonts w:asciiTheme="majorHAnsi" w:eastAsiaTheme="majorEastAsia" w:hAnsiTheme="majorHAnsi" w:cstheme="majorBidi"/>
          <w:bCs/>
          <w:sz w:val="28"/>
          <w:szCs w:val="28"/>
        </w:rPr>
        <w:t xml:space="preserve"> М.: Консультант плюс,</w:t>
      </w:r>
      <w:r w:rsidRPr="000B66F2">
        <w:rPr>
          <w:rFonts w:asciiTheme="majorHAnsi" w:eastAsiaTheme="majorEastAsia" w:hAnsiTheme="majorHAnsi" w:cstheme="majorBidi"/>
          <w:bCs/>
          <w:sz w:val="28"/>
          <w:szCs w:val="28"/>
        </w:rPr>
        <w:t xml:space="preserve"> 2013.</w:t>
      </w:r>
      <w:r>
        <w:rPr>
          <w:rFonts w:asciiTheme="majorHAnsi" w:eastAsiaTheme="majorEastAsia" w:hAnsiTheme="majorHAnsi" w:cstheme="majorBidi"/>
          <w:bCs/>
          <w:sz w:val="28"/>
          <w:szCs w:val="28"/>
        </w:rPr>
        <w:t xml:space="preserve"> 1075 c.</w:t>
      </w:r>
      <w:r w:rsidRPr="000B66F2">
        <w:rPr>
          <w:rFonts w:ascii="Cambria" w:hAnsi="Cambria"/>
        </w:rPr>
        <w:t xml:space="preserve"> </w:t>
      </w:r>
    </w:p>
    <w:p w:rsidR="000E6729" w:rsidRPr="0092277B" w:rsidRDefault="000E6729" w:rsidP="006820D7">
      <w:pPr>
        <w:pStyle w:val="a0"/>
        <w:numPr>
          <w:ilvl w:val="0"/>
          <w:numId w:val="3"/>
        </w:numPr>
        <w:tabs>
          <w:tab w:val="left" w:pos="851"/>
        </w:tabs>
        <w:spacing w:line="360" w:lineRule="auto"/>
        <w:ind w:left="397" w:hanging="397"/>
        <w:rPr>
          <w:sz w:val="28"/>
          <w:szCs w:val="28"/>
        </w:rPr>
      </w:pPr>
      <w:r w:rsidRPr="006820D7">
        <w:rPr>
          <w:i/>
          <w:sz w:val="28"/>
          <w:szCs w:val="28"/>
        </w:rPr>
        <w:t>Бортник Н.А., Бортник Н.Н.</w:t>
      </w:r>
      <w:r>
        <w:rPr>
          <w:sz w:val="28"/>
          <w:szCs w:val="28"/>
        </w:rPr>
        <w:t xml:space="preserve"> Бухгалтерское дело: учебное пособие / М.: Дашков и К, 2008. 400 с.</w:t>
      </w:r>
    </w:p>
    <w:p w:rsidR="000E6729" w:rsidRPr="00570171" w:rsidRDefault="000E6729" w:rsidP="000E6729">
      <w:pPr>
        <w:pStyle w:val="a0"/>
        <w:widowControl/>
        <w:numPr>
          <w:ilvl w:val="0"/>
          <w:numId w:val="3"/>
        </w:numPr>
        <w:tabs>
          <w:tab w:val="left" w:pos="851"/>
        </w:tabs>
        <w:adjustRightInd/>
        <w:spacing w:after="200" w:line="360" w:lineRule="auto"/>
        <w:ind w:left="426" w:hanging="426"/>
        <w:jc w:val="left"/>
        <w:textAlignment w:val="auto"/>
        <w:rPr>
          <w:rFonts w:asciiTheme="majorHAnsi" w:eastAsiaTheme="majorEastAsia" w:hAnsiTheme="majorHAnsi" w:cstheme="majorBidi"/>
          <w:bCs/>
          <w:sz w:val="28"/>
          <w:szCs w:val="28"/>
        </w:rPr>
      </w:pPr>
      <w:r w:rsidRPr="00570171">
        <w:rPr>
          <w:rFonts w:asciiTheme="majorHAnsi" w:eastAsiaTheme="majorEastAsia" w:hAnsiTheme="majorHAnsi" w:cstheme="majorBidi"/>
          <w:bCs/>
          <w:sz w:val="28"/>
          <w:szCs w:val="28"/>
        </w:rPr>
        <w:t xml:space="preserve"> Бухгалтерский учет : учеб. для студ. учреждений сред. проф. образования / Н. В. Иванова.</w:t>
      </w:r>
      <w:r>
        <w:rPr>
          <w:rFonts w:asciiTheme="majorHAnsi" w:eastAsiaTheme="majorEastAsia" w:hAnsiTheme="majorHAnsi" w:cstheme="majorBidi"/>
          <w:bCs/>
          <w:sz w:val="28"/>
          <w:szCs w:val="28"/>
        </w:rPr>
        <w:t xml:space="preserve"> </w:t>
      </w:r>
      <w:r w:rsidRPr="00570171">
        <w:rPr>
          <w:rFonts w:asciiTheme="majorHAnsi" w:eastAsiaTheme="majorEastAsia" w:hAnsiTheme="majorHAnsi" w:cstheme="majorBidi"/>
          <w:bCs/>
          <w:sz w:val="28"/>
          <w:szCs w:val="28"/>
        </w:rPr>
        <w:t xml:space="preserve"> 8-е изд. перераб. и доп. М. : Издательский центр «Академия», 2013. 336 с.</w:t>
      </w:r>
    </w:p>
    <w:p w:rsidR="000E6729" w:rsidRPr="008B1704" w:rsidRDefault="000E6729" w:rsidP="006820D7">
      <w:pPr>
        <w:pStyle w:val="a0"/>
        <w:numPr>
          <w:ilvl w:val="0"/>
          <w:numId w:val="3"/>
        </w:numPr>
        <w:spacing w:line="360" w:lineRule="auto"/>
        <w:ind w:left="397" w:hanging="397"/>
        <w:rPr>
          <w:sz w:val="28"/>
          <w:szCs w:val="28"/>
        </w:rPr>
      </w:pPr>
      <w:r w:rsidRPr="007B61EB">
        <w:rPr>
          <w:sz w:val="28"/>
          <w:szCs w:val="28"/>
        </w:rPr>
        <w:t xml:space="preserve">Бухгалтерский учет: Учебник для студентов вузов / Под ред. проф. ЮА Бабаева, проф. И.П. Комиссаровой. </w:t>
      </w:r>
      <w:r>
        <w:rPr>
          <w:sz w:val="28"/>
          <w:szCs w:val="28"/>
        </w:rPr>
        <w:t xml:space="preserve"> </w:t>
      </w:r>
      <w:r w:rsidRPr="007B61EB">
        <w:rPr>
          <w:sz w:val="28"/>
          <w:szCs w:val="28"/>
        </w:rPr>
        <w:t xml:space="preserve">2-е изд., перераб. и доп. </w:t>
      </w:r>
      <w:r>
        <w:rPr>
          <w:sz w:val="28"/>
          <w:szCs w:val="28"/>
        </w:rPr>
        <w:t xml:space="preserve"> </w:t>
      </w:r>
      <w:r w:rsidRPr="007B61EB">
        <w:rPr>
          <w:sz w:val="28"/>
          <w:szCs w:val="28"/>
        </w:rPr>
        <w:t xml:space="preserve">М.: ЮНИТИ-ДАНА, 2005. </w:t>
      </w:r>
      <w:r>
        <w:rPr>
          <w:sz w:val="28"/>
          <w:szCs w:val="28"/>
        </w:rPr>
        <w:t xml:space="preserve"> </w:t>
      </w:r>
      <w:r w:rsidRPr="007B61EB">
        <w:rPr>
          <w:sz w:val="28"/>
          <w:szCs w:val="28"/>
        </w:rPr>
        <w:t>527 с.</w:t>
      </w:r>
    </w:p>
    <w:p w:rsidR="000E6729" w:rsidRPr="00570171" w:rsidRDefault="000E6729" w:rsidP="000E6729">
      <w:pPr>
        <w:pStyle w:val="a0"/>
        <w:widowControl/>
        <w:numPr>
          <w:ilvl w:val="0"/>
          <w:numId w:val="3"/>
        </w:numPr>
        <w:tabs>
          <w:tab w:val="left" w:pos="851"/>
        </w:tabs>
        <w:adjustRightInd/>
        <w:spacing w:after="200" w:line="360" w:lineRule="auto"/>
        <w:ind w:left="426" w:hanging="426"/>
        <w:jc w:val="left"/>
        <w:textAlignment w:val="auto"/>
        <w:rPr>
          <w:rFonts w:asciiTheme="majorHAnsi" w:eastAsiaTheme="majorEastAsia" w:hAnsiTheme="majorHAnsi" w:cstheme="majorBidi"/>
          <w:bCs/>
          <w:sz w:val="28"/>
          <w:szCs w:val="28"/>
        </w:rPr>
      </w:pPr>
      <w:r w:rsidRPr="00570171">
        <w:rPr>
          <w:rFonts w:asciiTheme="majorHAnsi" w:eastAsiaTheme="majorEastAsia" w:hAnsiTheme="majorHAnsi" w:cstheme="majorBidi"/>
          <w:bCs/>
          <w:sz w:val="28"/>
          <w:szCs w:val="28"/>
        </w:rPr>
        <w:t>Бухгалтерский финансовый учет и отчетность (продвинутый уровень): учебник / Т.А. Мирошниченко, И</w:t>
      </w:r>
      <w:r>
        <w:rPr>
          <w:rFonts w:asciiTheme="majorHAnsi" w:eastAsiaTheme="majorEastAsia" w:hAnsiTheme="majorHAnsi" w:cstheme="majorBidi"/>
          <w:bCs/>
          <w:sz w:val="28"/>
          <w:szCs w:val="28"/>
        </w:rPr>
        <w:t xml:space="preserve">.М. Бортникова, О.А. Зубарева. </w:t>
      </w:r>
      <w:r w:rsidRPr="00570171">
        <w:rPr>
          <w:rFonts w:asciiTheme="majorHAnsi" w:eastAsiaTheme="majorEastAsia" w:hAnsiTheme="majorHAnsi" w:cstheme="majorBidi"/>
          <w:bCs/>
          <w:sz w:val="28"/>
          <w:szCs w:val="28"/>
        </w:rPr>
        <w:t>п. Перси</w:t>
      </w:r>
      <w:r>
        <w:rPr>
          <w:rFonts w:asciiTheme="majorHAnsi" w:eastAsiaTheme="majorEastAsia" w:hAnsiTheme="majorHAnsi" w:cstheme="majorBidi"/>
          <w:bCs/>
          <w:sz w:val="28"/>
          <w:szCs w:val="28"/>
        </w:rPr>
        <w:t>ановский: изд-во ДонГАУ, 2015.</w:t>
      </w:r>
      <w:r w:rsidRPr="00570171">
        <w:rPr>
          <w:rFonts w:asciiTheme="majorHAnsi" w:eastAsiaTheme="majorEastAsia" w:hAnsiTheme="majorHAnsi" w:cstheme="majorBidi"/>
          <w:bCs/>
          <w:sz w:val="28"/>
          <w:szCs w:val="28"/>
        </w:rPr>
        <w:t xml:space="preserve"> 257 с</w:t>
      </w:r>
      <w:r w:rsidRPr="000E6729">
        <w:rPr>
          <w:rFonts w:asciiTheme="majorHAnsi" w:eastAsiaTheme="majorEastAsia" w:hAnsiTheme="majorHAnsi" w:cstheme="majorBidi"/>
          <w:bCs/>
          <w:sz w:val="28"/>
          <w:szCs w:val="28"/>
        </w:rPr>
        <w:t>.</w:t>
      </w:r>
    </w:p>
    <w:p w:rsidR="000E6729" w:rsidRDefault="000E6729" w:rsidP="000E6729">
      <w:pPr>
        <w:pStyle w:val="a0"/>
        <w:widowControl/>
        <w:numPr>
          <w:ilvl w:val="0"/>
          <w:numId w:val="3"/>
        </w:numPr>
        <w:tabs>
          <w:tab w:val="left" w:pos="851"/>
        </w:tabs>
        <w:adjustRightInd/>
        <w:spacing w:after="200" w:line="360" w:lineRule="auto"/>
        <w:ind w:left="426" w:hanging="426"/>
        <w:jc w:val="left"/>
        <w:textAlignment w:val="auto"/>
        <w:rPr>
          <w:rFonts w:asciiTheme="majorHAnsi" w:eastAsiaTheme="majorEastAsia" w:hAnsiTheme="majorHAnsi" w:cstheme="majorBidi"/>
          <w:bCs/>
          <w:sz w:val="28"/>
          <w:szCs w:val="28"/>
        </w:rPr>
      </w:pPr>
      <w:r w:rsidRPr="000B66F2">
        <w:rPr>
          <w:rFonts w:asciiTheme="majorHAnsi" w:eastAsiaTheme="majorEastAsia" w:hAnsiTheme="majorHAnsi" w:cstheme="majorBidi"/>
          <w:bCs/>
          <w:sz w:val="28"/>
          <w:szCs w:val="28"/>
        </w:rPr>
        <w:t>Бух</w:t>
      </w:r>
      <w:r>
        <w:rPr>
          <w:rFonts w:asciiTheme="majorHAnsi" w:eastAsiaTheme="majorEastAsia" w:hAnsiTheme="majorHAnsi" w:cstheme="majorBidi"/>
          <w:bCs/>
          <w:sz w:val="28"/>
          <w:szCs w:val="28"/>
        </w:rPr>
        <w:t>галтерское дело : учеб. пособие</w:t>
      </w:r>
      <w:r w:rsidRPr="000B66F2">
        <w:rPr>
          <w:rFonts w:asciiTheme="majorHAnsi" w:eastAsiaTheme="majorEastAsia" w:hAnsiTheme="majorHAnsi" w:cstheme="majorBidi"/>
          <w:bCs/>
          <w:sz w:val="28"/>
          <w:szCs w:val="28"/>
        </w:rPr>
        <w:t xml:space="preserve"> / по</w:t>
      </w:r>
      <w:r>
        <w:rPr>
          <w:rFonts w:asciiTheme="majorHAnsi" w:eastAsiaTheme="majorEastAsia" w:hAnsiTheme="majorHAnsi" w:cstheme="majorBidi"/>
          <w:bCs/>
          <w:sz w:val="28"/>
          <w:szCs w:val="28"/>
        </w:rPr>
        <w:t>д ред. проф. Р. Б. Шахбанова. М.: Магистр, ИНФРА-</w:t>
      </w:r>
      <w:r w:rsidRPr="000B66F2">
        <w:rPr>
          <w:rFonts w:asciiTheme="majorHAnsi" w:eastAsiaTheme="majorEastAsia" w:hAnsiTheme="majorHAnsi" w:cstheme="majorBidi"/>
          <w:bCs/>
          <w:sz w:val="28"/>
          <w:szCs w:val="28"/>
        </w:rPr>
        <w:t xml:space="preserve">М, </w:t>
      </w:r>
      <w:r>
        <w:rPr>
          <w:rFonts w:asciiTheme="majorHAnsi" w:eastAsiaTheme="majorEastAsia" w:hAnsiTheme="majorHAnsi" w:cstheme="majorBidi"/>
          <w:bCs/>
          <w:sz w:val="28"/>
          <w:szCs w:val="28"/>
        </w:rPr>
        <w:t>2011.</w:t>
      </w:r>
      <w:r w:rsidRPr="000B66F2">
        <w:rPr>
          <w:rFonts w:asciiTheme="majorHAnsi" w:eastAsiaTheme="majorEastAsia" w:hAnsiTheme="majorHAnsi" w:cstheme="majorBidi"/>
          <w:bCs/>
          <w:sz w:val="28"/>
          <w:szCs w:val="28"/>
        </w:rPr>
        <w:t xml:space="preserve"> 384 с</w:t>
      </w:r>
      <w:r>
        <w:rPr>
          <w:rFonts w:asciiTheme="majorHAnsi" w:eastAsiaTheme="majorEastAsia" w:hAnsiTheme="majorHAnsi" w:cstheme="majorBidi"/>
          <w:bCs/>
          <w:sz w:val="28"/>
          <w:szCs w:val="28"/>
        </w:rPr>
        <w:t>.</w:t>
      </w:r>
    </w:p>
    <w:p w:rsidR="000E6729" w:rsidRPr="00B551AF" w:rsidRDefault="000E6729" w:rsidP="006820D7">
      <w:pPr>
        <w:pStyle w:val="a0"/>
        <w:widowControl/>
        <w:numPr>
          <w:ilvl w:val="0"/>
          <w:numId w:val="3"/>
        </w:numPr>
        <w:adjustRightInd/>
        <w:spacing w:line="360" w:lineRule="auto"/>
        <w:ind w:left="397" w:hanging="397"/>
        <w:textAlignment w:val="auto"/>
        <w:rPr>
          <w:sz w:val="28"/>
          <w:szCs w:val="28"/>
          <w:lang w:val="en-US"/>
        </w:rPr>
      </w:pPr>
      <w:r w:rsidRPr="00C446A6">
        <w:rPr>
          <w:sz w:val="28"/>
          <w:szCs w:val="28"/>
        </w:rPr>
        <w:t>ГОСТ Р 7.0.97-2016. Национальный стандарт Российской Федерации. Система станд</w:t>
      </w:r>
      <w:r>
        <w:rPr>
          <w:sz w:val="28"/>
          <w:szCs w:val="28"/>
        </w:rPr>
        <w:t xml:space="preserve"> </w:t>
      </w:r>
      <w:r w:rsidRPr="00C446A6">
        <w:rPr>
          <w:sz w:val="28"/>
          <w:szCs w:val="28"/>
        </w:rPr>
        <w:t>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w:t>
      </w:r>
      <w:r>
        <w:rPr>
          <w:sz w:val="28"/>
          <w:szCs w:val="28"/>
        </w:rPr>
        <w:t xml:space="preserve"> </w:t>
      </w:r>
      <w:r w:rsidRPr="00C446A6">
        <w:rPr>
          <w:sz w:val="28"/>
          <w:szCs w:val="28"/>
        </w:rPr>
        <w:t>[</w:t>
      </w:r>
      <w:r>
        <w:rPr>
          <w:sz w:val="28"/>
          <w:szCs w:val="28"/>
        </w:rPr>
        <w:t>Электронный ресурс</w:t>
      </w:r>
      <w:r w:rsidRPr="00C446A6">
        <w:rPr>
          <w:sz w:val="28"/>
          <w:szCs w:val="28"/>
        </w:rPr>
        <w:t>]</w:t>
      </w:r>
      <w:r>
        <w:rPr>
          <w:sz w:val="28"/>
          <w:szCs w:val="28"/>
        </w:rPr>
        <w:t xml:space="preserve"> // СПС «КонсультантПлюс».</w:t>
      </w:r>
      <w:r w:rsidRPr="00C446A6">
        <w:rPr>
          <w:sz w:val="28"/>
          <w:szCs w:val="28"/>
        </w:rPr>
        <w:t xml:space="preserve"> </w:t>
      </w:r>
      <w:r w:rsidRPr="00C446A6">
        <w:rPr>
          <w:sz w:val="28"/>
          <w:szCs w:val="28"/>
          <w:lang w:val="en-US"/>
        </w:rPr>
        <w:t>URL</w:t>
      </w:r>
      <w:r w:rsidRPr="00B551AF">
        <w:rPr>
          <w:sz w:val="28"/>
          <w:szCs w:val="28"/>
          <w:lang w:val="en-US"/>
        </w:rPr>
        <w:t xml:space="preserve">: </w:t>
      </w:r>
      <w:hyperlink r:id="rId8" w:history="1">
        <w:r w:rsidRPr="00DD5734">
          <w:rPr>
            <w:rStyle w:val="a5"/>
            <w:sz w:val="28"/>
            <w:szCs w:val="28"/>
            <w:lang w:val="en-US"/>
          </w:rPr>
          <w:t>http</w:t>
        </w:r>
        <w:r w:rsidRPr="00B551AF">
          <w:rPr>
            <w:rStyle w:val="a5"/>
            <w:sz w:val="28"/>
            <w:szCs w:val="28"/>
            <w:lang w:val="en-US"/>
          </w:rPr>
          <w:t>://</w:t>
        </w:r>
        <w:r w:rsidRPr="00DD5734">
          <w:rPr>
            <w:rStyle w:val="a5"/>
            <w:sz w:val="28"/>
            <w:szCs w:val="28"/>
            <w:lang w:val="en-US"/>
          </w:rPr>
          <w:t>www</w:t>
        </w:r>
        <w:r w:rsidRPr="00B551AF">
          <w:rPr>
            <w:rStyle w:val="a5"/>
            <w:sz w:val="28"/>
            <w:szCs w:val="28"/>
            <w:lang w:val="en-US"/>
          </w:rPr>
          <w:t>.</w:t>
        </w:r>
        <w:r w:rsidRPr="00DD5734">
          <w:rPr>
            <w:rStyle w:val="a5"/>
            <w:sz w:val="28"/>
            <w:szCs w:val="28"/>
            <w:lang w:val="en-US"/>
          </w:rPr>
          <w:t>consultant</w:t>
        </w:r>
        <w:r w:rsidRPr="00B551AF">
          <w:rPr>
            <w:rStyle w:val="a5"/>
            <w:sz w:val="28"/>
            <w:szCs w:val="28"/>
            <w:lang w:val="en-US"/>
          </w:rPr>
          <w:t>.</w:t>
        </w:r>
        <w:r w:rsidRPr="00DD5734">
          <w:rPr>
            <w:rStyle w:val="a5"/>
            <w:sz w:val="28"/>
            <w:szCs w:val="28"/>
            <w:lang w:val="en-US"/>
          </w:rPr>
          <w:t>ru</w:t>
        </w:r>
        <w:r w:rsidRPr="00B551AF">
          <w:rPr>
            <w:rStyle w:val="a5"/>
            <w:sz w:val="28"/>
            <w:szCs w:val="28"/>
            <w:lang w:val="en-US"/>
          </w:rPr>
          <w:t>/</w:t>
        </w:r>
      </w:hyperlink>
      <w:r w:rsidRPr="00C446A6">
        <w:rPr>
          <w:sz w:val="28"/>
          <w:szCs w:val="28"/>
          <w:lang w:val="en-US"/>
        </w:rPr>
        <w:t>cons</w:t>
      </w:r>
      <w:r w:rsidRPr="00B551AF">
        <w:rPr>
          <w:sz w:val="28"/>
          <w:szCs w:val="28"/>
          <w:lang w:val="en-US"/>
        </w:rPr>
        <w:t>/</w:t>
      </w:r>
      <w:r w:rsidRPr="00C446A6">
        <w:rPr>
          <w:sz w:val="28"/>
          <w:szCs w:val="28"/>
          <w:lang w:val="en-US"/>
        </w:rPr>
        <w:t>cgi</w:t>
      </w:r>
      <w:r w:rsidRPr="00B551AF">
        <w:rPr>
          <w:sz w:val="28"/>
          <w:szCs w:val="28"/>
          <w:lang w:val="en-US"/>
        </w:rPr>
        <w:t>/</w:t>
      </w:r>
      <w:r w:rsidRPr="00C446A6">
        <w:rPr>
          <w:sz w:val="28"/>
          <w:szCs w:val="28"/>
          <w:lang w:val="en-US"/>
        </w:rPr>
        <w:t>online</w:t>
      </w:r>
      <w:r w:rsidRPr="00B551AF">
        <w:rPr>
          <w:sz w:val="28"/>
          <w:szCs w:val="28"/>
          <w:lang w:val="en-US"/>
        </w:rPr>
        <w:t>.</w:t>
      </w:r>
      <w:r w:rsidRPr="00C446A6">
        <w:rPr>
          <w:sz w:val="28"/>
          <w:szCs w:val="28"/>
          <w:lang w:val="en-US"/>
        </w:rPr>
        <w:t>cgi</w:t>
      </w:r>
      <w:r w:rsidRPr="00B551AF">
        <w:rPr>
          <w:sz w:val="28"/>
          <w:szCs w:val="28"/>
          <w:lang w:val="en-US"/>
        </w:rPr>
        <w:t>?</w:t>
      </w:r>
      <w:r w:rsidRPr="00C446A6">
        <w:rPr>
          <w:sz w:val="28"/>
          <w:szCs w:val="28"/>
          <w:lang w:val="en-US"/>
        </w:rPr>
        <w:t>req</w:t>
      </w:r>
      <w:r w:rsidRPr="00B551AF">
        <w:rPr>
          <w:sz w:val="28"/>
          <w:szCs w:val="28"/>
          <w:lang w:val="en-US"/>
        </w:rPr>
        <w:t>=</w:t>
      </w:r>
      <w:r w:rsidRPr="00C446A6">
        <w:rPr>
          <w:sz w:val="28"/>
          <w:szCs w:val="28"/>
          <w:lang w:val="en-US"/>
        </w:rPr>
        <w:t>doc</w:t>
      </w:r>
      <w:r w:rsidRPr="00B551AF">
        <w:rPr>
          <w:sz w:val="28"/>
          <w:szCs w:val="28"/>
          <w:lang w:val="en-US"/>
        </w:rPr>
        <w:t>&amp;</w:t>
      </w:r>
      <w:r w:rsidRPr="00C446A6">
        <w:rPr>
          <w:sz w:val="28"/>
          <w:szCs w:val="28"/>
          <w:lang w:val="en-US"/>
        </w:rPr>
        <w:t>base</w:t>
      </w:r>
      <w:r w:rsidRPr="00B551AF">
        <w:rPr>
          <w:sz w:val="28"/>
          <w:szCs w:val="28"/>
          <w:lang w:val="en-US"/>
        </w:rPr>
        <w:t>=</w:t>
      </w:r>
      <w:r w:rsidRPr="00C446A6">
        <w:rPr>
          <w:sz w:val="28"/>
          <w:szCs w:val="28"/>
          <w:lang w:val="en-US"/>
        </w:rPr>
        <w:t>LAW</w:t>
      </w:r>
      <w:r w:rsidRPr="00B551AF">
        <w:rPr>
          <w:sz w:val="28"/>
          <w:szCs w:val="28"/>
          <w:lang w:val="en-US"/>
        </w:rPr>
        <w:t>&amp;</w:t>
      </w:r>
      <w:r w:rsidRPr="00C446A6">
        <w:rPr>
          <w:sz w:val="28"/>
          <w:szCs w:val="28"/>
          <w:lang w:val="en-US"/>
        </w:rPr>
        <w:t>n</w:t>
      </w:r>
      <w:r w:rsidRPr="00B551AF">
        <w:rPr>
          <w:sz w:val="28"/>
          <w:szCs w:val="28"/>
          <w:lang w:val="en-US"/>
        </w:rPr>
        <w:t>=216461&amp;</w:t>
      </w:r>
      <w:r w:rsidRPr="00C446A6">
        <w:rPr>
          <w:sz w:val="28"/>
          <w:szCs w:val="28"/>
          <w:lang w:val="en-US"/>
        </w:rPr>
        <w:t>fld</w:t>
      </w:r>
      <w:r w:rsidRPr="00B551AF">
        <w:rPr>
          <w:sz w:val="28"/>
          <w:szCs w:val="28"/>
          <w:lang w:val="en-US"/>
        </w:rPr>
        <w:t>=134&amp;</w:t>
      </w:r>
      <w:r w:rsidRPr="00C446A6">
        <w:rPr>
          <w:sz w:val="28"/>
          <w:szCs w:val="28"/>
          <w:lang w:val="en-US"/>
        </w:rPr>
        <w:t>dst</w:t>
      </w:r>
      <w:r w:rsidRPr="00B551AF">
        <w:rPr>
          <w:sz w:val="28"/>
          <w:szCs w:val="28"/>
          <w:lang w:val="en-US"/>
        </w:rPr>
        <w:t>=100001,0&amp;</w:t>
      </w:r>
      <w:r w:rsidRPr="00C446A6">
        <w:rPr>
          <w:sz w:val="28"/>
          <w:szCs w:val="28"/>
          <w:lang w:val="en-US"/>
        </w:rPr>
        <w:t>rnd</w:t>
      </w:r>
      <w:r w:rsidRPr="00B551AF">
        <w:rPr>
          <w:sz w:val="28"/>
          <w:szCs w:val="28"/>
          <w:lang w:val="en-US"/>
        </w:rPr>
        <w:t>=0.7747808159353506#004310866189936413</w:t>
      </w:r>
    </w:p>
    <w:p w:rsidR="000E6729" w:rsidRPr="00C234FB" w:rsidRDefault="000E6729" w:rsidP="006820D7">
      <w:pPr>
        <w:pStyle w:val="a0"/>
        <w:numPr>
          <w:ilvl w:val="0"/>
          <w:numId w:val="3"/>
        </w:numPr>
        <w:spacing w:line="360" w:lineRule="auto"/>
        <w:ind w:left="397" w:hanging="397"/>
        <w:rPr>
          <w:sz w:val="28"/>
          <w:szCs w:val="28"/>
          <w:lang w:val="en-US"/>
        </w:rPr>
      </w:pPr>
      <w:r w:rsidRPr="008718C3">
        <w:rPr>
          <w:sz w:val="28"/>
          <w:szCs w:val="28"/>
        </w:rPr>
        <w:t>Кодекс Российской Федерации об ад</w:t>
      </w:r>
      <w:r>
        <w:rPr>
          <w:sz w:val="28"/>
          <w:szCs w:val="28"/>
        </w:rPr>
        <w:t xml:space="preserve">министративных правонарушениях </w:t>
      </w:r>
      <w:r w:rsidRPr="008718C3">
        <w:rPr>
          <w:sz w:val="28"/>
          <w:szCs w:val="28"/>
        </w:rPr>
        <w:t>от 30.12.2001 N 195-ФЗ (</w:t>
      </w:r>
      <w:r>
        <w:rPr>
          <w:sz w:val="28"/>
          <w:szCs w:val="28"/>
        </w:rPr>
        <w:t>ред. от 23.04.2018)</w:t>
      </w:r>
      <w:r w:rsidRPr="00C446A6">
        <w:rPr>
          <w:sz w:val="28"/>
          <w:szCs w:val="28"/>
        </w:rPr>
        <w:t>[</w:t>
      </w:r>
      <w:r>
        <w:rPr>
          <w:sz w:val="28"/>
          <w:szCs w:val="28"/>
        </w:rPr>
        <w:t>Электронный ресурс</w:t>
      </w:r>
      <w:r w:rsidRPr="00C446A6">
        <w:rPr>
          <w:sz w:val="28"/>
          <w:szCs w:val="28"/>
        </w:rPr>
        <w:t>]</w:t>
      </w:r>
      <w:r>
        <w:rPr>
          <w:sz w:val="28"/>
          <w:szCs w:val="28"/>
        </w:rPr>
        <w:t xml:space="preserve"> //</w:t>
      </w:r>
      <w:r w:rsidRPr="008718C3">
        <w:rPr>
          <w:sz w:val="28"/>
          <w:szCs w:val="28"/>
        </w:rPr>
        <w:t xml:space="preserve"> </w:t>
      </w:r>
      <w:r>
        <w:rPr>
          <w:sz w:val="28"/>
          <w:szCs w:val="28"/>
        </w:rPr>
        <w:t xml:space="preserve">СПС «КонсультантПлюс». </w:t>
      </w:r>
      <w:r>
        <w:rPr>
          <w:sz w:val="28"/>
          <w:szCs w:val="28"/>
          <w:lang w:val="en-US"/>
        </w:rPr>
        <w:t>URL</w:t>
      </w:r>
      <w:r w:rsidRPr="00C234FB">
        <w:rPr>
          <w:sz w:val="28"/>
          <w:szCs w:val="28"/>
          <w:lang w:val="en-US"/>
        </w:rPr>
        <w:t>: http://www.consultant.ru/document/cons_doc_LAW_</w:t>
      </w:r>
      <w:r w:rsidRPr="00746C9B">
        <w:rPr>
          <w:sz w:val="28"/>
          <w:szCs w:val="28"/>
          <w:lang w:val="en-US"/>
        </w:rPr>
        <w:t xml:space="preserve"> </w:t>
      </w:r>
      <w:r w:rsidRPr="00C234FB">
        <w:rPr>
          <w:sz w:val="28"/>
          <w:szCs w:val="28"/>
          <w:lang w:val="en-US"/>
        </w:rPr>
        <w:t>34661/33d876bb8517cf8ee69e90cdc8051dcdb776b1be/</w:t>
      </w:r>
    </w:p>
    <w:p w:rsidR="000E6729" w:rsidRPr="001F7527" w:rsidRDefault="000E6729" w:rsidP="006820D7">
      <w:pPr>
        <w:pStyle w:val="a0"/>
        <w:numPr>
          <w:ilvl w:val="0"/>
          <w:numId w:val="3"/>
        </w:numPr>
        <w:tabs>
          <w:tab w:val="left" w:pos="851"/>
        </w:tabs>
        <w:spacing w:line="360" w:lineRule="auto"/>
        <w:ind w:left="397" w:hanging="397"/>
        <w:rPr>
          <w:sz w:val="28"/>
          <w:szCs w:val="28"/>
        </w:rPr>
      </w:pPr>
      <w:r w:rsidRPr="00C234FB">
        <w:rPr>
          <w:i/>
          <w:sz w:val="28"/>
          <w:szCs w:val="28"/>
        </w:rPr>
        <w:t>Либерман К.</w:t>
      </w:r>
      <w:r>
        <w:rPr>
          <w:sz w:val="28"/>
          <w:szCs w:val="28"/>
        </w:rPr>
        <w:t xml:space="preserve"> Документирование операций компаний </w:t>
      </w:r>
      <w:r w:rsidRPr="00C446A6">
        <w:rPr>
          <w:sz w:val="28"/>
          <w:szCs w:val="28"/>
        </w:rPr>
        <w:t>[</w:t>
      </w:r>
      <w:r>
        <w:rPr>
          <w:sz w:val="28"/>
          <w:szCs w:val="28"/>
        </w:rPr>
        <w:t>Электронный ресурс</w:t>
      </w:r>
      <w:r w:rsidRPr="00C446A6">
        <w:rPr>
          <w:sz w:val="28"/>
          <w:szCs w:val="28"/>
        </w:rPr>
        <w:t>]</w:t>
      </w:r>
      <w:r>
        <w:rPr>
          <w:sz w:val="28"/>
          <w:szCs w:val="28"/>
        </w:rPr>
        <w:t xml:space="preserve"> // Российский бухгалтер, 2015. № 4. </w:t>
      </w:r>
      <w:r>
        <w:rPr>
          <w:sz w:val="28"/>
          <w:szCs w:val="28"/>
          <w:lang w:val="en-US"/>
        </w:rPr>
        <w:t>URL</w:t>
      </w:r>
      <w:r w:rsidRPr="00554303">
        <w:rPr>
          <w:sz w:val="28"/>
          <w:szCs w:val="28"/>
        </w:rPr>
        <w:t>:</w:t>
      </w:r>
      <w:r>
        <w:rPr>
          <w:sz w:val="28"/>
          <w:szCs w:val="28"/>
        </w:rPr>
        <w:t xml:space="preserve"> </w:t>
      </w:r>
      <w:r w:rsidRPr="001F7527">
        <w:rPr>
          <w:sz w:val="28"/>
          <w:szCs w:val="28"/>
        </w:rPr>
        <w:t>http://base.garant.ru/57466702/</w:t>
      </w:r>
    </w:p>
    <w:p w:rsidR="000E6729" w:rsidRPr="00746C9B" w:rsidRDefault="000E6729" w:rsidP="006820D7">
      <w:pPr>
        <w:pStyle w:val="a0"/>
        <w:numPr>
          <w:ilvl w:val="0"/>
          <w:numId w:val="3"/>
        </w:numPr>
        <w:spacing w:line="360" w:lineRule="auto"/>
        <w:ind w:left="397" w:hanging="397"/>
        <w:rPr>
          <w:sz w:val="28"/>
          <w:szCs w:val="28"/>
          <w:lang w:val="en-US"/>
        </w:rPr>
      </w:pPr>
      <w:r w:rsidRPr="008718C3">
        <w:rPr>
          <w:sz w:val="28"/>
          <w:szCs w:val="28"/>
        </w:rPr>
        <w:t>Налоговый кодекс Росс</w:t>
      </w:r>
      <w:r>
        <w:rPr>
          <w:sz w:val="28"/>
          <w:szCs w:val="28"/>
        </w:rPr>
        <w:t>ийской Федерации (часть первая)</w:t>
      </w:r>
      <w:r w:rsidRPr="008718C3">
        <w:rPr>
          <w:sz w:val="28"/>
          <w:szCs w:val="28"/>
        </w:rPr>
        <w:t xml:space="preserve"> от 31.07.1998 N 146-ФЗ (ред. от 19.02.2018)</w:t>
      </w:r>
      <w:r w:rsidRPr="00C446A6">
        <w:rPr>
          <w:sz w:val="28"/>
          <w:szCs w:val="28"/>
        </w:rPr>
        <w:t xml:space="preserve"> [</w:t>
      </w:r>
      <w:r>
        <w:rPr>
          <w:sz w:val="28"/>
          <w:szCs w:val="28"/>
        </w:rPr>
        <w:t>Электронный ресурс</w:t>
      </w:r>
      <w:r w:rsidRPr="00C446A6">
        <w:rPr>
          <w:sz w:val="28"/>
          <w:szCs w:val="28"/>
        </w:rPr>
        <w:t>]</w:t>
      </w:r>
      <w:r>
        <w:rPr>
          <w:sz w:val="28"/>
          <w:szCs w:val="28"/>
        </w:rPr>
        <w:t xml:space="preserve"> //</w:t>
      </w:r>
      <w:r w:rsidRPr="008718C3">
        <w:rPr>
          <w:sz w:val="28"/>
          <w:szCs w:val="28"/>
        </w:rPr>
        <w:t xml:space="preserve"> </w:t>
      </w:r>
      <w:r>
        <w:rPr>
          <w:sz w:val="28"/>
          <w:szCs w:val="28"/>
        </w:rPr>
        <w:t xml:space="preserve">СПС «КонсультантПлюс». </w:t>
      </w:r>
      <w:r>
        <w:rPr>
          <w:sz w:val="28"/>
          <w:szCs w:val="28"/>
          <w:lang w:val="en-US"/>
        </w:rPr>
        <w:t>URL</w:t>
      </w:r>
      <w:r w:rsidRPr="00746C9B">
        <w:rPr>
          <w:sz w:val="28"/>
          <w:szCs w:val="28"/>
          <w:lang w:val="en-US"/>
        </w:rPr>
        <w:t>: http://www.consultant.ru/document/cons_doc_LAW_19671/ 0800d22c58c5f1413b74c0086f556ae84bfd4528/</w:t>
      </w:r>
    </w:p>
    <w:p w:rsidR="000E6729" w:rsidRPr="00746C9B" w:rsidRDefault="000E6729" w:rsidP="006820D7">
      <w:pPr>
        <w:pStyle w:val="a0"/>
        <w:numPr>
          <w:ilvl w:val="0"/>
          <w:numId w:val="3"/>
        </w:numPr>
        <w:tabs>
          <w:tab w:val="left" w:pos="851"/>
        </w:tabs>
        <w:spacing w:line="360" w:lineRule="auto"/>
        <w:ind w:left="397" w:hanging="397"/>
        <w:rPr>
          <w:sz w:val="28"/>
          <w:szCs w:val="28"/>
          <w:lang w:val="en-US"/>
        </w:rPr>
      </w:pPr>
      <w:r>
        <w:rPr>
          <w:sz w:val="28"/>
          <w:szCs w:val="28"/>
        </w:rPr>
        <w:t xml:space="preserve">Первичные документы в бухгалтерском учете </w:t>
      </w:r>
      <w:r w:rsidRPr="00C446A6">
        <w:rPr>
          <w:sz w:val="28"/>
          <w:szCs w:val="28"/>
        </w:rPr>
        <w:t>[</w:t>
      </w:r>
      <w:r>
        <w:rPr>
          <w:sz w:val="28"/>
          <w:szCs w:val="28"/>
        </w:rPr>
        <w:t>Электронный ресурс</w:t>
      </w:r>
      <w:r w:rsidRPr="00C446A6">
        <w:rPr>
          <w:sz w:val="28"/>
          <w:szCs w:val="28"/>
        </w:rPr>
        <w:t>]</w:t>
      </w:r>
      <w:r>
        <w:rPr>
          <w:sz w:val="28"/>
          <w:szCs w:val="28"/>
        </w:rPr>
        <w:t xml:space="preserve"> // Система дистанционного бизнес-образования малого и среднего предпринимательства Дистанционный бизнес-инкубатор Красноярского края. </w:t>
      </w:r>
      <w:r>
        <w:rPr>
          <w:sz w:val="28"/>
          <w:szCs w:val="28"/>
          <w:lang w:val="en-US"/>
        </w:rPr>
        <w:t>URL</w:t>
      </w:r>
      <w:r w:rsidRPr="00746C9B">
        <w:rPr>
          <w:sz w:val="28"/>
          <w:szCs w:val="28"/>
          <w:lang w:val="en-US"/>
        </w:rPr>
        <w:t>: http://www.bikr.ru/informatsiya/kak_vesti_buhgalterskij_i_nalogovyj_uchet/buhgalterskij_uchet_/pervichnye_dokumenty_v_buhgalterskom_uchete_</w:t>
      </w:r>
    </w:p>
    <w:p w:rsidR="000E6729" w:rsidRPr="002B4E5F" w:rsidRDefault="000E6729" w:rsidP="006820D7">
      <w:pPr>
        <w:pStyle w:val="a0"/>
        <w:numPr>
          <w:ilvl w:val="0"/>
          <w:numId w:val="3"/>
        </w:numPr>
        <w:tabs>
          <w:tab w:val="left" w:pos="851"/>
        </w:tabs>
        <w:spacing w:line="360" w:lineRule="auto"/>
        <w:ind w:left="397" w:hanging="397"/>
        <w:rPr>
          <w:sz w:val="28"/>
          <w:szCs w:val="28"/>
        </w:rPr>
      </w:pPr>
      <w:r w:rsidRPr="00C234FB">
        <w:rPr>
          <w:i/>
          <w:sz w:val="28"/>
          <w:szCs w:val="28"/>
        </w:rPr>
        <w:t>Печенникова Г.Г.</w:t>
      </w:r>
      <w:r w:rsidRPr="002B4E5F">
        <w:rPr>
          <w:sz w:val="28"/>
          <w:szCs w:val="28"/>
        </w:rPr>
        <w:t xml:space="preserve"> Актуальные вопросы оформления первичных учетных документов // Актуальные проблемы бухгалтерского учета, анализа, аудита и налогообложения: Материалы региональной </w:t>
      </w:r>
      <w:r>
        <w:rPr>
          <w:sz w:val="28"/>
          <w:szCs w:val="28"/>
        </w:rPr>
        <w:t xml:space="preserve">научно-практической конференции. </w:t>
      </w:r>
      <w:r w:rsidRPr="002B4E5F">
        <w:rPr>
          <w:sz w:val="28"/>
          <w:szCs w:val="28"/>
        </w:rPr>
        <w:t>Иркутск</w:t>
      </w:r>
      <w:r>
        <w:rPr>
          <w:sz w:val="28"/>
          <w:szCs w:val="28"/>
        </w:rPr>
        <w:t>: Издательство Байкальского государственного университета,</w:t>
      </w:r>
      <w:r w:rsidRPr="002B4E5F">
        <w:rPr>
          <w:sz w:val="28"/>
          <w:szCs w:val="28"/>
        </w:rPr>
        <w:t xml:space="preserve"> </w:t>
      </w:r>
      <w:r>
        <w:rPr>
          <w:sz w:val="28"/>
          <w:szCs w:val="28"/>
        </w:rPr>
        <w:t>2012</w:t>
      </w:r>
      <w:r w:rsidRPr="002B4E5F">
        <w:rPr>
          <w:sz w:val="28"/>
          <w:szCs w:val="28"/>
        </w:rPr>
        <w:t xml:space="preserve">. </w:t>
      </w:r>
      <w:r>
        <w:rPr>
          <w:sz w:val="28"/>
          <w:szCs w:val="28"/>
        </w:rPr>
        <w:t xml:space="preserve"> С. 14-17.</w:t>
      </w:r>
    </w:p>
    <w:p w:rsidR="000E6729" w:rsidRPr="00554303" w:rsidRDefault="000E6729" w:rsidP="006820D7">
      <w:pPr>
        <w:pStyle w:val="a0"/>
        <w:numPr>
          <w:ilvl w:val="0"/>
          <w:numId w:val="3"/>
        </w:numPr>
        <w:spacing w:line="360" w:lineRule="auto"/>
        <w:ind w:left="397" w:hanging="397"/>
        <w:rPr>
          <w:sz w:val="28"/>
          <w:szCs w:val="28"/>
        </w:rPr>
      </w:pPr>
      <w:r w:rsidRPr="00C234FB">
        <w:rPr>
          <w:i/>
          <w:sz w:val="28"/>
          <w:szCs w:val="28"/>
        </w:rPr>
        <w:t>Поленова С.Н.</w:t>
      </w:r>
      <w:r>
        <w:rPr>
          <w:sz w:val="28"/>
          <w:szCs w:val="28"/>
        </w:rPr>
        <w:t xml:space="preserve"> Первичные учетные документы в системе бухгалтерского учета / Бухгалтер и закон, 2008.  № 10.  С. 13-20.</w:t>
      </w:r>
    </w:p>
    <w:p w:rsidR="000E6729" w:rsidRPr="00CF54DC" w:rsidRDefault="000E6729" w:rsidP="006820D7">
      <w:pPr>
        <w:pStyle w:val="a0"/>
        <w:numPr>
          <w:ilvl w:val="0"/>
          <w:numId w:val="3"/>
        </w:numPr>
        <w:spacing w:line="360" w:lineRule="auto"/>
        <w:ind w:left="397" w:hanging="397"/>
        <w:rPr>
          <w:sz w:val="28"/>
          <w:szCs w:val="28"/>
        </w:rPr>
      </w:pPr>
      <w:r w:rsidRPr="006820D7">
        <w:rPr>
          <w:i/>
          <w:sz w:val="28"/>
          <w:szCs w:val="28"/>
        </w:rPr>
        <w:t>Рябова М.А., Айнуллова Д.Г.</w:t>
      </w:r>
      <w:r w:rsidRPr="004F3D35">
        <w:rPr>
          <w:sz w:val="28"/>
          <w:szCs w:val="28"/>
        </w:rPr>
        <w:t xml:space="preserve">  Бухгалтерская (финансовая) отчетность : учеб</w:t>
      </w:r>
      <w:r>
        <w:rPr>
          <w:sz w:val="28"/>
          <w:szCs w:val="28"/>
        </w:rPr>
        <w:t>ное пособие.</w:t>
      </w:r>
      <w:r w:rsidRPr="004F3D35">
        <w:rPr>
          <w:sz w:val="28"/>
          <w:szCs w:val="28"/>
        </w:rPr>
        <w:t xml:space="preserve"> Уль</w:t>
      </w:r>
      <w:r>
        <w:rPr>
          <w:sz w:val="28"/>
          <w:szCs w:val="28"/>
        </w:rPr>
        <w:t>яновск : УлГТУ, 2011.</w:t>
      </w:r>
      <w:r w:rsidRPr="004F3D35">
        <w:rPr>
          <w:sz w:val="28"/>
          <w:szCs w:val="28"/>
        </w:rPr>
        <w:t xml:space="preserve"> 214 с.</w:t>
      </w:r>
    </w:p>
    <w:p w:rsidR="000E6729" w:rsidRPr="000B66F2" w:rsidRDefault="000E6729" w:rsidP="000E6729">
      <w:pPr>
        <w:pStyle w:val="a0"/>
        <w:widowControl/>
        <w:numPr>
          <w:ilvl w:val="0"/>
          <w:numId w:val="3"/>
        </w:numPr>
        <w:tabs>
          <w:tab w:val="left" w:pos="851"/>
        </w:tabs>
        <w:adjustRightInd/>
        <w:spacing w:after="200" w:line="360" w:lineRule="auto"/>
        <w:ind w:left="426" w:hanging="426"/>
        <w:jc w:val="left"/>
        <w:textAlignment w:val="auto"/>
        <w:rPr>
          <w:rFonts w:asciiTheme="majorHAnsi" w:eastAsiaTheme="majorEastAsia" w:hAnsiTheme="majorHAnsi" w:cstheme="majorBidi"/>
          <w:bCs/>
          <w:sz w:val="28"/>
          <w:szCs w:val="28"/>
          <w:lang w:val="en-US"/>
        </w:rPr>
      </w:pPr>
      <w:r>
        <w:rPr>
          <w:rFonts w:asciiTheme="majorHAnsi" w:eastAsiaTheme="majorEastAsia" w:hAnsiTheme="majorHAnsi" w:cstheme="majorBidi"/>
          <w:bCs/>
          <w:sz w:val="28"/>
          <w:szCs w:val="28"/>
        </w:rPr>
        <w:t xml:space="preserve">Сроки хранения бухгалтерских документов </w:t>
      </w:r>
      <w:r w:rsidRPr="00C446A6">
        <w:rPr>
          <w:sz w:val="28"/>
          <w:szCs w:val="28"/>
        </w:rPr>
        <w:t>[</w:t>
      </w:r>
      <w:r>
        <w:rPr>
          <w:sz w:val="28"/>
          <w:szCs w:val="28"/>
        </w:rPr>
        <w:t>Электронный ресурс</w:t>
      </w:r>
      <w:r w:rsidRPr="00C446A6">
        <w:rPr>
          <w:sz w:val="28"/>
          <w:szCs w:val="28"/>
        </w:rPr>
        <w:t>]</w:t>
      </w:r>
      <w:r>
        <w:rPr>
          <w:sz w:val="28"/>
          <w:szCs w:val="28"/>
        </w:rPr>
        <w:t xml:space="preserve"> // СПС «КонсультантПлюс». </w:t>
      </w:r>
      <w:r>
        <w:rPr>
          <w:sz w:val="28"/>
          <w:szCs w:val="28"/>
          <w:lang w:val="en-US"/>
        </w:rPr>
        <w:t>URL</w:t>
      </w:r>
      <w:r w:rsidRPr="00C11D9D">
        <w:rPr>
          <w:sz w:val="28"/>
          <w:szCs w:val="28"/>
          <w:lang w:val="en-US"/>
        </w:rPr>
        <w:t>:</w:t>
      </w:r>
      <w:r w:rsidRPr="000B66F2">
        <w:rPr>
          <w:sz w:val="28"/>
          <w:szCs w:val="28"/>
          <w:lang w:val="en-US"/>
        </w:rPr>
        <w:t xml:space="preserve"> http://www.consultant.ru/document/cons_</w:t>
      </w:r>
      <w:r w:rsidRPr="000B66F2">
        <w:rPr>
          <w:sz w:val="28"/>
          <w:szCs w:val="28"/>
          <w:lang w:val="en-US"/>
        </w:rPr>
        <w:br/>
        <w:t>doc_LAW_121777/8d81440a85d02f4533032d0fd4786a391a4eca31/#dst100023</w:t>
      </w:r>
    </w:p>
    <w:p w:rsidR="000E6729" w:rsidRPr="00CF4F72" w:rsidRDefault="000E6729" w:rsidP="006820D7">
      <w:pPr>
        <w:pStyle w:val="a0"/>
        <w:numPr>
          <w:ilvl w:val="0"/>
          <w:numId w:val="3"/>
        </w:numPr>
        <w:tabs>
          <w:tab w:val="left" w:pos="851"/>
        </w:tabs>
        <w:spacing w:line="360" w:lineRule="auto"/>
        <w:ind w:left="397" w:hanging="397"/>
        <w:rPr>
          <w:sz w:val="28"/>
          <w:szCs w:val="28"/>
        </w:rPr>
      </w:pPr>
      <w:r w:rsidRPr="00C234FB">
        <w:rPr>
          <w:i/>
          <w:sz w:val="28"/>
          <w:szCs w:val="28"/>
        </w:rPr>
        <w:t>Тишинская З.А.</w:t>
      </w:r>
      <w:r>
        <w:rPr>
          <w:sz w:val="28"/>
          <w:szCs w:val="28"/>
        </w:rPr>
        <w:t xml:space="preserve"> Первичные учетные документы: составление и принятие к </w:t>
      </w:r>
      <w:r>
        <w:rPr>
          <w:sz w:val="28"/>
          <w:szCs w:val="28"/>
        </w:rPr>
        <w:lastRenderedPageBreak/>
        <w:t>учету // Молодежь, наука, творчество:</w:t>
      </w:r>
      <w:r w:rsidRPr="00CF4F72">
        <w:t xml:space="preserve"> </w:t>
      </w:r>
      <w:r w:rsidRPr="00CF4F72">
        <w:rPr>
          <w:sz w:val="28"/>
          <w:szCs w:val="28"/>
        </w:rPr>
        <w:t>материалы XIV межвузовской научно-практической кон</w:t>
      </w:r>
      <w:r>
        <w:rPr>
          <w:sz w:val="28"/>
          <w:szCs w:val="28"/>
        </w:rPr>
        <w:t xml:space="preserve">ференции студентов и аспирантов.  Омск: </w:t>
      </w:r>
      <w:r w:rsidRPr="00CF4F72">
        <w:rPr>
          <w:sz w:val="28"/>
          <w:szCs w:val="28"/>
        </w:rPr>
        <w:t>Омский государственный технический университет</w:t>
      </w:r>
      <w:r>
        <w:rPr>
          <w:sz w:val="28"/>
          <w:szCs w:val="28"/>
        </w:rPr>
        <w:t>, 2016.  С. 394-397.</w:t>
      </w:r>
    </w:p>
    <w:p w:rsidR="000E6729" w:rsidRPr="00D0040D" w:rsidRDefault="000E6729" w:rsidP="006820D7">
      <w:pPr>
        <w:pStyle w:val="a0"/>
        <w:numPr>
          <w:ilvl w:val="0"/>
          <w:numId w:val="3"/>
        </w:numPr>
        <w:spacing w:line="360" w:lineRule="auto"/>
        <w:ind w:left="397" w:hanging="397"/>
        <w:rPr>
          <w:sz w:val="28"/>
          <w:szCs w:val="28"/>
        </w:rPr>
      </w:pPr>
      <w:r w:rsidRPr="00754BF9">
        <w:rPr>
          <w:sz w:val="28"/>
          <w:szCs w:val="28"/>
        </w:rPr>
        <w:t>Указание Банка Росси</w:t>
      </w:r>
      <w:r>
        <w:rPr>
          <w:sz w:val="28"/>
          <w:szCs w:val="28"/>
        </w:rPr>
        <w:t>и от 11 марта 2014 г. N 3210-У «</w:t>
      </w:r>
      <w:r w:rsidRPr="00754BF9">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sz w:val="28"/>
          <w:szCs w:val="28"/>
        </w:rPr>
        <w:t>тами малого предпринимательства»</w:t>
      </w:r>
      <w:r w:rsidRPr="00C446A6">
        <w:rPr>
          <w:sz w:val="28"/>
          <w:szCs w:val="28"/>
        </w:rPr>
        <w:t xml:space="preserve"> [</w:t>
      </w:r>
      <w:r>
        <w:rPr>
          <w:sz w:val="28"/>
          <w:szCs w:val="28"/>
        </w:rPr>
        <w:t>Электронный ресурс</w:t>
      </w:r>
      <w:r w:rsidRPr="00C446A6">
        <w:rPr>
          <w:sz w:val="28"/>
          <w:szCs w:val="28"/>
        </w:rPr>
        <w:t>]</w:t>
      </w:r>
      <w:r>
        <w:rPr>
          <w:sz w:val="28"/>
          <w:szCs w:val="28"/>
        </w:rPr>
        <w:t xml:space="preserve"> // СПС «Гарант». </w:t>
      </w:r>
      <w:r>
        <w:rPr>
          <w:sz w:val="28"/>
          <w:szCs w:val="28"/>
          <w:lang w:val="en-US"/>
        </w:rPr>
        <w:t>URL</w:t>
      </w:r>
      <w:r w:rsidRPr="00554303">
        <w:rPr>
          <w:sz w:val="28"/>
          <w:szCs w:val="28"/>
        </w:rPr>
        <w:t>:</w:t>
      </w:r>
      <w:r>
        <w:rPr>
          <w:sz w:val="28"/>
          <w:szCs w:val="28"/>
        </w:rPr>
        <w:t xml:space="preserve"> </w:t>
      </w:r>
      <w:r w:rsidRPr="00D0040D">
        <w:rPr>
          <w:sz w:val="28"/>
          <w:szCs w:val="28"/>
        </w:rPr>
        <w:t>https://clck.ru/DPnBP</w:t>
      </w:r>
      <w:r>
        <w:rPr>
          <w:sz w:val="28"/>
          <w:szCs w:val="28"/>
        </w:rPr>
        <w:t xml:space="preserve"> </w:t>
      </w:r>
    </w:p>
    <w:p w:rsidR="000E6729" w:rsidRPr="00C11D9D" w:rsidRDefault="000E6729" w:rsidP="006820D7">
      <w:pPr>
        <w:pStyle w:val="a0"/>
        <w:numPr>
          <w:ilvl w:val="0"/>
          <w:numId w:val="3"/>
        </w:numPr>
        <w:spacing w:line="360" w:lineRule="auto"/>
        <w:ind w:left="397" w:hanging="397"/>
        <w:rPr>
          <w:sz w:val="28"/>
          <w:szCs w:val="28"/>
          <w:lang w:val="en-US"/>
        </w:rPr>
      </w:pPr>
      <w:r w:rsidRPr="00554303">
        <w:rPr>
          <w:sz w:val="28"/>
          <w:szCs w:val="28"/>
        </w:rPr>
        <w:t>Федеральный закон от 06.12.2011 N 402-ФЗ (ред. от 31.</w:t>
      </w:r>
      <w:r>
        <w:rPr>
          <w:sz w:val="28"/>
          <w:szCs w:val="28"/>
        </w:rPr>
        <w:t xml:space="preserve">12.2017) «О бухгалтерском учете» </w:t>
      </w:r>
      <w:r w:rsidRPr="00C446A6">
        <w:rPr>
          <w:sz w:val="28"/>
          <w:szCs w:val="28"/>
        </w:rPr>
        <w:t>[</w:t>
      </w:r>
      <w:r>
        <w:rPr>
          <w:sz w:val="28"/>
          <w:szCs w:val="28"/>
        </w:rPr>
        <w:t>Электронный ресурс</w:t>
      </w:r>
      <w:r w:rsidRPr="00C446A6">
        <w:rPr>
          <w:sz w:val="28"/>
          <w:szCs w:val="28"/>
        </w:rPr>
        <w:t>]</w:t>
      </w:r>
      <w:r>
        <w:rPr>
          <w:sz w:val="28"/>
          <w:szCs w:val="28"/>
        </w:rPr>
        <w:t xml:space="preserve"> // СПС «КонсультантПлюс». </w:t>
      </w:r>
      <w:r>
        <w:rPr>
          <w:sz w:val="28"/>
          <w:szCs w:val="28"/>
          <w:lang w:val="en-US"/>
        </w:rPr>
        <w:t>URL</w:t>
      </w:r>
      <w:r w:rsidRPr="00C11D9D">
        <w:rPr>
          <w:sz w:val="28"/>
          <w:szCs w:val="28"/>
          <w:lang w:val="en-US"/>
        </w:rPr>
        <w:t>: http://www.consultant.ru/document/cons_doc_LAW_122855/b24121ba7152f33673608559f2ca844ef5b6a74c/</w:t>
      </w:r>
    </w:p>
    <w:p w:rsidR="000E6729" w:rsidRPr="00570171" w:rsidRDefault="000E6729" w:rsidP="000B66F2">
      <w:pPr>
        <w:pStyle w:val="a0"/>
        <w:widowControl/>
        <w:numPr>
          <w:ilvl w:val="0"/>
          <w:numId w:val="3"/>
        </w:numPr>
        <w:tabs>
          <w:tab w:val="left" w:pos="851"/>
        </w:tabs>
        <w:adjustRightInd/>
        <w:spacing w:after="200" w:line="360" w:lineRule="auto"/>
        <w:ind w:left="397" w:hanging="397"/>
        <w:jc w:val="left"/>
        <w:textAlignment w:val="auto"/>
        <w:rPr>
          <w:rFonts w:asciiTheme="majorHAnsi" w:eastAsiaTheme="majorEastAsia" w:hAnsiTheme="majorHAnsi" w:cstheme="majorBidi"/>
          <w:bCs/>
          <w:sz w:val="28"/>
          <w:szCs w:val="28"/>
        </w:rPr>
      </w:pPr>
      <w:r w:rsidRPr="00746C9B">
        <w:rPr>
          <w:sz w:val="28"/>
          <w:szCs w:val="28"/>
        </w:rPr>
        <w:t xml:space="preserve">Формы первичных учетных документов [Электронный ресурс] // СПС «Консультант Плюс». </w:t>
      </w:r>
      <w:r w:rsidRPr="00746C9B">
        <w:rPr>
          <w:sz w:val="28"/>
          <w:szCs w:val="28"/>
          <w:lang w:val="en-US"/>
        </w:rPr>
        <w:t>URL</w:t>
      </w:r>
      <w:r w:rsidRPr="00746C9B">
        <w:rPr>
          <w:sz w:val="28"/>
          <w:szCs w:val="28"/>
        </w:rPr>
        <w:t>: http://www.consultant.ru/document/ cons_doc_LAW_32449/</w:t>
      </w:r>
      <w:r w:rsidRPr="00746C9B">
        <w:rPr>
          <w:b/>
        </w:rPr>
        <w:br w:type="page"/>
      </w:r>
    </w:p>
    <w:p w:rsidR="000B66F2" w:rsidRPr="000E6729" w:rsidRDefault="000B66F2">
      <w:pPr>
        <w:widowControl/>
        <w:adjustRightInd/>
        <w:spacing w:after="200" w:line="276" w:lineRule="auto"/>
        <w:jc w:val="left"/>
        <w:textAlignment w:val="auto"/>
        <w:rPr>
          <w:rFonts w:ascii="Cambria" w:hAnsi="Cambria"/>
          <w:lang w:val="en-US"/>
        </w:rPr>
      </w:pPr>
      <w:bookmarkStart w:id="9" w:name="_Toc514628159"/>
    </w:p>
    <w:p w:rsidR="00D20066" w:rsidRPr="000B66F2" w:rsidRDefault="00D20066" w:rsidP="000B66F2">
      <w:pPr>
        <w:pStyle w:val="a0"/>
        <w:widowControl/>
        <w:tabs>
          <w:tab w:val="left" w:pos="851"/>
        </w:tabs>
        <w:adjustRightInd/>
        <w:spacing w:after="200" w:line="360" w:lineRule="auto"/>
        <w:ind w:left="644"/>
        <w:jc w:val="left"/>
        <w:textAlignment w:val="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rPr>
          <w:rFonts w:ascii="Cambria" w:hAnsi="Cambria"/>
        </w:rPr>
      </w:pPr>
    </w:p>
    <w:p w:rsidR="00D20066" w:rsidRPr="000B66F2" w:rsidRDefault="00D20066" w:rsidP="00D20066">
      <w:pPr>
        <w:pStyle w:val="200"/>
        <w:pageBreakBefore w:val="0"/>
        <w:widowControl w:val="0"/>
        <w:spacing w:after="0" w:line="360" w:lineRule="auto"/>
        <w:jc w:val="center"/>
        <w:rPr>
          <w:rFonts w:ascii="Cambria" w:hAnsi="Cambria"/>
        </w:rPr>
      </w:pPr>
    </w:p>
    <w:p w:rsidR="00D20066" w:rsidRPr="000B66F2" w:rsidRDefault="00D20066" w:rsidP="00D20066">
      <w:pPr>
        <w:pStyle w:val="200"/>
        <w:pageBreakBefore w:val="0"/>
        <w:widowControl w:val="0"/>
        <w:spacing w:after="0" w:line="360" w:lineRule="auto"/>
        <w:jc w:val="center"/>
        <w:rPr>
          <w:rFonts w:ascii="Cambria" w:hAnsi="Cambria"/>
        </w:rPr>
      </w:pPr>
    </w:p>
    <w:p w:rsidR="00D20066" w:rsidRPr="009402D0" w:rsidRDefault="00D20066" w:rsidP="00D20066">
      <w:pPr>
        <w:pStyle w:val="200"/>
        <w:pageBreakBefore w:val="0"/>
        <w:widowControl w:val="0"/>
        <w:spacing w:after="0" w:line="360" w:lineRule="auto"/>
        <w:jc w:val="center"/>
        <w:rPr>
          <w:rFonts w:ascii="Cambria" w:hAnsi="Cambria"/>
        </w:rPr>
      </w:pPr>
      <w:r w:rsidRPr="003C7D7F">
        <w:rPr>
          <w:rFonts w:ascii="Cambria" w:hAnsi="Cambria"/>
        </w:rPr>
        <w:t>Приложения</w:t>
      </w:r>
    </w:p>
    <w:p w:rsidR="00D20066" w:rsidRDefault="00D20066">
      <w:pPr>
        <w:widowControl/>
        <w:adjustRightInd/>
        <w:spacing w:after="200" w:line="276" w:lineRule="auto"/>
        <w:jc w:val="left"/>
        <w:textAlignment w:val="auto"/>
        <w:rPr>
          <w:rFonts w:asciiTheme="majorHAnsi" w:eastAsiaTheme="majorEastAsia" w:hAnsiTheme="majorHAnsi"/>
          <w:bCs/>
          <w:caps/>
          <w:sz w:val="32"/>
          <w:szCs w:val="32"/>
        </w:rPr>
      </w:pPr>
      <w:r>
        <w:br w:type="page"/>
      </w:r>
    </w:p>
    <w:p w:rsidR="00CB74F7" w:rsidRPr="005F7976" w:rsidRDefault="00922D4A" w:rsidP="003E3636">
      <w:pPr>
        <w:pStyle w:val="10"/>
        <w:rPr>
          <w:b/>
        </w:rPr>
      </w:pPr>
      <w:r w:rsidRPr="005F7976">
        <w:lastRenderedPageBreak/>
        <w:t>Приложение А</w:t>
      </w:r>
      <w:bookmarkEnd w:id="9"/>
    </w:p>
    <w:p w:rsidR="00922D4A" w:rsidRDefault="00922D4A" w:rsidP="00116E87">
      <w:pPr>
        <w:spacing w:line="360" w:lineRule="auto"/>
        <w:rPr>
          <w:sz w:val="28"/>
          <w:szCs w:val="28"/>
        </w:rPr>
      </w:pPr>
      <w:r>
        <w:rPr>
          <w:sz w:val="28"/>
          <w:szCs w:val="28"/>
        </w:rPr>
        <w:t xml:space="preserve">Таблица 1 </w:t>
      </w:r>
      <w:r w:rsidR="003E3636">
        <w:rPr>
          <w:sz w:val="28"/>
          <w:szCs w:val="28"/>
        </w:rPr>
        <w:t>—</w:t>
      </w:r>
      <w:r>
        <w:rPr>
          <w:sz w:val="28"/>
          <w:szCs w:val="28"/>
        </w:rPr>
        <w:t xml:space="preserve"> Формы первичных учетных документов</w:t>
      </w:r>
    </w:p>
    <w:tbl>
      <w:tblPr>
        <w:tblStyle w:val="ac"/>
        <w:tblW w:w="0" w:type="auto"/>
        <w:tblLayout w:type="fixed"/>
        <w:tblLook w:val="04A0" w:firstRow="1" w:lastRow="0" w:firstColumn="1" w:lastColumn="0" w:noHBand="0" w:noVBand="1"/>
      </w:tblPr>
      <w:tblGrid>
        <w:gridCol w:w="670"/>
        <w:gridCol w:w="2132"/>
        <w:gridCol w:w="6637"/>
      </w:tblGrid>
      <w:tr w:rsidR="00922D4A" w:rsidRPr="00922D4A" w:rsidTr="00457463">
        <w:trPr>
          <w:trHeight w:val="515"/>
          <w:tblHeader/>
        </w:trPr>
        <w:tc>
          <w:tcPr>
            <w:tcW w:w="670" w:type="dxa"/>
            <w:vAlign w:val="center"/>
          </w:tcPr>
          <w:p w:rsidR="00922D4A" w:rsidRPr="00922D4A" w:rsidRDefault="00922D4A" w:rsidP="00922D4A">
            <w:pPr>
              <w:spacing w:line="300" w:lineRule="auto"/>
              <w:jc w:val="center"/>
              <w:rPr>
                <w:sz w:val="22"/>
                <w:szCs w:val="28"/>
              </w:rPr>
            </w:pPr>
            <w:r w:rsidRPr="00922D4A">
              <w:rPr>
                <w:sz w:val="22"/>
                <w:szCs w:val="28"/>
              </w:rPr>
              <w:t>№ п/п</w:t>
            </w:r>
          </w:p>
        </w:tc>
        <w:tc>
          <w:tcPr>
            <w:tcW w:w="2132" w:type="dxa"/>
            <w:vAlign w:val="center"/>
          </w:tcPr>
          <w:p w:rsidR="00922D4A" w:rsidRPr="00922D4A" w:rsidRDefault="00922D4A" w:rsidP="00922D4A">
            <w:pPr>
              <w:spacing w:line="300" w:lineRule="auto"/>
              <w:jc w:val="center"/>
              <w:rPr>
                <w:sz w:val="22"/>
                <w:szCs w:val="28"/>
              </w:rPr>
            </w:pPr>
            <w:r w:rsidRPr="00922D4A">
              <w:rPr>
                <w:sz w:val="22"/>
                <w:szCs w:val="28"/>
              </w:rPr>
              <w:t>Объект учета</w:t>
            </w:r>
          </w:p>
        </w:tc>
        <w:tc>
          <w:tcPr>
            <w:tcW w:w="6637" w:type="dxa"/>
            <w:vAlign w:val="center"/>
          </w:tcPr>
          <w:p w:rsidR="00922D4A" w:rsidRPr="00922D4A" w:rsidRDefault="00922D4A" w:rsidP="00922D4A">
            <w:pPr>
              <w:spacing w:line="300" w:lineRule="auto"/>
              <w:jc w:val="center"/>
              <w:rPr>
                <w:sz w:val="22"/>
                <w:szCs w:val="28"/>
              </w:rPr>
            </w:pPr>
            <w:r w:rsidRPr="00922D4A">
              <w:rPr>
                <w:sz w:val="22"/>
                <w:szCs w:val="28"/>
              </w:rPr>
              <w:t>Формы первичных документов</w:t>
            </w:r>
          </w:p>
        </w:tc>
      </w:tr>
      <w:tr w:rsidR="00922D4A" w:rsidRPr="00922D4A" w:rsidTr="00457463">
        <w:trPr>
          <w:trHeight w:val="335"/>
        </w:trPr>
        <w:tc>
          <w:tcPr>
            <w:tcW w:w="670" w:type="dxa"/>
          </w:tcPr>
          <w:p w:rsidR="00922D4A" w:rsidRPr="00922D4A" w:rsidRDefault="00922D4A" w:rsidP="00922D4A">
            <w:pPr>
              <w:spacing w:line="300" w:lineRule="auto"/>
              <w:rPr>
                <w:sz w:val="22"/>
                <w:szCs w:val="28"/>
              </w:rPr>
            </w:pPr>
            <w:r>
              <w:rPr>
                <w:sz w:val="22"/>
                <w:szCs w:val="28"/>
              </w:rPr>
              <w:t>1</w:t>
            </w:r>
          </w:p>
        </w:tc>
        <w:tc>
          <w:tcPr>
            <w:tcW w:w="2132" w:type="dxa"/>
          </w:tcPr>
          <w:p w:rsidR="00922D4A" w:rsidRPr="00922D4A" w:rsidRDefault="00922D4A" w:rsidP="00922D4A">
            <w:pPr>
              <w:spacing w:line="300" w:lineRule="auto"/>
              <w:rPr>
                <w:sz w:val="22"/>
                <w:szCs w:val="28"/>
              </w:rPr>
            </w:pPr>
            <w:r>
              <w:rPr>
                <w:sz w:val="22"/>
                <w:szCs w:val="28"/>
              </w:rPr>
              <w:t>Кадры</w:t>
            </w:r>
          </w:p>
        </w:tc>
        <w:tc>
          <w:tcPr>
            <w:tcW w:w="6637" w:type="dxa"/>
          </w:tcPr>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приеме работника на работу (Унифицированная форма N Т-1) (ОКУД 0301001)</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приеме работников на работу (Унифицированная форма N Т-1а) (ОКУД 0301015)</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Личная карточка работника (Унифицированная форма N Т-2) (КНД 0301002)</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Личная карточка государственного (муниципального) служащего (Унифицированная форма N Т-2ГС(МС)) (ОКУД 0301016)</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Штатное расписание (Унифицированная форма N Т-3) (ОКУД 0301017)</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Учетная карточка научного, научно-педагогического работника (Унифицированная форма N Т-4) (ОКУД 0301003)</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переводе работника на другую работу (Унифицированная форма N Т-5) (ОКУД 0301004)</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переводе работников на другую работу (Унифицированная форма N Т-5а) (ОКУД 0301004)</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предоставлении отпуска работнику (Унифицированная форма N Т-6) (ОКУД 0301005)</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предоставлении отпуска работникам (Унифицированная форма N Т-6а) (ОКУД 0301005)</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График отпусков (Унифицированная форма N Т-7) (ОКУД 0301020</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прекращении (расторжении) трудового договора с работником (увольнении) (Унифицированная форма N Т-8) (ОКУД 0301006)</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прекращении (расторжении) трудового договора с работниками (увольнении) (Унифицированная форма N Т-8а) (ОКУД 0301006)</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направлении работника в командировку (Унифицированная форма N Т-9) (ОКУД 0301022)</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направлении работников в командировку (Унифицированная форма N Т-9а) (ОКУД 0301023)</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Командировочное удостоверение (Унифицированная форма N Т-10) (ОКУД 0301024)</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Служебное задание для направления в командировку и отчет о его выполнении (Унифицированная форма N Т-10а) (ОКУД 0301025)</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t>Приказ (распоряжение) о поощрении работника (Унифицированная форма N Т-11) (ОКУД 0301026)</w:t>
            </w:r>
          </w:p>
          <w:p w:rsidR="00922D4A" w:rsidRPr="00922D4A" w:rsidRDefault="00922D4A" w:rsidP="00922D4A">
            <w:pPr>
              <w:pStyle w:val="a0"/>
              <w:numPr>
                <w:ilvl w:val="0"/>
                <w:numId w:val="10"/>
              </w:numPr>
              <w:spacing w:line="300" w:lineRule="auto"/>
              <w:ind w:left="65" w:firstLine="295"/>
              <w:rPr>
                <w:sz w:val="22"/>
                <w:szCs w:val="28"/>
              </w:rPr>
            </w:pPr>
            <w:r w:rsidRPr="00922D4A">
              <w:rPr>
                <w:sz w:val="22"/>
                <w:szCs w:val="28"/>
              </w:rPr>
              <w:lastRenderedPageBreak/>
              <w:t>Приказ (распоряжение) о поощрении работников (Унифицированная форма N Т-11а) (ОКУД 0301027)</w:t>
            </w:r>
          </w:p>
        </w:tc>
      </w:tr>
      <w:tr w:rsidR="00922D4A" w:rsidRPr="00922D4A" w:rsidTr="00457463">
        <w:trPr>
          <w:trHeight w:val="284"/>
        </w:trPr>
        <w:tc>
          <w:tcPr>
            <w:tcW w:w="670" w:type="dxa"/>
          </w:tcPr>
          <w:p w:rsidR="00922D4A" w:rsidRPr="00922D4A" w:rsidRDefault="00922D4A" w:rsidP="00922D4A">
            <w:pPr>
              <w:spacing w:line="300" w:lineRule="auto"/>
              <w:rPr>
                <w:sz w:val="22"/>
                <w:szCs w:val="28"/>
              </w:rPr>
            </w:pPr>
            <w:r>
              <w:rPr>
                <w:sz w:val="22"/>
                <w:szCs w:val="28"/>
              </w:rPr>
              <w:lastRenderedPageBreak/>
              <w:t>2</w:t>
            </w:r>
          </w:p>
        </w:tc>
        <w:tc>
          <w:tcPr>
            <w:tcW w:w="2132" w:type="dxa"/>
          </w:tcPr>
          <w:p w:rsidR="00922D4A" w:rsidRPr="00922D4A" w:rsidRDefault="00922D4A" w:rsidP="00922D4A">
            <w:pPr>
              <w:spacing w:line="300" w:lineRule="auto"/>
              <w:rPr>
                <w:sz w:val="22"/>
                <w:szCs w:val="28"/>
              </w:rPr>
            </w:pPr>
            <w:r>
              <w:rPr>
                <w:sz w:val="22"/>
                <w:szCs w:val="28"/>
              </w:rPr>
              <w:t>Рабочее время и расчеты с персоналом по оплате труда</w:t>
            </w:r>
          </w:p>
        </w:tc>
        <w:tc>
          <w:tcPr>
            <w:tcW w:w="6637" w:type="dxa"/>
          </w:tcPr>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Табель учета рабочего времени и расчета оплаты труда (Унифицированная форма N Т-12) (ОКУД 0301007)</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Табель учета рабочего времени (Унифицированная форма N Т-13) (ОКУД 0301008)</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Расчетно-платежная ведомость (Унифицированная форма N Т-49) (ОКУД 0301009)</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Расчетная ведомость (Унифицированная форма N Т-51) (ОКУД 0301010)</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Платежная ведомость (Унифицированная форма N Т-53) (ОКУД 0301011)</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Журнал регистрации платежных ведомостей (Унифицированная форма N Т-53а) (ОКУД 0301050)</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Лицевой счет (Унифицированная форма N Т-54) (ОКУД 0301012)</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Лицевой счет (свт) (Унифицированная форма N Т-54а) (ОКУД 0301013)</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Записка-расчет о предоставлении отпуска работнику (Унифицированная форма N Т-60) (ОКУД 0301051)</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Записка-расчет при прекращении (расторжении) трудового договора с работником (увольнении) (Унифицированная форма N Т-61) (ОКУД 0301052)</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Акт о приеме работ, выполненных по срочному трудовому договору, заключенному на время выполнения определенной работы (Унифицированная форма N Т-73) (ОКУД 0301053)</w:t>
            </w:r>
          </w:p>
          <w:p w:rsidR="00922D4A" w:rsidRPr="00922D4A" w:rsidRDefault="00922D4A" w:rsidP="00922D4A">
            <w:pPr>
              <w:pStyle w:val="a0"/>
              <w:numPr>
                <w:ilvl w:val="0"/>
                <w:numId w:val="11"/>
              </w:numPr>
              <w:spacing w:line="300" w:lineRule="auto"/>
              <w:ind w:left="33" w:firstLine="327"/>
              <w:rPr>
                <w:sz w:val="22"/>
                <w:szCs w:val="28"/>
              </w:rPr>
            </w:pPr>
            <w:r w:rsidRPr="00922D4A">
              <w:rPr>
                <w:sz w:val="22"/>
                <w:szCs w:val="28"/>
              </w:rPr>
              <w:t>Справка о среднем заработке за последние три месяца по последнему месту работы</w:t>
            </w:r>
          </w:p>
        </w:tc>
      </w:tr>
      <w:tr w:rsidR="00922D4A" w:rsidRPr="00922D4A" w:rsidTr="00457463">
        <w:trPr>
          <w:trHeight w:val="231"/>
        </w:trPr>
        <w:tc>
          <w:tcPr>
            <w:tcW w:w="670" w:type="dxa"/>
          </w:tcPr>
          <w:p w:rsidR="00922D4A" w:rsidRPr="00922D4A" w:rsidRDefault="00922D4A" w:rsidP="00922D4A">
            <w:pPr>
              <w:spacing w:line="300" w:lineRule="auto"/>
              <w:rPr>
                <w:sz w:val="22"/>
                <w:szCs w:val="28"/>
              </w:rPr>
            </w:pPr>
            <w:r>
              <w:rPr>
                <w:sz w:val="22"/>
                <w:szCs w:val="28"/>
              </w:rPr>
              <w:t>3</w:t>
            </w:r>
          </w:p>
        </w:tc>
        <w:tc>
          <w:tcPr>
            <w:tcW w:w="2132" w:type="dxa"/>
          </w:tcPr>
          <w:p w:rsidR="00922D4A" w:rsidRPr="00922D4A" w:rsidRDefault="00922D4A" w:rsidP="00922D4A">
            <w:pPr>
              <w:spacing w:line="300" w:lineRule="auto"/>
              <w:rPr>
                <w:sz w:val="22"/>
                <w:szCs w:val="28"/>
              </w:rPr>
            </w:pPr>
            <w:r>
              <w:rPr>
                <w:sz w:val="22"/>
                <w:szCs w:val="28"/>
              </w:rPr>
              <w:t>Работы в капитальном строительстве и ремонтно-строительные работы</w:t>
            </w:r>
          </w:p>
        </w:tc>
        <w:tc>
          <w:tcPr>
            <w:tcW w:w="6637" w:type="dxa"/>
          </w:tcPr>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 приемке выполненных работ (Унифицированная форма N КС-2) (ОКУД 0322005)</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Справка о стоимости выполненных работ и затрат (Унифицированная форма N КС-3) (ОКУД 0322001)</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Общий журнал работ (Типовая межотраслевая форма N КС-6) (ОКУД 0322002)</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Журнал учета выполненных работ (Унифицированная форма N КС-6а) (ОКУД 0322006)</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 сдаче в эксплуатацию временного (нетитульного) сооружения (Унифицированная форма N КС-8) (ОКУД 0322007)</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 разборке временных (нетитульных) сооружений (Унифицированная форма N КС-9) (ОКУД 0322008)</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об оценке подлежащих сносу (переносу) зданий, строений, сооружений и насаждений (Унифицированная форма N КС-</w:t>
            </w:r>
            <w:r w:rsidRPr="00922D4A">
              <w:rPr>
                <w:sz w:val="22"/>
                <w:szCs w:val="28"/>
              </w:rPr>
              <w:lastRenderedPageBreak/>
              <w:t>10) (ОКУД 0322009)</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приемки законченного строительством объекта (Типовая межотраслевая форма N КС-11) (ОКУД 0322003)</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приемки законченного строительством объекта приемочной комиссией (Типовая межотраслевая форма N КС-14) (ОКУД 0322004)</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 приостановлении строительства (Унифицированная форма N КС-17) (ОКУД 0322010)</w:t>
            </w:r>
          </w:p>
          <w:p w:rsidR="00922D4A" w:rsidRPr="00922D4A" w:rsidRDefault="00922D4A" w:rsidP="00922D4A">
            <w:pPr>
              <w:pStyle w:val="a0"/>
              <w:numPr>
                <w:ilvl w:val="0"/>
                <w:numId w:val="12"/>
              </w:numPr>
              <w:spacing w:line="300" w:lineRule="auto"/>
              <w:ind w:left="33" w:firstLine="327"/>
              <w:rPr>
                <w:sz w:val="22"/>
                <w:szCs w:val="28"/>
              </w:rPr>
            </w:pPr>
            <w:r w:rsidRPr="00922D4A">
              <w:rPr>
                <w:sz w:val="22"/>
                <w:szCs w:val="28"/>
              </w:rPr>
              <w:t>Акт о приостановлении проектно- изыскательских работ по неосуществленному строительству (Унифицированная форма N КС-18) (ОКУД 0322011)</w:t>
            </w:r>
          </w:p>
        </w:tc>
      </w:tr>
      <w:tr w:rsidR="00922D4A" w:rsidRPr="00922D4A" w:rsidTr="00457463">
        <w:trPr>
          <w:trHeight w:val="279"/>
        </w:trPr>
        <w:tc>
          <w:tcPr>
            <w:tcW w:w="670" w:type="dxa"/>
          </w:tcPr>
          <w:p w:rsidR="00922D4A" w:rsidRPr="00922D4A" w:rsidRDefault="00922D4A" w:rsidP="00922D4A">
            <w:pPr>
              <w:spacing w:line="300" w:lineRule="auto"/>
              <w:rPr>
                <w:sz w:val="22"/>
                <w:szCs w:val="28"/>
              </w:rPr>
            </w:pPr>
            <w:r>
              <w:rPr>
                <w:sz w:val="22"/>
                <w:szCs w:val="28"/>
              </w:rPr>
              <w:lastRenderedPageBreak/>
              <w:t>4</w:t>
            </w:r>
          </w:p>
        </w:tc>
        <w:tc>
          <w:tcPr>
            <w:tcW w:w="2132" w:type="dxa"/>
          </w:tcPr>
          <w:p w:rsidR="00922D4A" w:rsidRPr="00922D4A" w:rsidRDefault="00922D4A" w:rsidP="00922D4A">
            <w:pPr>
              <w:spacing w:line="300" w:lineRule="auto"/>
              <w:rPr>
                <w:sz w:val="22"/>
                <w:szCs w:val="28"/>
              </w:rPr>
            </w:pPr>
            <w:r>
              <w:rPr>
                <w:sz w:val="22"/>
                <w:szCs w:val="28"/>
              </w:rPr>
              <w:t>Продукция и товарно-материальные ценности в местах их хранения</w:t>
            </w:r>
          </w:p>
        </w:tc>
        <w:tc>
          <w:tcPr>
            <w:tcW w:w="6637" w:type="dxa"/>
          </w:tcPr>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приеме-передаче товарно-материальных ценностей на хранение (Унифицированная форма N МХ-1) (ОКУД 0335001)</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товарно-материальных ценностей, сданных на хранение (Унифицированная форма N МХ-2) (ОКУД 0335002)</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возврате товарно-материальных ценностей, сданных на хранение (Унифицированная форма N МХ-3) (ОКУД 0335003)</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поступающих грузов (Унифицированная форма N МХ-4) (ОКУД 0335004)</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поступления продукции, товарно-материальных ценностей в места хранения (Унифицированная форма N МХ-5) (ОКУД 0335005)</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расхода продукции, товарно-материальных ценностей в местах хранения (Унифицированная форма N МХ-6) (ОКУД 0335006)</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поступления плодоовощной продукции в места хранения (Унифицированная форма N МХ-7) (ОКУД 0335007)</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Журнал учета расхода плодоовощной продукции в местах хранения (Унифицированная форма N МХ-8) (ОКУД 0335008)</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Весовая ведомость (Унифицированная форма N МХ-9) (ОКУД 0335009)</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Партионная карта (Унифицированная форма N МХ-10) (ОКУД 0335010)</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расходе товаров по партии (Унифицированная форма N МХ-11) (ОКУД 0335011)</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расходе товаров по партиям (Унифицированная форма N МХ-12) (ОКУД 0335012)</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контрольной проверке продукции, товарно-материальных ценностей, вывозимых из мест хранения (Унифицированная форма N МХ-13) (ОКУД 0335013)</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выборочной проверке наличия товарно-материальных ценностей в местах хранения (Унифицированная форма N МХ-14) (ОКУД 0335014)</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lastRenderedPageBreak/>
              <w:t>Акт об уценке товарно-материальных ценностей (Унифицированная форма N МХ-15) (ОКУД 0335015)</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Карточка учета овощей и картофеля в буртах (траншеях, овощехранилищах) (Унифицированная форма N МХ-16) (ОКУД 0335016)</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Акт о зачистке бурта (траншеи, овощехранилища) (Унифицированная форма N МХ-17) (ОКУД 0335017)</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Накладная на передачу готовой продукции в места хранения (Унифицированная форма N МХ-18) (ОКУД 0335018)</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Ведомость учета остатков товарно-материальных ценностей в местах хранения (Унифицированная форма N МХ-19) (ОКУД 0335019)</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Отчет о движении товарно-материальных ценностей в местах хранения (Унифицированная форма N МХ-20) (ОКУД 0335020)</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Отчет о движении товарно-материальных ценностей в местах хранения (Унифицированная форма N МХ-20а) (ОКУД 0335021)</w:t>
            </w:r>
          </w:p>
          <w:p w:rsidR="00922D4A" w:rsidRPr="00922D4A" w:rsidRDefault="00922D4A" w:rsidP="00922D4A">
            <w:pPr>
              <w:pStyle w:val="a0"/>
              <w:numPr>
                <w:ilvl w:val="0"/>
                <w:numId w:val="13"/>
              </w:numPr>
              <w:spacing w:line="300" w:lineRule="auto"/>
              <w:ind w:left="33" w:firstLine="327"/>
              <w:rPr>
                <w:sz w:val="22"/>
                <w:szCs w:val="28"/>
              </w:rPr>
            </w:pPr>
            <w:r w:rsidRPr="00922D4A">
              <w:rPr>
                <w:sz w:val="22"/>
                <w:szCs w:val="28"/>
              </w:rPr>
              <w:t>Отчет экспедитора (Унифицированная форма N МХ-21) (ОКУД 0335022)</w:t>
            </w:r>
          </w:p>
        </w:tc>
      </w:tr>
      <w:tr w:rsidR="00922D4A" w:rsidRPr="00922D4A" w:rsidTr="00457463">
        <w:trPr>
          <w:trHeight w:val="242"/>
        </w:trPr>
        <w:tc>
          <w:tcPr>
            <w:tcW w:w="670" w:type="dxa"/>
          </w:tcPr>
          <w:p w:rsidR="00922D4A" w:rsidRPr="00922D4A" w:rsidRDefault="00922D4A" w:rsidP="00922D4A">
            <w:pPr>
              <w:spacing w:line="300" w:lineRule="auto"/>
              <w:rPr>
                <w:sz w:val="22"/>
                <w:szCs w:val="28"/>
              </w:rPr>
            </w:pPr>
            <w:r>
              <w:rPr>
                <w:sz w:val="22"/>
                <w:szCs w:val="28"/>
              </w:rPr>
              <w:lastRenderedPageBreak/>
              <w:t>5</w:t>
            </w:r>
          </w:p>
        </w:tc>
        <w:tc>
          <w:tcPr>
            <w:tcW w:w="2132" w:type="dxa"/>
          </w:tcPr>
          <w:p w:rsidR="00922D4A" w:rsidRPr="00922D4A" w:rsidRDefault="00922D4A" w:rsidP="00922D4A">
            <w:pPr>
              <w:spacing w:line="300" w:lineRule="auto"/>
              <w:rPr>
                <w:sz w:val="22"/>
                <w:szCs w:val="28"/>
              </w:rPr>
            </w:pPr>
            <w:r>
              <w:rPr>
                <w:sz w:val="22"/>
                <w:szCs w:val="28"/>
              </w:rPr>
              <w:t>Денежные расчеты с населением при осуществлении торговых операций с использованием контрольно-кассовой техники</w:t>
            </w:r>
          </w:p>
        </w:tc>
        <w:tc>
          <w:tcPr>
            <w:tcW w:w="6637" w:type="dxa"/>
          </w:tcPr>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Акт о переводе показаний суммирующих денежных счетчиков на нули и регистрации контрольных счетчиков контрольно-кассовой машины (Унифицированная форма N КМ-1) (ОКУД 0330101)</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(Унифицированная форма N КМ-2) (ОКУД 0330102)</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Акт о возврате денежных сумм покупателям (клиентам) по неиспользованным кассовым чекам (Унифицированная форма N КМ-3) (ОКУД 0330103)</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Журнал кассира-операциониста (Унифицированная форма N КМ-4) (ОКУД 0330104)</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Журнал регистрации показаний суммирующих денежных и контрольных счетчиков контрольно-кассовых машин, работающих без кассира-операциониста (Унифицированная форма N КМ-5) (ОКУД 0330105)</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Справка-отчет кассира-операциониста (Унифицированная форма N КМ-6) (ОКУД 0330106)</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Сведения о показаниях счетчиков контрольно-кассовых машин и выручке организации (Унифицированная форма N КМ-7) (ОКУД 0330107)</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Журнал учета вызовов технических специалистов и реги</w:t>
            </w:r>
            <w:r w:rsidRPr="00922D4A">
              <w:rPr>
                <w:sz w:val="22"/>
                <w:szCs w:val="28"/>
              </w:rPr>
              <w:lastRenderedPageBreak/>
              <w:t>страции выполненных работ (Унифицированная форма N КМ-8) (ОКУД 0330108)</w:t>
            </w:r>
          </w:p>
          <w:p w:rsidR="00922D4A" w:rsidRPr="00922D4A" w:rsidRDefault="00922D4A" w:rsidP="00922D4A">
            <w:pPr>
              <w:pStyle w:val="a0"/>
              <w:numPr>
                <w:ilvl w:val="0"/>
                <w:numId w:val="14"/>
              </w:numPr>
              <w:spacing w:line="300" w:lineRule="auto"/>
              <w:ind w:left="33" w:firstLine="327"/>
              <w:rPr>
                <w:sz w:val="22"/>
                <w:szCs w:val="28"/>
              </w:rPr>
            </w:pPr>
            <w:r w:rsidRPr="00922D4A">
              <w:rPr>
                <w:sz w:val="22"/>
                <w:szCs w:val="28"/>
              </w:rPr>
              <w:t>Акт о проверке наличных денежных средств кассы (Унифицированная форма N КМ-9) (ОКУД 0330109)</w:t>
            </w:r>
          </w:p>
        </w:tc>
      </w:tr>
      <w:tr w:rsidR="00922D4A" w:rsidRPr="00922D4A" w:rsidTr="00457463">
        <w:trPr>
          <w:trHeight w:val="331"/>
        </w:trPr>
        <w:tc>
          <w:tcPr>
            <w:tcW w:w="670" w:type="dxa"/>
          </w:tcPr>
          <w:p w:rsidR="00922D4A" w:rsidRPr="00922D4A" w:rsidRDefault="00922D4A" w:rsidP="00922D4A">
            <w:pPr>
              <w:spacing w:line="300" w:lineRule="auto"/>
              <w:rPr>
                <w:sz w:val="22"/>
                <w:szCs w:val="28"/>
              </w:rPr>
            </w:pPr>
            <w:r>
              <w:rPr>
                <w:sz w:val="22"/>
                <w:szCs w:val="28"/>
              </w:rPr>
              <w:lastRenderedPageBreak/>
              <w:t>6</w:t>
            </w:r>
          </w:p>
        </w:tc>
        <w:tc>
          <w:tcPr>
            <w:tcW w:w="2132" w:type="dxa"/>
          </w:tcPr>
          <w:p w:rsidR="00922D4A" w:rsidRPr="00922D4A" w:rsidRDefault="00922D4A" w:rsidP="00922D4A">
            <w:pPr>
              <w:spacing w:line="300" w:lineRule="auto"/>
              <w:rPr>
                <w:sz w:val="22"/>
                <w:szCs w:val="28"/>
              </w:rPr>
            </w:pPr>
            <w:r>
              <w:rPr>
                <w:sz w:val="22"/>
                <w:szCs w:val="28"/>
              </w:rPr>
              <w:t>Торговые операции</w:t>
            </w:r>
          </w:p>
        </w:tc>
        <w:tc>
          <w:tcPr>
            <w:tcW w:w="6637" w:type="dxa"/>
          </w:tcPr>
          <w:p w:rsidR="00922D4A" w:rsidRPr="00922D4A" w:rsidRDefault="00922D4A" w:rsidP="00922D4A">
            <w:pPr>
              <w:spacing w:line="300" w:lineRule="auto"/>
              <w:rPr>
                <w:sz w:val="22"/>
                <w:szCs w:val="28"/>
              </w:rPr>
            </w:pPr>
            <w:r w:rsidRPr="00922D4A">
              <w:rPr>
                <w:sz w:val="22"/>
                <w:szCs w:val="28"/>
              </w:rPr>
              <w:t>Общие формы первичных учетных документов по учету торговых операций</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приемке товаров (Унифицированная форма N ТОРГ-1) (ОКУД 0330201)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об установленном расхождении по количеству и качеству при приемке товарно-материальных ценностей (Унифицированная форма N ТОРГ-2) (ОКУД 0330202)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об установленном расхождении по количеству и качеству при приемке импортных товаров (Унифицированная форма N ТОРГ-3) (ОКУД 0330203)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приемке товара, поступившего без счета поставщика (Унифицированная форма N ТОРГ-4) (ОКУД 0330204)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об оприходовании тары, не указанной в счете поставщика (Унифицированная форма N ТОРГ-5) (ОКУД 0330205)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завесе тары (Унифицированная форма N ТОРГ-6) (ОКУД 0330206)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Журнал регистрации товарно-материальных ценностей, требующих завеса тары (Унифицированная форма N ТОРГ-7) (ОКУД 0330207)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Заказ - отборочный лист (Унифицированная форма N ТОРГ-8) (ОКУД 0330208)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Упаковочный ярлык (Унифицированная форма N ТОРГ-9) (ОКУД 0330209)</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Спецификация (Унифицированная форма N ТОРГ-10) (ОКУД 0330210)</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Товарный ярлык (Унифицированная форма N ТОРГ-11) (ОКУД 0330211)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Товарная накладная (Унифицированная форма N ТОРГ-12) (ОКУД 0330212)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Универсальный передаточный документ</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Универсальный корректировочный документ</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Накладная на внутреннее перемещение, передачу товаров, тары (Унифицированная форма N ТОРГ-13) (ОКУД 0330213)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Расходно-приходная накладная (для мелкорозничной торговли) (Унифицированная форма N ТОРГ-14) (ОКУД 0330214)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порче, бое, ломе товарно-материальных ценностей (Унифицированная форма N ТОРГ-15) (ОКУД 0330215)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списании товаров (Унифицированная форма N ТОРГ-</w:t>
            </w:r>
            <w:r w:rsidRPr="00922D4A">
              <w:rPr>
                <w:sz w:val="22"/>
                <w:szCs w:val="28"/>
              </w:rPr>
              <w:lastRenderedPageBreak/>
              <w:t>16) (ОКУД 0330216)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Приходный групповой отвес (Унифицированная форма N ТОРГ-17) (ОКУД 0330217)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Журнал учета движения товаров на складе (Унифицированная форма N ТОРГ-18) (ОКУД 0330218)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Расходный отвес (спецификация) (Унифицированная форма N ТОРГ-19) (ОКУД 0330219)</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подработке, подсортировке, перетаривании товаров (Унифицированная форма N ТОРГ-20) (ОКУД 0330220)</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переборке (сортировке) плодоовощной продукции (Унифицированная форма N ТОРГ-21) (ОКУД 0330221)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контрольной (выборочной) проверке яиц (Унифицированная форма N ТОРГ-22) (ОКУД 0330222)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Товарный журнал работника мелкорозничной торговли (Унифицированная форма N ТОРГ-23) (ОКУД 0330223)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перемеривании тканей (Унифицированная форма N ТОРГ-24) (ОКУД 0330224)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об уценке лоскута (Унифицированная форма N ТОРГ-25) (ОКУД 0330225)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Заказ (Унифицированная форма N ТОРГ-26) (ОКУД 0330226)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Журнал учета выполнения заказов покупателей (Унифицированная форма N ТОРГ-27) (ОКУД 0330227)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Карточка количественно-стоимостного учета (Унифицированная форма N ТОРГ-28) (ОКУД 0330228)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Товарный отчет (Унифицированная форма N ТОРГ-29) (ОКУД 0330229)</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Отчет по таре (Унифицированная форма N ТОРГ-30) (ОКУД 0330230)</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Сопроводительный реестр сдачи документов (Унифицированная форма N ТОРГ-31) (ОКУД 0330231)</w:t>
            </w:r>
          </w:p>
          <w:p w:rsidR="00922D4A" w:rsidRPr="00457463" w:rsidRDefault="00922D4A" w:rsidP="00457463">
            <w:pPr>
              <w:spacing w:line="300" w:lineRule="auto"/>
              <w:rPr>
                <w:sz w:val="22"/>
                <w:szCs w:val="28"/>
              </w:rPr>
            </w:pPr>
            <w:r w:rsidRPr="00457463">
              <w:rPr>
                <w:sz w:val="22"/>
                <w:szCs w:val="28"/>
              </w:rPr>
              <w:t>Формы первичных учетных документов по учету торговых операций при продаже товаров в кредит</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Справка для покупки товаров в кредит (Унифицированная форма N КР-1) (ОКУД 0330301)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Поручение-обязательство (обязательство) (Унифицированная форма N КР-2) (ОКУД 0330302)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Ведомость-опись поручений-обязательств (обязательств), оформленных покупателями за товары, проданные в кредит (Унифицированная форма N КР-3) (ОКУД 0330303)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Распоряжение (Унифицированная форма N КР-4) (ОКУД 0330304)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lastRenderedPageBreak/>
              <w:t>Ведомость учета поступления денег в расчетную кассу от покупателей в погашение задолженности за товары, проданные в кредит (Унифицированная форма N КР-5) (ОКУД 0330305)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Реестр возвращенных поручений-обязательств (обязательств) (Унифицированная форма N КР-6) (ОКУД 0330306)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Справка о состоянии расчетов с работниками за товары, проданные в кредит (Унифицированная форма N КР-7) (ОКУД 0330307)</w:t>
            </w:r>
          </w:p>
          <w:p w:rsidR="00922D4A" w:rsidRPr="00457463" w:rsidRDefault="00922D4A" w:rsidP="00457463">
            <w:pPr>
              <w:spacing w:line="300" w:lineRule="auto"/>
              <w:rPr>
                <w:sz w:val="22"/>
                <w:szCs w:val="28"/>
              </w:rPr>
            </w:pPr>
            <w:r w:rsidRPr="00457463">
              <w:rPr>
                <w:sz w:val="22"/>
                <w:szCs w:val="28"/>
              </w:rPr>
              <w:t>Формы первичных учетных документов по учету торговых операций в комиссионной торговле</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Перечень товаров, принятых на комиссию (Унифицированная форма N КОМИС-1) (ОКУД 0330401)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Перечень принятых на комиссию транспортных средств (автомобилей, мотоциклов) и номерных узлов (агрегатов) (Унифицированная форма N КОМИС-1а) (ОКУД 0330402)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Товарный ярлык (Унифицированная форма N КОМИС-2) (ОКУД 0330403)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об уценке (Унифицированная форма N КОМИС-3) (ОКУД 0330404)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Справка о продаже товаров, принятых на комиссию (Унифицированная форма N КОМИС-4) (ОКУД 0330405)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снятии товара с продажи (Унифицированная форма N КОМИС-5) (ОКУД 0330406)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Карточка учета товаров и расчетов по договорам комиссии (Унифицированная форма N КОМИС-6) (ОКУД 0330407)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 учета платежей, полученных за хранение непроданных товаров (Унифицированная форма N КОМИС-7) (ОКУД 0330408)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Журнал учета приема на комиссию и продажи транспортных средств (автомобилей, мотоциклов) и номерных узлов (агрегатов) (Унифицированная форма N КОМИС-8) (ОКУД 0330409)</w:t>
            </w:r>
          </w:p>
          <w:p w:rsidR="00922D4A" w:rsidRPr="00457463" w:rsidRDefault="00922D4A" w:rsidP="00457463">
            <w:pPr>
              <w:spacing w:line="300" w:lineRule="auto"/>
              <w:rPr>
                <w:sz w:val="22"/>
                <w:szCs w:val="28"/>
              </w:rPr>
            </w:pPr>
            <w:r w:rsidRPr="00457463">
              <w:rPr>
                <w:sz w:val="22"/>
                <w:szCs w:val="28"/>
              </w:rPr>
              <w:t>Формы первичных учетных документов по учету операций в общественном питании</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Калькуляционная карточка (Унифицированная форма N ОП-1) (ОКУД 0330501)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План-меню (Унифицированная форма N ОП-2) (ОКУД 0330502)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Требование в кладовую (Унифицированная форма N ОП-3) (ОКУД 0330503)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Накладная на отпуск товара (Унифицированная форма N ОП-4) (ОКУД 0330504)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Закупочный акт (Унифицированная форма N ОП-5) (ОКУД 0330505)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lastRenderedPageBreak/>
              <w:t>Дневной заборный лист (Унифицированная форма N ОП-6) (ОКУД 0330506)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Опись дневных заборных листов (накладных) (Унифицированная форма N ОП-7) (ОКУД 0330507)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бое, ломе и утрате посуды и приборов (Унифицированная форма N ОП-8) (ОКУД 0330508)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 учета движения посуды и приборов (Унифицированная форма N ОП-9) (ОКУД 0330509)</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реализации и отпуске изделий кухни (Унифицированная форма N ОП-10) (ОКУД 0330510)</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продаже и отпуске изделий кухни (Унифицированная форма N ОП-11) (ОКУД 0330511)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реализации готовых изделий кухни за наличный расчет (Унифицированная форма N ОП-12) (ОКУД 0330512)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Контрольный расчет расхода специй и соли (Унифицированная форма N ОП-13) (ОКУД 0330513)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 учета движения продуктов и тары на кухне (Унифицированная форма N ОП-14) (ОКУД 0330514)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снятии остатков продуктов, полуфабрикатов и готовых изделий кухни (Унифицированная форма N ОП-15) (ОКУД 0330515)</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 учета остатков продуктов и товаров на складе (в кладовой) (Унифицированная форма N ОП-16) (ОКУД 0330516)</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Контрольный расчет расхода продуктов по нормам рецептур на выпущенные изделия (Унифицированная форма N ОП-17) (ОКУД 0330517)</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передаче товаров и тары при смене материально ответственного лица (Унифицированная форма N ОП-18) (ОКУД 0330518)</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Журнал учета столовой посуды и приборов, выдаваемых под отчет работникам организации (Унифицированная форма N ОП-19) (ОКУД 0330519)</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Заказ-счет (Унифицированная форма N ОП-20) (ОКУД 0330520)</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на отпуск питания сотрудникам организации (Унифицированная форма N ОП-21) (ОКУД 0330521)</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на отпуск питания по безналичному расчету (Унифицированная форма N ОП-22) (ОКУД 0330522)</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Акт о разделке мяса-сырья на полуфабрикаты (Унифицированная форма N ОП-23) (ОКУД 0330523)</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t>Ведомость учета движения готовых изделий в кондитерском и других цехах (Унифицированная форма N ОП-24) (ОКУД 0330524)</w:t>
            </w:r>
          </w:p>
          <w:p w:rsidR="00922D4A" w:rsidRPr="00922D4A" w:rsidRDefault="00922D4A" w:rsidP="00922D4A">
            <w:pPr>
              <w:pStyle w:val="a0"/>
              <w:numPr>
                <w:ilvl w:val="0"/>
                <w:numId w:val="15"/>
              </w:numPr>
              <w:spacing w:line="300" w:lineRule="auto"/>
              <w:ind w:left="0" w:firstLine="360"/>
              <w:rPr>
                <w:sz w:val="22"/>
                <w:szCs w:val="28"/>
              </w:rPr>
            </w:pPr>
            <w:r w:rsidRPr="00922D4A">
              <w:rPr>
                <w:sz w:val="22"/>
                <w:szCs w:val="28"/>
              </w:rPr>
              <w:lastRenderedPageBreak/>
              <w:t>Наряд-заказ на изготовление кондитерских и других изделий (Унифицированная форма N ОП-25) (ОКУД 0330525)</w:t>
            </w:r>
          </w:p>
        </w:tc>
      </w:tr>
      <w:tr w:rsidR="00922D4A" w:rsidRPr="00922D4A" w:rsidTr="00457463">
        <w:trPr>
          <w:trHeight w:val="280"/>
        </w:trPr>
        <w:tc>
          <w:tcPr>
            <w:tcW w:w="670" w:type="dxa"/>
          </w:tcPr>
          <w:p w:rsidR="00922D4A" w:rsidRPr="00922D4A" w:rsidRDefault="00457463" w:rsidP="00922D4A">
            <w:pPr>
              <w:spacing w:line="300" w:lineRule="auto"/>
              <w:rPr>
                <w:sz w:val="22"/>
                <w:szCs w:val="28"/>
              </w:rPr>
            </w:pPr>
            <w:r>
              <w:rPr>
                <w:sz w:val="22"/>
                <w:szCs w:val="28"/>
              </w:rPr>
              <w:lastRenderedPageBreak/>
              <w:t>7</w:t>
            </w:r>
          </w:p>
        </w:tc>
        <w:tc>
          <w:tcPr>
            <w:tcW w:w="2132" w:type="dxa"/>
          </w:tcPr>
          <w:p w:rsidR="00922D4A" w:rsidRPr="00922D4A" w:rsidRDefault="00457463" w:rsidP="00922D4A">
            <w:pPr>
              <w:spacing w:line="300" w:lineRule="auto"/>
              <w:rPr>
                <w:sz w:val="22"/>
                <w:szCs w:val="28"/>
              </w:rPr>
            </w:pPr>
            <w:r>
              <w:rPr>
                <w:sz w:val="22"/>
                <w:szCs w:val="28"/>
              </w:rPr>
              <w:t>Кассовые операции</w:t>
            </w:r>
          </w:p>
        </w:tc>
        <w:tc>
          <w:tcPr>
            <w:tcW w:w="6637" w:type="dxa"/>
          </w:tcPr>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Приходный кассовый ордер (Унифицированная форма N КО-1) (ОКУД 0310001)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Расходный кассовый ордер (Унифицированная форма N КО-2) (ОКУД 0310002)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Журнал регистрации приходных и расходных кассовых документов (Унифицированная форма N КО-3) (ОКУД 0310003)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Кассовая книга (Унифицированная форма N КО-4) (ОКУД 0310004)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Книга учета принятых и выданных кассиром денежных средств (Унифицированная форма N КО-5) (ОКУД 0310005)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Авансовый отчет (Унифицированная форма N АО-1) (ОКУД 0302001)</w:t>
            </w:r>
          </w:p>
          <w:p w:rsidR="00922D4A" w:rsidRPr="00457463" w:rsidRDefault="00457463" w:rsidP="00457463">
            <w:pPr>
              <w:pStyle w:val="a0"/>
              <w:numPr>
                <w:ilvl w:val="0"/>
                <w:numId w:val="16"/>
              </w:numPr>
              <w:spacing w:line="300" w:lineRule="auto"/>
              <w:ind w:left="33" w:firstLine="327"/>
              <w:rPr>
                <w:sz w:val="22"/>
                <w:szCs w:val="28"/>
              </w:rPr>
            </w:pPr>
            <w:r w:rsidRPr="00457463">
              <w:rPr>
                <w:sz w:val="22"/>
                <w:szCs w:val="28"/>
              </w:rPr>
              <w:t>Объявление на взнос наличными (Форма 0402001) (ОКУД 0402001)</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t>8</w:t>
            </w:r>
          </w:p>
        </w:tc>
        <w:tc>
          <w:tcPr>
            <w:tcW w:w="2132" w:type="dxa"/>
          </w:tcPr>
          <w:p w:rsidR="00457463" w:rsidRDefault="00457463" w:rsidP="00922D4A">
            <w:pPr>
              <w:spacing w:line="300" w:lineRule="auto"/>
              <w:rPr>
                <w:sz w:val="22"/>
                <w:szCs w:val="28"/>
              </w:rPr>
            </w:pPr>
            <w:r>
              <w:rPr>
                <w:sz w:val="22"/>
                <w:szCs w:val="28"/>
              </w:rPr>
              <w:t>Результаты инвентаризации</w:t>
            </w:r>
          </w:p>
        </w:tc>
        <w:tc>
          <w:tcPr>
            <w:tcW w:w="6637" w:type="dxa"/>
          </w:tcPr>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основных средств (Унифицированная форма N ИНВ-1) (ОКУД 0317001)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нематериальных активов (Унифицированная форма N ИНВ-1а) (ОКУД 0317002)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Инвентаризационный ярлык (Унифицированная форма N ИНВ-2) (ОКУД 0317003)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товарно-материальных ценностей (Унифицированная форма N ИНВ-3) (ОКУД 0317004)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товарно-материальных ценностей отгруженных (Унифицированная форма N ИНВ-4) (ОКУД 0317005)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товарно-материальных ценностей, принятых на ответственное хранение (Унифицированная форма N ИНВ-5) (ОКУД 0317006)</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товарно-материальных ценностей, находящихся в пути (Унифицированная форма N ИНВ-6) (ОКУД 0317007)</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драгоценных металлов и изделий из них (Унифицированная форма N ИНВ-8) (ОКУД 0317008)</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драгоценных металлов, содержащихся в деталях, полуфабрикатах, сборочных единицах (узлах), оборудовании, приборах и других изделиях (Унифицированная форма N ИНВ-8а) (ОКУД 0317009)</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драгоценных камней, природных алмазов и изделий из них (Унифицированная форма N ИНВ-9) (ОКУД 0317010)</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 xml:space="preserve">Акт инвентаризации незаконченных ремонтов основных </w:t>
            </w:r>
            <w:r w:rsidRPr="00457463">
              <w:rPr>
                <w:sz w:val="22"/>
                <w:szCs w:val="28"/>
              </w:rPr>
              <w:lastRenderedPageBreak/>
              <w:t>средств (Унифицированная форма N ИНВ-10) (ОКУД 0317011)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расходов будущих периодов (Унифицированная форма N ИНВ-11) (ОКУД 0317012)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наличных денежных средств (Унифицированная форма N ИНВ-15) (ОКУД 0317013)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Инвентаризационная опись ценных бумаг и бланков документов строгой отчетности (Унифицированная форма N ИНВ-16) (ОКУД 0317014)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инвентаризации расчетов с покупателями, поставщиками и прочими дебиторами и кредиторами (Унифицированная форма N ИНВ-17) (ОКУД 0317015)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Справка к акту инвентаризации расчетов с покупателями, поставщиками и прочими дебиторами и кредиторами (Приложение к унифицированной форме N ИНВ-17)</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Сличительная ведомость результатов инвентаризации основных средств (Унифицированная форма N ИНВ-18) (ОКУД 0317016)</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Сличительная ведомость результатов инвентаризации товарно-материальных ценностей (Унифицированная форма N ИНВ-19) (ОКУД 0317017)</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Приказ (постановление, распоряжение) о проведении инвентаризации (Унифицированная форма N ИНВ-22) (ОКУД 0317018)</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Журнал учета контроля за выполнением приказов (постановлений, распоряжений) о проведении инвентаризации (Унифицированная форма N ИНВ-23) (ОКУД 0317019)</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контрольной проверке правильности проведения инвентаризации ценностей (Унифицированная форма N ИНВ-24) (ОКУД 0317020)</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Журнал учета контрольных проверок правильности проведения инвентаризаций (Унифицированная форма N ИНВ-25) (ОКУД 0317021)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Ведомость учета результатов, выявленных инвентаризацией (Унифицированная форма N ИНВ-26) (ОКУД 0317022)</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lastRenderedPageBreak/>
              <w:t>9</w:t>
            </w:r>
          </w:p>
        </w:tc>
        <w:tc>
          <w:tcPr>
            <w:tcW w:w="2132" w:type="dxa"/>
          </w:tcPr>
          <w:p w:rsidR="00457463" w:rsidRDefault="00457463" w:rsidP="00922D4A">
            <w:pPr>
              <w:spacing w:line="300" w:lineRule="auto"/>
              <w:rPr>
                <w:sz w:val="22"/>
                <w:szCs w:val="28"/>
              </w:rPr>
            </w:pPr>
            <w:r>
              <w:rPr>
                <w:sz w:val="22"/>
                <w:szCs w:val="28"/>
              </w:rPr>
              <w:t>Работа строительных машин и механизмов</w:t>
            </w:r>
          </w:p>
        </w:tc>
        <w:tc>
          <w:tcPr>
            <w:tcW w:w="6637" w:type="dxa"/>
          </w:tcPr>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Рапорт о работе башенного крана (Типовая межотраслевая форма N ЭСМ-1) (ОКУД 0340001)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Путевой лист строительной машины (Типовая межотраслевая форма N ЭСМ-2) (ОКУД 0340002)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Рапорт о работе строительной машины (механизма) (Типовая межотраслевая форма N ЭСМ-3) (ОКУД 0340003)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Рапорт - наряд о работе строительной машины (механизма) (Типовая межотраслевая форма N ЭСМ-4) (ОКУД 0340004)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 xml:space="preserve">Карта учета работы строительной машины (механизма) </w:t>
            </w:r>
            <w:r w:rsidRPr="00457463">
              <w:rPr>
                <w:sz w:val="22"/>
                <w:szCs w:val="28"/>
              </w:rPr>
              <w:lastRenderedPageBreak/>
              <w:t>(Типовая межотраслевая форма N ЭСМ-5) (ОКУД 0340005)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Журнал учета работы строительных машин (механизмов) (Типовая межотраслевая форма N ЭСМ-6) (ОКУД 0340006)</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Справка о выполненных работах (услугах) (Типовая межотраслевая форма N ЭСМ-7) (ОКУД 0340007)</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lastRenderedPageBreak/>
              <w:t>10</w:t>
            </w:r>
          </w:p>
        </w:tc>
        <w:tc>
          <w:tcPr>
            <w:tcW w:w="2132" w:type="dxa"/>
          </w:tcPr>
          <w:p w:rsidR="00457463" w:rsidRDefault="00457463" w:rsidP="00922D4A">
            <w:pPr>
              <w:spacing w:line="300" w:lineRule="auto"/>
              <w:rPr>
                <w:sz w:val="22"/>
                <w:szCs w:val="28"/>
              </w:rPr>
            </w:pPr>
            <w:r>
              <w:rPr>
                <w:sz w:val="22"/>
                <w:szCs w:val="28"/>
              </w:rPr>
              <w:t>Работы в автомобильном транспорте</w:t>
            </w:r>
          </w:p>
        </w:tc>
        <w:tc>
          <w:tcPr>
            <w:tcW w:w="6637" w:type="dxa"/>
          </w:tcPr>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легкового автомобиля (Типовая межотраслевая форма N 3) (ОКУД 0345001)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специального автомобиля (Типовая межотраслевая форма N 3 спец.) (ОКУД 0345002)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легкового такси (Типовая межотраслевая форма N 4) (ОКУД 0345003)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грузового автомобиля (Типовая межотраслевая форма N 4-С) (ОКУД 0345004)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грузового автомобиля (Типовая межотраслевая форма N 4-П) (ОКУД 0345005)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автобуса (Типовая межотраслевая форма N 6) (ОКУД 0345006)</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автобуса необщего пользования (Типовая межотраслевая форма N 6 спец.) (ОКУД 0345007)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Журнал учета движения путевых листов (Типовая межотраслевая форма N 8) (ОКУД 0345008)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(Типовая межотраслевая форма N 1-Т) (ОКУД 0345009)</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Транспортная накладная</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t>11</w:t>
            </w:r>
          </w:p>
        </w:tc>
        <w:tc>
          <w:tcPr>
            <w:tcW w:w="2132" w:type="dxa"/>
          </w:tcPr>
          <w:p w:rsidR="00457463" w:rsidRDefault="00457463" w:rsidP="00922D4A">
            <w:pPr>
              <w:spacing w:line="300" w:lineRule="auto"/>
              <w:rPr>
                <w:sz w:val="22"/>
                <w:szCs w:val="28"/>
              </w:rPr>
            </w:pPr>
            <w:r>
              <w:rPr>
                <w:sz w:val="22"/>
                <w:szCs w:val="28"/>
              </w:rPr>
              <w:t>Основные средства и нематериальные активы</w:t>
            </w:r>
          </w:p>
        </w:tc>
        <w:tc>
          <w:tcPr>
            <w:tcW w:w="6637" w:type="dxa"/>
          </w:tcPr>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приеме-передаче объекта основных средств (кроме зданий, сооружений) (Унифицированная форма N ОС-1) (ОКУД 0306001)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приеме-передаче здания (сооружения) (Унифицированная форма N ОС-1а) (ОКУД 0306030)</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приеме-передаче групп объектов основных средств (кроме зданий, сооружений) (Унифицированная форма N ОС-1б) (ОКУД 0306031)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Накладная на внутреннее перемещение объектов основных средств (Унифицированная форма N ОС-2) (ОКУД 0306032)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приеме-сдаче отремонтированных, реконструированных, модернизированных объектов основных средств (Унифицированная форма N ОС-3) (ОКУД 0306002)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списании объекта основных средств (кроме автотранспортных средств) (Унифицированная форма N ОС-4) (ОКУД 0306003)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списании автотранспортных средств (Унифицированная форма N ОС-4а) (ОКУД 0306004)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lastRenderedPageBreak/>
              <w:t>Акт о списании групп объектов основных средств (кроме автотранспортных средств) (Унифицированная форма N ОС-4б) (ОКУД 0306033)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Инвентарная карточка учета объекта основных средств (Унифицированная форма N ОС-6) (ОКУД 0306005)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Инвентарная карточка группового учета объектов основных средств (Унифицированная форма N ОС-6а) (ОКУД 0306034)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Инвентарная книга учета объектов основных средств (Унифицированная форма N ОС-6б) (ОКУД 0306035)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 (поступлении) оборудования (Унифицированная форма N ОС-14) (ОКУД 0306006)</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приеме-передаче оборудования в монтаж (Унифицированная форма N ОС-15) (ОКУД 0306007)</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выявленных дефектах оборудования (Унифицированная форма N ОС-16) (ОКУД 0306008)</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Карточка учета нематериальных активов (Типовая межотраслевая форма N НМА-1) (ОКУД 0306009)</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lastRenderedPageBreak/>
              <w:t>12</w:t>
            </w:r>
          </w:p>
        </w:tc>
        <w:tc>
          <w:tcPr>
            <w:tcW w:w="2132" w:type="dxa"/>
          </w:tcPr>
          <w:p w:rsidR="00457463" w:rsidRDefault="00457463" w:rsidP="00922D4A">
            <w:pPr>
              <w:spacing w:line="300" w:lineRule="auto"/>
              <w:rPr>
                <w:sz w:val="22"/>
                <w:szCs w:val="28"/>
              </w:rPr>
            </w:pPr>
            <w:r>
              <w:rPr>
                <w:sz w:val="22"/>
                <w:szCs w:val="28"/>
              </w:rPr>
              <w:t>Материалы</w:t>
            </w:r>
          </w:p>
        </w:tc>
        <w:tc>
          <w:tcPr>
            <w:tcW w:w="6637" w:type="dxa"/>
          </w:tcPr>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Доверенность (Типовая межотраслевая форма N М-2) (ОКУД 0315001)</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Доверенность (Типовая межотраслевая форма N М-2а) (ОКУД 0315002)</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Приходный ордер (Типовая межотраслевая форма N М-4) (ОКУД 0315003)</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 приемке материалов (Типовая межотраслевая форма N М-7) (ОКУД 0315004)</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Лимитно-заборная карта (Типовая межотраслевая форма N М-8) (ОКУД 0315005)</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Требование-накладная (Типовая межотраслевая форма N М-11) (ОКУД 0315006)</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Накладная на отпуск материалов на сторону (Типовая межотраслевая форма N М-15) (ОКУД 0315007)</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Карточка учета материалов (Типовая межотраслевая форма N М-17) (ОКУД 0315008)</w:t>
            </w:r>
          </w:p>
          <w:p w:rsidR="00457463" w:rsidRPr="00457463" w:rsidRDefault="00457463" w:rsidP="00457463">
            <w:pPr>
              <w:pStyle w:val="a0"/>
              <w:numPr>
                <w:ilvl w:val="0"/>
                <w:numId w:val="16"/>
              </w:numPr>
              <w:spacing w:line="300" w:lineRule="auto"/>
              <w:ind w:left="33" w:firstLine="327"/>
              <w:rPr>
                <w:sz w:val="22"/>
                <w:szCs w:val="28"/>
              </w:rPr>
            </w:pPr>
            <w:r w:rsidRPr="00457463">
              <w:rPr>
                <w:sz w:val="22"/>
                <w:szCs w:val="28"/>
              </w:rPr>
              <w:t>Акт об оприходовании материальных ценностей, полученных при разборке и демонтаже зданий и сооружений (Типовая межотраслевая форма N М-35) (ОКУД 0315009)</w:t>
            </w:r>
          </w:p>
        </w:tc>
      </w:tr>
      <w:tr w:rsidR="00457463" w:rsidRPr="00922D4A" w:rsidTr="00457463">
        <w:trPr>
          <w:trHeight w:val="280"/>
        </w:trPr>
        <w:tc>
          <w:tcPr>
            <w:tcW w:w="670" w:type="dxa"/>
          </w:tcPr>
          <w:p w:rsidR="00457463" w:rsidRDefault="00457463" w:rsidP="00922D4A">
            <w:pPr>
              <w:spacing w:line="300" w:lineRule="auto"/>
              <w:rPr>
                <w:sz w:val="22"/>
                <w:szCs w:val="28"/>
              </w:rPr>
            </w:pPr>
            <w:r>
              <w:rPr>
                <w:sz w:val="22"/>
                <w:szCs w:val="28"/>
              </w:rPr>
              <w:t>13</w:t>
            </w:r>
          </w:p>
        </w:tc>
        <w:tc>
          <w:tcPr>
            <w:tcW w:w="2132" w:type="dxa"/>
          </w:tcPr>
          <w:p w:rsidR="00457463" w:rsidRDefault="00457463" w:rsidP="00922D4A">
            <w:pPr>
              <w:spacing w:line="300" w:lineRule="auto"/>
              <w:rPr>
                <w:sz w:val="22"/>
                <w:szCs w:val="28"/>
              </w:rPr>
            </w:pPr>
            <w:r>
              <w:rPr>
                <w:sz w:val="22"/>
                <w:szCs w:val="28"/>
              </w:rPr>
              <w:t>Малоценные и быстроизнашивающиеся предметы</w:t>
            </w:r>
          </w:p>
        </w:tc>
        <w:tc>
          <w:tcPr>
            <w:tcW w:w="6637" w:type="dxa"/>
          </w:tcPr>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Карточка учета малоценных и быстроизнашивающихся предметов (Типовая межотраслевая форма N МБ-2) (ОКУД 0320001)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выбытия малоценных и быстроизнашивающихся предметов (Типовая межотраслевая форма N МБ-4) (ОКУД 0320002)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учета выдачи спецодежды, спецобуви и предо</w:t>
            </w:r>
            <w:r w:rsidRPr="00457463">
              <w:rPr>
                <w:sz w:val="22"/>
                <w:szCs w:val="28"/>
              </w:rPr>
              <w:lastRenderedPageBreak/>
              <w:t>хранительных приспособлений (Типовая межотраслевая форма N МБ-7) (ОКУД 0320003)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списание малоценных и быстроизнашивающихся предметов (Типовая межотраслевая форма N МБ-8) (ОКУД 0320004)</w:t>
            </w:r>
          </w:p>
        </w:tc>
      </w:tr>
      <w:tr w:rsidR="00457463" w:rsidRPr="00457463" w:rsidTr="00457463">
        <w:trPr>
          <w:trHeight w:val="280"/>
        </w:trPr>
        <w:tc>
          <w:tcPr>
            <w:tcW w:w="670" w:type="dxa"/>
          </w:tcPr>
          <w:p w:rsidR="00457463" w:rsidRDefault="00457463" w:rsidP="00922D4A">
            <w:pPr>
              <w:spacing w:line="300" w:lineRule="auto"/>
              <w:rPr>
                <w:sz w:val="22"/>
                <w:szCs w:val="28"/>
              </w:rPr>
            </w:pPr>
            <w:r>
              <w:rPr>
                <w:sz w:val="22"/>
                <w:szCs w:val="28"/>
              </w:rPr>
              <w:lastRenderedPageBreak/>
              <w:t>14</w:t>
            </w:r>
          </w:p>
        </w:tc>
        <w:tc>
          <w:tcPr>
            <w:tcW w:w="2132" w:type="dxa"/>
          </w:tcPr>
          <w:p w:rsidR="00457463" w:rsidRDefault="00457463" w:rsidP="00922D4A">
            <w:pPr>
              <w:spacing w:line="300" w:lineRule="auto"/>
              <w:rPr>
                <w:sz w:val="22"/>
                <w:szCs w:val="28"/>
              </w:rPr>
            </w:pPr>
            <w:r>
              <w:rPr>
                <w:sz w:val="22"/>
                <w:szCs w:val="28"/>
              </w:rPr>
              <w:t>Сельскохозяйственная продукция и сырье</w:t>
            </w:r>
          </w:p>
        </w:tc>
        <w:tc>
          <w:tcPr>
            <w:tcW w:w="6637" w:type="dxa"/>
          </w:tcPr>
          <w:p w:rsidR="00457463" w:rsidRPr="00457463" w:rsidRDefault="00457463" w:rsidP="00457463">
            <w:pPr>
              <w:spacing w:line="300" w:lineRule="auto"/>
              <w:rPr>
                <w:sz w:val="22"/>
                <w:szCs w:val="28"/>
              </w:rPr>
            </w:pPr>
            <w:r w:rsidRPr="00457463">
              <w:rPr>
                <w:sz w:val="22"/>
                <w:szCs w:val="28"/>
              </w:rPr>
              <w:t>Формы первичных учетных документов по учету движения зерна</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отправки зерна и другой продукции с поля (Типовая межотраслевая форма N СП-1) (ОКУД 0325001)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приема зерна и другой продукции (Типовая межотраслевая форма N СП-2) (ОКУД 0325002)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Талон водителя (Типовая межотраслевая форма N СП-5) (ОКУД 0325005)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Талон комбайнера (Типовая межотраслевая форма N СП-6) (ОКУД 0325006)</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Талон бункериста (Типовая межотраслевая форма N СП-7) (ОКУД 0325007)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приема зерна от водителя (Типовая межотраслевая форма N СП-8) (ОКУД 0325008)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приема зерна весовщиком (Типовая межотраслевая форма N СП-9) (ОКУД 0325009)</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Выписка из реестра о намолоте зерна и убранной площади (Типовая межотраслевая форма N СП-10) (ОКУД 0325010)</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движения зерна и другой продукции (Типовая межотраслевая форма N СП-11) (ОКУД 0325011)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(зерно) (Типовая межотраслевая форма N СП-31) (ОКУД 0325031)</w:t>
            </w:r>
          </w:p>
          <w:p w:rsidR="00457463" w:rsidRPr="00457463" w:rsidRDefault="00457463" w:rsidP="00457463">
            <w:pPr>
              <w:spacing w:line="300" w:lineRule="auto"/>
              <w:rPr>
                <w:sz w:val="22"/>
                <w:szCs w:val="28"/>
              </w:rPr>
            </w:pPr>
            <w:r w:rsidRPr="00457463">
              <w:rPr>
                <w:sz w:val="22"/>
                <w:szCs w:val="28"/>
              </w:rPr>
              <w:t>Формы первичных учетных документов по учету движения другой продукции растениеводства</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Путевка на вывоз продукции с поля (Типовая межотраслевая форма N СП-4) (ОКУД 0325004)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сортировку и сушку продукции растениеводства (Типовая межотраслевая форма N СП-12) (ОКУД 0325012)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расхода семян и посадочного материала (Типовая межотраслевая форма N СП-13) (ОКУД 0325013)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Дневник поступления продукции закрытого грунта (Типовая межотраслевая форма N СП-15) (ОКУД 0325015)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Дневник поступления продукции садоводства (Типовая межотраслевая форма N СП-16) (ОКУД 0325016)</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приема грубых и сочных кормов (Типовая межотраслевая форма N СП-17) (ОКУД 0325017)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оприходование пастбищных кормов (Типовая межотраслевая форма N СП-18) (ОКУД 0325018)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lastRenderedPageBreak/>
              <w:t>Акт на оприходование пастбищных кормов, учтенных по укосному методу (Типовая межотраслевая форма N СП-19) (ОКУД 0325019)</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учета расхода кормов (Типовая межотраслевая форма N СП-20) (ОКУД 0325020)</w:t>
            </w:r>
          </w:p>
          <w:p w:rsidR="00457463" w:rsidRPr="00457463" w:rsidRDefault="00457463" w:rsidP="00457463">
            <w:pPr>
              <w:spacing w:line="300" w:lineRule="auto"/>
              <w:rPr>
                <w:sz w:val="22"/>
                <w:szCs w:val="28"/>
              </w:rPr>
            </w:pPr>
            <w:r w:rsidRPr="00457463">
              <w:rPr>
                <w:sz w:val="22"/>
                <w:szCs w:val="28"/>
              </w:rPr>
              <w:t>Формы первичных учетных документов по учету движения животных</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оприходование приплода животных (Типовая межотраслевая форма N СП-39) (ОКУД 0325039)</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Приемо-расчетная ведомость на животных, принятых от населения (Типовая межотраслевая форма N СП-40) (ОКУД 0325040)</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вывод и сортировку суточного молодняка птицы (Типовая межотраслевая форма N СП-41) (ОКУД 0325041)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оприходование приплода зверей (Типовая межотраслевая форма N СП-42) (ОКУД 0325042)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взвешивания животных (Типовая межотраслевая форма N СП-43) (ОКУД 0325043)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Расчет определения прироста живой массы (Типовая межотраслевая форма N СП-44) (ОКУД 0325044)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снятия скота (с откорма, нагула, доращивания) (Типовая межотраслевая форма N СП-45) (ОКУД 0325045)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перевод животных (Типовая межотраслевая форма N СП-47) (ОКУД 0325047)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Учетный лист движения животных и расхода кормов (Типовая межотраслевая форма N СП-48) (ОКУД 0325048)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журнал следования скота, отправленного по железной дороге (Типовая межотраслевая форма N СП-49) (ОКУД 0325049)</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Книжка чабана, гуртоправа, табунщика и др. (Типовая межотраслевая форма N СП-50) (ОКУД 0325050)</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о движении скота и птицы на ферме (Типовая межотраслевая форма N СП-51) (ОКУД 0325051)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Карточка учета движения молодняка птицы (Типовая межотраслевая форма N СП-52) (ОКУД 0325052)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Карточка учета движения взрослой птицы (Типовая межотраслевая форма N СП-53) (ОКУД 0325053)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выбытие животных и птицы (забой, прирезка и падеж) (Типовая межотраслевая форма N СП-54) (ОКУД 0325054)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Учетный лист убоя и падежа животных (Типовая межотраслевая форма N СП-55) (ОКУД 0325055)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 xml:space="preserve">Производственный отчет о переработке птицы и выходе продукции (Типовая межотраслевая форма N СП-56) (ОКУД </w:t>
            </w:r>
            <w:r w:rsidRPr="00457463">
              <w:rPr>
                <w:sz w:val="22"/>
                <w:szCs w:val="28"/>
              </w:rPr>
              <w:lastRenderedPageBreak/>
              <w:t>0325056)</w:t>
            </w:r>
          </w:p>
          <w:p w:rsidR="00457463" w:rsidRPr="00457463" w:rsidRDefault="00457463" w:rsidP="00457463">
            <w:pPr>
              <w:spacing w:line="300" w:lineRule="auto"/>
              <w:rPr>
                <w:sz w:val="22"/>
                <w:szCs w:val="28"/>
              </w:rPr>
            </w:pPr>
            <w:r w:rsidRPr="00457463">
              <w:rPr>
                <w:sz w:val="22"/>
                <w:szCs w:val="28"/>
              </w:rPr>
              <w:t>Формы первичных учетных документов по учету движения продукции животноводства</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Дневник поступления сельскохозяйственной продукции (Типовая межотраслевая форма N СП-14) (ОКУД 0325014)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Журнал учета надоя молока (Типовая межотраслевая форма N СП-21) (ОКУД 0325021)</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Журнал учета приемки (закупки) молока от граждан (Типовая межотраслевая форма N СП-22) (ОКУД 0325022)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учета движения молока (Типовая межотраслевая форма N СП-23) (ОКУД 0325023)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настрига и приема шерсти (Типовая межотраслевая форма N СП-24) (ОКУД 0325024)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Дневник поступления и отправки шерсти (Типовая межотраслевая форма N СП-25) (ОКУД 0325025)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сортировки яиц в цехе инкубации (Типовая межотраслевая форма N СП-26) (ОКУД 0325026)</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переработки молока и молочных продуктов (Типовая межотраслевая форма N СП-27) (ОКУД 0325027)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о переработке продукции (Типовая межотраслевая форма N СП-28) (ОКУД 0325028)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о процессах инкубации (Типовая межотраслевая форма N СП-29) (ОКУД 0325029)</w:t>
            </w:r>
          </w:p>
          <w:p w:rsidR="00457463" w:rsidRPr="00457463" w:rsidRDefault="00457463" w:rsidP="00457463">
            <w:pPr>
              <w:spacing w:line="300" w:lineRule="auto"/>
              <w:rPr>
                <w:sz w:val="22"/>
                <w:szCs w:val="28"/>
              </w:rPr>
            </w:pPr>
            <w:r w:rsidRPr="00457463">
              <w:rPr>
                <w:sz w:val="22"/>
                <w:szCs w:val="28"/>
              </w:rPr>
              <w:t>Формы первичных учетных документов по учету реализации продукции</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документов на выбытие продукции (Типовая межотраслевая форма N СП-3) (ОКУД 0325003)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по складу-холодильнику (Типовая межотраслевая форма N СП-30) (ОКУД 0325030)</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(животные) (Типовая межотраслевая форма N СП-32) (ОКУД 0325032)</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(молсырье) (Типовая межотраслевая форма N СП-33) (ОКУД 0325033)</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(овощи, плоды, ягоды, лубяные культуры) (Типовая межотраслевая форма N СП-34) (ОКУД 0325034)</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Товарно-транспортная накладная (шерсть) (Типовая межотраслевая форма N СП-35) (ОКУД 0325035)</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о приемке продукции для реализации (продажи) (Типовая межотраслевая форма N СП-36) (ОКУД 0325036)</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о реализации продукции (Типовая межотраслевая форма N СП-37) (ОКУД 0325037)</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Отчет о продаже сельскохозяйственной продукции (Типо</w:t>
            </w:r>
            <w:r w:rsidRPr="00457463">
              <w:rPr>
                <w:sz w:val="22"/>
                <w:szCs w:val="28"/>
              </w:rPr>
              <w:lastRenderedPageBreak/>
              <w:t>вая межотраслевая форма N СП-38) (ОКУД 0325038)</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передачу (продажу), закупку скота и птицы по договорам с гражданами (Типовая межотраслевая форма N СП-46) (ОКУД 0325046)</w:t>
            </w:r>
          </w:p>
        </w:tc>
      </w:tr>
      <w:tr w:rsidR="00457463" w:rsidRPr="00457463" w:rsidTr="00457463">
        <w:trPr>
          <w:trHeight w:val="280"/>
        </w:trPr>
        <w:tc>
          <w:tcPr>
            <w:tcW w:w="670" w:type="dxa"/>
          </w:tcPr>
          <w:p w:rsidR="00457463" w:rsidRDefault="00457463" w:rsidP="00922D4A">
            <w:pPr>
              <w:spacing w:line="300" w:lineRule="auto"/>
              <w:rPr>
                <w:sz w:val="22"/>
                <w:szCs w:val="28"/>
              </w:rPr>
            </w:pPr>
            <w:r>
              <w:rPr>
                <w:sz w:val="22"/>
                <w:szCs w:val="28"/>
              </w:rPr>
              <w:lastRenderedPageBreak/>
              <w:t>15</w:t>
            </w:r>
          </w:p>
        </w:tc>
        <w:tc>
          <w:tcPr>
            <w:tcW w:w="2132" w:type="dxa"/>
          </w:tcPr>
          <w:p w:rsidR="00457463" w:rsidRDefault="00457463" w:rsidP="00922D4A">
            <w:pPr>
              <w:spacing w:line="300" w:lineRule="auto"/>
              <w:rPr>
                <w:sz w:val="22"/>
                <w:szCs w:val="28"/>
              </w:rPr>
            </w:pPr>
            <w:r>
              <w:rPr>
                <w:sz w:val="22"/>
                <w:szCs w:val="28"/>
              </w:rPr>
              <w:t>Специализированная первичная учетная документация в сельском хозяйстве</w:t>
            </w:r>
          </w:p>
        </w:tc>
        <w:tc>
          <w:tcPr>
            <w:tcW w:w="6637" w:type="dxa"/>
          </w:tcPr>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оприходование земельных угодий (Форма 401-АПК)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оприходование земель (земельной доли) (Форма 402-АПК)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приема-передачи земель (долей) во временное пользование (Форма 403-АПК)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приема многолетних насаждений (Форма 404-АПК)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списание многолетних насаждений (Форма 405-АПК)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выбраковку животного из основного стада (Форма 406-АПК)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переоценки внеоборотных активов (Форма 407-АПК)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Учетный лист труда и выполненных работ (Форма 410-АПК)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Учетный лист тракториста-машиниста (Форма 411-АПК)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Путевой лист трактора (Форма 412-АПК)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Расчет начисления оплаты труда работникам животноводства (Форма 413-АПК)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Наряд на сдельную работу (Форма 414-АПК)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выдачи натуральной оплаты (Форма 415-АПК)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на выдачу арендной платы за земельные доли (Форма 416-АПК)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об использовании минеральных, органических и бактериальных удобрений (Форма 420-АПК)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Акт на списание инвентаря и хозяйственных принадлежностей (Форма 421-АПК)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Ведомость учета выдачи (возврата) инвентаря и хозяйственных принадлежностей (Форма 422-АПК)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Карточка учета инвентаря и хозяйственных принадлежностей (Форма 423-АПК)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Карточка учета работы шин (Форма 424-АПК)</w:t>
            </w:r>
          </w:p>
          <w:p w:rsidR="00457463" w:rsidRPr="00457463" w:rsidRDefault="00457463" w:rsidP="00457463">
            <w:pPr>
              <w:pStyle w:val="a0"/>
              <w:numPr>
                <w:ilvl w:val="0"/>
                <w:numId w:val="16"/>
              </w:numPr>
              <w:spacing w:line="300" w:lineRule="auto"/>
              <w:ind w:left="0" w:firstLine="360"/>
              <w:rPr>
                <w:sz w:val="22"/>
                <w:szCs w:val="28"/>
              </w:rPr>
            </w:pPr>
            <w:r w:rsidRPr="00457463">
              <w:rPr>
                <w:sz w:val="22"/>
                <w:szCs w:val="28"/>
              </w:rPr>
              <w:t>Реестр карточек учета работы шин (Форма 425-АПК)</w:t>
            </w:r>
          </w:p>
        </w:tc>
      </w:tr>
      <w:tr w:rsidR="00457463" w:rsidRPr="00457463" w:rsidTr="00457463">
        <w:trPr>
          <w:trHeight w:val="280"/>
        </w:trPr>
        <w:tc>
          <w:tcPr>
            <w:tcW w:w="670" w:type="dxa"/>
          </w:tcPr>
          <w:p w:rsidR="00457463" w:rsidRDefault="00457463" w:rsidP="00922D4A">
            <w:pPr>
              <w:spacing w:line="300" w:lineRule="auto"/>
              <w:rPr>
                <w:sz w:val="22"/>
                <w:szCs w:val="28"/>
              </w:rPr>
            </w:pPr>
            <w:r>
              <w:rPr>
                <w:sz w:val="22"/>
                <w:szCs w:val="28"/>
              </w:rPr>
              <w:t>16</w:t>
            </w:r>
          </w:p>
        </w:tc>
        <w:tc>
          <w:tcPr>
            <w:tcW w:w="2132" w:type="dxa"/>
          </w:tcPr>
          <w:p w:rsidR="00457463" w:rsidRDefault="00457463" w:rsidP="00922D4A">
            <w:pPr>
              <w:spacing w:line="300" w:lineRule="auto"/>
              <w:rPr>
                <w:sz w:val="22"/>
                <w:szCs w:val="28"/>
              </w:rPr>
            </w:pPr>
            <w:r>
              <w:rPr>
                <w:sz w:val="22"/>
                <w:szCs w:val="28"/>
              </w:rPr>
              <w:t>Первичные расчетные (платежные) документы</w:t>
            </w:r>
          </w:p>
        </w:tc>
        <w:tc>
          <w:tcPr>
            <w:tcW w:w="6637" w:type="dxa"/>
          </w:tcPr>
          <w:p w:rsidR="00457463" w:rsidRPr="00457463" w:rsidRDefault="00457463" w:rsidP="00457463">
            <w:pPr>
              <w:pStyle w:val="a0"/>
              <w:numPr>
                <w:ilvl w:val="0"/>
                <w:numId w:val="16"/>
              </w:numPr>
              <w:spacing w:line="300" w:lineRule="auto"/>
              <w:rPr>
                <w:sz w:val="22"/>
                <w:szCs w:val="28"/>
              </w:rPr>
            </w:pPr>
            <w:r w:rsidRPr="00457463">
              <w:rPr>
                <w:sz w:val="22"/>
                <w:szCs w:val="28"/>
              </w:rPr>
              <w:t>Платежное поручение (Форма 0401060)</w:t>
            </w:r>
          </w:p>
          <w:p w:rsidR="00457463" w:rsidRPr="00457463" w:rsidRDefault="00457463" w:rsidP="00457463">
            <w:pPr>
              <w:pStyle w:val="a0"/>
              <w:numPr>
                <w:ilvl w:val="0"/>
                <w:numId w:val="16"/>
              </w:numPr>
              <w:spacing w:line="300" w:lineRule="auto"/>
              <w:rPr>
                <w:sz w:val="22"/>
                <w:szCs w:val="28"/>
              </w:rPr>
            </w:pPr>
            <w:r w:rsidRPr="00457463">
              <w:rPr>
                <w:sz w:val="22"/>
                <w:szCs w:val="28"/>
              </w:rPr>
              <w:t>Инкассовое поручение (Форма 0401071)</w:t>
            </w:r>
          </w:p>
          <w:p w:rsidR="00457463" w:rsidRPr="00457463" w:rsidRDefault="00457463" w:rsidP="00457463">
            <w:pPr>
              <w:pStyle w:val="a0"/>
              <w:numPr>
                <w:ilvl w:val="0"/>
                <w:numId w:val="16"/>
              </w:numPr>
              <w:spacing w:line="300" w:lineRule="auto"/>
              <w:rPr>
                <w:sz w:val="22"/>
                <w:szCs w:val="28"/>
              </w:rPr>
            </w:pPr>
            <w:r w:rsidRPr="00457463">
              <w:rPr>
                <w:sz w:val="22"/>
                <w:szCs w:val="28"/>
              </w:rPr>
              <w:t>Платежное требование (Форма 0401061)</w:t>
            </w:r>
          </w:p>
          <w:p w:rsidR="00457463" w:rsidRPr="00457463" w:rsidRDefault="00457463" w:rsidP="00457463">
            <w:pPr>
              <w:pStyle w:val="a0"/>
              <w:numPr>
                <w:ilvl w:val="0"/>
                <w:numId w:val="16"/>
              </w:numPr>
              <w:spacing w:line="300" w:lineRule="auto"/>
              <w:rPr>
                <w:sz w:val="22"/>
                <w:szCs w:val="28"/>
              </w:rPr>
            </w:pPr>
            <w:r w:rsidRPr="00457463">
              <w:rPr>
                <w:sz w:val="22"/>
                <w:szCs w:val="28"/>
              </w:rPr>
              <w:t>Платежный ордер (Форма 0401066)</w:t>
            </w:r>
          </w:p>
        </w:tc>
      </w:tr>
    </w:tbl>
    <w:p w:rsidR="00922D4A" w:rsidRPr="00922D4A" w:rsidRDefault="00922D4A" w:rsidP="00116E87">
      <w:pPr>
        <w:spacing w:line="360" w:lineRule="auto"/>
        <w:rPr>
          <w:sz w:val="28"/>
          <w:szCs w:val="28"/>
        </w:rPr>
      </w:pPr>
    </w:p>
    <w:sectPr w:rsidR="00922D4A" w:rsidRPr="00922D4A" w:rsidSect="00953622">
      <w:footerReference w:type="default" r:id="rId9"/>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46" w:rsidRDefault="00BD4C46" w:rsidP="002E3029">
      <w:pPr>
        <w:spacing w:line="240" w:lineRule="auto"/>
      </w:pPr>
      <w:r>
        <w:separator/>
      </w:r>
    </w:p>
  </w:endnote>
  <w:endnote w:type="continuationSeparator" w:id="0">
    <w:p w:rsidR="00BD4C46" w:rsidRDefault="00BD4C46" w:rsidP="002E3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803964"/>
      <w:docPartObj>
        <w:docPartGallery w:val="Page Numbers (Bottom of Page)"/>
        <w:docPartUnique/>
      </w:docPartObj>
    </w:sdtPr>
    <w:sdtEndPr>
      <w:rPr>
        <w:sz w:val="28"/>
        <w:szCs w:val="28"/>
      </w:rPr>
    </w:sdtEndPr>
    <w:sdtContent>
      <w:p w:rsidR="00A25515" w:rsidRPr="00AD3AA2" w:rsidRDefault="00A25515">
        <w:pPr>
          <w:pStyle w:val="a8"/>
          <w:jc w:val="center"/>
          <w:rPr>
            <w:sz w:val="28"/>
            <w:szCs w:val="28"/>
          </w:rPr>
        </w:pPr>
        <w:r w:rsidRPr="00AD3AA2">
          <w:rPr>
            <w:sz w:val="28"/>
            <w:szCs w:val="28"/>
          </w:rPr>
          <w:fldChar w:fldCharType="begin"/>
        </w:r>
        <w:r w:rsidRPr="00AD3AA2">
          <w:rPr>
            <w:sz w:val="28"/>
            <w:szCs w:val="28"/>
          </w:rPr>
          <w:instrText>PAGE   \* MERGEFORMAT</w:instrText>
        </w:r>
        <w:r w:rsidRPr="00AD3AA2">
          <w:rPr>
            <w:sz w:val="28"/>
            <w:szCs w:val="28"/>
          </w:rPr>
          <w:fldChar w:fldCharType="separate"/>
        </w:r>
        <w:r w:rsidR="00E14DEE">
          <w:rPr>
            <w:noProof/>
            <w:sz w:val="28"/>
            <w:szCs w:val="28"/>
          </w:rPr>
          <w:t>2</w:t>
        </w:r>
        <w:r w:rsidRPr="00AD3AA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46" w:rsidRDefault="00BD4C46" w:rsidP="002E3029">
      <w:pPr>
        <w:spacing w:line="240" w:lineRule="auto"/>
      </w:pPr>
      <w:r>
        <w:separator/>
      </w:r>
    </w:p>
  </w:footnote>
  <w:footnote w:type="continuationSeparator" w:id="0">
    <w:p w:rsidR="00BD4C46" w:rsidRDefault="00BD4C46" w:rsidP="002E3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4EA3"/>
    <w:multiLevelType w:val="hybridMultilevel"/>
    <w:tmpl w:val="F788B3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461C4D"/>
    <w:multiLevelType w:val="hybridMultilevel"/>
    <w:tmpl w:val="A6B02A62"/>
    <w:lvl w:ilvl="0" w:tplc="8C3C6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E7005"/>
    <w:multiLevelType w:val="hybridMultilevel"/>
    <w:tmpl w:val="AA5ABC82"/>
    <w:lvl w:ilvl="0" w:tplc="C584D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8F3682"/>
    <w:multiLevelType w:val="hybridMultilevel"/>
    <w:tmpl w:val="418CEA42"/>
    <w:lvl w:ilvl="0" w:tplc="EB34A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337F47"/>
    <w:multiLevelType w:val="hybridMultilevel"/>
    <w:tmpl w:val="56B025A2"/>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12A0F"/>
    <w:multiLevelType w:val="multilevel"/>
    <w:tmpl w:val="46B29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3E0275"/>
    <w:multiLevelType w:val="hybridMultilevel"/>
    <w:tmpl w:val="F06ABA28"/>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579D9"/>
    <w:multiLevelType w:val="hybridMultilevel"/>
    <w:tmpl w:val="D250F292"/>
    <w:lvl w:ilvl="0" w:tplc="0AF47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7C4767"/>
    <w:multiLevelType w:val="hybridMultilevel"/>
    <w:tmpl w:val="C32AA2F0"/>
    <w:lvl w:ilvl="0" w:tplc="47143630">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4E2CD4"/>
    <w:multiLevelType w:val="multilevel"/>
    <w:tmpl w:val="F46A327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3425A36"/>
    <w:multiLevelType w:val="hybridMultilevel"/>
    <w:tmpl w:val="51CC6EB6"/>
    <w:lvl w:ilvl="0" w:tplc="7BC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FF3C59"/>
    <w:multiLevelType w:val="hybridMultilevel"/>
    <w:tmpl w:val="70362AEA"/>
    <w:lvl w:ilvl="0" w:tplc="9190BD94">
      <w:start w:val="1"/>
      <w:numFmt w:val="bullet"/>
      <w:pStyle w:val="1"/>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062C7E"/>
    <w:multiLevelType w:val="hybridMultilevel"/>
    <w:tmpl w:val="D1400F42"/>
    <w:lvl w:ilvl="0" w:tplc="C95EB24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B1F8E"/>
    <w:multiLevelType w:val="hybridMultilevel"/>
    <w:tmpl w:val="6582A068"/>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04ACC"/>
    <w:multiLevelType w:val="hybridMultilevel"/>
    <w:tmpl w:val="55CCF028"/>
    <w:lvl w:ilvl="0" w:tplc="C95EB240">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134319"/>
    <w:multiLevelType w:val="hybridMultilevel"/>
    <w:tmpl w:val="D6AC0C50"/>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92762E"/>
    <w:multiLevelType w:val="hybridMultilevel"/>
    <w:tmpl w:val="B2BC60FE"/>
    <w:lvl w:ilvl="0" w:tplc="1422C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1A399B"/>
    <w:multiLevelType w:val="hybridMultilevel"/>
    <w:tmpl w:val="FEA82706"/>
    <w:lvl w:ilvl="0" w:tplc="12C4507C">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7F8701E"/>
    <w:multiLevelType w:val="hybridMultilevel"/>
    <w:tmpl w:val="D2C6B59A"/>
    <w:lvl w:ilvl="0" w:tplc="7F3ED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6B27CE"/>
    <w:multiLevelType w:val="hybridMultilevel"/>
    <w:tmpl w:val="B4EC2E9A"/>
    <w:lvl w:ilvl="0" w:tplc="E0FCD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9F00A9"/>
    <w:multiLevelType w:val="hybridMultilevel"/>
    <w:tmpl w:val="25409348"/>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8D4074"/>
    <w:multiLevelType w:val="hybridMultilevel"/>
    <w:tmpl w:val="B01A8010"/>
    <w:lvl w:ilvl="0" w:tplc="0AF4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084577"/>
    <w:multiLevelType w:val="hybridMultilevel"/>
    <w:tmpl w:val="8C24BD8E"/>
    <w:lvl w:ilvl="0" w:tplc="0540D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7"/>
  </w:num>
  <w:num w:numId="4">
    <w:abstractNumId w:val="22"/>
  </w:num>
  <w:num w:numId="5">
    <w:abstractNumId w:val="3"/>
  </w:num>
  <w:num w:numId="6">
    <w:abstractNumId w:val="10"/>
  </w:num>
  <w:num w:numId="7">
    <w:abstractNumId w:val="19"/>
  </w:num>
  <w:num w:numId="8">
    <w:abstractNumId w:val="1"/>
  </w:num>
  <w:num w:numId="9">
    <w:abstractNumId w:val="7"/>
  </w:num>
  <w:num w:numId="10">
    <w:abstractNumId w:val="20"/>
  </w:num>
  <w:num w:numId="11">
    <w:abstractNumId w:val="6"/>
  </w:num>
  <w:num w:numId="12">
    <w:abstractNumId w:val="15"/>
  </w:num>
  <w:num w:numId="13">
    <w:abstractNumId w:val="4"/>
  </w:num>
  <w:num w:numId="14">
    <w:abstractNumId w:val="21"/>
  </w:num>
  <w:num w:numId="15">
    <w:abstractNumId w:val="13"/>
  </w:num>
  <w:num w:numId="16">
    <w:abstractNumId w:val="12"/>
  </w:num>
  <w:num w:numId="17">
    <w:abstractNumId w:val="2"/>
  </w:num>
  <w:num w:numId="18">
    <w:abstractNumId w:val="16"/>
  </w:num>
  <w:num w:numId="19">
    <w:abstractNumId w:val="18"/>
  </w:num>
  <w:num w:numId="20">
    <w:abstractNumId w:val="14"/>
  </w:num>
  <w:num w:numId="21">
    <w:abstractNumId w:val="0"/>
  </w:num>
  <w:num w:numId="22">
    <w:abstractNumId w:val="8"/>
  </w:num>
  <w:num w:numId="23">
    <w:abstractNumId w:val="11"/>
  </w:num>
  <w:num w:numId="2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9C"/>
    <w:rsid w:val="00001017"/>
    <w:rsid w:val="00013FE2"/>
    <w:rsid w:val="000B18B1"/>
    <w:rsid w:val="000B66F2"/>
    <w:rsid w:val="000E6729"/>
    <w:rsid w:val="000F747F"/>
    <w:rsid w:val="00105824"/>
    <w:rsid w:val="00116E87"/>
    <w:rsid w:val="0012456B"/>
    <w:rsid w:val="001313C5"/>
    <w:rsid w:val="00146C0B"/>
    <w:rsid w:val="00181598"/>
    <w:rsid w:val="00185AD5"/>
    <w:rsid w:val="00196E71"/>
    <w:rsid w:val="001B7383"/>
    <w:rsid w:val="001C2808"/>
    <w:rsid w:val="001C426F"/>
    <w:rsid w:val="001D58AD"/>
    <w:rsid w:val="001E4B7B"/>
    <w:rsid w:val="001F7527"/>
    <w:rsid w:val="0020064F"/>
    <w:rsid w:val="00237A8B"/>
    <w:rsid w:val="00247D85"/>
    <w:rsid w:val="002B4E5F"/>
    <w:rsid w:val="002B743A"/>
    <w:rsid w:val="002E3029"/>
    <w:rsid w:val="002F1E96"/>
    <w:rsid w:val="002F21F7"/>
    <w:rsid w:val="003032C1"/>
    <w:rsid w:val="003330BB"/>
    <w:rsid w:val="003435F0"/>
    <w:rsid w:val="00351A37"/>
    <w:rsid w:val="00387429"/>
    <w:rsid w:val="003C052D"/>
    <w:rsid w:val="003D2EDC"/>
    <w:rsid w:val="003E3636"/>
    <w:rsid w:val="003E3AE8"/>
    <w:rsid w:val="00424BBF"/>
    <w:rsid w:val="00455C41"/>
    <w:rsid w:val="00457463"/>
    <w:rsid w:val="00497BBE"/>
    <w:rsid w:val="004C249C"/>
    <w:rsid w:val="004F3D35"/>
    <w:rsid w:val="005203A0"/>
    <w:rsid w:val="00554303"/>
    <w:rsid w:val="005553BE"/>
    <w:rsid w:val="00570171"/>
    <w:rsid w:val="00570B86"/>
    <w:rsid w:val="005C371E"/>
    <w:rsid w:val="005D596E"/>
    <w:rsid w:val="005E4C62"/>
    <w:rsid w:val="005F7976"/>
    <w:rsid w:val="00602DE7"/>
    <w:rsid w:val="0062731E"/>
    <w:rsid w:val="00636578"/>
    <w:rsid w:val="00656990"/>
    <w:rsid w:val="006820D7"/>
    <w:rsid w:val="00683DB1"/>
    <w:rsid w:val="006946E4"/>
    <w:rsid w:val="006B3CC8"/>
    <w:rsid w:val="0070015C"/>
    <w:rsid w:val="00707F6F"/>
    <w:rsid w:val="0072011C"/>
    <w:rsid w:val="00726201"/>
    <w:rsid w:val="00726EE1"/>
    <w:rsid w:val="00746C9B"/>
    <w:rsid w:val="00754BF9"/>
    <w:rsid w:val="00784A57"/>
    <w:rsid w:val="007A6E05"/>
    <w:rsid w:val="007B61EB"/>
    <w:rsid w:val="007C1A04"/>
    <w:rsid w:val="007E2749"/>
    <w:rsid w:val="007E4150"/>
    <w:rsid w:val="007E721C"/>
    <w:rsid w:val="008303DE"/>
    <w:rsid w:val="00861EB5"/>
    <w:rsid w:val="008718C3"/>
    <w:rsid w:val="00881067"/>
    <w:rsid w:val="008A0B9C"/>
    <w:rsid w:val="008B1704"/>
    <w:rsid w:val="00911C11"/>
    <w:rsid w:val="0092277B"/>
    <w:rsid w:val="00922D4A"/>
    <w:rsid w:val="00953622"/>
    <w:rsid w:val="00955CFA"/>
    <w:rsid w:val="0097415C"/>
    <w:rsid w:val="00975807"/>
    <w:rsid w:val="009947E5"/>
    <w:rsid w:val="009B24CD"/>
    <w:rsid w:val="009B274B"/>
    <w:rsid w:val="009B3311"/>
    <w:rsid w:val="009C54B1"/>
    <w:rsid w:val="00A05963"/>
    <w:rsid w:val="00A2055F"/>
    <w:rsid w:val="00A25515"/>
    <w:rsid w:val="00A4771E"/>
    <w:rsid w:val="00A66903"/>
    <w:rsid w:val="00A85D21"/>
    <w:rsid w:val="00AB5C5B"/>
    <w:rsid w:val="00AC6B47"/>
    <w:rsid w:val="00AD3AA2"/>
    <w:rsid w:val="00AD473A"/>
    <w:rsid w:val="00AD5FC7"/>
    <w:rsid w:val="00AE5106"/>
    <w:rsid w:val="00B01C8E"/>
    <w:rsid w:val="00B232BD"/>
    <w:rsid w:val="00B31993"/>
    <w:rsid w:val="00B33FF7"/>
    <w:rsid w:val="00B4535C"/>
    <w:rsid w:val="00B551AF"/>
    <w:rsid w:val="00B55861"/>
    <w:rsid w:val="00B577E4"/>
    <w:rsid w:val="00B763E7"/>
    <w:rsid w:val="00BD4C46"/>
    <w:rsid w:val="00C079FC"/>
    <w:rsid w:val="00C11D9D"/>
    <w:rsid w:val="00C234FB"/>
    <w:rsid w:val="00C446A6"/>
    <w:rsid w:val="00C70B5D"/>
    <w:rsid w:val="00CB74F7"/>
    <w:rsid w:val="00CC0269"/>
    <w:rsid w:val="00CD4CAE"/>
    <w:rsid w:val="00CF4F72"/>
    <w:rsid w:val="00CF54DC"/>
    <w:rsid w:val="00D0040D"/>
    <w:rsid w:val="00D13ED9"/>
    <w:rsid w:val="00D144A9"/>
    <w:rsid w:val="00D20066"/>
    <w:rsid w:val="00D259C8"/>
    <w:rsid w:val="00D57654"/>
    <w:rsid w:val="00D67F03"/>
    <w:rsid w:val="00DA41FA"/>
    <w:rsid w:val="00E14DEE"/>
    <w:rsid w:val="00E54A54"/>
    <w:rsid w:val="00E57517"/>
    <w:rsid w:val="00E75B4F"/>
    <w:rsid w:val="00EB37E6"/>
    <w:rsid w:val="00EB5609"/>
    <w:rsid w:val="00ED3468"/>
    <w:rsid w:val="00EF44D1"/>
    <w:rsid w:val="00F0099C"/>
    <w:rsid w:val="00F02EB1"/>
    <w:rsid w:val="00F05300"/>
    <w:rsid w:val="00F14A77"/>
    <w:rsid w:val="00F34AAF"/>
    <w:rsid w:val="00F641D3"/>
    <w:rsid w:val="00F64896"/>
    <w:rsid w:val="00F6504B"/>
    <w:rsid w:val="00F92C19"/>
    <w:rsid w:val="00F94922"/>
    <w:rsid w:val="00FC21D5"/>
    <w:rsid w:val="00FC3612"/>
    <w:rsid w:val="00FC65A6"/>
    <w:rsid w:val="00FD321F"/>
    <w:rsid w:val="00FD74B1"/>
    <w:rsid w:val="00FE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46590-FC09-4117-B083-21803D7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A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3E3636"/>
    <w:pPr>
      <w:keepNext/>
      <w:keepLines/>
      <w:spacing w:after="180" w:line="360" w:lineRule="auto"/>
      <w:jc w:val="center"/>
      <w:outlineLvl w:val="0"/>
    </w:pPr>
    <w:rPr>
      <w:rFonts w:asciiTheme="majorHAnsi" w:eastAsiaTheme="majorEastAsia" w:hAnsiTheme="majorHAnsi"/>
      <w:bCs/>
      <w:caps/>
      <w:sz w:val="32"/>
      <w:szCs w:val="32"/>
    </w:rPr>
  </w:style>
  <w:style w:type="paragraph" w:styleId="2">
    <w:name w:val="heading 2"/>
    <w:basedOn w:val="a0"/>
    <w:next w:val="a"/>
    <w:link w:val="20"/>
    <w:uiPriority w:val="9"/>
    <w:unhideWhenUsed/>
    <w:qFormat/>
    <w:rsid w:val="003E3636"/>
    <w:pPr>
      <w:tabs>
        <w:tab w:val="left" w:pos="1134"/>
      </w:tabs>
      <w:suppressAutoHyphens/>
      <w:spacing w:after="180" w:line="360" w:lineRule="auto"/>
      <w:ind w:left="284"/>
      <w:outlineLvl w:val="1"/>
    </w:pPr>
    <w:rPr>
      <w:rFonts w:asciiTheme="majorHAnsi" w:hAnsiTheme="majorHAnsi"/>
      <w:sz w:val="32"/>
      <w:szCs w:val="32"/>
    </w:rPr>
  </w:style>
  <w:style w:type="paragraph" w:styleId="3">
    <w:name w:val="heading 3"/>
    <w:basedOn w:val="2"/>
    <w:next w:val="a"/>
    <w:link w:val="30"/>
    <w:uiPriority w:val="9"/>
    <w:unhideWhenUsed/>
    <w:qFormat/>
    <w:rsid w:val="00A85D21"/>
    <w:pPr>
      <w:spacing w:before="360" w:after="360"/>
      <w:ind w:left="1163" w:hanging="454"/>
      <w:jc w:val="left"/>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247D85"/>
    <w:pPr>
      <w:ind w:left="720"/>
      <w:contextualSpacing/>
    </w:pPr>
  </w:style>
  <w:style w:type="character" w:customStyle="1" w:styleId="11">
    <w:name w:val="Заголовок 1 Знак"/>
    <w:basedOn w:val="a1"/>
    <w:link w:val="10"/>
    <w:uiPriority w:val="9"/>
    <w:rsid w:val="003E3636"/>
    <w:rPr>
      <w:rFonts w:asciiTheme="majorHAnsi" w:eastAsiaTheme="majorEastAsia" w:hAnsiTheme="majorHAnsi" w:cs="Times New Roman"/>
      <w:bCs/>
      <w:caps/>
      <w:sz w:val="32"/>
      <w:szCs w:val="32"/>
      <w:lang w:eastAsia="ru-RU"/>
    </w:rPr>
  </w:style>
  <w:style w:type="character" w:customStyle="1" w:styleId="20">
    <w:name w:val="Заголовок 2 Знак"/>
    <w:basedOn w:val="a1"/>
    <w:link w:val="2"/>
    <w:uiPriority w:val="9"/>
    <w:rsid w:val="003E3636"/>
    <w:rPr>
      <w:rFonts w:asciiTheme="majorHAnsi" w:eastAsia="Times New Roman" w:hAnsiTheme="majorHAnsi" w:cs="Times New Roman"/>
      <w:sz w:val="32"/>
      <w:szCs w:val="32"/>
      <w:lang w:eastAsia="ru-RU"/>
    </w:rPr>
  </w:style>
  <w:style w:type="character" w:styleId="a5">
    <w:name w:val="Hyperlink"/>
    <w:basedOn w:val="a1"/>
    <w:uiPriority w:val="99"/>
    <w:unhideWhenUsed/>
    <w:rsid w:val="00754BF9"/>
    <w:rPr>
      <w:color w:val="0000FF" w:themeColor="hyperlink"/>
      <w:u w:val="single"/>
    </w:rPr>
  </w:style>
  <w:style w:type="paragraph" w:styleId="a6">
    <w:name w:val="header"/>
    <w:basedOn w:val="a"/>
    <w:link w:val="a7"/>
    <w:uiPriority w:val="99"/>
    <w:unhideWhenUsed/>
    <w:rsid w:val="002E3029"/>
    <w:pPr>
      <w:tabs>
        <w:tab w:val="center" w:pos="4677"/>
        <w:tab w:val="right" w:pos="9355"/>
      </w:tabs>
      <w:spacing w:line="240" w:lineRule="auto"/>
    </w:pPr>
  </w:style>
  <w:style w:type="character" w:customStyle="1" w:styleId="a7">
    <w:name w:val="Верхний колонтитул Знак"/>
    <w:basedOn w:val="a1"/>
    <w:link w:val="a6"/>
    <w:uiPriority w:val="99"/>
    <w:rsid w:val="002E3029"/>
  </w:style>
  <w:style w:type="paragraph" w:styleId="a8">
    <w:name w:val="footer"/>
    <w:basedOn w:val="a"/>
    <w:link w:val="a9"/>
    <w:uiPriority w:val="99"/>
    <w:unhideWhenUsed/>
    <w:rsid w:val="002E3029"/>
    <w:pPr>
      <w:tabs>
        <w:tab w:val="center" w:pos="4677"/>
        <w:tab w:val="right" w:pos="9355"/>
      </w:tabs>
      <w:spacing w:line="240" w:lineRule="auto"/>
    </w:pPr>
  </w:style>
  <w:style w:type="character" w:customStyle="1" w:styleId="a9">
    <w:name w:val="Нижний колонтитул Знак"/>
    <w:basedOn w:val="a1"/>
    <w:link w:val="a8"/>
    <w:uiPriority w:val="99"/>
    <w:rsid w:val="002E3029"/>
  </w:style>
  <w:style w:type="paragraph" w:styleId="aa">
    <w:name w:val="Balloon Text"/>
    <w:basedOn w:val="a"/>
    <w:link w:val="ab"/>
    <w:uiPriority w:val="99"/>
    <w:semiHidden/>
    <w:unhideWhenUsed/>
    <w:rsid w:val="007E4150"/>
    <w:pPr>
      <w:spacing w:line="240" w:lineRule="auto"/>
    </w:pPr>
    <w:rPr>
      <w:rFonts w:ascii="Tahoma" w:hAnsi="Tahoma" w:cs="Tahoma"/>
      <w:sz w:val="16"/>
      <w:szCs w:val="16"/>
    </w:rPr>
  </w:style>
  <w:style w:type="character" w:customStyle="1" w:styleId="ab">
    <w:name w:val="Текст выноски Знак"/>
    <w:basedOn w:val="a1"/>
    <w:link w:val="aa"/>
    <w:uiPriority w:val="99"/>
    <w:semiHidden/>
    <w:rsid w:val="007E4150"/>
    <w:rPr>
      <w:rFonts w:ascii="Tahoma" w:hAnsi="Tahoma" w:cs="Tahoma"/>
      <w:sz w:val="16"/>
      <w:szCs w:val="16"/>
    </w:rPr>
  </w:style>
  <w:style w:type="table" w:styleId="ac">
    <w:name w:val="Table Grid"/>
    <w:basedOn w:val="a2"/>
    <w:uiPriority w:val="39"/>
    <w:rsid w:val="00922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0"/>
    <w:next w:val="a"/>
    <w:uiPriority w:val="39"/>
    <w:unhideWhenUsed/>
    <w:qFormat/>
    <w:rsid w:val="00636578"/>
    <w:pPr>
      <w:widowControl/>
      <w:adjustRightInd/>
      <w:spacing w:line="276" w:lineRule="auto"/>
      <w:jc w:val="left"/>
      <w:textAlignment w:val="auto"/>
      <w:outlineLvl w:val="9"/>
    </w:pPr>
  </w:style>
  <w:style w:type="paragraph" w:styleId="12">
    <w:name w:val="toc 1"/>
    <w:basedOn w:val="a"/>
    <w:next w:val="a"/>
    <w:autoRedefine/>
    <w:uiPriority w:val="39"/>
    <w:unhideWhenUsed/>
    <w:rsid w:val="00B551AF"/>
    <w:pPr>
      <w:tabs>
        <w:tab w:val="left" w:pos="284"/>
        <w:tab w:val="right" w:leader="dot" w:pos="9628"/>
      </w:tabs>
      <w:spacing w:line="360" w:lineRule="auto"/>
      <w:ind w:left="284" w:hanging="284"/>
    </w:pPr>
  </w:style>
  <w:style w:type="paragraph" w:styleId="21">
    <w:name w:val="toc 2"/>
    <w:basedOn w:val="a"/>
    <w:next w:val="a"/>
    <w:autoRedefine/>
    <w:uiPriority w:val="39"/>
    <w:unhideWhenUsed/>
    <w:rsid w:val="00B551AF"/>
    <w:pPr>
      <w:tabs>
        <w:tab w:val="left" w:pos="709"/>
        <w:tab w:val="right" w:leader="dot" w:pos="9628"/>
      </w:tabs>
      <w:spacing w:line="360" w:lineRule="auto"/>
      <w:ind w:left="738" w:hanging="454"/>
    </w:pPr>
  </w:style>
  <w:style w:type="paragraph" w:customStyle="1" w:styleId="1">
    <w:name w:val="Стиль1"/>
    <w:basedOn w:val="a"/>
    <w:link w:val="13"/>
    <w:rsid w:val="00A85D21"/>
    <w:pPr>
      <w:numPr>
        <w:numId w:val="23"/>
      </w:numPr>
      <w:spacing w:line="360" w:lineRule="auto"/>
    </w:pPr>
    <w:rPr>
      <w:sz w:val="28"/>
      <w:szCs w:val="28"/>
    </w:rPr>
  </w:style>
  <w:style w:type="paragraph" w:customStyle="1" w:styleId="22">
    <w:name w:val="Стиль2"/>
    <w:basedOn w:val="1"/>
    <w:link w:val="23"/>
    <w:qFormat/>
    <w:rsid w:val="00A85D21"/>
    <w:pPr>
      <w:tabs>
        <w:tab w:val="left" w:pos="1134"/>
      </w:tabs>
      <w:ind w:left="0" w:firstLine="709"/>
    </w:pPr>
  </w:style>
  <w:style w:type="character" w:customStyle="1" w:styleId="30">
    <w:name w:val="Заголовок 3 Знак"/>
    <w:basedOn w:val="a1"/>
    <w:link w:val="3"/>
    <w:uiPriority w:val="9"/>
    <w:rsid w:val="00A85D21"/>
    <w:rPr>
      <w:rFonts w:asciiTheme="majorHAnsi" w:eastAsia="Times New Roman" w:hAnsiTheme="majorHAnsi" w:cs="Times New Roman"/>
      <w:sz w:val="28"/>
      <w:szCs w:val="28"/>
      <w:lang w:eastAsia="ru-RU"/>
    </w:rPr>
  </w:style>
  <w:style w:type="character" w:customStyle="1" w:styleId="13">
    <w:name w:val="Стиль1 Знак"/>
    <w:basedOn w:val="a1"/>
    <w:link w:val="1"/>
    <w:rsid w:val="00A85D21"/>
    <w:rPr>
      <w:rFonts w:ascii="Times New Roman" w:eastAsia="Times New Roman" w:hAnsi="Times New Roman" w:cs="Times New Roman"/>
      <w:sz w:val="28"/>
      <w:szCs w:val="28"/>
      <w:lang w:eastAsia="ru-RU"/>
    </w:rPr>
  </w:style>
  <w:style w:type="character" w:customStyle="1" w:styleId="23">
    <w:name w:val="Стиль2 Знак"/>
    <w:basedOn w:val="13"/>
    <w:link w:val="22"/>
    <w:rsid w:val="00A85D21"/>
    <w:rPr>
      <w:rFonts w:ascii="Times New Roman" w:eastAsia="Times New Roman" w:hAnsi="Times New Roman" w:cs="Times New Roman"/>
      <w:sz w:val="28"/>
      <w:szCs w:val="28"/>
      <w:lang w:eastAsia="ru-RU"/>
    </w:rPr>
  </w:style>
  <w:style w:type="paragraph" w:customStyle="1" w:styleId="ae">
    <w:name w:val="Название таблицы"/>
    <w:basedOn w:val="a0"/>
    <w:link w:val="af"/>
    <w:qFormat/>
    <w:rsid w:val="00EF44D1"/>
    <w:pPr>
      <w:spacing w:before="240" w:after="120" w:line="360" w:lineRule="auto"/>
      <w:ind w:left="0"/>
    </w:pPr>
    <w:rPr>
      <w:sz w:val="28"/>
      <w:szCs w:val="28"/>
    </w:rPr>
  </w:style>
  <w:style w:type="paragraph" w:customStyle="1" w:styleId="200">
    <w:name w:val="Заголовок 20"/>
    <w:basedOn w:val="a"/>
    <w:rsid w:val="00D20066"/>
    <w:pPr>
      <w:pageBreakBefore/>
      <w:widowControl/>
      <w:adjustRightInd/>
      <w:spacing w:after="180" w:line="240" w:lineRule="auto"/>
      <w:jc w:val="left"/>
      <w:textAlignment w:val="auto"/>
    </w:pPr>
    <w:rPr>
      <w:rFonts w:ascii="Arial" w:hAnsi="Arial"/>
      <w:caps/>
      <w:sz w:val="32"/>
      <w:szCs w:val="32"/>
    </w:rPr>
  </w:style>
  <w:style w:type="character" w:customStyle="1" w:styleId="a4">
    <w:name w:val="Абзац списка Знак"/>
    <w:basedOn w:val="a1"/>
    <w:link w:val="a0"/>
    <w:uiPriority w:val="34"/>
    <w:rsid w:val="00DA41FA"/>
    <w:rPr>
      <w:rFonts w:ascii="Times New Roman" w:eastAsia="Times New Roman" w:hAnsi="Times New Roman" w:cs="Times New Roman"/>
      <w:sz w:val="20"/>
      <w:szCs w:val="20"/>
      <w:lang w:eastAsia="ru-RU"/>
    </w:rPr>
  </w:style>
  <w:style w:type="character" w:customStyle="1" w:styleId="af">
    <w:name w:val="Название таблицы Знак"/>
    <w:basedOn w:val="a4"/>
    <w:link w:val="ae"/>
    <w:rsid w:val="00EF44D1"/>
    <w:rPr>
      <w:rFonts w:ascii="Times New Roman" w:eastAsia="Times New Roman" w:hAnsi="Times New Roman" w:cs="Times New Roman"/>
      <w:sz w:val="28"/>
      <w:szCs w:val="28"/>
      <w:lang w:eastAsia="ru-RU"/>
    </w:rPr>
  </w:style>
  <w:style w:type="paragraph" w:styleId="af0">
    <w:name w:val="No Spacing"/>
    <w:uiPriority w:val="1"/>
    <w:qFormat/>
    <w:rsid w:val="00B551AF"/>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081">
      <w:bodyDiv w:val="1"/>
      <w:marLeft w:val="0"/>
      <w:marRight w:val="0"/>
      <w:marTop w:val="0"/>
      <w:marBottom w:val="0"/>
      <w:divBdr>
        <w:top w:val="none" w:sz="0" w:space="0" w:color="auto"/>
        <w:left w:val="none" w:sz="0" w:space="0" w:color="auto"/>
        <w:bottom w:val="none" w:sz="0" w:space="0" w:color="auto"/>
        <w:right w:val="none" w:sz="0" w:space="0" w:color="auto"/>
      </w:divBdr>
    </w:div>
    <w:div w:id="9531186">
      <w:bodyDiv w:val="1"/>
      <w:marLeft w:val="0"/>
      <w:marRight w:val="0"/>
      <w:marTop w:val="0"/>
      <w:marBottom w:val="0"/>
      <w:divBdr>
        <w:top w:val="none" w:sz="0" w:space="0" w:color="auto"/>
        <w:left w:val="none" w:sz="0" w:space="0" w:color="auto"/>
        <w:bottom w:val="none" w:sz="0" w:space="0" w:color="auto"/>
        <w:right w:val="none" w:sz="0" w:space="0" w:color="auto"/>
      </w:divBdr>
    </w:div>
    <w:div w:id="173111625">
      <w:bodyDiv w:val="1"/>
      <w:marLeft w:val="0"/>
      <w:marRight w:val="0"/>
      <w:marTop w:val="0"/>
      <w:marBottom w:val="0"/>
      <w:divBdr>
        <w:top w:val="none" w:sz="0" w:space="0" w:color="auto"/>
        <w:left w:val="none" w:sz="0" w:space="0" w:color="auto"/>
        <w:bottom w:val="none" w:sz="0" w:space="0" w:color="auto"/>
        <w:right w:val="none" w:sz="0" w:space="0" w:color="auto"/>
      </w:divBdr>
    </w:div>
    <w:div w:id="19766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21199">
          <w:marLeft w:val="0"/>
          <w:marRight w:val="0"/>
          <w:marTop w:val="120"/>
          <w:marBottom w:val="0"/>
          <w:divBdr>
            <w:top w:val="none" w:sz="0" w:space="0" w:color="auto"/>
            <w:left w:val="none" w:sz="0" w:space="0" w:color="auto"/>
            <w:bottom w:val="none" w:sz="0" w:space="0" w:color="auto"/>
            <w:right w:val="none" w:sz="0" w:space="0" w:color="auto"/>
          </w:divBdr>
        </w:div>
      </w:divsChild>
    </w:div>
    <w:div w:id="218521672">
      <w:bodyDiv w:val="1"/>
      <w:marLeft w:val="0"/>
      <w:marRight w:val="0"/>
      <w:marTop w:val="0"/>
      <w:marBottom w:val="0"/>
      <w:divBdr>
        <w:top w:val="none" w:sz="0" w:space="0" w:color="auto"/>
        <w:left w:val="none" w:sz="0" w:space="0" w:color="auto"/>
        <w:bottom w:val="none" w:sz="0" w:space="0" w:color="auto"/>
        <w:right w:val="none" w:sz="0" w:space="0" w:color="auto"/>
      </w:divBdr>
    </w:div>
    <w:div w:id="272055733">
      <w:bodyDiv w:val="1"/>
      <w:marLeft w:val="0"/>
      <w:marRight w:val="0"/>
      <w:marTop w:val="0"/>
      <w:marBottom w:val="0"/>
      <w:divBdr>
        <w:top w:val="none" w:sz="0" w:space="0" w:color="auto"/>
        <w:left w:val="none" w:sz="0" w:space="0" w:color="auto"/>
        <w:bottom w:val="none" w:sz="0" w:space="0" w:color="auto"/>
        <w:right w:val="none" w:sz="0" w:space="0" w:color="auto"/>
      </w:divBdr>
    </w:div>
    <w:div w:id="283922089">
      <w:bodyDiv w:val="1"/>
      <w:marLeft w:val="0"/>
      <w:marRight w:val="0"/>
      <w:marTop w:val="0"/>
      <w:marBottom w:val="0"/>
      <w:divBdr>
        <w:top w:val="none" w:sz="0" w:space="0" w:color="auto"/>
        <w:left w:val="none" w:sz="0" w:space="0" w:color="auto"/>
        <w:bottom w:val="none" w:sz="0" w:space="0" w:color="auto"/>
        <w:right w:val="none" w:sz="0" w:space="0" w:color="auto"/>
      </w:divBdr>
    </w:div>
    <w:div w:id="320038591">
      <w:bodyDiv w:val="1"/>
      <w:marLeft w:val="0"/>
      <w:marRight w:val="0"/>
      <w:marTop w:val="0"/>
      <w:marBottom w:val="0"/>
      <w:divBdr>
        <w:top w:val="none" w:sz="0" w:space="0" w:color="auto"/>
        <w:left w:val="none" w:sz="0" w:space="0" w:color="auto"/>
        <w:bottom w:val="none" w:sz="0" w:space="0" w:color="auto"/>
        <w:right w:val="none" w:sz="0" w:space="0" w:color="auto"/>
      </w:divBdr>
    </w:div>
    <w:div w:id="345062350">
      <w:bodyDiv w:val="1"/>
      <w:marLeft w:val="0"/>
      <w:marRight w:val="0"/>
      <w:marTop w:val="0"/>
      <w:marBottom w:val="0"/>
      <w:divBdr>
        <w:top w:val="none" w:sz="0" w:space="0" w:color="auto"/>
        <w:left w:val="none" w:sz="0" w:space="0" w:color="auto"/>
        <w:bottom w:val="none" w:sz="0" w:space="0" w:color="auto"/>
        <w:right w:val="none" w:sz="0" w:space="0" w:color="auto"/>
      </w:divBdr>
    </w:div>
    <w:div w:id="384304932">
      <w:bodyDiv w:val="1"/>
      <w:marLeft w:val="0"/>
      <w:marRight w:val="0"/>
      <w:marTop w:val="0"/>
      <w:marBottom w:val="0"/>
      <w:divBdr>
        <w:top w:val="none" w:sz="0" w:space="0" w:color="auto"/>
        <w:left w:val="none" w:sz="0" w:space="0" w:color="auto"/>
        <w:bottom w:val="none" w:sz="0" w:space="0" w:color="auto"/>
        <w:right w:val="none" w:sz="0" w:space="0" w:color="auto"/>
      </w:divBdr>
    </w:div>
    <w:div w:id="428433964">
      <w:bodyDiv w:val="1"/>
      <w:marLeft w:val="0"/>
      <w:marRight w:val="0"/>
      <w:marTop w:val="0"/>
      <w:marBottom w:val="0"/>
      <w:divBdr>
        <w:top w:val="none" w:sz="0" w:space="0" w:color="auto"/>
        <w:left w:val="none" w:sz="0" w:space="0" w:color="auto"/>
        <w:bottom w:val="none" w:sz="0" w:space="0" w:color="auto"/>
        <w:right w:val="none" w:sz="0" w:space="0" w:color="auto"/>
      </w:divBdr>
    </w:div>
    <w:div w:id="447891780">
      <w:bodyDiv w:val="1"/>
      <w:marLeft w:val="0"/>
      <w:marRight w:val="0"/>
      <w:marTop w:val="0"/>
      <w:marBottom w:val="0"/>
      <w:divBdr>
        <w:top w:val="none" w:sz="0" w:space="0" w:color="auto"/>
        <w:left w:val="none" w:sz="0" w:space="0" w:color="auto"/>
        <w:bottom w:val="none" w:sz="0" w:space="0" w:color="auto"/>
        <w:right w:val="none" w:sz="0" w:space="0" w:color="auto"/>
      </w:divBdr>
    </w:div>
    <w:div w:id="476453992">
      <w:bodyDiv w:val="1"/>
      <w:marLeft w:val="0"/>
      <w:marRight w:val="0"/>
      <w:marTop w:val="0"/>
      <w:marBottom w:val="0"/>
      <w:divBdr>
        <w:top w:val="none" w:sz="0" w:space="0" w:color="auto"/>
        <w:left w:val="none" w:sz="0" w:space="0" w:color="auto"/>
        <w:bottom w:val="none" w:sz="0" w:space="0" w:color="auto"/>
        <w:right w:val="none" w:sz="0" w:space="0" w:color="auto"/>
      </w:divBdr>
    </w:div>
    <w:div w:id="552540793">
      <w:bodyDiv w:val="1"/>
      <w:marLeft w:val="0"/>
      <w:marRight w:val="0"/>
      <w:marTop w:val="0"/>
      <w:marBottom w:val="0"/>
      <w:divBdr>
        <w:top w:val="none" w:sz="0" w:space="0" w:color="auto"/>
        <w:left w:val="none" w:sz="0" w:space="0" w:color="auto"/>
        <w:bottom w:val="none" w:sz="0" w:space="0" w:color="auto"/>
        <w:right w:val="none" w:sz="0" w:space="0" w:color="auto"/>
      </w:divBdr>
    </w:div>
    <w:div w:id="575866836">
      <w:bodyDiv w:val="1"/>
      <w:marLeft w:val="0"/>
      <w:marRight w:val="0"/>
      <w:marTop w:val="0"/>
      <w:marBottom w:val="0"/>
      <w:divBdr>
        <w:top w:val="none" w:sz="0" w:space="0" w:color="auto"/>
        <w:left w:val="none" w:sz="0" w:space="0" w:color="auto"/>
        <w:bottom w:val="none" w:sz="0" w:space="0" w:color="auto"/>
        <w:right w:val="none" w:sz="0" w:space="0" w:color="auto"/>
      </w:divBdr>
    </w:div>
    <w:div w:id="586227917">
      <w:bodyDiv w:val="1"/>
      <w:marLeft w:val="0"/>
      <w:marRight w:val="0"/>
      <w:marTop w:val="0"/>
      <w:marBottom w:val="0"/>
      <w:divBdr>
        <w:top w:val="none" w:sz="0" w:space="0" w:color="auto"/>
        <w:left w:val="none" w:sz="0" w:space="0" w:color="auto"/>
        <w:bottom w:val="none" w:sz="0" w:space="0" w:color="auto"/>
        <w:right w:val="none" w:sz="0" w:space="0" w:color="auto"/>
      </w:divBdr>
    </w:div>
    <w:div w:id="599798273">
      <w:bodyDiv w:val="1"/>
      <w:marLeft w:val="0"/>
      <w:marRight w:val="0"/>
      <w:marTop w:val="0"/>
      <w:marBottom w:val="0"/>
      <w:divBdr>
        <w:top w:val="none" w:sz="0" w:space="0" w:color="auto"/>
        <w:left w:val="none" w:sz="0" w:space="0" w:color="auto"/>
        <w:bottom w:val="none" w:sz="0" w:space="0" w:color="auto"/>
        <w:right w:val="none" w:sz="0" w:space="0" w:color="auto"/>
      </w:divBdr>
    </w:div>
    <w:div w:id="658075215">
      <w:bodyDiv w:val="1"/>
      <w:marLeft w:val="0"/>
      <w:marRight w:val="0"/>
      <w:marTop w:val="0"/>
      <w:marBottom w:val="0"/>
      <w:divBdr>
        <w:top w:val="none" w:sz="0" w:space="0" w:color="auto"/>
        <w:left w:val="none" w:sz="0" w:space="0" w:color="auto"/>
        <w:bottom w:val="none" w:sz="0" w:space="0" w:color="auto"/>
        <w:right w:val="none" w:sz="0" w:space="0" w:color="auto"/>
      </w:divBdr>
    </w:div>
    <w:div w:id="714813135">
      <w:bodyDiv w:val="1"/>
      <w:marLeft w:val="0"/>
      <w:marRight w:val="0"/>
      <w:marTop w:val="0"/>
      <w:marBottom w:val="0"/>
      <w:divBdr>
        <w:top w:val="none" w:sz="0" w:space="0" w:color="auto"/>
        <w:left w:val="none" w:sz="0" w:space="0" w:color="auto"/>
        <w:bottom w:val="none" w:sz="0" w:space="0" w:color="auto"/>
        <w:right w:val="none" w:sz="0" w:space="0" w:color="auto"/>
      </w:divBdr>
    </w:div>
    <w:div w:id="797600876">
      <w:bodyDiv w:val="1"/>
      <w:marLeft w:val="0"/>
      <w:marRight w:val="0"/>
      <w:marTop w:val="0"/>
      <w:marBottom w:val="0"/>
      <w:divBdr>
        <w:top w:val="none" w:sz="0" w:space="0" w:color="auto"/>
        <w:left w:val="none" w:sz="0" w:space="0" w:color="auto"/>
        <w:bottom w:val="none" w:sz="0" w:space="0" w:color="auto"/>
        <w:right w:val="none" w:sz="0" w:space="0" w:color="auto"/>
      </w:divBdr>
    </w:div>
    <w:div w:id="801315622">
      <w:bodyDiv w:val="1"/>
      <w:marLeft w:val="0"/>
      <w:marRight w:val="0"/>
      <w:marTop w:val="0"/>
      <w:marBottom w:val="0"/>
      <w:divBdr>
        <w:top w:val="none" w:sz="0" w:space="0" w:color="auto"/>
        <w:left w:val="none" w:sz="0" w:space="0" w:color="auto"/>
        <w:bottom w:val="none" w:sz="0" w:space="0" w:color="auto"/>
        <w:right w:val="none" w:sz="0" w:space="0" w:color="auto"/>
      </w:divBdr>
    </w:div>
    <w:div w:id="844200178">
      <w:bodyDiv w:val="1"/>
      <w:marLeft w:val="0"/>
      <w:marRight w:val="0"/>
      <w:marTop w:val="0"/>
      <w:marBottom w:val="0"/>
      <w:divBdr>
        <w:top w:val="none" w:sz="0" w:space="0" w:color="auto"/>
        <w:left w:val="none" w:sz="0" w:space="0" w:color="auto"/>
        <w:bottom w:val="none" w:sz="0" w:space="0" w:color="auto"/>
        <w:right w:val="none" w:sz="0" w:space="0" w:color="auto"/>
      </w:divBdr>
    </w:div>
    <w:div w:id="873272037">
      <w:bodyDiv w:val="1"/>
      <w:marLeft w:val="0"/>
      <w:marRight w:val="0"/>
      <w:marTop w:val="0"/>
      <w:marBottom w:val="0"/>
      <w:divBdr>
        <w:top w:val="none" w:sz="0" w:space="0" w:color="auto"/>
        <w:left w:val="none" w:sz="0" w:space="0" w:color="auto"/>
        <w:bottom w:val="none" w:sz="0" w:space="0" w:color="auto"/>
        <w:right w:val="none" w:sz="0" w:space="0" w:color="auto"/>
      </w:divBdr>
    </w:div>
    <w:div w:id="930771414">
      <w:bodyDiv w:val="1"/>
      <w:marLeft w:val="0"/>
      <w:marRight w:val="0"/>
      <w:marTop w:val="0"/>
      <w:marBottom w:val="0"/>
      <w:divBdr>
        <w:top w:val="none" w:sz="0" w:space="0" w:color="auto"/>
        <w:left w:val="none" w:sz="0" w:space="0" w:color="auto"/>
        <w:bottom w:val="none" w:sz="0" w:space="0" w:color="auto"/>
        <w:right w:val="none" w:sz="0" w:space="0" w:color="auto"/>
      </w:divBdr>
    </w:div>
    <w:div w:id="1011689137">
      <w:bodyDiv w:val="1"/>
      <w:marLeft w:val="0"/>
      <w:marRight w:val="0"/>
      <w:marTop w:val="0"/>
      <w:marBottom w:val="0"/>
      <w:divBdr>
        <w:top w:val="none" w:sz="0" w:space="0" w:color="auto"/>
        <w:left w:val="none" w:sz="0" w:space="0" w:color="auto"/>
        <w:bottom w:val="none" w:sz="0" w:space="0" w:color="auto"/>
        <w:right w:val="none" w:sz="0" w:space="0" w:color="auto"/>
      </w:divBdr>
    </w:div>
    <w:div w:id="1046563668">
      <w:bodyDiv w:val="1"/>
      <w:marLeft w:val="0"/>
      <w:marRight w:val="0"/>
      <w:marTop w:val="0"/>
      <w:marBottom w:val="0"/>
      <w:divBdr>
        <w:top w:val="none" w:sz="0" w:space="0" w:color="auto"/>
        <w:left w:val="none" w:sz="0" w:space="0" w:color="auto"/>
        <w:bottom w:val="none" w:sz="0" w:space="0" w:color="auto"/>
        <w:right w:val="none" w:sz="0" w:space="0" w:color="auto"/>
      </w:divBdr>
    </w:div>
    <w:div w:id="1047945896">
      <w:bodyDiv w:val="1"/>
      <w:marLeft w:val="0"/>
      <w:marRight w:val="0"/>
      <w:marTop w:val="0"/>
      <w:marBottom w:val="0"/>
      <w:divBdr>
        <w:top w:val="none" w:sz="0" w:space="0" w:color="auto"/>
        <w:left w:val="none" w:sz="0" w:space="0" w:color="auto"/>
        <w:bottom w:val="none" w:sz="0" w:space="0" w:color="auto"/>
        <w:right w:val="none" w:sz="0" w:space="0" w:color="auto"/>
      </w:divBdr>
    </w:div>
    <w:div w:id="1098478163">
      <w:bodyDiv w:val="1"/>
      <w:marLeft w:val="0"/>
      <w:marRight w:val="0"/>
      <w:marTop w:val="0"/>
      <w:marBottom w:val="0"/>
      <w:divBdr>
        <w:top w:val="none" w:sz="0" w:space="0" w:color="auto"/>
        <w:left w:val="none" w:sz="0" w:space="0" w:color="auto"/>
        <w:bottom w:val="none" w:sz="0" w:space="0" w:color="auto"/>
        <w:right w:val="none" w:sz="0" w:space="0" w:color="auto"/>
      </w:divBdr>
    </w:div>
    <w:div w:id="1183519704">
      <w:bodyDiv w:val="1"/>
      <w:marLeft w:val="0"/>
      <w:marRight w:val="0"/>
      <w:marTop w:val="0"/>
      <w:marBottom w:val="0"/>
      <w:divBdr>
        <w:top w:val="none" w:sz="0" w:space="0" w:color="auto"/>
        <w:left w:val="none" w:sz="0" w:space="0" w:color="auto"/>
        <w:bottom w:val="none" w:sz="0" w:space="0" w:color="auto"/>
        <w:right w:val="none" w:sz="0" w:space="0" w:color="auto"/>
      </w:divBdr>
    </w:div>
    <w:div w:id="1221819379">
      <w:bodyDiv w:val="1"/>
      <w:marLeft w:val="0"/>
      <w:marRight w:val="0"/>
      <w:marTop w:val="0"/>
      <w:marBottom w:val="0"/>
      <w:divBdr>
        <w:top w:val="none" w:sz="0" w:space="0" w:color="auto"/>
        <w:left w:val="none" w:sz="0" w:space="0" w:color="auto"/>
        <w:bottom w:val="none" w:sz="0" w:space="0" w:color="auto"/>
        <w:right w:val="none" w:sz="0" w:space="0" w:color="auto"/>
      </w:divBdr>
    </w:div>
    <w:div w:id="1231847161">
      <w:bodyDiv w:val="1"/>
      <w:marLeft w:val="0"/>
      <w:marRight w:val="0"/>
      <w:marTop w:val="0"/>
      <w:marBottom w:val="0"/>
      <w:divBdr>
        <w:top w:val="none" w:sz="0" w:space="0" w:color="auto"/>
        <w:left w:val="none" w:sz="0" w:space="0" w:color="auto"/>
        <w:bottom w:val="none" w:sz="0" w:space="0" w:color="auto"/>
        <w:right w:val="none" w:sz="0" w:space="0" w:color="auto"/>
      </w:divBdr>
    </w:div>
    <w:div w:id="1287663892">
      <w:bodyDiv w:val="1"/>
      <w:marLeft w:val="0"/>
      <w:marRight w:val="0"/>
      <w:marTop w:val="0"/>
      <w:marBottom w:val="0"/>
      <w:divBdr>
        <w:top w:val="none" w:sz="0" w:space="0" w:color="auto"/>
        <w:left w:val="none" w:sz="0" w:space="0" w:color="auto"/>
        <w:bottom w:val="none" w:sz="0" w:space="0" w:color="auto"/>
        <w:right w:val="none" w:sz="0" w:space="0" w:color="auto"/>
      </w:divBdr>
    </w:div>
    <w:div w:id="1350718211">
      <w:bodyDiv w:val="1"/>
      <w:marLeft w:val="0"/>
      <w:marRight w:val="0"/>
      <w:marTop w:val="0"/>
      <w:marBottom w:val="0"/>
      <w:divBdr>
        <w:top w:val="none" w:sz="0" w:space="0" w:color="auto"/>
        <w:left w:val="none" w:sz="0" w:space="0" w:color="auto"/>
        <w:bottom w:val="none" w:sz="0" w:space="0" w:color="auto"/>
        <w:right w:val="none" w:sz="0" w:space="0" w:color="auto"/>
      </w:divBdr>
    </w:div>
    <w:div w:id="1428500599">
      <w:bodyDiv w:val="1"/>
      <w:marLeft w:val="0"/>
      <w:marRight w:val="0"/>
      <w:marTop w:val="0"/>
      <w:marBottom w:val="0"/>
      <w:divBdr>
        <w:top w:val="none" w:sz="0" w:space="0" w:color="auto"/>
        <w:left w:val="none" w:sz="0" w:space="0" w:color="auto"/>
        <w:bottom w:val="none" w:sz="0" w:space="0" w:color="auto"/>
        <w:right w:val="none" w:sz="0" w:space="0" w:color="auto"/>
      </w:divBdr>
    </w:div>
    <w:div w:id="1436025488">
      <w:bodyDiv w:val="1"/>
      <w:marLeft w:val="0"/>
      <w:marRight w:val="0"/>
      <w:marTop w:val="0"/>
      <w:marBottom w:val="0"/>
      <w:divBdr>
        <w:top w:val="none" w:sz="0" w:space="0" w:color="auto"/>
        <w:left w:val="none" w:sz="0" w:space="0" w:color="auto"/>
        <w:bottom w:val="none" w:sz="0" w:space="0" w:color="auto"/>
        <w:right w:val="none" w:sz="0" w:space="0" w:color="auto"/>
      </w:divBdr>
    </w:div>
    <w:div w:id="1470316284">
      <w:bodyDiv w:val="1"/>
      <w:marLeft w:val="0"/>
      <w:marRight w:val="0"/>
      <w:marTop w:val="0"/>
      <w:marBottom w:val="0"/>
      <w:divBdr>
        <w:top w:val="none" w:sz="0" w:space="0" w:color="auto"/>
        <w:left w:val="none" w:sz="0" w:space="0" w:color="auto"/>
        <w:bottom w:val="none" w:sz="0" w:space="0" w:color="auto"/>
        <w:right w:val="none" w:sz="0" w:space="0" w:color="auto"/>
      </w:divBdr>
    </w:div>
    <w:div w:id="1473139076">
      <w:bodyDiv w:val="1"/>
      <w:marLeft w:val="0"/>
      <w:marRight w:val="0"/>
      <w:marTop w:val="0"/>
      <w:marBottom w:val="0"/>
      <w:divBdr>
        <w:top w:val="none" w:sz="0" w:space="0" w:color="auto"/>
        <w:left w:val="none" w:sz="0" w:space="0" w:color="auto"/>
        <w:bottom w:val="none" w:sz="0" w:space="0" w:color="auto"/>
        <w:right w:val="none" w:sz="0" w:space="0" w:color="auto"/>
      </w:divBdr>
    </w:div>
    <w:div w:id="1483278289">
      <w:bodyDiv w:val="1"/>
      <w:marLeft w:val="0"/>
      <w:marRight w:val="0"/>
      <w:marTop w:val="0"/>
      <w:marBottom w:val="0"/>
      <w:divBdr>
        <w:top w:val="none" w:sz="0" w:space="0" w:color="auto"/>
        <w:left w:val="none" w:sz="0" w:space="0" w:color="auto"/>
        <w:bottom w:val="none" w:sz="0" w:space="0" w:color="auto"/>
        <w:right w:val="none" w:sz="0" w:space="0" w:color="auto"/>
      </w:divBdr>
    </w:div>
    <w:div w:id="1535728986">
      <w:bodyDiv w:val="1"/>
      <w:marLeft w:val="0"/>
      <w:marRight w:val="0"/>
      <w:marTop w:val="0"/>
      <w:marBottom w:val="0"/>
      <w:divBdr>
        <w:top w:val="none" w:sz="0" w:space="0" w:color="auto"/>
        <w:left w:val="none" w:sz="0" w:space="0" w:color="auto"/>
        <w:bottom w:val="none" w:sz="0" w:space="0" w:color="auto"/>
        <w:right w:val="none" w:sz="0" w:space="0" w:color="auto"/>
      </w:divBdr>
    </w:div>
    <w:div w:id="1549339580">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676345970">
      <w:bodyDiv w:val="1"/>
      <w:marLeft w:val="0"/>
      <w:marRight w:val="0"/>
      <w:marTop w:val="0"/>
      <w:marBottom w:val="0"/>
      <w:divBdr>
        <w:top w:val="none" w:sz="0" w:space="0" w:color="auto"/>
        <w:left w:val="none" w:sz="0" w:space="0" w:color="auto"/>
        <w:bottom w:val="none" w:sz="0" w:space="0" w:color="auto"/>
        <w:right w:val="none" w:sz="0" w:space="0" w:color="auto"/>
      </w:divBdr>
    </w:div>
    <w:div w:id="1685135213">
      <w:bodyDiv w:val="1"/>
      <w:marLeft w:val="0"/>
      <w:marRight w:val="0"/>
      <w:marTop w:val="0"/>
      <w:marBottom w:val="0"/>
      <w:divBdr>
        <w:top w:val="none" w:sz="0" w:space="0" w:color="auto"/>
        <w:left w:val="none" w:sz="0" w:space="0" w:color="auto"/>
        <w:bottom w:val="none" w:sz="0" w:space="0" w:color="auto"/>
        <w:right w:val="none" w:sz="0" w:space="0" w:color="auto"/>
      </w:divBdr>
    </w:div>
    <w:div w:id="1700204131">
      <w:bodyDiv w:val="1"/>
      <w:marLeft w:val="0"/>
      <w:marRight w:val="0"/>
      <w:marTop w:val="0"/>
      <w:marBottom w:val="0"/>
      <w:divBdr>
        <w:top w:val="none" w:sz="0" w:space="0" w:color="auto"/>
        <w:left w:val="none" w:sz="0" w:space="0" w:color="auto"/>
        <w:bottom w:val="none" w:sz="0" w:space="0" w:color="auto"/>
        <w:right w:val="none" w:sz="0" w:space="0" w:color="auto"/>
      </w:divBdr>
    </w:div>
    <w:div w:id="1710573083">
      <w:bodyDiv w:val="1"/>
      <w:marLeft w:val="0"/>
      <w:marRight w:val="0"/>
      <w:marTop w:val="0"/>
      <w:marBottom w:val="0"/>
      <w:divBdr>
        <w:top w:val="none" w:sz="0" w:space="0" w:color="auto"/>
        <w:left w:val="none" w:sz="0" w:space="0" w:color="auto"/>
        <w:bottom w:val="none" w:sz="0" w:space="0" w:color="auto"/>
        <w:right w:val="none" w:sz="0" w:space="0" w:color="auto"/>
      </w:divBdr>
    </w:div>
    <w:div w:id="1725178410">
      <w:bodyDiv w:val="1"/>
      <w:marLeft w:val="0"/>
      <w:marRight w:val="0"/>
      <w:marTop w:val="0"/>
      <w:marBottom w:val="0"/>
      <w:divBdr>
        <w:top w:val="none" w:sz="0" w:space="0" w:color="auto"/>
        <w:left w:val="none" w:sz="0" w:space="0" w:color="auto"/>
        <w:bottom w:val="none" w:sz="0" w:space="0" w:color="auto"/>
        <w:right w:val="none" w:sz="0" w:space="0" w:color="auto"/>
      </w:divBdr>
      <w:divsChild>
        <w:div w:id="2029983648">
          <w:marLeft w:val="0"/>
          <w:marRight w:val="0"/>
          <w:marTop w:val="0"/>
          <w:marBottom w:val="0"/>
          <w:divBdr>
            <w:top w:val="none" w:sz="0" w:space="0" w:color="auto"/>
            <w:left w:val="none" w:sz="0" w:space="0" w:color="auto"/>
            <w:bottom w:val="none" w:sz="0" w:space="0" w:color="auto"/>
            <w:right w:val="none" w:sz="0" w:space="0" w:color="auto"/>
          </w:divBdr>
        </w:div>
      </w:divsChild>
    </w:div>
    <w:div w:id="1734885511">
      <w:bodyDiv w:val="1"/>
      <w:marLeft w:val="0"/>
      <w:marRight w:val="0"/>
      <w:marTop w:val="0"/>
      <w:marBottom w:val="0"/>
      <w:divBdr>
        <w:top w:val="none" w:sz="0" w:space="0" w:color="auto"/>
        <w:left w:val="none" w:sz="0" w:space="0" w:color="auto"/>
        <w:bottom w:val="none" w:sz="0" w:space="0" w:color="auto"/>
        <w:right w:val="none" w:sz="0" w:space="0" w:color="auto"/>
      </w:divBdr>
    </w:div>
    <w:div w:id="1746342491">
      <w:bodyDiv w:val="1"/>
      <w:marLeft w:val="0"/>
      <w:marRight w:val="0"/>
      <w:marTop w:val="0"/>
      <w:marBottom w:val="0"/>
      <w:divBdr>
        <w:top w:val="none" w:sz="0" w:space="0" w:color="auto"/>
        <w:left w:val="none" w:sz="0" w:space="0" w:color="auto"/>
        <w:bottom w:val="none" w:sz="0" w:space="0" w:color="auto"/>
        <w:right w:val="none" w:sz="0" w:space="0" w:color="auto"/>
      </w:divBdr>
      <w:divsChild>
        <w:div w:id="288364622">
          <w:marLeft w:val="0"/>
          <w:marRight w:val="0"/>
          <w:marTop w:val="0"/>
          <w:marBottom w:val="0"/>
          <w:divBdr>
            <w:top w:val="none" w:sz="0" w:space="0" w:color="auto"/>
            <w:left w:val="none" w:sz="0" w:space="0" w:color="auto"/>
            <w:bottom w:val="none" w:sz="0" w:space="0" w:color="auto"/>
            <w:right w:val="none" w:sz="0" w:space="0" w:color="auto"/>
          </w:divBdr>
        </w:div>
      </w:divsChild>
    </w:div>
    <w:div w:id="1907714567">
      <w:bodyDiv w:val="1"/>
      <w:marLeft w:val="0"/>
      <w:marRight w:val="0"/>
      <w:marTop w:val="0"/>
      <w:marBottom w:val="0"/>
      <w:divBdr>
        <w:top w:val="none" w:sz="0" w:space="0" w:color="auto"/>
        <w:left w:val="none" w:sz="0" w:space="0" w:color="auto"/>
        <w:bottom w:val="none" w:sz="0" w:space="0" w:color="auto"/>
        <w:right w:val="none" w:sz="0" w:space="0" w:color="auto"/>
      </w:divBdr>
      <w:divsChild>
        <w:div w:id="1966353856">
          <w:marLeft w:val="0"/>
          <w:marRight w:val="0"/>
          <w:marTop w:val="120"/>
          <w:marBottom w:val="0"/>
          <w:divBdr>
            <w:top w:val="none" w:sz="0" w:space="0" w:color="auto"/>
            <w:left w:val="none" w:sz="0" w:space="0" w:color="auto"/>
            <w:bottom w:val="none" w:sz="0" w:space="0" w:color="auto"/>
            <w:right w:val="none" w:sz="0" w:space="0" w:color="auto"/>
          </w:divBdr>
        </w:div>
        <w:div w:id="815995676">
          <w:marLeft w:val="0"/>
          <w:marRight w:val="0"/>
          <w:marTop w:val="120"/>
          <w:marBottom w:val="0"/>
          <w:divBdr>
            <w:top w:val="none" w:sz="0" w:space="0" w:color="auto"/>
            <w:left w:val="none" w:sz="0" w:space="0" w:color="auto"/>
            <w:bottom w:val="none" w:sz="0" w:space="0" w:color="auto"/>
            <w:right w:val="none" w:sz="0" w:space="0" w:color="auto"/>
          </w:divBdr>
        </w:div>
        <w:div w:id="299918822">
          <w:marLeft w:val="0"/>
          <w:marRight w:val="0"/>
          <w:marTop w:val="120"/>
          <w:marBottom w:val="0"/>
          <w:divBdr>
            <w:top w:val="none" w:sz="0" w:space="0" w:color="auto"/>
            <w:left w:val="none" w:sz="0" w:space="0" w:color="auto"/>
            <w:bottom w:val="none" w:sz="0" w:space="0" w:color="auto"/>
            <w:right w:val="none" w:sz="0" w:space="0" w:color="auto"/>
          </w:divBdr>
        </w:div>
        <w:div w:id="1432319329">
          <w:marLeft w:val="0"/>
          <w:marRight w:val="0"/>
          <w:marTop w:val="120"/>
          <w:marBottom w:val="0"/>
          <w:divBdr>
            <w:top w:val="none" w:sz="0" w:space="0" w:color="auto"/>
            <w:left w:val="none" w:sz="0" w:space="0" w:color="auto"/>
            <w:bottom w:val="none" w:sz="0" w:space="0" w:color="auto"/>
            <w:right w:val="none" w:sz="0" w:space="0" w:color="auto"/>
          </w:divBdr>
        </w:div>
        <w:div w:id="657734736">
          <w:marLeft w:val="0"/>
          <w:marRight w:val="0"/>
          <w:marTop w:val="120"/>
          <w:marBottom w:val="0"/>
          <w:divBdr>
            <w:top w:val="none" w:sz="0" w:space="0" w:color="auto"/>
            <w:left w:val="none" w:sz="0" w:space="0" w:color="auto"/>
            <w:bottom w:val="none" w:sz="0" w:space="0" w:color="auto"/>
            <w:right w:val="none" w:sz="0" w:space="0" w:color="auto"/>
          </w:divBdr>
        </w:div>
        <w:div w:id="1469929448">
          <w:marLeft w:val="0"/>
          <w:marRight w:val="0"/>
          <w:marTop w:val="120"/>
          <w:marBottom w:val="0"/>
          <w:divBdr>
            <w:top w:val="none" w:sz="0" w:space="0" w:color="auto"/>
            <w:left w:val="none" w:sz="0" w:space="0" w:color="auto"/>
            <w:bottom w:val="none" w:sz="0" w:space="0" w:color="auto"/>
            <w:right w:val="none" w:sz="0" w:space="0" w:color="auto"/>
          </w:divBdr>
        </w:div>
        <w:div w:id="204945870">
          <w:marLeft w:val="0"/>
          <w:marRight w:val="0"/>
          <w:marTop w:val="120"/>
          <w:marBottom w:val="0"/>
          <w:divBdr>
            <w:top w:val="none" w:sz="0" w:space="0" w:color="auto"/>
            <w:left w:val="none" w:sz="0" w:space="0" w:color="auto"/>
            <w:bottom w:val="none" w:sz="0" w:space="0" w:color="auto"/>
            <w:right w:val="none" w:sz="0" w:space="0" w:color="auto"/>
          </w:divBdr>
        </w:div>
        <w:div w:id="1054626218">
          <w:marLeft w:val="0"/>
          <w:marRight w:val="0"/>
          <w:marTop w:val="120"/>
          <w:marBottom w:val="0"/>
          <w:divBdr>
            <w:top w:val="none" w:sz="0" w:space="0" w:color="auto"/>
            <w:left w:val="none" w:sz="0" w:space="0" w:color="auto"/>
            <w:bottom w:val="none" w:sz="0" w:space="0" w:color="auto"/>
            <w:right w:val="none" w:sz="0" w:space="0" w:color="auto"/>
          </w:divBdr>
        </w:div>
        <w:div w:id="2076387794">
          <w:marLeft w:val="0"/>
          <w:marRight w:val="0"/>
          <w:marTop w:val="120"/>
          <w:marBottom w:val="0"/>
          <w:divBdr>
            <w:top w:val="none" w:sz="0" w:space="0" w:color="auto"/>
            <w:left w:val="none" w:sz="0" w:space="0" w:color="auto"/>
            <w:bottom w:val="none" w:sz="0" w:space="0" w:color="auto"/>
            <w:right w:val="none" w:sz="0" w:space="0" w:color="auto"/>
          </w:divBdr>
        </w:div>
      </w:divsChild>
    </w:div>
    <w:div w:id="1908033144">
      <w:bodyDiv w:val="1"/>
      <w:marLeft w:val="0"/>
      <w:marRight w:val="0"/>
      <w:marTop w:val="0"/>
      <w:marBottom w:val="0"/>
      <w:divBdr>
        <w:top w:val="none" w:sz="0" w:space="0" w:color="auto"/>
        <w:left w:val="none" w:sz="0" w:space="0" w:color="auto"/>
        <w:bottom w:val="none" w:sz="0" w:space="0" w:color="auto"/>
        <w:right w:val="none" w:sz="0" w:space="0" w:color="auto"/>
      </w:divBdr>
    </w:div>
    <w:div w:id="1980719718">
      <w:bodyDiv w:val="1"/>
      <w:marLeft w:val="0"/>
      <w:marRight w:val="0"/>
      <w:marTop w:val="0"/>
      <w:marBottom w:val="0"/>
      <w:divBdr>
        <w:top w:val="none" w:sz="0" w:space="0" w:color="auto"/>
        <w:left w:val="none" w:sz="0" w:space="0" w:color="auto"/>
        <w:bottom w:val="none" w:sz="0" w:space="0" w:color="auto"/>
        <w:right w:val="none" w:sz="0" w:space="0" w:color="auto"/>
      </w:divBdr>
    </w:div>
    <w:div w:id="2025286153">
      <w:bodyDiv w:val="1"/>
      <w:marLeft w:val="0"/>
      <w:marRight w:val="0"/>
      <w:marTop w:val="0"/>
      <w:marBottom w:val="0"/>
      <w:divBdr>
        <w:top w:val="none" w:sz="0" w:space="0" w:color="auto"/>
        <w:left w:val="none" w:sz="0" w:space="0" w:color="auto"/>
        <w:bottom w:val="none" w:sz="0" w:space="0" w:color="auto"/>
        <w:right w:val="none" w:sz="0" w:space="0" w:color="auto"/>
      </w:divBdr>
    </w:div>
    <w:div w:id="2026321708">
      <w:bodyDiv w:val="1"/>
      <w:marLeft w:val="0"/>
      <w:marRight w:val="0"/>
      <w:marTop w:val="0"/>
      <w:marBottom w:val="0"/>
      <w:divBdr>
        <w:top w:val="none" w:sz="0" w:space="0" w:color="auto"/>
        <w:left w:val="none" w:sz="0" w:space="0" w:color="auto"/>
        <w:bottom w:val="none" w:sz="0" w:space="0" w:color="auto"/>
        <w:right w:val="none" w:sz="0" w:space="0" w:color="auto"/>
      </w:divBdr>
    </w:div>
    <w:div w:id="2050299969">
      <w:bodyDiv w:val="1"/>
      <w:marLeft w:val="0"/>
      <w:marRight w:val="0"/>
      <w:marTop w:val="0"/>
      <w:marBottom w:val="0"/>
      <w:divBdr>
        <w:top w:val="none" w:sz="0" w:space="0" w:color="auto"/>
        <w:left w:val="none" w:sz="0" w:space="0" w:color="auto"/>
        <w:bottom w:val="none" w:sz="0" w:space="0" w:color="auto"/>
        <w:right w:val="none" w:sz="0" w:space="0" w:color="auto"/>
      </w:divBdr>
    </w:div>
    <w:div w:id="2070684085">
      <w:bodyDiv w:val="1"/>
      <w:marLeft w:val="0"/>
      <w:marRight w:val="0"/>
      <w:marTop w:val="0"/>
      <w:marBottom w:val="0"/>
      <w:divBdr>
        <w:top w:val="none" w:sz="0" w:space="0" w:color="auto"/>
        <w:left w:val="none" w:sz="0" w:space="0" w:color="auto"/>
        <w:bottom w:val="none" w:sz="0" w:space="0" w:color="auto"/>
        <w:right w:val="none" w:sz="0" w:space="0" w:color="auto"/>
      </w:divBdr>
    </w:div>
    <w:div w:id="2074083974">
      <w:bodyDiv w:val="1"/>
      <w:marLeft w:val="0"/>
      <w:marRight w:val="0"/>
      <w:marTop w:val="0"/>
      <w:marBottom w:val="0"/>
      <w:divBdr>
        <w:top w:val="none" w:sz="0" w:space="0" w:color="auto"/>
        <w:left w:val="none" w:sz="0" w:space="0" w:color="auto"/>
        <w:bottom w:val="none" w:sz="0" w:space="0" w:color="auto"/>
        <w:right w:val="none" w:sz="0" w:space="0" w:color="auto"/>
      </w:divBdr>
    </w:div>
    <w:div w:id="2087071706">
      <w:bodyDiv w:val="1"/>
      <w:marLeft w:val="0"/>
      <w:marRight w:val="0"/>
      <w:marTop w:val="0"/>
      <w:marBottom w:val="0"/>
      <w:divBdr>
        <w:top w:val="none" w:sz="0" w:space="0" w:color="auto"/>
        <w:left w:val="none" w:sz="0" w:space="0" w:color="auto"/>
        <w:bottom w:val="none" w:sz="0" w:space="0" w:color="auto"/>
        <w:right w:val="none" w:sz="0" w:space="0" w:color="auto"/>
      </w:divBdr>
    </w:div>
    <w:div w:id="2100060979">
      <w:bodyDiv w:val="1"/>
      <w:marLeft w:val="0"/>
      <w:marRight w:val="0"/>
      <w:marTop w:val="0"/>
      <w:marBottom w:val="0"/>
      <w:divBdr>
        <w:top w:val="none" w:sz="0" w:space="0" w:color="auto"/>
        <w:left w:val="none" w:sz="0" w:space="0" w:color="auto"/>
        <w:bottom w:val="none" w:sz="0" w:space="0" w:color="auto"/>
        <w:right w:val="none" w:sz="0" w:space="0" w:color="auto"/>
      </w:divBdr>
    </w:div>
    <w:div w:id="21317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11DC-3D23-4FF3-BABC-FE9F3469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6584</TotalTime>
  <Pages>1</Pages>
  <Words>13248</Words>
  <Characters>75520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68</cp:revision>
  <cp:lastPrinted>2018-06-13T00:02:00Z</cp:lastPrinted>
  <dcterms:created xsi:type="dcterms:W3CDTF">2018-04-25T14:54:00Z</dcterms:created>
  <dcterms:modified xsi:type="dcterms:W3CDTF">2018-11-24T17:07:00Z</dcterms:modified>
</cp:coreProperties>
</file>