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tblGrid>
      <w:tr w:rsidR="00B75C05" w:rsidRPr="00B75C05" w:rsidTr="00127BA1">
        <w:tc>
          <w:tcPr>
            <w:tcW w:w="4100" w:type="dxa"/>
          </w:tcPr>
          <w:p w:rsidR="00C13028" w:rsidRPr="00B75C05" w:rsidRDefault="00C13028" w:rsidP="00127BA1">
            <w:pPr>
              <w:pStyle w:val="a3"/>
              <w:spacing w:line="360" w:lineRule="auto"/>
              <w:jc w:val="both"/>
              <w:rPr>
                <w:sz w:val="28"/>
                <w:szCs w:val="28"/>
              </w:rPr>
            </w:pPr>
            <w:r w:rsidRPr="00B75C05">
              <w:rPr>
                <w:sz w:val="28"/>
                <w:szCs w:val="28"/>
              </w:rPr>
              <w:t>Ректору</w:t>
            </w:r>
            <w:r w:rsidR="00127BA1" w:rsidRPr="00B75C05">
              <w:rPr>
                <w:sz w:val="28"/>
                <w:szCs w:val="28"/>
              </w:rPr>
              <w:t xml:space="preserve"> ФГБОУ ВО «КубГУ»</w:t>
            </w:r>
          </w:p>
        </w:tc>
      </w:tr>
      <w:tr w:rsidR="00B75C05" w:rsidRPr="00B75C05" w:rsidTr="00127BA1">
        <w:tc>
          <w:tcPr>
            <w:tcW w:w="4100" w:type="dxa"/>
          </w:tcPr>
          <w:p w:rsidR="00C13028" w:rsidRPr="00B75C05" w:rsidRDefault="00C13028" w:rsidP="00127BA1">
            <w:pPr>
              <w:pStyle w:val="a3"/>
              <w:spacing w:line="360" w:lineRule="auto"/>
              <w:jc w:val="both"/>
              <w:rPr>
                <w:sz w:val="28"/>
                <w:szCs w:val="28"/>
              </w:rPr>
            </w:pPr>
            <w:r w:rsidRPr="00B75C05">
              <w:rPr>
                <w:sz w:val="28"/>
                <w:szCs w:val="28"/>
              </w:rPr>
              <w:t>М.Б. Астапову</w:t>
            </w:r>
          </w:p>
        </w:tc>
      </w:tr>
      <w:tr w:rsidR="00B75C05" w:rsidRPr="00B75C05" w:rsidTr="00127BA1">
        <w:tc>
          <w:tcPr>
            <w:tcW w:w="4100" w:type="dxa"/>
          </w:tcPr>
          <w:p w:rsidR="00C13028" w:rsidRPr="00B75C05" w:rsidRDefault="00C13028" w:rsidP="00127BA1">
            <w:pPr>
              <w:pStyle w:val="a3"/>
              <w:spacing w:line="360" w:lineRule="auto"/>
              <w:jc w:val="both"/>
              <w:rPr>
                <w:sz w:val="28"/>
                <w:szCs w:val="28"/>
              </w:rPr>
            </w:pPr>
            <w:r w:rsidRPr="00B75C05">
              <w:rPr>
                <w:sz w:val="28"/>
                <w:szCs w:val="28"/>
              </w:rPr>
              <w:t>руководителя</w:t>
            </w:r>
            <w:r w:rsidR="00127BA1" w:rsidRPr="00B75C05">
              <w:rPr>
                <w:sz w:val="28"/>
                <w:szCs w:val="28"/>
              </w:rPr>
              <w:t xml:space="preserve"> УФНС России</w:t>
            </w:r>
          </w:p>
        </w:tc>
      </w:tr>
      <w:tr w:rsidR="00B75C05" w:rsidRPr="00B75C05" w:rsidTr="00127BA1">
        <w:tc>
          <w:tcPr>
            <w:tcW w:w="4100" w:type="dxa"/>
          </w:tcPr>
          <w:p w:rsidR="00C13028" w:rsidRPr="00B75C05" w:rsidRDefault="00C13028" w:rsidP="00127BA1">
            <w:pPr>
              <w:pStyle w:val="a3"/>
              <w:spacing w:line="360" w:lineRule="auto"/>
              <w:jc w:val="both"/>
              <w:rPr>
                <w:sz w:val="28"/>
                <w:szCs w:val="28"/>
              </w:rPr>
            </w:pPr>
            <w:r w:rsidRPr="00B75C05">
              <w:rPr>
                <w:sz w:val="28"/>
                <w:szCs w:val="28"/>
              </w:rPr>
              <w:t>по Краснодарскому краю</w:t>
            </w:r>
          </w:p>
        </w:tc>
      </w:tr>
      <w:tr w:rsidR="00B75C05" w:rsidRPr="00B75C05" w:rsidTr="00127BA1">
        <w:tc>
          <w:tcPr>
            <w:tcW w:w="4100" w:type="dxa"/>
          </w:tcPr>
          <w:p w:rsidR="00C13028" w:rsidRPr="00B75C05" w:rsidRDefault="00C13028" w:rsidP="00127BA1">
            <w:pPr>
              <w:pStyle w:val="a3"/>
              <w:spacing w:line="360" w:lineRule="auto"/>
              <w:jc w:val="both"/>
              <w:rPr>
                <w:sz w:val="28"/>
                <w:szCs w:val="28"/>
              </w:rPr>
            </w:pPr>
            <w:r w:rsidRPr="00B75C05">
              <w:rPr>
                <w:sz w:val="28"/>
                <w:szCs w:val="28"/>
              </w:rPr>
              <w:t>А.Н. Семенова</w:t>
            </w:r>
          </w:p>
        </w:tc>
      </w:tr>
    </w:tbl>
    <w:p w:rsidR="00C13028" w:rsidRPr="00B75C05" w:rsidRDefault="00C13028" w:rsidP="00127BA1">
      <w:pPr>
        <w:pStyle w:val="a3"/>
        <w:spacing w:line="360" w:lineRule="auto"/>
        <w:jc w:val="both"/>
        <w:rPr>
          <w:sz w:val="28"/>
          <w:szCs w:val="28"/>
        </w:rPr>
      </w:pPr>
    </w:p>
    <w:p w:rsidR="004F77BF" w:rsidRPr="00B75C05" w:rsidRDefault="004F77BF" w:rsidP="00127BA1">
      <w:pPr>
        <w:pStyle w:val="a3"/>
        <w:spacing w:line="360" w:lineRule="auto"/>
        <w:jc w:val="center"/>
        <w:rPr>
          <w:sz w:val="28"/>
          <w:szCs w:val="28"/>
        </w:rPr>
      </w:pPr>
      <w:r w:rsidRPr="00B75C05">
        <w:rPr>
          <w:sz w:val="28"/>
          <w:szCs w:val="28"/>
        </w:rPr>
        <w:t>Гарантийное письмо</w:t>
      </w:r>
    </w:p>
    <w:p w:rsidR="00C13028" w:rsidRPr="00B75C05" w:rsidRDefault="00C13028" w:rsidP="00AB2429">
      <w:pPr>
        <w:widowControl w:val="0"/>
        <w:spacing w:after="0" w:line="360" w:lineRule="auto"/>
        <w:ind w:right="45" w:firstLine="709"/>
        <w:jc w:val="both"/>
        <w:rPr>
          <w:rFonts w:ascii="Times New Roman" w:hAnsi="Times New Roman" w:cs="Times New Roman"/>
          <w:sz w:val="28"/>
          <w:szCs w:val="28"/>
        </w:rPr>
      </w:pPr>
      <w:r w:rsidRPr="00B75C05">
        <w:rPr>
          <w:rFonts w:ascii="Times New Roman" w:hAnsi="Times New Roman" w:cs="Times New Roman"/>
          <w:sz w:val="28"/>
          <w:szCs w:val="28"/>
        </w:rPr>
        <w:t xml:space="preserve">УФНС России по Краснодарскому краю не возражает о прохождении </w:t>
      </w:r>
      <w:r w:rsidR="001A1439" w:rsidRPr="00B75C05">
        <w:rPr>
          <w:rFonts w:ascii="Times New Roman" w:hAnsi="Times New Roman" w:cs="Times New Roman"/>
          <w:sz w:val="28"/>
          <w:szCs w:val="28"/>
        </w:rPr>
        <w:t>производственной практики</w:t>
      </w:r>
      <w:r w:rsidR="00AB2429" w:rsidRPr="00B75C05">
        <w:rPr>
          <w:rFonts w:ascii="Times New Roman" w:hAnsi="Times New Roman" w:cs="Times New Roman"/>
          <w:sz w:val="28"/>
          <w:szCs w:val="28"/>
        </w:rPr>
        <w:t xml:space="preserve"> (практики по получению профессиональных умений и </w:t>
      </w:r>
      <w:r w:rsidR="001A1439" w:rsidRPr="00B75C05">
        <w:rPr>
          <w:rFonts w:ascii="Times New Roman" w:hAnsi="Times New Roman" w:cs="Times New Roman"/>
          <w:sz w:val="28"/>
          <w:szCs w:val="28"/>
        </w:rPr>
        <w:t>опыта профессиональной</w:t>
      </w:r>
      <w:r w:rsidR="00AB2429" w:rsidRPr="00B75C05">
        <w:rPr>
          <w:rFonts w:ascii="Times New Roman" w:hAnsi="Times New Roman" w:cs="Times New Roman"/>
          <w:sz w:val="28"/>
          <w:szCs w:val="28"/>
        </w:rPr>
        <w:t xml:space="preserve"> деятельности) </w:t>
      </w:r>
      <w:r w:rsidRPr="00B75C05">
        <w:rPr>
          <w:rFonts w:ascii="Times New Roman" w:hAnsi="Times New Roman" w:cs="Times New Roman"/>
          <w:sz w:val="28"/>
          <w:szCs w:val="28"/>
        </w:rPr>
        <w:t xml:space="preserve">студента </w:t>
      </w:r>
      <w:r w:rsidR="001A1439" w:rsidRPr="00B75C05">
        <w:rPr>
          <w:rFonts w:ascii="Times New Roman" w:hAnsi="Times New Roman" w:cs="Times New Roman"/>
          <w:sz w:val="28"/>
          <w:szCs w:val="28"/>
        </w:rPr>
        <w:t>2</w:t>
      </w:r>
      <w:r w:rsidR="004F77BF" w:rsidRPr="00B75C05">
        <w:rPr>
          <w:rFonts w:ascii="Times New Roman" w:hAnsi="Times New Roman" w:cs="Times New Roman"/>
          <w:sz w:val="28"/>
          <w:szCs w:val="28"/>
        </w:rPr>
        <w:t>02</w:t>
      </w:r>
      <w:r w:rsidRPr="00B75C05">
        <w:rPr>
          <w:rFonts w:ascii="Times New Roman" w:hAnsi="Times New Roman" w:cs="Times New Roman"/>
          <w:sz w:val="28"/>
          <w:szCs w:val="28"/>
        </w:rPr>
        <w:t xml:space="preserve"> группы </w:t>
      </w:r>
      <w:r w:rsidR="004F77BF" w:rsidRPr="00B75C05">
        <w:rPr>
          <w:rFonts w:ascii="Times New Roman" w:hAnsi="Times New Roman" w:cs="Times New Roman"/>
          <w:sz w:val="28"/>
          <w:szCs w:val="28"/>
        </w:rPr>
        <w:t>экономического факультета</w:t>
      </w:r>
      <w:r w:rsidRPr="00B75C05">
        <w:rPr>
          <w:rFonts w:ascii="Times New Roman" w:hAnsi="Times New Roman" w:cs="Times New Roman"/>
          <w:sz w:val="28"/>
          <w:szCs w:val="28"/>
        </w:rPr>
        <w:t xml:space="preserve">, </w:t>
      </w:r>
      <w:r w:rsidR="004F77BF" w:rsidRPr="00B75C05">
        <w:rPr>
          <w:rFonts w:ascii="Times New Roman" w:hAnsi="Times New Roman" w:cs="Times New Roman"/>
          <w:sz w:val="28"/>
          <w:szCs w:val="28"/>
        </w:rPr>
        <w:t>заочной</w:t>
      </w:r>
      <w:r w:rsidRPr="00B75C05">
        <w:rPr>
          <w:rFonts w:ascii="Times New Roman" w:hAnsi="Times New Roman" w:cs="Times New Roman"/>
          <w:sz w:val="28"/>
          <w:szCs w:val="28"/>
        </w:rPr>
        <w:t xml:space="preserve"> формы обучения, </w:t>
      </w:r>
      <w:r w:rsidR="001A1439" w:rsidRPr="00B75C05">
        <w:rPr>
          <w:rFonts w:ascii="Times New Roman" w:hAnsi="Times New Roman" w:cs="Times New Roman"/>
          <w:sz w:val="28"/>
          <w:szCs w:val="28"/>
        </w:rPr>
        <w:t>2</w:t>
      </w:r>
      <w:r w:rsidRPr="00B75C05">
        <w:rPr>
          <w:rFonts w:ascii="Times New Roman" w:hAnsi="Times New Roman" w:cs="Times New Roman"/>
          <w:sz w:val="28"/>
          <w:szCs w:val="28"/>
        </w:rPr>
        <w:t xml:space="preserve"> курса </w:t>
      </w:r>
      <w:r w:rsidR="004F77BF" w:rsidRPr="00B75C05">
        <w:rPr>
          <w:rFonts w:ascii="Times New Roman" w:hAnsi="Times New Roman" w:cs="Times New Roman"/>
          <w:sz w:val="28"/>
          <w:szCs w:val="28"/>
        </w:rPr>
        <w:t>Ляминой Анастасии Алексеевны</w:t>
      </w:r>
      <w:r w:rsidRPr="00B75C05">
        <w:rPr>
          <w:rFonts w:ascii="Times New Roman" w:hAnsi="Times New Roman" w:cs="Times New Roman"/>
          <w:sz w:val="28"/>
          <w:szCs w:val="28"/>
        </w:rPr>
        <w:t xml:space="preserve">, обучающегося по специальности </w:t>
      </w:r>
      <w:r w:rsidR="004F77BF" w:rsidRPr="00B75C05">
        <w:rPr>
          <w:rFonts w:ascii="Times New Roman" w:hAnsi="Times New Roman" w:cs="Times New Roman"/>
          <w:sz w:val="28"/>
          <w:szCs w:val="28"/>
        </w:rPr>
        <w:t>38.03.01</w:t>
      </w:r>
      <w:r w:rsidRPr="00B75C05">
        <w:rPr>
          <w:rFonts w:ascii="Times New Roman" w:hAnsi="Times New Roman" w:cs="Times New Roman"/>
          <w:sz w:val="28"/>
          <w:szCs w:val="28"/>
        </w:rPr>
        <w:t>.</w:t>
      </w:r>
      <w:r w:rsidR="004F77BF" w:rsidRPr="00B75C05">
        <w:rPr>
          <w:rFonts w:ascii="Times New Roman" w:hAnsi="Times New Roman" w:cs="Times New Roman"/>
          <w:sz w:val="28"/>
          <w:szCs w:val="28"/>
        </w:rPr>
        <w:t xml:space="preserve"> Экономика.</w:t>
      </w:r>
    </w:p>
    <w:p w:rsidR="00C13028" w:rsidRPr="00B75C05" w:rsidRDefault="004F77BF" w:rsidP="00AB2429">
      <w:pPr>
        <w:pStyle w:val="a3"/>
        <w:spacing w:before="0" w:beforeAutospacing="0" w:after="0" w:afterAutospacing="0" w:line="360" w:lineRule="auto"/>
        <w:ind w:firstLine="708"/>
        <w:jc w:val="both"/>
        <w:rPr>
          <w:sz w:val="28"/>
          <w:szCs w:val="28"/>
        </w:rPr>
      </w:pPr>
      <w:r w:rsidRPr="00B75C05">
        <w:rPr>
          <w:sz w:val="28"/>
          <w:szCs w:val="28"/>
        </w:rPr>
        <w:t>УФНС России по Краснодарскому краю</w:t>
      </w:r>
      <w:r w:rsidR="00C13028" w:rsidRPr="00B75C05">
        <w:rPr>
          <w:sz w:val="28"/>
          <w:szCs w:val="28"/>
        </w:rPr>
        <w:t xml:space="preserve"> подтверждает готовность обеспечить прохождение </w:t>
      </w:r>
      <w:r w:rsidR="00AB2429" w:rsidRPr="00B75C05">
        <w:rPr>
          <w:sz w:val="28"/>
          <w:szCs w:val="28"/>
        </w:rPr>
        <w:t xml:space="preserve">учебной практики </w:t>
      </w:r>
      <w:r w:rsidR="00C13028" w:rsidRPr="00B75C05">
        <w:rPr>
          <w:sz w:val="28"/>
          <w:szCs w:val="28"/>
        </w:rPr>
        <w:t xml:space="preserve">студента </w:t>
      </w:r>
      <w:r w:rsidRPr="00B75C05">
        <w:rPr>
          <w:sz w:val="28"/>
          <w:szCs w:val="28"/>
        </w:rPr>
        <w:t>Ляминой А.А. в сроки с 0</w:t>
      </w:r>
      <w:r w:rsidR="001A1439" w:rsidRPr="00B75C05">
        <w:rPr>
          <w:sz w:val="28"/>
          <w:szCs w:val="28"/>
        </w:rPr>
        <w:t>6</w:t>
      </w:r>
      <w:r w:rsidRPr="00B75C05">
        <w:rPr>
          <w:sz w:val="28"/>
          <w:szCs w:val="28"/>
        </w:rPr>
        <w:t>.07.201</w:t>
      </w:r>
      <w:r w:rsidR="001A1439" w:rsidRPr="00B75C05">
        <w:rPr>
          <w:sz w:val="28"/>
          <w:szCs w:val="28"/>
        </w:rPr>
        <w:t>8</w:t>
      </w:r>
      <w:r w:rsidR="00C13028" w:rsidRPr="00B75C05">
        <w:rPr>
          <w:sz w:val="28"/>
          <w:szCs w:val="28"/>
        </w:rPr>
        <w:t xml:space="preserve"> по </w:t>
      </w:r>
      <w:r w:rsidRPr="00B75C05">
        <w:rPr>
          <w:sz w:val="28"/>
          <w:szCs w:val="28"/>
        </w:rPr>
        <w:t>1</w:t>
      </w:r>
      <w:r w:rsidR="001A1439" w:rsidRPr="00B75C05">
        <w:rPr>
          <w:sz w:val="28"/>
          <w:szCs w:val="28"/>
        </w:rPr>
        <w:t>9</w:t>
      </w:r>
      <w:r w:rsidRPr="00B75C05">
        <w:rPr>
          <w:sz w:val="28"/>
          <w:szCs w:val="28"/>
        </w:rPr>
        <w:t>.07.201</w:t>
      </w:r>
      <w:r w:rsidR="001A1439" w:rsidRPr="00B75C05">
        <w:rPr>
          <w:sz w:val="28"/>
          <w:szCs w:val="28"/>
        </w:rPr>
        <w:t>8</w:t>
      </w:r>
      <w:r w:rsidR="00C13028" w:rsidRPr="00B75C05">
        <w:rPr>
          <w:sz w:val="28"/>
          <w:szCs w:val="28"/>
        </w:rPr>
        <w:t xml:space="preserve"> в соответствии с программой практики.</w:t>
      </w:r>
    </w:p>
    <w:p w:rsidR="00C13028" w:rsidRPr="00B75C05" w:rsidRDefault="00C13028" w:rsidP="00AB2429">
      <w:pPr>
        <w:pStyle w:val="a3"/>
        <w:spacing w:before="0" w:beforeAutospacing="0" w:after="0" w:afterAutospacing="0" w:line="360" w:lineRule="auto"/>
        <w:ind w:firstLine="708"/>
        <w:jc w:val="both"/>
        <w:rPr>
          <w:sz w:val="28"/>
          <w:szCs w:val="28"/>
        </w:rPr>
      </w:pPr>
      <w:r w:rsidRPr="00B75C05">
        <w:rPr>
          <w:sz w:val="28"/>
          <w:szCs w:val="28"/>
        </w:rPr>
        <w:t xml:space="preserve">Руководителем </w:t>
      </w:r>
      <w:r w:rsidR="00AB2429" w:rsidRPr="00B75C05">
        <w:rPr>
          <w:sz w:val="28"/>
          <w:szCs w:val="28"/>
        </w:rPr>
        <w:t>учебной</w:t>
      </w:r>
      <w:r w:rsidRPr="00B75C05">
        <w:rPr>
          <w:sz w:val="28"/>
          <w:szCs w:val="28"/>
        </w:rPr>
        <w:t xml:space="preserve"> практики студента </w:t>
      </w:r>
      <w:r w:rsidR="004F77BF" w:rsidRPr="00B75C05">
        <w:rPr>
          <w:sz w:val="28"/>
          <w:szCs w:val="28"/>
        </w:rPr>
        <w:t>Ляминой А.А.</w:t>
      </w:r>
      <w:r w:rsidRPr="00B75C05">
        <w:rPr>
          <w:sz w:val="28"/>
          <w:szCs w:val="28"/>
        </w:rPr>
        <w:t xml:space="preserve"> от предприятия назначается </w:t>
      </w:r>
      <w:r w:rsidR="00AB2429" w:rsidRPr="00B75C05">
        <w:rPr>
          <w:sz w:val="28"/>
          <w:szCs w:val="28"/>
        </w:rPr>
        <w:t>Федосеев Владимир Ильич</w:t>
      </w:r>
      <w:r w:rsidRPr="00B75C05">
        <w:rPr>
          <w:sz w:val="28"/>
          <w:szCs w:val="28"/>
        </w:rPr>
        <w:t>, контактный телефон</w:t>
      </w:r>
      <w:r w:rsidR="00AB2429" w:rsidRPr="00B75C05">
        <w:rPr>
          <w:sz w:val="28"/>
          <w:szCs w:val="28"/>
        </w:rPr>
        <w:t xml:space="preserve"> 8(918)474-29-46</w:t>
      </w:r>
      <w:r w:rsidRPr="00B75C05">
        <w:rPr>
          <w:sz w:val="28"/>
          <w:szCs w:val="28"/>
        </w:rPr>
        <w:t>.</w:t>
      </w:r>
    </w:p>
    <w:p w:rsidR="004F77BF" w:rsidRPr="00B75C05" w:rsidRDefault="004F77BF" w:rsidP="00AB2429">
      <w:pPr>
        <w:pStyle w:val="a3"/>
        <w:spacing w:before="0" w:beforeAutospacing="0" w:after="0" w:afterAutospacing="0" w:line="360" w:lineRule="auto"/>
        <w:jc w:val="both"/>
        <w:rPr>
          <w:sz w:val="28"/>
          <w:szCs w:val="28"/>
        </w:rPr>
      </w:pPr>
    </w:p>
    <w:p w:rsidR="004F77BF" w:rsidRPr="00B75C05" w:rsidRDefault="004F77BF" w:rsidP="00AB2429">
      <w:pPr>
        <w:pStyle w:val="a3"/>
        <w:spacing w:before="0" w:beforeAutospacing="0" w:after="0" w:afterAutospacing="0" w:line="360" w:lineRule="auto"/>
        <w:jc w:val="both"/>
        <w:rPr>
          <w:sz w:val="28"/>
          <w:szCs w:val="28"/>
        </w:rPr>
      </w:pPr>
    </w:p>
    <w:p w:rsidR="004F77BF" w:rsidRPr="00B75C05" w:rsidRDefault="004F77BF" w:rsidP="00127BA1">
      <w:pPr>
        <w:pStyle w:val="a3"/>
        <w:spacing w:before="0" w:beforeAutospacing="0" w:after="0" w:afterAutospacing="0" w:line="360" w:lineRule="auto"/>
        <w:jc w:val="both"/>
        <w:rPr>
          <w:sz w:val="28"/>
          <w:szCs w:val="28"/>
        </w:rPr>
      </w:pPr>
    </w:p>
    <w:tbl>
      <w:tblPr>
        <w:tblStyle w:val="a4"/>
        <w:tblW w:w="0" w:type="auto"/>
        <w:tblLook w:val="04A0" w:firstRow="1" w:lastRow="0" w:firstColumn="1" w:lastColumn="0" w:noHBand="0" w:noVBand="1"/>
      </w:tblPr>
      <w:tblGrid>
        <w:gridCol w:w="3544"/>
        <w:gridCol w:w="425"/>
        <w:gridCol w:w="2835"/>
        <w:gridCol w:w="426"/>
        <w:gridCol w:w="2115"/>
      </w:tblGrid>
      <w:tr w:rsidR="00B75C05" w:rsidRPr="00B75C05" w:rsidTr="00AB2429">
        <w:tc>
          <w:tcPr>
            <w:tcW w:w="3544" w:type="dxa"/>
            <w:tcBorders>
              <w:top w:val="nil"/>
              <w:left w:val="nil"/>
              <w:bottom w:val="single" w:sz="4" w:space="0" w:color="auto"/>
              <w:right w:val="nil"/>
            </w:tcBorders>
            <w:vAlign w:val="bottom"/>
          </w:tcPr>
          <w:p w:rsidR="004F77BF" w:rsidRPr="00B75C05" w:rsidRDefault="004F77BF" w:rsidP="00AB2429">
            <w:pPr>
              <w:pStyle w:val="a3"/>
              <w:spacing w:before="0" w:beforeAutospacing="0" w:after="0" w:afterAutospacing="0"/>
              <w:jc w:val="center"/>
              <w:rPr>
                <w:sz w:val="28"/>
                <w:szCs w:val="28"/>
              </w:rPr>
            </w:pPr>
          </w:p>
        </w:tc>
        <w:tc>
          <w:tcPr>
            <w:tcW w:w="425" w:type="dxa"/>
            <w:tcBorders>
              <w:top w:val="nil"/>
              <w:left w:val="nil"/>
              <w:bottom w:val="nil"/>
              <w:right w:val="nil"/>
            </w:tcBorders>
            <w:vAlign w:val="bottom"/>
          </w:tcPr>
          <w:p w:rsidR="004F77BF" w:rsidRPr="00B75C05" w:rsidRDefault="004F77BF" w:rsidP="00AB2429">
            <w:pPr>
              <w:pStyle w:val="a3"/>
              <w:spacing w:before="0" w:beforeAutospacing="0" w:after="0" w:afterAutospacing="0"/>
              <w:jc w:val="center"/>
              <w:rPr>
                <w:sz w:val="28"/>
                <w:szCs w:val="28"/>
              </w:rPr>
            </w:pPr>
          </w:p>
        </w:tc>
        <w:tc>
          <w:tcPr>
            <w:tcW w:w="2835" w:type="dxa"/>
            <w:tcBorders>
              <w:top w:val="nil"/>
              <w:left w:val="nil"/>
              <w:bottom w:val="single" w:sz="4" w:space="0" w:color="auto"/>
              <w:right w:val="nil"/>
            </w:tcBorders>
            <w:vAlign w:val="bottom"/>
          </w:tcPr>
          <w:p w:rsidR="004F77BF" w:rsidRPr="00B75C05" w:rsidRDefault="00127BA1" w:rsidP="00AB2429">
            <w:pPr>
              <w:pStyle w:val="a3"/>
              <w:spacing w:before="0" w:beforeAutospacing="0" w:after="0" w:afterAutospacing="0"/>
              <w:jc w:val="center"/>
              <w:rPr>
                <w:sz w:val="28"/>
                <w:szCs w:val="28"/>
              </w:rPr>
            </w:pPr>
            <w:r w:rsidRPr="00B75C05">
              <w:rPr>
                <w:sz w:val="28"/>
                <w:szCs w:val="28"/>
              </w:rPr>
              <w:t>Семенов А.Н.</w:t>
            </w:r>
          </w:p>
        </w:tc>
        <w:tc>
          <w:tcPr>
            <w:tcW w:w="426" w:type="dxa"/>
            <w:tcBorders>
              <w:top w:val="nil"/>
              <w:left w:val="nil"/>
              <w:bottom w:val="nil"/>
              <w:right w:val="nil"/>
            </w:tcBorders>
            <w:vAlign w:val="bottom"/>
          </w:tcPr>
          <w:p w:rsidR="004F77BF" w:rsidRPr="00B75C05" w:rsidRDefault="004F77BF" w:rsidP="00AB2429">
            <w:pPr>
              <w:pStyle w:val="a3"/>
              <w:spacing w:before="0" w:beforeAutospacing="0" w:after="0" w:afterAutospacing="0"/>
              <w:jc w:val="center"/>
              <w:rPr>
                <w:sz w:val="28"/>
                <w:szCs w:val="28"/>
              </w:rPr>
            </w:pPr>
          </w:p>
        </w:tc>
        <w:tc>
          <w:tcPr>
            <w:tcW w:w="2115" w:type="dxa"/>
            <w:tcBorders>
              <w:top w:val="nil"/>
              <w:left w:val="nil"/>
              <w:bottom w:val="single" w:sz="4" w:space="0" w:color="auto"/>
              <w:right w:val="nil"/>
            </w:tcBorders>
            <w:vAlign w:val="bottom"/>
          </w:tcPr>
          <w:p w:rsidR="004F77BF" w:rsidRPr="00B75C05" w:rsidRDefault="004F77BF" w:rsidP="00AB2429">
            <w:pPr>
              <w:pStyle w:val="a3"/>
              <w:spacing w:before="0" w:beforeAutospacing="0" w:after="0" w:afterAutospacing="0"/>
              <w:jc w:val="center"/>
              <w:rPr>
                <w:sz w:val="28"/>
                <w:szCs w:val="28"/>
              </w:rPr>
            </w:pPr>
          </w:p>
        </w:tc>
      </w:tr>
      <w:tr w:rsidR="00B75C05" w:rsidRPr="00B75C05" w:rsidTr="0038108E">
        <w:tc>
          <w:tcPr>
            <w:tcW w:w="3544" w:type="dxa"/>
            <w:tcBorders>
              <w:top w:val="single" w:sz="4" w:space="0" w:color="auto"/>
              <w:left w:val="nil"/>
              <w:bottom w:val="nil"/>
              <w:right w:val="nil"/>
            </w:tcBorders>
          </w:tcPr>
          <w:p w:rsidR="004F77BF" w:rsidRPr="00B75C05" w:rsidRDefault="004F77BF" w:rsidP="00127BA1">
            <w:pPr>
              <w:pStyle w:val="a3"/>
              <w:spacing w:before="0" w:beforeAutospacing="0" w:after="0" w:afterAutospacing="0" w:line="360" w:lineRule="auto"/>
              <w:jc w:val="center"/>
              <w:rPr>
                <w:i/>
                <w:sz w:val="20"/>
                <w:szCs w:val="20"/>
              </w:rPr>
            </w:pPr>
            <w:r w:rsidRPr="00B75C05">
              <w:rPr>
                <w:i/>
                <w:sz w:val="20"/>
                <w:szCs w:val="20"/>
              </w:rPr>
              <w:t>(подпись руководителя предприятия)</w:t>
            </w:r>
          </w:p>
        </w:tc>
        <w:tc>
          <w:tcPr>
            <w:tcW w:w="425" w:type="dxa"/>
            <w:tcBorders>
              <w:top w:val="nil"/>
              <w:left w:val="nil"/>
              <w:bottom w:val="nil"/>
              <w:right w:val="nil"/>
            </w:tcBorders>
          </w:tcPr>
          <w:p w:rsidR="004F77BF" w:rsidRPr="00B75C05" w:rsidRDefault="004F77BF" w:rsidP="00127BA1">
            <w:pPr>
              <w:pStyle w:val="a3"/>
              <w:spacing w:before="0" w:beforeAutospacing="0" w:after="0" w:afterAutospacing="0" w:line="360" w:lineRule="auto"/>
              <w:rPr>
                <w:sz w:val="28"/>
                <w:szCs w:val="28"/>
              </w:rPr>
            </w:pPr>
          </w:p>
        </w:tc>
        <w:tc>
          <w:tcPr>
            <w:tcW w:w="2835" w:type="dxa"/>
            <w:tcBorders>
              <w:top w:val="single" w:sz="4" w:space="0" w:color="auto"/>
              <w:left w:val="nil"/>
              <w:bottom w:val="nil"/>
              <w:right w:val="nil"/>
            </w:tcBorders>
          </w:tcPr>
          <w:p w:rsidR="004F77BF" w:rsidRPr="00B75C05" w:rsidRDefault="004F77BF" w:rsidP="00127BA1">
            <w:pPr>
              <w:pStyle w:val="a3"/>
              <w:spacing w:before="0" w:beforeAutospacing="0" w:after="0" w:afterAutospacing="0" w:line="360" w:lineRule="auto"/>
              <w:jc w:val="center"/>
              <w:rPr>
                <w:i/>
                <w:sz w:val="20"/>
                <w:szCs w:val="20"/>
              </w:rPr>
            </w:pPr>
            <w:r w:rsidRPr="00B75C05">
              <w:rPr>
                <w:i/>
                <w:sz w:val="20"/>
                <w:szCs w:val="20"/>
              </w:rPr>
              <w:t>(расшифровка подписи)</w:t>
            </w:r>
          </w:p>
        </w:tc>
        <w:tc>
          <w:tcPr>
            <w:tcW w:w="426" w:type="dxa"/>
            <w:tcBorders>
              <w:top w:val="nil"/>
              <w:left w:val="nil"/>
              <w:bottom w:val="nil"/>
              <w:right w:val="nil"/>
            </w:tcBorders>
          </w:tcPr>
          <w:p w:rsidR="004F77BF" w:rsidRPr="00B75C05" w:rsidRDefault="004F77BF" w:rsidP="00127BA1">
            <w:pPr>
              <w:pStyle w:val="a3"/>
              <w:spacing w:before="0" w:beforeAutospacing="0" w:after="0" w:afterAutospacing="0" w:line="360" w:lineRule="auto"/>
              <w:jc w:val="both"/>
              <w:rPr>
                <w:sz w:val="28"/>
                <w:szCs w:val="28"/>
              </w:rPr>
            </w:pPr>
          </w:p>
        </w:tc>
        <w:tc>
          <w:tcPr>
            <w:tcW w:w="2115" w:type="dxa"/>
            <w:tcBorders>
              <w:top w:val="single" w:sz="4" w:space="0" w:color="auto"/>
              <w:left w:val="nil"/>
              <w:bottom w:val="nil"/>
              <w:right w:val="nil"/>
            </w:tcBorders>
          </w:tcPr>
          <w:p w:rsidR="004F77BF" w:rsidRPr="00B75C05" w:rsidRDefault="004F77BF" w:rsidP="00127BA1">
            <w:pPr>
              <w:pStyle w:val="a3"/>
              <w:spacing w:line="360" w:lineRule="auto"/>
              <w:jc w:val="center"/>
              <w:rPr>
                <w:i/>
                <w:sz w:val="20"/>
                <w:szCs w:val="20"/>
              </w:rPr>
            </w:pPr>
            <w:r w:rsidRPr="00B75C05">
              <w:rPr>
                <w:i/>
                <w:sz w:val="20"/>
                <w:szCs w:val="20"/>
              </w:rPr>
              <w:t>(дата)</w:t>
            </w:r>
          </w:p>
        </w:tc>
      </w:tr>
    </w:tbl>
    <w:p w:rsidR="002375C1" w:rsidRPr="00082551" w:rsidRDefault="002375C1" w:rsidP="002375C1">
      <w:pPr>
        <w:tabs>
          <w:tab w:val="left" w:pos="6096"/>
        </w:tabs>
        <w:spacing w:after="60" w:line="240" w:lineRule="auto"/>
        <w:jc w:val="center"/>
        <w:outlineLvl w:val="0"/>
        <w:rPr>
          <w:rFonts w:ascii="Times New Roman" w:hAnsi="Times New Roman"/>
          <w:b/>
          <w:sz w:val="26"/>
          <w:szCs w:val="26"/>
        </w:rPr>
      </w:pPr>
      <w:r>
        <w:rPr>
          <w:sz w:val="28"/>
          <w:szCs w:val="28"/>
        </w:rPr>
        <w:br w:type="page"/>
      </w:r>
      <w:r w:rsidRPr="00082551">
        <w:rPr>
          <w:rFonts w:ascii="Times New Roman" w:hAnsi="Times New Roman"/>
          <w:b/>
          <w:sz w:val="26"/>
          <w:szCs w:val="26"/>
        </w:rPr>
        <w:lastRenderedPageBreak/>
        <w:t>Министерство образования и науки Российской Федерации</w:t>
      </w:r>
    </w:p>
    <w:p w:rsidR="002375C1" w:rsidRPr="00082551" w:rsidRDefault="002375C1" w:rsidP="002375C1">
      <w:pPr>
        <w:tabs>
          <w:tab w:val="left" w:pos="6096"/>
        </w:tabs>
        <w:spacing w:after="60" w:line="240" w:lineRule="auto"/>
        <w:jc w:val="center"/>
        <w:outlineLvl w:val="0"/>
        <w:rPr>
          <w:rFonts w:ascii="Times New Roman" w:hAnsi="Times New Roman"/>
          <w:b/>
          <w:sz w:val="26"/>
          <w:szCs w:val="26"/>
        </w:rPr>
      </w:pPr>
      <w:r w:rsidRPr="00082551">
        <w:rPr>
          <w:rFonts w:ascii="Times New Roman" w:hAnsi="Times New Roman"/>
          <w:b/>
          <w:sz w:val="26"/>
          <w:szCs w:val="26"/>
        </w:rPr>
        <w:t>Федеральное государственное бюджетное образовательное учреждение высшего образования</w:t>
      </w:r>
    </w:p>
    <w:p w:rsidR="002375C1" w:rsidRPr="00082551" w:rsidRDefault="002375C1" w:rsidP="002375C1">
      <w:pPr>
        <w:spacing w:after="0" w:line="240" w:lineRule="auto"/>
        <w:jc w:val="center"/>
        <w:rPr>
          <w:rFonts w:ascii="Times New Roman" w:hAnsi="Times New Roman"/>
          <w:b/>
          <w:sz w:val="26"/>
          <w:szCs w:val="26"/>
        </w:rPr>
      </w:pPr>
      <w:r w:rsidRPr="00082551">
        <w:rPr>
          <w:rFonts w:ascii="Times New Roman" w:hAnsi="Times New Roman"/>
          <w:b/>
          <w:sz w:val="26"/>
          <w:szCs w:val="26"/>
        </w:rPr>
        <w:t>«Кубанский государственный университет»</w:t>
      </w:r>
    </w:p>
    <w:p w:rsidR="002375C1" w:rsidRPr="00082551" w:rsidRDefault="002375C1" w:rsidP="002375C1">
      <w:pPr>
        <w:spacing w:after="0" w:line="240" w:lineRule="auto"/>
        <w:jc w:val="center"/>
        <w:rPr>
          <w:rFonts w:ascii="Times New Roman" w:hAnsi="Times New Roman"/>
          <w:b/>
          <w:sz w:val="26"/>
          <w:szCs w:val="26"/>
        </w:rPr>
      </w:pPr>
    </w:p>
    <w:p w:rsidR="002375C1" w:rsidRPr="00082551" w:rsidRDefault="002375C1" w:rsidP="002375C1">
      <w:pPr>
        <w:spacing w:after="0" w:line="240" w:lineRule="auto"/>
        <w:jc w:val="center"/>
        <w:rPr>
          <w:rFonts w:ascii="Times New Roman" w:hAnsi="Times New Roman"/>
          <w:b/>
          <w:sz w:val="26"/>
          <w:szCs w:val="26"/>
        </w:rPr>
      </w:pPr>
      <w:r w:rsidRPr="00082551">
        <w:rPr>
          <w:rFonts w:ascii="Times New Roman" w:hAnsi="Times New Roman"/>
          <w:b/>
          <w:sz w:val="26"/>
          <w:szCs w:val="26"/>
        </w:rPr>
        <w:t>Экономический факультет</w:t>
      </w:r>
    </w:p>
    <w:p w:rsidR="002375C1" w:rsidRPr="00082551" w:rsidRDefault="002375C1" w:rsidP="002375C1">
      <w:pPr>
        <w:spacing w:after="0" w:line="240" w:lineRule="auto"/>
        <w:jc w:val="center"/>
        <w:rPr>
          <w:rFonts w:ascii="Times New Roman" w:hAnsi="Times New Roman"/>
          <w:b/>
          <w:sz w:val="26"/>
          <w:szCs w:val="26"/>
        </w:rPr>
      </w:pPr>
      <w:r w:rsidRPr="00082551">
        <w:rPr>
          <w:rFonts w:ascii="Times New Roman" w:hAnsi="Times New Roman"/>
          <w:b/>
          <w:sz w:val="26"/>
          <w:szCs w:val="26"/>
        </w:rPr>
        <w:t xml:space="preserve">Кафедра экономики предприятия, регионального и кадрового менеджмента </w:t>
      </w:r>
    </w:p>
    <w:p w:rsidR="002375C1" w:rsidRPr="00082551" w:rsidRDefault="002375C1" w:rsidP="002375C1">
      <w:pPr>
        <w:widowControl w:val="0"/>
        <w:autoSpaceDE w:val="0"/>
        <w:autoSpaceDN w:val="0"/>
        <w:adjustRightInd w:val="0"/>
        <w:ind w:firstLine="400"/>
        <w:jc w:val="center"/>
        <w:rPr>
          <w:rFonts w:ascii="Times New Roman" w:hAnsi="Times New Roman"/>
          <w:b/>
          <w:bCs/>
          <w:sz w:val="26"/>
          <w:szCs w:val="26"/>
          <w:lang w:eastAsia="ru-RU"/>
        </w:rPr>
      </w:pPr>
    </w:p>
    <w:p w:rsidR="002375C1" w:rsidRDefault="002375C1" w:rsidP="002375C1">
      <w:pPr>
        <w:widowControl w:val="0"/>
        <w:autoSpaceDE w:val="0"/>
        <w:autoSpaceDN w:val="0"/>
        <w:adjustRightInd w:val="0"/>
        <w:ind w:firstLine="400"/>
        <w:jc w:val="center"/>
        <w:rPr>
          <w:rFonts w:ascii="Times New Roman" w:hAnsi="Times New Roman"/>
          <w:b/>
          <w:bCs/>
          <w:sz w:val="28"/>
          <w:szCs w:val="28"/>
          <w:lang w:eastAsia="ru-RU"/>
        </w:rPr>
      </w:pPr>
    </w:p>
    <w:p w:rsidR="002375C1" w:rsidRDefault="002375C1" w:rsidP="002375C1">
      <w:pPr>
        <w:widowControl w:val="0"/>
        <w:autoSpaceDE w:val="0"/>
        <w:autoSpaceDN w:val="0"/>
        <w:adjustRightInd w:val="0"/>
        <w:ind w:firstLine="400"/>
        <w:jc w:val="center"/>
        <w:rPr>
          <w:rFonts w:ascii="Times New Roman" w:hAnsi="Times New Roman"/>
          <w:b/>
          <w:bCs/>
          <w:sz w:val="28"/>
          <w:szCs w:val="28"/>
          <w:lang w:eastAsia="ru-RU"/>
        </w:rPr>
      </w:pPr>
    </w:p>
    <w:p w:rsidR="002375C1" w:rsidRDefault="002375C1" w:rsidP="002375C1">
      <w:pPr>
        <w:keepNext/>
        <w:jc w:val="center"/>
        <w:outlineLvl w:val="2"/>
        <w:rPr>
          <w:rFonts w:ascii="Times New Roman" w:hAnsi="Times New Roman"/>
          <w:b/>
          <w:sz w:val="28"/>
          <w:szCs w:val="28"/>
          <w:lang w:eastAsia="ru-RU"/>
        </w:rPr>
      </w:pPr>
      <w:r>
        <w:rPr>
          <w:rFonts w:ascii="Times New Roman" w:hAnsi="Times New Roman"/>
          <w:b/>
          <w:sz w:val="28"/>
          <w:szCs w:val="28"/>
          <w:lang w:eastAsia="ru-RU"/>
        </w:rPr>
        <w:t>О Т Ч Е Т</w:t>
      </w:r>
    </w:p>
    <w:p w:rsidR="002375C1" w:rsidRPr="00082551" w:rsidRDefault="002375C1" w:rsidP="002375C1">
      <w:pPr>
        <w:tabs>
          <w:tab w:val="left" w:pos="6096"/>
        </w:tabs>
        <w:spacing w:after="60" w:line="240" w:lineRule="auto"/>
        <w:jc w:val="center"/>
        <w:outlineLvl w:val="0"/>
        <w:rPr>
          <w:rFonts w:ascii="Times New Roman" w:hAnsi="Times New Roman"/>
          <w:b/>
          <w:sz w:val="28"/>
          <w:szCs w:val="28"/>
          <w:lang w:eastAsia="ru-RU"/>
        </w:rPr>
      </w:pPr>
      <w:r w:rsidRPr="00082551">
        <w:rPr>
          <w:rFonts w:ascii="Times New Roman" w:hAnsi="Times New Roman"/>
          <w:b/>
          <w:sz w:val="28"/>
          <w:szCs w:val="28"/>
          <w:lang w:eastAsia="ru-RU"/>
        </w:rPr>
        <w:t>О ПРОХОЖДЕНИИ</w:t>
      </w:r>
    </w:p>
    <w:p w:rsidR="002375C1" w:rsidRPr="00E6501A" w:rsidRDefault="002375C1" w:rsidP="002375C1">
      <w:pPr>
        <w:tabs>
          <w:tab w:val="left" w:pos="6096"/>
        </w:tabs>
        <w:spacing w:after="60" w:line="240" w:lineRule="auto"/>
        <w:jc w:val="center"/>
        <w:outlineLvl w:val="0"/>
        <w:rPr>
          <w:rFonts w:ascii="Times New Roman" w:hAnsi="Times New Roman"/>
          <w:bCs/>
          <w:sz w:val="28"/>
          <w:szCs w:val="28"/>
          <w:lang w:eastAsia="ru-RU"/>
        </w:rPr>
      </w:pPr>
      <w:r w:rsidRPr="00E6501A">
        <w:rPr>
          <w:rFonts w:ascii="Times New Roman" w:hAnsi="Times New Roman"/>
          <w:sz w:val="28"/>
          <w:szCs w:val="28"/>
          <w:lang w:eastAsia="ru-RU"/>
        </w:rPr>
        <w:t xml:space="preserve"> </w:t>
      </w:r>
      <w:r>
        <w:rPr>
          <w:rFonts w:ascii="Times New Roman" w:hAnsi="Times New Roman"/>
          <w:bCs/>
          <w:sz w:val="28"/>
          <w:szCs w:val="28"/>
          <w:lang w:eastAsia="ru-RU"/>
        </w:rPr>
        <w:t xml:space="preserve">ПРОИЗВОДСТВЕННОЙ ПРАКТИКИ (ПРАКТИКИ </w:t>
      </w:r>
      <w:r>
        <w:rPr>
          <w:rFonts w:ascii="Times New Roman" w:hAnsi="Times New Roman"/>
          <w:bCs/>
          <w:caps/>
          <w:sz w:val="28"/>
          <w:szCs w:val="28"/>
          <w:lang w:eastAsia="ru-RU"/>
        </w:rPr>
        <w:t>по получению профессиональных умений и ОПЫТА ПРОФЕССИОНАЛЬНОЙ деятельности)</w:t>
      </w:r>
    </w:p>
    <w:p w:rsidR="002375C1" w:rsidRDefault="002375C1" w:rsidP="002375C1">
      <w:pPr>
        <w:tabs>
          <w:tab w:val="left" w:pos="6096"/>
        </w:tabs>
        <w:spacing w:after="60" w:line="240" w:lineRule="auto"/>
        <w:jc w:val="center"/>
        <w:outlineLvl w:val="0"/>
        <w:rPr>
          <w:rFonts w:ascii="Times New Roman" w:hAnsi="Times New Roman"/>
          <w:b/>
          <w:sz w:val="28"/>
          <w:szCs w:val="28"/>
          <w:lang w:eastAsia="ru-RU"/>
        </w:rPr>
      </w:pPr>
    </w:p>
    <w:p w:rsidR="002375C1" w:rsidRDefault="002375C1" w:rsidP="002375C1">
      <w:pPr>
        <w:tabs>
          <w:tab w:val="left" w:pos="6096"/>
        </w:tabs>
        <w:spacing w:after="60" w:line="240" w:lineRule="auto"/>
        <w:outlineLvl w:val="0"/>
        <w:rPr>
          <w:rFonts w:ascii="Times New Roman" w:hAnsi="Times New Roman"/>
          <w:b/>
          <w:sz w:val="28"/>
          <w:szCs w:val="28"/>
          <w:lang w:eastAsia="ru-RU"/>
        </w:rPr>
      </w:pPr>
    </w:p>
    <w:p w:rsidR="002375C1" w:rsidRDefault="002375C1" w:rsidP="002375C1">
      <w:pPr>
        <w:tabs>
          <w:tab w:val="left" w:pos="6096"/>
        </w:tabs>
        <w:spacing w:after="60" w:line="240" w:lineRule="auto"/>
        <w:outlineLvl w:val="0"/>
        <w:rPr>
          <w:rFonts w:ascii="Times New Roman" w:hAnsi="Times New Roman"/>
          <w:b/>
          <w:sz w:val="28"/>
          <w:szCs w:val="28"/>
          <w:lang w:eastAsia="ru-RU"/>
        </w:rPr>
      </w:pPr>
    </w:p>
    <w:tbl>
      <w:tblPr>
        <w:tblStyle w:val="a4"/>
        <w:tblW w:w="9634" w:type="dxa"/>
        <w:tblInd w:w="5" w:type="dxa"/>
        <w:tblLayout w:type="fixed"/>
        <w:tblLook w:val="04A0" w:firstRow="1" w:lastRow="0" w:firstColumn="1" w:lastColumn="0" w:noHBand="0" w:noVBand="1"/>
      </w:tblPr>
      <w:tblGrid>
        <w:gridCol w:w="3210"/>
        <w:gridCol w:w="1038"/>
        <w:gridCol w:w="425"/>
        <w:gridCol w:w="4961"/>
      </w:tblGrid>
      <w:tr w:rsidR="002375C1" w:rsidTr="00244732">
        <w:tc>
          <w:tcPr>
            <w:tcW w:w="3210" w:type="dxa"/>
            <w:tcBorders>
              <w:top w:val="nil"/>
              <w:left w:val="nil"/>
              <w:bottom w:val="nil"/>
              <w:right w:val="nil"/>
            </w:tcBorders>
          </w:tcPr>
          <w:p w:rsidR="002375C1" w:rsidRPr="00E87033" w:rsidRDefault="002375C1" w:rsidP="00244732">
            <w:pPr>
              <w:pStyle w:val="a9"/>
              <w:tabs>
                <w:tab w:val="left" w:pos="7020"/>
              </w:tabs>
              <w:spacing w:after="0" w:line="240" w:lineRule="auto"/>
              <w:ind w:left="1"/>
              <w:rPr>
                <w:rFonts w:ascii="Times New Roman" w:hAnsi="Times New Roman"/>
                <w:sz w:val="28"/>
                <w:szCs w:val="28"/>
              </w:rPr>
            </w:pPr>
            <w:r>
              <w:rPr>
                <w:rFonts w:ascii="Times New Roman" w:hAnsi="Times New Roman"/>
                <w:sz w:val="28"/>
                <w:szCs w:val="28"/>
              </w:rPr>
              <w:t>Отчет принят с оценкой</w:t>
            </w:r>
          </w:p>
        </w:tc>
        <w:tc>
          <w:tcPr>
            <w:tcW w:w="1038" w:type="dxa"/>
            <w:tcBorders>
              <w:top w:val="nil"/>
              <w:left w:val="nil"/>
              <w:bottom w:val="single" w:sz="4" w:space="0" w:color="auto"/>
              <w:right w:val="nil"/>
            </w:tcBorders>
          </w:tcPr>
          <w:p w:rsidR="002375C1" w:rsidRPr="00E87033" w:rsidRDefault="002375C1" w:rsidP="00244732">
            <w:pPr>
              <w:pStyle w:val="a9"/>
              <w:tabs>
                <w:tab w:val="left" w:pos="7020"/>
              </w:tabs>
              <w:spacing w:after="0" w:line="240" w:lineRule="auto"/>
              <w:ind w:left="0"/>
              <w:rPr>
                <w:rFonts w:ascii="Times New Roman" w:hAnsi="Times New Roman"/>
                <w:sz w:val="28"/>
                <w:szCs w:val="28"/>
              </w:rPr>
            </w:pPr>
          </w:p>
        </w:tc>
        <w:tc>
          <w:tcPr>
            <w:tcW w:w="425" w:type="dxa"/>
            <w:tcBorders>
              <w:top w:val="nil"/>
              <w:left w:val="nil"/>
              <w:bottom w:val="nil"/>
              <w:right w:val="nil"/>
            </w:tcBorders>
          </w:tcPr>
          <w:p w:rsidR="002375C1" w:rsidRPr="00E87033" w:rsidRDefault="002375C1" w:rsidP="00244732">
            <w:pPr>
              <w:pStyle w:val="a9"/>
              <w:tabs>
                <w:tab w:val="left" w:pos="7020"/>
              </w:tabs>
              <w:spacing w:after="0" w:line="240" w:lineRule="auto"/>
              <w:ind w:left="0"/>
              <w:rPr>
                <w:rFonts w:ascii="Times New Roman" w:hAnsi="Times New Roman"/>
                <w:sz w:val="28"/>
                <w:szCs w:val="28"/>
              </w:rPr>
            </w:pPr>
          </w:p>
        </w:tc>
        <w:tc>
          <w:tcPr>
            <w:tcW w:w="4961" w:type="dxa"/>
            <w:tcBorders>
              <w:top w:val="nil"/>
              <w:left w:val="nil"/>
              <w:bottom w:val="nil"/>
              <w:right w:val="nil"/>
            </w:tcBorders>
          </w:tcPr>
          <w:p w:rsidR="002375C1" w:rsidRPr="00E87033" w:rsidRDefault="002375C1" w:rsidP="00244732">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Выполнил: студент 2 курса</w:t>
            </w:r>
          </w:p>
        </w:tc>
      </w:tr>
      <w:tr w:rsidR="002375C1" w:rsidRPr="0067495C" w:rsidTr="00244732">
        <w:trPr>
          <w:trHeight w:val="53"/>
        </w:trPr>
        <w:tc>
          <w:tcPr>
            <w:tcW w:w="3210" w:type="dxa"/>
            <w:tcBorders>
              <w:top w:val="nil"/>
              <w:left w:val="nil"/>
              <w:bottom w:val="nil"/>
              <w:right w:val="nil"/>
            </w:tcBorders>
          </w:tcPr>
          <w:p w:rsidR="002375C1" w:rsidRPr="00270D73" w:rsidRDefault="002375C1" w:rsidP="00244732">
            <w:pPr>
              <w:pStyle w:val="a9"/>
              <w:tabs>
                <w:tab w:val="left" w:pos="7020"/>
              </w:tabs>
              <w:spacing w:after="0" w:line="240" w:lineRule="auto"/>
              <w:ind w:left="0"/>
              <w:jc w:val="center"/>
              <w:rPr>
                <w:rFonts w:ascii="Times New Roman" w:hAnsi="Times New Roman"/>
                <w:sz w:val="16"/>
                <w:szCs w:val="16"/>
              </w:rPr>
            </w:pPr>
          </w:p>
        </w:tc>
        <w:tc>
          <w:tcPr>
            <w:tcW w:w="1038" w:type="dxa"/>
            <w:tcBorders>
              <w:left w:val="nil"/>
              <w:bottom w:val="nil"/>
              <w:right w:val="nil"/>
            </w:tcBorders>
          </w:tcPr>
          <w:p w:rsidR="002375C1" w:rsidRPr="00270D73" w:rsidRDefault="002375C1" w:rsidP="00244732">
            <w:pPr>
              <w:pStyle w:val="a9"/>
              <w:tabs>
                <w:tab w:val="left" w:pos="7020"/>
              </w:tabs>
              <w:spacing w:after="0" w:line="240" w:lineRule="auto"/>
              <w:ind w:left="0"/>
              <w:jc w:val="center"/>
              <w:rPr>
                <w:rFonts w:ascii="Times New Roman" w:hAnsi="Times New Roman"/>
                <w:sz w:val="16"/>
                <w:szCs w:val="16"/>
              </w:rPr>
            </w:pPr>
          </w:p>
        </w:tc>
        <w:tc>
          <w:tcPr>
            <w:tcW w:w="425" w:type="dxa"/>
            <w:tcBorders>
              <w:top w:val="nil"/>
              <w:left w:val="nil"/>
              <w:bottom w:val="nil"/>
              <w:right w:val="nil"/>
            </w:tcBorders>
          </w:tcPr>
          <w:p w:rsidR="002375C1" w:rsidRPr="00270D73" w:rsidRDefault="002375C1" w:rsidP="00244732">
            <w:pPr>
              <w:pStyle w:val="a9"/>
              <w:tabs>
                <w:tab w:val="left" w:pos="7020"/>
              </w:tabs>
              <w:spacing w:after="0" w:line="240" w:lineRule="auto"/>
              <w:ind w:left="0"/>
              <w:jc w:val="center"/>
              <w:rPr>
                <w:rFonts w:ascii="Times New Roman" w:hAnsi="Times New Roman"/>
                <w:sz w:val="16"/>
                <w:szCs w:val="16"/>
              </w:rPr>
            </w:pPr>
          </w:p>
        </w:tc>
        <w:tc>
          <w:tcPr>
            <w:tcW w:w="4961" w:type="dxa"/>
            <w:tcBorders>
              <w:top w:val="nil"/>
              <w:left w:val="nil"/>
              <w:bottom w:val="nil"/>
              <w:right w:val="nil"/>
            </w:tcBorders>
          </w:tcPr>
          <w:p w:rsidR="002375C1" w:rsidRPr="00270D73" w:rsidRDefault="002375C1" w:rsidP="00244732">
            <w:pPr>
              <w:pStyle w:val="a9"/>
              <w:spacing w:line="240" w:lineRule="auto"/>
              <w:jc w:val="center"/>
              <w:rPr>
                <w:rFonts w:ascii="Times New Roman" w:hAnsi="Times New Roman"/>
                <w:color w:val="000000"/>
                <w:sz w:val="16"/>
                <w:szCs w:val="16"/>
              </w:rPr>
            </w:pPr>
          </w:p>
        </w:tc>
      </w:tr>
      <w:tr w:rsidR="002375C1" w:rsidTr="00244732">
        <w:tc>
          <w:tcPr>
            <w:tcW w:w="4248" w:type="dxa"/>
            <w:gridSpan w:val="2"/>
            <w:vMerge w:val="restart"/>
            <w:tcBorders>
              <w:top w:val="nil"/>
              <w:left w:val="nil"/>
              <w:bottom w:val="nil"/>
              <w:right w:val="nil"/>
            </w:tcBorders>
          </w:tcPr>
          <w:p w:rsidR="002375C1" w:rsidRDefault="002375C1" w:rsidP="00244732">
            <w:pPr>
              <w:pStyle w:val="a9"/>
              <w:tabs>
                <w:tab w:val="left" w:pos="7020"/>
              </w:tabs>
              <w:spacing w:after="0" w:line="240" w:lineRule="auto"/>
              <w:ind w:left="0"/>
              <w:rPr>
                <w:rFonts w:ascii="Times New Roman" w:hAnsi="Times New Roman"/>
                <w:color w:val="000000"/>
                <w:sz w:val="28"/>
                <w:szCs w:val="28"/>
              </w:rPr>
            </w:pPr>
            <w:r w:rsidRPr="00E6501A">
              <w:rPr>
                <w:rFonts w:ascii="Times New Roman" w:hAnsi="Times New Roman"/>
                <w:color w:val="000000"/>
                <w:sz w:val="28"/>
                <w:szCs w:val="28"/>
              </w:rPr>
              <w:t>Руководитель практики от</w:t>
            </w:r>
          </w:p>
          <w:p w:rsidR="002375C1" w:rsidRDefault="002375C1" w:rsidP="00244732">
            <w:pPr>
              <w:pStyle w:val="a9"/>
              <w:tabs>
                <w:tab w:val="left" w:pos="7020"/>
              </w:tabs>
              <w:spacing w:after="0" w:line="240" w:lineRule="auto"/>
              <w:ind w:left="0"/>
              <w:rPr>
                <w:rFonts w:ascii="Times New Roman" w:hAnsi="Times New Roman"/>
                <w:color w:val="000000"/>
                <w:sz w:val="28"/>
                <w:szCs w:val="28"/>
              </w:rPr>
            </w:pPr>
            <w:r w:rsidRPr="00E6501A">
              <w:rPr>
                <w:rFonts w:ascii="Times New Roman" w:hAnsi="Times New Roman"/>
                <w:color w:val="000000"/>
                <w:sz w:val="28"/>
                <w:szCs w:val="28"/>
              </w:rPr>
              <w:t xml:space="preserve"> ФГБОУ ВО «КубГУ»</w:t>
            </w:r>
            <w:r>
              <w:rPr>
                <w:rFonts w:ascii="Times New Roman" w:hAnsi="Times New Roman"/>
                <w:color w:val="000000"/>
                <w:sz w:val="28"/>
                <w:szCs w:val="28"/>
              </w:rPr>
              <w:t>,</w:t>
            </w:r>
          </w:p>
          <w:p w:rsidR="002375C1" w:rsidRPr="00E6501A" w:rsidRDefault="002375C1" w:rsidP="00244732">
            <w:pPr>
              <w:pStyle w:val="a9"/>
              <w:tabs>
                <w:tab w:val="left" w:pos="7020"/>
              </w:tabs>
              <w:spacing w:after="0" w:line="240" w:lineRule="auto"/>
              <w:ind w:left="0"/>
              <w:rPr>
                <w:rFonts w:ascii="Times New Roman" w:hAnsi="Times New Roman"/>
                <w:sz w:val="28"/>
                <w:szCs w:val="28"/>
              </w:rPr>
            </w:pPr>
          </w:p>
        </w:tc>
        <w:tc>
          <w:tcPr>
            <w:tcW w:w="425" w:type="dxa"/>
            <w:tcBorders>
              <w:top w:val="nil"/>
              <w:left w:val="nil"/>
              <w:bottom w:val="nil"/>
              <w:right w:val="nil"/>
            </w:tcBorders>
          </w:tcPr>
          <w:p w:rsidR="002375C1" w:rsidRPr="00E87033" w:rsidRDefault="002375C1" w:rsidP="00244732">
            <w:pPr>
              <w:pStyle w:val="a9"/>
              <w:tabs>
                <w:tab w:val="left" w:pos="7020"/>
              </w:tabs>
              <w:spacing w:after="0" w:line="240" w:lineRule="auto"/>
              <w:ind w:left="0"/>
              <w:rPr>
                <w:rFonts w:ascii="Times New Roman" w:hAnsi="Times New Roman"/>
                <w:sz w:val="28"/>
                <w:szCs w:val="28"/>
              </w:rPr>
            </w:pPr>
          </w:p>
        </w:tc>
        <w:tc>
          <w:tcPr>
            <w:tcW w:w="4961" w:type="dxa"/>
            <w:tcBorders>
              <w:top w:val="nil"/>
              <w:left w:val="nil"/>
              <w:bottom w:val="single" w:sz="2" w:space="0" w:color="auto"/>
              <w:right w:val="nil"/>
            </w:tcBorders>
          </w:tcPr>
          <w:p w:rsidR="002375C1" w:rsidRDefault="002375C1" w:rsidP="00244732">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Направление подготовки</w:t>
            </w:r>
          </w:p>
          <w:p w:rsidR="002375C1" w:rsidRDefault="002375C1" w:rsidP="00244732">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38.03.01 Экономика</w:t>
            </w:r>
          </w:p>
        </w:tc>
      </w:tr>
      <w:tr w:rsidR="002375C1" w:rsidTr="00244732">
        <w:trPr>
          <w:trHeight w:val="507"/>
        </w:trPr>
        <w:tc>
          <w:tcPr>
            <w:tcW w:w="4248" w:type="dxa"/>
            <w:gridSpan w:val="2"/>
            <w:vMerge/>
            <w:tcBorders>
              <w:left w:val="nil"/>
              <w:bottom w:val="nil"/>
              <w:right w:val="nil"/>
            </w:tcBorders>
            <w:vAlign w:val="bottom"/>
          </w:tcPr>
          <w:p w:rsidR="002375C1" w:rsidRDefault="002375C1" w:rsidP="00244732">
            <w:pPr>
              <w:pStyle w:val="a9"/>
              <w:tabs>
                <w:tab w:val="left" w:pos="7020"/>
              </w:tabs>
              <w:spacing w:after="0" w:line="240" w:lineRule="auto"/>
              <w:ind w:left="0"/>
              <w:jc w:val="center"/>
              <w:rPr>
                <w:rFonts w:ascii="Times New Roman" w:hAnsi="Times New Roman"/>
                <w:b/>
                <w:sz w:val="28"/>
                <w:szCs w:val="28"/>
              </w:rPr>
            </w:pPr>
          </w:p>
        </w:tc>
        <w:tc>
          <w:tcPr>
            <w:tcW w:w="425" w:type="dxa"/>
            <w:tcBorders>
              <w:top w:val="nil"/>
              <w:left w:val="nil"/>
              <w:bottom w:val="nil"/>
              <w:right w:val="nil"/>
            </w:tcBorders>
          </w:tcPr>
          <w:p w:rsidR="002375C1" w:rsidRDefault="002375C1" w:rsidP="00244732">
            <w:pPr>
              <w:widowControl w:val="0"/>
              <w:jc w:val="center"/>
              <w:rPr>
                <w:rFonts w:ascii="Times New Roman" w:hAnsi="Times New Roman"/>
                <w:b/>
                <w:sz w:val="28"/>
                <w:szCs w:val="28"/>
              </w:rPr>
            </w:pPr>
          </w:p>
        </w:tc>
        <w:tc>
          <w:tcPr>
            <w:tcW w:w="4961" w:type="dxa"/>
            <w:tcBorders>
              <w:top w:val="single" w:sz="2" w:space="0" w:color="auto"/>
              <w:left w:val="nil"/>
              <w:bottom w:val="nil"/>
              <w:right w:val="nil"/>
            </w:tcBorders>
          </w:tcPr>
          <w:p w:rsidR="002375C1" w:rsidRPr="00E6501A" w:rsidRDefault="002375C1" w:rsidP="00244732">
            <w:pPr>
              <w:autoSpaceDE w:val="0"/>
              <w:autoSpaceDN w:val="0"/>
              <w:adjustRightInd w:val="0"/>
              <w:ind w:right="-144"/>
              <w:jc w:val="center"/>
              <w:rPr>
                <w:rFonts w:ascii="Times New Roman" w:hAnsi="Times New Roman"/>
                <w:i/>
                <w:color w:val="000000"/>
              </w:rPr>
            </w:pPr>
            <w:r w:rsidRPr="00E6501A">
              <w:rPr>
                <w:rFonts w:ascii="Times New Roman" w:hAnsi="Times New Roman"/>
                <w:i/>
                <w:color w:val="000000"/>
              </w:rPr>
              <w:t>(шифр и название направления подготовки)</w:t>
            </w:r>
          </w:p>
        </w:tc>
      </w:tr>
      <w:tr w:rsidR="002375C1" w:rsidTr="00244732">
        <w:tc>
          <w:tcPr>
            <w:tcW w:w="4248" w:type="dxa"/>
            <w:gridSpan w:val="2"/>
            <w:tcBorders>
              <w:top w:val="nil"/>
              <w:left w:val="nil"/>
              <w:bottom w:val="single" w:sz="4" w:space="0" w:color="auto"/>
              <w:right w:val="nil"/>
            </w:tcBorders>
          </w:tcPr>
          <w:p w:rsidR="002375C1" w:rsidRDefault="002375C1" w:rsidP="00244732">
            <w:pPr>
              <w:pStyle w:val="a9"/>
              <w:tabs>
                <w:tab w:val="left" w:pos="7020"/>
              </w:tabs>
              <w:spacing w:after="0" w:line="240" w:lineRule="auto"/>
              <w:ind w:left="0"/>
              <w:rPr>
                <w:rFonts w:ascii="Times New Roman" w:hAnsi="Times New Roman"/>
                <w:color w:val="000000"/>
                <w:sz w:val="28"/>
                <w:szCs w:val="28"/>
              </w:rPr>
            </w:pPr>
            <w:r>
              <w:rPr>
                <w:rFonts w:ascii="Times New Roman" w:hAnsi="Times New Roman"/>
                <w:color w:val="000000"/>
                <w:sz w:val="28"/>
                <w:szCs w:val="28"/>
              </w:rPr>
              <w:t>старший преподаватель</w:t>
            </w:r>
          </w:p>
          <w:p w:rsidR="002375C1" w:rsidRPr="00E6501A" w:rsidRDefault="002375C1" w:rsidP="00244732">
            <w:pPr>
              <w:pStyle w:val="a9"/>
              <w:tabs>
                <w:tab w:val="left" w:pos="7020"/>
              </w:tabs>
              <w:spacing w:after="0" w:line="240" w:lineRule="auto"/>
              <w:ind w:left="0"/>
              <w:rPr>
                <w:rFonts w:ascii="Times New Roman" w:hAnsi="Times New Roman"/>
                <w:sz w:val="28"/>
                <w:szCs w:val="28"/>
              </w:rPr>
            </w:pPr>
            <w:r w:rsidRPr="0067495C">
              <w:rPr>
                <w:rFonts w:ascii="Times New Roman" w:hAnsi="Times New Roman"/>
                <w:sz w:val="28"/>
                <w:szCs w:val="28"/>
              </w:rPr>
              <w:t>Кротова М.А</w:t>
            </w:r>
          </w:p>
        </w:tc>
        <w:tc>
          <w:tcPr>
            <w:tcW w:w="425" w:type="dxa"/>
            <w:tcBorders>
              <w:top w:val="nil"/>
              <w:left w:val="nil"/>
              <w:bottom w:val="nil"/>
              <w:right w:val="nil"/>
            </w:tcBorders>
          </w:tcPr>
          <w:p w:rsidR="002375C1" w:rsidRDefault="002375C1" w:rsidP="00244732">
            <w:pPr>
              <w:widowControl w:val="0"/>
              <w:jc w:val="center"/>
              <w:rPr>
                <w:rFonts w:ascii="Times New Roman" w:hAnsi="Times New Roman"/>
                <w:b/>
                <w:sz w:val="28"/>
                <w:szCs w:val="28"/>
              </w:rPr>
            </w:pPr>
          </w:p>
        </w:tc>
        <w:tc>
          <w:tcPr>
            <w:tcW w:w="4961" w:type="dxa"/>
            <w:tcBorders>
              <w:top w:val="nil"/>
              <w:left w:val="nil"/>
              <w:bottom w:val="single" w:sz="2" w:space="0" w:color="auto"/>
              <w:right w:val="nil"/>
            </w:tcBorders>
          </w:tcPr>
          <w:p w:rsidR="002375C1" w:rsidRPr="00270D73" w:rsidRDefault="002375C1" w:rsidP="00244732">
            <w:pPr>
              <w:autoSpaceDE w:val="0"/>
              <w:autoSpaceDN w:val="0"/>
              <w:adjustRightInd w:val="0"/>
              <w:ind w:right="-144"/>
              <w:rPr>
                <w:rFonts w:ascii="Times New Roman" w:hAnsi="Times New Roman"/>
                <w:color w:val="000000"/>
                <w:sz w:val="28"/>
                <w:szCs w:val="28"/>
              </w:rPr>
            </w:pPr>
            <w:r w:rsidRPr="00270D73">
              <w:rPr>
                <w:rFonts w:ascii="Times New Roman" w:hAnsi="Times New Roman"/>
                <w:color w:val="000000"/>
                <w:sz w:val="28"/>
                <w:szCs w:val="28"/>
              </w:rPr>
              <w:t>Направление – Экономика предприятий и организаций</w:t>
            </w:r>
          </w:p>
        </w:tc>
      </w:tr>
      <w:tr w:rsidR="002375C1" w:rsidTr="00244732">
        <w:trPr>
          <w:trHeight w:val="70"/>
        </w:trPr>
        <w:tc>
          <w:tcPr>
            <w:tcW w:w="4248" w:type="dxa"/>
            <w:gridSpan w:val="2"/>
            <w:tcBorders>
              <w:top w:val="single" w:sz="4" w:space="0" w:color="auto"/>
              <w:left w:val="nil"/>
              <w:bottom w:val="nil"/>
              <w:right w:val="nil"/>
            </w:tcBorders>
          </w:tcPr>
          <w:p w:rsidR="002375C1" w:rsidRPr="00082551" w:rsidRDefault="002375C1" w:rsidP="00244732">
            <w:pPr>
              <w:autoSpaceDE w:val="0"/>
              <w:autoSpaceDN w:val="0"/>
              <w:adjustRightInd w:val="0"/>
              <w:jc w:val="center"/>
              <w:rPr>
                <w:rFonts w:ascii="Times New Roman" w:hAnsi="Times New Roman"/>
                <w:i/>
                <w:color w:val="000000"/>
              </w:rPr>
            </w:pPr>
            <w:r w:rsidRPr="00E6501A">
              <w:rPr>
                <w:rFonts w:ascii="Times New Roman" w:hAnsi="Times New Roman"/>
                <w:i/>
                <w:color w:val="000000"/>
              </w:rPr>
              <w:t>(должность, Ф.И.О.)</w:t>
            </w:r>
          </w:p>
        </w:tc>
        <w:tc>
          <w:tcPr>
            <w:tcW w:w="425" w:type="dxa"/>
            <w:tcBorders>
              <w:top w:val="nil"/>
              <w:left w:val="nil"/>
              <w:bottom w:val="nil"/>
              <w:right w:val="nil"/>
            </w:tcBorders>
          </w:tcPr>
          <w:p w:rsidR="002375C1" w:rsidRDefault="002375C1" w:rsidP="00244732">
            <w:pPr>
              <w:widowControl w:val="0"/>
              <w:jc w:val="center"/>
              <w:rPr>
                <w:rFonts w:ascii="Times New Roman" w:hAnsi="Times New Roman"/>
                <w:b/>
                <w:sz w:val="28"/>
                <w:szCs w:val="28"/>
              </w:rPr>
            </w:pPr>
          </w:p>
        </w:tc>
        <w:tc>
          <w:tcPr>
            <w:tcW w:w="4961" w:type="dxa"/>
            <w:tcBorders>
              <w:top w:val="single" w:sz="2" w:space="0" w:color="auto"/>
              <w:left w:val="nil"/>
              <w:bottom w:val="nil"/>
              <w:right w:val="nil"/>
            </w:tcBorders>
          </w:tcPr>
          <w:p w:rsidR="002375C1" w:rsidRPr="00E6501A" w:rsidRDefault="002375C1" w:rsidP="00244732">
            <w:pPr>
              <w:autoSpaceDE w:val="0"/>
              <w:autoSpaceDN w:val="0"/>
              <w:adjustRightInd w:val="0"/>
              <w:jc w:val="center"/>
              <w:rPr>
                <w:rFonts w:ascii="Times New Roman" w:hAnsi="Times New Roman"/>
                <w:i/>
                <w:color w:val="000000"/>
              </w:rPr>
            </w:pPr>
            <w:r w:rsidRPr="00E6501A">
              <w:rPr>
                <w:rFonts w:ascii="Times New Roman" w:hAnsi="Times New Roman"/>
                <w:i/>
                <w:color w:val="000000"/>
              </w:rPr>
              <w:t>(название программы)</w:t>
            </w:r>
          </w:p>
        </w:tc>
      </w:tr>
      <w:tr w:rsidR="002375C1" w:rsidTr="00244732">
        <w:tc>
          <w:tcPr>
            <w:tcW w:w="4248" w:type="dxa"/>
            <w:gridSpan w:val="2"/>
            <w:vMerge w:val="restart"/>
            <w:tcBorders>
              <w:top w:val="nil"/>
              <w:left w:val="nil"/>
              <w:right w:val="nil"/>
            </w:tcBorders>
            <w:vAlign w:val="bottom"/>
          </w:tcPr>
          <w:p w:rsidR="002375C1" w:rsidRPr="00EE532B" w:rsidRDefault="002375C1" w:rsidP="00244732">
            <w:pPr>
              <w:autoSpaceDE w:val="0"/>
              <w:autoSpaceDN w:val="0"/>
              <w:adjustRightInd w:val="0"/>
              <w:jc w:val="center"/>
              <w:rPr>
                <w:rFonts w:ascii="Times New Roman" w:hAnsi="Times New Roman"/>
                <w:sz w:val="28"/>
                <w:szCs w:val="28"/>
              </w:rPr>
            </w:pPr>
          </w:p>
        </w:tc>
        <w:tc>
          <w:tcPr>
            <w:tcW w:w="425" w:type="dxa"/>
            <w:tcBorders>
              <w:top w:val="nil"/>
              <w:left w:val="nil"/>
              <w:bottom w:val="nil"/>
              <w:right w:val="nil"/>
            </w:tcBorders>
          </w:tcPr>
          <w:p w:rsidR="002375C1" w:rsidRDefault="002375C1" w:rsidP="00244732">
            <w:pPr>
              <w:widowControl w:val="0"/>
              <w:jc w:val="center"/>
              <w:rPr>
                <w:rFonts w:ascii="Times New Roman" w:hAnsi="Times New Roman"/>
                <w:b/>
                <w:sz w:val="28"/>
                <w:szCs w:val="28"/>
              </w:rPr>
            </w:pPr>
          </w:p>
        </w:tc>
        <w:tc>
          <w:tcPr>
            <w:tcW w:w="4961" w:type="dxa"/>
            <w:tcBorders>
              <w:top w:val="nil"/>
              <w:left w:val="nil"/>
              <w:bottom w:val="nil"/>
              <w:right w:val="nil"/>
            </w:tcBorders>
          </w:tcPr>
          <w:p w:rsidR="002375C1" w:rsidRPr="00F914FC" w:rsidRDefault="002375C1" w:rsidP="00244732">
            <w:pPr>
              <w:widowControl w:val="0"/>
              <w:jc w:val="center"/>
              <w:rPr>
                <w:rFonts w:ascii="Times New Roman" w:hAnsi="Times New Roman"/>
                <w:sz w:val="28"/>
                <w:szCs w:val="28"/>
              </w:rPr>
            </w:pPr>
          </w:p>
        </w:tc>
      </w:tr>
      <w:tr w:rsidR="002375C1" w:rsidTr="00244732">
        <w:tc>
          <w:tcPr>
            <w:tcW w:w="4248" w:type="dxa"/>
            <w:gridSpan w:val="2"/>
            <w:vMerge/>
            <w:tcBorders>
              <w:left w:val="nil"/>
              <w:bottom w:val="single" w:sz="4" w:space="0" w:color="auto"/>
              <w:right w:val="nil"/>
            </w:tcBorders>
          </w:tcPr>
          <w:p w:rsidR="002375C1" w:rsidRPr="0067495C" w:rsidRDefault="002375C1" w:rsidP="00244732">
            <w:pPr>
              <w:widowControl w:val="0"/>
              <w:jc w:val="center"/>
              <w:rPr>
                <w:rFonts w:ascii="Times New Roman" w:hAnsi="Times New Roman"/>
                <w:sz w:val="28"/>
                <w:szCs w:val="28"/>
              </w:rPr>
            </w:pPr>
          </w:p>
        </w:tc>
        <w:tc>
          <w:tcPr>
            <w:tcW w:w="425" w:type="dxa"/>
            <w:tcBorders>
              <w:top w:val="nil"/>
              <w:left w:val="nil"/>
              <w:bottom w:val="nil"/>
              <w:right w:val="nil"/>
            </w:tcBorders>
          </w:tcPr>
          <w:p w:rsidR="002375C1" w:rsidRDefault="002375C1" w:rsidP="00244732">
            <w:pPr>
              <w:widowControl w:val="0"/>
              <w:jc w:val="center"/>
              <w:rPr>
                <w:rFonts w:ascii="Times New Roman" w:hAnsi="Times New Roman"/>
                <w:b/>
                <w:sz w:val="28"/>
                <w:szCs w:val="28"/>
              </w:rPr>
            </w:pPr>
          </w:p>
        </w:tc>
        <w:tc>
          <w:tcPr>
            <w:tcW w:w="4961" w:type="dxa"/>
            <w:tcBorders>
              <w:top w:val="nil"/>
              <w:left w:val="nil"/>
              <w:bottom w:val="single" w:sz="4" w:space="0" w:color="auto"/>
              <w:right w:val="nil"/>
            </w:tcBorders>
          </w:tcPr>
          <w:p w:rsidR="002375C1" w:rsidRPr="0067495C" w:rsidRDefault="002375C1" w:rsidP="00244732">
            <w:pPr>
              <w:widowControl w:val="0"/>
              <w:jc w:val="center"/>
              <w:rPr>
                <w:rFonts w:ascii="Times New Roman" w:hAnsi="Times New Roman"/>
                <w:sz w:val="28"/>
                <w:szCs w:val="28"/>
              </w:rPr>
            </w:pPr>
            <w:proofErr w:type="spellStart"/>
            <w:r w:rsidRPr="0067495C">
              <w:rPr>
                <w:rFonts w:ascii="Times New Roman" w:hAnsi="Times New Roman"/>
                <w:sz w:val="28"/>
                <w:szCs w:val="28"/>
              </w:rPr>
              <w:t>Лямина</w:t>
            </w:r>
            <w:proofErr w:type="spellEnd"/>
            <w:r w:rsidRPr="0067495C">
              <w:rPr>
                <w:rFonts w:ascii="Times New Roman" w:hAnsi="Times New Roman"/>
                <w:sz w:val="28"/>
                <w:szCs w:val="28"/>
              </w:rPr>
              <w:t xml:space="preserve"> А.А.</w:t>
            </w:r>
          </w:p>
        </w:tc>
      </w:tr>
      <w:tr w:rsidR="002375C1" w:rsidTr="00244732">
        <w:tc>
          <w:tcPr>
            <w:tcW w:w="4248" w:type="dxa"/>
            <w:gridSpan w:val="2"/>
            <w:vMerge w:val="restart"/>
            <w:tcBorders>
              <w:left w:val="nil"/>
              <w:right w:val="nil"/>
            </w:tcBorders>
          </w:tcPr>
          <w:p w:rsidR="002375C1" w:rsidRDefault="002375C1" w:rsidP="00244732">
            <w:pPr>
              <w:autoSpaceDE w:val="0"/>
              <w:autoSpaceDN w:val="0"/>
              <w:adjustRightInd w:val="0"/>
              <w:jc w:val="center"/>
              <w:rPr>
                <w:rFonts w:ascii="Times New Roman" w:hAnsi="Times New Roman"/>
                <w:b/>
                <w:sz w:val="28"/>
                <w:szCs w:val="28"/>
              </w:rPr>
            </w:pPr>
            <w:r w:rsidRPr="00E6501A">
              <w:rPr>
                <w:rFonts w:ascii="Times New Roman" w:hAnsi="Times New Roman"/>
                <w:i/>
                <w:color w:val="000000"/>
              </w:rPr>
              <w:t>(Подпись)</w:t>
            </w:r>
          </w:p>
        </w:tc>
        <w:tc>
          <w:tcPr>
            <w:tcW w:w="425" w:type="dxa"/>
            <w:tcBorders>
              <w:top w:val="nil"/>
              <w:left w:val="nil"/>
              <w:bottom w:val="nil"/>
              <w:right w:val="nil"/>
            </w:tcBorders>
          </w:tcPr>
          <w:p w:rsidR="002375C1" w:rsidRPr="0067495C" w:rsidRDefault="002375C1" w:rsidP="00244732">
            <w:pPr>
              <w:widowControl w:val="0"/>
              <w:rPr>
                <w:rFonts w:ascii="Times New Roman" w:hAnsi="Times New Roman"/>
                <w:sz w:val="28"/>
                <w:szCs w:val="28"/>
              </w:rPr>
            </w:pPr>
          </w:p>
        </w:tc>
        <w:tc>
          <w:tcPr>
            <w:tcW w:w="4961" w:type="dxa"/>
            <w:tcBorders>
              <w:left w:val="nil"/>
              <w:bottom w:val="single" w:sz="4" w:space="0" w:color="auto"/>
              <w:right w:val="nil"/>
            </w:tcBorders>
          </w:tcPr>
          <w:p w:rsidR="002375C1" w:rsidRPr="00E6501A" w:rsidRDefault="002375C1" w:rsidP="00244732">
            <w:pPr>
              <w:autoSpaceDE w:val="0"/>
              <w:autoSpaceDN w:val="0"/>
              <w:adjustRightInd w:val="0"/>
              <w:jc w:val="center"/>
              <w:rPr>
                <w:rFonts w:ascii="Times New Roman" w:hAnsi="Times New Roman"/>
                <w:i/>
                <w:color w:val="000000"/>
              </w:rPr>
            </w:pPr>
            <w:r w:rsidRPr="00E6501A">
              <w:rPr>
                <w:rFonts w:ascii="Times New Roman" w:hAnsi="Times New Roman"/>
                <w:i/>
                <w:color w:val="000000"/>
              </w:rPr>
              <w:t>(Ф.И.О.)</w:t>
            </w:r>
          </w:p>
          <w:p w:rsidR="002375C1" w:rsidRPr="00E6501A" w:rsidRDefault="002375C1" w:rsidP="00244732">
            <w:pPr>
              <w:widowControl w:val="0"/>
              <w:jc w:val="center"/>
              <w:rPr>
                <w:rFonts w:ascii="Times New Roman" w:hAnsi="Times New Roman"/>
                <w:b/>
                <w:i/>
                <w:sz w:val="28"/>
                <w:szCs w:val="28"/>
              </w:rPr>
            </w:pPr>
          </w:p>
        </w:tc>
      </w:tr>
      <w:tr w:rsidR="002375C1" w:rsidRPr="00E6501A" w:rsidTr="00244732">
        <w:tc>
          <w:tcPr>
            <w:tcW w:w="4248" w:type="dxa"/>
            <w:gridSpan w:val="2"/>
            <w:vMerge/>
            <w:tcBorders>
              <w:left w:val="nil"/>
              <w:bottom w:val="nil"/>
              <w:right w:val="nil"/>
            </w:tcBorders>
          </w:tcPr>
          <w:p w:rsidR="002375C1" w:rsidRPr="00E6501A" w:rsidRDefault="002375C1" w:rsidP="00244732">
            <w:pPr>
              <w:widowControl w:val="0"/>
              <w:jc w:val="center"/>
              <w:rPr>
                <w:rFonts w:ascii="Times New Roman" w:hAnsi="Times New Roman"/>
                <w:b/>
                <w:i/>
                <w:sz w:val="28"/>
                <w:szCs w:val="28"/>
              </w:rPr>
            </w:pPr>
          </w:p>
        </w:tc>
        <w:tc>
          <w:tcPr>
            <w:tcW w:w="425" w:type="dxa"/>
            <w:tcBorders>
              <w:top w:val="nil"/>
              <w:left w:val="nil"/>
              <w:bottom w:val="nil"/>
              <w:right w:val="nil"/>
            </w:tcBorders>
          </w:tcPr>
          <w:p w:rsidR="002375C1" w:rsidRPr="00E6501A" w:rsidRDefault="002375C1" w:rsidP="00244732">
            <w:pPr>
              <w:widowControl w:val="0"/>
              <w:jc w:val="center"/>
              <w:rPr>
                <w:rFonts w:ascii="Times New Roman" w:hAnsi="Times New Roman"/>
                <w:b/>
                <w:i/>
                <w:sz w:val="28"/>
                <w:szCs w:val="28"/>
              </w:rPr>
            </w:pPr>
          </w:p>
        </w:tc>
        <w:tc>
          <w:tcPr>
            <w:tcW w:w="4961" w:type="dxa"/>
            <w:tcBorders>
              <w:left w:val="nil"/>
              <w:bottom w:val="nil"/>
              <w:right w:val="nil"/>
            </w:tcBorders>
          </w:tcPr>
          <w:p w:rsidR="002375C1" w:rsidRPr="00E6501A" w:rsidRDefault="002375C1" w:rsidP="00244732">
            <w:pPr>
              <w:widowControl w:val="0"/>
              <w:jc w:val="center"/>
              <w:rPr>
                <w:rFonts w:ascii="Times New Roman" w:hAnsi="Times New Roman"/>
                <w:b/>
                <w:i/>
                <w:sz w:val="28"/>
                <w:szCs w:val="28"/>
              </w:rPr>
            </w:pPr>
            <w:r w:rsidRPr="00E6501A">
              <w:rPr>
                <w:rFonts w:ascii="Times New Roman" w:hAnsi="Times New Roman"/>
                <w:i/>
                <w:color w:val="000000"/>
              </w:rPr>
              <w:t>(Подпись)</w:t>
            </w:r>
          </w:p>
        </w:tc>
      </w:tr>
    </w:tbl>
    <w:p w:rsidR="002375C1" w:rsidRPr="00E6501A" w:rsidRDefault="002375C1" w:rsidP="002375C1">
      <w:pPr>
        <w:widowControl w:val="0"/>
        <w:spacing w:after="0" w:line="240" w:lineRule="auto"/>
        <w:rPr>
          <w:rFonts w:ascii="Times New Roman" w:hAnsi="Times New Roman"/>
          <w:i/>
          <w:sz w:val="28"/>
          <w:szCs w:val="28"/>
          <w:lang w:eastAsia="ru-RU"/>
        </w:rPr>
      </w:pPr>
    </w:p>
    <w:p w:rsidR="002375C1" w:rsidRPr="00270D73" w:rsidRDefault="002375C1" w:rsidP="002375C1">
      <w:pPr>
        <w:widowControl w:val="0"/>
        <w:spacing w:after="0" w:line="240" w:lineRule="auto"/>
        <w:rPr>
          <w:rFonts w:ascii="Times New Roman" w:hAnsi="Times New Roman"/>
          <w:sz w:val="28"/>
          <w:szCs w:val="28"/>
          <w:lang w:eastAsia="ru-RU"/>
        </w:rPr>
      </w:pPr>
    </w:p>
    <w:p w:rsidR="002375C1" w:rsidRPr="00270D73" w:rsidRDefault="002375C1" w:rsidP="002375C1">
      <w:pPr>
        <w:widowControl w:val="0"/>
        <w:spacing w:after="0" w:line="240" w:lineRule="auto"/>
        <w:rPr>
          <w:rFonts w:ascii="Times New Roman" w:hAnsi="Times New Roman"/>
          <w:sz w:val="28"/>
          <w:szCs w:val="28"/>
        </w:rPr>
      </w:pPr>
    </w:p>
    <w:p w:rsidR="002375C1" w:rsidRPr="00270D73" w:rsidRDefault="002375C1" w:rsidP="002375C1">
      <w:pPr>
        <w:spacing w:after="0" w:line="240" w:lineRule="auto"/>
        <w:rPr>
          <w:rFonts w:ascii="Times New Roman" w:hAnsi="Times New Roman"/>
          <w:noProof/>
          <w:sz w:val="28"/>
          <w:szCs w:val="28"/>
          <w:lang w:eastAsia="ru-RU"/>
        </w:rPr>
      </w:pPr>
    </w:p>
    <w:p w:rsidR="002375C1" w:rsidRDefault="002375C1" w:rsidP="002375C1">
      <w:pPr>
        <w:spacing w:after="0" w:line="240" w:lineRule="auto"/>
        <w:rPr>
          <w:rFonts w:ascii="Times New Roman" w:hAnsi="Times New Roman"/>
          <w:noProof/>
          <w:sz w:val="28"/>
          <w:szCs w:val="28"/>
          <w:lang w:eastAsia="ru-RU"/>
        </w:rPr>
      </w:pPr>
    </w:p>
    <w:p w:rsidR="002375C1" w:rsidRDefault="002375C1" w:rsidP="002375C1">
      <w:pPr>
        <w:spacing w:after="0" w:line="240" w:lineRule="auto"/>
        <w:rPr>
          <w:rFonts w:ascii="Times New Roman" w:hAnsi="Times New Roman"/>
          <w:noProof/>
          <w:sz w:val="28"/>
          <w:szCs w:val="28"/>
          <w:lang w:eastAsia="ru-RU"/>
        </w:rPr>
      </w:pPr>
    </w:p>
    <w:p w:rsidR="002375C1" w:rsidRDefault="002375C1" w:rsidP="002375C1">
      <w:pPr>
        <w:spacing w:after="0" w:line="240" w:lineRule="auto"/>
        <w:rPr>
          <w:rFonts w:ascii="Times New Roman" w:hAnsi="Times New Roman"/>
          <w:noProof/>
          <w:sz w:val="28"/>
          <w:szCs w:val="28"/>
          <w:lang w:eastAsia="ru-RU"/>
        </w:rPr>
      </w:pPr>
    </w:p>
    <w:p w:rsidR="002375C1" w:rsidRDefault="002375C1" w:rsidP="002375C1">
      <w:pPr>
        <w:spacing w:after="0" w:line="240" w:lineRule="auto"/>
        <w:rPr>
          <w:rFonts w:ascii="Times New Roman" w:hAnsi="Times New Roman"/>
          <w:noProof/>
          <w:sz w:val="28"/>
          <w:szCs w:val="28"/>
          <w:lang w:eastAsia="ru-RU"/>
        </w:rPr>
      </w:pPr>
    </w:p>
    <w:p w:rsidR="002375C1" w:rsidRDefault="002375C1" w:rsidP="002375C1">
      <w:pPr>
        <w:jc w:val="center"/>
        <w:rPr>
          <w:sz w:val="28"/>
          <w:szCs w:val="28"/>
        </w:rPr>
      </w:pPr>
      <w:r>
        <w:rPr>
          <w:rFonts w:ascii="Times New Roman" w:hAnsi="Times New Roman"/>
          <w:noProof/>
          <w:sz w:val="28"/>
          <w:szCs w:val="28"/>
          <w:lang w:eastAsia="ru-RU"/>
        </w:rPr>
        <w:t>Краснодар 2018</w:t>
      </w:r>
    </w:p>
    <w:p w:rsidR="002375C1" w:rsidRDefault="002375C1" w:rsidP="002375C1">
      <w:pPr>
        <w:tabs>
          <w:tab w:val="left" w:pos="6096"/>
        </w:tabs>
        <w:spacing w:after="60" w:line="240" w:lineRule="auto"/>
        <w:ind w:firstLine="709"/>
        <w:jc w:val="both"/>
        <w:outlineLvl w:val="0"/>
        <w:rPr>
          <w:rFonts w:ascii="Times New Roman" w:hAnsi="Times New Roman"/>
          <w:bCs/>
          <w:kern w:val="28"/>
          <w:sz w:val="24"/>
          <w:szCs w:val="24"/>
          <w:lang w:eastAsia="ru-RU"/>
        </w:rPr>
      </w:pPr>
      <w:r>
        <w:rPr>
          <w:rFonts w:ascii="Times New Roman" w:hAnsi="Times New Roman"/>
          <w:b/>
          <w:bCs/>
          <w:kern w:val="28"/>
          <w:sz w:val="28"/>
          <w:szCs w:val="28"/>
          <w:lang w:eastAsia="ru-RU"/>
        </w:rPr>
        <w:br w:type="page"/>
      </w:r>
      <w:r>
        <w:rPr>
          <w:rFonts w:ascii="Times New Roman" w:hAnsi="Times New Roman"/>
          <w:b/>
          <w:bCs/>
          <w:kern w:val="28"/>
          <w:sz w:val="28"/>
          <w:szCs w:val="28"/>
          <w:lang w:eastAsia="ru-RU"/>
        </w:rPr>
        <w:lastRenderedPageBreak/>
        <w:t xml:space="preserve">Цель практики – </w:t>
      </w:r>
      <w:r w:rsidRPr="003F1798">
        <w:rPr>
          <w:rFonts w:ascii="Times New Roman" w:hAnsi="Times New Roman"/>
          <w:bCs/>
          <w:kern w:val="28"/>
          <w:sz w:val="28"/>
          <w:szCs w:val="28"/>
          <w:lang w:eastAsia="ru-RU"/>
        </w:rPr>
        <w:t xml:space="preserve">получение профессиональных умений и </w:t>
      </w:r>
      <w:r>
        <w:rPr>
          <w:rFonts w:ascii="Times New Roman" w:hAnsi="Times New Roman"/>
          <w:bCs/>
          <w:kern w:val="28"/>
          <w:sz w:val="28"/>
          <w:szCs w:val="28"/>
          <w:lang w:eastAsia="ru-RU"/>
        </w:rPr>
        <w:t>опыта профессиональной деятельности.</w:t>
      </w:r>
    </w:p>
    <w:p w:rsidR="002375C1" w:rsidRPr="002375C1" w:rsidRDefault="002375C1" w:rsidP="002375C1">
      <w:pPr>
        <w:tabs>
          <w:tab w:val="left" w:pos="6096"/>
        </w:tabs>
        <w:spacing w:after="0" w:line="240" w:lineRule="auto"/>
        <w:outlineLvl w:val="0"/>
        <w:rPr>
          <w:rFonts w:ascii="Times New Roman" w:hAnsi="Times New Roman"/>
          <w:bCs/>
          <w:kern w:val="28"/>
          <w:sz w:val="10"/>
          <w:szCs w:val="10"/>
          <w:lang w:eastAsia="ru-RU"/>
        </w:rPr>
      </w:pPr>
    </w:p>
    <w:p w:rsidR="002375C1" w:rsidRDefault="002375C1" w:rsidP="002375C1">
      <w:pPr>
        <w:tabs>
          <w:tab w:val="left" w:pos="6096"/>
        </w:tabs>
        <w:spacing w:after="60" w:line="240" w:lineRule="auto"/>
        <w:ind w:firstLine="709"/>
        <w:jc w:val="both"/>
        <w:outlineLvl w:val="0"/>
        <w:rPr>
          <w:rFonts w:ascii="Times New Roman" w:hAnsi="Times New Roman"/>
          <w:b/>
          <w:bCs/>
          <w:kern w:val="28"/>
          <w:sz w:val="28"/>
          <w:szCs w:val="28"/>
          <w:lang w:eastAsia="ru-RU"/>
        </w:rPr>
      </w:pPr>
      <w:r>
        <w:rPr>
          <w:rFonts w:ascii="Times New Roman" w:hAnsi="Times New Roman"/>
          <w:b/>
          <w:bCs/>
          <w:kern w:val="28"/>
          <w:sz w:val="28"/>
          <w:szCs w:val="28"/>
          <w:lang w:eastAsia="ru-RU"/>
        </w:rPr>
        <w:t>Задачи практики:</w:t>
      </w:r>
    </w:p>
    <w:p w:rsidR="002375C1" w:rsidRPr="00716C00" w:rsidRDefault="002375C1" w:rsidP="002375C1">
      <w:pPr>
        <w:pStyle w:val="10"/>
        <w:numPr>
          <w:ilvl w:val="0"/>
          <w:numId w:val="0"/>
        </w:num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обработать экономические данные; анализировать экономические расчеты; формировать бухгалтерские проводки по начислению и перечислению налогов и сборов; проводить учет денежных средств; обосновывать полученные выводы.</w:t>
      </w:r>
    </w:p>
    <w:p w:rsidR="002375C1" w:rsidRDefault="002375C1" w:rsidP="002375C1">
      <w:pPr>
        <w:tabs>
          <w:tab w:val="left" w:pos="6096"/>
        </w:tabs>
        <w:spacing w:after="0" w:line="240" w:lineRule="auto"/>
        <w:jc w:val="center"/>
        <w:outlineLvl w:val="0"/>
        <w:rPr>
          <w:rFonts w:ascii="Times New Roman" w:hAnsi="Times New Roman"/>
          <w:b/>
          <w:sz w:val="28"/>
          <w:szCs w:val="28"/>
          <w:lang w:eastAsia="ru-RU"/>
        </w:rPr>
      </w:pPr>
      <w:r>
        <w:rPr>
          <w:rFonts w:ascii="Times New Roman" w:hAnsi="Times New Roman"/>
          <w:b/>
          <w:sz w:val="28"/>
          <w:szCs w:val="28"/>
          <w:lang w:eastAsia="ru-RU"/>
        </w:rPr>
        <w:t>ПЛАНИРУЕМЫЕ РЕЗУЛЬТАТЫ ПРАКТИКИ</w:t>
      </w:r>
    </w:p>
    <w:p w:rsidR="002375C1" w:rsidRPr="00D35D48" w:rsidRDefault="002375C1" w:rsidP="002375C1">
      <w:pPr>
        <w:tabs>
          <w:tab w:val="left" w:pos="6096"/>
        </w:tabs>
        <w:spacing w:after="0" w:line="240" w:lineRule="auto"/>
        <w:outlineLvl w:val="0"/>
        <w:rPr>
          <w:rFonts w:ascii="Times New Roman" w:hAnsi="Times New Roman"/>
          <w:sz w:val="16"/>
          <w:szCs w:val="16"/>
          <w:lang w:eastAsia="ru-RU"/>
        </w:rPr>
      </w:pPr>
    </w:p>
    <w:tbl>
      <w:tblPr>
        <w:tblStyle w:val="a4"/>
        <w:tblW w:w="0" w:type="auto"/>
        <w:tblInd w:w="-20" w:type="dxa"/>
        <w:tblLook w:val="04A0" w:firstRow="1" w:lastRow="0" w:firstColumn="1" w:lastColumn="0" w:noHBand="0" w:noVBand="1"/>
      </w:tblPr>
      <w:tblGrid>
        <w:gridCol w:w="1587"/>
        <w:gridCol w:w="1674"/>
        <w:gridCol w:w="2060"/>
        <w:gridCol w:w="1909"/>
        <w:gridCol w:w="420"/>
        <w:gridCol w:w="1695"/>
      </w:tblGrid>
      <w:tr w:rsidR="002375C1" w:rsidTr="00244732">
        <w:trPr>
          <w:trHeight w:val="323"/>
        </w:trPr>
        <w:tc>
          <w:tcPr>
            <w:tcW w:w="1587" w:type="dxa"/>
            <w:tcBorders>
              <w:top w:val="single" w:sz="4" w:space="0" w:color="auto"/>
              <w:left w:val="single" w:sz="4" w:space="0" w:color="auto"/>
              <w:bottom w:val="single" w:sz="4" w:space="0" w:color="auto"/>
              <w:right w:val="single" w:sz="4" w:space="0" w:color="auto"/>
            </w:tcBorders>
            <w:vAlign w:val="center"/>
            <w:hideMark/>
          </w:tcPr>
          <w:p w:rsidR="002375C1" w:rsidRPr="00E87033" w:rsidRDefault="002375C1" w:rsidP="002375C1">
            <w:pPr>
              <w:jc w:val="center"/>
              <w:rPr>
                <w:rFonts w:ascii="Times New Roman" w:hAnsi="Times New Roman"/>
                <w:i/>
                <w:sz w:val="24"/>
                <w:szCs w:val="24"/>
              </w:rPr>
            </w:pPr>
            <w:r w:rsidRPr="00E87033">
              <w:rPr>
                <w:rFonts w:ascii="Times New Roman" w:hAnsi="Times New Roman"/>
                <w:i/>
                <w:sz w:val="24"/>
                <w:szCs w:val="24"/>
              </w:rPr>
              <w:t>Код компетенции</w:t>
            </w:r>
          </w:p>
        </w:tc>
        <w:tc>
          <w:tcPr>
            <w:tcW w:w="3734" w:type="dxa"/>
            <w:gridSpan w:val="2"/>
            <w:tcBorders>
              <w:top w:val="single" w:sz="4" w:space="0" w:color="auto"/>
              <w:left w:val="single" w:sz="4" w:space="0" w:color="auto"/>
              <w:bottom w:val="single" w:sz="4" w:space="0" w:color="auto"/>
              <w:right w:val="single" w:sz="4" w:space="0" w:color="auto"/>
            </w:tcBorders>
            <w:vAlign w:val="center"/>
            <w:hideMark/>
          </w:tcPr>
          <w:p w:rsidR="002375C1" w:rsidRPr="00E87033" w:rsidRDefault="002375C1" w:rsidP="002375C1">
            <w:pPr>
              <w:jc w:val="center"/>
              <w:rPr>
                <w:rFonts w:ascii="Times New Roman" w:hAnsi="Times New Roman"/>
                <w:i/>
                <w:sz w:val="24"/>
                <w:szCs w:val="24"/>
              </w:rPr>
            </w:pPr>
            <w:r w:rsidRPr="00E87033">
              <w:rPr>
                <w:rFonts w:ascii="Times New Roman" w:hAnsi="Times New Roman"/>
                <w:i/>
                <w:sz w:val="24"/>
                <w:szCs w:val="24"/>
              </w:rPr>
              <w:t>Содержание компетенции</w:t>
            </w:r>
          </w:p>
        </w:tc>
        <w:tc>
          <w:tcPr>
            <w:tcW w:w="4024" w:type="dxa"/>
            <w:gridSpan w:val="3"/>
            <w:tcBorders>
              <w:top w:val="single" w:sz="4" w:space="0" w:color="auto"/>
              <w:left w:val="single" w:sz="4" w:space="0" w:color="auto"/>
              <w:bottom w:val="single" w:sz="4" w:space="0" w:color="auto"/>
              <w:right w:val="single" w:sz="4" w:space="0" w:color="auto"/>
            </w:tcBorders>
            <w:vAlign w:val="center"/>
            <w:hideMark/>
          </w:tcPr>
          <w:p w:rsidR="002375C1" w:rsidRPr="00E87033" w:rsidRDefault="002375C1" w:rsidP="002375C1">
            <w:pPr>
              <w:jc w:val="center"/>
              <w:rPr>
                <w:rFonts w:ascii="Times New Roman" w:hAnsi="Times New Roman"/>
                <w:i/>
                <w:sz w:val="24"/>
                <w:szCs w:val="24"/>
              </w:rPr>
            </w:pPr>
            <w:r w:rsidRPr="00E87033">
              <w:rPr>
                <w:rFonts w:ascii="Times New Roman" w:hAnsi="Times New Roman"/>
                <w:i/>
                <w:sz w:val="24"/>
                <w:szCs w:val="24"/>
              </w:rPr>
              <w:t>Планируемые результаты</w:t>
            </w:r>
          </w:p>
        </w:tc>
      </w:tr>
      <w:tr w:rsidR="002375C1" w:rsidRPr="004200E5" w:rsidTr="00244732">
        <w:tc>
          <w:tcPr>
            <w:tcW w:w="1587" w:type="dxa"/>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ОПК 3</w:t>
            </w:r>
          </w:p>
        </w:tc>
        <w:tc>
          <w:tcPr>
            <w:tcW w:w="3734" w:type="dxa"/>
            <w:gridSpan w:val="2"/>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c>
          <w:tcPr>
            <w:tcW w:w="4024" w:type="dxa"/>
            <w:gridSpan w:val="3"/>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 xml:space="preserve">Проанализированы результаты расчетов, описывающих финансово-экономическое состояние предприятия </w:t>
            </w:r>
          </w:p>
        </w:tc>
      </w:tr>
      <w:tr w:rsidR="002375C1" w:rsidRPr="004200E5" w:rsidTr="00244732">
        <w:tc>
          <w:tcPr>
            <w:tcW w:w="1587" w:type="dxa"/>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ПК 14</w:t>
            </w:r>
          </w:p>
        </w:tc>
        <w:tc>
          <w:tcPr>
            <w:tcW w:w="3734" w:type="dxa"/>
            <w:gridSpan w:val="2"/>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c>
          <w:tcPr>
            <w:tcW w:w="4024" w:type="dxa"/>
            <w:gridSpan w:val="3"/>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 xml:space="preserve">Осуществлено документирование хозяйственных операций предприятия </w:t>
            </w:r>
          </w:p>
        </w:tc>
      </w:tr>
      <w:tr w:rsidR="002375C1" w:rsidRPr="004200E5" w:rsidTr="00244732">
        <w:trPr>
          <w:trHeight w:val="1271"/>
        </w:trPr>
        <w:tc>
          <w:tcPr>
            <w:tcW w:w="1587" w:type="dxa"/>
            <w:tcBorders>
              <w:bottom w:val="single" w:sz="4" w:space="0" w:color="auto"/>
            </w:tcBorders>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ПК 15</w:t>
            </w:r>
          </w:p>
        </w:tc>
        <w:tc>
          <w:tcPr>
            <w:tcW w:w="3734" w:type="dxa"/>
            <w:gridSpan w:val="2"/>
            <w:tcBorders>
              <w:bottom w:val="single" w:sz="4" w:space="0" w:color="auto"/>
            </w:tcBorders>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способностью формировать бухгалтерские проводки по учету источников и итогам инвентаризации и фин</w:t>
            </w:r>
            <w:r>
              <w:rPr>
                <w:rFonts w:ascii="Times New Roman" w:hAnsi="Times New Roman"/>
                <w:sz w:val="24"/>
                <w:szCs w:val="24"/>
              </w:rPr>
              <w:t>ансовых обязательств организации</w:t>
            </w:r>
          </w:p>
        </w:tc>
        <w:tc>
          <w:tcPr>
            <w:tcW w:w="4024" w:type="dxa"/>
            <w:gridSpan w:val="3"/>
            <w:tcBorders>
              <w:bottom w:val="single" w:sz="4" w:space="0" w:color="auto"/>
            </w:tcBorders>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 xml:space="preserve">Сформированы бухгалтерские проводки по учету источников и итогам инвентаризации </w:t>
            </w:r>
          </w:p>
        </w:tc>
      </w:tr>
      <w:tr w:rsidR="002375C1" w:rsidRPr="004200E5" w:rsidTr="00244732">
        <w:trPr>
          <w:trHeight w:val="1271"/>
        </w:trPr>
        <w:tc>
          <w:tcPr>
            <w:tcW w:w="1587" w:type="dxa"/>
            <w:tcBorders>
              <w:bottom w:val="single" w:sz="4" w:space="0" w:color="auto"/>
            </w:tcBorders>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ПК 16</w:t>
            </w:r>
          </w:p>
        </w:tc>
        <w:tc>
          <w:tcPr>
            <w:tcW w:w="3734" w:type="dxa"/>
            <w:gridSpan w:val="2"/>
            <w:tcBorders>
              <w:bottom w:val="single" w:sz="4" w:space="0" w:color="auto"/>
            </w:tcBorders>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4024" w:type="dxa"/>
            <w:gridSpan w:val="3"/>
            <w:tcBorders>
              <w:bottom w:val="single" w:sz="4" w:space="0" w:color="auto"/>
            </w:tcBorders>
          </w:tcPr>
          <w:p w:rsidR="002375C1" w:rsidRPr="004200E5" w:rsidRDefault="002375C1" w:rsidP="00244732">
            <w:pPr>
              <w:jc w:val="both"/>
              <w:rPr>
                <w:rFonts w:ascii="Times New Roman" w:hAnsi="Times New Roman"/>
                <w:sz w:val="24"/>
                <w:szCs w:val="24"/>
              </w:rPr>
            </w:pPr>
            <w:r w:rsidRPr="004200E5">
              <w:rPr>
                <w:rFonts w:ascii="Times New Roman" w:hAnsi="Times New Roman"/>
                <w:sz w:val="24"/>
                <w:szCs w:val="24"/>
              </w:rPr>
              <w:t xml:space="preserve">Оформлены платежные документы по начислению и перечислению налогов и сборов </w:t>
            </w:r>
          </w:p>
        </w:tc>
      </w:tr>
      <w:tr w:rsidR="002375C1" w:rsidRPr="004200E5" w:rsidTr="00244732">
        <w:trPr>
          <w:trHeight w:val="103"/>
        </w:trPr>
        <w:tc>
          <w:tcPr>
            <w:tcW w:w="9345" w:type="dxa"/>
            <w:gridSpan w:val="6"/>
            <w:tcBorders>
              <w:left w:val="nil"/>
              <w:bottom w:val="nil"/>
              <w:right w:val="nil"/>
            </w:tcBorders>
          </w:tcPr>
          <w:p w:rsidR="002375C1" w:rsidRPr="00D35D48" w:rsidRDefault="002375C1" w:rsidP="00244732">
            <w:pPr>
              <w:jc w:val="both"/>
              <w:rPr>
                <w:rFonts w:ascii="Times New Roman" w:hAnsi="Times New Roman"/>
                <w:sz w:val="16"/>
                <w:szCs w:val="16"/>
              </w:rPr>
            </w:pPr>
          </w:p>
        </w:tc>
      </w:tr>
      <w:tr w:rsidR="002375C1" w:rsidRPr="00A71621" w:rsidTr="00244732">
        <w:tc>
          <w:tcPr>
            <w:tcW w:w="3261" w:type="dxa"/>
            <w:gridSpan w:val="2"/>
            <w:tcBorders>
              <w:top w:val="nil"/>
              <w:left w:val="nil"/>
              <w:bottom w:val="nil"/>
              <w:right w:val="nil"/>
            </w:tcBorders>
          </w:tcPr>
          <w:p w:rsidR="002375C1" w:rsidRPr="00A71621" w:rsidRDefault="002375C1" w:rsidP="00244732">
            <w:pPr>
              <w:rPr>
                <w:rFonts w:ascii="Times New Roman" w:hAnsi="Times New Roman"/>
                <w:sz w:val="28"/>
                <w:szCs w:val="28"/>
              </w:rPr>
            </w:pPr>
            <w:proofErr w:type="spellStart"/>
            <w:r>
              <w:rPr>
                <w:rFonts w:ascii="Times New Roman" w:hAnsi="Times New Roman"/>
                <w:sz w:val="28"/>
                <w:szCs w:val="28"/>
              </w:rPr>
              <w:t>Лямина</w:t>
            </w:r>
            <w:proofErr w:type="spellEnd"/>
            <w:r>
              <w:rPr>
                <w:rFonts w:ascii="Times New Roman" w:hAnsi="Times New Roman"/>
                <w:sz w:val="28"/>
                <w:szCs w:val="28"/>
              </w:rPr>
              <w:t xml:space="preserve"> А.А.</w:t>
            </w:r>
          </w:p>
        </w:tc>
        <w:tc>
          <w:tcPr>
            <w:tcW w:w="3969" w:type="dxa"/>
            <w:gridSpan w:val="2"/>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r>
      <w:tr w:rsidR="002375C1" w:rsidRPr="00AB0A7C" w:rsidTr="00244732">
        <w:trPr>
          <w:trHeight w:val="141"/>
        </w:trPr>
        <w:tc>
          <w:tcPr>
            <w:tcW w:w="3261" w:type="dxa"/>
            <w:gridSpan w:val="2"/>
            <w:tcBorders>
              <w:top w:val="nil"/>
              <w:left w:val="nil"/>
              <w:bottom w:val="nil"/>
              <w:right w:val="nil"/>
            </w:tcBorders>
          </w:tcPr>
          <w:p w:rsidR="002375C1" w:rsidRPr="00AB0A7C" w:rsidRDefault="002375C1" w:rsidP="00244732">
            <w:pPr>
              <w:rPr>
                <w:rFonts w:ascii="Times New Roman" w:hAnsi="Times New Roman"/>
                <w:color w:val="000000"/>
                <w:spacing w:val="4"/>
              </w:rPr>
            </w:pPr>
          </w:p>
        </w:tc>
        <w:tc>
          <w:tcPr>
            <w:tcW w:w="3969" w:type="dxa"/>
            <w:gridSpan w:val="2"/>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color w:val="000000"/>
                <w:spacing w:val="4"/>
              </w:rPr>
              <w:t>(подпись студента)</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B0A7C" w:rsidTr="00244732">
        <w:tc>
          <w:tcPr>
            <w:tcW w:w="3261" w:type="dxa"/>
            <w:gridSpan w:val="2"/>
            <w:tcBorders>
              <w:top w:val="nil"/>
              <w:left w:val="nil"/>
              <w:bottom w:val="nil"/>
              <w:right w:val="nil"/>
            </w:tcBorders>
          </w:tcPr>
          <w:p w:rsidR="002375C1" w:rsidRPr="009F4BA0" w:rsidRDefault="002375C1" w:rsidP="00244732">
            <w:pPr>
              <w:rPr>
                <w:rFonts w:ascii="Times New Roman" w:hAnsi="Times New Roman"/>
                <w:color w:val="000000"/>
                <w:spacing w:val="4"/>
                <w:sz w:val="16"/>
                <w:szCs w:val="16"/>
              </w:rPr>
            </w:pPr>
          </w:p>
        </w:tc>
        <w:tc>
          <w:tcPr>
            <w:tcW w:w="3969" w:type="dxa"/>
            <w:gridSpan w:val="2"/>
            <w:tcBorders>
              <w:top w:val="nil"/>
              <w:left w:val="nil"/>
              <w:bottom w:val="nil"/>
              <w:right w:val="nil"/>
            </w:tcBorders>
          </w:tcPr>
          <w:p w:rsidR="002375C1" w:rsidRPr="009F4BA0" w:rsidRDefault="002375C1" w:rsidP="00244732">
            <w:pPr>
              <w:jc w:val="center"/>
              <w:rPr>
                <w:rFonts w:ascii="Times New Roman" w:hAnsi="Times New Roman"/>
                <w:i/>
                <w:color w:val="000000"/>
                <w:spacing w:val="4"/>
                <w:sz w:val="16"/>
                <w:szCs w:val="16"/>
              </w:rPr>
            </w:pPr>
          </w:p>
        </w:tc>
        <w:tc>
          <w:tcPr>
            <w:tcW w:w="420" w:type="dxa"/>
            <w:tcBorders>
              <w:top w:val="nil"/>
              <w:left w:val="nil"/>
              <w:bottom w:val="nil"/>
              <w:right w:val="nil"/>
            </w:tcBorders>
            <w:vAlign w:val="bottom"/>
          </w:tcPr>
          <w:p w:rsidR="002375C1" w:rsidRPr="009F4BA0" w:rsidRDefault="002375C1" w:rsidP="00244732">
            <w:pPr>
              <w:jc w:val="center"/>
              <w:rPr>
                <w:rFonts w:ascii="Times New Roman" w:hAnsi="Times New Roman"/>
                <w:sz w:val="16"/>
                <w:szCs w:val="16"/>
              </w:rPr>
            </w:pPr>
          </w:p>
        </w:tc>
        <w:tc>
          <w:tcPr>
            <w:tcW w:w="1695" w:type="dxa"/>
            <w:tcBorders>
              <w:top w:val="nil"/>
              <w:left w:val="nil"/>
              <w:bottom w:val="nil"/>
              <w:right w:val="nil"/>
            </w:tcBorders>
          </w:tcPr>
          <w:p w:rsidR="002375C1" w:rsidRPr="009F4BA0" w:rsidRDefault="002375C1" w:rsidP="00244732">
            <w:pPr>
              <w:jc w:val="center"/>
              <w:rPr>
                <w:rFonts w:ascii="Times New Roman" w:hAnsi="Times New Roman"/>
                <w:i/>
                <w:sz w:val="16"/>
                <w:szCs w:val="16"/>
              </w:rPr>
            </w:pPr>
          </w:p>
        </w:tc>
      </w:tr>
      <w:tr w:rsidR="002375C1" w:rsidRPr="00AB0A7C" w:rsidTr="00244732">
        <w:tc>
          <w:tcPr>
            <w:tcW w:w="3261" w:type="dxa"/>
            <w:gridSpan w:val="2"/>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Кротова М.А.</w:t>
            </w:r>
          </w:p>
        </w:tc>
        <w:tc>
          <w:tcPr>
            <w:tcW w:w="3969" w:type="dxa"/>
            <w:gridSpan w:val="2"/>
            <w:tcBorders>
              <w:top w:val="nil"/>
              <w:left w:val="nil"/>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B0A7C" w:rsidTr="00244732">
        <w:trPr>
          <w:trHeight w:val="434"/>
        </w:trPr>
        <w:tc>
          <w:tcPr>
            <w:tcW w:w="3261" w:type="dxa"/>
            <w:gridSpan w:val="2"/>
            <w:tcBorders>
              <w:top w:val="nil"/>
              <w:left w:val="nil"/>
              <w:bottom w:val="nil"/>
              <w:right w:val="nil"/>
            </w:tcBorders>
          </w:tcPr>
          <w:p w:rsidR="002375C1" w:rsidRPr="003F2F1C"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rPr>
            </w:pPr>
          </w:p>
        </w:tc>
        <w:tc>
          <w:tcPr>
            <w:tcW w:w="3969" w:type="dxa"/>
            <w:gridSpan w:val="2"/>
            <w:tcBorders>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ФГБОУ ВО «КубГУ»</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B0A7C" w:rsidTr="00244732">
        <w:tc>
          <w:tcPr>
            <w:tcW w:w="3261" w:type="dxa"/>
            <w:gridSpan w:val="2"/>
            <w:tcBorders>
              <w:top w:val="nil"/>
              <w:left w:val="nil"/>
              <w:bottom w:val="nil"/>
              <w:right w:val="nil"/>
            </w:tcBorders>
          </w:tcPr>
          <w:p w:rsidR="002375C1" w:rsidRPr="009F4BA0"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16"/>
                <w:szCs w:val="16"/>
              </w:rPr>
            </w:pPr>
          </w:p>
        </w:tc>
        <w:tc>
          <w:tcPr>
            <w:tcW w:w="3969" w:type="dxa"/>
            <w:gridSpan w:val="2"/>
            <w:tcBorders>
              <w:top w:val="nil"/>
              <w:left w:val="nil"/>
              <w:bottom w:val="nil"/>
              <w:right w:val="nil"/>
            </w:tcBorders>
          </w:tcPr>
          <w:p w:rsidR="002375C1" w:rsidRPr="009F4BA0"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sz w:val="16"/>
                <w:szCs w:val="16"/>
              </w:rPr>
            </w:pPr>
          </w:p>
        </w:tc>
        <w:tc>
          <w:tcPr>
            <w:tcW w:w="420" w:type="dxa"/>
            <w:tcBorders>
              <w:top w:val="nil"/>
              <w:left w:val="nil"/>
              <w:bottom w:val="nil"/>
              <w:right w:val="nil"/>
            </w:tcBorders>
            <w:vAlign w:val="bottom"/>
          </w:tcPr>
          <w:p w:rsidR="002375C1" w:rsidRPr="009F4BA0" w:rsidRDefault="002375C1" w:rsidP="00244732">
            <w:pPr>
              <w:jc w:val="center"/>
              <w:rPr>
                <w:rFonts w:ascii="Times New Roman" w:hAnsi="Times New Roman"/>
                <w:sz w:val="16"/>
                <w:szCs w:val="16"/>
              </w:rPr>
            </w:pPr>
          </w:p>
        </w:tc>
        <w:tc>
          <w:tcPr>
            <w:tcW w:w="1695" w:type="dxa"/>
            <w:tcBorders>
              <w:top w:val="nil"/>
              <w:left w:val="nil"/>
              <w:bottom w:val="nil"/>
              <w:right w:val="nil"/>
            </w:tcBorders>
          </w:tcPr>
          <w:p w:rsidR="002375C1" w:rsidRPr="009F4BA0" w:rsidRDefault="002375C1" w:rsidP="00244732">
            <w:pPr>
              <w:jc w:val="center"/>
              <w:rPr>
                <w:rFonts w:ascii="Times New Roman" w:hAnsi="Times New Roman"/>
                <w:i/>
                <w:sz w:val="16"/>
                <w:szCs w:val="16"/>
              </w:rPr>
            </w:pPr>
          </w:p>
        </w:tc>
      </w:tr>
      <w:tr w:rsidR="002375C1" w:rsidRPr="00AB0A7C" w:rsidTr="00244732">
        <w:tc>
          <w:tcPr>
            <w:tcW w:w="3261" w:type="dxa"/>
            <w:gridSpan w:val="2"/>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Федосеев В.И</w:t>
            </w:r>
          </w:p>
        </w:tc>
        <w:tc>
          <w:tcPr>
            <w:tcW w:w="3969" w:type="dxa"/>
            <w:gridSpan w:val="2"/>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B0A7C" w:rsidTr="00244732">
        <w:trPr>
          <w:trHeight w:val="165"/>
        </w:trPr>
        <w:tc>
          <w:tcPr>
            <w:tcW w:w="3261" w:type="dxa"/>
            <w:gridSpan w:val="2"/>
            <w:tcBorders>
              <w:top w:val="nil"/>
              <w:left w:val="nil"/>
              <w:bottom w:val="nil"/>
              <w:right w:val="nil"/>
            </w:tcBorders>
          </w:tcPr>
          <w:p w:rsidR="002375C1" w:rsidRPr="003F2F1C"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rPr>
            </w:pPr>
          </w:p>
        </w:tc>
        <w:tc>
          <w:tcPr>
            <w:tcW w:w="3969" w:type="dxa"/>
            <w:gridSpan w:val="2"/>
            <w:tcBorders>
              <w:top w:val="single" w:sz="4" w:space="0" w:color="auto"/>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УФНС России по Краснодарскому краю</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3F2F1C" w:rsidRDefault="002375C1" w:rsidP="00244732">
            <w:pPr>
              <w:jc w:val="center"/>
              <w:rPr>
                <w:rFonts w:ascii="Times New Roman" w:hAnsi="Times New Roman"/>
              </w:rPr>
            </w:pPr>
          </w:p>
        </w:tc>
        <w:tc>
          <w:tcPr>
            <w:tcW w:w="1695" w:type="dxa"/>
            <w:tcBorders>
              <w:top w:val="single" w:sz="4" w:space="0" w:color="auto"/>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bl>
    <w:p w:rsidR="002375C1" w:rsidRDefault="002375C1" w:rsidP="002375C1">
      <w:pPr>
        <w:widowControl w:val="0"/>
        <w:spacing w:after="0" w:line="264" w:lineRule="auto"/>
        <w:jc w:val="center"/>
        <w:rPr>
          <w:rFonts w:ascii="Times New Roman" w:eastAsia="Arial Unicode MS" w:hAnsi="Times New Roman" w:cs="Arial Unicode MS"/>
          <w:b/>
          <w:color w:val="000000"/>
          <w:sz w:val="28"/>
          <w:szCs w:val="28"/>
          <w:lang w:eastAsia="ru-RU"/>
        </w:rPr>
      </w:pPr>
      <w:r>
        <w:rPr>
          <w:rFonts w:ascii="Times New Roman" w:eastAsia="Arial Unicode MS" w:hAnsi="Times New Roman" w:cs="Arial Unicode MS"/>
          <w:b/>
          <w:color w:val="000000"/>
          <w:sz w:val="28"/>
          <w:szCs w:val="28"/>
          <w:lang w:eastAsia="ru-RU"/>
        </w:rPr>
        <w:lastRenderedPageBreak/>
        <w:t>Федеральное государственное бюджетное образовательное учреждение</w:t>
      </w:r>
    </w:p>
    <w:p w:rsidR="002375C1" w:rsidRDefault="002375C1" w:rsidP="002375C1">
      <w:pPr>
        <w:widowControl w:val="0"/>
        <w:spacing w:after="0" w:line="264" w:lineRule="auto"/>
        <w:jc w:val="center"/>
        <w:rPr>
          <w:rFonts w:ascii="Times New Roman" w:eastAsia="Arial Unicode MS" w:hAnsi="Times New Roman" w:cs="Arial Unicode MS"/>
          <w:b/>
          <w:color w:val="000000"/>
          <w:sz w:val="28"/>
          <w:szCs w:val="28"/>
          <w:lang w:eastAsia="ru-RU"/>
        </w:rPr>
      </w:pPr>
      <w:r>
        <w:rPr>
          <w:rFonts w:ascii="Times New Roman" w:eastAsia="Arial Unicode MS" w:hAnsi="Times New Roman" w:cs="Arial Unicode MS"/>
          <w:b/>
          <w:color w:val="000000"/>
          <w:sz w:val="28"/>
          <w:szCs w:val="28"/>
          <w:lang w:eastAsia="ru-RU"/>
        </w:rPr>
        <w:t>высшего образования</w:t>
      </w:r>
    </w:p>
    <w:p w:rsidR="002375C1" w:rsidRDefault="002375C1" w:rsidP="002375C1">
      <w:pPr>
        <w:widowControl w:val="0"/>
        <w:spacing w:after="0" w:line="264" w:lineRule="auto"/>
        <w:jc w:val="center"/>
        <w:rPr>
          <w:rFonts w:ascii="Times New Roman" w:eastAsia="Arial Unicode MS" w:hAnsi="Times New Roman" w:cs="Arial Unicode MS"/>
          <w:b/>
          <w:color w:val="000000"/>
          <w:sz w:val="28"/>
          <w:szCs w:val="28"/>
          <w:lang w:eastAsia="ru-RU"/>
        </w:rPr>
      </w:pPr>
    </w:p>
    <w:p w:rsidR="002375C1" w:rsidRDefault="002375C1" w:rsidP="002375C1">
      <w:pPr>
        <w:widowControl w:val="0"/>
        <w:spacing w:after="0" w:line="264" w:lineRule="auto"/>
        <w:jc w:val="center"/>
        <w:rPr>
          <w:rFonts w:ascii="Times New Roman" w:eastAsia="Arial Unicode MS" w:hAnsi="Times New Roman" w:cs="Arial Unicode MS"/>
          <w:b/>
          <w:color w:val="000000"/>
          <w:sz w:val="28"/>
          <w:szCs w:val="28"/>
          <w:lang w:eastAsia="ru-RU"/>
        </w:rPr>
      </w:pPr>
      <w:r>
        <w:rPr>
          <w:rFonts w:ascii="Times New Roman" w:eastAsia="Arial Unicode MS" w:hAnsi="Times New Roman" w:cs="Arial Unicode MS"/>
          <w:b/>
          <w:color w:val="000000"/>
          <w:sz w:val="28"/>
          <w:szCs w:val="28"/>
          <w:lang w:eastAsia="ru-RU"/>
        </w:rPr>
        <w:t>«КУБАНСКИЙ ГОСУДАРСТВЕННЫЙ УНИВЕРСИТЕТ»</w:t>
      </w:r>
    </w:p>
    <w:p w:rsidR="002375C1" w:rsidRDefault="002375C1" w:rsidP="002375C1">
      <w:pPr>
        <w:widowControl w:val="0"/>
        <w:spacing w:after="0"/>
        <w:ind w:right="45"/>
        <w:jc w:val="both"/>
        <w:rPr>
          <w:rFonts w:ascii="Times New Roman" w:hAnsi="Times New Roman"/>
          <w:sz w:val="24"/>
          <w:szCs w:val="24"/>
        </w:rPr>
      </w:pPr>
    </w:p>
    <w:p w:rsidR="002375C1" w:rsidRDefault="002375C1" w:rsidP="002375C1">
      <w:pPr>
        <w:widowControl w:val="0"/>
        <w:spacing w:after="0"/>
        <w:ind w:right="45"/>
        <w:rPr>
          <w:rFonts w:ascii="Times New Roman" w:hAnsi="Times New Roman"/>
          <w:sz w:val="24"/>
          <w:szCs w:val="24"/>
        </w:rPr>
      </w:pPr>
      <w:r>
        <w:rPr>
          <w:rFonts w:ascii="Times New Roman" w:hAnsi="Times New Roman"/>
          <w:sz w:val="24"/>
          <w:szCs w:val="24"/>
        </w:rPr>
        <w:t xml:space="preserve">Кафедра </w:t>
      </w:r>
      <w:r>
        <w:rPr>
          <w:rFonts w:ascii="Times New Roman" w:hAnsi="Times New Roman"/>
          <w:sz w:val="24"/>
          <w:szCs w:val="24"/>
          <w:u w:val="single"/>
        </w:rPr>
        <w:t>экономики предприятия, регионального и кадрового менеджмента</w:t>
      </w:r>
    </w:p>
    <w:p w:rsidR="002375C1" w:rsidRDefault="002375C1" w:rsidP="002375C1">
      <w:pPr>
        <w:widowControl w:val="0"/>
        <w:spacing w:after="0"/>
        <w:ind w:right="45"/>
        <w:rPr>
          <w:rFonts w:ascii="Times New Roman" w:hAnsi="Times New Roman"/>
          <w:sz w:val="24"/>
          <w:szCs w:val="24"/>
        </w:rPr>
      </w:pPr>
      <w:r>
        <w:rPr>
          <w:rFonts w:ascii="Times New Roman" w:hAnsi="Times New Roman"/>
          <w:sz w:val="24"/>
          <w:szCs w:val="24"/>
        </w:rPr>
        <w:t xml:space="preserve">Направление подготовки: </w:t>
      </w:r>
      <w:r>
        <w:rPr>
          <w:rFonts w:ascii="Times New Roman" w:hAnsi="Times New Roman"/>
          <w:sz w:val="24"/>
          <w:szCs w:val="24"/>
          <w:u w:val="single"/>
        </w:rPr>
        <w:t>38.03.01 Экономика</w:t>
      </w:r>
    </w:p>
    <w:p w:rsidR="002375C1" w:rsidRDefault="002375C1" w:rsidP="002375C1">
      <w:pPr>
        <w:widowControl w:val="0"/>
        <w:spacing w:after="0"/>
        <w:ind w:right="45"/>
        <w:rPr>
          <w:rFonts w:ascii="Times New Roman" w:hAnsi="Times New Roman"/>
          <w:sz w:val="24"/>
          <w:szCs w:val="24"/>
        </w:rPr>
      </w:pPr>
      <w:r>
        <w:rPr>
          <w:rFonts w:ascii="Times New Roman" w:hAnsi="Times New Roman"/>
          <w:sz w:val="24"/>
          <w:szCs w:val="24"/>
        </w:rPr>
        <w:t xml:space="preserve">Направленность (профиль) </w:t>
      </w:r>
      <w:r>
        <w:rPr>
          <w:rFonts w:ascii="Times New Roman" w:hAnsi="Times New Roman"/>
          <w:sz w:val="24"/>
          <w:szCs w:val="24"/>
          <w:u w:val="single"/>
        </w:rPr>
        <w:t>"Экономика предприятий и организаций"</w:t>
      </w:r>
      <w:r>
        <w:rPr>
          <w:rFonts w:ascii="Times New Roman" w:hAnsi="Times New Roman"/>
          <w:sz w:val="24"/>
          <w:szCs w:val="24"/>
        </w:rPr>
        <w:br/>
      </w:r>
    </w:p>
    <w:p w:rsidR="002375C1" w:rsidRDefault="002375C1" w:rsidP="002375C1">
      <w:pPr>
        <w:widowControl w:val="0"/>
        <w:spacing w:after="0"/>
        <w:ind w:right="45"/>
        <w:jc w:val="center"/>
        <w:rPr>
          <w:rFonts w:ascii="Times New Roman" w:hAnsi="Times New Roman"/>
          <w:b/>
          <w:sz w:val="24"/>
          <w:szCs w:val="24"/>
        </w:rPr>
      </w:pPr>
      <w:r>
        <w:rPr>
          <w:rFonts w:ascii="Times New Roman" w:hAnsi="Times New Roman"/>
          <w:b/>
          <w:sz w:val="24"/>
          <w:szCs w:val="24"/>
        </w:rPr>
        <w:t>ИНДИВИДУАЛЬНОЕ ЗАДАНИЕ</w:t>
      </w:r>
    </w:p>
    <w:p w:rsidR="002375C1" w:rsidRDefault="002375C1" w:rsidP="002375C1">
      <w:pPr>
        <w:widowControl w:val="0"/>
        <w:spacing w:after="0"/>
        <w:ind w:right="45"/>
        <w:jc w:val="center"/>
        <w:rPr>
          <w:rFonts w:ascii="Times New Roman" w:hAnsi="Times New Roman"/>
          <w:b/>
          <w:sz w:val="24"/>
          <w:szCs w:val="24"/>
        </w:rPr>
      </w:pPr>
      <w:r>
        <w:rPr>
          <w:rFonts w:ascii="Times New Roman" w:hAnsi="Times New Roman"/>
          <w:b/>
          <w:sz w:val="24"/>
          <w:szCs w:val="24"/>
        </w:rPr>
        <w:t>на производственную практику (практику по получению профессиональных умений и опыта профессиональной деятельности)</w:t>
      </w:r>
    </w:p>
    <w:p w:rsidR="002375C1" w:rsidRDefault="002375C1" w:rsidP="002375C1">
      <w:pPr>
        <w:widowControl w:val="0"/>
        <w:spacing w:after="0"/>
        <w:ind w:right="45"/>
        <w:jc w:val="center"/>
        <w:rPr>
          <w:rFonts w:ascii="Times New Roman" w:hAnsi="Times New Roman"/>
          <w:b/>
          <w:sz w:val="24"/>
          <w:szCs w:val="24"/>
        </w:rPr>
      </w:pPr>
    </w:p>
    <w:tbl>
      <w:tblPr>
        <w:tblStyle w:val="a4"/>
        <w:tblW w:w="0" w:type="auto"/>
        <w:tblInd w:w="-5" w:type="dxa"/>
        <w:tblLook w:val="04A0" w:firstRow="1" w:lastRow="0" w:firstColumn="1" w:lastColumn="0" w:noHBand="0" w:noVBand="1"/>
      </w:tblPr>
      <w:tblGrid>
        <w:gridCol w:w="615"/>
        <w:gridCol w:w="8736"/>
      </w:tblGrid>
      <w:tr w:rsidR="002375C1" w:rsidTr="00244732">
        <w:tc>
          <w:tcPr>
            <w:tcW w:w="615" w:type="dxa"/>
            <w:tcBorders>
              <w:top w:val="nil"/>
              <w:left w:val="nil"/>
              <w:bottom w:val="nil"/>
              <w:right w:val="nil"/>
            </w:tcBorders>
          </w:tcPr>
          <w:p w:rsidR="002375C1" w:rsidRPr="00831FE3" w:rsidRDefault="002375C1" w:rsidP="00244732">
            <w:pPr>
              <w:widowControl w:val="0"/>
              <w:ind w:right="45"/>
              <w:rPr>
                <w:rFonts w:ascii="Times New Roman" w:hAnsi="Times New Roman"/>
              </w:rPr>
            </w:pPr>
            <w:r>
              <w:rPr>
                <w:rFonts w:ascii="Times New Roman" w:hAnsi="Times New Roman"/>
                <w:color w:val="000000"/>
                <w:sz w:val="24"/>
                <w:szCs w:val="24"/>
              </w:rPr>
              <w:t>для</w:t>
            </w:r>
          </w:p>
        </w:tc>
        <w:tc>
          <w:tcPr>
            <w:tcW w:w="8736" w:type="dxa"/>
            <w:tcBorders>
              <w:top w:val="nil"/>
              <w:left w:val="nil"/>
              <w:bottom w:val="single" w:sz="4" w:space="0" w:color="auto"/>
              <w:right w:val="nil"/>
            </w:tcBorders>
            <w:vAlign w:val="bottom"/>
          </w:tcPr>
          <w:p w:rsidR="002375C1" w:rsidRPr="00831FE3" w:rsidRDefault="002375C1" w:rsidP="00244732">
            <w:pPr>
              <w:widowControl w:val="0"/>
              <w:ind w:right="45"/>
              <w:jc w:val="center"/>
              <w:rPr>
                <w:rFonts w:ascii="Times New Roman" w:hAnsi="Times New Roman"/>
                <w:sz w:val="28"/>
                <w:szCs w:val="28"/>
              </w:rPr>
            </w:pPr>
            <w:r w:rsidRPr="00831FE3">
              <w:rPr>
                <w:rFonts w:ascii="Times New Roman" w:hAnsi="Times New Roman"/>
                <w:sz w:val="28"/>
                <w:szCs w:val="28"/>
              </w:rPr>
              <w:t>Ляминой Анастасии Алексеевны</w:t>
            </w:r>
          </w:p>
        </w:tc>
      </w:tr>
      <w:tr w:rsidR="002375C1" w:rsidTr="00244732">
        <w:tc>
          <w:tcPr>
            <w:tcW w:w="615" w:type="dxa"/>
            <w:tcBorders>
              <w:top w:val="nil"/>
              <w:left w:val="nil"/>
              <w:bottom w:val="nil"/>
              <w:right w:val="nil"/>
            </w:tcBorders>
          </w:tcPr>
          <w:p w:rsidR="002375C1" w:rsidRPr="00831FE3" w:rsidRDefault="002375C1" w:rsidP="00244732">
            <w:pPr>
              <w:jc w:val="center"/>
              <w:rPr>
                <w:rFonts w:ascii="Times New Roman" w:hAnsi="Times New Roman"/>
                <w:i/>
                <w:color w:val="000000"/>
              </w:rPr>
            </w:pPr>
          </w:p>
        </w:tc>
        <w:tc>
          <w:tcPr>
            <w:tcW w:w="8736" w:type="dxa"/>
            <w:tcBorders>
              <w:left w:val="nil"/>
              <w:bottom w:val="nil"/>
              <w:right w:val="nil"/>
            </w:tcBorders>
          </w:tcPr>
          <w:p w:rsidR="002375C1" w:rsidRPr="00831FE3" w:rsidRDefault="002375C1" w:rsidP="00244732">
            <w:pPr>
              <w:jc w:val="center"/>
              <w:rPr>
                <w:rFonts w:ascii="Times New Roman" w:hAnsi="Times New Roman"/>
                <w:i/>
                <w:color w:val="000000"/>
              </w:rPr>
            </w:pPr>
            <w:r>
              <w:rPr>
                <w:rFonts w:ascii="Times New Roman" w:eastAsia="Arial Unicode MS" w:hAnsi="Times New Roman"/>
                <w:i/>
                <w:color w:val="000000"/>
                <w:lang w:bidi="ru-RU"/>
              </w:rPr>
              <w:t>(ФИО обучающегося полностью)</w:t>
            </w:r>
          </w:p>
        </w:tc>
      </w:tr>
    </w:tbl>
    <w:p w:rsidR="002375C1" w:rsidRPr="005557C9" w:rsidRDefault="002375C1" w:rsidP="002375C1">
      <w:pPr>
        <w:widowControl w:val="0"/>
        <w:spacing w:after="0"/>
        <w:ind w:left="3969" w:right="45"/>
        <w:jc w:val="both"/>
        <w:rPr>
          <w:rFonts w:ascii="Times New Roman" w:hAnsi="Times New Roman"/>
          <w:i/>
          <w:sz w:val="12"/>
          <w:szCs w:val="12"/>
        </w:rPr>
      </w:pPr>
    </w:p>
    <w:tbl>
      <w:tblPr>
        <w:tblStyle w:val="a4"/>
        <w:tblW w:w="0" w:type="auto"/>
        <w:tblInd w:w="40" w:type="dxa"/>
        <w:tblLook w:val="04A0" w:firstRow="1" w:lastRow="0" w:firstColumn="1" w:lastColumn="0" w:noHBand="0" w:noVBand="1"/>
      </w:tblPr>
      <w:tblGrid>
        <w:gridCol w:w="2378"/>
        <w:gridCol w:w="1000"/>
        <w:gridCol w:w="1118"/>
        <w:gridCol w:w="3869"/>
        <w:gridCol w:w="945"/>
      </w:tblGrid>
      <w:tr w:rsidR="002375C1" w:rsidTr="00244732">
        <w:tc>
          <w:tcPr>
            <w:tcW w:w="4496" w:type="dxa"/>
            <w:gridSpan w:val="3"/>
            <w:tcBorders>
              <w:top w:val="nil"/>
              <w:left w:val="nil"/>
              <w:bottom w:val="nil"/>
              <w:right w:val="nil"/>
            </w:tcBorders>
          </w:tcPr>
          <w:p w:rsidR="002375C1" w:rsidRDefault="002375C1" w:rsidP="00244732">
            <w:pPr>
              <w:jc w:val="both"/>
              <w:rPr>
                <w:rFonts w:ascii="Times New Roman" w:hAnsi="Times New Roman"/>
                <w:sz w:val="24"/>
                <w:szCs w:val="24"/>
              </w:rPr>
            </w:pPr>
            <w:r>
              <w:rPr>
                <w:rFonts w:ascii="Times New Roman" w:hAnsi="Times New Roman"/>
                <w:sz w:val="24"/>
                <w:szCs w:val="24"/>
              </w:rPr>
              <w:t>Обучающегося 2 курса</w:t>
            </w:r>
          </w:p>
        </w:tc>
        <w:tc>
          <w:tcPr>
            <w:tcW w:w="3869" w:type="dxa"/>
            <w:tcBorders>
              <w:top w:val="nil"/>
              <w:left w:val="nil"/>
              <w:bottom w:val="nil"/>
              <w:right w:val="nil"/>
            </w:tcBorders>
          </w:tcPr>
          <w:p w:rsidR="002375C1" w:rsidRDefault="002375C1" w:rsidP="00244732">
            <w:pPr>
              <w:jc w:val="right"/>
              <w:rPr>
                <w:rFonts w:ascii="Times New Roman" w:hAnsi="Times New Roman"/>
                <w:sz w:val="24"/>
                <w:szCs w:val="24"/>
              </w:rPr>
            </w:pPr>
            <w:r>
              <w:rPr>
                <w:rFonts w:ascii="Times New Roman" w:hAnsi="Times New Roman"/>
                <w:sz w:val="24"/>
                <w:szCs w:val="24"/>
              </w:rPr>
              <w:t>учебная группа №</w:t>
            </w:r>
          </w:p>
        </w:tc>
        <w:tc>
          <w:tcPr>
            <w:tcW w:w="945" w:type="dxa"/>
            <w:tcBorders>
              <w:top w:val="nil"/>
              <w:left w:val="nil"/>
              <w:right w:val="nil"/>
            </w:tcBorders>
          </w:tcPr>
          <w:p w:rsidR="002375C1" w:rsidRPr="00BA75A7" w:rsidRDefault="002375C1" w:rsidP="00244732">
            <w:pPr>
              <w:jc w:val="center"/>
              <w:rPr>
                <w:rFonts w:ascii="Times New Roman" w:hAnsi="Times New Roman"/>
                <w:sz w:val="28"/>
                <w:szCs w:val="28"/>
              </w:rPr>
            </w:pPr>
            <w:r>
              <w:rPr>
                <w:rFonts w:ascii="Times New Roman" w:hAnsi="Times New Roman"/>
                <w:sz w:val="28"/>
                <w:szCs w:val="28"/>
              </w:rPr>
              <w:t>2</w:t>
            </w:r>
            <w:r w:rsidRPr="00BA75A7">
              <w:rPr>
                <w:rFonts w:ascii="Times New Roman" w:hAnsi="Times New Roman"/>
                <w:sz w:val="28"/>
                <w:szCs w:val="28"/>
              </w:rPr>
              <w:t>02</w:t>
            </w:r>
          </w:p>
        </w:tc>
      </w:tr>
      <w:tr w:rsidR="002375C1" w:rsidTr="00244732">
        <w:tc>
          <w:tcPr>
            <w:tcW w:w="3378" w:type="dxa"/>
            <w:gridSpan w:val="2"/>
            <w:tcBorders>
              <w:top w:val="nil"/>
              <w:left w:val="nil"/>
              <w:bottom w:val="nil"/>
              <w:right w:val="nil"/>
            </w:tcBorders>
          </w:tcPr>
          <w:p w:rsidR="002375C1" w:rsidRDefault="002375C1" w:rsidP="00244732">
            <w:pPr>
              <w:jc w:val="both"/>
              <w:rPr>
                <w:rFonts w:ascii="Times New Roman" w:hAnsi="Times New Roman"/>
                <w:sz w:val="24"/>
                <w:szCs w:val="24"/>
              </w:rPr>
            </w:pPr>
            <w:r>
              <w:rPr>
                <w:rFonts w:ascii="Times New Roman" w:hAnsi="Times New Roman"/>
                <w:color w:val="000000"/>
                <w:sz w:val="24"/>
                <w:szCs w:val="24"/>
              </w:rPr>
              <w:t>Место прохождения практики:</w:t>
            </w:r>
          </w:p>
        </w:tc>
        <w:tc>
          <w:tcPr>
            <w:tcW w:w="5932" w:type="dxa"/>
            <w:gridSpan w:val="3"/>
            <w:tcBorders>
              <w:top w:val="nil"/>
              <w:left w:val="nil"/>
              <w:bottom w:val="single" w:sz="4" w:space="0" w:color="auto"/>
              <w:right w:val="nil"/>
            </w:tcBorders>
          </w:tcPr>
          <w:p w:rsidR="002375C1" w:rsidRPr="00BA75A7" w:rsidRDefault="002375C1" w:rsidP="00244732">
            <w:pPr>
              <w:jc w:val="center"/>
              <w:rPr>
                <w:rFonts w:ascii="Times New Roman" w:hAnsi="Times New Roman"/>
                <w:sz w:val="28"/>
                <w:szCs w:val="28"/>
              </w:rPr>
            </w:pPr>
            <w:r>
              <w:rPr>
                <w:rFonts w:ascii="Times New Roman" w:hAnsi="Times New Roman"/>
                <w:sz w:val="28"/>
                <w:szCs w:val="28"/>
              </w:rPr>
              <w:t>УФНС России по Краснодарскому краю</w:t>
            </w:r>
          </w:p>
        </w:tc>
      </w:tr>
      <w:tr w:rsidR="002375C1" w:rsidTr="00244732">
        <w:tc>
          <w:tcPr>
            <w:tcW w:w="9310" w:type="dxa"/>
            <w:gridSpan w:val="5"/>
            <w:tcBorders>
              <w:top w:val="nil"/>
              <w:left w:val="nil"/>
              <w:bottom w:val="single" w:sz="4" w:space="0" w:color="auto"/>
              <w:right w:val="nil"/>
            </w:tcBorders>
          </w:tcPr>
          <w:p w:rsidR="002375C1" w:rsidRPr="00A71621" w:rsidRDefault="002375C1" w:rsidP="00244732">
            <w:pPr>
              <w:jc w:val="center"/>
              <w:rPr>
                <w:rFonts w:ascii="Times New Roman" w:hAnsi="Times New Roman"/>
                <w:sz w:val="28"/>
                <w:szCs w:val="28"/>
              </w:rPr>
            </w:pPr>
            <w:r>
              <w:rPr>
                <w:rFonts w:ascii="Times New Roman" w:hAnsi="Times New Roman"/>
                <w:sz w:val="28"/>
                <w:szCs w:val="28"/>
              </w:rPr>
              <w:t>отдел безопасности</w:t>
            </w:r>
          </w:p>
        </w:tc>
      </w:tr>
      <w:tr w:rsidR="002375C1" w:rsidTr="00244732">
        <w:tc>
          <w:tcPr>
            <w:tcW w:w="2378" w:type="dxa"/>
            <w:tcBorders>
              <w:top w:val="single" w:sz="4" w:space="0" w:color="auto"/>
              <w:left w:val="nil"/>
              <w:bottom w:val="single" w:sz="4" w:space="0" w:color="auto"/>
              <w:right w:val="nil"/>
            </w:tcBorders>
          </w:tcPr>
          <w:p w:rsidR="002375C1" w:rsidRDefault="002375C1" w:rsidP="00244732">
            <w:pPr>
              <w:jc w:val="both"/>
              <w:rPr>
                <w:rFonts w:ascii="Times New Roman" w:hAnsi="Times New Roman"/>
                <w:sz w:val="24"/>
                <w:szCs w:val="24"/>
              </w:rPr>
            </w:pPr>
            <w:r>
              <w:rPr>
                <w:rFonts w:ascii="Times New Roman" w:hAnsi="Times New Roman"/>
                <w:color w:val="000000"/>
                <w:sz w:val="24"/>
                <w:szCs w:val="24"/>
              </w:rPr>
              <w:t>адрес организации:</w:t>
            </w:r>
          </w:p>
        </w:tc>
        <w:tc>
          <w:tcPr>
            <w:tcW w:w="6932" w:type="dxa"/>
            <w:gridSpan w:val="4"/>
            <w:tcBorders>
              <w:top w:val="single" w:sz="4" w:space="0" w:color="auto"/>
              <w:left w:val="nil"/>
              <w:bottom w:val="single" w:sz="4" w:space="0" w:color="auto"/>
              <w:right w:val="nil"/>
            </w:tcBorders>
          </w:tcPr>
          <w:p w:rsidR="002375C1" w:rsidRPr="00BA75A7" w:rsidRDefault="002375C1" w:rsidP="00244732">
            <w:pPr>
              <w:jc w:val="both"/>
              <w:rPr>
                <w:rFonts w:ascii="Times New Roman" w:hAnsi="Times New Roman"/>
                <w:sz w:val="28"/>
                <w:szCs w:val="28"/>
              </w:rPr>
            </w:pPr>
            <w:r>
              <w:rPr>
                <w:rFonts w:ascii="Times New Roman" w:hAnsi="Times New Roman"/>
                <w:sz w:val="28"/>
                <w:szCs w:val="28"/>
              </w:rPr>
              <w:t>350000 г. Краснодар, ул. Гоголя, 90</w:t>
            </w:r>
          </w:p>
        </w:tc>
      </w:tr>
      <w:tr w:rsidR="002375C1" w:rsidTr="00244732">
        <w:tc>
          <w:tcPr>
            <w:tcW w:w="9310" w:type="dxa"/>
            <w:gridSpan w:val="5"/>
            <w:tcBorders>
              <w:left w:val="nil"/>
              <w:bottom w:val="nil"/>
              <w:right w:val="nil"/>
            </w:tcBorders>
          </w:tcPr>
          <w:p w:rsidR="002375C1" w:rsidRDefault="002375C1" w:rsidP="00244732">
            <w:pPr>
              <w:jc w:val="center"/>
              <w:rPr>
                <w:rFonts w:ascii="Times New Roman" w:eastAsia="Arial Unicode MS" w:hAnsi="Times New Roman"/>
                <w:i/>
                <w:iCs/>
                <w:color w:val="000000"/>
              </w:rPr>
            </w:pPr>
            <w:r>
              <w:rPr>
                <w:rFonts w:ascii="Times New Roman" w:eastAsia="Arial Unicode MS" w:hAnsi="Times New Roman"/>
                <w:i/>
                <w:iCs/>
                <w:color w:val="000000"/>
              </w:rPr>
              <w:t xml:space="preserve">(указывается полное наименование профильной организации и её структурного подразделения, </w:t>
            </w:r>
          </w:p>
          <w:p w:rsidR="002375C1" w:rsidRPr="003B409C" w:rsidRDefault="002375C1" w:rsidP="00244732">
            <w:pPr>
              <w:jc w:val="center"/>
              <w:rPr>
                <w:rFonts w:ascii="Times New Roman" w:eastAsia="Arial Unicode MS" w:hAnsi="Times New Roman"/>
                <w:i/>
                <w:iCs/>
                <w:color w:val="000000"/>
              </w:rPr>
            </w:pPr>
            <w:r>
              <w:rPr>
                <w:rFonts w:ascii="Times New Roman" w:eastAsia="Arial Unicode MS" w:hAnsi="Times New Roman"/>
                <w:i/>
                <w:iCs/>
                <w:color w:val="000000"/>
              </w:rPr>
              <w:t>а также их фактический адрес</w:t>
            </w:r>
          </w:p>
        </w:tc>
      </w:tr>
    </w:tbl>
    <w:p w:rsidR="002375C1" w:rsidRPr="005557C9" w:rsidRDefault="002375C1" w:rsidP="002375C1">
      <w:pPr>
        <w:spacing w:after="0"/>
        <w:rPr>
          <w:rFonts w:ascii="Times New Roman" w:hAnsi="Times New Roman"/>
          <w:color w:val="000000"/>
          <w:sz w:val="12"/>
          <w:szCs w:val="12"/>
          <w:lang w:eastAsia="ru-RU"/>
        </w:rPr>
      </w:pPr>
    </w:p>
    <w:tbl>
      <w:tblPr>
        <w:tblStyle w:val="a4"/>
        <w:tblW w:w="0" w:type="auto"/>
        <w:tblLayout w:type="fixed"/>
        <w:tblLook w:val="04A0" w:firstRow="1" w:lastRow="0" w:firstColumn="1" w:lastColumn="0" w:noHBand="0" w:noVBand="1"/>
      </w:tblPr>
      <w:tblGrid>
        <w:gridCol w:w="3402"/>
        <w:gridCol w:w="284"/>
        <w:gridCol w:w="567"/>
        <w:gridCol w:w="283"/>
        <w:gridCol w:w="567"/>
        <w:gridCol w:w="993"/>
        <w:gridCol w:w="567"/>
        <w:gridCol w:w="283"/>
        <w:gridCol w:w="567"/>
        <w:gridCol w:w="284"/>
        <w:gridCol w:w="567"/>
        <w:gridCol w:w="981"/>
      </w:tblGrid>
      <w:tr w:rsidR="002375C1" w:rsidTr="00244732">
        <w:tc>
          <w:tcPr>
            <w:tcW w:w="3402" w:type="dxa"/>
            <w:tcBorders>
              <w:top w:val="nil"/>
              <w:left w:val="nil"/>
              <w:bottom w:val="nil"/>
              <w:right w:val="nil"/>
            </w:tcBorders>
          </w:tcPr>
          <w:p w:rsidR="002375C1" w:rsidRDefault="002375C1" w:rsidP="00244732">
            <w:pPr>
              <w:rPr>
                <w:rFonts w:ascii="Times New Roman" w:hAnsi="Times New Roman"/>
                <w:color w:val="000000"/>
                <w:sz w:val="24"/>
                <w:szCs w:val="24"/>
              </w:rPr>
            </w:pPr>
            <w:r>
              <w:rPr>
                <w:rFonts w:ascii="Times New Roman" w:hAnsi="Times New Roman"/>
                <w:color w:val="000000"/>
                <w:sz w:val="24"/>
                <w:szCs w:val="24"/>
              </w:rPr>
              <w:t>Срок прохождения практики с</w:t>
            </w:r>
          </w:p>
        </w:tc>
        <w:tc>
          <w:tcPr>
            <w:tcW w:w="284" w:type="dxa"/>
            <w:tcBorders>
              <w:top w:val="nil"/>
              <w:left w:val="nil"/>
              <w:bottom w:val="nil"/>
              <w:right w:val="nil"/>
            </w:tcBorders>
          </w:tcPr>
          <w:p w:rsidR="002375C1" w:rsidRPr="00F03FAD" w:rsidRDefault="002375C1" w:rsidP="00244732">
            <w:pPr>
              <w:rPr>
                <w:rFonts w:ascii="Times New Roman" w:hAnsi="Times New Roman"/>
                <w:color w:val="000000"/>
                <w:sz w:val="28"/>
                <w:szCs w:val="28"/>
              </w:rPr>
            </w:pPr>
            <w:r w:rsidRPr="00F03FAD">
              <w:rPr>
                <w:rFonts w:ascii="Times New Roman" w:hAnsi="Times New Roman"/>
                <w:color w:val="000000"/>
                <w:sz w:val="28"/>
                <w:szCs w:val="28"/>
              </w:rPr>
              <w:t>«</w:t>
            </w:r>
          </w:p>
        </w:tc>
        <w:tc>
          <w:tcPr>
            <w:tcW w:w="567" w:type="dxa"/>
            <w:tcBorders>
              <w:top w:val="nil"/>
              <w:left w:val="nil"/>
              <w:right w:val="nil"/>
            </w:tcBorders>
          </w:tcPr>
          <w:p w:rsidR="002375C1" w:rsidRPr="00F03FAD" w:rsidRDefault="002375C1" w:rsidP="00244732">
            <w:pPr>
              <w:jc w:val="center"/>
              <w:rPr>
                <w:rFonts w:ascii="Times New Roman" w:hAnsi="Times New Roman"/>
                <w:color w:val="000000"/>
                <w:sz w:val="28"/>
                <w:szCs w:val="28"/>
              </w:rPr>
            </w:pPr>
            <w:r w:rsidRPr="00F03FAD">
              <w:rPr>
                <w:rFonts w:ascii="Times New Roman" w:hAnsi="Times New Roman"/>
                <w:color w:val="000000"/>
                <w:sz w:val="28"/>
                <w:szCs w:val="28"/>
              </w:rPr>
              <w:t>0</w:t>
            </w:r>
            <w:r>
              <w:rPr>
                <w:rFonts w:ascii="Times New Roman" w:hAnsi="Times New Roman"/>
                <w:color w:val="000000"/>
                <w:sz w:val="28"/>
                <w:szCs w:val="28"/>
              </w:rPr>
              <w:t>6</w:t>
            </w:r>
          </w:p>
        </w:tc>
        <w:tc>
          <w:tcPr>
            <w:tcW w:w="283" w:type="dxa"/>
            <w:tcBorders>
              <w:top w:val="nil"/>
              <w:left w:val="nil"/>
              <w:bottom w:val="nil"/>
              <w:right w:val="nil"/>
            </w:tcBorders>
          </w:tcPr>
          <w:p w:rsidR="002375C1" w:rsidRPr="00F03FAD" w:rsidRDefault="002375C1" w:rsidP="00244732">
            <w:pPr>
              <w:rPr>
                <w:rFonts w:ascii="Times New Roman" w:hAnsi="Times New Roman"/>
                <w:color w:val="000000"/>
                <w:sz w:val="28"/>
                <w:szCs w:val="28"/>
              </w:rPr>
            </w:pPr>
            <w:r w:rsidRPr="00F03FAD">
              <w:rPr>
                <w:rFonts w:ascii="Times New Roman" w:hAnsi="Times New Roman"/>
                <w:color w:val="000000"/>
                <w:sz w:val="28"/>
                <w:szCs w:val="28"/>
              </w:rPr>
              <w:t>»</w:t>
            </w:r>
          </w:p>
        </w:tc>
        <w:tc>
          <w:tcPr>
            <w:tcW w:w="567" w:type="dxa"/>
            <w:tcBorders>
              <w:top w:val="nil"/>
              <w:left w:val="nil"/>
              <w:bottom w:val="single" w:sz="4" w:space="0" w:color="auto"/>
              <w:right w:val="nil"/>
            </w:tcBorders>
          </w:tcPr>
          <w:p w:rsidR="002375C1" w:rsidRPr="00F03FAD" w:rsidRDefault="002375C1" w:rsidP="00244732">
            <w:pPr>
              <w:jc w:val="center"/>
              <w:rPr>
                <w:rFonts w:ascii="Times New Roman" w:hAnsi="Times New Roman"/>
                <w:color w:val="000000"/>
                <w:sz w:val="28"/>
                <w:szCs w:val="28"/>
              </w:rPr>
            </w:pPr>
            <w:r w:rsidRPr="00F03FAD">
              <w:rPr>
                <w:rFonts w:ascii="Times New Roman" w:hAnsi="Times New Roman"/>
                <w:color w:val="000000"/>
                <w:sz w:val="28"/>
                <w:szCs w:val="28"/>
              </w:rPr>
              <w:t>07</w:t>
            </w:r>
          </w:p>
        </w:tc>
        <w:tc>
          <w:tcPr>
            <w:tcW w:w="993" w:type="dxa"/>
            <w:tcBorders>
              <w:top w:val="nil"/>
              <w:left w:val="nil"/>
              <w:bottom w:val="nil"/>
              <w:right w:val="nil"/>
            </w:tcBorders>
          </w:tcPr>
          <w:p w:rsidR="002375C1" w:rsidRPr="00F03FAD" w:rsidRDefault="002375C1" w:rsidP="00244732">
            <w:pPr>
              <w:jc w:val="center"/>
              <w:rPr>
                <w:rFonts w:ascii="Times New Roman" w:hAnsi="Times New Roman"/>
                <w:color w:val="000000"/>
                <w:sz w:val="28"/>
                <w:szCs w:val="28"/>
              </w:rPr>
            </w:pPr>
            <w:r w:rsidRPr="00F03FAD">
              <w:rPr>
                <w:rFonts w:ascii="Times New Roman" w:hAnsi="Times New Roman"/>
                <w:color w:val="000000"/>
                <w:sz w:val="28"/>
                <w:szCs w:val="28"/>
              </w:rPr>
              <w:t>201</w:t>
            </w:r>
            <w:r>
              <w:rPr>
                <w:rFonts w:ascii="Times New Roman" w:hAnsi="Times New Roman"/>
                <w:color w:val="000000"/>
                <w:sz w:val="28"/>
                <w:szCs w:val="28"/>
              </w:rPr>
              <w:t>8</w:t>
            </w:r>
            <w:r w:rsidRPr="00F03FAD">
              <w:rPr>
                <w:rFonts w:ascii="Times New Roman" w:hAnsi="Times New Roman"/>
                <w:color w:val="000000"/>
                <w:sz w:val="28"/>
                <w:szCs w:val="28"/>
              </w:rPr>
              <w:t>г.</w:t>
            </w:r>
          </w:p>
        </w:tc>
        <w:tc>
          <w:tcPr>
            <w:tcW w:w="567" w:type="dxa"/>
            <w:tcBorders>
              <w:top w:val="nil"/>
              <w:left w:val="nil"/>
              <w:bottom w:val="nil"/>
              <w:right w:val="nil"/>
            </w:tcBorders>
          </w:tcPr>
          <w:p w:rsidR="002375C1" w:rsidRPr="00F03FAD" w:rsidRDefault="002375C1" w:rsidP="00244732">
            <w:pPr>
              <w:rPr>
                <w:rFonts w:ascii="Times New Roman" w:hAnsi="Times New Roman"/>
                <w:color w:val="000000"/>
                <w:sz w:val="28"/>
                <w:szCs w:val="28"/>
              </w:rPr>
            </w:pPr>
            <w:r w:rsidRPr="00F03FAD">
              <w:rPr>
                <w:rFonts w:ascii="Times New Roman" w:hAnsi="Times New Roman"/>
                <w:color w:val="000000"/>
                <w:sz w:val="28"/>
                <w:szCs w:val="28"/>
              </w:rPr>
              <w:t>по</w:t>
            </w:r>
          </w:p>
        </w:tc>
        <w:tc>
          <w:tcPr>
            <w:tcW w:w="283" w:type="dxa"/>
            <w:tcBorders>
              <w:top w:val="nil"/>
              <w:left w:val="nil"/>
              <w:bottom w:val="nil"/>
              <w:right w:val="nil"/>
            </w:tcBorders>
          </w:tcPr>
          <w:p w:rsidR="002375C1" w:rsidRPr="00F03FAD" w:rsidRDefault="002375C1" w:rsidP="00244732">
            <w:pPr>
              <w:rPr>
                <w:rFonts w:ascii="Times New Roman" w:hAnsi="Times New Roman"/>
                <w:color w:val="000000"/>
                <w:sz w:val="28"/>
                <w:szCs w:val="28"/>
              </w:rPr>
            </w:pPr>
            <w:r w:rsidRPr="00F03FAD">
              <w:rPr>
                <w:rFonts w:ascii="Times New Roman" w:hAnsi="Times New Roman"/>
                <w:color w:val="000000"/>
                <w:sz w:val="28"/>
                <w:szCs w:val="28"/>
              </w:rPr>
              <w:t>«</w:t>
            </w:r>
          </w:p>
        </w:tc>
        <w:tc>
          <w:tcPr>
            <w:tcW w:w="567" w:type="dxa"/>
            <w:tcBorders>
              <w:top w:val="nil"/>
              <w:left w:val="nil"/>
              <w:right w:val="nil"/>
            </w:tcBorders>
          </w:tcPr>
          <w:p w:rsidR="002375C1" w:rsidRPr="00F03FAD" w:rsidRDefault="002375C1" w:rsidP="00244732">
            <w:pPr>
              <w:jc w:val="center"/>
              <w:rPr>
                <w:rFonts w:ascii="Times New Roman" w:hAnsi="Times New Roman"/>
                <w:color w:val="000000"/>
                <w:sz w:val="28"/>
                <w:szCs w:val="28"/>
              </w:rPr>
            </w:pPr>
            <w:r w:rsidRPr="00F03FAD">
              <w:rPr>
                <w:rFonts w:ascii="Times New Roman" w:hAnsi="Times New Roman"/>
                <w:color w:val="000000"/>
                <w:sz w:val="28"/>
                <w:szCs w:val="28"/>
              </w:rPr>
              <w:t>1</w:t>
            </w:r>
            <w:r>
              <w:rPr>
                <w:rFonts w:ascii="Times New Roman" w:hAnsi="Times New Roman"/>
                <w:color w:val="000000"/>
                <w:sz w:val="28"/>
                <w:szCs w:val="28"/>
              </w:rPr>
              <w:t>9</w:t>
            </w:r>
          </w:p>
        </w:tc>
        <w:tc>
          <w:tcPr>
            <w:tcW w:w="284" w:type="dxa"/>
            <w:tcBorders>
              <w:top w:val="nil"/>
              <w:left w:val="nil"/>
              <w:bottom w:val="nil"/>
              <w:right w:val="nil"/>
            </w:tcBorders>
          </w:tcPr>
          <w:p w:rsidR="002375C1" w:rsidRPr="00F03FAD" w:rsidRDefault="002375C1" w:rsidP="00244732">
            <w:pPr>
              <w:rPr>
                <w:rFonts w:ascii="Times New Roman" w:hAnsi="Times New Roman"/>
                <w:color w:val="000000"/>
                <w:sz w:val="28"/>
                <w:szCs w:val="28"/>
              </w:rPr>
            </w:pPr>
            <w:r w:rsidRPr="00F03FAD">
              <w:rPr>
                <w:rFonts w:ascii="Times New Roman" w:hAnsi="Times New Roman"/>
                <w:color w:val="000000"/>
                <w:sz w:val="28"/>
                <w:szCs w:val="28"/>
              </w:rPr>
              <w:t>»</w:t>
            </w:r>
          </w:p>
        </w:tc>
        <w:tc>
          <w:tcPr>
            <w:tcW w:w="567" w:type="dxa"/>
            <w:tcBorders>
              <w:top w:val="nil"/>
              <w:left w:val="nil"/>
              <w:right w:val="nil"/>
            </w:tcBorders>
          </w:tcPr>
          <w:p w:rsidR="002375C1" w:rsidRPr="00F03FAD" w:rsidRDefault="002375C1" w:rsidP="00244732">
            <w:pPr>
              <w:jc w:val="center"/>
              <w:rPr>
                <w:rFonts w:ascii="Times New Roman" w:hAnsi="Times New Roman"/>
                <w:color w:val="000000"/>
                <w:sz w:val="28"/>
                <w:szCs w:val="28"/>
              </w:rPr>
            </w:pPr>
            <w:r w:rsidRPr="00F03FAD">
              <w:rPr>
                <w:rFonts w:ascii="Times New Roman" w:hAnsi="Times New Roman"/>
                <w:color w:val="000000"/>
                <w:sz w:val="28"/>
                <w:szCs w:val="28"/>
              </w:rPr>
              <w:t>07</w:t>
            </w:r>
          </w:p>
        </w:tc>
        <w:tc>
          <w:tcPr>
            <w:tcW w:w="981" w:type="dxa"/>
            <w:tcBorders>
              <w:top w:val="nil"/>
              <w:left w:val="nil"/>
              <w:bottom w:val="nil"/>
              <w:right w:val="nil"/>
            </w:tcBorders>
          </w:tcPr>
          <w:p w:rsidR="002375C1" w:rsidRPr="00F03FAD" w:rsidRDefault="002375C1" w:rsidP="00244732">
            <w:pPr>
              <w:rPr>
                <w:rFonts w:ascii="Times New Roman" w:hAnsi="Times New Roman"/>
                <w:color w:val="000000"/>
                <w:sz w:val="28"/>
                <w:szCs w:val="28"/>
              </w:rPr>
            </w:pPr>
            <w:r w:rsidRPr="00F03FAD">
              <w:rPr>
                <w:rFonts w:ascii="Times New Roman" w:hAnsi="Times New Roman"/>
                <w:color w:val="000000"/>
                <w:sz w:val="28"/>
                <w:szCs w:val="28"/>
              </w:rPr>
              <w:t>201</w:t>
            </w:r>
            <w:r>
              <w:rPr>
                <w:rFonts w:ascii="Times New Roman" w:hAnsi="Times New Roman"/>
                <w:color w:val="000000"/>
                <w:sz w:val="28"/>
                <w:szCs w:val="28"/>
              </w:rPr>
              <w:t>8</w:t>
            </w:r>
            <w:r w:rsidRPr="00F03FAD">
              <w:rPr>
                <w:rFonts w:ascii="Times New Roman" w:hAnsi="Times New Roman"/>
                <w:color w:val="000000"/>
                <w:sz w:val="28"/>
                <w:szCs w:val="28"/>
              </w:rPr>
              <w:t>г.</w:t>
            </w:r>
          </w:p>
        </w:tc>
      </w:tr>
    </w:tbl>
    <w:p w:rsidR="002375C1" w:rsidRPr="005557C9" w:rsidRDefault="002375C1" w:rsidP="002375C1">
      <w:pPr>
        <w:pStyle w:val="11"/>
        <w:keepNext w:val="0"/>
        <w:keepLines w:val="0"/>
        <w:widowControl w:val="0"/>
        <w:spacing w:before="0" w:line="240" w:lineRule="auto"/>
        <w:jc w:val="both"/>
        <w:rPr>
          <w:rFonts w:ascii="Times New Roman" w:hAnsi="Times New Roman"/>
          <w:color w:val="auto"/>
          <w:sz w:val="12"/>
          <w:szCs w:val="12"/>
          <w:lang w:val="ru-RU" w:eastAsia="ru-RU"/>
        </w:rPr>
      </w:pPr>
    </w:p>
    <w:p w:rsidR="002375C1" w:rsidRDefault="002375C1" w:rsidP="002375C1">
      <w:pPr>
        <w:pStyle w:val="11"/>
        <w:keepNext w:val="0"/>
        <w:keepLines w:val="0"/>
        <w:widowControl w:val="0"/>
        <w:spacing w:before="0" w:line="240" w:lineRule="auto"/>
        <w:ind w:firstLine="708"/>
        <w:jc w:val="both"/>
        <w:rPr>
          <w:rFonts w:ascii="Times New Roman" w:hAnsi="Times New Roman"/>
          <w:b w:val="0"/>
          <w:bCs w:val="0"/>
          <w:color w:val="auto"/>
        </w:rPr>
      </w:pPr>
      <w:r w:rsidRPr="00A71621">
        <w:rPr>
          <w:rFonts w:ascii="Times New Roman" w:hAnsi="Times New Roman"/>
          <w:color w:val="auto"/>
          <w:lang w:eastAsia="ru-RU"/>
        </w:rPr>
        <w:t>Цель прохождения практики</w:t>
      </w:r>
      <w:bookmarkStart w:id="0" w:name="_Toc445378715"/>
      <w:r w:rsidRPr="00A71621">
        <w:rPr>
          <w:rFonts w:ascii="Times New Roman" w:hAnsi="Times New Roman"/>
          <w:b w:val="0"/>
          <w:bCs w:val="0"/>
          <w:color w:val="auto"/>
        </w:rPr>
        <w:t xml:space="preserve">: </w:t>
      </w:r>
      <w:bookmarkEnd w:id="0"/>
    </w:p>
    <w:p w:rsidR="002375C1" w:rsidRPr="007469D5" w:rsidRDefault="002375C1" w:rsidP="002375C1">
      <w:pPr>
        <w:pStyle w:val="10"/>
        <w:tabs>
          <w:tab w:val="left" w:pos="993"/>
        </w:tabs>
        <w:spacing w:after="0" w:line="240" w:lineRule="auto"/>
        <w:ind w:left="0" w:firstLine="709"/>
        <w:jc w:val="both"/>
        <w:rPr>
          <w:rFonts w:ascii="Times New Roman" w:hAnsi="Times New Roman"/>
          <w:b/>
          <w:sz w:val="28"/>
          <w:szCs w:val="28"/>
        </w:rPr>
      </w:pPr>
      <w:r w:rsidRPr="007469D5">
        <w:rPr>
          <w:rFonts w:ascii="Times New Roman" w:hAnsi="Times New Roman"/>
          <w:sz w:val="28"/>
          <w:szCs w:val="28"/>
          <w:lang w:eastAsia="ru-RU"/>
        </w:rPr>
        <w:t xml:space="preserve">закрепление </w:t>
      </w:r>
      <w:r>
        <w:rPr>
          <w:rFonts w:ascii="Times New Roman" w:hAnsi="Times New Roman"/>
          <w:sz w:val="28"/>
          <w:szCs w:val="28"/>
          <w:lang w:eastAsia="ru-RU"/>
        </w:rPr>
        <w:t>и</w:t>
      </w:r>
      <w:r w:rsidRPr="007469D5">
        <w:rPr>
          <w:rFonts w:ascii="Times New Roman" w:hAnsi="Times New Roman"/>
          <w:sz w:val="28"/>
          <w:szCs w:val="28"/>
          <w:lang w:eastAsia="ru-RU"/>
        </w:rPr>
        <w:t xml:space="preserve"> углубление </w:t>
      </w:r>
      <w:r>
        <w:rPr>
          <w:rFonts w:ascii="Times New Roman" w:hAnsi="Times New Roman"/>
          <w:sz w:val="28"/>
          <w:szCs w:val="28"/>
          <w:lang w:eastAsia="ru-RU"/>
        </w:rPr>
        <w:t>знаний</w:t>
      </w:r>
      <w:r w:rsidRPr="007469D5">
        <w:rPr>
          <w:rFonts w:ascii="Times New Roman" w:hAnsi="Times New Roman"/>
          <w:sz w:val="28"/>
          <w:szCs w:val="28"/>
          <w:lang w:eastAsia="ru-RU"/>
        </w:rPr>
        <w:t>, умений</w:t>
      </w:r>
      <w:r>
        <w:rPr>
          <w:rFonts w:ascii="Times New Roman" w:hAnsi="Times New Roman"/>
          <w:sz w:val="28"/>
          <w:szCs w:val="28"/>
          <w:lang w:eastAsia="ru-RU"/>
        </w:rPr>
        <w:t xml:space="preserve">, </w:t>
      </w:r>
      <w:r w:rsidRPr="007469D5">
        <w:rPr>
          <w:rFonts w:ascii="Times New Roman" w:hAnsi="Times New Roman"/>
          <w:sz w:val="28"/>
          <w:szCs w:val="28"/>
          <w:lang w:eastAsia="ru-RU"/>
        </w:rPr>
        <w:t xml:space="preserve">навыков, </w:t>
      </w:r>
      <w:r>
        <w:rPr>
          <w:rFonts w:ascii="Times New Roman" w:hAnsi="Times New Roman"/>
          <w:sz w:val="28"/>
          <w:szCs w:val="28"/>
          <w:lang w:eastAsia="ru-RU"/>
        </w:rPr>
        <w:t>полученных обучающимся в процессе аудиторских занятий;</w:t>
      </w:r>
    </w:p>
    <w:p w:rsidR="002375C1" w:rsidRPr="007469D5" w:rsidRDefault="002375C1" w:rsidP="002375C1">
      <w:pPr>
        <w:pStyle w:val="10"/>
        <w:tabs>
          <w:tab w:val="left" w:pos="993"/>
        </w:tabs>
        <w:spacing w:after="0" w:line="240" w:lineRule="auto"/>
        <w:ind w:left="0" w:firstLine="709"/>
        <w:jc w:val="both"/>
        <w:rPr>
          <w:rFonts w:ascii="Times New Roman" w:hAnsi="Times New Roman"/>
          <w:b/>
          <w:sz w:val="28"/>
          <w:szCs w:val="28"/>
        </w:rPr>
      </w:pPr>
      <w:r>
        <w:rPr>
          <w:rFonts w:ascii="Times New Roman" w:hAnsi="Times New Roman"/>
          <w:sz w:val="28"/>
          <w:szCs w:val="28"/>
          <w:lang w:eastAsia="ru-RU"/>
        </w:rPr>
        <w:t>изучение опыта работы в сфере деятельности соответствующей направлению «Экономика»;</w:t>
      </w:r>
    </w:p>
    <w:p w:rsidR="002375C1" w:rsidRPr="007469D5" w:rsidRDefault="002375C1" w:rsidP="002375C1">
      <w:pPr>
        <w:pStyle w:val="10"/>
        <w:tabs>
          <w:tab w:val="left" w:pos="993"/>
        </w:tabs>
        <w:spacing w:line="240" w:lineRule="auto"/>
        <w:ind w:left="0" w:firstLine="709"/>
        <w:jc w:val="both"/>
        <w:rPr>
          <w:rFonts w:ascii="Times New Roman" w:hAnsi="Times New Roman"/>
          <w:b/>
          <w:sz w:val="28"/>
          <w:szCs w:val="28"/>
        </w:rPr>
      </w:pPr>
      <w:r>
        <w:rPr>
          <w:rFonts w:ascii="Times New Roman" w:hAnsi="Times New Roman"/>
          <w:sz w:val="28"/>
          <w:szCs w:val="28"/>
          <w:lang w:eastAsia="ru-RU"/>
        </w:rPr>
        <w:t>изучение конкретных методов и методик исследования проблем экономической сферы.</w:t>
      </w:r>
    </w:p>
    <w:p w:rsidR="002375C1" w:rsidRPr="005557C9" w:rsidRDefault="002375C1" w:rsidP="002375C1">
      <w:pPr>
        <w:spacing w:after="0"/>
        <w:jc w:val="both"/>
        <w:rPr>
          <w:rFonts w:ascii="Times New Roman" w:hAnsi="Times New Roman"/>
          <w:sz w:val="12"/>
          <w:szCs w:val="12"/>
          <w:lang w:eastAsia="ru-RU"/>
        </w:rPr>
      </w:pPr>
    </w:p>
    <w:p w:rsidR="002375C1" w:rsidRPr="00A71621" w:rsidRDefault="002375C1" w:rsidP="002375C1">
      <w:pPr>
        <w:pStyle w:val="a3"/>
        <w:shd w:val="clear" w:color="auto" w:fill="FFFFFF"/>
        <w:tabs>
          <w:tab w:val="left" w:pos="1134"/>
        </w:tabs>
        <w:spacing w:before="0" w:beforeAutospacing="0" w:after="0" w:afterAutospacing="0" w:line="276" w:lineRule="auto"/>
        <w:ind w:firstLine="709"/>
        <w:jc w:val="both"/>
        <w:textAlignment w:val="baseline"/>
        <w:rPr>
          <w:b/>
          <w:sz w:val="28"/>
          <w:szCs w:val="28"/>
        </w:rPr>
      </w:pPr>
      <w:r>
        <w:rPr>
          <w:b/>
          <w:sz w:val="28"/>
          <w:szCs w:val="28"/>
        </w:rPr>
        <w:t>Задачи практики:</w:t>
      </w:r>
    </w:p>
    <w:p w:rsidR="002375C1" w:rsidRPr="00A71621" w:rsidRDefault="002375C1" w:rsidP="002375C1">
      <w:pPr>
        <w:pStyle w:val="a7"/>
        <w:numPr>
          <w:ilvl w:val="0"/>
          <w:numId w:val="1"/>
        </w:numPr>
        <w:tabs>
          <w:tab w:val="left" w:pos="28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формирование и развитие профессиональных знаний в сфере избранного направления, закрепление полученных теоретических знаний по дисциплинам профиля «Экономика предприятий и организаций»</w:t>
      </w:r>
      <w:r w:rsidRPr="00A71621">
        <w:rPr>
          <w:rFonts w:ascii="Times New Roman" w:hAnsi="Times New Roman"/>
          <w:sz w:val="28"/>
          <w:szCs w:val="28"/>
          <w:lang w:eastAsia="ru-RU"/>
        </w:rPr>
        <w:t>;</w:t>
      </w:r>
    </w:p>
    <w:p w:rsidR="002375C1" w:rsidRPr="00A71621" w:rsidRDefault="002375C1" w:rsidP="002375C1">
      <w:pPr>
        <w:pStyle w:val="a7"/>
        <w:numPr>
          <w:ilvl w:val="0"/>
          <w:numId w:val="1"/>
        </w:numPr>
        <w:tabs>
          <w:tab w:val="left" w:pos="28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овладение необходимыми общепрофессиональными и профессиональными компетенциями по избранном направлению специализированной подготовки</w:t>
      </w:r>
      <w:r w:rsidRPr="00A71621">
        <w:rPr>
          <w:rFonts w:ascii="Times New Roman" w:hAnsi="Times New Roman"/>
          <w:sz w:val="28"/>
          <w:szCs w:val="28"/>
          <w:lang w:eastAsia="ru-RU"/>
        </w:rPr>
        <w:t>;</w:t>
      </w:r>
    </w:p>
    <w:p w:rsidR="002375C1" w:rsidRPr="00A71621" w:rsidRDefault="002375C1" w:rsidP="002375C1">
      <w:pPr>
        <w:pStyle w:val="a7"/>
        <w:numPr>
          <w:ilvl w:val="0"/>
          <w:numId w:val="1"/>
        </w:numPr>
        <w:tabs>
          <w:tab w:val="left" w:pos="28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изучение организации делопроизводства и документооборота в организации, документирования хозяйственных операций;</w:t>
      </w:r>
    </w:p>
    <w:p w:rsidR="002375C1" w:rsidRPr="00A71621" w:rsidRDefault="002375C1" w:rsidP="002375C1">
      <w:pPr>
        <w:pStyle w:val="a7"/>
        <w:numPr>
          <w:ilvl w:val="0"/>
          <w:numId w:val="1"/>
        </w:numPr>
        <w:tabs>
          <w:tab w:val="left" w:pos="284"/>
          <w:tab w:val="left" w:pos="993"/>
        </w:tabs>
        <w:spacing w:after="0" w:line="240" w:lineRule="auto"/>
        <w:ind w:left="0" w:firstLine="709"/>
        <w:jc w:val="both"/>
        <w:rPr>
          <w:rFonts w:ascii="Times New Roman" w:hAnsi="Times New Roman"/>
          <w:sz w:val="28"/>
          <w:szCs w:val="28"/>
          <w:lang w:eastAsia="ru-RU"/>
        </w:rPr>
      </w:pPr>
      <w:r w:rsidRPr="00A71621">
        <w:rPr>
          <w:rFonts w:ascii="Times New Roman" w:hAnsi="Times New Roman"/>
          <w:sz w:val="28"/>
          <w:szCs w:val="28"/>
          <w:lang w:eastAsia="ru-RU"/>
        </w:rPr>
        <w:t xml:space="preserve">формирование </w:t>
      </w:r>
      <w:r>
        <w:rPr>
          <w:rFonts w:ascii="Times New Roman" w:hAnsi="Times New Roman"/>
          <w:sz w:val="28"/>
          <w:szCs w:val="28"/>
          <w:lang w:eastAsia="ru-RU"/>
        </w:rPr>
        <w:t>целостного представления об учете денежных средств, формировании бухгалтерских проводок по учету источников, итогам инвентаризации и финансовых обязательств организации, начислению и перечислению налогов и сборов, страховых взносов.</w:t>
      </w:r>
    </w:p>
    <w:p w:rsidR="002375C1" w:rsidRPr="005557C9" w:rsidRDefault="002375C1" w:rsidP="002375C1">
      <w:pPr>
        <w:pStyle w:val="a7"/>
        <w:tabs>
          <w:tab w:val="left" w:pos="284"/>
          <w:tab w:val="left" w:pos="1134"/>
        </w:tabs>
        <w:spacing w:after="0" w:line="240" w:lineRule="auto"/>
        <w:ind w:left="0"/>
        <w:jc w:val="both"/>
        <w:rPr>
          <w:rFonts w:ascii="Times New Roman" w:hAnsi="Times New Roman"/>
          <w:sz w:val="12"/>
          <w:szCs w:val="12"/>
          <w:lang w:eastAsia="ru-RU"/>
        </w:rPr>
      </w:pPr>
    </w:p>
    <w:p w:rsidR="002375C1" w:rsidRPr="00A71621" w:rsidRDefault="002375C1" w:rsidP="002375C1">
      <w:pPr>
        <w:pStyle w:val="a3"/>
        <w:shd w:val="clear" w:color="auto" w:fill="FFFFFF"/>
        <w:tabs>
          <w:tab w:val="left" w:pos="709"/>
        </w:tabs>
        <w:spacing w:before="0" w:beforeAutospacing="0" w:after="0" w:afterAutospacing="0" w:line="276" w:lineRule="auto"/>
        <w:jc w:val="both"/>
        <w:textAlignment w:val="baseline"/>
        <w:rPr>
          <w:b/>
          <w:sz w:val="28"/>
          <w:szCs w:val="28"/>
        </w:rPr>
      </w:pPr>
      <w:r>
        <w:rPr>
          <w:b/>
          <w:sz w:val="28"/>
          <w:szCs w:val="28"/>
        </w:rPr>
        <w:lastRenderedPageBreak/>
        <w:tab/>
      </w:r>
      <w:r w:rsidRPr="00A71621">
        <w:rPr>
          <w:b/>
          <w:sz w:val="28"/>
          <w:szCs w:val="28"/>
        </w:rPr>
        <w:t>Содержание практики, вопросы, подлежащие изучению:</w:t>
      </w:r>
    </w:p>
    <w:p w:rsidR="002375C1" w:rsidRPr="00E046DE" w:rsidRDefault="002375C1" w:rsidP="002375C1">
      <w:pPr>
        <w:pStyle w:val="10"/>
        <w:tabs>
          <w:tab w:val="left" w:pos="993"/>
        </w:tabs>
        <w:spacing w:after="0" w:line="240" w:lineRule="auto"/>
        <w:ind w:left="0" w:firstLine="709"/>
        <w:jc w:val="both"/>
        <w:rPr>
          <w:rFonts w:ascii="Times New Roman" w:hAnsi="Times New Roman"/>
          <w:sz w:val="28"/>
          <w:szCs w:val="28"/>
        </w:rPr>
      </w:pPr>
      <w:r w:rsidRPr="00E046DE">
        <w:rPr>
          <w:rFonts w:ascii="Times New Roman" w:hAnsi="Times New Roman"/>
          <w:sz w:val="28"/>
          <w:szCs w:val="28"/>
        </w:rPr>
        <w:t>выбор инструментальных средств для обработки экономических данных;</w:t>
      </w:r>
    </w:p>
    <w:p w:rsidR="002375C1" w:rsidRPr="00A71621" w:rsidRDefault="002375C1" w:rsidP="002375C1">
      <w:pPr>
        <w:pStyle w:val="a7"/>
        <w:numPr>
          <w:ilvl w:val="0"/>
          <w:numId w:val="2"/>
        </w:numPr>
        <w:tabs>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оформление платежных документов и формирование бухгалтерских проводок</w:t>
      </w:r>
      <w:r w:rsidRPr="00A71621">
        <w:rPr>
          <w:rFonts w:ascii="Times New Roman" w:hAnsi="Times New Roman"/>
          <w:sz w:val="28"/>
          <w:szCs w:val="28"/>
        </w:rPr>
        <w:t>;</w:t>
      </w:r>
    </w:p>
    <w:p w:rsidR="002375C1" w:rsidRPr="00A71621" w:rsidRDefault="002375C1" w:rsidP="002375C1">
      <w:pPr>
        <w:pStyle w:val="a7"/>
        <w:numPr>
          <w:ilvl w:val="0"/>
          <w:numId w:val="2"/>
        </w:numPr>
        <w:tabs>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осуществление документирования хозяйственных операций.</w:t>
      </w:r>
    </w:p>
    <w:p w:rsidR="002375C1" w:rsidRPr="005557C9" w:rsidRDefault="002375C1" w:rsidP="002375C1">
      <w:pPr>
        <w:pStyle w:val="a3"/>
        <w:shd w:val="clear" w:color="auto" w:fill="FFFFFF"/>
        <w:tabs>
          <w:tab w:val="left" w:pos="1134"/>
        </w:tabs>
        <w:spacing w:before="0" w:beforeAutospacing="0" w:after="0" w:afterAutospacing="0" w:line="276" w:lineRule="auto"/>
        <w:jc w:val="both"/>
        <w:textAlignment w:val="baseline"/>
        <w:rPr>
          <w:sz w:val="12"/>
          <w:szCs w:val="12"/>
        </w:rPr>
      </w:pPr>
    </w:p>
    <w:p w:rsidR="002375C1" w:rsidRPr="00A71621" w:rsidRDefault="002375C1" w:rsidP="002375C1">
      <w:pPr>
        <w:pStyle w:val="a3"/>
        <w:shd w:val="clear" w:color="auto" w:fill="FFFFFF"/>
        <w:tabs>
          <w:tab w:val="left" w:pos="709"/>
        </w:tabs>
        <w:spacing w:before="0" w:beforeAutospacing="0" w:after="0" w:afterAutospacing="0" w:line="276" w:lineRule="auto"/>
        <w:ind w:firstLine="709"/>
        <w:jc w:val="both"/>
        <w:textAlignment w:val="baseline"/>
        <w:rPr>
          <w:b/>
          <w:sz w:val="28"/>
          <w:szCs w:val="28"/>
        </w:rPr>
      </w:pPr>
      <w:r w:rsidRPr="00A71621">
        <w:rPr>
          <w:b/>
          <w:sz w:val="28"/>
          <w:szCs w:val="28"/>
        </w:rPr>
        <w:t xml:space="preserve">Планируемые результаты практики: </w:t>
      </w:r>
    </w:p>
    <w:p w:rsidR="002375C1" w:rsidRPr="00A71621" w:rsidRDefault="002375C1" w:rsidP="002375C1">
      <w:pPr>
        <w:pStyle w:val="a7"/>
        <w:widowControl w:val="0"/>
        <w:numPr>
          <w:ilvl w:val="0"/>
          <w:numId w:val="3"/>
        </w:numPr>
        <w:shd w:val="clear" w:color="auto" w:fill="FFFFFF"/>
        <w:tabs>
          <w:tab w:val="left" w:pos="284"/>
          <w:tab w:val="left" w:pos="993"/>
        </w:tabs>
        <w:autoSpaceDE w:val="0"/>
        <w:spacing w:after="0" w:line="240" w:lineRule="auto"/>
        <w:ind w:left="0" w:firstLine="709"/>
        <w:jc w:val="both"/>
        <w:rPr>
          <w:color w:val="000000"/>
          <w:spacing w:val="4"/>
          <w:sz w:val="28"/>
          <w:szCs w:val="28"/>
        </w:rPr>
      </w:pPr>
      <w:r>
        <w:rPr>
          <w:rFonts w:ascii="Times New Roman" w:hAnsi="Times New Roman"/>
          <w:color w:val="000000"/>
          <w:spacing w:val="4"/>
          <w:sz w:val="28"/>
          <w:szCs w:val="28"/>
        </w:rPr>
        <w:t xml:space="preserve">подготовка </w:t>
      </w:r>
      <w:r w:rsidRPr="00A71621">
        <w:rPr>
          <w:rFonts w:ascii="Times New Roman" w:hAnsi="Times New Roman"/>
          <w:color w:val="000000"/>
          <w:spacing w:val="4"/>
          <w:sz w:val="28"/>
          <w:szCs w:val="28"/>
        </w:rPr>
        <w:t>выводов о деятельности организаци</w:t>
      </w:r>
      <w:r>
        <w:rPr>
          <w:rFonts w:ascii="Times New Roman" w:hAnsi="Times New Roman"/>
          <w:color w:val="000000"/>
          <w:spacing w:val="4"/>
          <w:sz w:val="28"/>
          <w:szCs w:val="28"/>
        </w:rPr>
        <w:t>и</w:t>
      </w:r>
      <w:r w:rsidRPr="00A71621">
        <w:rPr>
          <w:rFonts w:ascii="Times New Roman" w:hAnsi="Times New Roman"/>
          <w:color w:val="000000"/>
          <w:spacing w:val="4"/>
          <w:sz w:val="28"/>
          <w:szCs w:val="28"/>
        </w:rPr>
        <w:t>, а также практических рекомендаций по совершенствованию организационных и экономических аспектов их деятельности</w:t>
      </w:r>
      <w:r w:rsidRPr="00A71621">
        <w:rPr>
          <w:color w:val="000000"/>
          <w:spacing w:val="4"/>
          <w:sz w:val="28"/>
          <w:szCs w:val="28"/>
        </w:rPr>
        <w:t>;</w:t>
      </w:r>
    </w:p>
    <w:p w:rsidR="002375C1" w:rsidRPr="00A71621" w:rsidRDefault="002375C1" w:rsidP="002375C1">
      <w:pPr>
        <w:pStyle w:val="a7"/>
        <w:widowControl w:val="0"/>
        <w:numPr>
          <w:ilvl w:val="0"/>
          <w:numId w:val="3"/>
        </w:numPr>
        <w:shd w:val="clear" w:color="auto" w:fill="FFFFFF"/>
        <w:tabs>
          <w:tab w:val="left" w:pos="284"/>
          <w:tab w:val="left" w:pos="993"/>
        </w:tabs>
        <w:autoSpaceDE w:val="0"/>
        <w:spacing w:after="0" w:line="240" w:lineRule="auto"/>
        <w:ind w:left="0" w:firstLine="709"/>
        <w:jc w:val="both"/>
        <w:rPr>
          <w:rFonts w:ascii="Times New Roman" w:hAnsi="Times New Roman"/>
          <w:sz w:val="28"/>
          <w:szCs w:val="28"/>
        </w:rPr>
      </w:pPr>
      <w:r w:rsidRPr="00A71621">
        <w:rPr>
          <w:rStyle w:val="FontStyle46"/>
          <w:sz w:val="28"/>
          <w:szCs w:val="28"/>
        </w:rPr>
        <w:t>публичная защита своих выводов и отчета по практике.</w:t>
      </w:r>
    </w:p>
    <w:p w:rsidR="002375C1" w:rsidRDefault="002375C1" w:rsidP="002375C1">
      <w:pPr>
        <w:spacing w:after="0"/>
        <w:rPr>
          <w:rFonts w:ascii="Times New Roman" w:hAnsi="Times New Roman"/>
          <w:sz w:val="28"/>
          <w:szCs w:val="28"/>
        </w:rPr>
      </w:pPr>
    </w:p>
    <w:p w:rsidR="002375C1" w:rsidRDefault="002375C1" w:rsidP="002375C1">
      <w:pPr>
        <w:spacing w:after="0"/>
        <w:rPr>
          <w:rFonts w:ascii="Times New Roman" w:hAnsi="Times New Roman"/>
          <w:sz w:val="28"/>
          <w:szCs w:val="28"/>
        </w:rPr>
      </w:pPr>
    </w:p>
    <w:p w:rsidR="002375C1" w:rsidRPr="00A71621" w:rsidRDefault="002375C1" w:rsidP="002375C1">
      <w:pPr>
        <w:spacing w:after="0"/>
        <w:rPr>
          <w:rFonts w:ascii="Times New Roman" w:hAnsi="Times New Roman"/>
          <w:sz w:val="28"/>
          <w:szCs w:val="28"/>
        </w:rPr>
      </w:pPr>
    </w:p>
    <w:tbl>
      <w:tblPr>
        <w:tblStyle w:val="a4"/>
        <w:tblW w:w="0" w:type="auto"/>
        <w:tblLook w:val="04A0" w:firstRow="1" w:lastRow="0" w:firstColumn="1" w:lastColumn="0" w:noHBand="0" w:noVBand="1"/>
      </w:tblPr>
      <w:tblGrid>
        <w:gridCol w:w="3261"/>
        <w:gridCol w:w="3969"/>
        <w:gridCol w:w="420"/>
        <w:gridCol w:w="1695"/>
      </w:tblGrid>
      <w:tr w:rsidR="002375C1" w:rsidRPr="00A71621" w:rsidTr="00244732">
        <w:tc>
          <w:tcPr>
            <w:tcW w:w="3261" w:type="dxa"/>
            <w:tcBorders>
              <w:top w:val="nil"/>
              <w:left w:val="nil"/>
              <w:bottom w:val="nil"/>
              <w:right w:val="nil"/>
            </w:tcBorders>
          </w:tcPr>
          <w:p w:rsidR="002375C1" w:rsidRPr="00A71621" w:rsidRDefault="002375C1" w:rsidP="00244732">
            <w:pPr>
              <w:rPr>
                <w:rFonts w:ascii="Times New Roman" w:hAnsi="Times New Roman"/>
                <w:sz w:val="28"/>
                <w:szCs w:val="28"/>
              </w:rPr>
            </w:pPr>
            <w:proofErr w:type="spellStart"/>
            <w:r>
              <w:rPr>
                <w:rFonts w:ascii="Times New Roman" w:hAnsi="Times New Roman"/>
                <w:sz w:val="28"/>
                <w:szCs w:val="28"/>
              </w:rPr>
              <w:t>Лямина</w:t>
            </w:r>
            <w:proofErr w:type="spellEnd"/>
            <w:r>
              <w:rPr>
                <w:rFonts w:ascii="Times New Roman" w:hAnsi="Times New Roman"/>
                <w:sz w:val="28"/>
                <w:szCs w:val="28"/>
              </w:rPr>
              <w:t xml:space="preserve"> А.А.</w:t>
            </w:r>
          </w:p>
        </w:tc>
        <w:tc>
          <w:tcPr>
            <w:tcW w:w="3969"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r>
      <w:tr w:rsidR="002375C1" w:rsidRPr="00A71621" w:rsidTr="00244732">
        <w:tc>
          <w:tcPr>
            <w:tcW w:w="3261" w:type="dxa"/>
            <w:tcBorders>
              <w:top w:val="nil"/>
              <w:left w:val="nil"/>
              <w:bottom w:val="nil"/>
              <w:right w:val="nil"/>
            </w:tcBorders>
          </w:tcPr>
          <w:p w:rsidR="002375C1" w:rsidRPr="00AB0A7C" w:rsidRDefault="002375C1" w:rsidP="00244732">
            <w:pPr>
              <w:rPr>
                <w:rFonts w:ascii="Times New Roman" w:hAnsi="Times New Roman"/>
                <w:color w:val="000000"/>
                <w:spacing w:val="4"/>
              </w:rPr>
            </w:pPr>
          </w:p>
        </w:tc>
        <w:tc>
          <w:tcPr>
            <w:tcW w:w="3969"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color w:val="000000"/>
                <w:spacing w:val="4"/>
              </w:rPr>
              <w:t>(подпись студента)</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71621" w:rsidTr="00244732">
        <w:tc>
          <w:tcPr>
            <w:tcW w:w="3261" w:type="dxa"/>
            <w:tcBorders>
              <w:top w:val="nil"/>
              <w:left w:val="nil"/>
              <w:bottom w:val="nil"/>
              <w:right w:val="nil"/>
            </w:tcBorders>
          </w:tcPr>
          <w:p w:rsidR="002375C1" w:rsidRPr="00AB0A7C" w:rsidRDefault="002375C1" w:rsidP="00244732">
            <w:pPr>
              <w:rPr>
                <w:rFonts w:ascii="Times New Roman" w:hAnsi="Times New Roman"/>
                <w:color w:val="000000"/>
                <w:spacing w:val="4"/>
              </w:rPr>
            </w:pPr>
          </w:p>
        </w:tc>
        <w:tc>
          <w:tcPr>
            <w:tcW w:w="3969" w:type="dxa"/>
            <w:tcBorders>
              <w:top w:val="nil"/>
              <w:left w:val="nil"/>
              <w:bottom w:val="nil"/>
              <w:right w:val="nil"/>
            </w:tcBorders>
          </w:tcPr>
          <w:p w:rsidR="002375C1" w:rsidRPr="00AB0A7C" w:rsidRDefault="002375C1" w:rsidP="00244732">
            <w:pPr>
              <w:jc w:val="center"/>
              <w:rPr>
                <w:rFonts w:ascii="Times New Roman" w:hAnsi="Times New Roman"/>
                <w:i/>
                <w:color w:val="000000"/>
                <w:spacing w:val="4"/>
              </w:rPr>
            </w:pP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top w:val="nil"/>
              <w:left w:val="nil"/>
              <w:bottom w:val="nil"/>
              <w:right w:val="nil"/>
            </w:tcBorders>
          </w:tcPr>
          <w:p w:rsidR="002375C1" w:rsidRPr="00AB0A7C" w:rsidRDefault="002375C1" w:rsidP="00244732">
            <w:pPr>
              <w:jc w:val="center"/>
              <w:rPr>
                <w:rFonts w:ascii="Times New Roman" w:hAnsi="Times New Roman"/>
                <w:i/>
              </w:rPr>
            </w:pPr>
          </w:p>
        </w:tc>
      </w:tr>
      <w:tr w:rsidR="002375C1" w:rsidRPr="00A71621"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Кротова М.А.</w:t>
            </w:r>
          </w:p>
        </w:tc>
        <w:tc>
          <w:tcPr>
            <w:tcW w:w="3969" w:type="dxa"/>
            <w:tcBorders>
              <w:top w:val="nil"/>
              <w:left w:val="nil"/>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71621"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p>
        </w:tc>
        <w:tc>
          <w:tcPr>
            <w:tcW w:w="3969" w:type="dxa"/>
            <w:tcBorders>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ФГБОУ ВО «КубГУ»</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71621" w:rsidTr="00244732">
        <w:tc>
          <w:tcPr>
            <w:tcW w:w="3261" w:type="dxa"/>
            <w:tcBorders>
              <w:top w:val="nil"/>
              <w:left w:val="nil"/>
              <w:bottom w:val="nil"/>
              <w:right w:val="nil"/>
            </w:tcBorders>
          </w:tcPr>
          <w:p w:rsidR="002375C1" w:rsidRPr="00AB0A7C"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rPr>
            </w:pPr>
          </w:p>
        </w:tc>
        <w:tc>
          <w:tcPr>
            <w:tcW w:w="3969" w:type="dxa"/>
            <w:tcBorders>
              <w:top w:val="nil"/>
              <w:left w:val="nil"/>
              <w:bottom w:val="nil"/>
              <w:right w:val="nil"/>
            </w:tcBorders>
          </w:tcPr>
          <w:p w:rsidR="002375C1" w:rsidRPr="00AB0A7C"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top w:val="nil"/>
              <w:left w:val="nil"/>
              <w:bottom w:val="nil"/>
              <w:right w:val="nil"/>
            </w:tcBorders>
          </w:tcPr>
          <w:p w:rsidR="002375C1" w:rsidRPr="00AB0A7C" w:rsidRDefault="002375C1" w:rsidP="00244732">
            <w:pPr>
              <w:jc w:val="center"/>
              <w:rPr>
                <w:rFonts w:ascii="Times New Roman" w:hAnsi="Times New Roman"/>
                <w:i/>
              </w:rPr>
            </w:pPr>
          </w:p>
        </w:tc>
      </w:tr>
      <w:tr w:rsidR="002375C1" w:rsidRPr="00A71621"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Федосеев В.И</w:t>
            </w:r>
          </w:p>
        </w:tc>
        <w:tc>
          <w:tcPr>
            <w:tcW w:w="3969"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71621"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p>
        </w:tc>
        <w:tc>
          <w:tcPr>
            <w:tcW w:w="3969" w:type="dxa"/>
            <w:tcBorders>
              <w:top w:val="single" w:sz="4" w:space="0" w:color="auto"/>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УФНС России по Краснодарскому краю</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single" w:sz="4" w:space="0" w:color="auto"/>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bl>
    <w:p w:rsidR="002375C1" w:rsidRDefault="002375C1" w:rsidP="002375C1">
      <w:pPr>
        <w:spacing w:after="0"/>
        <w:rPr>
          <w:rFonts w:ascii="Times New Roman" w:hAnsi="Times New Roman"/>
          <w:sz w:val="28"/>
          <w:szCs w:val="28"/>
        </w:rPr>
      </w:pPr>
    </w:p>
    <w:p w:rsidR="002375C1" w:rsidRDefault="002375C1" w:rsidP="002375C1">
      <w:pPr>
        <w:rPr>
          <w:rFonts w:ascii="Times New Roman" w:hAnsi="Times New Roman"/>
          <w:sz w:val="28"/>
          <w:szCs w:val="28"/>
        </w:rPr>
      </w:pPr>
      <w:r>
        <w:rPr>
          <w:rFonts w:ascii="Times New Roman" w:hAnsi="Times New Roman"/>
          <w:sz w:val="28"/>
          <w:szCs w:val="28"/>
        </w:rPr>
        <w:br w:type="page"/>
      </w:r>
    </w:p>
    <w:p w:rsidR="002375C1" w:rsidRDefault="002375C1" w:rsidP="002375C1">
      <w:pPr>
        <w:tabs>
          <w:tab w:val="left" w:pos="6096"/>
        </w:tabs>
        <w:spacing w:after="6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lastRenderedPageBreak/>
        <w:t>РАБОЧИЙ ГРАФИК (ПЛАН) ПРОВЕДЕНИЯ ПРАКТИКИ</w:t>
      </w:r>
    </w:p>
    <w:p w:rsidR="002375C1" w:rsidRDefault="002375C1" w:rsidP="002375C1">
      <w:pPr>
        <w:tabs>
          <w:tab w:val="left" w:pos="6096"/>
        </w:tabs>
        <w:spacing w:after="60" w:line="240" w:lineRule="auto"/>
        <w:outlineLvl w:val="0"/>
        <w:rPr>
          <w:rFonts w:ascii="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7397"/>
      </w:tblGrid>
      <w:tr w:rsidR="002375C1" w:rsidTr="00244732">
        <w:tc>
          <w:tcPr>
            <w:tcW w:w="1948" w:type="dxa"/>
            <w:tcBorders>
              <w:top w:val="single" w:sz="4" w:space="0" w:color="auto"/>
              <w:left w:val="single" w:sz="4" w:space="0" w:color="auto"/>
              <w:bottom w:val="single" w:sz="4" w:space="0" w:color="auto"/>
              <w:right w:val="single" w:sz="4" w:space="0" w:color="auto"/>
            </w:tcBorders>
            <w:hideMark/>
          </w:tcPr>
          <w:p w:rsidR="002375C1" w:rsidRDefault="002375C1" w:rsidP="00244732">
            <w:pPr>
              <w:tabs>
                <w:tab w:val="left" w:pos="6096"/>
              </w:tabs>
              <w:spacing w:after="6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t>Сроки</w:t>
            </w:r>
          </w:p>
        </w:tc>
        <w:tc>
          <w:tcPr>
            <w:tcW w:w="7397" w:type="dxa"/>
            <w:tcBorders>
              <w:top w:val="single" w:sz="4" w:space="0" w:color="auto"/>
              <w:left w:val="single" w:sz="4" w:space="0" w:color="auto"/>
              <w:bottom w:val="single" w:sz="4" w:space="0" w:color="auto"/>
              <w:right w:val="single" w:sz="4" w:space="0" w:color="auto"/>
            </w:tcBorders>
            <w:hideMark/>
          </w:tcPr>
          <w:p w:rsidR="002375C1" w:rsidRDefault="002375C1" w:rsidP="00244732">
            <w:pPr>
              <w:tabs>
                <w:tab w:val="left" w:pos="6096"/>
              </w:tabs>
              <w:spacing w:after="6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t>Содержание работ</w:t>
            </w:r>
          </w:p>
        </w:tc>
      </w:tr>
      <w:tr w:rsidR="002375C1" w:rsidTr="00244732">
        <w:tc>
          <w:tcPr>
            <w:tcW w:w="1948" w:type="dxa"/>
            <w:tcBorders>
              <w:top w:val="single" w:sz="4" w:space="0" w:color="auto"/>
              <w:left w:val="single" w:sz="4" w:space="0" w:color="auto"/>
              <w:bottom w:val="single" w:sz="4" w:space="0" w:color="auto"/>
              <w:right w:val="single" w:sz="4" w:space="0" w:color="auto"/>
            </w:tcBorders>
            <w:hideMark/>
          </w:tcPr>
          <w:p w:rsidR="002375C1" w:rsidRPr="00F3503A" w:rsidRDefault="002375C1" w:rsidP="00244732">
            <w:pPr>
              <w:tabs>
                <w:tab w:val="left" w:pos="6096"/>
              </w:tabs>
              <w:spacing w:after="6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t>06.07.2018</w:t>
            </w:r>
          </w:p>
        </w:tc>
        <w:tc>
          <w:tcPr>
            <w:tcW w:w="7397" w:type="dxa"/>
            <w:tcBorders>
              <w:top w:val="single" w:sz="4" w:space="0" w:color="auto"/>
              <w:left w:val="single" w:sz="4" w:space="0" w:color="auto"/>
              <w:bottom w:val="single" w:sz="4" w:space="0" w:color="auto"/>
              <w:right w:val="single" w:sz="4" w:space="0" w:color="auto"/>
            </w:tcBorders>
            <w:hideMark/>
          </w:tcPr>
          <w:p w:rsidR="002375C1" w:rsidRPr="00042864" w:rsidRDefault="002375C1" w:rsidP="00244732">
            <w:pPr>
              <w:tabs>
                <w:tab w:val="left" w:pos="6096"/>
              </w:tabs>
              <w:spacing w:after="60" w:line="240" w:lineRule="auto"/>
              <w:jc w:val="both"/>
              <w:outlineLvl w:val="0"/>
              <w:rPr>
                <w:rFonts w:ascii="Times New Roman" w:hAnsi="Times New Roman"/>
                <w:b/>
                <w:bCs/>
                <w:color w:val="000000" w:themeColor="text1"/>
                <w:sz w:val="28"/>
                <w:szCs w:val="28"/>
                <w:lang w:eastAsia="ru-RU"/>
              </w:rPr>
            </w:pPr>
            <w:r w:rsidRPr="00042864">
              <w:rPr>
                <w:rFonts w:ascii="Times New Roman" w:hAnsi="Times New Roman"/>
                <w:color w:val="000000" w:themeColor="text1"/>
                <w:sz w:val="28"/>
                <w:szCs w:val="28"/>
                <w:lang w:eastAsia="ru-RU"/>
              </w:rPr>
              <w:t>Прибытие на место проведения практики в УФНС России по Краснодарскому краю (далее - Управление). Оформление документов в отделе кадров на прохождение практики. Прохождение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w:t>
            </w:r>
          </w:p>
        </w:tc>
      </w:tr>
      <w:tr w:rsidR="002375C1" w:rsidTr="00244732">
        <w:tc>
          <w:tcPr>
            <w:tcW w:w="1948" w:type="dxa"/>
            <w:tcBorders>
              <w:top w:val="single" w:sz="4" w:space="0" w:color="auto"/>
              <w:left w:val="single" w:sz="4" w:space="0" w:color="auto"/>
              <w:bottom w:val="single" w:sz="4" w:space="0" w:color="auto"/>
              <w:right w:val="single" w:sz="4" w:space="0" w:color="auto"/>
            </w:tcBorders>
          </w:tcPr>
          <w:p w:rsidR="002375C1" w:rsidRPr="00F3503A" w:rsidRDefault="002375C1" w:rsidP="00244732">
            <w:pPr>
              <w:tabs>
                <w:tab w:val="left" w:pos="6096"/>
              </w:tabs>
              <w:spacing w:after="0" w:line="240" w:lineRule="auto"/>
              <w:jc w:val="center"/>
              <w:outlineLvl w:val="0"/>
              <w:rPr>
                <w:rFonts w:ascii="Times New Roman" w:hAnsi="Times New Roman"/>
                <w:bCs/>
                <w:sz w:val="28"/>
                <w:szCs w:val="28"/>
                <w:lang w:eastAsia="ru-RU"/>
              </w:rPr>
            </w:pPr>
            <w:r w:rsidRPr="00F3503A">
              <w:rPr>
                <w:rFonts w:ascii="Times New Roman" w:hAnsi="Times New Roman"/>
                <w:bCs/>
                <w:sz w:val="28"/>
                <w:szCs w:val="28"/>
                <w:lang w:eastAsia="ru-RU"/>
              </w:rPr>
              <w:t>0</w:t>
            </w:r>
            <w:r>
              <w:rPr>
                <w:rFonts w:ascii="Times New Roman" w:hAnsi="Times New Roman"/>
                <w:bCs/>
                <w:sz w:val="28"/>
                <w:szCs w:val="28"/>
                <w:lang w:eastAsia="ru-RU"/>
              </w:rPr>
              <w:t>7-08.07.2018</w:t>
            </w:r>
          </w:p>
        </w:tc>
        <w:tc>
          <w:tcPr>
            <w:tcW w:w="7397" w:type="dxa"/>
            <w:tcBorders>
              <w:top w:val="single" w:sz="4" w:space="0" w:color="auto"/>
              <w:left w:val="single" w:sz="4" w:space="0" w:color="auto"/>
              <w:bottom w:val="single" w:sz="4" w:space="0" w:color="auto"/>
              <w:right w:val="single" w:sz="4" w:space="0" w:color="auto"/>
            </w:tcBorders>
          </w:tcPr>
          <w:p w:rsidR="002375C1" w:rsidRPr="00074C32" w:rsidRDefault="002375C1" w:rsidP="00244732">
            <w:pPr>
              <w:tabs>
                <w:tab w:val="left" w:pos="6096"/>
              </w:tabs>
              <w:spacing w:after="0" w:line="240" w:lineRule="auto"/>
              <w:jc w:val="both"/>
              <w:outlineLvl w:val="0"/>
              <w:rPr>
                <w:rFonts w:ascii="Times New Roman" w:hAnsi="Times New Roman"/>
                <w:bCs/>
                <w:sz w:val="28"/>
                <w:szCs w:val="28"/>
                <w:lang w:eastAsia="ru-RU"/>
              </w:rPr>
            </w:pPr>
            <w:r w:rsidRPr="00074C32">
              <w:rPr>
                <w:rFonts w:ascii="Times New Roman" w:hAnsi="Times New Roman"/>
                <w:bCs/>
                <w:sz w:val="28"/>
                <w:szCs w:val="28"/>
                <w:lang w:eastAsia="ru-RU"/>
              </w:rPr>
              <w:t>Знакомство со структурной организацией Управления. Изучение организационных документов:</w:t>
            </w:r>
          </w:p>
          <w:p w:rsidR="002375C1" w:rsidRPr="00074C32" w:rsidRDefault="002375C1" w:rsidP="002375C1">
            <w:pPr>
              <w:pStyle w:val="a7"/>
              <w:numPr>
                <w:ilvl w:val="0"/>
                <w:numId w:val="5"/>
              </w:numPr>
              <w:tabs>
                <w:tab w:val="left" w:pos="6096"/>
              </w:tabs>
              <w:spacing w:after="0" w:line="240" w:lineRule="auto"/>
              <w:contextualSpacing w:val="0"/>
              <w:jc w:val="both"/>
              <w:outlineLvl w:val="0"/>
              <w:rPr>
                <w:rFonts w:ascii="Times New Roman" w:hAnsi="Times New Roman"/>
                <w:bCs/>
                <w:sz w:val="28"/>
                <w:szCs w:val="28"/>
                <w:lang w:eastAsia="ru-RU"/>
              </w:rPr>
            </w:pPr>
            <w:r w:rsidRPr="00074C32">
              <w:rPr>
                <w:rFonts w:ascii="Times New Roman" w:hAnsi="Times New Roman"/>
                <w:bCs/>
                <w:sz w:val="28"/>
                <w:szCs w:val="28"/>
                <w:lang w:eastAsia="ru-RU"/>
              </w:rPr>
              <w:t>положения об Управлении;</w:t>
            </w:r>
          </w:p>
          <w:p w:rsidR="002375C1" w:rsidRPr="00074C32" w:rsidRDefault="002375C1" w:rsidP="002375C1">
            <w:pPr>
              <w:pStyle w:val="a7"/>
              <w:numPr>
                <w:ilvl w:val="0"/>
                <w:numId w:val="5"/>
              </w:numPr>
              <w:tabs>
                <w:tab w:val="left" w:pos="6096"/>
              </w:tabs>
              <w:spacing w:after="0" w:line="240" w:lineRule="auto"/>
              <w:contextualSpacing w:val="0"/>
              <w:jc w:val="both"/>
              <w:outlineLvl w:val="0"/>
              <w:rPr>
                <w:rFonts w:ascii="Times New Roman" w:hAnsi="Times New Roman"/>
                <w:bCs/>
                <w:sz w:val="28"/>
                <w:szCs w:val="28"/>
                <w:lang w:eastAsia="ru-RU"/>
              </w:rPr>
            </w:pPr>
            <w:r w:rsidRPr="00074C32">
              <w:rPr>
                <w:rFonts w:ascii="Times New Roman" w:hAnsi="Times New Roman"/>
                <w:bCs/>
                <w:sz w:val="28"/>
                <w:szCs w:val="28"/>
                <w:lang w:eastAsia="ru-RU"/>
              </w:rPr>
              <w:t>положений отделов;</w:t>
            </w:r>
          </w:p>
          <w:p w:rsidR="002375C1" w:rsidRDefault="002375C1" w:rsidP="002375C1">
            <w:pPr>
              <w:pStyle w:val="a7"/>
              <w:numPr>
                <w:ilvl w:val="0"/>
                <w:numId w:val="5"/>
              </w:numPr>
              <w:tabs>
                <w:tab w:val="left" w:pos="6096"/>
              </w:tabs>
              <w:spacing w:after="0" w:line="240" w:lineRule="auto"/>
              <w:contextualSpacing w:val="0"/>
              <w:jc w:val="both"/>
              <w:outlineLvl w:val="0"/>
              <w:rPr>
                <w:rFonts w:ascii="Times New Roman" w:hAnsi="Times New Roman"/>
                <w:bCs/>
                <w:sz w:val="28"/>
                <w:szCs w:val="28"/>
                <w:lang w:eastAsia="ru-RU"/>
              </w:rPr>
            </w:pPr>
            <w:r>
              <w:rPr>
                <w:rFonts w:ascii="Times New Roman" w:hAnsi="Times New Roman"/>
                <w:bCs/>
                <w:sz w:val="28"/>
                <w:szCs w:val="28"/>
                <w:lang w:eastAsia="ru-RU"/>
              </w:rPr>
              <w:t>должностного регламента;</w:t>
            </w:r>
          </w:p>
          <w:p w:rsidR="002375C1" w:rsidRPr="00CA5975" w:rsidRDefault="002375C1" w:rsidP="002375C1">
            <w:pPr>
              <w:pStyle w:val="a7"/>
              <w:numPr>
                <w:ilvl w:val="0"/>
                <w:numId w:val="5"/>
              </w:numPr>
              <w:tabs>
                <w:tab w:val="left" w:pos="633"/>
              </w:tabs>
              <w:spacing w:after="0" w:line="240" w:lineRule="auto"/>
              <w:ind w:left="0" w:firstLine="360"/>
              <w:contextualSpacing w:val="0"/>
              <w:jc w:val="both"/>
              <w:outlineLvl w:val="0"/>
              <w:rPr>
                <w:rFonts w:ascii="Times New Roman" w:hAnsi="Times New Roman"/>
                <w:bCs/>
                <w:sz w:val="28"/>
                <w:szCs w:val="28"/>
                <w:lang w:eastAsia="ru-RU"/>
              </w:rPr>
            </w:pPr>
            <w:r w:rsidRPr="00CA5975">
              <w:rPr>
                <w:rFonts w:ascii="Times New Roman" w:hAnsi="Times New Roman"/>
                <w:color w:val="000000"/>
                <w:sz w:val="28"/>
                <w:szCs w:val="28"/>
              </w:rPr>
              <w:t>Федеральн</w:t>
            </w:r>
            <w:r>
              <w:rPr>
                <w:rFonts w:ascii="Times New Roman" w:hAnsi="Times New Roman"/>
                <w:color w:val="000000"/>
                <w:sz w:val="28"/>
                <w:szCs w:val="28"/>
              </w:rPr>
              <w:t>ого закона</w:t>
            </w:r>
            <w:r w:rsidRPr="00CA5975">
              <w:rPr>
                <w:rFonts w:ascii="Times New Roman" w:hAnsi="Times New Roman"/>
                <w:color w:val="000000"/>
                <w:sz w:val="28"/>
                <w:szCs w:val="28"/>
              </w:rPr>
              <w:t xml:space="preserve"> от 06.12.2011 № 402-ФЗ «О бухгалтерском учете», Положени</w:t>
            </w:r>
            <w:r>
              <w:rPr>
                <w:rFonts w:ascii="Times New Roman" w:hAnsi="Times New Roman"/>
                <w:color w:val="000000"/>
                <w:sz w:val="28"/>
                <w:szCs w:val="28"/>
              </w:rPr>
              <w:t>я</w:t>
            </w:r>
            <w:r w:rsidRPr="00CA5975">
              <w:rPr>
                <w:rFonts w:ascii="Times New Roman" w:hAnsi="Times New Roman"/>
                <w:color w:val="000000"/>
                <w:sz w:val="28"/>
                <w:szCs w:val="28"/>
              </w:rPr>
              <w:t xml:space="preserve"> по ведению бухгалтерского учета и бухгалтерской отчетности в Российской Федерации (приказ Минфина РФ от 29.07.1998 № 34н), </w:t>
            </w:r>
            <w:r w:rsidRPr="00CA5975">
              <w:rPr>
                <w:rFonts w:ascii="Times New Roman" w:hAnsi="Times New Roman"/>
                <w:bCs/>
                <w:color w:val="000000"/>
                <w:kern w:val="36"/>
                <w:sz w:val="28"/>
                <w:szCs w:val="28"/>
                <w:lang w:eastAsia="ru-RU"/>
              </w:rPr>
              <w:t>Приказ Минфина России от 06.10.2008 № 106н «Об утверждении положений по бухгалтерскому учету» (вместе с «Положением по бухгалтерскому учету «Учетная политика организации» (ПБУ 1/2008)», «Положени</w:t>
            </w:r>
            <w:r>
              <w:rPr>
                <w:rFonts w:ascii="Times New Roman" w:hAnsi="Times New Roman"/>
                <w:bCs/>
                <w:color w:val="000000"/>
                <w:kern w:val="36"/>
                <w:sz w:val="28"/>
                <w:szCs w:val="28"/>
                <w:lang w:eastAsia="ru-RU"/>
              </w:rPr>
              <w:t>я</w:t>
            </w:r>
            <w:r w:rsidRPr="00CA5975">
              <w:rPr>
                <w:rFonts w:ascii="Times New Roman" w:hAnsi="Times New Roman"/>
                <w:bCs/>
                <w:color w:val="000000"/>
                <w:kern w:val="36"/>
                <w:sz w:val="28"/>
                <w:szCs w:val="28"/>
                <w:lang w:eastAsia="ru-RU"/>
              </w:rPr>
              <w:t xml:space="preserve"> по бухгалтерскому учету «Изменения оценочных значений» (ПБУ 21/2008)»</w:t>
            </w:r>
            <w:r>
              <w:rPr>
                <w:rFonts w:ascii="Times New Roman" w:hAnsi="Times New Roman"/>
                <w:bCs/>
                <w:color w:val="000000"/>
                <w:kern w:val="36"/>
                <w:sz w:val="28"/>
                <w:szCs w:val="28"/>
                <w:lang w:eastAsia="ru-RU"/>
              </w:rPr>
              <w:t xml:space="preserve">), </w:t>
            </w:r>
            <w:r w:rsidRPr="00BF0D2C">
              <w:rPr>
                <w:rFonts w:ascii="Times New Roman" w:hAnsi="Times New Roman"/>
                <w:color w:val="000000"/>
                <w:sz w:val="28"/>
                <w:szCs w:val="28"/>
              </w:rPr>
              <w:t>Приказ</w:t>
            </w:r>
            <w:r>
              <w:rPr>
                <w:rFonts w:ascii="Times New Roman" w:hAnsi="Times New Roman"/>
                <w:color w:val="000000"/>
                <w:sz w:val="28"/>
                <w:szCs w:val="28"/>
              </w:rPr>
              <w:t>а</w:t>
            </w:r>
            <w:r w:rsidRPr="00BF0D2C">
              <w:rPr>
                <w:rFonts w:ascii="Times New Roman" w:hAnsi="Times New Roman"/>
                <w:color w:val="000000"/>
                <w:sz w:val="28"/>
                <w:szCs w:val="28"/>
              </w:rPr>
              <w:t xml:space="preserve"> Министерства финансов РФ от 31.10.2000 № 94н</w:t>
            </w:r>
            <w:r>
              <w:rPr>
                <w:rFonts w:ascii="Times New Roman" w:hAnsi="Times New Roman"/>
                <w:color w:val="000000"/>
                <w:sz w:val="28"/>
                <w:szCs w:val="28"/>
              </w:rPr>
              <w:t xml:space="preserve">, </w:t>
            </w:r>
            <w:r w:rsidRPr="00BF0D2C">
              <w:rPr>
                <w:rFonts w:ascii="Times New Roman" w:hAnsi="Times New Roman"/>
                <w:color w:val="000000"/>
                <w:sz w:val="28"/>
                <w:szCs w:val="28"/>
              </w:rPr>
              <w:t>Методически</w:t>
            </w:r>
            <w:r>
              <w:rPr>
                <w:rFonts w:ascii="Times New Roman" w:hAnsi="Times New Roman"/>
                <w:color w:val="000000"/>
                <w:sz w:val="28"/>
                <w:szCs w:val="28"/>
              </w:rPr>
              <w:t>х</w:t>
            </w:r>
            <w:r w:rsidRPr="00BF0D2C">
              <w:rPr>
                <w:rFonts w:ascii="Times New Roman" w:hAnsi="Times New Roman"/>
                <w:color w:val="000000"/>
                <w:sz w:val="28"/>
                <w:szCs w:val="28"/>
              </w:rPr>
              <w:t xml:space="preserve"> указани</w:t>
            </w:r>
            <w:r>
              <w:rPr>
                <w:rFonts w:ascii="Times New Roman" w:hAnsi="Times New Roman"/>
                <w:color w:val="000000"/>
                <w:sz w:val="28"/>
                <w:szCs w:val="28"/>
              </w:rPr>
              <w:t>й</w:t>
            </w:r>
            <w:r w:rsidRPr="00BF0D2C">
              <w:rPr>
                <w:rFonts w:ascii="Times New Roman" w:hAnsi="Times New Roman"/>
                <w:color w:val="000000"/>
                <w:sz w:val="28"/>
                <w:szCs w:val="28"/>
              </w:rPr>
              <w:t xml:space="preserve"> по инвентаризации имущества и финансовых обязательств», утвержденными Приказом Министерства финансов РФ от 13.07.1995 № 49</w:t>
            </w:r>
            <w:r>
              <w:rPr>
                <w:rFonts w:ascii="Times New Roman" w:hAnsi="Times New Roman"/>
                <w:color w:val="000000"/>
                <w:sz w:val="28"/>
                <w:szCs w:val="28"/>
              </w:rPr>
              <w:t>.</w:t>
            </w:r>
          </w:p>
        </w:tc>
      </w:tr>
      <w:tr w:rsidR="002375C1" w:rsidTr="00244732">
        <w:trPr>
          <w:trHeight w:val="1730"/>
        </w:trPr>
        <w:tc>
          <w:tcPr>
            <w:tcW w:w="1948" w:type="dxa"/>
            <w:tcBorders>
              <w:top w:val="single" w:sz="4" w:space="0" w:color="auto"/>
              <w:left w:val="single" w:sz="4" w:space="0" w:color="auto"/>
              <w:right w:val="single" w:sz="4" w:space="0" w:color="auto"/>
            </w:tcBorders>
          </w:tcPr>
          <w:p w:rsidR="002375C1" w:rsidRPr="00F3503A" w:rsidRDefault="002375C1" w:rsidP="00244732">
            <w:pPr>
              <w:tabs>
                <w:tab w:val="left" w:pos="6096"/>
              </w:tabs>
              <w:spacing w:after="6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t>09-10.07.2018</w:t>
            </w:r>
          </w:p>
        </w:tc>
        <w:tc>
          <w:tcPr>
            <w:tcW w:w="7397" w:type="dxa"/>
            <w:tcBorders>
              <w:top w:val="single" w:sz="4" w:space="0" w:color="auto"/>
              <w:left w:val="single" w:sz="4" w:space="0" w:color="auto"/>
              <w:right w:val="single" w:sz="4" w:space="0" w:color="auto"/>
            </w:tcBorders>
          </w:tcPr>
          <w:p w:rsidR="002375C1" w:rsidRPr="00074C32" w:rsidRDefault="002375C1" w:rsidP="00244732">
            <w:pPr>
              <w:tabs>
                <w:tab w:val="left" w:pos="6096"/>
              </w:tabs>
              <w:spacing w:after="60" w:line="240" w:lineRule="auto"/>
              <w:jc w:val="both"/>
              <w:outlineLvl w:val="0"/>
              <w:rPr>
                <w:rFonts w:ascii="Times New Roman" w:hAnsi="Times New Roman"/>
                <w:bCs/>
                <w:sz w:val="28"/>
                <w:szCs w:val="28"/>
                <w:lang w:eastAsia="ru-RU"/>
              </w:rPr>
            </w:pPr>
            <w:r w:rsidRPr="00074C32">
              <w:rPr>
                <w:rFonts w:ascii="Times New Roman" w:hAnsi="Times New Roman"/>
                <w:bCs/>
                <w:sz w:val="28"/>
                <w:szCs w:val="28"/>
                <w:lang w:eastAsia="ru-RU"/>
              </w:rPr>
              <w:t xml:space="preserve">Изучение технической базы, оснащенности, документооборота и задач, которые решает финансовый отдел. Анализ информационной системы. </w:t>
            </w:r>
          </w:p>
          <w:p w:rsidR="002375C1" w:rsidRPr="00074C32" w:rsidRDefault="002375C1" w:rsidP="00244732">
            <w:pPr>
              <w:tabs>
                <w:tab w:val="left" w:pos="6096"/>
              </w:tabs>
              <w:spacing w:after="60" w:line="240" w:lineRule="auto"/>
              <w:jc w:val="both"/>
              <w:outlineLvl w:val="0"/>
              <w:rPr>
                <w:rFonts w:ascii="Times New Roman" w:hAnsi="Times New Roman"/>
                <w:bCs/>
                <w:sz w:val="28"/>
                <w:szCs w:val="28"/>
                <w:lang w:eastAsia="ru-RU"/>
              </w:rPr>
            </w:pPr>
            <w:r>
              <w:rPr>
                <w:rFonts w:ascii="Times New Roman" w:hAnsi="Times New Roman"/>
                <w:sz w:val="28"/>
                <w:szCs w:val="28"/>
                <w:lang w:eastAsia="ru-RU"/>
              </w:rPr>
              <w:t xml:space="preserve">Анализ </w:t>
            </w:r>
            <w:r w:rsidRPr="009073D6">
              <w:rPr>
                <w:rFonts w:ascii="Times New Roman" w:hAnsi="Times New Roman"/>
                <w:sz w:val="28"/>
                <w:szCs w:val="28"/>
                <w:lang w:eastAsia="ru-RU"/>
              </w:rPr>
              <w:t>результат</w:t>
            </w:r>
            <w:r>
              <w:rPr>
                <w:rFonts w:ascii="Times New Roman" w:hAnsi="Times New Roman"/>
                <w:sz w:val="28"/>
                <w:szCs w:val="28"/>
                <w:lang w:eastAsia="ru-RU"/>
              </w:rPr>
              <w:t>ов</w:t>
            </w:r>
            <w:r w:rsidRPr="009073D6">
              <w:rPr>
                <w:rFonts w:ascii="Times New Roman" w:hAnsi="Times New Roman"/>
                <w:sz w:val="28"/>
                <w:szCs w:val="28"/>
                <w:lang w:eastAsia="ru-RU"/>
              </w:rPr>
              <w:t xml:space="preserve"> расчетов, описывающих финансово-экономическое состояние предприятия</w:t>
            </w:r>
          </w:p>
        </w:tc>
      </w:tr>
      <w:tr w:rsidR="002375C1" w:rsidTr="00244732">
        <w:trPr>
          <w:trHeight w:val="1074"/>
        </w:trPr>
        <w:tc>
          <w:tcPr>
            <w:tcW w:w="1948" w:type="dxa"/>
            <w:tcBorders>
              <w:top w:val="single" w:sz="4" w:space="0" w:color="auto"/>
              <w:left w:val="single" w:sz="4" w:space="0" w:color="auto"/>
              <w:right w:val="single" w:sz="4" w:space="0" w:color="auto"/>
            </w:tcBorders>
          </w:tcPr>
          <w:p w:rsidR="002375C1" w:rsidRPr="00F3503A" w:rsidRDefault="002375C1" w:rsidP="00244732">
            <w:pPr>
              <w:tabs>
                <w:tab w:val="left" w:pos="6096"/>
              </w:tabs>
              <w:spacing w:after="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t>11-12.07.2018</w:t>
            </w:r>
          </w:p>
        </w:tc>
        <w:tc>
          <w:tcPr>
            <w:tcW w:w="7397" w:type="dxa"/>
            <w:tcBorders>
              <w:top w:val="single" w:sz="4" w:space="0" w:color="auto"/>
              <w:left w:val="single" w:sz="4" w:space="0" w:color="auto"/>
              <w:right w:val="single" w:sz="4" w:space="0" w:color="auto"/>
            </w:tcBorders>
          </w:tcPr>
          <w:p w:rsidR="002375C1" w:rsidRPr="009073D6" w:rsidRDefault="002375C1" w:rsidP="00244732">
            <w:pPr>
              <w:spacing w:after="0" w:line="240" w:lineRule="auto"/>
              <w:jc w:val="both"/>
              <w:rPr>
                <w:rFonts w:ascii="Times New Roman" w:hAnsi="Times New Roman"/>
                <w:sz w:val="28"/>
                <w:szCs w:val="28"/>
                <w:lang w:eastAsia="ru-RU"/>
              </w:rPr>
            </w:pPr>
            <w:r w:rsidRPr="009073D6">
              <w:rPr>
                <w:rFonts w:ascii="Times New Roman" w:hAnsi="Times New Roman"/>
                <w:sz w:val="28"/>
                <w:szCs w:val="28"/>
                <w:lang w:eastAsia="ru-RU"/>
              </w:rPr>
              <w:t>Документирование хозяйственных операций предприятия.</w:t>
            </w:r>
          </w:p>
          <w:p w:rsidR="002375C1" w:rsidRPr="009073D6" w:rsidRDefault="002375C1" w:rsidP="00244732">
            <w:pPr>
              <w:spacing w:after="0" w:line="240" w:lineRule="auto"/>
              <w:jc w:val="both"/>
              <w:rPr>
                <w:rFonts w:ascii="Times New Roman" w:hAnsi="Times New Roman"/>
                <w:bCs/>
                <w:sz w:val="28"/>
                <w:szCs w:val="28"/>
                <w:lang w:eastAsia="ru-RU"/>
              </w:rPr>
            </w:pPr>
            <w:r w:rsidRPr="009073D6">
              <w:rPr>
                <w:rFonts w:ascii="Times New Roman" w:hAnsi="Times New Roman"/>
                <w:sz w:val="28"/>
                <w:szCs w:val="28"/>
                <w:lang w:eastAsia="ru-RU"/>
              </w:rPr>
              <w:t>Формированы бухгалтерские проводки по учету источников и итогам инвентаризации</w:t>
            </w:r>
            <w:r w:rsidRPr="009073D6">
              <w:rPr>
                <w:rFonts w:ascii="Times New Roman" w:hAnsi="Times New Roman"/>
                <w:bCs/>
                <w:sz w:val="28"/>
                <w:szCs w:val="28"/>
                <w:lang w:eastAsia="ru-RU"/>
              </w:rPr>
              <w:t xml:space="preserve">. </w:t>
            </w:r>
          </w:p>
        </w:tc>
      </w:tr>
      <w:tr w:rsidR="002375C1" w:rsidTr="00244732">
        <w:trPr>
          <w:trHeight w:val="1730"/>
        </w:trPr>
        <w:tc>
          <w:tcPr>
            <w:tcW w:w="1948" w:type="dxa"/>
            <w:tcBorders>
              <w:top w:val="single" w:sz="4" w:space="0" w:color="auto"/>
              <w:left w:val="single" w:sz="4" w:space="0" w:color="auto"/>
              <w:right w:val="single" w:sz="4" w:space="0" w:color="auto"/>
            </w:tcBorders>
          </w:tcPr>
          <w:p w:rsidR="002375C1" w:rsidRPr="00F3503A" w:rsidRDefault="002375C1" w:rsidP="00244732">
            <w:pPr>
              <w:tabs>
                <w:tab w:val="left" w:pos="6096"/>
              </w:tabs>
              <w:spacing w:after="6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t>13-15.07.2018</w:t>
            </w:r>
          </w:p>
        </w:tc>
        <w:tc>
          <w:tcPr>
            <w:tcW w:w="7397" w:type="dxa"/>
            <w:tcBorders>
              <w:top w:val="single" w:sz="4" w:space="0" w:color="auto"/>
              <w:left w:val="single" w:sz="4" w:space="0" w:color="auto"/>
              <w:right w:val="single" w:sz="4" w:space="0" w:color="auto"/>
            </w:tcBorders>
          </w:tcPr>
          <w:p w:rsidR="002375C1" w:rsidRPr="009073D6" w:rsidRDefault="002375C1" w:rsidP="00244732">
            <w:pPr>
              <w:tabs>
                <w:tab w:val="left" w:pos="6096"/>
              </w:tabs>
              <w:spacing w:after="60" w:line="240" w:lineRule="auto"/>
              <w:jc w:val="both"/>
              <w:outlineLvl w:val="0"/>
              <w:rPr>
                <w:rFonts w:ascii="Times New Roman" w:hAnsi="Times New Roman"/>
                <w:bCs/>
                <w:sz w:val="28"/>
                <w:szCs w:val="28"/>
                <w:lang w:eastAsia="ru-RU"/>
              </w:rPr>
            </w:pPr>
            <w:r w:rsidRPr="009073D6">
              <w:rPr>
                <w:rFonts w:ascii="Times New Roman" w:hAnsi="Times New Roman"/>
                <w:bCs/>
                <w:sz w:val="28"/>
                <w:szCs w:val="28"/>
                <w:lang w:eastAsia="ru-RU"/>
              </w:rPr>
              <w:t>Формирование исходящих документов с использованием ПЭВМ. Изучение методов обработки информации, программ.</w:t>
            </w:r>
          </w:p>
          <w:p w:rsidR="002375C1" w:rsidRPr="009073D6" w:rsidRDefault="002375C1" w:rsidP="00244732">
            <w:pPr>
              <w:tabs>
                <w:tab w:val="left" w:pos="6096"/>
              </w:tabs>
              <w:spacing w:after="60" w:line="240" w:lineRule="auto"/>
              <w:jc w:val="both"/>
              <w:outlineLvl w:val="0"/>
              <w:rPr>
                <w:rFonts w:ascii="Times New Roman" w:hAnsi="Times New Roman"/>
                <w:bCs/>
                <w:sz w:val="28"/>
                <w:szCs w:val="28"/>
                <w:lang w:eastAsia="ru-RU"/>
              </w:rPr>
            </w:pPr>
            <w:r>
              <w:rPr>
                <w:rFonts w:ascii="Times New Roman" w:hAnsi="Times New Roman"/>
                <w:sz w:val="28"/>
                <w:szCs w:val="28"/>
                <w:lang w:eastAsia="ru-RU"/>
              </w:rPr>
              <w:t>П</w:t>
            </w:r>
            <w:r w:rsidRPr="009073D6">
              <w:rPr>
                <w:rFonts w:ascii="Times New Roman" w:hAnsi="Times New Roman"/>
                <w:sz w:val="28"/>
                <w:szCs w:val="28"/>
                <w:lang w:eastAsia="ru-RU"/>
              </w:rPr>
              <w:t>латежные документы по начислению и перечислению налогов и сборов</w:t>
            </w:r>
          </w:p>
        </w:tc>
      </w:tr>
      <w:tr w:rsidR="002375C1" w:rsidTr="00244732">
        <w:tc>
          <w:tcPr>
            <w:tcW w:w="1948" w:type="dxa"/>
            <w:tcBorders>
              <w:top w:val="single" w:sz="4" w:space="0" w:color="auto"/>
              <w:left w:val="single" w:sz="4" w:space="0" w:color="auto"/>
              <w:bottom w:val="single" w:sz="4" w:space="0" w:color="auto"/>
              <w:right w:val="single" w:sz="4" w:space="0" w:color="auto"/>
            </w:tcBorders>
          </w:tcPr>
          <w:p w:rsidR="002375C1" w:rsidRPr="00F3503A" w:rsidRDefault="002375C1" w:rsidP="00244732">
            <w:pPr>
              <w:tabs>
                <w:tab w:val="left" w:pos="6096"/>
              </w:tabs>
              <w:spacing w:after="60" w:line="240" w:lineRule="auto"/>
              <w:jc w:val="center"/>
              <w:outlineLvl w:val="0"/>
              <w:rPr>
                <w:rFonts w:ascii="Times New Roman" w:hAnsi="Times New Roman"/>
                <w:bCs/>
                <w:sz w:val="28"/>
                <w:szCs w:val="28"/>
                <w:lang w:eastAsia="ru-RU"/>
              </w:rPr>
            </w:pPr>
            <w:r>
              <w:rPr>
                <w:rFonts w:ascii="Times New Roman" w:hAnsi="Times New Roman"/>
                <w:bCs/>
                <w:sz w:val="28"/>
                <w:szCs w:val="28"/>
                <w:lang w:eastAsia="ru-RU"/>
              </w:rPr>
              <w:lastRenderedPageBreak/>
              <w:t>16.07.2018</w:t>
            </w:r>
          </w:p>
        </w:tc>
        <w:tc>
          <w:tcPr>
            <w:tcW w:w="7397" w:type="dxa"/>
            <w:tcBorders>
              <w:top w:val="single" w:sz="4" w:space="0" w:color="auto"/>
              <w:left w:val="single" w:sz="4" w:space="0" w:color="auto"/>
              <w:bottom w:val="single" w:sz="4" w:space="0" w:color="auto"/>
              <w:right w:val="single" w:sz="4" w:space="0" w:color="auto"/>
            </w:tcBorders>
            <w:hideMark/>
          </w:tcPr>
          <w:p w:rsidR="002375C1" w:rsidRPr="00042864" w:rsidRDefault="002375C1" w:rsidP="00244732">
            <w:pPr>
              <w:spacing w:line="240" w:lineRule="auto"/>
              <w:jc w:val="both"/>
              <w:rPr>
                <w:rFonts w:ascii="Times New Roman" w:hAnsi="Times New Roman"/>
                <w:bCs/>
                <w:color w:val="000000" w:themeColor="text1"/>
                <w:sz w:val="28"/>
                <w:szCs w:val="28"/>
                <w:lang w:eastAsia="ru-RU"/>
              </w:rPr>
            </w:pPr>
            <w:r w:rsidRPr="00042864">
              <w:rPr>
                <w:rFonts w:ascii="Times New Roman" w:hAnsi="Times New Roman"/>
                <w:bCs/>
                <w:color w:val="000000" w:themeColor="text1"/>
                <w:sz w:val="28"/>
                <w:szCs w:val="28"/>
                <w:lang w:eastAsia="ru-RU"/>
              </w:rPr>
              <w:t>Обобщение изученных материалов, оформление отчета по практике.</w:t>
            </w:r>
          </w:p>
        </w:tc>
      </w:tr>
    </w:tbl>
    <w:p w:rsidR="002375C1" w:rsidRDefault="002375C1" w:rsidP="002375C1">
      <w:pPr>
        <w:spacing w:after="0" w:line="240" w:lineRule="auto"/>
        <w:jc w:val="both"/>
        <w:rPr>
          <w:rFonts w:ascii="Times New Roman" w:hAnsi="Times New Roman"/>
          <w:sz w:val="28"/>
          <w:szCs w:val="28"/>
          <w:lang w:eastAsia="ru-RU"/>
        </w:rPr>
      </w:pPr>
    </w:p>
    <w:p w:rsidR="002375C1" w:rsidRDefault="002375C1" w:rsidP="002375C1">
      <w:pPr>
        <w:spacing w:after="0" w:line="240" w:lineRule="auto"/>
        <w:jc w:val="both"/>
        <w:rPr>
          <w:rFonts w:ascii="Times New Roman" w:hAnsi="Times New Roman"/>
          <w:sz w:val="28"/>
          <w:szCs w:val="28"/>
          <w:lang w:eastAsia="ru-RU"/>
        </w:rPr>
      </w:pPr>
    </w:p>
    <w:p w:rsidR="002375C1" w:rsidRDefault="002375C1" w:rsidP="002375C1">
      <w:pPr>
        <w:spacing w:after="0" w:line="240" w:lineRule="auto"/>
        <w:jc w:val="both"/>
        <w:rPr>
          <w:rFonts w:ascii="Times New Roman" w:hAnsi="Times New Roman"/>
          <w:sz w:val="28"/>
          <w:szCs w:val="28"/>
          <w:lang w:eastAsia="ru-RU"/>
        </w:rPr>
      </w:pPr>
    </w:p>
    <w:tbl>
      <w:tblPr>
        <w:tblStyle w:val="a4"/>
        <w:tblW w:w="0" w:type="auto"/>
        <w:tblLook w:val="04A0" w:firstRow="1" w:lastRow="0" w:firstColumn="1" w:lastColumn="0" w:noHBand="0" w:noVBand="1"/>
      </w:tblPr>
      <w:tblGrid>
        <w:gridCol w:w="3261"/>
        <w:gridCol w:w="3969"/>
        <w:gridCol w:w="420"/>
        <w:gridCol w:w="1695"/>
      </w:tblGrid>
      <w:tr w:rsidR="002375C1" w:rsidRPr="00A71621" w:rsidTr="00244732">
        <w:tc>
          <w:tcPr>
            <w:tcW w:w="3261" w:type="dxa"/>
            <w:tcBorders>
              <w:top w:val="nil"/>
              <w:left w:val="nil"/>
              <w:bottom w:val="nil"/>
              <w:right w:val="nil"/>
            </w:tcBorders>
          </w:tcPr>
          <w:p w:rsidR="002375C1" w:rsidRPr="00A71621" w:rsidRDefault="002375C1" w:rsidP="00244732">
            <w:pPr>
              <w:rPr>
                <w:rFonts w:ascii="Times New Roman" w:hAnsi="Times New Roman"/>
                <w:sz w:val="28"/>
                <w:szCs w:val="28"/>
              </w:rPr>
            </w:pPr>
            <w:proofErr w:type="spellStart"/>
            <w:r>
              <w:rPr>
                <w:rFonts w:ascii="Times New Roman" w:hAnsi="Times New Roman"/>
                <w:sz w:val="28"/>
                <w:szCs w:val="28"/>
              </w:rPr>
              <w:t>Лямина</w:t>
            </w:r>
            <w:proofErr w:type="spellEnd"/>
            <w:r>
              <w:rPr>
                <w:rFonts w:ascii="Times New Roman" w:hAnsi="Times New Roman"/>
                <w:sz w:val="28"/>
                <w:szCs w:val="28"/>
              </w:rPr>
              <w:t xml:space="preserve"> А.А.</w:t>
            </w:r>
          </w:p>
        </w:tc>
        <w:tc>
          <w:tcPr>
            <w:tcW w:w="3969"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r>
      <w:tr w:rsidR="002375C1" w:rsidRPr="00AB0A7C" w:rsidTr="00244732">
        <w:tc>
          <w:tcPr>
            <w:tcW w:w="3261" w:type="dxa"/>
            <w:tcBorders>
              <w:top w:val="nil"/>
              <w:left w:val="nil"/>
              <w:bottom w:val="nil"/>
              <w:right w:val="nil"/>
            </w:tcBorders>
          </w:tcPr>
          <w:p w:rsidR="002375C1" w:rsidRPr="00AB0A7C" w:rsidRDefault="002375C1" w:rsidP="00244732">
            <w:pPr>
              <w:rPr>
                <w:rFonts w:ascii="Times New Roman" w:hAnsi="Times New Roman"/>
                <w:color w:val="000000"/>
                <w:spacing w:val="4"/>
              </w:rPr>
            </w:pPr>
          </w:p>
        </w:tc>
        <w:tc>
          <w:tcPr>
            <w:tcW w:w="3969"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color w:val="000000"/>
                <w:spacing w:val="4"/>
              </w:rPr>
              <w:t>(подпись студента)</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B0A7C" w:rsidTr="00244732">
        <w:tc>
          <w:tcPr>
            <w:tcW w:w="3261" w:type="dxa"/>
            <w:tcBorders>
              <w:top w:val="nil"/>
              <w:left w:val="nil"/>
              <w:bottom w:val="nil"/>
              <w:right w:val="nil"/>
            </w:tcBorders>
          </w:tcPr>
          <w:p w:rsidR="002375C1" w:rsidRPr="00AB0A7C" w:rsidRDefault="002375C1" w:rsidP="00244732">
            <w:pPr>
              <w:rPr>
                <w:rFonts w:ascii="Times New Roman" w:hAnsi="Times New Roman"/>
                <w:color w:val="000000"/>
                <w:spacing w:val="4"/>
              </w:rPr>
            </w:pPr>
          </w:p>
        </w:tc>
        <w:tc>
          <w:tcPr>
            <w:tcW w:w="3969" w:type="dxa"/>
            <w:tcBorders>
              <w:top w:val="nil"/>
              <w:left w:val="nil"/>
              <w:bottom w:val="nil"/>
              <w:right w:val="nil"/>
            </w:tcBorders>
          </w:tcPr>
          <w:p w:rsidR="002375C1" w:rsidRPr="00AB0A7C" w:rsidRDefault="002375C1" w:rsidP="00244732">
            <w:pPr>
              <w:jc w:val="center"/>
              <w:rPr>
                <w:rFonts w:ascii="Times New Roman" w:hAnsi="Times New Roman"/>
                <w:i/>
                <w:color w:val="000000"/>
                <w:spacing w:val="4"/>
              </w:rPr>
            </w:pP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top w:val="nil"/>
              <w:left w:val="nil"/>
              <w:bottom w:val="nil"/>
              <w:right w:val="nil"/>
            </w:tcBorders>
          </w:tcPr>
          <w:p w:rsidR="002375C1" w:rsidRPr="00AB0A7C" w:rsidRDefault="002375C1" w:rsidP="00244732">
            <w:pPr>
              <w:jc w:val="center"/>
              <w:rPr>
                <w:rFonts w:ascii="Times New Roman" w:hAnsi="Times New Roman"/>
                <w:i/>
              </w:rPr>
            </w:pPr>
          </w:p>
        </w:tc>
      </w:tr>
      <w:tr w:rsidR="002375C1" w:rsidRPr="00AB0A7C"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Кротова М.А.</w:t>
            </w:r>
          </w:p>
        </w:tc>
        <w:tc>
          <w:tcPr>
            <w:tcW w:w="3969" w:type="dxa"/>
            <w:tcBorders>
              <w:top w:val="nil"/>
              <w:left w:val="nil"/>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B0A7C"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p>
        </w:tc>
        <w:tc>
          <w:tcPr>
            <w:tcW w:w="3969" w:type="dxa"/>
            <w:tcBorders>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ФГБОУ ВО «КубГУ»</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B0A7C" w:rsidTr="00244732">
        <w:tc>
          <w:tcPr>
            <w:tcW w:w="3261" w:type="dxa"/>
            <w:tcBorders>
              <w:top w:val="nil"/>
              <w:left w:val="nil"/>
              <w:bottom w:val="nil"/>
              <w:right w:val="nil"/>
            </w:tcBorders>
          </w:tcPr>
          <w:p w:rsidR="002375C1" w:rsidRPr="00AB0A7C"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rPr>
            </w:pPr>
          </w:p>
        </w:tc>
        <w:tc>
          <w:tcPr>
            <w:tcW w:w="3969" w:type="dxa"/>
            <w:tcBorders>
              <w:top w:val="nil"/>
              <w:left w:val="nil"/>
              <w:bottom w:val="nil"/>
              <w:right w:val="nil"/>
            </w:tcBorders>
          </w:tcPr>
          <w:p w:rsidR="002375C1" w:rsidRPr="00AB0A7C"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top w:val="nil"/>
              <w:left w:val="nil"/>
              <w:bottom w:val="nil"/>
              <w:right w:val="nil"/>
            </w:tcBorders>
          </w:tcPr>
          <w:p w:rsidR="002375C1" w:rsidRPr="00AB0A7C" w:rsidRDefault="002375C1" w:rsidP="00244732">
            <w:pPr>
              <w:jc w:val="center"/>
              <w:rPr>
                <w:rFonts w:ascii="Times New Roman" w:hAnsi="Times New Roman"/>
                <w:i/>
              </w:rPr>
            </w:pPr>
          </w:p>
        </w:tc>
      </w:tr>
      <w:tr w:rsidR="002375C1" w:rsidRPr="00AB0A7C"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Федосеев В.И</w:t>
            </w:r>
          </w:p>
        </w:tc>
        <w:tc>
          <w:tcPr>
            <w:tcW w:w="3969"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B0A7C" w:rsidTr="00244732">
        <w:tc>
          <w:tcPr>
            <w:tcW w:w="3261"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p>
        </w:tc>
        <w:tc>
          <w:tcPr>
            <w:tcW w:w="3969" w:type="dxa"/>
            <w:tcBorders>
              <w:top w:val="single" w:sz="4" w:space="0" w:color="auto"/>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УФНС России по Краснодарскому краю</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single" w:sz="4" w:space="0" w:color="auto"/>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bl>
    <w:p w:rsidR="002375C1" w:rsidRDefault="002375C1" w:rsidP="002375C1">
      <w:pPr>
        <w:spacing w:after="0" w:line="240" w:lineRule="auto"/>
        <w:jc w:val="both"/>
        <w:rPr>
          <w:rFonts w:ascii="Times New Roman" w:hAnsi="Times New Roman"/>
          <w:sz w:val="28"/>
          <w:szCs w:val="28"/>
          <w:lang w:eastAsia="ru-RU"/>
        </w:rPr>
      </w:pPr>
    </w:p>
    <w:p w:rsidR="002375C1" w:rsidRDefault="002375C1" w:rsidP="002375C1">
      <w:pPr>
        <w:rPr>
          <w:rFonts w:ascii="Times New Roman" w:hAnsi="Times New Roman"/>
          <w:sz w:val="28"/>
          <w:szCs w:val="28"/>
          <w:lang w:eastAsia="ru-RU"/>
        </w:rPr>
      </w:pPr>
      <w:r>
        <w:rPr>
          <w:rFonts w:ascii="Times New Roman" w:hAnsi="Times New Roman"/>
          <w:sz w:val="28"/>
          <w:szCs w:val="28"/>
          <w:lang w:eastAsia="ru-RU"/>
        </w:rPr>
        <w:br w:type="page"/>
      </w:r>
    </w:p>
    <w:p w:rsidR="002375C1" w:rsidRDefault="002375C1" w:rsidP="002375C1">
      <w:pPr>
        <w:snapToGrid w:val="0"/>
        <w:spacing w:after="0" w:line="240" w:lineRule="auto"/>
        <w:jc w:val="center"/>
        <w:rPr>
          <w:rFonts w:ascii="Times New Roman" w:hAnsi="Times New Roman"/>
          <w:b/>
          <w:color w:val="000000"/>
          <w:sz w:val="28"/>
          <w:szCs w:val="28"/>
        </w:rPr>
      </w:pPr>
      <w:r>
        <w:rPr>
          <w:rFonts w:ascii="Times New Roman" w:hAnsi="Times New Roman"/>
          <w:b/>
          <w:sz w:val="28"/>
          <w:szCs w:val="28"/>
          <w:lang w:eastAsia="ru-RU"/>
        </w:rPr>
        <w:lastRenderedPageBreak/>
        <w:t xml:space="preserve">Сведения о прохождении инструктажа по ознакомлению с требованиями охраны труда, проводимом руководителем практики от </w:t>
      </w:r>
      <w:r w:rsidRPr="00BF2DC6">
        <w:rPr>
          <w:rFonts w:ascii="Times New Roman" w:hAnsi="Times New Roman"/>
          <w:b/>
          <w:color w:val="000000"/>
          <w:sz w:val="28"/>
          <w:szCs w:val="28"/>
        </w:rPr>
        <w:t>ФГБОУ ВО «КубГУ»</w:t>
      </w:r>
    </w:p>
    <w:p w:rsidR="002375C1" w:rsidRPr="00BF2DC6" w:rsidRDefault="002375C1" w:rsidP="002375C1">
      <w:pPr>
        <w:snapToGrid w:val="0"/>
        <w:spacing w:after="0" w:line="240" w:lineRule="auto"/>
        <w:rPr>
          <w:rFonts w:ascii="Times New Roman" w:hAnsi="Times New Roman"/>
          <w:b/>
          <w:sz w:val="28"/>
          <w:szCs w:val="28"/>
        </w:rPr>
      </w:pPr>
    </w:p>
    <w:tbl>
      <w:tblPr>
        <w:tblStyle w:val="a4"/>
        <w:tblW w:w="0" w:type="auto"/>
        <w:tblLook w:val="04A0" w:firstRow="1" w:lastRow="0" w:firstColumn="1" w:lastColumn="0" w:noHBand="0" w:noVBand="1"/>
      </w:tblPr>
      <w:tblGrid>
        <w:gridCol w:w="9345"/>
      </w:tblGrid>
      <w:tr w:rsidR="002375C1" w:rsidTr="00244732">
        <w:tc>
          <w:tcPr>
            <w:tcW w:w="9345" w:type="dxa"/>
            <w:tcBorders>
              <w:top w:val="nil"/>
              <w:left w:val="nil"/>
              <w:bottom w:val="single" w:sz="4" w:space="0" w:color="auto"/>
              <w:right w:val="nil"/>
            </w:tcBorders>
          </w:tcPr>
          <w:p w:rsidR="002375C1" w:rsidRPr="008A5208" w:rsidRDefault="002375C1" w:rsidP="00244732">
            <w:pPr>
              <w:snapToGrid w:val="0"/>
              <w:jc w:val="center"/>
              <w:rPr>
                <w:rFonts w:ascii="Times New Roman" w:hAnsi="Times New Roman"/>
                <w:sz w:val="28"/>
                <w:szCs w:val="28"/>
              </w:rPr>
            </w:pPr>
            <w:proofErr w:type="spellStart"/>
            <w:r w:rsidRPr="008A5208">
              <w:rPr>
                <w:rFonts w:ascii="Times New Roman" w:hAnsi="Times New Roman"/>
                <w:sz w:val="28"/>
                <w:szCs w:val="28"/>
              </w:rPr>
              <w:t>Лямина</w:t>
            </w:r>
            <w:proofErr w:type="spellEnd"/>
            <w:r w:rsidRPr="008A5208">
              <w:rPr>
                <w:rFonts w:ascii="Times New Roman" w:hAnsi="Times New Roman"/>
                <w:sz w:val="28"/>
                <w:szCs w:val="28"/>
              </w:rPr>
              <w:t xml:space="preserve"> Анастасия Алексеевна</w:t>
            </w:r>
            <w:r>
              <w:rPr>
                <w:rFonts w:ascii="Times New Roman" w:hAnsi="Times New Roman"/>
                <w:sz w:val="28"/>
                <w:szCs w:val="28"/>
              </w:rPr>
              <w:t>, 1975 г.р.</w:t>
            </w:r>
          </w:p>
        </w:tc>
      </w:tr>
      <w:tr w:rsidR="002375C1" w:rsidTr="00244732">
        <w:tc>
          <w:tcPr>
            <w:tcW w:w="9345" w:type="dxa"/>
            <w:tcBorders>
              <w:left w:val="nil"/>
              <w:bottom w:val="nil"/>
              <w:right w:val="nil"/>
            </w:tcBorders>
          </w:tcPr>
          <w:p w:rsidR="002375C1" w:rsidRPr="00BF2DC6" w:rsidRDefault="002375C1" w:rsidP="00244732">
            <w:pPr>
              <w:tabs>
                <w:tab w:val="center" w:pos="4962"/>
                <w:tab w:val="right" w:pos="10065"/>
              </w:tabs>
              <w:snapToGrid w:val="0"/>
              <w:jc w:val="center"/>
              <w:rPr>
                <w:rFonts w:ascii="Times New Roman" w:hAnsi="Times New Roman"/>
                <w:i/>
                <w:szCs w:val="28"/>
              </w:rPr>
            </w:pPr>
            <w:r w:rsidRPr="00BF2DC6">
              <w:rPr>
                <w:rFonts w:ascii="Times New Roman" w:hAnsi="Times New Roman"/>
                <w:i/>
                <w:szCs w:val="28"/>
              </w:rPr>
              <w:t>(ФИО, возраст лица, получившего инструктаж)</w:t>
            </w:r>
          </w:p>
        </w:tc>
      </w:tr>
      <w:tr w:rsidR="002375C1" w:rsidTr="00244732">
        <w:tc>
          <w:tcPr>
            <w:tcW w:w="9345" w:type="dxa"/>
            <w:tcBorders>
              <w:left w:val="nil"/>
              <w:bottom w:val="nil"/>
              <w:right w:val="nil"/>
            </w:tcBorders>
          </w:tcPr>
          <w:p w:rsidR="002375C1" w:rsidRPr="00BF2DC6" w:rsidRDefault="002375C1" w:rsidP="00244732">
            <w:pPr>
              <w:tabs>
                <w:tab w:val="center" w:pos="4962"/>
                <w:tab w:val="right" w:pos="10065"/>
              </w:tabs>
              <w:snapToGrid w:val="0"/>
              <w:jc w:val="center"/>
              <w:rPr>
                <w:rFonts w:ascii="Times New Roman" w:hAnsi="Times New Roman"/>
                <w:i/>
                <w:szCs w:val="28"/>
              </w:rPr>
            </w:pPr>
          </w:p>
        </w:tc>
      </w:tr>
      <w:tr w:rsidR="002375C1" w:rsidTr="00244732">
        <w:tc>
          <w:tcPr>
            <w:tcW w:w="9345" w:type="dxa"/>
            <w:tcBorders>
              <w:top w:val="nil"/>
              <w:left w:val="nil"/>
              <w:bottom w:val="single" w:sz="4" w:space="0" w:color="auto"/>
              <w:right w:val="nil"/>
            </w:tcBorders>
          </w:tcPr>
          <w:p w:rsidR="002375C1" w:rsidRPr="008A5208" w:rsidRDefault="002375C1" w:rsidP="00244732">
            <w:pPr>
              <w:snapToGrid w:val="0"/>
              <w:jc w:val="center"/>
              <w:rPr>
                <w:rFonts w:ascii="Times New Roman" w:hAnsi="Times New Roman"/>
                <w:sz w:val="28"/>
                <w:szCs w:val="28"/>
              </w:rPr>
            </w:pPr>
            <w:r>
              <w:rPr>
                <w:rFonts w:ascii="Times New Roman" w:hAnsi="Times New Roman"/>
                <w:sz w:val="28"/>
                <w:szCs w:val="28"/>
              </w:rPr>
              <w:t xml:space="preserve">руководитель практики, старший преподаватель </w:t>
            </w:r>
          </w:p>
        </w:tc>
      </w:tr>
      <w:tr w:rsidR="002375C1" w:rsidTr="00244732">
        <w:tc>
          <w:tcPr>
            <w:tcW w:w="9345" w:type="dxa"/>
            <w:tcBorders>
              <w:top w:val="nil"/>
              <w:left w:val="nil"/>
              <w:bottom w:val="single" w:sz="4" w:space="0" w:color="auto"/>
              <w:right w:val="nil"/>
            </w:tcBorders>
          </w:tcPr>
          <w:p w:rsidR="002375C1" w:rsidRDefault="002375C1" w:rsidP="00244732">
            <w:pPr>
              <w:snapToGrid w:val="0"/>
              <w:jc w:val="center"/>
              <w:rPr>
                <w:rFonts w:ascii="Times New Roman" w:hAnsi="Times New Roman"/>
                <w:sz w:val="28"/>
                <w:szCs w:val="28"/>
              </w:rPr>
            </w:pPr>
            <w:r>
              <w:rPr>
                <w:rFonts w:ascii="Times New Roman" w:hAnsi="Times New Roman"/>
                <w:sz w:val="28"/>
                <w:szCs w:val="28"/>
              </w:rPr>
              <w:t>Кротова Марина Александровна,</w:t>
            </w:r>
          </w:p>
        </w:tc>
      </w:tr>
      <w:tr w:rsidR="002375C1" w:rsidTr="00244732">
        <w:tc>
          <w:tcPr>
            <w:tcW w:w="9345" w:type="dxa"/>
            <w:tcBorders>
              <w:left w:val="nil"/>
              <w:bottom w:val="nil"/>
              <w:right w:val="nil"/>
            </w:tcBorders>
          </w:tcPr>
          <w:p w:rsidR="002375C1" w:rsidRPr="00BF2DC6" w:rsidRDefault="002375C1" w:rsidP="00244732">
            <w:pPr>
              <w:tabs>
                <w:tab w:val="center" w:pos="4962"/>
                <w:tab w:val="right" w:pos="10065"/>
              </w:tabs>
              <w:snapToGrid w:val="0"/>
              <w:jc w:val="center"/>
              <w:rPr>
                <w:rFonts w:ascii="Times New Roman" w:hAnsi="Times New Roman"/>
              </w:rPr>
            </w:pPr>
            <w:r w:rsidRPr="00BF2DC6">
              <w:rPr>
                <w:rFonts w:ascii="Times New Roman" w:hAnsi="Times New Roman"/>
                <w:color w:val="000000"/>
              </w:rPr>
              <w:t>(ФИО, должность руководителя практики от ФГБОУ ВО «КубГУ»)</w:t>
            </w:r>
          </w:p>
        </w:tc>
      </w:tr>
    </w:tbl>
    <w:p w:rsidR="002375C1" w:rsidRPr="00B662D4" w:rsidRDefault="002375C1" w:rsidP="002375C1">
      <w:pPr>
        <w:tabs>
          <w:tab w:val="right" w:pos="10065"/>
        </w:tabs>
        <w:snapToGrid w:val="0"/>
        <w:spacing w:after="0" w:line="240" w:lineRule="auto"/>
        <w:rPr>
          <w:rFonts w:ascii="Times New Roman" w:hAnsi="Times New Roman"/>
          <w:sz w:val="20"/>
          <w:szCs w:val="20"/>
          <w:lang w:eastAsia="ru-RU"/>
        </w:rPr>
      </w:pPr>
    </w:p>
    <w:p w:rsidR="002375C1" w:rsidRDefault="002375C1" w:rsidP="002375C1">
      <w:pPr>
        <w:tabs>
          <w:tab w:val="right" w:pos="10065"/>
        </w:tabs>
        <w:snapToGri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Инструктаж по требованиям охраны труда</w:t>
      </w:r>
    </w:p>
    <w:p w:rsidR="002375C1" w:rsidRDefault="002375C1" w:rsidP="002375C1">
      <w:pPr>
        <w:tabs>
          <w:tab w:val="right" w:pos="10065"/>
        </w:tabs>
        <w:snapToGri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перед началом работы, во время работы, в аварийных ситуациях и по окончании работы</w:t>
      </w:r>
    </w:p>
    <w:p w:rsidR="002375C1" w:rsidRPr="00B662D4" w:rsidRDefault="002375C1" w:rsidP="002375C1">
      <w:pPr>
        <w:tabs>
          <w:tab w:val="right" w:pos="10065"/>
        </w:tabs>
        <w:snapToGrid w:val="0"/>
        <w:spacing w:after="0" w:line="240" w:lineRule="auto"/>
        <w:rPr>
          <w:rFonts w:ascii="Times New Roman" w:hAnsi="Times New Roman"/>
          <w:sz w:val="20"/>
          <w:szCs w:val="20"/>
          <w:lang w:eastAsia="ru-RU"/>
        </w:rPr>
      </w:pPr>
    </w:p>
    <w:tbl>
      <w:tblPr>
        <w:tblStyle w:val="a4"/>
        <w:tblW w:w="0" w:type="auto"/>
        <w:tblInd w:w="55" w:type="dxa"/>
        <w:tblLook w:val="04A0" w:firstRow="1" w:lastRow="0" w:firstColumn="1" w:lastColumn="0" w:noHBand="0" w:noVBand="1"/>
      </w:tblPr>
      <w:tblGrid>
        <w:gridCol w:w="370"/>
        <w:gridCol w:w="626"/>
        <w:gridCol w:w="360"/>
        <w:gridCol w:w="1318"/>
        <w:gridCol w:w="1669"/>
        <w:gridCol w:w="282"/>
        <w:gridCol w:w="356"/>
        <w:gridCol w:w="627"/>
        <w:gridCol w:w="356"/>
        <w:gridCol w:w="1352"/>
        <w:gridCol w:w="1979"/>
      </w:tblGrid>
      <w:tr w:rsidR="002375C1" w:rsidTr="00244732">
        <w:tc>
          <w:tcPr>
            <w:tcW w:w="4343" w:type="dxa"/>
            <w:gridSpan w:val="5"/>
            <w:tcBorders>
              <w:top w:val="nil"/>
              <w:left w:val="nil"/>
              <w:bottom w:val="nil"/>
              <w:right w:val="nil"/>
            </w:tcBorders>
          </w:tcPr>
          <w:p w:rsidR="002375C1" w:rsidRDefault="002375C1" w:rsidP="00244732">
            <w:pPr>
              <w:tabs>
                <w:tab w:val="center" w:pos="4962"/>
                <w:tab w:val="right" w:pos="10065"/>
              </w:tabs>
              <w:snapToGrid w:val="0"/>
              <w:jc w:val="center"/>
              <w:rPr>
                <w:rFonts w:ascii="Times New Roman" w:hAnsi="Times New Roman"/>
                <w:sz w:val="28"/>
                <w:szCs w:val="28"/>
              </w:rPr>
            </w:pPr>
            <w:r>
              <w:rPr>
                <w:rFonts w:ascii="Times New Roman" w:hAnsi="Times New Roman"/>
                <w:sz w:val="28"/>
                <w:szCs w:val="28"/>
              </w:rPr>
              <w:t>Инструктаж получен и усвоен</w:t>
            </w:r>
          </w:p>
        </w:tc>
        <w:tc>
          <w:tcPr>
            <w:tcW w:w="282" w:type="dxa"/>
            <w:tcBorders>
              <w:top w:val="nil"/>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p>
        </w:tc>
        <w:tc>
          <w:tcPr>
            <w:tcW w:w="4670" w:type="dxa"/>
            <w:gridSpan w:val="5"/>
            <w:tcBorders>
              <w:top w:val="nil"/>
              <w:left w:val="nil"/>
              <w:bottom w:val="nil"/>
              <w:right w:val="nil"/>
            </w:tcBorders>
          </w:tcPr>
          <w:p w:rsidR="002375C1" w:rsidRDefault="002375C1" w:rsidP="00244732">
            <w:pPr>
              <w:tabs>
                <w:tab w:val="center" w:pos="4962"/>
                <w:tab w:val="right" w:pos="10065"/>
              </w:tabs>
              <w:snapToGrid w:val="0"/>
              <w:jc w:val="center"/>
              <w:rPr>
                <w:rFonts w:ascii="Times New Roman" w:hAnsi="Times New Roman"/>
                <w:sz w:val="28"/>
                <w:szCs w:val="28"/>
              </w:rPr>
            </w:pPr>
            <w:r>
              <w:rPr>
                <w:rFonts w:ascii="Times New Roman" w:hAnsi="Times New Roman"/>
                <w:sz w:val="28"/>
                <w:szCs w:val="28"/>
              </w:rPr>
              <w:t>Инструктаж проведен и усвоен</w:t>
            </w:r>
          </w:p>
        </w:tc>
      </w:tr>
      <w:tr w:rsidR="002375C1" w:rsidTr="00244732">
        <w:tc>
          <w:tcPr>
            <w:tcW w:w="9295" w:type="dxa"/>
            <w:gridSpan w:val="11"/>
            <w:tcBorders>
              <w:top w:val="nil"/>
              <w:left w:val="nil"/>
              <w:bottom w:val="nil"/>
              <w:right w:val="nil"/>
            </w:tcBorders>
          </w:tcPr>
          <w:p w:rsidR="002375C1" w:rsidRPr="008A5208" w:rsidRDefault="002375C1" w:rsidP="00244732">
            <w:pPr>
              <w:tabs>
                <w:tab w:val="right" w:pos="10065"/>
              </w:tabs>
              <w:snapToGrid w:val="0"/>
              <w:jc w:val="both"/>
              <w:rPr>
                <w:rFonts w:ascii="Times New Roman" w:hAnsi="Times New Roman"/>
                <w:sz w:val="12"/>
                <w:szCs w:val="12"/>
              </w:rPr>
            </w:pPr>
          </w:p>
        </w:tc>
      </w:tr>
      <w:tr w:rsidR="002375C1" w:rsidTr="00244732">
        <w:tc>
          <w:tcPr>
            <w:tcW w:w="37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6"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6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18"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669" w:type="dxa"/>
            <w:tcBorders>
              <w:top w:val="nil"/>
              <w:left w:val="nil"/>
              <w:bottom w:val="nil"/>
              <w:right w:val="nil"/>
            </w:tcBorders>
          </w:tcPr>
          <w:p w:rsidR="002375C1" w:rsidRPr="00061B6A" w:rsidRDefault="002375C1" w:rsidP="00244732">
            <w:pPr>
              <w:tabs>
                <w:tab w:val="right" w:pos="10065"/>
              </w:tabs>
              <w:snapToGrid w:val="0"/>
              <w:jc w:val="both"/>
              <w:rPr>
                <w:rStyle w:val="ab"/>
                <w:i w:val="0"/>
              </w:rPr>
            </w:pPr>
            <w:r>
              <w:rPr>
                <w:rFonts w:ascii="Times New Roman" w:hAnsi="Times New Roman"/>
                <w:sz w:val="28"/>
                <w:szCs w:val="28"/>
              </w:rPr>
              <w:t>2018</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7"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52"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97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r>
      <w:tr w:rsidR="002375C1" w:rsidTr="00244732">
        <w:tc>
          <w:tcPr>
            <w:tcW w:w="9295" w:type="dxa"/>
            <w:gridSpan w:val="11"/>
            <w:tcBorders>
              <w:top w:val="nil"/>
              <w:left w:val="nil"/>
              <w:bottom w:val="nil"/>
              <w:right w:val="nil"/>
            </w:tcBorders>
          </w:tcPr>
          <w:p w:rsidR="002375C1" w:rsidRPr="004825D1" w:rsidRDefault="002375C1" w:rsidP="00244732">
            <w:pPr>
              <w:tabs>
                <w:tab w:val="right" w:pos="10065"/>
              </w:tabs>
              <w:snapToGrid w:val="0"/>
              <w:jc w:val="both"/>
              <w:rPr>
                <w:rFonts w:ascii="Times New Roman" w:hAnsi="Times New Roman"/>
                <w:sz w:val="28"/>
                <w:szCs w:val="28"/>
              </w:rPr>
            </w:pPr>
          </w:p>
        </w:tc>
      </w:tr>
      <w:tr w:rsidR="002375C1" w:rsidTr="00244732">
        <w:tc>
          <w:tcPr>
            <w:tcW w:w="4343"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670"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r>
      <w:tr w:rsidR="002375C1" w:rsidTr="00244732">
        <w:tc>
          <w:tcPr>
            <w:tcW w:w="4343" w:type="dxa"/>
            <w:gridSpan w:val="5"/>
            <w:tcBorders>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t>(подпись лица, получившего инструктаж)</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670" w:type="dxa"/>
            <w:gridSpan w:val="5"/>
            <w:tcBorders>
              <w:left w:val="nil"/>
              <w:bottom w:val="nil"/>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 xml:space="preserve">(подпись руководителя практики от </w:t>
            </w:r>
            <w:r w:rsidRPr="00374017">
              <w:rPr>
                <w:rFonts w:ascii="Times New Roman" w:hAnsi="Times New Roman"/>
                <w:color w:val="000000"/>
              </w:rPr>
              <w:t>ФГБОУ ВО «КубГУ»</w:t>
            </w:r>
            <w:r w:rsidRPr="00374017">
              <w:rPr>
                <w:rFonts w:ascii="Times New Roman" w:hAnsi="Times New Roman"/>
              </w:rPr>
              <w:t>)</w:t>
            </w:r>
          </w:p>
        </w:tc>
      </w:tr>
    </w:tbl>
    <w:p w:rsidR="002375C1" w:rsidRDefault="002375C1" w:rsidP="002375C1">
      <w:pPr>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tbl>
      <w:tblPr>
        <w:tblStyle w:val="a4"/>
        <w:tblpPr w:leftFromText="180" w:rightFromText="180" w:vertAnchor="text" w:horzAnchor="margin" w:tblpX="142" w:tblpY="1544"/>
        <w:tblW w:w="0" w:type="auto"/>
        <w:tblLook w:val="04A0" w:firstRow="1" w:lastRow="0" w:firstColumn="1" w:lastColumn="0" w:noHBand="0" w:noVBand="1"/>
      </w:tblPr>
      <w:tblGrid>
        <w:gridCol w:w="9203"/>
      </w:tblGrid>
      <w:tr w:rsidR="002375C1" w:rsidTr="00244732">
        <w:tc>
          <w:tcPr>
            <w:tcW w:w="9203" w:type="dxa"/>
            <w:tcBorders>
              <w:top w:val="nil"/>
              <w:left w:val="nil"/>
              <w:bottom w:val="single" w:sz="4" w:space="0" w:color="auto"/>
              <w:right w:val="nil"/>
            </w:tcBorders>
          </w:tcPr>
          <w:p w:rsidR="002375C1" w:rsidRPr="008A5208" w:rsidRDefault="002375C1" w:rsidP="00244732">
            <w:pPr>
              <w:snapToGrid w:val="0"/>
              <w:jc w:val="center"/>
              <w:rPr>
                <w:rFonts w:ascii="Times New Roman" w:hAnsi="Times New Roman"/>
                <w:sz w:val="28"/>
                <w:szCs w:val="28"/>
              </w:rPr>
            </w:pPr>
            <w:proofErr w:type="spellStart"/>
            <w:r w:rsidRPr="008A5208">
              <w:rPr>
                <w:rFonts w:ascii="Times New Roman" w:hAnsi="Times New Roman"/>
                <w:sz w:val="28"/>
                <w:szCs w:val="28"/>
              </w:rPr>
              <w:lastRenderedPageBreak/>
              <w:t>Лямина</w:t>
            </w:r>
            <w:proofErr w:type="spellEnd"/>
            <w:r w:rsidRPr="008A5208">
              <w:rPr>
                <w:rFonts w:ascii="Times New Roman" w:hAnsi="Times New Roman"/>
                <w:sz w:val="28"/>
                <w:szCs w:val="28"/>
              </w:rPr>
              <w:t xml:space="preserve"> Анастасия Алексеевна</w:t>
            </w:r>
            <w:r>
              <w:rPr>
                <w:rFonts w:ascii="Times New Roman" w:hAnsi="Times New Roman"/>
                <w:sz w:val="28"/>
                <w:szCs w:val="28"/>
              </w:rPr>
              <w:t>, 1975 г.р.</w:t>
            </w:r>
          </w:p>
        </w:tc>
      </w:tr>
      <w:tr w:rsidR="002375C1" w:rsidTr="00244732">
        <w:tc>
          <w:tcPr>
            <w:tcW w:w="9203" w:type="dxa"/>
            <w:tcBorders>
              <w:left w:val="nil"/>
              <w:bottom w:val="nil"/>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(ФИО, возраст лица, получившего инструктаж)</w:t>
            </w:r>
          </w:p>
          <w:p w:rsidR="002375C1" w:rsidRPr="008A5208" w:rsidRDefault="002375C1" w:rsidP="00244732">
            <w:pPr>
              <w:tabs>
                <w:tab w:val="center" w:pos="4962"/>
                <w:tab w:val="right" w:pos="10065"/>
              </w:tabs>
              <w:snapToGrid w:val="0"/>
              <w:jc w:val="center"/>
              <w:rPr>
                <w:rFonts w:ascii="Times New Roman" w:hAnsi="Times New Roman"/>
                <w:szCs w:val="28"/>
              </w:rPr>
            </w:pPr>
          </w:p>
        </w:tc>
      </w:tr>
      <w:tr w:rsidR="002375C1" w:rsidTr="00244732">
        <w:tc>
          <w:tcPr>
            <w:tcW w:w="9203" w:type="dxa"/>
            <w:tcBorders>
              <w:top w:val="nil"/>
              <w:left w:val="nil"/>
              <w:bottom w:val="single" w:sz="4" w:space="0" w:color="auto"/>
              <w:right w:val="nil"/>
            </w:tcBorders>
          </w:tcPr>
          <w:p w:rsidR="002375C1" w:rsidRPr="008A5208" w:rsidRDefault="002375C1" w:rsidP="00244732">
            <w:pPr>
              <w:snapToGrid w:val="0"/>
              <w:jc w:val="center"/>
              <w:rPr>
                <w:rFonts w:ascii="Times New Roman" w:hAnsi="Times New Roman"/>
                <w:sz w:val="28"/>
                <w:szCs w:val="28"/>
              </w:rPr>
            </w:pPr>
            <w:r>
              <w:rPr>
                <w:rFonts w:ascii="Times New Roman" w:hAnsi="Times New Roman"/>
                <w:sz w:val="28"/>
                <w:szCs w:val="28"/>
              </w:rPr>
              <w:t>старшего специалиста 1 разряда</w:t>
            </w:r>
          </w:p>
        </w:tc>
      </w:tr>
      <w:tr w:rsidR="002375C1" w:rsidTr="00244732">
        <w:tc>
          <w:tcPr>
            <w:tcW w:w="9203" w:type="dxa"/>
            <w:tcBorders>
              <w:left w:val="nil"/>
              <w:bottom w:val="nil"/>
              <w:right w:val="nil"/>
            </w:tcBorders>
          </w:tcPr>
          <w:p w:rsidR="002375C1" w:rsidRPr="008A5208"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(на какую должность назначается</w:t>
            </w:r>
          </w:p>
        </w:tc>
      </w:tr>
      <w:tr w:rsidR="002375C1" w:rsidTr="00244732">
        <w:tc>
          <w:tcPr>
            <w:tcW w:w="9203" w:type="dxa"/>
            <w:tcBorders>
              <w:top w:val="nil"/>
              <w:left w:val="nil"/>
              <w:bottom w:val="nil"/>
              <w:right w:val="nil"/>
            </w:tcBorders>
          </w:tcPr>
          <w:p w:rsidR="002375C1" w:rsidRPr="00571BF6" w:rsidRDefault="002375C1" w:rsidP="00244732">
            <w:pPr>
              <w:pStyle w:val="a7"/>
              <w:numPr>
                <w:ilvl w:val="0"/>
                <w:numId w:val="6"/>
              </w:numPr>
              <w:tabs>
                <w:tab w:val="center" w:pos="4962"/>
                <w:tab w:val="right" w:pos="10065"/>
              </w:tabs>
              <w:snapToGrid w:val="0"/>
              <w:spacing w:after="0" w:line="240" w:lineRule="auto"/>
              <w:contextualSpacing w:val="0"/>
              <w:jc w:val="center"/>
              <w:rPr>
                <w:rFonts w:ascii="Times New Roman" w:hAnsi="Times New Roman"/>
                <w:szCs w:val="28"/>
              </w:rPr>
            </w:pPr>
            <w:r w:rsidRPr="00571BF6">
              <w:rPr>
                <w:rFonts w:ascii="Times New Roman" w:hAnsi="Times New Roman"/>
                <w:b/>
                <w:sz w:val="28"/>
                <w:szCs w:val="28"/>
              </w:rPr>
              <w:t>Инструктаж по требованиям охраны труда</w:t>
            </w:r>
          </w:p>
        </w:tc>
      </w:tr>
    </w:tbl>
    <w:p w:rsidR="002375C1" w:rsidRDefault="002375C1" w:rsidP="002375C1">
      <w:pPr>
        <w:snapToGri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Сведения о прохождении инструктажа по ознакомлению с требованиями охраны труда, технике безопасности, пожарной безопасности, а также </w:t>
      </w:r>
    </w:p>
    <w:p w:rsidR="002375C1" w:rsidRDefault="002375C1" w:rsidP="002375C1">
      <w:pPr>
        <w:snapToGrid w:val="0"/>
        <w:spacing w:after="0" w:line="240" w:lineRule="auto"/>
        <w:jc w:val="center"/>
        <w:rPr>
          <w:rFonts w:ascii="Times New Roman" w:hAnsi="Times New Roman"/>
          <w:b/>
          <w:sz w:val="28"/>
          <w:szCs w:val="28"/>
        </w:rPr>
      </w:pPr>
      <w:r>
        <w:rPr>
          <w:rFonts w:ascii="Times New Roman" w:hAnsi="Times New Roman"/>
          <w:b/>
          <w:sz w:val="28"/>
          <w:szCs w:val="28"/>
          <w:lang w:eastAsia="ru-RU"/>
        </w:rPr>
        <w:t xml:space="preserve">правилами внутреннего трудового распорядка в </w:t>
      </w:r>
      <w:r>
        <w:rPr>
          <w:rFonts w:ascii="Times New Roman" w:hAnsi="Times New Roman"/>
          <w:b/>
          <w:sz w:val="28"/>
          <w:szCs w:val="28"/>
        </w:rPr>
        <w:t>УФНС России по Краснодарскому краю</w:t>
      </w:r>
    </w:p>
    <w:p w:rsidR="002375C1" w:rsidRPr="00861A36" w:rsidRDefault="002375C1" w:rsidP="002375C1">
      <w:pPr>
        <w:tabs>
          <w:tab w:val="right" w:pos="10065"/>
        </w:tabs>
        <w:snapToGrid w:val="0"/>
        <w:spacing w:after="0" w:line="240" w:lineRule="auto"/>
        <w:rPr>
          <w:rFonts w:ascii="Times New Roman" w:hAnsi="Times New Roman"/>
          <w:sz w:val="20"/>
          <w:szCs w:val="20"/>
          <w:lang w:eastAsia="ru-RU"/>
        </w:rPr>
      </w:pPr>
    </w:p>
    <w:tbl>
      <w:tblPr>
        <w:tblStyle w:val="a4"/>
        <w:tblW w:w="9214" w:type="dxa"/>
        <w:tblInd w:w="142" w:type="dxa"/>
        <w:tblLook w:val="04A0" w:firstRow="1" w:lastRow="0" w:firstColumn="1" w:lastColumn="0" w:noHBand="0" w:noVBand="1"/>
      </w:tblPr>
      <w:tblGrid>
        <w:gridCol w:w="1461"/>
        <w:gridCol w:w="7753"/>
      </w:tblGrid>
      <w:tr w:rsidR="002375C1" w:rsidTr="00244732">
        <w:tc>
          <w:tcPr>
            <w:tcW w:w="1461" w:type="dxa"/>
            <w:tcBorders>
              <w:top w:val="nil"/>
              <w:left w:val="nil"/>
              <w:bottom w:val="nil"/>
              <w:right w:val="nil"/>
            </w:tcBorders>
          </w:tcPr>
          <w:p w:rsidR="002375C1" w:rsidRDefault="002375C1" w:rsidP="00244732">
            <w:pPr>
              <w:tabs>
                <w:tab w:val="right" w:pos="10065"/>
              </w:tabs>
              <w:snapToGrid w:val="0"/>
              <w:rPr>
                <w:rFonts w:ascii="Times New Roman" w:hAnsi="Times New Roman"/>
                <w:sz w:val="28"/>
                <w:szCs w:val="28"/>
              </w:rPr>
            </w:pPr>
            <w:r>
              <w:rPr>
                <w:rFonts w:ascii="Times New Roman" w:hAnsi="Times New Roman"/>
                <w:sz w:val="28"/>
                <w:szCs w:val="28"/>
              </w:rPr>
              <w:t>проведен</w:t>
            </w:r>
          </w:p>
        </w:tc>
        <w:tc>
          <w:tcPr>
            <w:tcW w:w="7753" w:type="dxa"/>
            <w:tcBorders>
              <w:top w:val="nil"/>
              <w:left w:val="nil"/>
              <w:bottom w:val="single" w:sz="4" w:space="0" w:color="auto"/>
              <w:right w:val="nil"/>
            </w:tcBorders>
          </w:tcPr>
          <w:p w:rsidR="002375C1" w:rsidRDefault="002375C1" w:rsidP="00244732">
            <w:pPr>
              <w:tabs>
                <w:tab w:val="right" w:pos="10065"/>
              </w:tabs>
              <w:snapToGrid w:val="0"/>
              <w:rPr>
                <w:rFonts w:ascii="Times New Roman" w:hAnsi="Times New Roman"/>
                <w:sz w:val="28"/>
                <w:szCs w:val="28"/>
              </w:rPr>
            </w:pPr>
          </w:p>
        </w:tc>
      </w:tr>
      <w:tr w:rsidR="002375C1" w:rsidTr="00244732">
        <w:tc>
          <w:tcPr>
            <w:tcW w:w="1461" w:type="dxa"/>
            <w:tcBorders>
              <w:top w:val="nil"/>
              <w:left w:val="nil"/>
              <w:bottom w:val="nil"/>
              <w:right w:val="nil"/>
            </w:tcBorders>
          </w:tcPr>
          <w:p w:rsidR="002375C1" w:rsidRPr="00861A36" w:rsidRDefault="002375C1" w:rsidP="00244732">
            <w:pPr>
              <w:tabs>
                <w:tab w:val="center" w:pos="5387"/>
                <w:tab w:val="right" w:pos="10065"/>
              </w:tabs>
              <w:snapToGrid w:val="0"/>
              <w:jc w:val="center"/>
              <w:rPr>
                <w:rFonts w:ascii="Times New Roman" w:hAnsi="Times New Roman"/>
                <w:szCs w:val="28"/>
              </w:rPr>
            </w:pPr>
          </w:p>
        </w:tc>
        <w:tc>
          <w:tcPr>
            <w:tcW w:w="7753" w:type="dxa"/>
            <w:tcBorders>
              <w:left w:val="nil"/>
              <w:bottom w:val="nil"/>
              <w:right w:val="nil"/>
            </w:tcBorders>
          </w:tcPr>
          <w:p w:rsidR="002375C1" w:rsidRPr="00861A36" w:rsidRDefault="002375C1" w:rsidP="00244732">
            <w:pPr>
              <w:tabs>
                <w:tab w:val="center" w:pos="5387"/>
                <w:tab w:val="right" w:pos="10065"/>
              </w:tabs>
              <w:snapToGrid w:val="0"/>
              <w:jc w:val="center"/>
              <w:rPr>
                <w:rFonts w:ascii="Times New Roman" w:hAnsi="Times New Roman"/>
                <w:szCs w:val="28"/>
              </w:rPr>
            </w:pPr>
            <w:r>
              <w:rPr>
                <w:rFonts w:ascii="Times New Roman" w:hAnsi="Times New Roman"/>
                <w:szCs w:val="28"/>
              </w:rPr>
              <w:t>(должность, ФИО сотрудника, проводившего инструктаж)</w:t>
            </w:r>
          </w:p>
        </w:tc>
      </w:tr>
    </w:tbl>
    <w:p w:rsidR="002375C1" w:rsidRPr="00200652" w:rsidRDefault="002375C1" w:rsidP="002375C1">
      <w:pPr>
        <w:tabs>
          <w:tab w:val="right" w:pos="10065"/>
        </w:tabs>
        <w:snapToGrid w:val="0"/>
        <w:spacing w:after="0" w:line="240" w:lineRule="auto"/>
        <w:rPr>
          <w:rFonts w:ascii="Times New Roman" w:hAnsi="Times New Roman"/>
          <w:sz w:val="12"/>
          <w:szCs w:val="12"/>
          <w:lang w:eastAsia="ru-RU"/>
        </w:rPr>
      </w:pPr>
    </w:p>
    <w:tbl>
      <w:tblPr>
        <w:tblStyle w:val="a4"/>
        <w:tblW w:w="9214" w:type="dxa"/>
        <w:tblInd w:w="142" w:type="dxa"/>
        <w:tblLook w:val="04A0" w:firstRow="1" w:lastRow="0" w:firstColumn="1" w:lastColumn="0" w:noHBand="0" w:noVBand="1"/>
      </w:tblPr>
      <w:tblGrid>
        <w:gridCol w:w="370"/>
        <w:gridCol w:w="626"/>
        <w:gridCol w:w="360"/>
        <w:gridCol w:w="105"/>
        <w:gridCol w:w="1213"/>
        <w:gridCol w:w="1669"/>
        <w:gridCol w:w="282"/>
        <w:gridCol w:w="356"/>
        <w:gridCol w:w="627"/>
        <w:gridCol w:w="356"/>
        <w:gridCol w:w="1352"/>
        <w:gridCol w:w="1898"/>
      </w:tblGrid>
      <w:tr w:rsidR="002375C1" w:rsidTr="00244732">
        <w:tc>
          <w:tcPr>
            <w:tcW w:w="4343" w:type="dxa"/>
            <w:gridSpan w:val="6"/>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требованиям охраны труда получен и усвоен</w:t>
            </w:r>
          </w:p>
        </w:tc>
        <w:tc>
          <w:tcPr>
            <w:tcW w:w="282" w:type="dxa"/>
            <w:tcBorders>
              <w:top w:val="nil"/>
              <w:left w:val="nil"/>
              <w:bottom w:val="nil"/>
              <w:right w:val="nil"/>
            </w:tcBorders>
          </w:tcPr>
          <w:p w:rsidR="002375C1" w:rsidRDefault="002375C1" w:rsidP="00244732">
            <w:pPr>
              <w:tabs>
                <w:tab w:val="right" w:pos="10065"/>
              </w:tabs>
              <w:snapToGrid w:val="0"/>
              <w:rPr>
                <w:rFonts w:ascii="Times New Roman" w:hAnsi="Times New Roman"/>
                <w:sz w:val="28"/>
                <w:szCs w:val="28"/>
              </w:rPr>
            </w:pPr>
          </w:p>
        </w:tc>
        <w:tc>
          <w:tcPr>
            <w:tcW w:w="4589" w:type="dxa"/>
            <w:gridSpan w:val="5"/>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требованиям охраны труда проведен и усвоен</w:t>
            </w:r>
          </w:p>
        </w:tc>
      </w:tr>
      <w:tr w:rsidR="002375C1" w:rsidRPr="008A5208" w:rsidTr="00244732">
        <w:tc>
          <w:tcPr>
            <w:tcW w:w="9214" w:type="dxa"/>
            <w:gridSpan w:val="12"/>
            <w:tcBorders>
              <w:top w:val="nil"/>
              <w:left w:val="nil"/>
              <w:bottom w:val="nil"/>
              <w:right w:val="nil"/>
            </w:tcBorders>
          </w:tcPr>
          <w:p w:rsidR="002375C1" w:rsidRPr="008A5208" w:rsidRDefault="002375C1" w:rsidP="00244732">
            <w:pPr>
              <w:tabs>
                <w:tab w:val="right" w:pos="10065"/>
              </w:tabs>
              <w:snapToGrid w:val="0"/>
              <w:jc w:val="both"/>
              <w:rPr>
                <w:rFonts w:ascii="Times New Roman" w:hAnsi="Times New Roman"/>
                <w:sz w:val="12"/>
                <w:szCs w:val="12"/>
              </w:rPr>
            </w:pPr>
          </w:p>
        </w:tc>
      </w:tr>
      <w:tr w:rsidR="002375C1" w:rsidTr="00244732">
        <w:tc>
          <w:tcPr>
            <w:tcW w:w="37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6"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6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18" w:type="dxa"/>
            <w:gridSpan w:val="2"/>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66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7"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5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1898"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r>
      <w:tr w:rsidR="002375C1" w:rsidTr="00244732">
        <w:tc>
          <w:tcPr>
            <w:tcW w:w="9214" w:type="dxa"/>
            <w:gridSpan w:val="12"/>
            <w:tcBorders>
              <w:top w:val="nil"/>
              <w:left w:val="nil"/>
              <w:bottom w:val="nil"/>
              <w:right w:val="nil"/>
            </w:tcBorders>
          </w:tcPr>
          <w:p w:rsidR="002375C1" w:rsidRPr="00200652" w:rsidRDefault="002375C1" w:rsidP="00244732">
            <w:pPr>
              <w:tabs>
                <w:tab w:val="right" w:pos="10065"/>
              </w:tabs>
              <w:snapToGrid w:val="0"/>
              <w:jc w:val="both"/>
              <w:rPr>
                <w:rFonts w:ascii="Times New Roman" w:hAnsi="Times New Roman"/>
                <w:sz w:val="12"/>
                <w:szCs w:val="12"/>
              </w:rPr>
            </w:pPr>
          </w:p>
        </w:tc>
      </w:tr>
      <w:tr w:rsidR="002375C1" w:rsidTr="00244732">
        <w:tc>
          <w:tcPr>
            <w:tcW w:w="4343" w:type="dxa"/>
            <w:gridSpan w:val="6"/>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89"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r>
      <w:tr w:rsidR="002375C1" w:rsidTr="00244732">
        <w:tc>
          <w:tcPr>
            <w:tcW w:w="4343" w:type="dxa"/>
            <w:gridSpan w:val="6"/>
            <w:tcBorders>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t>(подпись лица, получившего инструктаж)</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89" w:type="dxa"/>
            <w:gridSpan w:val="5"/>
            <w:tcBorders>
              <w:left w:val="nil"/>
              <w:bottom w:val="nil"/>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(подпись лица, проводившего инструктаж</w:t>
            </w:r>
            <w:r w:rsidRPr="008A5208">
              <w:rPr>
                <w:rFonts w:ascii="Times New Roman" w:hAnsi="Times New Roman"/>
              </w:rPr>
              <w:t>)</w:t>
            </w:r>
          </w:p>
        </w:tc>
      </w:tr>
      <w:tr w:rsidR="002375C1" w:rsidTr="00244732">
        <w:tc>
          <w:tcPr>
            <w:tcW w:w="9214" w:type="dxa"/>
            <w:gridSpan w:val="12"/>
            <w:tcBorders>
              <w:top w:val="nil"/>
              <w:left w:val="nil"/>
              <w:bottom w:val="nil"/>
              <w:right w:val="nil"/>
            </w:tcBorders>
          </w:tcPr>
          <w:p w:rsidR="002375C1" w:rsidRPr="00C45696" w:rsidRDefault="002375C1" w:rsidP="00244732">
            <w:pPr>
              <w:pStyle w:val="a7"/>
              <w:numPr>
                <w:ilvl w:val="0"/>
                <w:numId w:val="6"/>
              </w:numPr>
              <w:tabs>
                <w:tab w:val="center" w:pos="4962"/>
                <w:tab w:val="right" w:pos="10065"/>
              </w:tabs>
              <w:snapToGrid w:val="0"/>
              <w:spacing w:after="0" w:line="240" w:lineRule="auto"/>
              <w:contextualSpacing w:val="0"/>
              <w:jc w:val="center"/>
              <w:rPr>
                <w:rFonts w:ascii="Times New Roman" w:hAnsi="Times New Roman"/>
                <w:szCs w:val="28"/>
              </w:rPr>
            </w:pPr>
            <w:r w:rsidRPr="00C45696">
              <w:rPr>
                <w:rFonts w:ascii="Times New Roman" w:hAnsi="Times New Roman"/>
                <w:b/>
                <w:sz w:val="28"/>
                <w:szCs w:val="28"/>
              </w:rPr>
              <w:t>Инструктаж по технике безопасности</w:t>
            </w:r>
          </w:p>
        </w:tc>
      </w:tr>
      <w:tr w:rsidR="002375C1" w:rsidTr="00244732">
        <w:tc>
          <w:tcPr>
            <w:tcW w:w="1461" w:type="dxa"/>
            <w:gridSpan w:val="4"/>
            <w:tcBorders>
              <w:top w:val="nil"/>
              <w:left w:val="nil"/>
              <w:bottom w:val="nil"/>
              <w:right w:val="nil"/>
            </w:tcBorders>
          </w:tcPr>
          <w:p w:rsidR="002375C1" w:rsidRPr="00200652" w:rsidRDefault="002375C1" w:rsidP="00244732">
            <w:pPr>
              <w:tabs>
                <w:tab w:val="right" w:pos="10065"/>
              </w:tabs>
              <w:snapToGrid w:val="0"/>
              <w:rPr>
                <w:rFonts w:ascii="Times New Roman" w:hAnsi="Times New Roman"/>
                <w:sz w:val="28"/>
                <w:szCs w:val="28"/>
              </w:rPr>
            </w:pPr>
            <w:r w:rsidRPr="00200652">
              <w:rPr>
                <w:rFonts w:ascii="Times New Roman" w:hAnsi="Times New Roman"/>
                <w:sz w:val="28"/>
                <w:szCs w:val="28"/>
              </w:rPr>
              <w:t>проведен</w:t>
            </w:r>
          </w:p>
        </w:tc>
        <w:tc>
          <w:tcPr>
            <w:tcW w:w="7753" w:type="dxa"/>
            <w:gridSpan w:val="8"/>
            <w:tcBorders>
              <w:top w:val="nil"/>
              <w:left w:val="nil"/>
              <w:bottom w:val="single" w:sz="4" w:space="0" w:color="auto"/>
              <w:right w:val="nil"/>
            </w:tcBorders>
          </w:tcPr>
          <w:p w:rsidR="002375C1" w:rsidRDefault="002375C1" w:rsidP="00244732">
            <w:pPr>
              <w:tabs>
                <w:tab w:val="right" w:pos="10065"/>
              </w:tabs>
              <w:snapToGrid w:val="0"/>
              <w:rPr>
                <w:rFonts w:ascii="Times New Roman" w:hAnsi="Times New Roman"/>
                <w:sz w:val="28"/>
                <w:szCs w:val="28"/>
              </w:rPr>
            </w:pPr>
          </w:p>
        </w:tc>
      </w:tr>
      <w:tr w:rsidR="002375C1" w:rsidTr="00244732">
        <w:tc>
          <w:tcPr>
            <w:tcW w:w="1461" w:type="dxa"/>
            <w:gridSpan w:val="4"/>
            <w:tcBorders>
              <w:top w:val="nil"/>
              <w:left w:val="nil"/>
              <w:bottom w:val="nil"/>
              <w:right w:val="nil"/>
            </w:tcBorders>
          </w:tcPr>
          <w:p w:rsidR="002375C1" w:rsidRPr="00861A36" w:rsidRDefault="002375C1" w:rsidP="00244732">
            <w:pPr>
              <w:tabs>
                <w:tab w:val="center" w:pos="5387"/>
                <w:tab w:val="right" w:pos="10065"/>
              </w:tabs>
              <w:snapToGrid w:val="0"/>
              <w:jc w:val="center"/>
              <w:rPr>
                <w:rFonts w:ascii="Times New Roman" w:hAnsi="Times New Roman"/>
                <w:szCs w:val="28"/>
              </w:rPr>
            </w:pPr>
          </w:p>
        </w:tc>
        <w:tc>
          <w:tcPr>
            <w:tcW w:w="7753" w:type="dxa"/>
            <w:gridSpan w:val="8"/>
            <w:tcBorders>
              <w:left w:val="nil"/>
              <w:bottom w:val="nil"/>
              <w:right w:val="nil"/>
            </w:tcBorders>
          </w:tcPr>
          <w:p w:rsidR="002375C1" w:rsidRPr="00861A36" w:rsidRDefault="002375C1" w:rsidP="00244732">
            <w:pPr>
              <w:tabs>
                <w:tab w:val="center" w:pos="5387"/>
                <w:tab w:val="right" w:pos="10065"/>
              </w:tabs>
              <w:snapToGrid w:val="0"/>
              <w:jc w:val="center"/>
              <w:rPr>
                <w:rFonts w:ascii="Times New Roman" w:hAnsi="Times New Roman"/>
                <w:szCs w:val="28"/>
              </w:rPr>
            </w:pPr>
            <w:r>
              <w:rPr>
                <w:rFonts w:ascii="Times New Roman" w:hAnsi="Times New Roman"/>
                <w:szCs w:val="28"/>
              </w:rPr>
              <w:t>(должность, ФИО сотрудника, проводившего инструктаж)</w:t>
            </w:r>
          </w:p>
        </w:tc>
      </w:tr>
    </w:tbl>
    <w:p w:rsidR="002375C1" w:rsidRPr="00200652" w:rsidRDefault="002375C1" w:rsidP="002375C1">
      <w:pPr>
        <w:tabs>
          <w:tab w:val="right" w:pos="10065"/>
        </w:tabs>
        <w:snapToGrid w:val="0"/>
        <w:spacing w:after="0" w:line="240" w:lineRule="auto"/>
        <w:rPr>
          <w:rFonts w:ascii="Times New Roman" w:hAnsi="Times New Roman"/>
          <w:sz w:val="12"/>
          <w:szCs w:val="12"/>
          <w:lang w:eastAsia="ru-RU"/>
        </w:rPr>
      </w:pPr>
    </w:p>
    <w:tbl>
      <w:tblPr>
        <w:tblStyle w:val="a4"/>
        <w:tblW w:w="9214" w:type="dxa"/>
        <w:tblInd w:w="142" w:type="dxa"/>
        <w:tblLook w:val="04A0" w:firstRow="1" w:lastRow="0" w:firstColumn="1" w:lastColumn="0" w:noHBand="0" w:noVBand="1"/>
      </w:tblPr>
      <w:tblGrid>
        <w:gridCol w:w="370"/>
        <w:gridCol w:w="626"/>
        <w:gridCol w:w="360"/>
        <w:gridCol w:w="105"/>
        <w:gridCol w:w="1213"/>
        <w:gridCol w:w="1669"/>
        <w:gridCol w:w="282"/>
        <w:gridCol w:w="356"/>
        <w:gridCol w:w="627"/>
        <w:gridCol w:w="356"/>
        <w:gridCol w:w="1352"/>
        <w:gridCol w:w="1898"/>
      </w:tblGrid>
      <w:tr w:rsidR="002375C1" w:rsidTr="00244732">
        <w:tc>
          <w:tcPr>
            <w:tcW w:w="4343" w:type="dxa"/>
            <w:gridSpan w:val="6"/>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технике безопасности получен и усвоен</w:t>
            </w:r>
          </w:p>
        </w:tc>
        <w:tc>
          <w:tcPr>
            <w:tcW w:w="282" w:type="dxa"/>
            <w:tcBorders>
              <w:top w:val="nil"/>
              <w:left w:val="nil"/>
              <w:bottom w:val="nil"/>
              <w:right w:val="nil"/>
            </w:tcBorders>
          </w:tcPr>
          <w:p w:rsidR="002375C1" w:rsidRDefault="002375C1" w:rsidP="00244732">
            <w:pPr>
              <w:tabs>
                <w:tab w:val="right" w:pos="10065"/>
              </w:tabs>
              <w:snapToGrid w:val="0"/>
              <w:rPr>
                <w:rFonts w:ascii="Times New Roman" w:hAnsi="Times New Roman"/>
                <w:sz w:val="28"/>
                <w:szCs w:val="28"/>
              </w:rPr>
            </w:pPr>
          </w:p>
        </w:tc>
        <w:tc>
          <w:tcPr>
            <w:tcW w:w="4589" w:type="dxa"/>
            <w:gridSpan w:val="5"/>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технике безопасности труда проведен и усвоен</w:t>
            </w:r>
          </w:p>
        </w:tc>
      </w:tr>
      <w:tr w:rsidR="002375C1" w:rsidRPr="008A5208" w:rsidTr="00244732">
        <w:tc>
          <w:tcPr>
            <w:tcW w:w="9214" w:type="dxa"/>
            <w:gridSpan w:val="12"/>
            <w:tcBorders>
              <w:top w:val="nil"/>
              <w:left w:val="nil"/>
              <w:bottom w:val="nil"/>
              <w:right w:val="nil"/>
            </w:tcBorders>
          </w:tcPr>
          <w:p w:rsidR="002375C1" w:rsidRPr="008A5208" w:rsidRDefault="002375C1" w:rsidP="00244732">
            <w:pPr>
              <w:tabs>
                <w:tab w:val="right" w:pos="10065"/>
              </w:tabs>
              <w:snapToGrid w:val="0"/>
              <w:jc w:val="both"/>
              <w:rPr>
                <w:rFonts w:ascii="Times New Roman" w:hAnsi="Times New Roman"/>
                <w:sz w:val="12"/>
                <w:szCs w:val="12"/>
              </w:rPr>
            </w:pPr>
          </w:p>
        </w:tc>
      </w:tr>
      <w:tr w:rsidR="002375C1" w:rsidTr="00244732">
        <w:tc>
          <w:tcPr>
            <w:tcW w:w="37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6"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6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18" w:type="dxa"/>
            <w:gridSpan w:val="2"/>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66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7"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52"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898"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r>
      <w:tr w:rsidR="002375C1" w:rsidTr="00244732">
        <w:tc>
          <w:tcPr>
            <w:tcW w:w="9214" w:type="dxa"/>
            <w:gridSpan w:val="12"/>
            <w:tcBorders>
              <w:top w:val="nil"/>
              <w:left w:val="nil"/>
              <w:bottom w:val="nil"/>
              <w:right w:val="nil"/>
            </w:tcBorders>
          </w:tcPr>
          <w:p w:rsidR="002375C1" w:rsidRPr="00C45696" w:rsidRDefault="002375C1" w:rsidP="00244732">
            <w:pPr>
              <w:tabs>
                <w:tab w:val="right" w:pos="10065"/>
              </w:tabs>
              <w:snapToGrid w:val="0"/>
              <w:jc w:val="both"/>
              <w:rPr>
                <w:rFonts w:ascii="Times New Roman" w:hAnsi="Times New Roman"/>
                <w:sz w:val="12"/>
                <w:szCs w:val="12"/>
              </w:rPr>
            </w:pPr>
          </w:p>
        </w:tc>
      </w:tr>
      <w:tr w:rsidR="002375C1" w:rsidTr="00244732">
        <w:tc>
          <w:tcPr>
            <w:tcW w:w="4343" w:type="dxa"/>
            <w:gridSpan w:val="6"/>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89"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r>
      <w:tr w:rsidR="002375C1" w:rsidTr="00244732">
        <w:tc>
          <w:tcPr>
            <w:tcW w:w="4343" w:type="dxa"/>
            <w:gridSpan w:val="6"/>
            <w:tcBorders>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t>(подпись лица, получившего инструктаж)</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89" w:type="dxa"/>
            <w:gridSpan w:val="5"/>
            <w:tcBorders>
              <w:left w:val="nil"/>
              <w:bottom w:val="nil"/>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(подпись лица, проводившего инструктаж</w:t>
            </w:r>
            <w:r w:rsidRPr="008A5208">
              <w:rPr>
                <w:rFonts w:ascii="Times New Roman" w:hAnsi="Times New Roman"/>
              </w:rPr>
              <w:t>)</w:t>
            </w:r>
          </w:p>
        </w:tc>
      </w:tr>
      <w:tr w:rsidR="002375C1" w:rsidTr="00244732">
        <w:tc>
          <w:tcPr>
            <w:tcW w:w="9214" w:type="dxa"/>
            <w:gridSpan w:val="12"/>
            <w:tcBorders>
              <w:top w:val="nil"/>
              <w:left w:val="nil"/>
              <w:bottom w:val="nil"/>
              <w:right w:val="nil"/>
            </w:tcBorders>
          </w:tcPr>
          <w:p w:rsidR="002375C1" w:rsidRPr="00C45696" w:rsidRDefault="002375C1" w:rsidP="00244732">
            <w:pPr>
              <w:pStyle w:val="a7"/>
              <w:numPr>
                <w:ilvl w:val="0"/>
                <w:numId w:val="6"/>
              </w:numPr>
              <w:tabs>
                <w:tab w:val="right" w:pos="10065"/>
              </w:tabs>
              <w:snapToGrid w:val="0"/>
              <w:spacing w:after="0" w:line="240" w:lineRule="auto"/>
              <w:contextualSpacing w:val="0"/>
              <w:jc w:val="center"/>
              <w:rPr>
                <w:rFonts w:ascii="Times New Roman" w:hAnsi="Times New Roman"/>
                <w:b/>
                <w:sz w:val="28"/>
                <w:szCs w:val="28"/>
              </w:rPr>
            </w:pPr>
            <w:r w:rsidRPr="00C45696">
              <w:rPr>
                <w:rFonts w:ascii="Times New Roman" w:hAnsi="Times New Roman"/>
                <w:b/>
                <w:sz w:val="28"/>
                <w:szCs w:val="28"/>
              </w:rPr>
              <w:t>Инструктаж по пожарной безопасности</w:t>
            </w:r>
          </w:p>
        </w:tc>
      </w:tr>
      <w:tr w:rsidR="002375C1" w:rsidTr="00244732">
        <w:tc>
          <w:tcPr>
            <w:tcW w:w="1461" w:type="dxa"/>
            <w:gridSpan w:val="4"/>
            <w:tcBorders>
              <w:top w:val="nil"/>
              <w:left w:val="nil"/>
              <w:bottom w:val="nil"/>
              <w:right w:val="nil"/>
            </w:tcBorders>
          </w:tcPr>
          <w:p w:rsidR="002375C1" w:rsidRPr="00200652" w:rsidRDefault="002375C1" w:rsidP="00244732">
            <w:pPr>
              <w:tabs>
                <w:tab w:val="right" w:pos="10065"/>
              </w:tabs>
              <w:snapToGrid w:val="0"/>
              <w:rPr>
                <w:rFonts w:ascii="Times New Roman" w:hAnsi="Times New Roman"/>
                <w:sz w:val="28"/>
                <w:szCs w:val="28"/>
              </w:rPr>
            </w:pPr>
            <w:r w:rsidRPr="00200652">
              <w:rPr>
                <w:rFonts w:ascii="Times New Roman" w:hAnsi="Times New Roman"/>
                <w:sz w:val="28"/>
                <w:szCs w:val="28"/>
              </w:rPr>
              <w:t>проведен</w:t>
            </w:r>
          </w:p>
        </w:tc>
        <w:tc>
          <w:tcPr>
            <w:tcW w:w="7753" w:type="dxa"/>
            <w:gridSpan w:val="8"/>
            <w:tcBorders>
              <w:top w:val="nil"/>
              <w:left w:val="nil"/>
              <w:bottom w:val="single" w:sz="4" w:space="0" w:color="auto"/>
              <w:right w:val="nil"/>
            </w:tcBorders>
          </w:tcPr>
          <w:p w:rsidR="002375C1" w:rsidRDefault="002375C1" w:rsidP="00244732">
            <w:pPr>
              <w:tabs>
                <w:tab w:val="right" w:pos="10065"/>
              </w:tabs>
              <w:snapToGrid w:val="0"/>
              <w:rPr>
                <w:rFonts w:ascii="Times New Roman" w:hAnsi="Times New Roman"/>
                <w:sz w:val="28"/>
                <w:szCs w:val="28"/>
              </w:rPr>
            </w:pPr>
          </w:p>
        </w:tc>
      </w:tr>
      <w:tr w:rsidR="002375C1" w:rsidTr="00244732">
        <w:tc>
          <w:tcPr>
            <w:tcW w:w="1461" w:type="dxa"/>
            <w:gridSpan w:val="4"/>
            <w:tcBorders>
              <w:top w:val="nil"/>
              <w:left w:val="nil"/>
              <w:bottom w:val="nil"/>
              <w:right w:val="nil"/>
            </w:tcBorders>
          </w:tcPr>
          <w:p w:rsidR="002375C1" w:rsidRPr="00861A36" w:rsidRDefault="002375C1" w:rsidP="00244732">
            <w:pPr>
              <w:tabs>
                <w:tab w:val="center" w:pos="5387"/>
                <w:tab w:val="right" w:pos="10065"/>
              </w:tabs>
              <w:snapToGrid w:val="0"/>
              <w:jc w:val="center"/>
              <w:rPr>
                <w:rFonts w:ascii="Times New Roman" w:hAnsi="Times New Roman"/>
                <w:szCs w:val="28"/>
              </w:rPr>
            </w:pPr>
          </w:p>
        </w:tc>
        <w:tc>
          <w:tcPr>
            <w:tcW w:w="7753" w:type="dxa"/>
            <w:gridSpan w:val="8"/>
            <w:tcBorders>
              <w:left w:val="nil"/>
              <w:bottom w:val="nil"/>
              <w:right w:val="nil"/>
            </w:tcBorders>
          </w:tcPr>
          <w:p w:rsidR="002375C1" w:rsidRPr="00861A36" w:rsidRDefault="002375C1" w:rsidP="00244732">
            <w:pPr>
              <w:tabs>
                <w:tab w:val="center" w:pos="5387"/>
                <w:tab w:val="right" w:pos="10065"/>
              </w:tabs>
              <w:snapToGrid w:val="0"/>
              <w:jc w:val="center"/>
              <w:rPr>
                <w:rFonts w:ascii="Times New Roman" w:hAnsi="Times New Roman"/>
                <w:szCs w:val="28"/>
              </w:rPr>
            </w:pPr>
            <w:r>
              <w:rPr>
                <w:rFonts w:ascii="Times New Roman" w:hAnsi="Times New Roman"/>
                <w:szCs w:val="28"/>
              </w:rPr>
              <w:t>(должность, ФИО сотрудника, проводившего инструктаж)</w:t>
            </w:r>
          </w:p>
        </w:tc>
      </w:tr>
    </w:tbl>
    <w:p w:rsidR="002375C1" w:rsidRPr="00200652" w:rsidRDefault="002375C1" w:rsidP="002375C1">
      <w:pPr>
        <w:tabs>
          <w:tab w:val="right" w:pos="10065"/>
        </w:tabs>
        <w:snapToGrid w:val="0"/>
        <w:spacing w:after="0" w:line="240" w:lineRule="auto"/>
        <w:rPr>
          <w:rFonts w:ascii="Times New Roman" w:hAnsi="Times New Roman"/>
          <w:sz w:val="12"/>
          <w:szCs w:val="12"/>
          <w:lang w:eastAsia="ru-RU"/>
        </w:rPr>
      </w:pPr>
    </w:p>
    <w:tbl>
      <w:tblPr>
        <w:tblStyle w:val="a4"/>
        <w:tblW w:w="9214" w:type="dxa"/>
        <w:tblInd w:w="142" w:type="dxa"/>
        <w:tblLook w:val="04A0" w:firstRow="1" w:lastRow="0" w:firstColumn="1" w:lastColumn="0" w:noHBand="0" w:noVBand="1"/>
      </w:tblPr>
      <w:tblGrid>
        <w:gridCol w:w="369"/>
        <w:gridCol w:w="626"/>
        <w:gridCol w:w="360"/>
        <w:gridCol w:w="1318"/>
        <w:gridCol w:w="1669"/>
        <w:gridCol w:w="282"/>
        <w:gridCol w:w="356"/>
        <w:gridCol w:w="627"/>
        <w:gridCol w:w="356"/>
        <w:gridCol w:w="1352"/>
        <w:gridCol w:w="1899"/>
      </w:tblGrid>
      <w:tr w:rsidR="002375C1" w:rsidTr="00244732">
        <w:tc>
          <w:tcPr>
            <w:tcW w:w="4342" w:type="dxa"/>
            <w:gridSpan w:val="5"/>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пожарной безопасности получен и усвоен</w:t>
            </w:r>
          </w:p>
        </w:tc>
        <w:tc>
          <w:tcPr>
            <w:tcW w:w="282" w:type="dxa"/>
            <w:tcBorders>
              <w:top w:val="nil"/>
              <w:left w:val="nil"/>
              <w:bottom w:val="nil"/>
              <w:right w:val="nil"/>
            </w:tcBorders>
          </w:tcPr>
          <w:p w:rsidR="002375C1" w:rsidRDefault="002375C1" w:rsidP="00244732">
            <w:pPr>
              <w:tabs>
                <w:tab w:val="right" w:pos="10065"/>
              </w:tabs>
              <w:snapToGrid w:val="0"/>
              <w:rPr>
                <w:rFonts w:ascii="Times New Roman" w:hAnsi="Times New Roman"/>
                <w:sz w:val="28"/>
                <w:szCs w:val="28"/>
              </w:rPr>
            </w:pPr>
          </w:p>
        </w:tc>
        <w:tc>
          <w:tcPr>
            <w:tcW w:w="4590" w:type="dxa"/>
            <w:gridSpan w:val="5"/>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пожарной безопасности проведен и усвоен</w:t>
            </w:r>
          </w:p>
        </w:tc>
      </w:tr>
      <w:tr w:rsidR="002375C1" w:rsidRPr="008A5208" w:rsidTr="00244732">
        <w:tc>
          <w:tcPr>
            <w:tcW w:w="9214" w:type="dxa"/>
            <w:gridSpan w:val="11"/>
            <w:tcBorders>
              <w:top w:val="nil"/>
              <w:left w:val="nil"/>
              <w:bottom w:val="nil"/>
              <w:right w:val="nil"/>
            </w:tcBorders>
          </w:tcPr>
          <w:p w:rsidR="002375C1" w:rsidRPr="008A5208" w:rsidRDefault="002375C1" w:rsidP="00244732">
            <w:pPr>
              <w:tabs>
                <w:tab w:val="right" w:pos="10065"/>
              </w:tabs>
              <w:snapToGrid w:val="0"/>
              <w:jc w:val="both"/>
              <w:rPr>
                <w:rFonts w:ascii="Times New Roman" w:hAnsi="Times New Roman"/>
                <w:sz w:val="12"/>
                <w:szCs w:val="12"/>
              </w:rPr>
            </w:pPr>
          </w:p>
        </w:tc>
      </w:tr>
      <w:tr w:rsidR="002375C1" w:rsidTr="00244732">
        <w:tc>
          <w:tcPr>
            <w:tcW w:w="36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6"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60"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18"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66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627"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352"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89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r>
      <w:tr w:rsidR="002375C1" w:rsidTr="00244732">
        <w:tc>
          <w:tcPr>
            <w:tcW w:w="9214" w:type="dxa"/>
            <w:gridSpan w:val="11"/>
            <w:tcBorders>
              <w:top w:val="nil"/>
              <w:left w:val="nil"/>
              <w:bottom w:val="nil"/>
              <w:right w:val="nil"/>
            </w:tcBorders>
          </w:tcPr>
          <w:p w:rsidR="002375C1" w:rsidRPr="00C45696" w:rsidRDefault="002375C1" w:rsidP="00244732">
            <w:pPr>
              <w:tabs>
                <w:tab w:val="right" w:pos="10065"/>
              </w:tabs>
              <w:snapToGrid w:val="0"/>
              <w:jc w:val="both"/>
              <w:rPr>
                <w:rFonts w:ascii="Times New Roman" w:hAnsi="Times New Roman"/>
                <w:sz w:val="12"/>
                <w:szCs w:val="12"/>
              </w:rPr>
            </w:pPr>
          </w:p>
        </w:tc>
      </w:tr>
      <w:tr w:rsidR="002375C1" w:rsidTr="00244732">
        <w:tc>
          <w:tcPr>
            <w:tcW w:w="4342"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282"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90"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r>
      <w:tr w:rsidR="002375C1" w:rsidTr="00244732">
        <w:tc>
          <w:tcPr>
            <w:tcW w:w="4342" w:type="dxa"/>
            <w:gridSpan w:val="5"/>
            <w:tcBorders>
              <w:left w:val="nil"/>
              <w:bottom w:val="single" w:sz="4" w:space="0" w:color="auto"/>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t>(подпись лица, получившего инструктаж)</w:t>
            </w:r>
          </w:p>
        </w:tc>
        <w:tc>
          <w:tcPr>
            <w:tcW w:w="282"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4590" w:type="dxa"/>
            <w:gridSpan w:val="5"/>
            <w:tcBorders>
              <w:left w:val="nil"/>
              <w:bottom w:val="single" w:sz="4" w:space="0" w:color="auto"/>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(подпись лица, проводившего инструктаж</w:t>
            </w:r>
            <w:r w:rsidRPr="008A5208">
              <w:rPr>
                <w:rFonts w:ascii="Times New Roman" w:hAnsi="Times New Roman"/>
              </w:rPr>
              <w:t>)</w:t>
            </w:r>
          </w:p>
        </w:tc>
      </w:tr>
      <w:tr w:rsidR="002375C1" w:rsidTr="00244732">
        <w:tc>
          <w:tcPr>
            <w:tcW w:w="9214" w:type="dxa"/>
            <w:gridSpan w:val="11"/>
            <w:tcBorders>
              <w:left w:val="nil"/>
              <w:bottom w:val="nil"/>
              <w:right w:val="nil"/>
            </w:tcBorders>
          </w:tcPr>
          <w:p w:rsidR="002375C1" w:rsidRPr="00383C60" w:rsidRDefault="002375C1" w:rsidP="00244732">
            <w:pPr>
              <w:pStyle w:val="a7"/>
              <w:numPr>
                <w:ilvl w:val="0"/>
                <w:numId w:val="6"/>
              </w:numPr>
              <w:tabs>
                <w:tab w:val="right" w:pos="10065"/>
              </w:tabs>
              <w:snapToGrid w:val="0"/>
              <w:spacing w:after="0" w:line="240" w:lineRule="auto"/>
              <w:contextualSpacing w:val="0"/>
              <w:rPr>
                <w:rFonts w:ascii="Times New Roman" w:hAnsi="Times New Roman"/>
                <w:b/>
                <w:sz w:val="28"/>
                <w:szCs w:val="28"/>
              </w:rPr>
            </w:pPr>
            <w:r w:rsidRPr="00C45696">
              <w:rPr>
                <w:rFonts w:ascii="Times New Roman" w:hAnsi="Times New Roman"/>
                <w:b/>
                <w:sz w:val="28"/>
                <w:szCs w:val="28"/>
              </w:rPr>
              <w:t>Инструктаж по правилам внутреннего трудового распорядка</w:t>
            </w:r>
          </w:p>
        </w:tc>
      </w:tr>
    </w:tbl>
    <w:p w:rsidR="002375C1" w:rsidRDefault="002375C1" w:rsidP="002375C1">
      <w:pPr>
        <w:tabs>
          <w:tab w:val="right" w:pos="10065"/>
        </w:tabs>
        <w:snapToGrid w:val="0"/>
        <w:spacing w:after="0" w:line="240" w:lineRule="auto"/>
        <w:ind w:firstLine="142"/>
        <w:rPr>
          <w:rFonts w:ascii="Times New Roman" w:hAnsi="Times New Roman"/>
          <w:sz w:val="12"/>
          <w:szCs w:val="12"/>
          <w:lang w:eastAsia="ru-RU"/>
        </w:rPr>
      </w:pPr>
    </w:p>
    <w:tbl>
      <w:tblPr>
        <w:tblStyle w:val="a4"/>
        <w:tblW w:w="9214" w:type="dxa"/>
        <w:tblInd w:w="142" w:type="dxa"/>
        <w:tblLayout w:type="fixed"/>
        <w:tblLook w:val="04A0" w:firstRow="1" w:lastRow="0" w:firstColumn="1" w:lastColumn="0" w:noHBand="0" w:noVBand="1"/>
      </w:tblPr>
      <w:tblGrid>
        <w:gridCol w:w="501"/>
        <w:gridCol w:w="729"/>
        <w:gridCol w:w="487"/>
        <w:gridCol w:w="263"/>
        <w:gridCol w:w="572"/>
        <w:gridCol w:w="345"/>
        <w:gridCol w:w="69"/>
        <w:gridCol w:w="1428"/>
        <w:gridCol w:w="284"/>
        <w:gridCol w:w="519"/>
        <w:gridCol w:w="594"/>
        <w:gridCol w:w="151"/>
        <w:gridCol w:w="205"/>
        <w:gridCol w:w="232"/>
        <w:gridCol w:w="1028"/>
        <w:gridCol w:w="1807"/>
      </w:tblGrid>
      <w:tr w:rsidR="002375C1" w:rsidTr="00244732">
        <w:tc>
          <w:tcPr>
            <w:tcW w:w="4394" w:type="dxa"/>
            <w:gridSpan w:val="8"/>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правилам внутреннего трудового распорядка получен и усвоен</w:t>
            </w:r>
          </w:p>
        </w:tc>
        <w:tc>
          <w:tcPr>
            <w:tcW w:w="284" w:type="dxa"/>
            <w:tcBorders>
              <w:top w:val="nil"/>
              <w:left w:val="nil"/>
              <w:bottom w:val="nil"/>
              <w:right w:val="nil"/>
            </w:tcBorders>
          </w:tcPr>
          <w:p w:rsidR="002375C1" w:rsidRDefault="002375C1" w:rsidP="00244732">
            <w:pPr>
              <w:tabs>
                <w:tab w:val="right" w:pos="10065"/>
              </w:tabs>
              <w:snapToGrid w:val="0"/>
              <w:rPr>
                <w:rFonts w:ascii="Times New Roman" w:hAnsi="Times New Roman"/>
                <w:sz w:val="28"/>
                <w:szCs w:val="28"/>
              </w:rPr>
            </w:pPr>
          </w:p>
        </w:tc>
        <w:tc>
          <w:tcPr>
            <w:tcW w:w="4536" w:type="dxa"/>
            <w:gridSpan w:val="7"/>
            <w:tcBorders>
              <w:top w:val="nil"/>
              <w:left w:val="nil"/>
              <w:bottom w:val="nil"/>
              <w:right w:val="nil"/>
            </w:tcBorders>
          </w:tcPr>
          <w:p w:rsidR="002375C1" w:rsidRDefault="002375C1" w:rsidP="00244732">
            <w:pPr>
              <w:tabs>
                <w:tab w:val="center" w:pos="4962"/>
                <w:tab w:val="right" w:pos="10065"/>
              </w:tabs>
              <w:snapToGrid w:val="0"/>
              <w:rPr>
                <w:rFonts w:ascii="Times New Roman" w:hAnsi="Times New Roman"/>
                <w:sz w:val="28"/>
                <w:szCs w:val="28"/>
              </w:rPr>
            </w:pPr>
            <w:r>
              <w:rPr>
                <w:rFonts w:ascii="Times New Roman" w:hAnsi="Times New Roman"/>
                <w:sz w:val="28"/>
                <w:szCs w:val="28"/>
              </w:rPr>
              <w:t>Инструктаж по правилам внутреннего трудового распорядка проведен и усвоен</w:t>
            </w:r>
          </w:p>
        </w:tc>
      </w:tr>
      <w:tr w:rsidR="002375C1" w:rsidRPr="008A5208" w:rsidTr="00244732">
        <w:tc>
          <w:tcPr>
            <w:tcW w:w="9214" w:type="dxa"/>
            <w:gridSpan w:val="16"/>
            <w:tcBorders>
              <w:top w:val="nil"/>
              <w:left w:val="nil"/>
              <w:bottom w:val="nil"/>
              <w:right w:val="nil"/>
            </w:tcBorders>
          </w:tcPr>
          <w:p w:rsidR="002375C1" w:rsidRPr="008A5208" w:rsidRDefault="002375C1" w:rsidP="00244732">
            <w:pPr>
              <w:tabs>
                <w:tab w:val="right" w:pos="10065"/>
              </w:tabs>
              <w:snapToGrid w:val="0"/>
              <w:jc w:val="both"/>
              <w:rPr>
                <w:rFonts w:ascii="Times New Roman" w:hAnsi="Times New Roman"/>
                <w:sz w:val="12"/>
                <w:szCs w:val="12"/>
              </w:rPr>
            </w:pPr>
          </w:p>
        </w:tc>
      </w:tr>
      <w:tr w:rsidR="002375C1" w:rsidTr="00244732">
        <w:tc>
          <w:tcPr>
            <w:tcW w:w="501"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729"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487"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249" w:type="dxa"/>
            <w:gridSpan w:val="4"/>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428"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c>
          <w:tcPr>
            <w:tcW w:w="284"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519"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594"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56" w:type="dxa"/>
            <w:gridSpan w:val="2"/>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260" w:type="dxa"/>
            <w:gridSpan w:val="2"/>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1807"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r>
      <w:tr w:rsidR="002375C1" w:rsidRPr="00C45696" w:rsidTr="00244732">
        <w:tc>
          <w:tcPr>
            <w:tcW w:w="9214" w:type="dxa"/>
            <w:gridSpan w:val="16"/>
            <w:tcBorders>
              <w:top w:val="nil"/>
              <w:left w:val="nil"/>
              <w:bottom w:val="nil"/>
              <w:right w:val="nil"/>
            </w:tcBorders>
          </w:tcPr>
          <w:p w:rsidR="002375C1" w:rsidRPr="00C45696" w:rsidRDefault="002375C1" w:rsidP="00244732">
            <w:pPr>
              <w:tabs>
                <w:tab w:val="right" w:pos="10065"/>
              </w:tabs>
              <w:snapToGrid w:val="0"/>
              <w:jc w:val="both"/>
              <w:rPr>
                <w:rFonts w:ascii="Times New Roman" w:hAnsi="Times New Roman"/>
                <w:sz w:val="12"/>
                <w:szCs w:val="12"/>
              </w:rPr>
            </w:pPr>
          </w:p>
        </w:tc>
      </w:tr>
      <w:tr w:rsidR="002375C1" w:rsidTr="00244732">
        <w:tc>
          <w:tcPr>
            <w:tcW w:w="4394" w:type="dxa"/>
            <w:gridSpan w:val="8"/>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284"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36" w:type="dxa"/>
            <w:gridSpan w:val="7"/>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r>
      <w:tr w:rsidR="002375C1" w:rsidTr="00244732">
        <w:tc>
          <w:tcPr>
            <w:tcW w:w="4394" w:type="dxa"/>
            <w:gridSpan w:val="8"/>
            <w:tcBorders>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lastRenderedPageBreak/>
              <w:t>(подпись лица, получившего инструктаж)</w:t>
            </w:r>
          </w:p>
        </w:tc>
        <w:tc>
          <w:tcPr>
            <w:tcW w:w="284"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4536" w:type="dxa"/>
            <w:gridSpan w:val="7"/>
            <w:tcBorders>
              <w:left w:val="nil"/>
              <w:bottom w:val="nil"/>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(подпись лица, проводившего инструктаж</w:t>
            </w:r>
            <w:r w:rsidRPr="008A5208">
              <w:rPr>
                <w:rFonts w:ascii="Times New Roman" w:hAnsi="Times New Roman"/>
              </w:rPr>
              <w:t>)</w:t>
            </w:r>
          </w:p>
        </w:tc>
      </w:tr>
      <w:tr w:rsidR="002375C1" w:rsidTr="00244732">
        <w:tc>
          <w:tcPr>
            <w:tcW w:w="9214" w:type="dxa"/>
            <w:gridSpan w:val="16"/>
            <w:tcBorders>
              <w:top w:val="nil"/>
              <w:left w:val="nil"/>
              <w:bottom w:val="nil"/>
              <w:right w:val="nil"/>
            </w:tcBorders>
          </w:tcPr>
          <w:p w:rsidR="002375C1" w:rsidRPr="00383C60" w:rsidRDefault="002375C1" w:rsidP="00244732">
            <w:pPr>
              <w:pStyle w:val="a7"/>
              <w:numPr>
                <w:ilvl w:val="0"/>
                <w:numId w:val="6"/>
              </w:numPr>
              <w:tabs>
                <w:tab w:val="right" w:pos="10065"/>
              </w:tabs>
              <w:snapToGrid w:val="0"/>
              <w:spacing w:after="0" w:line="240" w:lineRule="auto"/>
              <w:contextualSpacing w:val="0"/>
              <w:jc w:val="center"/>
              <w:rPr>
                <w:rFonts w:ascii="Times New Roman" w:hAnsi="Times New Roman"/>
                <w:b/>
                <w:sz w:val="28"/>
                <w:szCs w:val="28"/>
              </w:rPr>
            </w:pPr>
            <w:r w:rsidRPr="00383C60">
              <w:rPr>
                <w:rFonts w:ascii="Times New Roman" w:hAnsi="Times New Roman"/>
                <w:b/>
                <w:sz w:val="28"/>
                <w:szCs w:val="28"/>
              </w:rPr>
              <w:t>Разрешение на допуск к работе</w:t>
            </w:r>
          </w:p>
        </w:tc>
      </w:tr>
      <w:tr w:rsidR="002375C1" w:rsidTr="00244732">
        <w:tc>
          <w:tcPr>
            <w:tcW w:w="4394" w:type="dxa"/>
            <w:gridSpan w:val="8"/>
            <w:tcBorders>
              <w:top w:val="nil"/>
              <w:left w:val="nil"/>
              <w:bottom w:val="nil"/>
              <w:right w:val="nil"/>
            </w:tcBorders>
          </w:tcPr>
          <w:p w:rsidR="002375C1" w:rsidRPr="00383C60" w:rsidRDefault="002375C1" w:rsidP="00244732">
            <w:pPr>
              <w:pStyle w:val="a7"/>
              <w:tabs>
                <w:tab w:val="right" w:pos="10065"/>
              </w:tabs>
              <w:snapToGrid w:val="0"/>
              <w:spacing w:after="0" w:line="240" w:lineRule="auto"/>
              <w:ind w:hanging="720"/>
              <w:rPr>
                <w:rFonts w:ascii="Times New Roman" w:hAnsi="Times New Roman"/>
                <w:b/>
                <w:sz w:val="28"/>
                <w:szCs w:val="28"/>
              </w:rPr>
            </w:pPr>
            <w:r>
              <w:rPr>
                <w:rFonts w:ascii="Times New Roman" w:hAnsi="Times New Roman"/>
                <w:sz w:val="28"/>
                <w:szCs w:val="28"/>
              </w:rPr>
              <w:t>Разрешено допустить к работе</w:t>
            </w:r>
          </w:p>
        </w:tc>
        <w:tc>
          <w:tcPr>
            <w:tcW w:w="4820" w:type="dxa"/>
            <w:gridSpan w:val="8"/>
            <w:tcBorders>
              <w:top w:val="nil"/>
              <w:left w:val="nil"/>
              <w:bottom w:val="single" w:sz="4" w:space="0" w:color="auto"/>
              <w:right w:val="nil"/>
            </w:tcBorders>
          </w:tcPr>
          <w:p w:rsidR="002375C1" w:rsidRPr="0005773C" w:rsidRDefault="002375C1" w:rsidP="00244732">
            <w:pPr>
              <w:pStyle w:val="a7"/>
              <w:tabs>
                <w:tab w:val="right" w:pos="10065"/>
              </w:tabs>
              <w:snapToGrid w:val="0"/>
              <w:spacing w:after="0" w:line="240" w:lineRule="auto"/>
              <w:ind w:left="0"/>
              <w:jc w:val="center"/>
              <w:rPr>
                <w:rFonts w:ascii="Times New Roman" w:hAnsi="Times New Roman"/>
                <w:sz w:val="28"/>
                <w:szCs w:val="28"/>
              </w:rPr>
            </w:pPr>
            <w:proofErr w:type="spellStart"/>
            <w:r w:rsidRPr="0005773C">
              <w:rPr>
                <w:rFonts w:ascii="Times New Roman" w:hAnsi="Times New Roman"/>
                <w:sz w:val="28"/>
                <w:szCs w:val="28"/>
              </w:rPr>
              <w:t>Лямин</w:t>
            </w:r>
            <w:r>
              <w:rPr>
                <w:rFonts w:ascii="Times New Roman" w:hAnsi="Times New Roman"/>
                <w:sz w:val="28"/>
                <w:szCs w:val="28"/>
              </w:rPr>
              <w:t>у</w:t>
            </w:r>
            <w:proofErr w:type="spellEnd"/>
            <w:r w:rsidRPr="0005773C">
              <w:rPr>
                <w:rFonts w:ascii="Times New Roman" w:hAnsi="Times New Roman"/>
                <w:sz w:val="28"/>
                <w:szCs w:val="28"/>
              </w:rPr>
              <w:t xml:space="preserve"> А.А.</w:t>
            </w:r>
          </w:p>
        </w:tc>
      </w:tr>
      <w:tr w:rsidR="002375C1" w:rsidTr="00244732">
        <w:trPr>
          <w:trHeight w:val="70"/>
        </w:trPr>
        <w:tc>
          <w:tcPr>
            <w:tcW w:w="4394" w:type="dxa"/>
            <w:gridSpan w:val="8"/>
            <w:tcBorders>
              <w:top w:val="nil"/>
              <w:left w:val="nil"/>
              <w:bottom w:val="nil"/>
              <w:right w:val="nil"/>
            </w:tcBorders>
          </w:tcPr>
          <w:p w:rsidR="002375C1" w:rsidRPr="00383C60" w:rsidRDefault="002375C1" w:rsidP="00244732">
            <w:pPr>
              <w:pStyle w:val="a7"/>
              <w:tabs>
                <w:tab w:val="right" w:pos="10065"/>
              </w:tabs>
              <w:snapToGrid w:val="0"/>
              <w:spacing w:after="0" w:line="240" w:lineRule="auto"/>
              <w:ind w:left="0"/>
              <w:jc w:val="right"/>
              <w:rPr>
                <w:rFonts w:ascii="Times New Roman" w:hAnsi="Times New Roman"/>
              </w:rPr>
            </w:pPr>
          </w:p>
        </w:tc>
        <w:tc>
          <w:tcPr>
            <w:tcW w:w="4820" w:type="dxa"/>
            <w:gridSpan w:val="8"/>
            <w:tcBorders>
              <w:top w:val="single" w:sz="4" w:space="0" w:color="auto"/>
              <w:left w:val="nil"/>
              <w:bottom w:val="nil"/>
              <w:right w:val="nil"/>
            </w:tcBorders>
          </w:tcPr>
          <w:p w:rsidR="002375C1" w:rsidRPr="00383C60" w:rsidRDefault="002375C1" w:rsidP="00244732">
            <w:pPr>
              <w:pStyle w:val="a7"/>
              <w:tabs>
                <w:tab w:val="right" w:pos="10065"/>
              </w:tabs>
              <w:snapToGrid w:val="0"/>
              <w:spacing w:after="0" w:line="240" w:lineRule="auto"/>
              <w:ind w:left="0"/>
              <w:jc w:val="center"/>
              <w:rPr>
                <w:rFonts w:ascii="Times New Roman" w:hAnsi="Times New Roman"/>
                <w:b/>
                <w:sz w:val="28"/>
                <w:szCs w:val="28"/>
              </w:rPr>
            </w:pPr>
            <w:r>
              <w:rPr>
                <w:rFonts w:ascii="Times New Roman" w:hAnsi="Times New Roman"/>
                <w:szCs w:val="28"/>
              </w:rPr>
              <w:t>(ФИО лица, получившего допуск к работе)</w:t>
            </w:r>
          </w:p>
        </w:tc>
      </w:tr>
      <w:tr w:rsidR="002375C1" w:rsidTr="00244732">
        <w:tc>
          <w:tcPr>
            <w:tcW w:w="1980" w:type="dxa"/>
            <w:gridSpan w:val="4"/>
            <w:tcBorders>
              <w:top w:val="nil"/>
              <w:left w:val="nil"/>
              <w:bottom w:val="nil"/>
              <w:right w:val="nil"/>
            </w:tcBorders>
          </w:tcPr>
          <w:p w:rsidR="002375C1" w:rsidRPr="00383C60" w:rsidRDefault="002375C1" w:rsidP="00244732">
            <w:pPr>
              <w:pStyle w:val="a7"/>
              <w:tabs>
                <w:tab w:val="right" w:pos="10065"/>
              </w:tabs>
              <w:snapToGrid w:val="0"/>
              <w:spacing w:after="0" w:line="240" w:lineRule="auto"/>
              <w:ind w:hanging="686"/>
              <w:rPr>
                <w:rFonts w:ascii="Times New Roman" w:hAnsi="Times New Roman"/>
                <w:b/>
                <w:sz w:val="28"/>
                <w:szCs w:val="28"/>
              </w:rPr>
            </w:pPr>
            <w:r>
              <w:rPr>
                <w:rFonts w:ascii="Times New Roman" w:hAnsi="Times New Roman"/>
                <w:sz w:val="28"/>
                <w:szCs w:val="28"/>
              </w:rPr>
              <w:t>в качестве</w:t>
            </w:r>
          </w:p>
        </w:tc>
        <w:tc>
          <w:tcPr>
            <w:tcW w:w="7234" w:type="dxa"/>
            <w:gridSpan w:val="12"/>
            <w:tcBorders>
              <w:top w:val="nil"/>
              <w:left w:val="nil"/>
              <w:bottom w:val="single" w:sz="4" w:space="0" w:color="auto"/>
              <w:right w:val="nil"/>
            </w:tcBorders>
          </w:tcPr>
          <w:p w:rsidR="002375C1" w:rsidRPr="0005773C" w:rsidRDefault="002375C1" w:rsidP="00244732">
            <w:pPr>
              <w:pStyle w:val="a7"/>
              <w:tabs>
                <w:tab w:val="right" w:pos="10065"/>
              </w:tabs>
              <w:snapToGrid w:val="0"/>
              <w:spacing w:after="0" w:line="240" w:lineRule="auto"/>
              <w:ind w:left="0"/>
              <w:jc w:val="center"/>
              <w:rPr>
                <w:rFonts w:ascii="Times New Roman" w:hAnsi="Times New Roman"/>
                <w:sz w:val="28"/>
                <w:szCs w:val="28"/>
              </w:rPr>
            </w:pPr>
            <w:r>
              <w:rPr>
                <w:rFonts w:ascii="Times New Roman" w:hAnsi="Times New Roman"/>
                <w:sz w:val="28"/>
                <w:szCs w:val="28"/>
              </w:rPr>
              <w:t>старшего с</w:t>
            </w:r>
            <w:r w:rsidRPr="0005773C">
              <w:rPr>
                <w:rFonts w:ascii="Times New Roman" w:hAnsi="Times New Roman"/>
                <w:sz w:val="28"/>
                <w:szCs w:val="28"/>
              </w:rPr>
              <w:t>пециалиста 1 разряда</w:t>
            </w:r>
          </w:p>
        </w:tc>
      </w:tr>
      <w:tr w:rsidR="002375C1" w:rsidTr="00244732">
        <w:tc>
          <w:tcPr>
            <w:tcW w:w="1980" w:type="dxa"/>
            <w:gridSpan w:val="4"/>
            <w:tcBorders>
              <w:top w:val="nil"/>
              <w:left w:val="nil"/>
              <w:bottom w:val="nil"/>
              <w:right w:val="nil"/>
            </w:tcBorders>
          </w:tcPr>
          <w:p w:rsidR="002375C1" w:rsidRPr="00383C60" w:rsidRDefault="002375C1" w:rsidP="00244732">
            <w:pPr>
              <w:pStyle w:val="a7"/>
              <w:tabs>
                <w:tab w:val="right" w:pos="10065"/>
              </w:tabs>
              <w:snapToGrid w:val="0"/>
              <w:spacing w:after="0" w:line="240" w:lineRule="auto"/>
              <w:ind w:hanging="686"/>
              <w:rPr>
                <w:rFonts w:ascii="Times New Roman" w:hAnsi="Times New Roman"/>
              </w:rPr>
            </w:pPr>
          </w:p>
        </w:tc>
        <w:tc>
          <w:tcPr>
            <w:tcW w:w="7234" w:type="dxa"/>
            <w:gridSpan w:val="12"/>
            <w:tcBorders>
              <w:top w:val="single" w:sz="4" w:space="0" w:color="auto"/>
              <w:left w:val="nil"/>
              <w:bottom w:val="nil"/>
              <w:right w:val="nil"/>
            </w:tcBorders>
          </w:tcPr>
          <w:p w:rsidR="002375C1" w:rsidRPr="00383C60" w:rsidRDefault="002375C1" w:rsidP="00244732">
            <w:pPr>
              <w:pStyle w:val="a7"/>
              <w:tabs>
                <w:tab w:val="right" w:pos="10065"/>
              </w:tabs>
              <w:snapToGrid w:val="0"/>
              <w:spacing w:after="0" w:line="240" w:lineRule="auto"/>
              <w:ind w:left="0"/>
              <w:jc w:val="center"/>
              <w:rPr>
                <w:rFonts w:ascii="Times New Roman" w:hAnsi="Times New Roman"/>
                <w:b/>
                <w:sz w:val="28"/>
                <w:szCs w:val="28"/>
              </w:rPr>
            </w:pPr>
            <w:r>
              <w:rPr>
                <w:rFonts w:ascii="Times New Roman" w:hAnsi="Times New Roman"/>
                <w:szCs w:val="28"/>
              </w:rPr>
              <w:t>(должность)</w:t>
            </w:r>
          </w:p>
        </w:tc>
      </w:tr>
      <w:tr w:rsidR="002375C1" w:rsidTr="00244732">
        <w:tc>
          <w:tcPr>
            <w:tcW w:w="501"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729" w:type="dxa"/>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487"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w:t>
            </w:r>
          </w:p>
        </w:tc>
        <w:tc>
          <w:tcPr>
            <w:tcW w:w="1249" w:type="dxa"/>
            <w:gridSpan w:val="4"/>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6248" w:type="dxa"/>
            <w:gridSpan w:val="9"/>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r>
              <w:rPr>
                <w:rFonts w:ascii="Times New Roman" w:hAnsi="Times New Roman"/>
                <w:sz w:val="28"/>
                <w:szCs w:val="28"/>
              </w:rPr>
              <w:t>2018</w:t>
            </w:r>
          </w:p>
        </w:tc>
      </w:tr>
      <w:tr w:rsidR="002375C1" w:rsidRPr="00C45696" w:rsidTr="00244732">
        <w:tc>
          <w:tcPr>
            <w:tcW w:w="9214" w:type="dxa"/>
            <w:gridSpan w:val="16"/>
            <w:tcBorders>
              <w:top w:val="nil"/>
              <w:left w:val="nil"/>
              <w:bottom w:val="nil"/>
              <w:right w:val="nil"/>
            </w:tcBorders>
          </w:tcPr>
          <w:p w:rsidR="002375C1" w:rsidRPr="00131103" w:rsidRDefault="002375C1" w:rsidP="00244732">
            <w:pPr>
              <w:tabs>
                <w:tab w:val="right" w:pos="10065"/>
              </w:tabs>
              <w:snapToGrid w:val="0"/>
              <w:jc w:val="both"/>
              <w:rPr>
                <w:rFonts w:ascii="Times New Roman" w:hAnsi="Times New Roman"/>
                <w:sz w:val="28"/>
                <w:szCs w:val="28"/>
              </w:rPr>
            </w:pPr>
          </w:p>
        </w:tc>
      </w:tr>
      <w:tr w:rsidR="002375C1" w:rsidTr="00244732">
        <w:tc>
          <w:tcPr>
            <w:tcW w:w="2552" w:type="dxa"/>
            <w:gridSpan w:val="5"/>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345"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3045" w:type="dxa"/>
            <w:gridSpan w:val="6"/>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c>
          <w:tcPr>
            <w:tcW w:w="437" w:type="dxa"/>
            <w:gridSpan w:val="2"/>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2835" w:type="dxa"/>
            <w:gridSpan w:val="2"/>
            <w:tcBorders>
              <w:top w:val="nil"/>
              <w:left w:val="nil"/>
              <w:bottom w:val="single" w:sz="4" w:space="0" w:color="auto"/>
              <w:right w:val="nil"/>
            </w:tcBorders>
          </w:tcPr>
          <w:p w:rsidR="002375C1" w:rsidRDefault="002375C1" w:rsidP="00244732">
            <w:pPr>
              <w:tabs>
                <w:tab w:val="right" w:pos="10065"/>
              </w:tabs>
              <w:snapToGrid w:val="0"/>
              <w:jc w:val="both"/>
              <w:rPr>
                <w:rFonts w:ascii="Times New Roman" w:hAnsi="Times New Roman"/>
                <w:sz w:val="28"/>
                <w:szCs w:val="28"/>
              </w:rPr>
            </w:pPr>
          </w:p>
        </w:tc>
      </w:tr>
      <w:tr w:rsidR="002375C1" w:rsidTr="00244732">
        <w:tc>
          <w:tcPr>
            <w:tcW w:w="2552" w:type="dxa"/>
            <w:gridSpan w:val="5"/>
            <w:tcBorders>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t>(подпись)</w:t>
            </w:r>
          </w:p>
        </w:tc>
        <w:tc>
          <w:tcPr>
            <w:tcW w:w="345" w:type="dxa"/>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3045" w:type="dxa"/>
            <w:gridSpan w:val="6"/>
            <w:tcBorders>
              <w:top w:val="single" w:sz="4" w:space="0" w:color="auto"/>
              <w:left w:val="nil"/>
              <w:bottom w:val="nil"/>
              <w:right w:val="nil"/>
            </w:tcBorders>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Cs w:val="28"/>
              </w:rPr>
              <w:t>(должность)</w:t>
            </w:r>
          </w:p>
        </w:tc>
        <w:tc>
          <w:tcPr>
            <w:tcW w:w="437" w:type="dxa"/>
            <w:gridSpan w:val="2"/>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c>
          <w:tcPr>
            <w:tcW w:w="2835" w:type="dxa"/>
            <w:gridSpan w:val="2"/>
            <w:tcBorders>
              <w:left w:val="nil"/>
              <w:bottom w:val="nil"/>
              <w:right w:val="nil"/>
            </w:tcBorders>
          </w:tcPr>
          <w:p w:rsidR="002375C1" w:rsidRDefault="002375C1" w:rsidP="00244732">
            <w:pPr>
              <w:tabs>
                <w:tab w:val="center" w:pos="4962"/>
                <w:tab w:val="right" w:pos="10065"/>
              </w:tabs>
              <w:snapToGrid w:val="0"/>
              <w:jc w:val="center"/>
              <w:rPr>
                <w:rFonts w:ascii="Times New Roman" w:hAnsi="Times New Roman"/>
                <w:szCs w:val="28"/>
              </w:rPr>
            </w:pPr>
            <w:r>
              <w:rPr>
                <w:rFonts w:ascii="Times New Roman" w:hAnsi="Times New Roman"/>
                <w:szCs w:val="28"/>
              </w:rPr>
              <w:t>(ФИО)</w:t>
            </w:r>
          </w:p>
        </w:tc>
      </w:tr>
    </w:tbl>
    <w:p w:rsidR="002375C1" w:rsidRDefault="002375C1" w:rsidP="002375C1">
      <w:pPr>
        <w:tabs>
          <w:tab w:val="center" w:pos="1560"/>
          <w:tab w:val="center" w:pos="5245"/>
          <w:tab w:val="center" w:pos="8505"/>
        </w:tabs>
        <w:snapToGrid w:val="0"/>
        <w:spacing w:after="0" w:line="240" w:lineRule="auto"/>
        <w:rPr>
          <w:rFonts w:ascii="Times New Roman" w:hAnsi="Times New Roman"/>
          <w:szCs w:val="28"/>
          <w:lang w:eastAsia="ru-RU"/>
        </w:rPr>
      </w:pPr>
    </w:p>
    <w:p w:rsidR="002375C1" w:rsidRDefault="002375C1" w:rsidP="002375C1">
      <w:pPr>
        <w:rPr>
          <w:rFonts w:ascii="Times New Roman" w:hAnsi="Times New Roman"/>
          <w:szCs w:val="28"/>
          <w:lang w:eastAsia="ru-RU"/>
        </w:rPr>
      </w:pPr>
      <w:r>
        <w:rPr>
          <w:rFonts w:ascii="Times New Roman" w:hAnsi="Times New Roman"/>
          <w:szCs w:val="28"/>
          <w:lang w:eastAsia="ru-RU"/>
        </w:rPr>
        <w:br w:type="page"/>
      </w:r>
    </w:p>
    <w:p w:rsidR="002375C1" w:rsidRDefault="002375C1" w:rsidP="002375C1">
      <w:pPr>
        <w:tabs>
          <w:tab w:val="left" w:pos="6096"/>
        </w:tabs>
        <w:spacing w:after="60" w:line="240" w:lineRule="auto"/>
        <w:jc w:val="center"/>
        <w:outlineLvl w:val="0"/>
        <w:rPr>
          <w:rFonts w:ascii="Times New Roman" w:hAnsi="Times New Roman"/>
          <w:bCs/>
          <w:caps/>
          <w:sz w:val="28"/>
          <w:szCs w:val="28"/>
          <w:lang w:eastAsia="ru-RU"/>
        </w:rPr>
      </w:pPr>
      <w:r>
        <w:rPr>
          <w:rFonts w:ascii="Times New Roman" w:hAnsi="Times New Roman"/>
          <w:b/>
          <w:sz w:val="28"/>
          <w:szCs w:val="28"/>
          <w:lang w:eastAsia="ru-RU"/>
        </w:rPr>
        <w:lastRenderedPageBreak/>
        <w:t xml:space="preserve">ДНЕВНИК ПРОХОЖДЕНИЯ </w:t>
      </w:r>
      <w:r>
        <w:rPr>
          <w:rFonts w:ascii="Times New Roman" w:hAnsi="Times New Roman"/>
          <w:b/>
          <w:bCs/>
          <w:sz w:val="28"/>
          <w:szCs w:val="28"/>
          <w:lang w:eastAsia="ru-RU"/>
        </w:rPr>
        <w:t xml:space="preserve">ПРАКТИКИ </w:t>
      </w:r>
      <w:r>
        <w:rPr>
          <w:rFonts w:ascii="Times New Roman" w:hAnsi="Times New Roman"/>
          <w:b/>
          <w:bCs/>
          <w:caps/>
          <w:sz w:val="28"/>
          <w:szCs w:val="28"/>
          <w:lang w:eastAsia="ru-RU"/>
        </w:rPr>
        <w:t>по получению профессиональных умений и ОПЫТА ПРОФЕССИОНАЛЬНОЙ ДЕЯТЕЛЬНОСТИ</w:t>
      </w:r>
    </w:p>
    <w:tbl>
      <w:tblPr>
        <w:tblStyle w:val="a4"/>
        <w:tblW w:w="0" w:type="auto"/>
        <w:tblInd w:w="142" w:type="dxa"/>
        <w:tblLook w:val="04A0" w:firstRow="1" w:lastRow="0" w:firstColumn="1" w:lastColumn="0" w:noHBand="0" w:noVBand="1"/>
      </w:tblPr>
      <w:tblGrid>
        <w:gridCol w:w="3969"/>
        <w:gridCol w:w="5234"/>
      </w:tblGrid>
      <w:tr w:rsidR="002375C1" w:rsidTr="00244732">
        <w:tc>
          <w:tcPr>
            <w:tcW w:w="3969" w:type="dxa"/>
            <w:tcBorders>
              <w:top w:val="nil"/>
              <w:left w:val="nil"/>
              <w:bottom w:val="nil"/>
              <w:right w:val="nil"/>
            </w:tcBorders>
            <w:vAlign w:val="bottom"/>
          </w:tcPr>
          <w:p w:rsidR="002375C1" w:rsidRDefault="002375C1" w:rsidP="00244732">
            <w:pPr>
              <w:tabs>
                <w:tab w:val="left" w:pos="7020"/>
              </w:tabs>
              <w:spacing w:after="120"/>
              <w:rPr>
                <w:rFonts w:ascii="Times New Roman" w:hAnsi="Times New Roman"/>
                <w:sz w:val="28"/>
                <w:szCs w:val="28"/>
              </w:rPr>
            </w:pPr>
            <w:r>
              <w:rPr>
                <w:rFonts w:ascii="Times New Roman" w:hAnsi="Times New Roman"/>
                <w:sz w:val="28"/>
                <w:szCs w:val="28"/>
              </w:rPr>
              <w:t>Место прохождения практики</w:t>
            </w:r>
          </w:p>
        </w:tc>
        <w:tc>
          <w:tcPr>
            <w:tcW w:w="5234" w:type="dxa"/>
            <w:tcBorders>
              <w:top w:val="nil"/>
              <w:left w:val="nil"/>
              <w:bottom w:val="nil"/>
              <w:right w:val="nil"/>
            </w:tcBorders>
            <w:vAlign w:val="bottom"/>
          </w:tcPr>
          <w:p w:rsidR="002375C1" w:rsidRDefault="002375C1" w:rsidP="00244732">
            <w:pPr>
              <w:tabs>
                <w:tab w:val="left" w:pos="7020"/>
              </w:tabs>
              <w:spacing w:after="120"/>
              <w:jc w:val="center"/>
              <w:rPr>
                <w:rFonts w:ascii="Times New Roman" w:hAnsi="Times New Roman"/>
                <w:sz w:val="28"/>
                <w:szCs w:val="28"/>
              </w:rPr>
            </w:pPr>
            <w:r>
              <w:rPr>
                <w:rFonts w:ascii="Times New Roman" w:hAnsi="Times New Roman"/>
                <w:sz w:val="28"/>
                <w:szCs w:val="28"/>
              </w:rPr>
              <w:t>УФНС России по Краснодарскому краю</w:t>
            </w:r>
          </w:p>
        </w:tc>
      </w:tr>
      <w:tr w:rsidR="002375C1" w:rsidTr="00244732">
        <w:tc>
          <w:tcPr>
            <w:tcW w:w="9203" w:type="dxa"/>
            <w:gridSpan w:val="2"/>
            <w:tcBorders>
              <w:top w:val="nil"/>
              <w:left w:val="nil"/>
              <w:bottom w:val="nil"/>
              <w:right w:val="nil"/>
            </w:tcBorders>
            <w:vAlign w:val="bottom"/>
          </w:tcPr>
          <w:p w:rsidR="002375C1" w:rsidRDefault="002375C1" w:rsidP="00244732">
            <w:pPr>
              <w:tabs>
                <w:tab w:val="left" w:pos="7020"/>
              </w:tabs>
              <w:spacing w:after="120"/>
              <w:jc w:val="center"/>
              <w:rPr>
                <w:rFonts w:ascii="Times New Roman" w:hAnsi="Times New Roman"/>
                <w:sz w:val="28"/>
                <w:szCs w:val="28"/>
              </w:rPr>
            </w:pPr>
            <w:r>
              <w:rPr>
                <w:rFonts w:ascii="Times New Roman" w:hAnsi="Times New Roman"/>
                <w:sz w:val="28"/>
                <w:szCs w:val="28"/>
              </w:rPr>
              <w:t>Сроки практики: с</w:t>
            </w:r>
            <w:r>
              <w:rPr>
                <w:rFonts w:ascii="Times New Roman" w:hAnsi="Times New Roman"/>
                <w:bCs/>
                <w:sz w:val="28"/>
                <w:szCs w:val="28"/>
              </w:rPr>
              <w:t xml:space="preserve"> 06.07.2018 по 19.07.2018</w:t>
            </w:r>
          </w:p>
        </w:tc>
      </w:tr>
    </w:tbl>
    <w:tbl>
      <w:tblPr>
        <w:tblW w:w="9243" w:type="dxa"/>
        <w:tblInd w:w="108" w:type="dxa"/>
        <w:tblLayout w:type="fixed"/>
        <w:tblLook w:val="04A0" w:firstRow="1" w:lastRow="0" w:firstColumn="1" w:lastColumn="0" w:noHBand="0" w:noVBand="1"/>
      </w:tblPr>
      <w:tblGrid>
        <w:gridCol w:w="1021"/>
        <w:gridCol w:w="3119"/>
        <w:gridCol w:w="3118"/>
        <w:gridCol w:w="1985"/>
      </w:tblGrid>
      <w:tr w:rsidR="002375C1" w:rsidTr="00244732">
        <w:tc>
          <w:tcPr>
            <w:tcW w:w="1021" w:type="dxa"/>
            <w:tcBorders>
              <w:top w:val="single" w:sz="4" w:space="0" w:color="000000"/>
              <w:left w:val="single" w:sz="4" w:space="0" w:color="000000"/>
              <w:bottom w:val="single" w:sz="4" w:space="0" w:color="000000"/>
              <w:right w:val="nil"/>
            </w:tcBorders>
            <w:vAlign w:val="center"/>
            <w:hideMark/>
          </w:tcPr>
          <w:p w:rsidR="002375C1" w:rsidRPr="00D103B8" w:rsidRDefault="002375C1" w:rsidP="00244732">
            <w:pPr>
              <w:snapToGrid w:val="0"/>
              <w:spacing w:after="0" w:line="240" w:lineRule="auto"/>
              <w:jc w:val="center"/>
              <w:rPr>
                <w:rFonts w:ascii="Times New Roman" w:hAnsi="Times New Roman"/>
                <w:b/>
                <w:i/>
                <w:sz w:val="20"/>
                <w:szCs w:val="20"/>
                <w:lang w:eastAsia="ru-RU"/>
              </w:rPr>
            </w:pPr>
            <w:r w:rsidRPr="00D103B8">
              <w:rPr>
                <w:rFonts w:ascii="Times New Roman" w:hAnsi="Times New Roman"/>
                <w:b/>
                <w:i/>
                <w:sz w:val="20"/>
                <w:szCs w:val="20"/>
                <w:lang w:eastAsia="ru-RU"/>
              </w:rPr>
              <w:t>Дата</w:t>
            </w:r>
          </w:p>
        </w:tc>
        <w:tc>
          <w:tcPr>
            <w:tcW w:w="3119" w:type="dxa"/>
            <w:tcBorders>
              <w:top w:val="single" w:sz="4" w:space="0" w:color="000000"/>
              <w:left w:val="single" w:sz="4" w:space="0" w:color="000000"/>
              <w:bottom w:val="single" w:sz="4" w:space="0" w:color="000000"/>
              <w:right w:val="nil"/>
            </w:tcBorders>
            <w:vAlign w:val="center"/>
            <w:hideMark/>
          </w:tcPr>
          <w:p w:rsidR="002375C1" w:rsidRPr="00D103B8" w:rsidRDefault="002375C1" w:rsidP="00244732">
            <w:pPr>
              <w:snapToGrid w:val="0"/>
              <w:spacing w:after="0" w:line="240" w:lineRule="auto"/>
              <w:ind w:left="-108" w:right="-108"/>
              <w:jc w:val="center"/>
              <w:rPr>
                <w:rFonts w:ascii="Times New Roman" w:hAnsi="Times New Roman"/>
                <w:b/>
                <w:i/>
                <w:sz w:val="20"/>
                <w:szCs w:val="20"/>
                <w:lang w:eastAsia="ru-RU"/>
              </w:rPr>
            </w:pPr>
            <w:r w:rsidRPr="00D103B8">
              <w:rPr>
                <w:rFonts w:ascii="Times New Roman" w:hAnsi="Times New Roman"/>
                <w:b/>
                <w:i/>
                <w:sz w:val="20"/>
                <w:szCs w:val="20"/>
                <w:lang w:eastAsia="ru-RU"/>
              </w:rPr>
              <w:t>Содержание проведенной работы</w:t>
            </w:r>
          </w:p>
        </w:tc>
        <w:tc>
          <w:tcPr>
            <w:tcW w:w="3118" w:type="dxa"/>
            <w:tcBorders>
              <w:top w:val="single" w:sz="4" w:space="0" w:color="000000"/>
              <w:left w:val="single" w:sz="4" w:space="0" w:color="000000"/>
              <w:bottom w:val="single" w:sz="4" w:space="0" w:color="000000"/>
              <w:right w:val="nil"/>
            </w:tcBorders>
            <w:vAlign w:val="center"/>
            <w:hideMark/>
          </w:tcPr>
          <w:p w:rsidR="002375C1" w:rsidRPr="00D103B8" w:rsidRDefault="002375C1" w:rsidP="00244732">
            <w:pPr>
              <w:snapToGrid w:val="0"/>
              <w:spacing w:after="0" w:line="240" w:lineRule="auto"/>
              <w:jc w:val="center"/>
              <w:rPr>
                <w:rFonts w:ascii="Times New Roman" w:hAnsi="Times New Roman"/>
                <w:b/>
                <w:i/>
                <w:sz w:val="20"/>
                <w:szCs w:val="20"/>
                <w:lang w:eastAsia="ru-RU"/>
              </w:rPr>
            </w:pPr>
            <w:r w:rsidRPr="00D103B8">
              <w:rPr>
                <w:rFonts w:ascii="Times New Roman" w:hAnsi="Times New Roman"/>
                <w:b/>
                <w:i/>
                <w:sz w:val="20"/>
                <w:szCs w:val="20"/>
                <w:lang w:eastAsia="ru-RU"/>
              </w:rPr>
              <w:t>Результат работы</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375C1" w:rsidRPr="00D103B8" w:rsidRDefault="002375C1" w:rsidP="00244732">
            <w:pPr>
              <w:spacing w:after="0" w:line="240" w:lineRule="auto"/>
              <w:ind w:left="-108" w:right="-108"/>
              <w:jc w:val="center"/>
              <w:rPr>
                <w:rFonts w:ascii="Times New Roman" w:hAnsi="Times New Roman"/>
                <w:b/>
                <w:i/>
                <w:sz w:val="20"/>
                <w:szCs w:val="20"/>
                <w:lang w:eastAsia="ru-RU"/>
              </w:rPr>
            </w:pPr>
            <w:r w:rsidRPr="00D103B8">
              <w:rPr>
                <w:rFonts w:ascii="Times New Roman" w:hAnsi="Times New Roman"/>
                <w:b/>
                <w:i/>
                <w:sz w:val="20"/>
                <w:szCs w:val="20"/>
                <w:lang w:eastAsia="ru-RU"/>
              </w:rPr>
              <w:t>Оценки, замечания и предложения по работе</w:t>
            </w:r>
          </w:p>
        </w:tc>
      </w:tr>
      <w:tr w:rsidR="002375C1" w:rsidRPr="001355EE" w:rsidTr="00244732">
        <w:tc>
          <w:tcPr>
            <w:tcW w:w="1021" w:type="dxa"/>
            <w:tcBorders>
              <w:top w:val="nil"/>
              <w:left w:val="single" w:sz="4" w:space="0" w:color="000000"/>
              <w:bottom w:val="single" w:sz="4" w:space="0" w:color="auto"/>
              <w:right w:val="nil"/>
            </w:tcBorders>
          </w:tcPr>
          <w:p w:rsidR="002375C1" w:rsidRPr="001355EE" w:rsidRDefault="002375C1" w:rsidP="00244732">
            <w:pPr>
              <w:snapToGrid w:val="0"/>
              <w:spacing w:after="0" w:line="240" w:lineRule="auto"/>
              <w:jc w:val="center"/>
              <w:rPr>
                <w:rFonts w:ascii="Times New Roman" w:hAnsi="Times New Roman"/>
                <w:bCs/>
                <w:sz w:val="28"/>
                <w:szCs w:val="28"/>
                <w:lang w:eastAsia="ru-RU"/>
              </w:rPr>
            </w:pPr>
            <w:r w:rsidRPr="001355EE">
              <w:rPr>
                <w:rFonts w:ascii="Times New Roman" w:hAnsi="Times New Roman"/>
                <w:bCs/>
                <w:sz w:val="28"/>
                <w:szCs w:val="28"/>
                <w:lang w:eastAsia="ru-RU"/>
              </w:rPr>
              <w:t>06.07.</w:t>
            </w:r>
          </w:p>
          <w:p w:rsidR="002375C1" w:rsidRPr="001355EE" w:rsidRDefault="002375C1" w:rsidP="00244732">
            <w:pPr>
              <w:snapToGrid w:val="0"/>
              <w:spacing w:after="0" w:line="240" w:lineRule="auto"/>
              <w:jc w:val="center"/>
              <w:rPr>
                <w:rFonts w:ascii="Times New Roman" w:hAnsi="Times New Roman"/>
                <w:bCs/>
                <w:sz w:val="28"/>
                <w:szCs w:val="28"/>
                <w:lang w:eastAsia="ru-RU"/>
              </w:rPr>
            </w:pPr>
            <w:r w:rsidRPr="001355EE">
              <w:rPr>
                <w:rFonts w:ascii="Times New Roman" w:hAnsi="Times New Roman"/>
                <w:bCs/>
                <w:sz w:val="28"/>
                <w:szCs w:val="28"/>
                <w:lang w:eastAsia="ru-RU"/>
              </w:rPr>
              <w:t>2018</w:t>
            </w:r>
          </w:p>
        </w:tc>
        <w:tc>
          <w:tcPr>
            <w:tcW w:w="3119" w:type="dxa"/>
            <w:tcBorders>
              <w:top w:val="nil"/>
              <w:left w:val="single" w:sz="4" w:space="0" w:color="000000"/>
              <w:bottom w:val="single" w:sz="4" w:space="0" w:color="auto"/>
              <w:right w:val="nil"/>
            </w:tcBorders>
            <w:hideMark/>
          </w:tcPr>
          <w:p w:rsidR="002375C1" w:rsidRPr="001355EE" w:rsidRDefault="002375C1" w:rsidP="00244732">
            <w:pPr>
              <w:snapToGrid w:val="0"/>
              <w:spacing w:after="0" w:line="240" w:lineRule="auto"/>
              <w:jc w:val="both"/>
              <w:rPr>
                <w:rFonts w:ascii="Times New Roman" w:hAnsi="Times New Roman"/>
                <w:sz w:val="28"/>
                <w:szCs w:val="28"/>
                <w:highlight w:val="yellow"/>
                <w:lang w:eastAsia="ru-RU"/>
              </w:rPr>
            </w:pPr>
            <w:r w:rsidRPr="001355EE">
              <w:rPr>
                <w:rFonts w:ascii="Times New Roman" w:hAnsi="Times New Roman"/>
                <w:sz w:val="28"/>
                <w:szCs w:val="28"/>
                <w:lang w:eastAsia="ru-RU"/>
              </w:rPr>
              <w:t>Прибытие на место проведения практики в УФНС России по Краснодарскому краю (далее - Управление). Оформление документов в отделе кадров на прохождение практики. Прохождение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w:t>
            </w:r>
          </w:p>
        </w:tc>
        <w:tc>
          <w:tcPr>
            <w:tcW w:w="3118" w:type="dxa"/>
            <w:tcBorders>
              <w:top w:val="nil"/>
              <w:left w:val="single" w:sz="4" w:space="0" w:color="000000"/>
              <w:bottom w:val="single" w:sz="4" w:space="0" w:color="auto"/>
              <w:right w:val="nil"/>
            </w:tcBorders>
            <w:hideMark/>
          </w:tcPr>
          <w:p w:rsidR="002375C1" w:rsidRPr="001355EE" w:rsidRDefault="002375C1" w:rsidP="00244732">
            <w:pPr>
              <w:snapToGrid w:val="0"/>
              <w:spacing w:after="0" w:line="240" w:lineRule="auto"/>
              <w:jc w:val="both"/>
              <w:rPr>
                <w:rFonts w:ascii="Times New Roman" w:hAnsi="Times New Roman"/>
                <w:sz w:val="28"/>
                <w:szCs w:val="28"/>
                <w:highlight w:val="yellow"/>
                <w:lang w:eastAsia="ru-RU"/>
              </w:rPr>
            </w:pPr>
            <w:r w:rsidRPr="001355EE">
              <w:rPr>
                <w:rFonts w:ascii="Times New Roman" w:hAnsi="Times New Roman"/>
                <w:sz w:val="28"/>
                <w:szCs w:val="28"/>
                <w:lang w:eastAsia="ru-RU"/>
              </w:rPr>
              <w:t xml:space="preserve">Прошла инструктаж по ознакомлению с требованиями охраны труда, технике безопасности, пожарной безопасности, а также правилами внутреннего трудового распорядка: рабочие дни с понедельника по четверг с 9.00 до 18.00, пятница с 9.00 до 16.45, обеденный перерыв с 13 до 13.45. </w:t>
            </w:r>
          </w:p>
        </w:tc>
        <w:tc>
          <w:tcPr>
            <w:tcW w:w="1985" w:type="dxa"/>
            <w:tcBorders>
              <w:top w:val="nil"/>
              <w:left w:val="single" w:sz="4" w:space="0" w:color="000000"/>
              <w:bottom w:val="single" w:sz="4" w:space="0" w:color="auto"/>
              <w:right w:val="single" w:sz="4" w:space="0" w:color="000000"/>
            </w:tcBorders>
          </w:tcPr>
          <w:p w:rsidR="002375C1" w:rsidRPr="001355EE" w:rsidRDefault="002375C1" w:rsidP="00244732">
            <w:pPr>
              <w:snapToGrid w:val="0"/>
              <w:spacing w:after="0" w:line="240" w:lineRule="auto"/>
              <w:jc w:val="center"/>
              <w:rPr>
                <w:rFonts w:ascii="Times New Roman" w:hAnsi="Times New Roman"/>
                <w:sz w:val="28"/>
                <w:szCs w:val="28"/>
                <w:highlight w:val="yellow"/>
                <w:lang w:eastAsia="ru-RU"/>
              </w:rPr>
            </w:pPr>
          </w:p>
        </w:tc>
      </w:tr>
      <w:tr w:rsidR="002375C1" w:rsidRPr="001355EE" w:rsidTr="00244732">
        <w:tc>
          <w:tcPr>
            <w:tcW w:w="1021"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07-08.</w:t>
            </w:r>
          </w:p>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07.2018</w:t>
            </w:r>
          </w:p>
          <w:p w:rsidR="002375C1" w:rsidRPr="001355EE" w:rsidRDefault="002375C1" w:rsidP="00244732">
            <w:pPr>
              <w:snapToGrid w:val="0"/>
              <w:spacing w:after="0" w:line="240" w:lineRule="auto"/>
              <w:jc w:val="center"/>
              <w:rPr>
                <w:rFonts w:ascii="Times New Roman" w:hAnsi="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tabs>
                <w:tab w:val="left" w:pos="6096"/>
              </w:tabs>
              <w:spacing w:after="0" w:line="240" w:lineRule="auto"/>
              <w:jc w:val="both"/>
              <w:outlineLvl w:val="0"/>
              <w:rPr>
                <w:rFonts w:ascii="Times New Roman" w:hAnsi="Times New Roman"/>
                <w:bCs/>
                <w:sz w:val="28"/>
                <w:szCs w:val="28"/>
                <w:lang w:eastAsia="ru-RU"/>
              </w:rPr>
            </w:pPr>
            <w:r w:rsidRPr="001355EE">
              <w:rPr>
                <w:rFonts w:ascii="Times New Roman" w:hAnsi="Times New Roman"/>
                <w:bCs/>
                <w:sz w:val="28"/>
                <w:szCs w:val="28"/>
                <w:lang w:eastAsia="ru-RU"/>
              </w:rPr>
              <w:t>Знакомство со структурной организацией Управления. Изучение организационных документов:</w:t>
            </w:r>
          </w:p>
          <w:p w:rsidR="002375C1" w:rsidRPr="001355EE" w:rsidRDefault="002375C1" w:rsidP="00244732">
            <w:pPr>
              <w:tabs>
                <w:tab w:val="left" w:pos="6096"/>
              </w:tabs>
              <w:spacing w:after="0" w:line="240" w:lineRule="auto"/>
              <w:jc w:val="both"/>
              <w:outlineLvl w:val="0"/>
              <w:rPr>
                <w:rFonts w:ascii="Times New Roman" w:hAnsi="Times New Roman"/>
                <w:bCs/>
                <w:sz w:val="28"/>
                <w:szCs w:val="28"/>
                <w:lang w:eastAsia="ru-RU"/>
              </w:rPr>
            </w:pPr>
            <w:r w:rsidRPr="001355EE">
              <w:rPr>
                <w:rFonts w:ascii="Times New Roman" w:hAnsi="Times New Roman"/>
                <w:bCs/>
                <w:sz w:val="28"/>
                <w:szCs w:val="28"/>
                <w:lang w:eastAsia="ru-RU"/>
              </w:rPr>
              <w:t>положения об Управлении;</w:t>
            </w:r>
          </w:p>
          <w:p w:rsidR="002375C1" w:rsidRPr="001355EE" w:rsidRDefault="002375C1" w:rsidP="00244732">
            <w:pPr>
              <w:tabs>
                <w:tab w:val="left" w:pos="6096"/>
              </w:tabs>
              <w:spacing w:after="0" w:line="240" w:lineRule="auto"/>
              <w:jc w:val="both"/>
              <w:outlineLvl w:val="0"/>
              <w:rPr>
                <w:rFonts w:ascii="Times New Roman" w:hAnsi="Times New Roman"/>
                <w:bCs/>
                <w:sz w:val="28"/>
                <w:szCs w:val="28"/>
                <w:lang w:eastAsia="ru-RU"/>
              </w:rPr>
            </w:pPr>
            <w:r w:rsidRPr="001355EE">
              <w:rPr>
                <w:rFonts w:ascii="Times New Roman" w:hAnsi="Times New Roman"/>
                <w:bCs/>
                <w:sz w:val="28"/>
                <w:szCs w:val="28"/>
                <w:lang w:eastAsia="ru-RU"/>
              </w:rPr>
              <w:t>положений отделов;</w:t>
            </w:r>
          </w:p>
          <w:p w:rsidR="002375C1" w:rsidRPr="001355EE" w:rsidRDefault="002375C1" w:rsidP="00244732">
            <w:pPr>
              <w:tabs>
                <w:tab w:val="left" w:pos="6096"/>
              </w:tabs>
              <w:spacing w:after="0" w:line="240" w:lineRule="auto"/>
              <w:jc w:val="both"/>
              <w:outlineLvl w:val="0"/>
              <w:rPr>
                <w:rFonts w:ascii="Times New Roman" w:hAnsi="Times New Roman"/>
                <w:bCs/>
                <w:sz w:val="28"/>
                <w:szCs w:val="28"/>
                <w:lang w:eastAsia="ru-RU"/>
              </w:rPr>
            </w:pPr>
            <w:r w:rsidRPr="001355EE">
              <w:rPr>
                <w:rFonts w:ascii="Times New Roman" w:hAnsi="Times New Roman"/>
                <w:bCs/>
                <w:sz w:val="28"/>
                <w:szCs w:val="28"/>
                <w:lang w:eastAsia="ru-RU"/>
              </w:rPr>
              <w:t>должностного регламента.</w:t>
            </w:r>
          </w:p>
        </w:tc>
        <w:tc>
          <w:tcPr>
            <w:tcW w:w="3118"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both"/>
              <w:rPr>
                <w:rFonts w:ascii="Times New Roman" w:hAnsi="Times New Roman"/>
                <w:sz w:val="28"/>
                <w:szCs w:val="28"/>
                <w:lang w:eastAsia="ru-RU"/>
              </w:rPr>
            </w:pPr>
            <w:r w:rsidRPr="001355EE">
              <w:rPr>
                <w:rFonts w:ascii="Times New Roman" w:hAnsi="Times New Roman"/>
                <w:sz w:val="28"/>
                <w:szCs w:val="28"/>
                <w:lang w:eastAsia="ru-RU"/>
              </w:rPr>
              <w:t xml:space="preserve">Осмотрела и ознакомилась с непосредственным местом проведения практики. Изучила основные руководящие документы: положения об Управлении, положений об отделах в соответствии с действующими приказами. </w:t>
            </w:r>
          </w:p>
        </w:tc>
        <w:tc>
          <w:tcPr>
            <w:tcW w:w="1985"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rPr>
                <w:rFonts w:ascii="Times New Roman" w:hAnsi="Times New Roman"/>
                <w:sz w:val="28"/>
                <w:szCs w:val="28"/>
                <w:lang w:eastAsia="ru-RU"/>
              </w:rPr>
            </w:pPr>
          </w:p>
        </w:tc>
      </w:tr>
      <w:tr w:rsidR="002375C1" w:rsidRPr="001355EE" w:rsidTr="00244732">
        <w:tc>
          <w:tcPr>
            <w:tcW w:w="1021"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09-10.</w:t>
            </w:r>
          </w:p>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07.2018</w:t>
            </w:r>
          </w:p>
          <w:p w:rsidR="002375C1" w:rsidRPr="001355EE" w:rsidRDefault="002375C1" w:rsidP="00244732">
            <w:pPr>
              <w:snapToGrid w:val="0"/>
              <w:spacing w:after="0" w:line="240" w:lineRule="auto"/>
              <w:jc w:val="center"/>
              <w:rPr>
                <w:rFonts w:ascii="Times New Roman" w:hAnsi="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tabs>
                <w:tab w:val="left" w:pos="6096"/>
              </w:tabs>
              <w:spacing w:after="60" w:line="240" w:lineRule="auto"/>
              <w:jc w:val="both"/>
              <w:outlineLvl w:val="0"/>
              <w:rPr>
                <w:rFonts w:ascii="Times New Roman" w:hAnsi="Times New Roman"/>
                <w:bCs/>
                <w:sz w:val="28"/>
                <w:szCs w:val="28"/>
                <w:lang w:eastAsia="ru-RU"/>
              </w:rPr>
            </w:pPr>
            <w:r w:rsidRPr="001355EE">
              <w:rPr>
                <w:rFonts w:ascii="Times New Roman" w:hAnsi="Times New Roman"/>
                <w:bCs/>
                <w:sz w:val="28"/>
                <w:szCs w:val="28"/>
                <w:lang w:eastAsia="ru-RU"/>
              </w:rPr>
              <w:t xml:space="preserve">Изучение технической базы, оснащенности, документооборота и задач, которые решает отдел регистрации и учета налогоплательщиков. </w:t>
            </w:r>
            <w:r w:rsidRPr="001355EE">
              <w:rPr>
                <w:rFonts w:ascii="Times New Roman" w:hAnsi="Times New Roman"/>
                <w:bCs/>
                <w:sz w:val="28"/>
                <w:szCs w:val="28"/>
                <w:lang w:eastAsia="ru-RU"/>
              </w:rPr>
              <w:lastRenderedPageBreak/>
              <w:t xml:space="preserve">Анализ информационной системы. </w:t>
            </w:r>
          </w:p>
        </w:tc>
        <w:tc>
          <w:tcPr>
            <w:tcW w:w="3118"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both"/>
              <w:rPr>
                <w:rFonts w:ascii="Times New Roman" w:hAnsi="Times New Roman"/>
                <w:sz w:val="28"/>
                <w:szCs w:val="28"/>
                <w:lang w:eastAsia="ru-RU"/>
              </w:rPr>
            </w:pPr>
            <w:r w:rsidRPr="001355EE">
              <w:rPr>
                <w:rFonts w:ascii="Times New Roman" w:hAnsi="Times New Roman"/>
                <w:sz w:val="28"/>
                <w:szCs w:val="28"/>
                <w:lang w:eastAsia="ru-RU"/>
              </w:rPr>
              <w:lastRenderedPageBreak/>
              <w:t xml:space="preserve">Освоила информационные базы, оснащенности, документооборота и задач, которые решает финансовый отдел. Анализ результатов </w:t>
            </w:r>
            <w:r w:rsidRPr="001355EE">
              <w:rPr>
                <w:rFonts w:ascii="Times New Roman" w:hAnsi="Times New Roman"/>
                <w:sz w:val="28"/>
                <w:szCs w:val="28"/>
                <w:lang w:eastAsia="ru-RU"/>
              </w:rPr>
              <w:lastRenderedPageBreak/>
              <w:t>расчетов, описывающих финансово-экономическое состояние предприятия.</w:t>
            </w:r>
          </w:p>
        </w:tc>
        <w:tc>
          <w:tcPr>
            <w:tcW w:w="1985"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rPr>
                <w:rFonts w:ascii="Times New Roman" w:hAnsi="Times New Roman"/>
                <w:sz w:val="28"/>
                <w:szCs w:val="28"/>
                <w:lang w:eastAsia="ru-RU"/>
              </w:rPr>
            </w:pPr>
          </w:p>
        </w:tc>
      </w:tr>
      <w:tr w:rsidR="002375C1" w:rsidRPr="001355EE" w:rsidTr="00244732">
        <w:trPr>
          <w:trHeight w:val="557"/>
        </w:trPr>
        <w:tc>
          <w:tcPr>
            <w:tcW w:w="1021"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lastRenderedPageBreak/>
              <w:t>11-12.</w:t>
            </w:r>
          </w:p>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07.2018</w:t>
            </w:r>
          </w:p>
          <w:p w:rsidR="002375C1" w:rsidRPr="001355EE" w:rsidRDefault="002375C1" w:rsidP="00244732">
            <w:pPr>
              <w:snapToGrid w:val="0"/>
              <w:spacing w:after="0" w:line="240" w:lineRule="auto"/>
              <w:jc w:val="center"/>
              <w:rPr>
                <w:rFonts w:ascii="Times New Roman" w:hAnsi="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pacing w:line="240" w:lineRule="auto"/>
              <w:jc w:val="both"/>
              <w:rPr>
                <w:rFonts w:ascii="Times New Roman" w:hAnsi="Times New Roman"/>
                <w:bCs/>
                <w:sz w:val="28"/>
                <w:szCs w:val="28"/>
                <w:lang w:eastAsia="ru-RU"/>
              </w:rPr>
            </w:pPr>
            <w:r w:rsidRPr="001355EE">
              <w:rPr>
                <w:rFonts w:ascii="Times New Roman" w:hAnsi="Times New Roman"/>
                <w:bCs/>
                <w:sz w:val="28"/>
                <w:szCs w:val="28"/>
                <w:lang w:eastAsia="ru-RU"/>
              </w:rPr>
              <w:t>Изучение методов бухгалтерского учета и налогового учета.</w:t>
            </w:r>
          </w:p>
        </w:tc>
        <w:tc>
          <w:tcPr>
            <w:tcW w:w="3118"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both"/>
              <w:rPr>
                <w:rFonts w:ascii="Times New Roman" w:hAnsi="Times New Roman"/>
                <w:sz w:val="28"/>
                <w:szCs w:val="28"/>
                <w:lang w:eastAsia="ru-RU"/>
              </w:rPr>
            </w:pPr>
            <w:r w:rsidRPr="001355EE">
              <w:rPr>
                <w:rFonts w:ascii="Times New Roman" w:hAnsi="Times New Roman"/>
                <w:sz w:val="28"/>
                <w:szCs w:val="28"/>
                <w:lang w:eastAsia="ru-RU"/>
              </w:rPr>
              <w:t>Документировала хозяйственные операций предприятия. Формировала бухгалтерские проводки по учету источников и итогам инвентаризации.</w:t>
            </w:r>
          </w:p>
        </w:tc>
        <w:tc>
          <w:tcPr>
            <w:tcW w:w="1985"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rPr>
                <w:rFonts w:ascii="Times New Roman" w:hAnsi="Times New Roman"/>
                <w:sz w:val="28"/>
                <w:szCs w:val="28"/>
                <w:lang w:eastAsia="ru-RU"/>
              </w:rPr>
            </w:pPr>
          </w:p>
        </w:tc>
      </w:tr>
      <w:tr w:rsidR="002375C1" w:rsidRPr="001355EE" w:rsidTr="00244732">
        <w:tc>
          <w:tcPr>
            <w:tcW w:w="1021"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13-15.</w:t>
            </w:r>
          </w:p>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07.2018</w:t>
            </w:r>
          </w:p>
          <w:p w:rsidR="002375C1" w:rsidRPr="001355EE" w:rsidRDefault="002375C1" w:rsidP="00244732">
            <w:pPr>
              <w:snapToGrid w:val="0"/>
              <w:spacing w:after="0" w:line="240" w:lineRule="auto"/>
              <w:jc w:val="center"/>
              <w:rPr>
                <w:rFonts w:ascii="Times New Roman" w:hAnsi="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tabs>
                <w:tab w:val="left" w:pos="6096"/>
              </w:tabs>
              <w:spacing w:after="60" w:line="240" w:lineRule="auto"/>
              <w:jc w:val="both"/>
              <w:outlineLvl w:val="0"/>
              <w:rPr>
                <w:rFonts w:ascii="Times New Roman" w:hAnsi="Times New Roman"/>
                <w:bCs/>
                <w:sz w:val="28"/>
                <w:szCs w:val="28"/>
                <w:lang w:eastAsia="ru-RU"/>
              </w:rPr>
            </w:pPr>
            <w:r w:rsidRPr="001355EE">
              <w:rPr>
                <w:rFonts w:ascii="Times New Roman" w:hAnsi="Times New Roman"/>
                <w:bCs/>
                <w:sz w:val="28"/>
                <w:szCs w:val="28"/>
                <w:lang w:eastAsia="ru-RU"/>
              </w:rPr>
              <w:t>Оформление исходящих документов с использованием ПЭВМ. Изучение методов обработки информации, программ.</w:t>
            </w:r>
          </w:p>
        </w:tc>
        <w:tc>
          <w:tcPr>
            <w:tcW w:w="3118"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both"/>
              <w:rPr>
                <w:rFonts w:ascii="Times New Roman" w:hAnsi="Times New Roman"/>
                <w:sz w:val="28"/>
                <w:szCs w:val="28"/>
                <w:lang w:eastAsia="ru-RU"/>
              </w:rPr>
            </w:pPr>
            <w:r w:rsidRPr="001355EE">
              <w:rPr>
                <w:rFonts w:ascii="Times New Roman" w:hAnsi="Times New Roman"/>
                <w:sz w:val="28"/>
                <w:szCs w:val="28"/>
                <w:lang w:eastAsia="ru-RU"/>
              </w:rPr>
              <w:t>Формировала исходящие документов с использованием ПЭВМ. Изучила методы обработки информации, программы, используемых при обработке хозяйственных документов. Изучила платежные документы по начислению и перечислению налогов и сборов.</w:t>
            </w:r>
          </w:p>
        </w:tc>
        <w:tc>
          <w:tcPr>
            <w:tcW w:w="1985"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rPr>
                <w:rFonts w:ascii="Times New Roman" w:hAnsi="Times New Roman"/>
                <w:sz w:val="28"/>
                <w:szCs w:val="28"/>
                <w:lang w:eastAsia="ru-RU"/>
              </w:rPr>
            </w:pPr>
          </w:p>
        </w:tc>
      </w:tr>
      <w:tr w:rsidR="002375C1" w:rsidRPr="001355EE" w:rsidTr="00244732">
        <w:trPr>
          <w:trHeight w:val="1321"/>
        </w:trPr>
        <w:tc>
          <w:tcPr>
            <w:tcW w:w="1021"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16.07</w:t>
            </w:r>
          </w:p>
          <w:p w:rsidR="002375C1" w:rsidRPr="001355EE" w:rsidRDefault="002375C1" w:rsidP="00244732">
            <w:pPr>
              <w:snapToGrid w:val="0"/>
              <w:spacing w:after="0" w:line="240" w:lineRule="auto"/>
              <w:jc w:val="center"/>
              <w:rPr>
                <w:rFonts w:ascii="Times New Roman" w:hAnsi="Times New Roman"/>
                <w:sz w:val="28"/>
                <w:szCs w:val="28"/>
                <w:lang w:eastAsia="ru-RU"/>
              </w:rPr>
            </w:pPr>
            <w:r w:rsidRPr="001355EE">
              <w:rPr>
                <w:rFonts w:ascii="Times New Roman" w:hAnsi="Times New Roman"/>
                <w:sz w:val="28"/>
                <w:szCs w:val="28"/>
                <w:lang w:eastAsia="ru-RU"/>
              </w:rPr>
              <w:t>2018</w:t>
            </w:r>
          </w:p>
          <w:p w:rsidR="002375C1" w:rsidRPr="001355EE" w:rsidRDefault="002375C1" w:rsidP="00244732">
            <w:pPr>
              <w:snapToGrid w:val="0"/>
              <w:spacing w:after="0" w:line="240" w:lineRule="auto"/>
              <w:jc w:val="center"/>
              <w:rPr>
                <w:rFonts w:ascii="Times New Roman" w:hAnsi="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pacing w:line="240" w:lineRule="auto"/>
              <w:jc w:val="both"/>
              <w:rPr>
                <w:rFonts w:ascii="Times New Roman" w:hAnsi="Times New Roman"/>
                <w:bCs/>
                <w:color w:val="000000" w:themeColor="text1"/>
                <w:sz w:val="28"/>
                <w:szCs w:val="28"/>
                <w:lang w:eastAsia="ru-RU"/>
              </w:rPr>
            </w:pPr>
            <w:r w:rsidRPr="001355EE">
              <w:rPr>
                <w:rFonts w:ascii="Times New Roman" w:hAnsi="Times New Roman"/>
                <w:bCs/>
                <w:color w:val="000000" w:themeColor="text1"/>
                <w:sz w:val="28"/>
                <w:szCs w:val="28"/>
                <w:lang w:eastAsia="ru-RU"/>
              </w:rPr>
              <w:t>Обобщение изученных материалов, оформление отчета по практике.</w:t>
            </w:r>
          </w:p>
        </w:tc>
        <w:tc>
          <w:tcPr>
            <w:tcW w:w="3118"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jc w:val="both"/>
              <w:rPr>
                <w:rFonts w:ascii="Times New Roman" w:hAnsi="Times New Roman"/>
                <w:color w:val="000000" w:themeColor="text1"/>
                <w:sz w:val="28"/>
                <w:szCs w:val="28"/>
                <w:lang w:eastAsia="ru-RU"/>
              </w:rPr>
            </w:pPr>
            <w:r w:rsidRPr="001355EE">
              <w:rPr>
                <w:rFonts w:ascii="Times New Roman" w:hAnsi="Times New Roman"/>
                <w:color w:val="000000" w:themeColor="text1"/>
                <w:sz w:val="28"/>
                <w:szCs w:val="28"/>
                <w:lang w:eastAsia="ru-RU"/>
              </w:rPr>
              <w:t>Анализировала изученную документацию для составления отчета по практике.</w:t>
            </w:r>
          </w:p>
        </w:tc>
        <w:tc>
          <w:tcPr>
            <w:tcW w:w="1985" w:type="dxa"/>
            <w:tcBorders>
              <w:top w:val="single" w:sz="4" w:space="0" w:color="auto"/>
              <w:left w:val="single" w:sz="4" w:space="0" w:color="auto"/>
              <w:bottom w:val="single" w:sz="4" w:space="0" w:color="auto"/>
              <w:right w:val="single" w:sz="4" w:space="0" w:color="auto"/>
            </w:tcBorders>
          </w:tcPr>
          <w:p w:rsidR="002375C1" w:rsidRPr="001355EE" w:rsidRDefault="002375C1" w:rsidP="00244732">
            <w:pPr>
              <w:snapToGrid w:val="0"/>
              <w:spacing w:after="0" w:line="240" w:lineRule="auto"/>
              <w:rPr>
                <w:rFonts w:ascii="Times New Roman" w:hAnsi="Times New Roman"/>
                <w:sz w:val="28"/>
                <w:szCs w:val="28"/>
                <w:lang w:eastAsia="ru-RU"/>
              </w:rPr>
            </w:pPr>
          </w:p>
        </w:tc>
      </w:tr>
    </w:tbl>
    <w:p w:rsidR="002375C1" w:rsidRPr="001355EE" w:rsidRDefault="002375C1" w:rsidP="002375C1">
      <w:pPr>
        <w:tabs>
          <w:tab w:val="left" w:pos="8190"/>
        </w:tabs>
        <w:spacing w:after="0" w:line="240" w:lineRule="auto"/>
        <w:rPr>
          <w:rFonts w:ascii="Times New Roman" w:hAnsi="Times New Roman"/>
          <w:sz w:val="28"/>
          <w:szCs w:val="28"/>
          <w:lang w:eastAsia="ru-RU"/>
        </w:rPr>
      </w:pPr>
    </w:p>
    <w:p w:rsidR="002375C1" w:rsidRPr="001355EE" w:rsidRDefault="002375C1" w:rsidP="002375C1">
      <w:pPr>
        <w:tabs>
          <w:tab w:val="left" w:pos="8190"/>
        </w:tabs>
        <w:spacing w:after="0" w:line="240" w:lineRule="auto"/>
        <w:rPr>
          <w:rFonts w:ascii="Times New Roman" w:hAnsi="Times New Roman"/>
          <w:sz w:val="28"/>
          <w:szCs w:val="28"/>
          <w:lang w:eastAsia="ru-RU"/>
        </w:rPr>
      </w:pPr>
    </w:p>
    <w:p w:rsidR="002375C1" w:rsidRDefault="002375C1" w:rsidP="002375C1">
      <w:pPr>
        <w:tabs>
          <w:tab w:val="left" w:pos="8190"/>
        </w:tabs>
        <w:spacing w:after="0" w:line="240" w:lineRule="auto"/>
        <w:rPr>
          <w:rFonts w:ascii="Times New Roman" w:hAnsi="Times New Roman"/>
          <w:sz w:val="24"/>
          <w:szCs w:val="24"/>
          <w:lang w:eastAsia="ru-RU"/>
        </w:rPr>
      </w:pPr>
    </w:p>
    <w:tbl>
      <w:tblPr>
        <w:tblStyle w:val="a4"/>
        <w:tblW w:w="0" w:type="auto"/>
        <w:tblInd w:w="142" w:type="dxa"/>
        <w:tblLook w:val="04A0" w:firstRow="1" w:lastRow="0" w:firstColumn="1" w:lastColumn="0" w:noHBand="0" w:noVBand="1"/>
      </w:tblPr>
      <w:tblGrid>
        <w:gridCol w:w="3119"/>
        <w:gridCol w:w="3969"/>
        <w:gridCol w:w="420"/>
        <w:gridCol w:w="1695"/>
      </w:tblGrid>
      <w:tr w:rsidR="002375C1" w:rsidRPr="00A71621" w:rsidTr="00244732">
        <w:tc>
          <w:tcPr>
            <w:tcW w:w="3119" w:type="dxa"/>
            <w:tcBorders>
              <w:top w:val="nil"/>
              <w:left w:val="nil"/>
              <w:bottom w:val="nil"/>
              <w:right w:val="nil"/>
            </w:tcBorders>
          </w:tcPr>
          <w:p w:rsidR="002375C1" w:rsidRPr="00A71621" w:rsidRDefault="002375C1" w:rsidP="00244732">
            <w:pPr>
              <w:rPr>
                <w:rFonts w:ascii="Times New Roman" w:hAnsi="Times New Roman"/>
                <w:sz w:val="28"/>
                <w:szCs w:val="28"/>
              </w:rPr>
            </w:pPr>
            <w:proofErr w:type="spellStart"/>
            <w:r>
              <w:rPr>
                <w:rFonts w:ascii="Times New Roman" w:hAnsi="Times New Roman"/>
                <w:sz w:val="28"/>
                <w:szCs w:val="28"/>
              </w:rPr>
              <w:t>Лямина</w:t>
            </w:r>
            <w:proofErr w:type="spellEnd"/>
            <w:r>
              <w:rPr>
                <w:rFonts w:ascii="Times New Roman" w:hAnsi="Times New Roman"/>
                <w:sz w:val="28"/>
                <w:szCs w:val="28"/>
              </w:rPr>
              <w:t xml:space="preserve"> А.А.</w:t>
            </w:r>
          </w:p>
        </w:tc>
        <w:tc>
          <w:tcPr>
            <w:tcW w:w="3969"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r>
      <w:tr w:rsidR="002375C1" w:rsidRPr="00A71621" w:rsidTr="00244732">
        <w:tc>
          <w:tcPr>
            <w:tcW w:w="3119" w:type="dxa"/>
            <w:tcBorders>
              <w:top w:val="nil"/>
              <w:left w:val="nil"/>
              <w:bottom w:val="nil"/>
              <w:right w:val="nil"/>
            </w:tcBorders>
          </w:tcPr>
          <w:p w:rsidR="002375C1" w:rsidRPr="00AB0A7C" w:rsidRDefault="002375C1" w:rsidP="00244732">
            <w:pPr>
              <w:rPr>
                <w:rFonts w:ascii="Times New Roman" w:hAnsi="Times New Roman"/>
                <w:color w:val="000000"/>
                <w:spacing w:val="4"/>
              </w:rPr>
            </w:pPr>
          </w:p>
        </w:tc>
        <w:tc>
          <w:tcPr>
            <w:tcW w:w="3969"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color w:val="000000"/>
                <w:spacing w:val="4"/>
              </w:rPr>
              <w:t>(подпись студента)</w:t>
            </w:r>
          </w:p>
        </w:tc>
        <w:tc>
          <w:tcPr>
            <w:tcW w:w="420" w:type="dxa"/>
            <w:tcBorders>
              <w:top w:val="nil"/>
              <w:left w:val="nil"/>
              <w:bottom w:val="nil"/>
              <w:right w:val="nil"/>
            </w:tcBorders>
            <w:vAlign w:val="bottom"/>
          </w:tcPr>
          <w:p w:rsidR="002375C1" w:rsidRPr="00AB0A7C" w:rsidRDefault="002375C1" w:rsidP="00244732">
            <w:pPr>
              <w:jc w:val="center"/>
              <w:rPr>
                <w:rFonts w:ascii="Times New Roman" w:hAnsi="Times New Roman"/>
              </w:rPr>
            </w:pPr>
          </w:p>
        </w:tc>
        <w:tc>
          <w:tcPr>
            <w:tcW w:w="1695" w:type="dxa"/>
            <w:tcBorders>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r w:rsidR="002375C1" w:rsidRPr="00A71621" w:rsidTr="00244732">
        <w:tc>
          <w:tcPr>
            <w:tcW w:w="3119"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r>
              <w:rPr>
                <w:rFonts w:ascii="Times New Roman" w:hAnsi="Times New Roman"/>
                <w:color w:val="000000"/>
                <w:spacing w:val="4"/>
                <w:sz w:val="28"/>
                <w:szCs w:val="28"/>
              </w:rPr>
              <w:t>Федосеев В.И</w:t>
            </w:r>
          </w:p>
        </w:tc>
        <w:tc>
          <w:tcPr>
            <w:tcW w:w="3969" w:type="dxa"/>
            <w:tcBorders>
              <w:top w:val="nil"/>
              <w:left w:val="nil"/>
              <w:bottom w:val="single" w:sz="4" w:space="0" w:color="auto"/>
              <w:right w:val="nil"/>
            </w:tcBorders>
          </w:tcPr>
          <w:p w:rsidR="002375C1" w:rsidRPr="00A71621" w:rsidRDefault="002375C1" w:rsidP="00244732">
            <w:pPr>
              <w:rPr>
                <w:rFonts w:ascii="Times New Roman" w:hAnsi="Times New Roman"/>
                <w:sz w:val="28"/>
                <w:szCs w:val="28"/>
              </w:rPr>
            </w:pP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nil"/>
              <w:left w:val="nil"/>
              <w:bottom w:val="single" w:sz="4" w:space="0" w:color="auto"/>
              <w:right w:val="nil"/>
            </w:tcBorders>
          </w:tcPr>
          <w:p w:rsidR="002375C1" w:rsidRPr="00AB0A7C" w:rsidRDefault="002375C1" w:rsidP="00244732">
            <w:pPr>
              <w:jc w:val="center"/>
              <w:rPr>
                <w:rFonts w:ascii="Times New Roman" w:hAnsi="Times New Roman"/>
                <w:i/>
                <w:sz w:val="28"/>
                <w:szCs w:val="28"/>
              </w:rPr>
            </w:pPr>
          </w:p>
        </w:tc>
      </w:tr>
      <w:tr w:rsidR="002375C1" w:rsidRPr="00A71621" w:rsidTr="00244732">
        <w:tc>
          <w:tcPr>
            <w:tcW w:w="3119" w:type="dxa"/>
            <w:tcBorders>
              <w:top w:val="nil"/>
              <w:left w:val="nil"/>
              <w:bottom w:val="nil"/>
              <w:right w:val="nil"/>
            </w:tcBorders>
          </w:tcPr>
          <w:p w:rsidR="002375C1" w:rsidRPr="00A71621" w:rsidRDefault="002375C1" w:rsidP="00244732">
            <w:pPr>
              <w:pStyle w:val="a7"/>
              <w:widowControl w:val="0"/>
              <w:shd w:val="clear" w:color="auto" w:fill="FFFFFF"/>
              <w:tabs>
                <w:tab w:val="left" w:pos="284"/>
              </w:tabs>
              <w:autoSpaceDE w:val="0"/>
              <w:spacing w:after="0" w:line="240" w:lineRule="auto"/>
              <w:ind w:left="0"/>
              <w:jc w:val="both"/>
              <w:rPr>
                <w:rFonts w:ascii="Times New Roman" w:hAnsi="Times New Roman"/>
                <w:color w:val="000000"/>
                <w:spacing w:val="4"/>
                <w:sz w:val="28"/>
                <w:szCs w:val="28"/>
              </w:rPr>
            </w:pPr>
          </w:p>
        </w:tc>
        <w:tc>
          <w:tcPr>
            <w:tcW w:w="3969" w:type="dxa"/>
            <w:tcBorders>
              <w:top w:val="single" w:sz="4" w:space="0" w:color="auto"/>
              <w:left w:val="nil"/>
              <w:bottom w:val="nil"/>
              <w:right w:val="nil"/>
            </w:tcBorders>
          </w:tcPr>
          <w:p w:rsidR="002375C1" w:rsidRPr="002163C3" w:rsidRDefault="002375C1" w:rsidP="00244732">
            <w:pPr>
              <w:pStyle w:val="a7"/>
              <w:widowControl w:val="0"/>
              <w:shd w:val="clear" w:color="auto" w:fill="FFFFFF"/>
              <w:tabs>
                <w:tab w:val="left" w:pos="284"/>
              </w:tabs>
              <w:autoSpaceDE w:val="0"/>
              <w:spacing w:after="0" w:line="240" w:lineRule="auto"/>
              <w:ind w:left="0"/>
              <w:jc w:val="center"/>
              <w:rPr>
                <w:rFonts w:ascii="Times New Roman" w:hAnsi="Times New Roman"/>
                <w:i/>
                <w:color w:val="000000"/>
                <w:spacing w:val="4"/>
              </w:rPr>
            </w:pPr>
            <w:r>
              <w:rPr>
                <w:rFonts w:ascii="Times New Roman" w:hAnsi="Times New Roman"/>
                <w:i/>
                <w:color w:val="000000"/>
                <w:spacing w:val="4"/>
              </w:rPr>
              <w:t>(п</w:t>
            </w:r>
            <w:r w:rsidRPr="002163C3">
              <w:rPr>
                <w:rFonts w:ascii="Times New Roman" w:hAnsi="Times New Roman"/>
                <w:i/>
                <w:color w:val="000000"/>
                <w:spacing w:val="4"/>
              </w:rPr>
              <w:t>одпись руководителя практики от УФНС России по Краснодарскому краю</w:t>
            </w:r>
            <w:r>
              <w:rPr>
                <w:rFonts w:ascii="Times New Roman" w:hAnsi="Times New Roman"/>
                <w:i/>
                <w:color w:val="000000"/>
                <w:spacing w:val="4"/>
              </w:rPr>
              <w:t>)</w:t>
            </w:r>
          </w:p>
        </w:tc>
        <w:tc>
          <w:tcPr>
            <w:tcW w:w="420" w:type="dxa"/>
            <w:tcBorders>
              <w:top w:val="nil"/>
              <w:left w:val="nil"/>
              <w:bottom w:val="nil"/>
              <w:right w:val="nil"/>
            </w:tcBorders>
            <w:vAlign w:val="bottom"/>
          </w:tcPr>
          <w:p w:rsidR="002375C1" w:rsidRPr="00A71621" w:rsidRDefault="002375C1" w:rsidP="00244732">
            <w:pPr>
              <w:jc w:val="center"/>
              <w:rPr>
                <w:rFonts w:ascii="Times New Roman" w:hAnsi="Times New Roman"/>
                <w:sz w:val="28"/>
                <w:szCs w:val="28"/>
              </w:rPr>
            </w:pPr>
          </w:p>
        </w:tc>
        <w:tc>
          <w:tcPr>
            <w:tcW w:w="1695" w:type="dxa"/>
            <w:tcBorders>
              <w:top w:val="single" w:sz="4" w:space="0" w:color="auto"/>
              <w:left w:val="nil"/>
              <w:bottom w:val="nil"/>
              <w:right w:val="nil"/>
            </w:tcBorders>
          </w:tcPr>
          <w:p w:rsidR="002375C1" w:rsidRPr="00AB0A7C" w:rsidRDefault="002375C1" w:rsidP="00244732">
            <w:pPr>
              <w:jc w:val="center"/>
              <w:rPr>
                <w:rFonts w:ascii="Times New Roman" w:hAnsi="Times New Roman"/>
                <w:i/>
              </w:rPr>
            </w:pPr>
            <w:r w:rsidRPr="00AB0A7C">
              <w:rPr>
                <w:rFonts w:ascii="Times New Roman" w:hAnsi="Times New Roman"/>
                <w:i/>
              </w:rPr>
              <w:t>(дата)</w:t>
            </w:r>
          </w:p>
        </w:tc>
      </w:tr>
    </w:tbl>
    <w:p w:rsidR="002375C1" w:rsidRPr="00A71621" w:rsidRDefault="002375C1" w:rsidP="002375C1">
      <w:pPr>
        <w:spacing w:after="0"/>
        <w:rPr>
          <w:sz w:val="28"/>
          <w:szCs w:val="28"/>
        </w:rPr>
      </w:pPr>
    </w:p>
    <w:p w:rsidR="002375C1" w:rsidRPr="00FD3EEB" w:rsidRDefault="002375C1" w:rsidP="002375C1">
      <w:pPr>
        <w:rPr>
          <w:rFonts w:ascii="Times New Roman" w:hAnsi="Times New Roman"/>
          <w:sz w:val="24"/>
          <w:szCs w:val="24"/>
          <w:lang w:eastAsia="ru-RU"/>
        </w:rPr>
      </w:pPr>
      <w:r>
        <w:rPr>
          <w:rFonts w:ascii="Times New Roman" w:hAnsi="Times New Roman"/>
          <w:sz w:val="24"/>
          <w:szCs w:val="24"/>
          <w:lang w:eastAsia="ru-RU"/>
        </w:rPr>
        <w:br w:type="page"/>
      </w:r>
    </w:p>
    <w:p w:rsidR="002375C1" w:rsidRPr="00516A5D" w:rsidRDefault="002375C1" w:rsidP="002375C1">
      <w:pPr>
        <w:tabs>
          <w:tab w:val="left" w:pos="6096"/>
        </w:tabs>
        <w:spacing w:before="240" w:after="60" w:line="240" w:lineRule="auto"/>
        <w:jc w:val="center"/>
        <w:outlineLvl w:val="0"/>
        <w:rPr>
          <w:rFonts w:ascii="Times New Roman" w:eastAsia="MS Mincho" w:hAnsi="Times New Roman"/>
          <w:b/>
          <w:sz w:val="28"/>
          <w:szCs w:val="28"/>
          <w:lang w:eastAsia="ru-RU"/>
        </w:rPr>
      </w:pPr>
      <w:r w:rsidRPr="00516A5D">
        <w:rPr>
          <w:rFonts w:ascii="Times New Roman" w:eastAsia="MS Mincho" w:hAnsi="Times New Roman"/>
          <w:b/>
          <w:sz w:val="28"/>
          <w:szCs w:val="28"/>
          <w:lang w:eastAsia="ru-RU"/>
        </w:rPr>
        <w:lastRenderedPageBreak/>
        <w:t>ОТЗЫВ</w:t>
      </w:r>
    </w:p>
    <w:p w:rsidR="002375C1" w:rsidRPr="00FD3EEB" w:rsidRDefault="002375C1" w:rsidP="002375C1">
      <w:pPr>
        <w:tabs>
          <w:tab w:val="left" w:pos="6096"/>
        </w:tabs>
        <w:spacing w:after="60" w:line="240" w:lineRule="auto"/>
        <w:jc w:val="center"/>
        <w:outlineLvl w:val="0"/>
        <w:rPr>
          <w:rFonts w:ascii="Times New Roman" w:hAnsi="Times New Roman"/>
          <w:b/>
          <w:color w:val="000000"/>
          <w:sz w:val="28"/>
          <w:szCs w:val="28"/>
        </w:rPr>
      </w:pPr>
      <w:r w:rsidRPr="00516A5D">
        <w:rPr>
          <w:rFonts w:ascii="Times New Roman" w:eastAsia="MS Mincho" w:hAnsi="Times New Roman"/>
          <w:b/>
          <w:sz w:val="28"/>
          <w:szCs w:val="28"/>
          <w:lang w:eastAsia="ru-RU"/>
        </w:rPr>
        <w:t xml:space="preserve">РУКОВОДИТЕЛЯ </w:t>
      </w:r>
      <w:r w:rsidRPr="00516A5D">
        <w:rPr>
          <w:rFonts w:ascii="Times New Roman" w:hAnsi="Times New Roman"/>
          <w:b/>
          <w:bCs/>
          <w:sz w:val="28"/>
          <w:szCs w:val="28"/>
          <w:lang w:eastAsia="ru-RU"/>
        </w:rPr>
        <w:t xml:space="preserve">ПРАКТИКИ </w:t>
      </w:r>
      <w:r w:rsidRPr="00FD3EEB">
        <w:rPr>
          <w:rFonts w:ascii="Times New Roman" w:hAnsi="Times New Roman"/>
          <w:b/>
          <w:color w:val="000000"/>
          <w:sz w:val="27"/>
          <w:szCs w:val="27"/>
        </w:rPr>
        <w:t>от ФГБОУ ВО «КубГУ»</w:t>
      </w:r>
    </w:p>
    <w:p w:rsidR="002375C1" w:rsidRDefault="002375C1" w:rsidP="002375C1">
      <w:pPr>
        <w:tabs>
          <w:tab w:val="left" w:pos="6096"/>
        </w:tabs>
        <w:spacing w:after="60" w:line="240" w:lineRule="auto"/>
        <w:jc w:val="center"/>
        <w:outlineLvl w:val="0"/>
        <w:rPr>
          <w:rFonts w:ascii="Times New Roman" w:eastAsia="MS Mincho" w:hAnsi="Times New Roman"/>
          <w:sz w:val="28"/>
          <w:szCs w:val="28"/>
          <w:lang w:eastAsia="ru-RU"/>
        </w:rPr>
      </w:pPr>
    </w:p>
    <w:p w:rsidR="002375C1" w:rsidRDefault="002375C1" w:rsidP="002375C1">
      <w:pPr>
        <w:tabs>
          <w:tab w:val="left" w:pos="6096"/>
        </w:tabs>
        <w:spacing w:after="60" w:line="240" w:lineRule="auto"/>
        <w:jc w:val="center"/>
        <w:outlineLvl w:val="0"/>
        <w:rPr>
          <w:rFonts w:ascii="Times New Roman" w:eastAsia="MS Mincho" w:hAnsi="Times New Roman"/>
          <w:sz w:val="28"/>
          <w:szCs w:val="28"/>
          <w:lang w:eastAsia="ru-RU"/>
        </w:rPr>
      </w:pPr>
      <w:r w:rsidRPr="00516A5D">
        <w:rPr>
          <w:rFonts w:ascii="Times New Roman" w:eastAsia="MS Mincho" w:hAnsi="Times New Roman"/>
          <w:sz w:val="28"/>
          <w:szCs w:val="28"/>
          <w:lang w:eastAsia="ru-RU"/>
        </w:rPr>
        <w:t xml:space="preserve">о работе </w:t>
      </w:r>
      <w:r>
        <w:rPr>
          <w:rFonts w:ascii="Times New Roman" w:eastAsia="MS Mincho" w:hAnsi="Times New Roman"/>
          <w:sz w:val="28"/>
          <w:szCs w:val="28"/>
          <w:lang w:eastAsia="ru-RU"/>
        </w:rPr>
        <w:t>студента</w:t>
      </w:r>
      <w:r w:rsidRPr="00516A5D">
        <w:rPr>
          <w:rFonts w:ascii="Times New Roman" w:eastAsia="MS Mincho" w:hAnsi="Times New Roman"/>
          <w:sz w:val="28"/>
          <w:szCs w:val="28"/>
          <w:lang w:eastAsia="ru-RU"/>
        </w:rPr>
        <w:t xml:space="preserve"> в период прохождения практики</w:t>
      </w:r>
    </w:p>
    <w:p w:rsidR="002375C1" w:rsidRDefault="002375C1" w:rsidP="002375C1">
      <w:pPr>
        <w:spacing w:after="0" w:line="240" w:lineRule="auto"/>
        <w:contextualSpacing/>
        <w:rPr>
          <w:rFonts w:ascii="Times New Roman" w:eastAsia="MS Mincho" w:hAnsi="Times New Roman"/>
          <w:sz w:val="28"/>
          <w:szCs w:val="28"/>
          <w:lang w:eastAsia="ru-RU"/>
        </w:rPr>
      </w:pPr>
    </w:p>
    <w:tbl>
      <w:tblPr>
        <w:tblStyle w:val="a4"/>
        <w:tblW w:w="0" w:type="auto"/>
        <w:tblLook w:val="04A0" w:firstRow="1" w:lastRow="0" w:firstColumn="1" w:lastColumn="0" w:noHBand="0" w:noVBand="1"/>
      </w:tblPr>
      <w:tblGrid>
        <w:gridCol w:w="9345"/>
      </w:tblGrid>
      <w:tr w:rsidR="002375C1" w:rsidTr="00244732">
        <w:tc>
          <w:tcPr>
            <w:tcW w:w="9345" w:type="dxa"/>
            <w:tcBorders>
              <w:top w:val="nil"/>
              <w:left w:val="nil"/>
              <w:bottom w:val="single" w:sz="4" w:space="0" w:color="auto"/>
              <w:right w:val="nil"/>
            </w:tcBorders>
          </w:tcPr>
          <w:p w:rsidR="002375C1" w:rsidRDefault="002375C1" w:rsidP="00244732">
            <w:pPr>
              <w:contextualSpacing/>
              <w:jc w:val="center"/>
              <w:rPr>
                <w:rFonts w:ascii="Times New Roman" w:eastAsia="MS Mincho" w:hAnsi="Times New Roman"/>
                <w:sz w:val="28"/>
                <w:szCs w:val="28"/>
              </w:rPr>
            </w:pPr>
            <w:r>
              <w:rPr>
                <w:rFonts w:ascii="Times New Roman" w:eastAsia="MS Mincho" w:hAnsi="Times New Roman"/>
                <w:sz w:val="28"/>
                <w:szCs w:val="28"/>
              </w:rPr>
              <w:t>Ляминой Анастасии Алексеевны</w:t>
            </w:r>
          </w:p>
        </w:tc>
      </w:tr>
      <w:tr w:rsidR="002375C1" w:rsidTr="00244732">
        <w:tc>
          <w:tcPr>
            <w:tcW w:w="9345" w:type="dxa"/>
            <w:tcBorders>
              <w:top w:val="single" w:sz="4" w:space="0" w:color="auto"/>
              <w:left w:val="nil"/>
              <w:bottom w:val="nil"/>
              <w:right w:val="nil"/>
            </w:tcBorders>
          </w:tcPr>
          <w:p w:rsidR="002375C1" w:rsidRPr="002B0875" w:rsidRDefault="002375C1" w:rsidP="00244732">
            <w:pPr>
              <w:contextualSpacing/>
              <w:jc w:val="center"/>
              <w:rPr>
                <w:rFonts w:ascii="Times New Roman" w:eastAsia="MS Mincho" w:hAnsi="Times New Roman"/>
                <w:i/>
              </w:rPr>
            </w:pPr>
            <w:r w:rsidRPr="002B0875">
              <w:rPr>
                <w:rFonts w:ascii="Times New Roman" w:eastAsia="MS Mincho" w:hAnsi="Times New Roman"/>
                <w:i/>
              </w:rPr>
              <w:t>(Ф.И.О.)</w:t>
            </w:r>
          </w:p>
        </w:tc>
      </w:tr>
      <w:tr w:rsidR="002375C1" w:rsidTr="00244732">
        <w:tc>
          <w:tcPr>
            <w:tcW w:w="9345" w:type="dxa"/>
            <w:tcBorders>
              <w:top w:val="nil"/>
              <w:left w:val="nil"/>
              <w:bottom w:val="nil"/>
              <w:right w:val="nil"/>
            </w:tcBorders>
          </w:tcPr>
          <w:p w:rsidR="002375C1" w:rsidRPr="002B0875" w:rsidRDefault="002375C1" w:rsidP="00244732">
            <w:pPr>
              <w:contextualSpacing/>
              <w:rPr>
                <w:rFonts w:ascii="Times New Roman" w:eastAsia="MS Mincho" w:hAnsi="Times New Roman"/>
                <w:sz w:val="12"/>
                <w:szCs w:val="12"/>
              </w:rPr>
            </w:pPr>
          </w:p>
        </w:tc>
      </w:tr>
      <w:tr w:rsidR="002375C1" w:rsidTr="00244732">
        <w:tc>
          <w:tcPr>
            <w:tcW w:w="9345" w:type="dxa"/>
            <w:tcBorders>
              <w:top w:val="nil"/>
              <w:left w:val="nil"/>
              <w:right w:val="nil"/>
            </w:tcBorders>
          </w:tcPr>
          <w:p w:rsidR="002375C1" w:rsidRDefault="002375C1" w:rsidP="00244732">
            <w:pPr>
              <w:contextualSpacing/>
              <w:jc w:val="center"/>
              <w:rPr>
                <w:rFonts w:ascii="Times New Roman" w:eastAsia="MS Mincho" w:hAnsi="Times New Roman"/>
                <w:sz w:val="28"/>
                <w:szCs w:val="28"/>
              </w:rPr>
            </w:pPr>
            <w:r>
              <w:rPr>
                <w:rFonts w:ascii="Times New Roman" w:eastAsia="MS Mincho" w:hAnsi="Times New Roman"/>
                <w:sz w:val="28"/>
                <w:szCs w:val="28"/>
              </w:rPr>
              <w:t>п</w:t>
            </w:r>
            <w:r w:rsidRPr="00516A5D">
              <w:rPr>
                <w:rFonts w:ascii="Times New Roman" w:eastAsia="MS Mincho" w:hAnsi="Times New Roman"/>
                <w:sz w:val="28"/>
                <w:szCs w:val="28"/>
              </w:rPr>
              <w:t>роходил</w:t>
            </w:r>
            <w:r w:rsidRPr="00516A5D">
              <w:rPr>
                <w:rFonts w:ascii="Times New Roman" w:eastAsia="MS Mincho" w:hAnsi="Times New Roman"/>
                <w:spacing w:val="-20"/>
                <w:sz w:val="28"/>
                <w:szCs w:val="28"/>
              </w:rPr>
              <w:t xml:space="preserve"> </w:t>
            </w:r>
            <w:r w:rsidRPr="00516A5D">
              <w:rPr>
                <w:rFonts w:ascii="Times New Roman" w:eastAsia="MS Mincho" w:hAnsi="Times New Roman"/>
                <w:sz w:val="28"/>
                <w:szCs w:val="28"/>
              </w:rPr>
              <w:t>практику в период</w:t>
            </w:r>
            <w:r>
              <w:rPr>
                <w:rFonts w:ascii="Times New Roman" w:hAnsi="Times New Roman"/>
                <w:sz w:val="28"/>
                <w:szCs w:val="28"/>
              </w:rPr>
              <w:t xml:space="preserve"> с</w:t>
            </w:r>
            <w:r>
              <w:rPr>
                <w:rFonts w:ascii="Times New Roman" w:hAnsi="Times New Roman"/>
                <w:bCs/>
                <w:sz w:val="28"/>
                <w:szCs w:val="28"/>
              </w:rPr>
              <w:t xml:space="preserve"> 06.07.2018 по 19.07.2018 </w:t>
            </w:r>
          </w:p>
        </w:tc>
      </w:tr>
      <w:tr w:rsidR="002375C1" w:rsidTr="00244732">
        <w:tc>
          <w:tcPr>
            <w:tcW w:w="9345" w:type="dxa"/>
            <w:tcBorders>
              <w:left w:val="nil"/>
              <w:right w:val="nil"/>
            </w:tcBorders>
          </w:tcPr>
          <w:p w:rsidR="002375C1" w:rsidRDefault="002375C1" w:rsidP="00244732">
            <w:pPr>
              <w:contextualSpacing/>
              <w:jc w:val="center"/>
              <w:rPr>
                <w:rFonts w:ascii="Times New Roman" w:eastAsia="MS Mincho" w:hAnsi="Times New Roman"/>
                <w:sz w:val="28"/>
                <w:szCs w:val="28"/>
              </w:rPr>
            </w:pPr>
            <w:r>
              <w:rPr>
                <w:rFonts w:ascii="Times New Roman" w:hAnsi="Times New Roman"/>
                <w:bCs/>
                <w:sz w:val="28"/>
                <w:szCs w:val="28"/>
              </w:rPr>
              <w:t>в УФНС России по Краснодарскому краю</w:t>
            </w:r>
            <w:r>
              <w:rPr>
                <w:rFonts w:ascii="Times New Roman" w:eastAsia="MS Mincho" w:hAnsi="Times New Roman"/>
                <w:sz w:val="28"/>
                <w:szCs w:val="28"/>
              </w:rPr>
              <w:t xml:space="preserve"> в безопасности</w:t>
            </w:r>
          </w:p>
        </w:tc>
      </w:tr>
      <w:tr w:rsidR="002375C1" w:rsidTr="00244732">
        <w:tc>
          <w:tcPr>
            <w:tcW w:w="9345" w:type="dxa"/>
            <w:tcBorders>
              <w:left w:val="nil"/>
              <w:bottom w:val="nil"/>
              <w:right w:val="nil"/>
            </w:tcBorders>
          </w:tcPr>
          <w:p w:rsidR="002375C1" w:rsidRPr="002B0875" w:rsidRDefault="002375C1" w:rsidP="00244732">
            <w:pPr>
              <w:contextualSpacing/>
              <w:jc w:val="center"/>
              <w:rPr>
                <w:rFonts w:ascii="Times New Roman" w:eastAsia="MS Mincho" w:hAnsi="Times New Roman"/>
                <w:i/>
              </w:rPr>
            </w:pPr>
            <w:r w:rsidRPr="002B0875">
              <w:rPr>
                <w:rFonts w:ascii="Times New Roman" w:eastAsia="MS Mincho" w:hAnsi="Times New Roman"/>
                <w:i/>
                <w:spacing w:val="-20"/>
              </w:rPr>
              <w:t>(</w:t>
            </w:r>
            <w:r w:rsidRPr="002B0875">
              <w:rPr>
                <w:rFonts w:ascii="Times New Roman" w:eastAsia="MS Mincho" w:hAnsi="Times New Roman"/>
                <w:i/>
              </w:rPr>
              <w:t>наименование структурного подразделения)</w:t>
            </w:r>
          </w:p>
        </w:tc>
      </w:tr>
      <w:tr w:rsidR="002375C1" w:rsidTr="00244732">
        <w:tc>
          <w:tcPr>
            <w:tcW w:w="9345" w:type="dxa"/>
            <w:tcBorders>
              <w:top w:val="nil"/>
              <w:left w:val="nil"/>
              <w:bottom w:val="nil"/>
              <w:right w:val="nil"/>
            </w:tcBorders>
          </w:tcPr>
          <w:p w:rsidR="002375C1" w:rsidRPr="00A72C71" w:rsidRDefault="002375C1" w:rsidP="00244732">
            <w:pPr>
              <w:contextualSpacing/>
              <w:jc w:val="center"/>
              <w:rPr>
                <w:rFonts w:ascii="Times New Roman" w:eastAsia="MS Mincho" w:hAnsi="Times New Roman"/>
                <w:i/>
                <w:spacing w:val="-20"/>
                <w:sz w:val="10"/>
                <w:szCs w:val="10"/>
              </w:rPr>
            </w:pPr>
          </w:p>
        </w:tc>
      </w:tr>
      <w:tr w:rsidR="002375C1" w:rsidTr="00244732">
        <w:tc>
          <w:tcPr>
            <w:tcW w:w="9345" w:type="dxa"/>
            <w:tcBorders>
              <w:top w:val="nil"/>
              <w:left w:val="nil"/>
              <w:bottom w:val="single" w:sz="4" w:space="0" w:color="auto"/>
              <w:right w:val="nil"/>
            </w:tcBorders>
          </w:tcPr>
          <w:p w:rsidR="002375C1" w:rsidRDefault="002375C1" w:rsidP="00244732">
            <w:pPr>
              <w:contextualSpacing/>
              <w:jc w:val="center"/>
              <w:rPr>
                <w:rFonts w:ascii="Times New Roman" w:eastAsia="MS Mincho" w:hAnsi="Times New Roman"/>
                <w:sz w:val="28"/>
                <w:szCs w:val="28"/>
              </w:rPr>
            </w:pPr>
            <w:r>
              <w:rPr>
                <w:rFonts w:ascii="Times New Roman" w:eastAsia="MS Mincho" w:hAnsi="Times New Roman"/>
                <w:sz w:val="28"/>
                <w:szCs w:val="28"/>
              </w:rPr>
              <w:t>в качестве старшего специалиста 1 разряда</w:t>
            </w:r>
          </w:p>
        </w:tc>
      </w:tr>
      <w:tr w:rsidR="002375C1" w:rsidTr="00244732">
        <w:tc>
          <w:tcPr>
            <w:tcW w:w="9345" w:type="dxa"/>
            <w:tcBorders>
              <w:left w:val="nil"/>
              <w:bottom w:val="nil"/>
              <w:right w:val="nil"/>
            </w:tcBorders>
          </w:tcPr>
          <w:p w:rsidR="002375C1" w:rsidRPr="00A72C71" w:rsidRDefault="002375C1" w:rsidP="00244732">
            <w:pPr>
              <w:ind w:left="3540" w:firstLine="708"/>
              <w:jc w:val="both"/>
              <w:rPr>
                <w:rFonts w:ascii="Times New Roman" w:eastAsia="MS Mincho" w:hAnsi="Times New Roman"/>
                <w:i/>
              </w:rPr>
            </w:pPr>
            <w:r w:rsidRPr="00A72C71">
              <w:rPr>
                <w:rFonts w:ascii="Times New Roman" w:eastAsia="MS Mincho" w:hAnsi="Times New Roman"/>
                <w:i/>
              </w:rPr>
              <w:t>(должность)</w:t>
            </w:r>
          </w:p>
        </w:tc>
      </w:tr>
    </w:tbl>
    <w:p w:rsidR="002375C1" w:rsidRDefault="002375C1" w:rsidP="002375C1">
      <w:pPr>
        <w:spacing w:after="0" w:line="240" w:lineRule="auto"/>
        <w:contextualSpacing/>
        <w:jc w:val="both"/>
        <w:rPr>
          <w:rFonts w:ascii="Times New Roman" w:eastAsia="MS Mincho" w:hAnsi="Times New Roman"/>
          <w:sz w:val="28"/>
          <w:szCs w:val="28"/>
          <w:lang w:eastAsia="ru-RU"/>
        </w:rPr>
      </w:pPr>
    </w:p>
    <w:p w:rsidR="002375C1" w:rsidRPr="00516A5D" w:rsidRDefault="002375C1" w:rsidP="002375C1">
      <w:pPr>
        <w:spacing w:after="0" w:line="240" w:lineRule="auto"/>
        <w:contextualSpacing/>
        <w:jc w:val="both"/>
        <w:rPr>
          <w:rFonts w:ascii="Times New Roman" w:eastAsia="MS Mincho" w:hAnsi="Times New Roman"/>
          <w:b/>
          <w:sz w:val="28"/>
          <w:szCs w:val="28"/>
          <w:lang w:eastAsia="ru-RU"/>
        </w:rPr>
      </w:pPr>
      <w:r w:rsidRPr="00516A5D">
        <w:rPr>
          <w:rFonts w:ascii="Times New Roman" w:eastAsia="MS Mincho" w:hAnsi="Times New Roman"/>
          <w:sz w:val="28"/>
          <w:szCs w:val="28"/>
          <w:lang w:eastAsia="ru-RU"/>
        </w:rPr>
        <w:t>Результаты работы</w:t>
      </w:r>
      <w:r w:rsidRPr="00516A5D">
        <w:rPr>
          <w:rFonts w:ascii="Times New Roman" w:eastAsia="MS Mincho" w:hAnsi="Times New Roman"/>
          <w:spacing w:val="-20"/>
          <w:sz w:val="28"/>
          <w:szCs w:val="28"/>
          <w:lang w:eastAsia="ru-RU"/>
        </w:rPr>
        <w:t xml:space="preserve"> </w:t>
      </w:r>
      <w:r>
        <w:rPr>
          <w:rFonts w:ascii="Times New Roman" w:eastAsia="MS Mincho" w:hAnsi="Times New Roman"/>
          <w:sz w:val="28"/>
          <w:szCs w:val="28"/>
          <w:lang w:eastAsia="ru-RU"/>
        </w:rPr>
        <w:t>состоят в следующем: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2899"/>
        <w:gridCol w:w="3018"/>
        <w:gridCol w:w="1733"/>
      </w:tblGrid>
      <w:tr w:rsidR="002375C1" w:rsidRPr="00516A5D" w:rsidTr="00244732">
        <w:tc>
          <w:tcPr>
            <w:tcW w:w="1587" w:type="dxa"/>
            <w:tcBorders>
              <w:top w:val="single" w:sz="4" w:space="0" w:color="auto"/>
              <w:left w:val="single" w:sz="4" w:space="0" w:color="auto"/>
              <w:bottom w:val="single" w:sz="4" w:space="0" w:color="auto"/>
              <w:right w:val="single" w:sz="4" w:space="0" w:color="auto"/>
            </w:tcBorders>
            <w:vAlign w:val="center"/>
            <w:hideMark/>
          </w:tcPr>
          <w:p w:rsidR="002375C1" w:rsidRPr="00D96405" w:rsidRDefault="002375C1" w:rsidP="00244732">
            <w:pPr>
              <w:spacing w:after="0" w:line="240" w:lineRule="auto"/>
              <w:jc w:val="center"/>
              <w:rPr>
                <w:rFonts w:ascii="Times New Roman" w:hAnsi="Times New Roman"/>
                <w:i/>
                <w:sz w:val="24"/>
                <w:szCs w:val="24"/>
                <w:lang w:eastAsia="ru-RU"/>
              </w:rPr>
            </w:pPr>
            <w:r w:rsidRPr="00D96405">
              <w:rPr>
                <w:rFonts w:ascii="Times New Roman" w:hAnsi="Times New Roman"/>
                <w:i/>
                <w:sz w:val="24"/>
                <w:szCs w:val="24"/>
                <w:lang w:eastAsia="ru-RU"/>
              </w:rPr>
              <w:t>Код компетенции</w:t>
            </w:r>
          </w:p>
        </w:tc>
        <w:tc>
          <w:tcPr>
            <w:tcW w:w="2899" w:type="dxa"/>
            <w:tcBorders>
              <w:top w:val="single" w:sz="4" w:space="0" w:color="auto"/>
              <w:left w:val="single" w:sz="4" w:space="0" w:color="auto"/>
              <w:bottom w:val="single" w:sz="4" w:space="0" w:color="auto"/>
              <w:right w:val="single" w:sz="4" w:space="0" w:color="auto"/>
            </w:tcBorders>
            <w:vAlign w:val="center"/>
            <w:hideMark/>
          </w:tcPr>
          <w:p w:rsidR="002375C1" w:rsidRPr="00D96405" w:rsidRDefault="002375C1" w:rsidP="00244732">
            <w:pPr>
              <w:spacing w:after="0" w:line="240" w:lineRule="auto"/>
              <w:jc w:val="center"/>
              <w:rPr>
                <w:rFonts w:ascii="Times New Roman" w:hAnsi="Times New Roman"/>
                <w:i/>
                <w:sz w:val="24"/>
                <w:szCs w:val="24"/>
                <w:lang w:eastAsia="ru-RU"/>
              </w:rPr>
            </w:pPr>
            <w:r w:rsidRPr="00D96405">
              <w:rPr>
                <w:rFonts w:ascii="Times New Roman" w:hAnsi="Times New Roman"/>
                <w:i/>
                <w:sz w:val="24"/>
                <w:szCs w:val="24"/>
                <w:lang w:eastAsia="ru-RU"/>
              </w:rPr>
              <w:t>Содержание компетенции</w:t>
            </w:r>
          </w:p>
        </w:tc>
        <w:tc>
          <w:tcPr>
            <w:tcW w:w="3018" w:type="dxa"/>
            <w:tcBorders>
              <w:top w:val="single" w:sz="4" w:space="0" w:color="auto"/>
              <w:left w:val="single" w:sz="4" w:space="0" w:color="auto"/>
              <w:bottom w:val="single" w:sz="4" w:space="0" w:color="auto"/>
              <w:right w:val="single" w:sz="4" w:space="0" w:color="auto"/>
            </w:tcBorders>
            <w:vAlign w:val="center"/>
            <w:hideMark/>
          </w:tcPr>
          <w:p w:rsidR="002375C1" w:rsidRPr="00D96405" w:rsidRDefault="002375C1" w:rsidP="00244732">
            <w:pPr>
              <w:spacing w:after="0" w:line="240" w:lineRule="auto"/>
              <w:jc w:val="center"/>
              <w:rPr>
                <w:rFonts w:ascii="Times New Roman" w:hAnsi="Times New Roman"/>
                <w:i/>
                <w:sz w:val="24"/>
                <w:szCs w:val="24"/>
                <w:lang w:eastAsia="ru-RU"/>
              </w:rPr>
            </w:pPr>
            <w:r w:rsidRPr="00D96405">
              <w:rPr>
                <w:rFonts w:ascii="Times New Roman" w:hAnsi="Times New Roman"/>
                <w:i/>
                <w:sz w:val="24"/>
                <w:szCs w:val="24"/>
                <w:lang w:eastAsia="ru-RU"/>
              </w:rPr>
              <w:t>Планируемые результаты</w:t>
            </w:r>
          </w:p>
        </w:tc>
        <w:tc>
          <w:tcPr>
            <w:tcW w:w="1733" w:type="dxa"/>
            <w:tcBorders>
              <w:top w:val="single" w:sz="4" w:space="0" w:color="auto"/>
              <w:left w:val="single" w:sz="4" w:space="0" w:color="auto"/>
              <w:bottom w:val="single" w:sz="4" w:space="0" w:color="auto"/>
              <w:right w:val="single" w:sz="4" w:space="0" w:color="auto"/>
            </w:tcBorders>
            <w:vAlign w:val="center"/>
            <w:hideMark/>
          </w:tcPr>
          <w:p w:rsidR="002375C1" w:rsidRPr="00D96405" w:rsidRDefault="002375C1" w:rsidP="00244732">
            <w:pPr>
              <w:spacing w:after="0" w:line="240" w:lineRule="auto"/>
              <w:jc w:val="center"/>
              <w:rPr>
                <w:rFonts w:ascii="Times New Roman" w:hAnsi="Times New Roman"/>
                <w:i/>
                <w:sz w:val="24"/>
                <w:szCs w:val="24"/>
                <w:lang w:eastAsia="ru-RU"/>
              </w:rPr>
            </w:pPr>
            <w:r w:rsidRPr="00D96405">
              <w:rPr>
                <w:rFonts w:ascii="Times New Roman" w:hAnsi="Times New Roman"/>
                <w:i/>
                <w:sz w:val="24"/>
                <w:szCs w:val="24"/>
                <w:lang w:eastAsia="ru-RU"/>
              </w:rPr>
              <w:t>Отметка о выполнении</w:t>
            </w:r>
          </w:p>
        </w:tc>
      </w:tr>
      <w:tr w:rsidR="002375C1" w:rsidRPr="00516A5D" w:rsidTr="00244732">
        <w:tc>
          <w:tcPr>
            <w:tcW w:w="1587"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ОПК 3</w:t>
            </w:r>
          </w:p>
        </w:tc>
        <w:tc>
          <w:tcPr>
            <w:tcW w:w="2899" w:type="dxa"/>
            <w:tcBorders>
              <w:top w:val="single" w:sz="4" w:space="0" w:color="auto"/>
              <w:left w:val="single" w:sz="4" w:space="0" w:color="auto"/>
              <w:bottom w:val="single" w:sz="4" w:space="0" w:color="auto"/>
              <w:right w:val="single" w:sz="4" w:space="0" w:color="auto"/>
            </w:tcBorders>
            <w:hideMark/>
          </w:tcPr>
          <w:p w:rsidR="002375C1"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p w:rsidR="002375C1" w:rsidRPr="004200E5" w:rsidRDefault="002375C1" w:rsidP="00244732">
            <w:pPr>
              <w:spacing w:after="0" w:line="240" w:lineRule="auto"/>
              <w:jc w:val="both"/>
              <w:rPr>
                <w:rFonts w:ascii="Times New Roman" w:hAnsi="Times New Roman"/>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 xml:space="preserve">Проанализированы результаты расчетов, описывающих финансово-экономическое состояние предприятия </w:t>
            </w:r>
          </w:p>
        </w:tc>
        <w:tc>
          <w:tcPr>
            <w:tcW w:w="1733" w:type="dxa"/>
            <w:tcBorders>
              <w:top w:val="single" w:sz="4" w:space="0" w:color="auto"/>
              <w:left w:val="single" w:sz="4" w:space="0" w:color="auto"/>
              <w:bottom w:val="single" w:sz="4" w:space="0" w:color="auto"/>
              <w:right w:val="single" w:sz="4" w:space="0" w:color="auto"/>
            </w:tcBorders>
          </w:tcPr>
          <w:p w:rsidR="002375C1" w:rsidRPr="00516A5D" w:rsidRDefault="002375C1" w:rsidP="00244732">
            <w:pPr>
              <w:spacing w:after="0"/>
              <w:rPr>
                <w:rFonts w:ascii="Times New Roman" w:hAnsi="Times New Roman"/>
                <w:color w:val="000000"/>
                <w:w w:val="94"/>
                <w:sz w:val="24"/>
                <w:szCs w:val="24"/>
              </w:rPr>
            </w:pPr>
          </w:p>
        </w:tc>
      </w:tr>
      <w:tr w:rsidR="002375C1" w:rsidRPr="00516A5D" w:rsidTr="00244732">
        <w:tc>
          <w:tcPr>
            <w:tcW w:w="1587"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ПК 14</w:t>
            </w:r>
          </w:p>
        </w:tc>
        <w:tc>
          <w:tcPr>
            <w:tcW w:w="2899" w:type="dxa"/>
            <w:tcBorders>
              <w:top w:val="single" w:sz="4" w:space="0" w:color="auto"/>
              <w:left w:val="single" w:sz="4" w:space="0" w:color="auto"/>
              <w:bottom w:val="single" w:sz="4" w:space="0" w:color="auto"/>
              <w:right w:val="single" w:sz="4" w:space="0" w:color="auto"/>
            </w:tcBorders>
          </w:tcPr>
          <w:p w:rsidR="002375C1"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p w:rsidR="002375C1" w:rsidRPr="004200E5" w:rsidRDefault="002375C1" w:rsidP="00244732">
            <w:pPr>
              <w:spacing w:after="0" w:line="240" w:lineRule="auto"/>
              <w:jc w:val="both"/>
              <w:rPr>
                <w:rFonts w:ascii="Times New Roman" w:hAnsi="Times New Roman"/>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 xml:space="preserve">Осуществлено документирование хозяйственных операций предприятия </w:t>
            </w:r>
          </w:p>
        </w:tc>
        <w:tc>
          <w:tcPr>
            <w:tcW w:w="1733" w:type="dxa"/>
            <w:tcBorders>
              <w:top w:val="single" w:sz="4" w:space="0" w:color="auto"/>
              <w:left w:val="single" w:sz="4" w:space="0" w:color="auto"/>
              <w:bottom w:val="single" w:sz="4" w:space="0" w:color="auto"/>
              <w:right w:val="single" w:sz="4" w:space="0" w:color="auto"/>
            </w:tcBorders>
          </w:tcPr>
          <w:p w:rsidR="002375C1" w:rsidRPr="00516A5D" w:rsidRDefault="002375C1" w:rsidP="00244732">
            <w:pPr>
              <w:spacing w:after="0"/>
              <w:rPr>
                <w:rFonts w:ascii="Times New Roman" w:hAnsi="Times New Roman"/>
                <w:color w:val="000000"/>
                <w:w w:val="94"/>
                <w:sz w:val="24"/>
                <w:szCs w:val="24"/>
              </w:rPr>
            </w:pPr>
          </w:p>
        </w:tc>
      </w:tr>
      <w:tr w:rsidR="002375C1" w:rsidRPr="00516A5D" w:rsidTr="00244732">
        <w:tc>
          <w:tcPr>
            <w:tcW w:w="1587"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ПК 15</w:t>
            </w:r>
          </w:p>
        </w:tc>
        <w:tc>
          <w:tcPr>
            <w:tcW w:w="2899" w:type="dxa"/>
            <w:tcBorders>
              <w:top w:val="single" w:sz="4" w:space="0" w:color="auto"/>
              <w:left w:val="single" w:sz="4" w:space="0" w:color="auto"/>
              <w:bottom w:val="single" w:sz="4" w:space="0" w:color="auto"/>
              <w:right w:val="single" w:sz="4" w:space="0" w:color="auto"/>
            </w:tcBorders>
          </w:tcPr>
          <w:p w:rsidR="002375C1" w:rsidRPr="004200E5" w:rsidRDefault="002375C1" w:rsidP="002375C1">
            <w:pPr>
              <w:jc w:val="both"/>
              <w:rPr>
                <w:rFonts w:ascii="Times New Roman" w:hAnsi="Times New Roman"/>
                <w:sz w:val="24"/>
                <w:szCs w:val="24"/>
                <w:lang w:eastAsia="ru-RU"/>
              </w:rPr>
            </w:pPr>
            <w:r w:rsidRPr="004200E5">
              <w:rPr>
                <w:rFonts w:ascii="Times New Roman" w:hAnsi="Times New Roman"/>
                <w:sz w:val="24"/>
                <w:szCs w:val="24"/>
                <w:lang w:eastAsia="ru-RU"/>
              </w:rPr>
              <w:t>способностью формировать бухгалтерские проводки по учету источников и итогам инвентаризации и финансовых обязательств организации</w:t>
            </w:r>
          </w:p>
        </w:tc>
        <w:tc>
          <w:tcPr>
            <w:tcW w:w="3018"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 xml:space="preserve">Сформированы бухгалтерские проводки по учету источников и итогам инвентаризации </w:t>
            </w:r>
          </w:p>
        </w:tc>
        <w:tc>
          <w:tcPr>
            <w:tcW w:w="1733" w:type="dxa"/>
            <w:tcBorders>
              <w:top w:val="single" w:sz="4" w:space="0" w:color="auto"/>
              <w:left w:val="single" w:sz="4" w:space="0" w:color="auto"/>
              <w:bottom w:val="single" w:sz="4" w:space="0" w:color="auto"/>
              <w:right w:val="single" w:sz="4" w:space="0" w:color="auto"/>
            </w:tcBorders>
          </w:tcPr>
          <w:p w:rsidR="002375C1" w:rsidRPr="00516A5D" w:rsidRDefault="002375C1" w:rsidP="00244732">
            <w:pPr>
              <w:spacing w:after="0"/>
              <w:rPr>
                <w:rFonts w:ascii="Times New Roman" w:hAnsi="Times New Roman"/>
                <w:color w:val="000000"/>
                <w:w w:val="94"/>
                <w:sz w:val="24"/>
                <w:szCs w:val="24"/>
              </w:rPr>
            </w:pPr>
          </w:p>
        </w:tc>
      </w:tr>
      <w:tr w:rsidR="002375C1" w:rsidRPr="00516A5D" w:rsidTr="00244732">
        <w:tc>
          <w:tcPr>
            <w:tcW w:w="1587"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lastRenderedPageBreak/>
              <w:t>ПК 16</w:t>
            </w:r>
          </w:p>
        </w:tc>
        <w:tc>
          <w:tcPr>
            <w:tcW w:w="2899"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3018" w:type="dxa"/>
            <w:tcBorders>
              <w:top w:val="single" w:sz="4" w:space="0" w:color="auto"/>
              <w:left w:val="single" w:sz="4" w:space="0" w:color="auto"/>
              <w:bottom w:val="single" w:sz="4" w:space="0" w:color="auto"/>
              <w:right w:val="single" w:sz="4" w:space="0" w:color="auto"/>
            </w:tcBorders>
          </w:tcPr>
          <w:p w:rsidR="002375C1" w:rsidRPr="004200E5" w:rsidRDefault="002375C1" w:rsidP="00244732">
            <w:pPr>
              <w:spacing w:after="0" w:line="240" w:lineRule="auto"/>
              <w:jc w:val="both"/>
              <w:rPr>
                <w:rFonts w:ascii="Times New Roman" w:hAnsi="Times New Roman"/>
                <w:sz w:val="24"/>
                <w:szCs w:val="24"/>
                <w:lang w:eastAsia="ru-RU"/>
              </w:rPr>
            </w:pPr>
            <w:r w:rsidRPr="004200E5">
              <w:rPr>
                <w:rFonts w:ascii="Times New Roman" w:hAnsi="Times New Roman"/>
                <w:sz w:val="24"/>
                <w:szCs w:val="24"/>
                <w:lang w:eastAsia="ru-RU"/>
              </w:rPr>
              <w:t xml:space="preserve">Оформлены платежные документы по начислению и перечислению налогов и сборов </w:t>
            </w:r>
          </w:p>
        </w:tc>
        <w:tc>
          <w:tcPr>
            <w:tcW w:w="1733" w:type="dxa"/>
            <w:tcBorders>
              <w:top w:val="single" w:sz="4" w:space="0" w:color="auto"/>
              <w:left w:val="single" w:sz="4" w:space="0" w:color="auto"/>
              <w:bottom w:val="single" w:sz="4" w:space="0" w:color="auto"/>
              <w:right w:val="single" w:sz="4" w:space="0" w:color="auto"/>
            </w:tcBorders>
          </w:tcPr>
          <w:p w:rsidR="002375C1" w:rsidRPr="00516A5D" w:rsidRDefault="002375C1" w:rsidP="00244732">
            <w:pPr>
              <w:spacing w:after="0"/>
              <w:rPr>
                <w:rFonts w:ascii="Times New Roman" w:hAnsi="Times New Roman"/>
                <w:color w:val="000000"/>
                <w:w w:val="94"/>
                <w:sz w:val="24"/>
                <w:szCs w:val="24"/>
              </w:rPr>
            </w:pPr>
          </w:p>
        </w:tc>
      </w:tr>
    </w:tbl>
    <w:p w:rsidR="002375C1" w:rsidRPr="00516A5D" w:rsidRDefault="002375C1" w:rsidP="002375C1">
      <w:pPr>
        <w:tabs>
          <w:tab w:val="right" w:pos="10065"/>
        </w:tabs>
        <w:spacing w:after="0" w:line="240" w:lineRule="auto"/>
        <w:contextualSpacing/>
        <w:jc w:val="both"/>
        <w:rPr>
          <w:rFonts w:ascii="Times New Roman" w:eastAsia="MS Mincho" w:hAnsi="Times New Roman"/>
          <w:sz w:val="28"/>
          <w:szCs w:val="28"/>
          <w:lang w:eastAsia="ru-RU"/>
        </w:rPr>
      </w:pPr>
    </w:p>
    <w:p w:rsidR="002375C1" w:rsidRPr="008F5936" w:rsidRDefault="002375C1" w:rsidP="002375C1">
      <w:pPr>
        <w:spacing w:after="0" w:line="240" w:lineRule="auto"/>
        <w:contextualSpacing/>
        <w:jc w:val="both"/>
        <w:rPr>
          <w:rFonts w:ascii="Times New Roman" w:eastAsia="MS Mincho" w:hAnsi="Times New Roman"/>
          <w:sz w:val="28"/>
          <w:szCs w:val="28"/>
          <w:lang w:eastAsia="ru-RU"/>
        </w:rPr>
      </w:pPr>
      <w:r w:rsidRPr="008F5936">
        <w:rPr>
          <w:rFonts w:ascii="Times New Roman" w:eastAsia="MS Mincho" w:hAnsi="Times New Roman"/>
          <w:sz w:val="28"/>
          <w:szCs w:val="28"/>
          <w:lang w:eastAsia="ru-RU"/>
        </w:rPr>
        <w:t xml:space="preserve">Индивидуальное задание выполнено </w:t>
      </w:r>
      <w:r w:rsidRPr="00FD3EEB">
        <w:rPr>
          <w:rFonts w:ascii="Times New Roman" w:eastAsia="MS Mincho" w:hAnsi="Times New Roman"/>
          <w:sz w:val="28"/>
          <w:szCs w:val="28"/>
          <w:lang w:eastAsia="ru-RU"/>
        </w:rPr>
        <w:t>полностью</w:t>
      </w:r>
      <w:r w:rsidRPr="0014344D">
        <w:rPr>
          <w:rFonts w:ascii="Times New Roman" w:eastAsia="MS Mincho" w:hAnsi="Times New Roman"/>
          <w:sz w:val="28"/>
          <w:szCs w:val="28"/>
          <w:lang w:eastAsia="ru-RU"/>
        </w:rPr>
        <w:t>,</w:t>
      </w:r>
      <w:r>
        <w:rPr>
          <w:rFonts w:ascii="Times New Roman" w:eastAsia="MS Mincho" w:hAnsi="Times New Roman"/>
          <w:sz w:val="28"/>
          <w:szCs w:val="28"/>
          <w:lang w:eastAsia="ru-RU"/>
        </w:rPr>
        <w:t xml:space="preserve"> частично, не выполнено </w:t>
      </w:r>
      <w:r w:rsidRPr="008F5936">
        <w:rPr>
          <w:rFonts w:ascii="Times New Roman" w:eastAsia="MS Mincho" w:hAnsi="Times New Roman"/>
          <w:sz w:val="28"/>
          <w:szCs w:val="28"/>
          <w:lang w:eastAsia="ru-RU"/>
        </w:rPr>
        <w:t>(нужное подчеркнуть).</w:t>
      </w:r>
    </w:p>
    <w:p w:rsidR="002375C1" w:rsidRDefault="002375C1" w:rsidP="002375C1">
      <w:pPr>
        <w:spacing w:after="0" w:line="240" w:lineRule="auto"/>
        <w:contextualSpacing/>
        <w:jc w:val="both"/>
        <w:rPr>
          <w:rFonts w:ascii="Times New Roman" w:eastAsia="MS Mincho" w:hAnsi="Times New Roman"/>
          <w:sz w:val="28"/>
          <w:szCs w:val="28"/>
          <w:lang w:eastAsia="ru-RU"/>
        </w:rPr>
      </w:pPr>
    </w:p>
    <w:tbl>
      <w:tblPr>
        <w:tblStyle w:val="a4"/>
        <w:tblW w:w="0" w:type="auto"/>
        <w:tblLook w:val="04A0" w:firstRow="1" w:lastRow="0" w:firstColumn="1" w:lastColumn="0" w:noHBand="0" w:noVBand="1"/>
      </w:tblPr>
      <w:tblGrid>
        <w:gridCol w:w="15"/>
        <w:gridCol w:w="1271"/>
        <w:gridCol w:w="2831"/>
        <w:gridCol w:w="2758"/>
        <w:gridCol w:w="2475"/>
      </w:tblGrid>
      <w:tr w:rsidR="002375C1" w:rsidTr="00244732">
        <w:trPr>
          <w:gridBefore w:val="1"/>
          <w:wBefore w:w="15" w:type="dxa"/>
        </w:trPr>
        <w:tc>
          <w:tcPr>
            <w:tcW w:w="1271" w:type="dxa"/>
            <w:tcBorders>
              <w:top w:val="nil"/>
              <w:left w:val="nil"/>
              <w:bottom w:val="nil"/>
              <w:right w:val="nil"/>
            </w:tcBorders>
          </w:tcPr>
          <w:p w:rsidR="002375C1" w:rsidRDefault="002375C1" w:rsidP="00244732">
            <w:pPr>
              <w:contextualSpacing/>
              <w:jc w:val="both"/>
              <w:rPr>
                <w:rFonts w:ascii="Times New Roman" w:eastAsia="MS Mincho" w:hAnsi="Times New Roman"/>
                <w:sz w:val="28"/>
                <w:szCs w:val="28"/>
              </w:rPr>
            </w:pPr>
            <w:r>
              <w:rPr>
                <w:rFonts w:ascii="Times New Roman" w:eastAsia="MS Mincho" w:hAnsi="Times New Roman"/>
                <w:sz w:val="28"/>
                <w:szCs w:val="28"/>
              </w:rPr>
              <w:t>Студент</w:t>
            </w:r>
          </w:p>
        </w:tc>
        <w:tc>
          <w:tcPr>
            <w:tcW w:w="2831" w:type="dxa"/>
            <w:tcBorders>
              <w:top w:val="nil"/>
              <w:left w:val="nil"/>
              <w:bottom w:val="single" w:sz="4" w:space="0" w:color="auto"/>
              <w:right w:val="nil"/>
            </w:tcBorders>
          </w:tcPr>
          <w:p w:rsidR="002375C1" w:rsidRDefault="002375C1" w:rsidP="00244732">
            <w:pPr>
              <w:contextualSpacing/>
              <w:jc w:val="center"/>
              <w:rPr>
                <w:rFonts w:ascii="Times New Roman" w:eastAsia="MS Mincho" w:hAnsi="Times New Roman"/>
                <w:sz w:val="28"/>
                <w:szCs w:val="28"/>
              </w:rPr>
            </w:pPr>
            <w:proofErr w:type="spellStart"/>
            <w:r>
              <w:rPr>
                <w:rFonts w:ascii="Times New Roman" w:eastAsia="MS Mincho" w:hAnsi="Times New Roman"/>
                <w:sz w:val="28"/>
                <w:szCs w:val="28"/>
              </w:rPr>
              <w:t>Лямина</w:t>
            </w:r>
            <w:proofErr w:type="spellEnd"/>
            <w:r>
              <w:rPr>
                <w:rFonts w:ascii="Times New Roman" w:eastAsia="MS Mincho" w:hAnsi="Times New Roman"/>
                <w:sz w:val="28"/>
                <w:szCs w:val="28"/>
              </w:rPr>
              <w:t xml:space="preserve"> А.А.</w:t>
            </w:r>
          </w:p>
        </w:tc>
        <w:tc>
          <w:tcPr>
            <w:tcW w:w="2758" w:type="dxa"/>
            <w:tcBorders>
              <w:top w:val="nil"/>
              <w:left w:val="nil"/>
              <w:bottom w:val="nil"/>
              <w:right w:val="nil"/>
            </w:tcBorders>
          </w:tcPr>
          <w:p w:rsidR="002375C1" w:rsidRDefault="002375C1" w:rsidP="00244732">
            <w:pPr>
              <w:contextualSpacing/>
              <w:jc w:val="both"/>
              <w:rPr>
                <w:rFonts w:ascii="Times New Roman" w:eastAsia="MS Mincho" w:hAnsi="Times New Roman"/>
                <w:sz w:val="28"/>
                <w:szCs w:val="28"/>
              </w:rPr>
            </w:pPr>
            <w:r w:rsidRPr="00516A5D">
              <w:rPr>
                <w:rFonts w:ascii="Times New Roman" w:eastAsia="MS Mincho" w:hAnsi="Times New Roman"/>
                <w:sz w:val="28"/>
                <w:szCs w:val="28"/>
              </w:rPr>
              <w:t>заслуживает оценки</w:t>
            </w:r>
          </w:p>
        </w:tc>
        <w:tc>
          <w:tcPr>
            <w:tcW w:w="2475" w:type="dxa"/>
            <w:tcBorders>
              <w:top w:val="nil"/>
              <w:left w:val="nil"/>
              <w:bottom w:val="single" w:sz="4" w:space="0" w:color="auto"/>
              <w:right w:val="nil"/>
            </w:tcBorders>
          </w:tcPr>
          <w:p w:rsidR="002375C1" w:rsidRDefault="002375C1" w:rsidP="00244732">
            <w:pPr>
              <w:contextualSpacing/>
              <w:jc w:val="both"/>
              <w:rPr>
                <w:rFonts w:ascii="Times New Roman" w:eastAsia="MS Mincho" w:hAnsi="Times New Roman"/>
                <w:sz w:val="28"/>
                <w:szCs w:val="28"/>
              </w:rPr>
            </w:pPr>
          </w:p>
        </w:tc>
      </w:tr>
      <w:tr w:rsidR="002375C1" w:rsidTr="00244732">
        <w:trPr>
          <w:gridBefore w:val="1"/>
          <w:wBefore w:w="15" w:type="dxa"/>
        </w:trPr>
        <w:tc>
          <w:tcPr>
            <w:tcW w:w="1271" w:type="dxa"/>
            <w:tcBorders>
              <w:top w:val="nil"/>
              <w:left w:val="nil"/>
              <w:right w:val="nil"/>
            </w:tcBorders>
          </w:tcPr>
          <w:p w:rsidR="002375C1" w:rsidRDefault="002375C1" w:rsidP="00244732">
            <w:pPr>
              <w:contextualSpacing/>
              <w:jc w:val="both"/>
              <w:rPr>
                <w:rFonts w:ascii="Times New Roman" w:eastAsia="MS Mincho" w:hAnsi="Times New Roman"/>
                <w:sz w:val="28"/>
                <w:szCs w:val="28"/>
              </w:rPr>
            </w:pPr>
          </w:p>
        </w:tc>
        <w:tc>
          <w:tcPr>
            <w:tcW w:w="2831" w:type="dxa"/>
            <w:tcBorders>
              <w:top w:val="single" w:sz="4" w:space="0" w:color="auto"/>
              <w:left w:val="nil"/>
              <w:right w:val="nil"/>
            </w:tcBorders>
          </w:tcPr>
          <w:p w:rsidR="002375C1" w:rsidRPr="00FD3EEB" w:rsidRDefault="002375C1" w:rsidP="00244732">
            <w:pPr>
              <w:contextualSpacing/>
              <w:jc w:val="center"/>
              <w:rPr>
                <w:rFonts w:ascii="Times New Roman" w:eastAsia="MS Mincho" w:hAnsi="Times New Roman"/>
                <w:i/>
                <w:sz w:val="28"/>
                <w:szCs w:val="28"/>
              </w:rPr>
            </w:pPr>
            <w:r w:rsidRPr="00FD3EEB">
              <w:rPr>
                <w:rFonts w:ascii="Times New Roman" w:eastAsia="MS Mincho" w:hAnsi="Times New Roman"/>
                <w:i/>
              </w:rPr>
              <w:t>(Ф.И.О. студента)</w:t>
            </w:r>
          </w:p>
        </w:tc>
        <w:tc>
          <w:tcPr>
            <w:tcW w:w="5233" w:type="dxa"/>
            <w:gridSpan w:val="2"/>
            <w:tcBorders>
              <w:top w:val="nil"/>
              <w:left w:val="nil"/>
              <w:right w:val="nil"/>
            </w:tcBorders>
          </w:tcPr>
          <w:p w:rsidR="002375C1" w:rsidRDefault="002375C1" w:rsidP="00244732">
            <w:pPr>
              <w:contextualSpacing/>
              <w:jc w:val="both"/>
              <w:rPr>
                <w:rFonts w:ascii="Times New Roman" w:eastAsia="MS Mincho" w:hAnsi="Times New Roman"/>
                <w:sz w:val="28"/>
                <w:szCs w:val="28"/>
              </w:rPr>
            </w:pPr>
          </w:p>
        </w:tc>
      </w:tr>
      <w:tr w:rsidR="002375C1" w:rsidRPr="008A5208" w:rsidTr="00244732">
        <w:tc>
          <w:tcPr>
            <w:tcW w:w="9350" w:type="dxa"/>
            <w:gridSpan w:val="5"/>
            <w:tcBorders>
              <w:top w:val="nil"/>
              <w:left w:val="nil"/>
              <w:bottom w:val="single" w:sz="4" w:space="0" w:color="auto"/>
              <w:right w:val="nil"/>
            </w:tcBorders>
          </w:tcPr>
          <w:p w:rsidR="002375C1" w:rsidRPr="008A5208" w:rsidRDefault="002375C1" w:rsidP="00244732">
            <w:pPr>
              <w:snapToGrid w:val="0"/>
              <w:jc w:val="center"/>
              <w:rPr>
                <w:rFonts w:ascii="Times New Roman" w:hAnsi="Times New Roman"/>
                <w:sz w:val="28"/>
                <w:szCs w:val="28"/>
              </w:rPr>
            </w:pPr>
            <w:r>
              <w:rPr>
                <w:rFonts w:ascii="Times New Roman" w:hAnsi="Times New Roman"/>
                <w:sz w:val="28"/>
                <w:szCs w:val="28"/>
              </w:rPr>
              <w:t xml:space="preserve">руководитель практики, старший преподаватель </w:t>
            </w:r>
          </w:p>
        </w:tc>
      </w:tr>
      <w:tr w:rsidR="002375C1" w:rsidTr="00244732">
        <w:tc>
          <w:tcPr>
            <w:tcW w:w="9350" w:type="dxa"/>
            <w:gridSpan w:val="5"/>
            <w:tcBorders>
              <w:top w:val="nil"/>
              <w:left w:val="nil"/>
              <w:bottom w:val="single" w:sz="4" w:space="0" w:color="auto"/>
              <w:right w:val="nil"/>
            </w:tcBorders>
          </w:tcPr>
          <w:p w:rsidR="002375C1" w:rsidRDefault="002375C1" w:rsidP="00244732">
            <w:pPr>
              <w:snapToGrid w:val="0"/>
              <w:jc w:val="center"/>
              <w:rPr>
                <w:rFonts w:ascii="Times New Roman" w:hAnsi="Times New Roman"/>
                <w:sz w:val="28"/>
                <w:szCs w:val="28"/>
              </w:rPr>
            </w:pPr>
            <w:r>
              <w:rPr>
                <w:rFonts w:ascii="Times New Roman" w:hAnsi="Times New Roman"/>
                <w:sz w:val="28"/>
                <w:szCs w:val="28"/>
              </w:rPr>
              <w:t>Кротова Марина Александровна,</w:t>
            </w:r>
          </w:p>
        </w:tc>
      </w:tr>
    </w:tbl>
    <w:p w:rsidR="002375C1" w:rsidRPr="006718C2" w:rsidRDefault="002375C1" w:rsidP="002375C1">
      <w:pPr>
        <w:spacing w:after="0" w:line="240" w:lineRule="auto"/>
        <w:ind w:firstLine="708"/>
        <w:jc w:val="center"/>
        <w:rPr>
          <w:rFonts w:ascii="Times New Roman" w:eastAsia="MS Mincho" w:hAnsi="Times New Roman"/>
          <w:i/>
          <w:sz w:val="20"/>
          <w:szCs w:val="20"/>
          <w:lang w:eastAsia="ru-RU"/>
        </w:rPr>
      </w:pPr>
      <w:r w:rsidRPr="006718C2">
        <w:rPr>
          <w:rFonts w:ascii="Times New Roman" w:eastAsia="MS Mincho" w:hAnsi="Times New Roman"/>
          <w:i/>
          <w:sz w:val="20"/>
          <w:szCs w:val="20"/>
          <w:lang w:eastAsia="ru-RU"/>
        </w:rPr>
        <w:t xml:space="preserve"> (Ф.И.О. должность руководителя практики)</w:t>
      </w:r>
    </w:p>
    <w:tbl>
      <w:tblPr>
        <w:tblStyle w:val="a4"/>
        <w:tblW w:w="9356" w:type="dxa"/>
        <w:tblLayout w:type="fixed"/>
        <w:tblLook w:val="04A0" w:firstRow="1" w:lastRow="0" w:firstColumn="1" w:lastColumn="0" w:noHBand="0" w:noVBand="1"/>
      </w:tblPr>
      <w:tblGrid>
        <w:gridCol w:w="4395"/>
        <w:gridCol w:w="1984"/>
        <w:gridCol w:w="284"/>
        <w:gridCol w:w="567"/>
        <w:gridCol w:w="283"/>
        <w:gridCol w:w="992"/>
        <w:gridCol w:w="851"/>
      </w:tblGrid>
      <w:tr w:rsidR="002375C1" w:rsidTr="00244732">
        <w:trPr>
          <w:trHeight w:val="576"/>
        </w:trPr>
        <w:tc>
          <w:tcPr>
            <w:tcW w:w="6379" w:type="dxa"/>
            <w:gridSpan w:val="2"/>
            <w:tcBorders>
              <w:top w:val="nil"/>
              <w:left w:val="nil"/>
              <w:bottom w:val="single" w:sz="4" w:space="0" w:color="auto"/>
              <w:right w:val="nil"/>
            </w:tcBorders>
          </w:tcPr>
          <w:p w:rsidR="002375C1" w:rsidRDefault="002375C1" w:rsidP="00244732">
            <w:pPr>
              <w:tabs>
                <w:tab w:val="right" w:pos="10065"/>
              </w:tabs>
              <w:snapToGrid w:val="0"/>
              <w:jc w:val="right"/>
              <w:rPr>
                <w:rFonts w:ascii="Times New Roman" w:hAnsi="Times New Roman"/>
                <w:sz w:val="28"/>
                <w:szCs w:val="28"/>
              </w:rPr>
            </w:pPr>
          </w:p>
        </w:tc>
        <w:tc>
          <w:tcPr>
            <w:tcW w:w="284" w:type="dxa"/>
            <w:tcBorders>
              <w:top w:val="nil"/>
              <w:left w:val="nil"/>
              <w:bottom w:val="nil"/>
              <w:right w:val="nil"/>
            </w:tcBorders>
            <w:vAlign w:val="bottom"/>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 w:val="28"/>
                <w:szCs w:val="28"/>
              </w:rPr>
              <w:t>«</w:t>
            </w:r>
          </w:p>
        </w:tc>
        <w:tc>
          <w:tcPr>
            <w:tcW w:w="567" w:type="dxa"/>
            <w:tcBorders>
              <w:top w:val="nil"/>
              <w:left w:val="nil"/>
              <w:bottom w:val="single" w:sz="4" w:space="0" w:color="auto"/>
              <w:right w:val="nil"/>
            </w:tcBorders>
            <w:vAlign w:val="bottom"/>
          </w:tcPr>
          <w:p w:rsidR="002375C1" w:rsidRDefault="002375C1" w:rsidP="00244732">
            <w:pPr>
              <w:tabs>
                <w:tab w:val="right" w:pos="10065"/>
              </w:tabs>
              <w:snapToGrid w:val="0"/>
              <w:jc w:val="center"/>
              <w:rPr>
                <w:rFonts w:ascii="Times New Roman" w:hAnsi="Times New Roman"/>
                <w:sz w:val="28"/>
                <w:szCs w:val="28"/>
              </w:rPr>
            </w:pPr>
          </w:p>
        </w:tc>
        <w:tc>
          <w:tcPr>
            <w:tcW w:w="283" w:type="dxa"/>
            <w:tcBorders>
              <w:top w:val="nil"/>
              <w:left w:val="nil"/>
              <w:bottom w:val="nil"/>
              <w:right w:val="nil"/>
            </w:tcBorders>
            <w:vAlign w:val="bottom"/>
          </w:tcPr>
          <w:p w:rsidR="002375C1" w:rsidRDefault="002375C1" w:rsidP="00244732">
            <w:pPr>
              <w:tabs>
                <w:tab w:val="right" w:pos="10065"/>
              </w:tabs>
              <w:snapToGrid w:val="0"/>
              <w:jc w:val="center"/>
              <w:rPr>
                <w:rFonts w:ascii="Times New Roman" w:hAnsi="Times New Roman"/>
                <w:sz w:val="28"/>
                <w:szCs w:val="28"/>
              </w:rPr>
            </w:pPr>
            <w:r>
              <w:rPr>
                <w:rFonts w:ascii="Times New Roman" w:hAnsi="Times New Roman"/>
                <w:sz w:val="28"/>
                <w:szCs w:val="28"/>
              </w:rPr>
              <w:t>»</w:t>
            </w:r>
          </w:p>
        </w:tc>
        <w:tc>
          <w:tcPr>
            <w:tcW w:w="992" w:type="dxa"/>
            <w:tcBorders>
              <w:top w:val="nil"/>
              <w:left w:val="nil"/>
              <w:bottom w:val="single" w:sz="4" w:space="0" w:color="auto"/>
              <w:right w:val="nil"/>
            </w:tcBorders>
            <w:vAlign w:val="bottom"/>
          </w:tcPr>
          <w:p w:rsidR="002375C1" w:rsidRDefault="002375C1" w:rsidP="00244732">
            <w:pPr>
              <w:tabs>
                <w:tab w:val="right" w:pos="10065"/>
              </w:tabs>
              <w:snapToGrid w:val="0"/>
              <w:jc w:val="center"/>
              <w:rPr>
                <w:rFonts w:ascii="Times New Roman" w:hAnsi="Times New Roman"/>
                <w:sz w:val="28"/>
                <w:szCs w:val="28"/>
              </w:rPr>
            </w:pPr>
          </w:p>
        </w:tc>
        <w:tc>
          <w:tcPr>
            <w:tcW w:w="851" w:type="dxa"/>
            <w:tcBorders>
              <w:top w:val="nil"/>
              <w:left w:val="nil"/>
              <w:bottom w:val="nil"/>
              <w:right w:val="nil"/>
            </w:tcBorders>
            <w:vAlign w:val="bottom"/>
          </w:tcPr>
          <w:p w:rsidR="002375C1" w:rsidRDefault="002375C1" w:rsidP="00244732">
            <w:pPr>
              <w:tabs>
                <w:tab w:val="right" w:pos="10065"/>
              </w:tabs>
              <w:snapToGrid w:val="0"/>
              <w:jc w:val="right"/>
              <w:rPr>
                <w:rFonts w:ascii="Times New Roman" w:hAnsi="Times New Roman"/>
                <w:sz w:val="28"/>
                <w:szCs w:val="28"/>
              </w:rPr>
            </w:pPr>
            <w:r>
              <w:rPr>
                <w:rFonts w:ascii="Times New Roman" w:hAnsi="Times New Roman"/>
                <w:sz w:val="28"/>
                <w:szCs w:val="28"/>
              </w:rPr>
              <w:t>2018</w:t>
            </w:r>
          </w:p>
        </w:tc>
      </w:tr>
      <w:tr w:rsidR="002375C1" w:rsidTr="00244732">
        <w:tc>
          <w:tcPr>
            <w:tcW w:w="4395" w:type="dxa"/>
            <w:tcBorders>
              <w:top w:val="single" w:sz="4" w:space="0" w:color="auto"/>
              <w:left w:val="nil"/>
              <w:bottom w:val="nil"/>
              <w:right w:val="nil"/>
            </w:tcBorders>
          </w:tcPr>
          <w:p w:rsidR="002375C1" w:rsidRPr="006718C2" w:rsidRDefault="002375C1" w:rsidP="00244732">
            <w:pPr>
              <w:tabs>
                <w:tab w:val="right" w:pos="10065"/>
              </w:tabs>
              <w:snapToGrid w:val="0"/>
              <w:jc w:val="center"/>
              <w:rPr>
                <w:rFonts w:ascii="Times New Roman" w:hAnsi="Times New Roman"/>
                <w:i/>
              </w:rPr>
            </w:pPr>
            <w:r w:rsidRPr="006718C2">
              <w:rPr>
                <w:rFonts w:ascii="Times New Roman" w:hAnsi="Times New Roman"/>
                <w:i/>
              </w:rPr>
              <w:t>(подпись)</w:t>
            </w:r>
          </w:p>
        </w:tc>
        <w:tc>
          <w:tcPr>
            <w:tcW w:w="4961" w:type="dxa"/>
            <w:gridSpan w:val="6"/>
            <w:tcBorders>
              <w:top w:val="nil"/>
              <w:left w:val="nil"/>
              <w:bottom w:val="nil"/>
              <w:right w:val="nil"/>
            </w:tcBorders>
          </w:tcPr>
          <w:p w:rsidR="002375C1" w:rsidRDefault="002375C1" w:rsidP="00244732">
            <w:pPr>
              <w:tabs>
                <w:tab w:val="right" w:pos="10065"/>
              </w:tabs>
              <w:snapToGrid w:val="0"/>
              <w:jc w:val="both"/>
              <w:rPr>
                <w:rFonts w:ascii="Times New Roman" w:hAnsi="Times New Roman"/>
                <w:sz w:val="28"/>
                <w:szCs w:val="28"/>
              </w:rPr>
            </w:pPr>
          </w:p>
        </w:tc>
      </w:tr>
    </w:tbl>
    <w:p w:rsidR="002375C1" w:rsidRDefault="002375C1" w:rsidP="002375C1">
      <w:pPr>
        <w:spacing w:after="0" w:line="240" w:lineRule="auto"/>
        <w:jc w:val="both"/>
        <w:rPr>
          <w:rFonts w:ascii="Times New Roman" w:hAnsi="Times New Roman"/>
          <w:sz w:val="20"/>
          <w:szCs w:val="20"/>
        </w:rPr>
      </w:pPr>
      <w:r>
        <w:rPr>
          <w:rFonts w:ascii="Times New Roman" w:hAnsi="Times New Roman"/>
          <w:sz w:val="20"/>
          <w:szCs w:val="20"/>
        </w:rPr>
        <w:br w:type="page"/>
      </w:r>
    </w:p>
    <w:p w:rsidR="002375C1" w:rsidRPr="00BF0D2C" w:rsidRDefault="002375C1" w:rsidP="002375C1">
      <w:pPr>
        <w:pStyle w:val="af7"/>
        <w:keepNext w:val="0"/>
        <w:widowControl w:val="0"/>
        <w:suppressLineNumbers w:val="0"/>
        <w:tabs>
          <w:tab w:val="center" w:pos="5173"/>
          <w:tab w:val="left" w:pos="7125"/>
        </w:tabs>
        <w:suppressAutoHyphens w:val="0"/>
        <w:spacing w:before="0" w:after="0" w:line="360" w:lineRule="auto"/>
        <w:ind w:firstLine="709"/>
        <w:rPr>
          <w:rFonts w:ascii="Times New Roman" w:hAnsi="Times New Roman" w:cs="Times New Roman"/>
          <w:b w:val="0"/>
          <w:caps/>
          <w:color w:val="000000"/>
          <w:kern w:val="28"/>
          <w:sz w:val="28"/>
          <w:szCs w:val="28"/>
        </w:rPr>
      </w:pPr>
      <w:r>
        <w:rPr>
          <w:rFonts w:ascii="Times New Roman" w:hAnsi="Times New Roman" w:cs="Times New Roman"/>
          <w:b w:val="0"/>
          <w:caps/>
          <w:color w:val="000000"/>
          <w:kern w:val="28"/>
          <w:sz w:val="28"/>
          <w:szCs w:val="28"/>
        </w:rPr>
        <w:lastRenderedPageBreak/>
        <w:tab/>
      </w:r>
      <w:r w:rsidRPr="00BF0D2C">
        <w:rPr>
          <w:rFonts w:ascii="Times New Roman" w:hAnsi="Times New Roman" w:cs="Times New Roman"/>
          <w:b w:val="0"/>
          <w:caps/>
          <w:color w:val="000000"/>
          <w:kern w:val="28"/>
          <w:sz w:val="28"/>
          <w:szCs w:val="28"/>
        </w:rPr>
        <w:t>Содержание</w:t>
      </w:r>
      <w:r>
        <w:rPr>
          <w:rFonts w:ascii="Times New Roman" w:hAnsi="Times New Roman" w:cs="Times New Roman"/>
          <w:b w:val="0"/>
          <w:caps/>
          <w:color w:val="000000"/>
          <w:kern w:val="28"/>
          <w:sz w:val="28"/>
          <w:szCs w:val="28"/>
        </w:rPr>
        <w:tab/>
      </w:r>
    </w:p>
    <w:p w:rsidR="002375C1" w:rsidRPr="00BF0D2C" w:rsidRDefault="002375C1" w:rsidP="002375C1">
      <w:pPr>
        <w:pStyle w:val="ac"/>
        <w:widowControl w:val="0"/>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s="Times New Roman"/>
          <w:color w:val="000000"/>
          <w:sz w:val="28"/>
          <w:szCs w:val="28"/>
        </w:rPr>
      </w:pPr>
    </w:p>
    <w:p w:rsidR="002375C1" w:rsidRPr="008F42DD" w:rsidRDefault="002375C1"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r w:rsidRPr="008F42DD">
        <w:rPr>
          <w:rFonts w:ascii="Times New Roman" w:hAnsi="Times New Roman" w:cs="Times New Roman"/>
          <w:color w:val="000000"/>
          <w:sz w:val="28"/>
          <w:szCs w:val="28"/>
        </w:rPr>
        <w:fldChar w:fldCharType="begin"/>
      </w:r>
      <w:r w:rsidRPr="008F42DD">
        <w:rPr>
          <w:rFonts w:ascii="Times New Roman" w:hAnsi="Times New Roman" w:cs="Times New Roman"/>
          <w:color w:val="000000"/>
          <w:sz w:val="28"/>
          <w:szCs w:val="28"/>
        </w:rPr>
        <w:instrText xml:space="preserve"> TOC \o "1-2" \h \z \u </w:instrText>
      </w:r>
      <w:r w:rsidRPr="008F42DD">
        <w:rPr>
          <w:rFonts w:ascii="Times New Roman" w:hAnsi="Times New Roman" w:cs="Times New Roman"/>
          <w:color w:val="000000"/>
          <w:sz w:val="28"/>
          <w:szCs w:val="28"/>
        </w:rPr>
        <w:fldChar w:fldCharType="separate"/>
      </w:r>
      <w:hyperlink w:anchor="_Toc527054697" w:history="1">
        <w:r w:rsidRPr="008F42DD">
          <w:rPr>
            <w:rStyle w:val="af0"/>
            <w:rFonts w:ascii="Times New Roman" w:hAnsi="Times New Roman" w:cs="Times New Roman"/>
            <w:noProof/>
            <w:color w:val="000000"/>
            <w:sz w:val="28"/>
            <w:szCs w:val="28"/>
          </w:rPr>
          <w:t>Введение</w:t>
        </w:r>
        <w:r w:rsidRPr="008F42DD">
          <w:rPr>
            <w:rFonts w:ascii="Times New Roman" w:hAnsi="Times New Roman" w:cs="Times New Roman"/>
            <w:noProof/>
            <w:webHidden/>
            <w:color w:val="000000"/>
            <w:sz w:val="28"/>
            <w:szCs w:val="28"/>
          </w:rPr>
          <w:tab/>
        </w:r>
        <w:r w:rsidRPr="008F42DD">
          <w:rPr>
            <w:rFonts w:ascii="Times New Roman" w:hAnsi="Times New Roman" w:cs="Times New Roman"/>
            <w:noProof/>
            <w:webHidden/>
            <w:color w:val="000000"/>
            <w:sz w:val="28"/>
            <w:szCs w:val="28"/>
          </w:rPr>
          <w:fldChar w:fldCharType="begin"/>
        </w:r>
        <w:r w:rsidRPr="008F42DD">
          <w:rPr>
            <w:rFonts w:ascii="Times New Roman" w:hAnsi="Times New Roman" w:cs="Times New Roman"/>
            <w:noProof/>
            <w:webHidden/>
            <w:color w:val="000000"/>
            <w:sz w:val="28"/>
            <w:szCs w:val="28"/>
          </w:rPr>
          <w:instrText xml:space="preserve"> PAGEREF _Toc527054697 \h </w:instrText>
        </w:r>
        <w:r w:rsidRPr="008F42DD">
          <w:rPr>
            <w:rFonts w:ascii="Times New Roman" w:hAnsi="Times New Roman" w:cs="Times New Roman"/>
            <w:noProof/>
            <w:webHidden/>
            <w:color w:val="000000"/>
            <w:sz w:val="28"/>
            <w:szCs w:val="28"/>
          </w:rPr>
        </w:r>
        <w:r w:rsidRPr="008F42DD">
          <w:rPr>
            <w:rFonts w:ascii="Times New Roman" w:hAnsi="Times New Roman" w:cs="Times New Roman"/>
            <w:noProof/>
            <w:webHidden/>
            <w:color w:val="000000"/>
            <w:sz w:val="28"/>
            <w:szCs w:val="28"/>
          </w:rPr>
          <w:fldChar w:fldCharType="separate"/>
        </w:r>
        <w:r>
          <w:rPr>
            <w:rFonts w:ascii="Times New Roman" w:hAnsi="Times New Roman" w:cs="Times New Roman"/>
            <w:noProof/>
            <w:webHidden/>
            <w:color w:val="000000"/>
            <w:sz w:val="28"/>
            <w:szCs w:val="28"/>
          </w:rPr>
          <w:t>3</w:t>
        </w:r>
        <w:r w:rsidRPr="008F42DD">
          <w:rPr>
            <w:rFonts w:ascii="Times New Roman" w:hAnsi="Times New Roman" w:cs="Times New Roman"/>
            <w:noProof/>
            <w:webHidden/>
            <w:color w:val="000000"/>
            <w:sz w:val="28"/>
            <w:szCs w:val="28"/>
          </w:rPr>
          <w:fldChar w:fldCharType="end"/>
        </w:r>
      </w:hyperlink>
    </w:p>
    <w:p w:rsidR="002375C1" w:rsidRPr="008F42DD" w:rsidRDefault="00244732" w:rsidP="002375C1">
      <w:pPr>
        <w:pStyle w:val="15"/>
        <w:widowControl w:val="0"/>
        <w:suppressLineNumbers w:val="0"/>
        <w:tabs>
          <w:tab w:val="clear" w:pos="9355"/>
          <w:tab w:val="right" w:leader="dot" w:pos="9639"/>
        </w:tabs>
        <w:suppressAutoHyphens w:val="0"/>
        <w:spacing w:line="360" w:lineRule="auto"/>
        <w:ind w:left="227" w:hanging="227"/>
        <w:rPr>
          <w:rFonts w:ascii="Times New Roman" w:eastAsia="Times New Roman" w:hAnsi="Times New Roman" w:cs="Times New Roman"/>
          <w:noProof/>
          <w:color w:val="000000"/>
          <w:kern w:val="0"/>
          <w:sz w:val="28"/>
          <w:szCs w:val="28"/>
          <w:lang w:eastAsia="ru-RU" w:bidi="ar-SA"/>
        </w:rPr>
      </w:pPr>
      <w:hyperlink w:anchor="_Toc527054698" w:history="1">
        <w:r w:rsidR="002375C1" w:rsidRPr="008F42DD">
          <w:rPr>
            <w:rStyle w:val="af0"/>
            <w:rFonts w:ascii="Times New Roman" w:hAnsi="Times New Roman" w:cs="Times New Roman"/>
            <w:noProof/>
            <w:color w:val="000000"/>
            <w:sz w:val="28"/>
            <w:szCs w:val="28"/>
          </w:rPr>
          <w:t>1 Общая характеристика и организационная структура УФНС России по Краснодарскому краю</w:t>
        </w:r>
        <w:r w:rsidR="002375C1" w:rsidRPr="008F42DD">
          <w:rPr>
            <w:rFonts w:ascii="Times New Roman" w:hAnsi="Times New Roman" w:cs="Times New Roman"/>
            <w:noProof/>
            <w:webHidden/>
            <w:color w:val="000000"/>
            <w:sz w:val="28"/>
            <w:szCs w:val="28"/>
          </w:rPr>
          <w:tab/>
        </w:r>
        <w:r w:rsidR="002375C1" w:rsidRPr="008F42DD">
          <w:rPr>
            <w:rFonts w:ascii="Times New Roman" w:hAnsi="Times New Roman" w:cs="Times New Roman"/>
            <w:noProof/>
            <w:webHidden/>
            <w:color w:val="000000"/>
            <w:sz w:val="28"/>
            <w:szCs w:val="28"/>
          </w:rPr>
          <w:fldChar w:fldCharType="begin"/>
        </w:r>
        <w:r w:rsidR="002375C1" w:rsidRPr="008F42DD">
          <w:rPr>
            <w:rFonts w:ascii="Times New Roman" w:hAnsi="Times New Roman" w:cs="Times New Roman"/>
            <w:noProof/>
            <w:webHidden/>
            <w:color w:val="000000"/>
            <w:sz w:val="28"/>
            <w:szCs w:val="28"/>
          </w:rPr>
          <w:instrText xml:space="preserve"> PAGEREF _Toc527054698 \h </w:instrText>
        </w:r>
        <w:r w:rsidR="002375C1" w:rsidRPr="008F42DD">
          <w:rPr>
            <w:rFonts w:ascii="Times New Roman" w:hAnsi="Times New Roman" w:cs="Times New Roman"/>
            <w:noProof/>
            <w:webHidden/>
            <w:color w:val="000000"/>
            <w:sz w:val="28"/>
            <w:szCs w:val="28"/>
          </w:rPr>
        </w:r>
        <w:r w:rsidR="002375C1" w:rsidRPr="008F42DD">
          <w:rPr>
            <w:rFonts w:ascii="Times New Roman" w:hAnsi="Times New Roman" w:cs="Times New Roman"/>
            <w:noProof/>
            <w:webHidden/>
            <w:color w:val="000000"/>
            <w:sz w:val="28"/>
            <w:szCs w:val="28"/>
          </w:rPr>
          <w:fldChar w:fldCharType="separate"/>
        </w:r>
        <w:r w:rsidR="002375C1">
          <w:rPr>
            <w:rFonts w:ascii="Times New Roman" w:hAnsi="Times New Roman" w:cs="Times New Roman"/>
            <w:noProof/>
            <w:webHidden/>
            <w:color w:val="000000"/>
            <w:sz w:val="28"/>
            <w:szCs w:val="28"/>
          </w:rPr>
          <w:t>4</w:t>
        </w:r>
        <w:r w:rsidR="002375C1" w:rsidRPr="008F42DD">
          <w:rPr>
            <w:rFonts w:ascii="Times New Roman" w:hAnsi="Times New Roman" w:cs="Times New Roman"/>
            <w:noProof/>
            <w:webHidden/>
            <w:color w:val="000000"/>
            <w:sz w:val="28"/>
            <w:szCs w:val="28"/>
          </w:rPr>
          <w:fldChar w:fldCharType="end"/>
        </w:r>
      </w:hyperlink>
    </w:p>
    <w:p w:rsidR="002375C1" w:rsidRPr="008F42DD" w:rsidRDefault="00244732" w:rsidP="002375C1">
      <w:pPr>
        <w:pStyle w:val="15"/>
        <w:widowControl w:val="0"/>
        <w:suppressLineNumbers w:val="0"/>
        <w:tabs>
          <w:tab w:val="clear" w:pos="9355"/>
          <w:tab w:val="right" w:leader="dot" w:pos="9639"/>
        </w:tabs>
        <w:suppressAutoHyphens w:val="0"/>
        <w:spacing w:line="360" w:lineRule="auto"/>
        <w:ind w:left="227" w:hanging="227"/>
        <w:jc w:val="both"/>
        <w:rPr>
          <w:rFonts w:ascii="Times New Roman" w:eastAsia="Times New Roman" w:hAnsi="Times New Roman" w:cs="Times New Roman"/>
          <w:noProof/>
          <w:color w:val="000000"/>
          <w:kern w:val="0"/>
          <w:sz w:val="28"/>
          <w:szCs w:val="28"/>
          <w:lang w:eastAsia="ru-RU" w:bidi="ar-SA"/>
        </w:rPr>
      </w:pPr>
      <w:hyperlink w:anchor="_Toc527054699" w:history="1">
        <w:r w:rsidR="002375C1" w:rsidRPr="008F42DD">
          <w:rPr>
            <w:rStyle w:val="af0"/>
            <w:rFonts w:ascii="Times New Roman" w:hAnsi="Times New Roman" w:cs="Times New Roman"/>
            <w:noProof/>
            <w:color w:val="000000"/>
            <w:sz w:val="28"/>
            <w:szCs w:val="28"/>
          </w:rPr>
          <w:t xml:space="preserve">2 Организация бухгалтерского учета в </w:t>
        </w:r>
        <w:r w:rsidR="002375C1">
          <w:rPr>
            <w:rStyle w:val="af0"/>
            <w:rFonts w:ascii="Times New Roman" w:hAnsi="Times New Roman" w:cs="Times New Roman"/>
            <w:noProof/>
            <w:color w:val="000000"/>
            <w:sz w:val="28"/>
            <w:szCs w:val="28"/>
          </w:rPr>
          <w:t>У</w:t>
        </w:r>
        <w:r w:rsidR="002375C1" w:rsidRPr="008F42DD">
          <w:rPr>
            <w:rStyle w:val="af0"/>
            <w:rFonts w:ascii="Times New Roman" w:hAnsi="Times New Roman" w:cs="Times New Roman"/>
            <w:noProof/>
            <w:color w:val="000000"/>
            <w:sz w:val="28"/>
            <w:szCs w:val="28"/>
          </w:rPr>
          <w:t>ФНС России по Краснодарскому</w:t>
        </w:r>
        <w:r w:rsidR="002375C1">
          <w:rPr>
            <w:rStyle w:val="af0"/>
            <w:rFonts w:ascii="Times New Roman" w:hAnsi="Times New Roman" w:cs="Times New Roman"/>
            <w:noProof/>
            <w:color w:val="000000"/>
            <w:sz w:val="28"/>
            <w:szCs w:val="28"/>
          </w:rPr>
          <w:t xml:space="preserve">      </w:t>
        </w:r>
        <w:r w:rsidR="002375C1" w:rsidRPr="008F42DD">
          <w:rPr>
            <w:rStyle w:val="af0"/>
            <w:rFonts w:ascii="Times New Roman" w:hAnsi="Times New Roman" w:cs="Times New Roman"/>
            <w:noProof/>
            <w:color w:val="000000"/>
            <w:sz w:val="28"/>
            <w:szCs w:val="28"/>
          </w:rPr>
          <w:t>краю</w:t>
        </w:r>
        <w:r w:rsidR="002375C1" w:rsidRPr="008F42DD">
          <w:rPr>
            <w:rFonts w:ascii="Times New Roman" w:hAnsi="Times New Roman" w:cs="Times New Roman"/>
            <w:noProof/>
            <w:webHidden/>
            <w:color w:val="000000"/>
            <w:sz w:val="28"/>
            <w:szCs w:val="28"/>
          </w:rPr>
          <w:tab/>
        </w:r>
        <w:r w:rsidR="002375C1">
          <w:rPr>
            <w:rFonts w:ascii="Times New Roman" w:hAnsi="Times New Roman" w:cs="Times New Roman"/>
            <w:noProof/>
            <w:webHidden/>
            <w:color w:val="000000"/>
            <w:sz w:val="28"/>
            <w:szCs w:val="28"/>
          </w:rPr>
          <w:t>16</w:t>
        </w:r>
      </w:hyperlink>
    </w:p>
    <w:p w:rsidR="002375C1" w:rsidRPr="00CA77AB" w:rsidRDefault="00244732" w:rsidP="002375C1">
      <w:pPr>
        <w:pStyle w:val="22"/>
        <w:tabs>
          <w:tab w:val="clear" w:pos="9345"/>
          <w:tab w:val="right" w:leader="dot" w:pos="9639"/>
        </w:tabs>
        <w:rPr>
          <w:rFonts w:hint="eastAsia"/>
          <w:noProof/>
          <w:sz w:val="28"/>
          <w:szCs w:val="28"/>
        </w:rPr>
      </w:pPr>
      <w:hyperlink w:anchor="_Toc527054700" w:history="1">
        <w:r w:rsidR="002375C1" w:rsidRPr="008F42DD">
          <w:rPr>
            <w:rStyle w:val="af0"/>
            <w:rFonts w:ascii="Times New Roman" w:hAnsi="Times New Roman" w:cs="Times New Roman"/>
            <w:noProof/>
            <w:color w:val="000000"/>
            <w:sz w:val="28"/>
            <w:szCs w:val="28"/>
          </w:rPr>
          <w:t>2.1 Учет основных средств</w:t>
        </w:r>
        <w:r w:rsidR="002375C1" w:rsidRPr="008F42DD">
          <w:rPr>
            <w:noProof/>
            <w:webHidden/>
            <w:sz w:val="28"/>
            <w:szCs w:val="28"/>
          </w:rPr>
          <w:tab/>
        </w:r>
      </w:hyperlink>
      <w:r w:rsidR="002375C1" w:rsidRPr="00CA77AB">
        <w:rPr>
          <w:rStyle w:val="af0"/>
          <w:rFonts w:ascii="Times New Roman" w:hAnsi="Times New Roman" w:cs="Times New Roman"/>
          <w:noProof/>
          <w:color w:val="000000"/>
          <w:sz w:val="28"/>
          <w:szCs w:val="28"/>
          <w:u w:val="none"/>
        </w:rPr>
        <w:t>21</w:t>
      </w:r>
    </w:p>
    <w:p w:rsidR="002375C1" w:rsidRPr="008F42DD" w:rsidRDefault="00244732" w:rsidP="002375C1">
      <w:pPr>
        <w:pStyle w:val="22"/>
        <w:tabs>
          <w:tab w:val="clear" w:pos="9345"/>
          <w:tab w:val="right" w:leader="dot" w:pos="9639"/>
        </w:tabs>
        <w:rPr>
          <w:rFonts w:hint="eastAsia"/>
          <w:noProof/>
          <w:sz w:val="28"/>
          <w:szCs w:val="28"/>
        </w:rPr>
      </w:pPr>
      <w:hyperlink w:anchor="_Toc527054702" w:history="1">
        <w:r w:rsidR="002375C1" w:rsidRPr="008F42DD">
          <w:rPr>
            <w:rStyle w:val="af0"/>
            <w:rFonts w:ascii="Times New Roman" w:hAnsi="Times New Roman" w:cs="Times New Roman"/>
            <w:noProof/>
            <w:color w:val="000000"/>
            <w:sz w:val="28"/>
            <w:szCs w:val="28"/>
          </w:rPr>
          <w:t>2.2 Учет материальных ценностей</w:t>
        </w:r>
        <w:r w:rsidR="002375C1" w:rsidRPr="008F42DD">
          <w:rPr>
            <w:noProof/>
            <w:webHidden/>
            <w:sz w:val="28"/>
            <w:szCs w:val="28"/>
          </w:rPr>
          <w:tab/>
        </w:r>
        <w:r w:rsidR="002375C1" w:rsidRPr="008F42DD">
          <w:rPr>
            <w:noProof/>
            <w:webHidden/>
            <w:sz w:val="28"/>
            <w:szCs w:val="28"/>
          </w:rPr>
          <w:fldChar w:fldCharType="begin"/>
        </w:r>
        <w:r w:rsidR="002375C1" w:rsidRPr="008F42DD">
          <w:rPr>
            <w:noProof/>
            <w:webHidden/>
            <w:sz w:val="28"/>
            <w:szCs w:val="28"/>
          </w:rPr>
          <w:instrText xml:space="preserve"> PAGEREF _Toc527054702 \h </w:instrText>
        </w:r>
        <w:r w:rsidR="002375C1" w:rsidRPr="008F42DD">
          <w:rPr>
            <w:noProof/>
            <w:webHidden/>
            <w:sz w:val="28"/>
            <w:szCs w:val="28"/>
          </w:rPr>
        </w:r>
        <w:r w:rsidR="002375C1" w:rsidRPr="008F42DD">
          <w:rPr>
            <w:noProof/>
            <w:webHidden/>
            <w:sz w:val="28"/>
            <w:szCs w:val="28"/>
          </w:rPr>
          <w:fldChar w:fldCharType="separate"/>
        </w:r>
        <w:r w:rsidR="002375C1">
          <w:rPr>
            <w:rFonts w:hint="eastAsia"/>
            <w:noProof/>
            <w:webHidden/>
            <w:sz w:val="28"/>
            <w:szCs w:val="28"/>
          </w:rPr>
          <w:t>24</w:t>
        </w:r>
        <w:r w:rsidR="002375C1" w:rsidRPr="008F42DD">
          <w:rPr>
            <w:noProof/>
            <w:webHidden/>
            <w:sz w:val="28"/>
            <w:szCs w:val="28"/>
          </w:rPr>
          <w:fldChar w:fldCharType="end"/>
        </w:r>
      </w:hyperlink>
    </w:p>
    <w:p w:rsidR="002375C1" w:rsidRPr="008F42DD" w:rsidRDefault="00244732" w:rsidP="002375C1">
      <w:pPr>
        <w:pStyle w:val="22"/>
        <w:tabs>
          <w:tab w:val="clear" w:pos="9345"/>
          <w:tab w:val="right" w:leader="dot" w:pos="9639"/>
        </w:tabs>
        <w:rPr>
          <w:rFonts w:hint="eastAsia"/>
          <w:noProof/>
          <w:sz w:val="28"/>
          <w:szCs w:val="28"/>
        </w:rPr>
      </w:pPr>
      <w:hyperlink w:anchor="_Toc527054703" w:history="1">
        <w:r w:rsidR="002375C1" w:rsidRPr="008F42DD">
          <w:rPr>
            <w:rStyle w:val="af0"/>
            <w:rFonts w:ascii="Times New Roman" w:hAnsi="Times New Roman" w:cs="Times New Roman"/>
            <w:noProof/>
            <w:color w:val="000000"/>
            <w:sz w:val="28"/>
            <w:szCs w:val="28"/>
          </w:rPr>
          <w:t>2.3 Учет труда и заработной платы</w:t>
        </w:r>
        <w:r w:rsidR="002375C1" w:rsidRPr="008F42DD">
          <w:rPr>
            <w:noProof/>
            <w:webHidden/>
            <w:sz w:val="28"/>
            <w:szCs w:val="28"/>
          </w:rPr>
          <w:tab/>
        </w:r>
        <w:r w:rsidR="002375C1" w:rsidRPr="008F42DD">
          <w:rPr>
            <w:noProof/>
            <w:webHidden/>
            <w:sz w:val="28"/>
            <w:szCs w:val="28"/>
          </w:rPr>
          <w:fldChar w:fldCharType="begin"/>
        </w:r>
        <w:r w:rsidR="002375C1" w:rsidRPr="008F42DD">
          <w:rPr>
            <w:noProof/>
            <w:webHidden/>
            <w:sz w:val="28"/>
            <w:szCs w:val="28"/>
          </w:rPr>
          <w:instrText xml:space="preserve"> PAGEREF _Toc527054703 \h </w:instrText>
        </w:r>
        <w:r w:rsidR="002375C1" w:rsidRPr="008F42DD">
          <w:rPr>
            <w:noProof/>
            <w:webHidden/>
            <w:sz w:val="28"/>
            <w:szCs w:val="28"/>
          </w:rPr>
        </w:r>
        <w:r w:rsidR="002375C1" w:rsidRPr="008F42DD">
          <w:rPr>
            <w:noProof/>
            <w:webHidden/>
            <w:sz w:val="28"/>
            <w:szCs w:val="28"/>
          </w:rPr>
          <w:fldChar w:fldCharType="separate"/>
        </w:r>
        <w:r w:rsidR="002375C1">
          <w:rPr>
            <w:rFonts w:hint="eastAsia"/>
            <w:noProof/>
            <w:webHidden/>
            <w:sz w:val="28"/>
            <w:szCs w:val="28"/>
          </w:rPr>
          <w:t>26</w:t>
        </w:r>
        <w:r w:rsidR="002375C1" w:rsidRPr="008F42DD">
          <w:rPr>
            <w:noProof/>
            <w:webHidden/>
            <w:sz w:val="28"/>
            <w:szCs w:val="28"/>
          </w:rPr>
          <w:fldChar w:fldCharType="end"/>
        </w:r>
      </w:hyperlink>
    </w:p>
    <w:p w:rsidR="002375C1" w:rsidRPr="008F42DD" w:rsidRDefault="00244732" w:rsidP="002375C1">
      <w:pPr>
        <w:pStyle w:val="22"/>
        <w:tabs>
          <w:tab w:val="clear" w:pos="9345"/>
          <w:tab w:val="right" w:leader="dot" w:pos="9639"/>
        </w:tabs>
        <w:rPr>
          <w:rFonts w:hint="eastAsia"/>
          <w:noProof/>
          <w:sz w:val="28"/>
          <w:szCs w:val="28"/>
        </w:rPr>
      </w:pPr>
      <w:hyperlink w:anchor="_Toc527054705" w:history="1">
        <w:r w:rsidR="002375C1" w:rsidRPr="008F42DD">
          <w:rPr>
            <w:rStyle w:val="af0"/>
            <w:rFonts w:ascii="Times New Roman" w:hAnsi="Times New Roman" w:cs="Times New Roman"/>
            <w:noProof/>
            <w:color w:val="000000"/>
            <w:sz w:val="28"/>
            <w:szCs w:val="28"/>
          </w:rPr>
          <w:t>2.4 Учет производства и калькулирования себестоимости продукции</w:t>
        </w:r>
        <w:r w:rsidR="002375C1" w:rsidRPr="008F42DD">
          <w:rPr>
            <w:noProof/>
            <w:webHidden/>
            <w:sz w:val="28"/>
            <w:szCs w:val="28"/>
          </w:rPr>
          <w:tab/>
        </w:r>
        <w:r w:rsidR="002375C1" w:rsidRPr="008F42DD">
          <w:rPr>
            <w:noProof/>
            <w:webHidden/>
            <w:sz w:val="28"/>
            <w:szCs w:val="28"/>
          </w:rPr>
          <w:fldChar w:fldCharType="begin"/>
        </w:r>
        <w:r w:rsidR="002375C1" w:rsidRPr="008F42DD">
          <w:rPr>
            <w:noProof/>
            <w:webHidden/>
            <w:sz w:val="28"/>
            <w:szCs w:val="28"/>
          </w:rPr>
          <w:instrText xml:space="preserve"> PAGEREF _Toc527054705 \h </w:instrText>
        </w:r>
        <w:r w:rsidR="002375C1" w:rsidRPr="008F42DD">
          <w:rPr>
            <w:noProof/>
            <w:webHidden/>
            <w:sz w:val="28"/>
            <w:szCs w:val="28"/>
          </w:rPr>
        </w:r>
        <w:r w:rsidR="002375C1" w:rsidRPr="008F42DD">
          <w:rPr>
            <w:noProof/>
            <w:webHidden/>
            <w:sz w:val="28"/>
            <w:szCs w:val="28"/>
          </w:rPr>
          <w:fldChar w:fldCharType="separate"/>
        </w:r>
        <w:r w:rsidR="002375C1">
          <w:rPr>
            <w:rFonts w:hint="eastAsia"/>
            <w:noProof/>
            <w:webHidden/>
            <w:sz w:val="28"/>
            <w:szCs w:val="28"/>
          </w:rPr>
          <w:t>28</w:t>
        </w:r>
        <w:r w:rsidR="002375C1" w:rsidRPr="008F42DD">
          <w:rPr>
            <w:noProof/>
            <w:webHidden/>
            <w:sz w:val="28"/>
            <w:szCs w:val="28"/>
          </w:rPr>
          <w:fldChar w:fldCharType="end"/>
        </w:r>
      </w:hyperlink>
    </w:p>
    <w:p w:rsidR="002375C1" w:rsidRPr="008F42DD" w:rsidRDefault="00244732" w:rsidP="002375C1">
      <w:pPr>
        <w:pStyle w:val="22"/>
        <w:tabs>
          <w:tab w:val="clear" w:pos="9345"/>
          <w:tab w:val="right" w:leader="dot" w:pos="9639"/>
        </w:tabs>
        <w:rPr>
          <w:rFonts w:hint="eastAsia"/>
          <w:noProof/>
          <w:sz w:val="28"/>
          <w:szCs w:val="28"/>
        </w:rPr>
      </w:pPr>
      <w:hyperlink w:anchor="_Toc527054706" w:history="1">
        <w:r w:rsidR="002375C1" w:rsidRPr="008F42DD">
          <w:rPr>
            <w:rStyle w:val="af0"/>
            <w:rFonts w:ascii="Times New Roman" w:hAnsi="Times New Roman" w:cs="Times New Roman"/>
            <w:noProof/>
            <w:color w:val="000000"/>
            <w:sz w:val="28"/>
            <w:szCs w:val="28"/>
          </w:rPr>
          <w:t>2.5 Учет денежных средств, расчетных и кредитных операций, фондов и финансовых результатов</w:t>
        </w:r>
        <w:r w:rsidR="002375C1" w:rsidRPr="008F42DD">
          <w:rPr>
            <w:noProof/>
            <w:webHidden/>
            <w:sz w:val="28"/>
            <w:szCs w:val="28"/>
          </w:rPr>
          <w:tab/>
        </w:r>
        <w:r w:rsidR="002375C1" w:rsidRPr="008F42DD">
          <w:rPr>
            <w:noProof/>
            <w:webHidden/>
            <w:sz w:val="28"/>
            <w:szCs w:val="28"/>
          </w:rPr>
          <w:fldChar w:fldCharType="begin"/>
        </w:r>
        <w:r w:rsidR="002375C1" w:rsidRPr="008F42DD">
          <w:rPr>
            <w:noProof/>
            <w:webHidden/>
            <w:sz w:val="28"/>
            <w:szCs w:val="28"/>
          </w:rPr>
          <w:instrText xml:space="preserve"> PAGEREF _Toc527054706 \h </w:instrText>
        </w:r>
        <w:r w:rsidR="002375C1" w:rsidRPr="008F42DD">
          <w:rPr>
            <w:noProof/>
            <w:webHidden/>
            <w:sz w:val="28"/>
            <w:szCs w:val="28"/>
          </w:rPr>
        </w:r>
        <w:r w:rsidR="002375C1" w:rsidRPr="008F42DD">
          <w:rPr>
            <w:noProof/>
            <w:webHidden/>
            <w:sz w:val="28"/>
            <w:szCs w:val="28"/>
          </w:rPr>
          <w:fldChar w:fldCharType="separate"/>
        </w:r>
        <w:r w:rsidR="002375C1">
          <w:rPr>
            <w:rFonts w:hint="eastAsia"/>
            <w:noProof/>
            <w:webHidden/>
            <w:sz w:val="28"/>
            <w:szCs w:val="28"/>
          </w:rPr>
          <w:t>29</w:t>
        </w:r>
        <w:r w:rsidR="002375C1" w:rsidRPr="008F42DD">
          <w:rPr>
            <w:noProof/>
            <w:webHidden/>
            <w:sz w:val="28"/>
            <w:szCs w:val="28"/>
          </w:rPr>
          <w:fldChar w:fldCharType="end"/>
        </w:r>
      </w:hyperlink>
    </w:p>
    <w:p w:rsidR="002375C1" w:rsidRPr="008F42DD" w:rsidRDefault="00244732" w:rsidP="002375C1">
      <w:pPr>
        <w:pStyle w:val="15"/>
        <w:widowControl w:val="0"/>
        <w:suppressLineNumbers w:val="0"/>
        <w:tabs>
          <w:tab w:val="clear" w:pos="9355"/>
          <w:tab w:val="right" w:leader="dot" w:pos="9639"/>
        </w:tabs>
        <w:suppressAutoHyphens w:val="0"/>
        <w:spacing w:line="360" w:lineRule="auto"/>
        <w:ind w:left="227" w:hanging="227"/>
        <w:rPr>
          <w:rFonts w:ascii="Times New Roman" w:eastAsia="Times New Roman" w:hAnsi="Times New Roman" w:cs="Times New Roman"/>
          <w:noProof/>
          <w:color w:val="000000"/>
          <w:kern w:val="0"/>
          <w:sz w:val="28"/>
          <w:szCs w:val="28"/>
          <w:lang w:eastAsia="ru-RU" w:bidi="ar-SA"/>
        </w:rPr>
      </w:pPr>
      <w:hyperlink w:anchor="_Toc527054707" w:history="1">
        <w:r w:rsidR="002375C1" w:rsidRPr="008F42DD">
          <w:rPr>
            <w:rStyle w:val="af0"/>
            <w:rFonts w:ascii="Times New Roman" w:hAnsi="Times New Roman" w:cs="Times New Roman"/>
            <w:noProof/>
            <w:color w:val="000000"/>
            <w:sz w:val="28"/>
            <w:szCs w:val="28"/>
          </w:rPr>
          <w:t>3 Инвен</w:t>
        </w:r>
        <w:r w:rsidR="002375C1">
          <w:rPr>
            <w:rStyle w:val="af0"/>
            <w:rFonts w:ascii="Times New Roman" w:hAnsi="Times New Roman" w:cs="Times New Roman"/>
            <w:noProof/>
            <w:color w:val="000000"/>
            <w:sz w:val="28"/>
            <w:szCs w:val="28"/>
          </w:rPr>
          <w:t xml:space="preserve">таризация и </w:t>
        </w:r>
        <w:r w:rsidR="002375C1" w:rsidRPr="008F42DD">
          <w:rPr>
            <w:rStyle w:val="af0"/>
            <w:rFonts w:ascii="Times New Roman" w:hAnsi="Times New Roman" w:cs="Times New Roman"/>
            <w:noProof/>
            <w:color w:val="000000"/>
            <w:sz w:val="28"/>
            <w:szCs w:val="28"/>
          </w:rPr>
          <w:t>оформление ее результатов в УФНС России по Краснодарскому краю</w:t>
        </w:r>
        <w:r w:rsidR="002375C1" w:rsidRPr="008F42DD">
          <w:rPr>
            <w:rFonts w:ascii="Times New Roman" w:hAnsi="Times New Roman" w:cs="Times New Roman"/>
            <w:noProof/>
            <w:webHidden/>
            <w:color w:val="000000"/>
            <w:sz w:val="28"/>
            <w:szCs w:val="28"/>
          </w:rPr>
          <w:tab/>
        </w:r>
        <w:r w:rsidR="002375C1">
          <w:rPr>
            <w:rFonts w:ascii="Times New Roman" w:hAnsi="Times New Roman" w:cs="Times New Roman"/>
            <w:noProof/>
            <w:webHidden/>
            <w:color w:val="000000"/>
            <w:sz w:val="28"/>
            <w:szCs w:val="28"/>
          </w:rPr>
          <w:t>30</w:t>
        </w:r>
      </w:hyperlink>
    </w:p>
    <w:p w:rsidR="002375C1" w:rsidRPr="00CA77AB" w:rsidRDefault="00244732" w:rsidP="002375C1">
      <w:pPr>
        <w:pStyle w:val="15"/>
        <w:widowControl w:val="0"/>
        <w:suppressLineNumbers w:val="0"/>
        <w:tabs>
          <w:tab w:val="clear" w:pos="9355"/>
          <w:tab w:val="right" w:leader="dot" w:pos="9639"/>
        </w:tabs>
        <w:suppressAutoHyphens w:val="0"/>
        <w:spacing w:line="360" w:lineRule="auto"/>
        <w:ind w:left="227" w:hanging="227"/>
        <w:rPr>
          <w:rFonts w:ascii="Times New Roman" w:eastAsia="Times New Roman" w:hAnsi="Times New Roman" w:cs="Times New Roman"/>
          <w:noProof/>
          <w:color w:val="000000"/>
          <w:kern w:val="0"/>
          <w:sz w:val="28"/>
          <w:szCs w:val="28"/>
          <w:lang w:eastAsia="ru-RU" w:bidi="ar-SA"/>
        </w:rPr>
      </w:pPr>
      <w:hyperlink w:anchor="_Toc527054708" w:history="1">
        <w:r w:rsidR="002375C1" w:rsidRPr="008F42DD">
          <w:rPr>
            <w:rStyle w:val="af0"/>
            <w:rFonts w:ascii="Times New Roman" w:hAnsi="Times New Roman" w:cs="Times New Roman"/>
            <w:noProof/>
            <w:color w:val="000000"/>
            <w:sz w:val="28"/>
            <w:szCs w:val="28"/>
          </w:rPr>
          <w:t>4 Оформление документации, регистров бухгалтерского учета, Главной книги в УФНС России по Краснодарскому краю</w:t>
        </w:r>
        <w:r w:rsidR="002375C1" w:rsidRPr="008F42DD">
          <w:rPr>
            <w:rFonts w:ascii="Times New Roman" w:hAnsi="Times New Roman" w:cs="Times New Roman"/>
            <w:noProof/>
            <w:webHidden/>
            <w:color w:val="000000"/>
            <w:sz w:val="28"/>
            <w:szCs w:val="28"/>
          </w:rPr>
          <w:tab/>
        </w:r>
      </w:hyperlink>
      <w:r w:rsidR="002375C1" w:rsidRPr="00CA77AB">
        <w:rPr>
          <w:rStyle w:val="af0"/>
          <w:rFonts w:ascii="Times New Roman" w:hAnsi="Times New Roman" w:cs="Times New Roman"/>
          <w:noProof/>
          <w:color w:val="000000"/>
          <w:sz w:val="28"/>
          <w:szCs w:val="28"/>
          <w:u w:val="none"/>
        </w:rPr>
        <w:t>32</w:t>
      </w:r>
    </w:p>
    <w:p w:rsidR="002375C1" w:rsidRPr="008F42DD" w:rsidRDefault="00244732"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hyperlink w:anchor="_Toc527054709" w:history="1">
        <w:r w:rsidR="002375C1" w:rsidRPr="008F42DD">
          <w:rPr>
            <w:rStyle w:val="af0"/>
            <w:rFonts w:ascii="Times New Roman" w:hAnsi="Times New Roman" w:cs="Times New Roman"/>
            <w:noProof/>
            <w:color w:val="000000"/>
            <w:sz w:val="28"/>
            <w:szCs w:val="28"/>
          </w:rPr>
          <w:t>Заключение</w:t>
        </w:r>
        <w:r w:rsidR="002375C1" w:rsidRPr="008F42DD">
          <w:rPr>
            <w:rFonts w:ascii="Times New Roman" w:hAnsi="Times New Roman" w:cs="Times New Roman"/>
            <w:noProof/>
            <w:webHidden/>
            <w:color w:val="000000"/>
            <w:sz w:val="28"/>
            <w:szCs w:val="28"/>
          </w:rPr>
          <w:tab/>
        </w:r>
        <w:r w:rsidR="002375C1" w:rsidRPr="008F42DD">
          <w:rPr>
            <w:rFonts w:ascii="Times New Roman" w:hAnsi="Times New Roman" w:cs="Times New Roman"/>
            <w:noProof/>
            <w:webHidden/>
            <w:color w:val="000000"/>
            <w:sz w:val="28"/>
            <w:szCs w:val="28"/>
          </w:rPr>
          <w:fldChar w:fldCharType="begin"/>
        </w:r>
        <w:r w:rsidR="002375C1" w:rsidRPr="008F42DD">
          <w:rPr>
            <w:rFonts w:ascii="Times New Roman" w:hAnsi="Times New Roman" w:cs="Times New Roman"/>
            <w:noProof/>
            <w:webHidden/>
            <w:color w:val="000000"/>
            <w:sz w:val="28"/>
            <w:szCs w:val="28"/>
          </w:rPr>
          <w:instrText xml:space="preserve"> PAGEREF _Toc527054709 \h </w:instrText>
        </w:r>
        <w:r w:rsidR="002375C1" w:rsidRPr="008F42DD">
          <w:rPr>
            <w:rFonts w:ascii="Times New Roman" w:hAnsi="Times New Roman" w:cs="Times New Roman"/>
            <w:noProof/>
            <w:webHidden/>
            <w:color w:val="000000"/>
            <w:sz w:val="28"/>
            <w:szCs w:val="28"/>
          </w:rPr>
        </w:r>
        <w:r w:rsidR="002375C1" w:rsidRPr="008F42DD">
          <w:rPr>
            <w:rFonts w:ascii="Times New Roman" w:hAnsi="Times New Roman" w:cs="Times New Roman"/>
            <w:noProof/>
            <w:webHidden/>
            <w:color w:val="000000"/>
            <w:sz w:val="28"/>
            <w:szCs w:val="28"/>
          </w:rPr>
          <w:fldChar w:fldCharType="separate"/>
        </w:r>
        <w:r w:rsidR="002375C1">
          <w:rPr>
            <w:rFonts w:ascii="Times New Roman" w:hAnsi="Times New Roman" w:cs="Times New Roman"/>
            <w:noProof/>
            <w:webHidden/>
            <w:color w:val="000000"/>
            <w:sz w:val="28"/>
            <w:szCs w:val="28"/>
          </w:rPr>
          <w:t>34</w:t>
        </w:r>
        <w:r w:rsidR="002375C1" w:rsidRPr="008F42DD">
          <w:rPr>
            <w:rFonts w:ascii="Times New Roman" w:hAnsi="Times New Roman" w:cs="Times New Roman"/>
            <w:noProof/>
            <w:webHidden/>
            <w:color w:val="000000"/>
            <w:sz w:val="28"/>
            <w:szCs w:val="28"/>
          </w:rPr>
          <w:fldChar w:fldCharType="end"/>
        </w:r>
      </w:hyperlink>
    </w:p>
    <w:p w:rsidR="002375C1" w:rsidRDefault="00244732" w:rsidP="002375C1">
      <w:pPr>
        <w:pStyle w:val="15"/>
        <w:widowControl w:val="0"/>
        <w:suppressLineNumbers w:val="0"/>
        <w:tabs>
          <w:tab w:val="clear" w:pos="9355"/>
          <w:tab w:val="right" w:leader="dot" w:pos="9639"/>
        </w:tabs>
        <w:suppressAutoHyphens w:val="0"/>
        <w:spacing w:line="360" w:lineRule="auto"/>
        <w:rPr>
          <w:rStyle w:val="af0"/>
          <w:rFonts w:ascii="Times New Roman" w:hAnsi="Times New Roman" w:cs="Times New Roman"/>
          <w:noProof/>
          <w:color w:val="000000"/>
          <w:sz w:val="28"/>
          <w:szCs w:val="28"/>
        </w:rPr>
      </w:pPr>
      <w:hyperlink w:anchor="_Toc527054710" w:history="1">
        <w:r w:rsidR="002375C1" w:rsidRPr="008F42DD">
          <w:rPr>
            <w:rStyle w:val="af0"/>
            <w:rFonts w:ascii="Times New Roman" w:hAnsi="Times New Roman" w:cs="Times New Roman"/>
            <w:noProof/>
            <w:color w:val="000000"/>
            <w:sz w:val="28"/>
            <w:szCs w:val="28"/>
          </w:rPr>
          <w:t>Список использованных информационных источников</w:t>
        </w:r>
        <w:r w:rsidR="002375C1" w:rsidRPr="008F42DD">
          <w:rPr>
            <w:rFonts w:ascii="Times New Roman" w:hAnsi="Times New Roman" w:cs="Times New Roman"/>
            <w:noProof/>
            <w:webHidden/>
            <w:color w:val="000000"/>
            <w:sz w:val="28"/>
            <w:szCs w:val="28"/>
          </w:rPr>
          <w:tab/>
        </w:r>
        <w:r w:rsidR="002375C1" w:rsidRPr="008F42DD">
          <w:rPr>
            <w:rFonts w:ascii="Times New Roman" w:hAnsi="Times New Roman" w:cs="Times New Roman"/>
            <w:noProof/>
            <w:webHidden/>
            <w:color w:val="000000"/>
            <w:sz w:val="28"/>
            <w:szCs w:val="28"/>
          </w:rPr>
          <w:fldChar w:fldCharType="begin"/>
        </w:r>
        <w:r w:rsidR="002375C1" w:rsidRPr="008F42DD">
          <w:rPr>
            <w:rFonts w:ascii="Times New Roman" w:hAnsi="Times New Roman" w:cs="Times New Roman"/>
            <w:noProof/>
            <w:webHidden/>
            <w:color w:val="000000"/>
            <w:sz w:val="28"/>
            <w:szCs w:val="28"/>
          </w:rPr>
          <w:instrText xml:space="preserve"> PAGEREF _Toc527054710 \h </w:instrText>
        </w:r>
        <w:r w:rsidR="002375C1" w:rsidRPr="008F42DD">
          <w:rPr>
            <w:rFonts w:ascii="Times New Roman" w:hAnsi="Times New Roman" w:cs="Times New Roman"/>
            <w:noProof/>
            <w:webHidden/>
            <w:color w:val="000000"/>
            <w:sz w:val="28"/>
            <w:szCs w:val="28"/>
          </w:rPr>
        </w:r>
        <w:r w:rsidR="002375C1" w:rsidRPr="008F42DD">
          <w:rPr>
            <w:rFonts w:ascii="Times New Roman" w:hAnsi="Times New Roman" w:cs="Times New Roman"/>
            <w:noProof/>
            <w:webHidden/>
            <w:color w:val="000000"/>
            <w:sz w:val="28"/>
            <w:szCs w:val="28"/>
          </w:rPr>
          <w:fldChar w:fldCharType="separate"/>
        </w:r>
        <w:r w:rsidR="002375C1">
          <w:rPr>
            <w:rFonts w:ascii="Times New Roman" w:hAnsi="Times New Roman" w:cs="Times New Roman"/>
            <w:noProof/>
            <w:webHidden/>
            <w:color w:val="000000"/>
            <w:sz w:val="28"/>
            <w:szCs w:val="28"/>
          </w:rPr>
          <w:t>37</w:t>
        </w:r>
        <w:r w:rsidR="002375C1" w:rsidRPr="008F42DD">
          <w:rPr>
            <w:rFonts w:ascii="Times New Roman" w:hAnsi="Times New Roman" w:cs="Times New Roman"/>
            <w:noProof/>
            <w:webHidden/>
            <w:color w:val="000000"/>
            <w:sz w:val="28"/>
            <w:szCs w:val="28"/>
          </w:rPr>
          <w:fldChar w:fldCharType="end"/>
        </w:r>
      </w:hyperlink>
    </w:p>
    <w:p w:rsidR="002375C1" w:rsidRPr="008F42DD" w:rsidRDefault="002375C1"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r w:rsidRPr="00CA77AB">
        <w:rPr>
          <w:rStyle w:val="af0"/>
          <w:rFonts w:ascii="Times New Roman" w:hAnsi="Times New Roman" w:cs="Times New Roman"/>
          <w:noProof/>
          <w:color w:val="000000"/>
          <w:sz w:val="28"/>
          <w:szCs w:val="28"/>
          <w:u w:val="none"/>
        </w:rPr>
        <w:t xml:space="preserve">Приложение А </w:t>
      </w:r>
      <w:r w:rsidRPr="00BF0D2C">
        <w:rPr>
          <w:rFonts w:ascii="Times New Roman" w:hAnsi="Times New Roman" w:cs="Times New Roman"/>
          <w:color w:val="000000"/>
          <w:sz w:val="28"/>
          <w:szCs w:val="28"/>
        </w:rPr>
        <w:t>Структура УФНС России по Краснодарскому краю</w:t>
      </w:r>
      <w:r>
        <w:rPr>
          <w:rFonts w:ascii="Times New Roman" w:hAnsi="Times New Roman" w:cs="Times New Roman"/>
          <w:color w:val="000000"/>
          <w:sz w:val="28"/>
          <w:szCs w:val="28"/>
        </w:rPr>
        <w:tab/>
        <w:t>40</w:t>
      </w:r>
    </w:p>
    <w:p w:rsidR="002375C1" w:rsidRPr="008F42DD" w:rsidRDefault="00244732"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hyperlink w:anchor="_Toc527054711" w:history="1">
        <w:r w:rsidR="002375C1">
          <w:rPr>
            <w:rStyle w:val="af0"/>
            <w:rFonts w:ascii="Times New Roman" w:hAnsi="Times New Roman" w:cs="Times New Roman"/>
            <w:noProof/>
            <w:color w:val="000000"/>
            <w:sz w:val="28"/>
            <w:szCs w:val="28"/>
          </w:rPr>
          <w:t xml:space="preserve">Приложение Б </w:t>
        </w:r>
        <w:r w:rsidR="002375C1" w:rsidRPr="00BF0D2C">
          <w:rPr>
            <w:rFonts w:ascii="Times New Roman" w:hAnsi="Times New Roman" w:cs="Times New Roman"/>
            <w:noProof/>
            <w:color w:val="000000"/>
            <w:sz w:val="28"/>
            <w:szCs w:val="28"/>
          </w:rPr>
          <w:t>Унифицированная форма № КО-1</w:t>
        </w:r>
        <w:r w:rsidR="002375C1" w:rsidRPr="008F42DD">
          <w:rPr>
            <w:rFonts w:ascii="Times New Roman" w:hAnsi="Times New Roman" w:cs="Times New Roman"/>
            <w:noProof/>
            <w:webHidden/>
            <w:color w:val="000000"/>
            <w:sz w:val="28"/>
            <w:szCs w:val="28"/>
          </w:rPr>
          <w:tab/>
        </w:r>
      </w:hyperlink>
      <w:r w:rsidR="002375C1" w:rsidRPr="00CA77AB">
        <w:rPr>
          <w:rStyle w:val="af0"/>
          <w:rFonts w:ascii="Times New Roman" w:hAnsi="Times New Roman" w:cs="Times New Roman"/>
          <w:noProof/>
          <w:color w:val="000000"/>
          <w:sz w:val="28"/>
          <w:szCs w:val="28"/>
          <w:u w:val="none"/>
        </w:rPr>
        <w:t>41</w:t>
      </w:r>
    </w:p>
    <w:p w:rsidR="002375C1" w:rsidRPr="00CA77AB" w:rsidRDefault="00244732"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hyperlink w:anchor="_Toc527054712" w:history="1">
        <w:r w:rsidR="002375C1" w:rsidRPr="008F42DD">
          <w:rPr>
            <w:rStyle w:val="af0"/>
            <w:rFonts w:ascii="Times New Roman" w:hAnsi="Times New Roman" w:cs="Times New Roman"/>
            <w:noProof/>
            <w:color w:val="000000"/>
            <w:sz w:val="28"/>
            <w:szCs w:val="28"/>
          </w:rPr>
          <w:t xml:space="preserve">Приложение </w:t>
        </w:r>
        <w:r w:rsidR="002375C1">
          <w:rPr>
            <w:rStyle w:val="af0"/>
            <w:rFonts w:ascii="Times New Roman" w:hAnsi="Times New Roman" w:cs="Times New Roman"/>
            <w:noProof/>
            <w:color w:val="000000"/>
            <w:sz w:val="28"/>
            <w:szCs w:val="28"/>
          </w:rPr>
          <w:t xml:space="preserve">В </w:t>
        </w:r>
        <w:r w:rsidR="002375C1" w:rsidRPr="00BF0D2C">
          <w:rPr>
            <w:rFonts w:ascii="Times New Roman" w:hAnsi="Times New Roman" w:cs="Times New Roman"/>
            <w:noProof/>
            <w:color w:val="000000"/>
            <w:sz w:val="28"/>
            <w:szCs w:val="28"/>
          </w:rPr>
          <w:t>Унифицированная форма № КО-2</w:t>
        </w:r>
        <w:r w:rsidR="002375C1" w:rsidRPr="008F42DD">
          <w:rPr>
            <w:rFonts w:ascii="Times New Roman" w:hAnsi="Times New Roman" w:cs="Times New Roman"/>
            <w:noProof/>
            <w:webHidden/>
            <w:color w:val="000000"/>
            <w:sz w:val="28"/>
            <w:szCs w:val="28"/>
          </w:rPr>
          <w:tab/>
        </w:r>
      </w:hyperlink>
      <w:r w:rsidR="002375C1" w:rsidRPr="00CA77AB">
        <w:rPr>
          <w:rStyle w:val="af0"/>
          <w:rFonts w:ascii="Times New Roman" w:hAnsi="Times New Roman" w:cs="Times New Roman"/>
          <w:noProof/>
          <w:color w:val="000000"/>
          <w:sz w:val="28"/>
          <w:szCs w:val="28"/>
          <w:u w:val="none"/>
        </w:rPr>
        <w:t>42</w:t>
      </w:r>
    </w:p>
    <w:p w:rsidR="002375C1" w:rsidRPr="008F42DD" w:rsidRDefault="00244732"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hyperlink w:anchor="_Toc527054713" w:history="1">
        <w:r w:rsidR="002375C1" w:rsidRPr="008F42DD">
          <w:rPr>
            <w:rStyle w:val="af0"/>
            <w:rFonts w:ascii="Times New Roman" w:hAnsi="Times New Roman" w:cs="Times New Roman"/>
            <w:noProof/>
            <w:color w:val="000000"/>
            <w:sz w:val="28"/>
            <w:szCs w:val="28"/>
          </w:rPr>
          <w:t xml:space="preserve">Приложение </w:t>
        </w:r>
        <w:r w:rsidR="002375C1">
          <w:rPr>
            <w:rStyle w:val="af0"/>
            <w:rFonts w:ascii="Times New Roman" w:hAnsi="Times New Roman" w:cs="Times New Roman"/>
            <w:noProof/>
            <w:color w:val="000000"/>
            <w:sz w:val="28"/>
            <w:szCs w:val="28"/>
          </w:rPr>
          <w:t xml:space="preserve">Г </w:t>
        </w:r>
        <w:r w:rsidR="002375C1" w:rsidRPr="00191BDB">
          <w:rPr>
            <w:rStyle w:val="af0"/>
            <w:rFonts w:ascii="Times New Roman" w:hAnsi="Times New Roman" w:cs="Times New Roman"/>
            <w:noProof/>
            <w:color w:val="000000"/>
            <w:sz w:val="28"/>
            <w:szCs w:val="28"/>
          </w:rPr>
          <w:t>Расчетная ведомость № 00000001 за январь 2015 г</w:t>
        </w:r>
        <w:r w:rsidR="002375C1" w:rsidRPr="00191BDB">
          <w:rPr>
            <w:rStyle w:val="af0"/>
            <w:rFonts w:ascii="Times New Roman" w:hAnsi="Times New Roman" w:cs="Times New Roman" w:hint="eastAsia"/>
            <w:noProof/>
            <w:color w:val="000000"/>
            <w:sz w:val="28"/>
            <w:szCs w:val="28"/>
          </w:rPr>
          <w:t>.</w:t>
        </w:r>
        <w:r w:rsidR="002375C1" w:rsidRPr="008F42DD">
          <w:rPr>
            <w:rFonts w:ascii="Times New Roman" w:hAnsi="Times New Roman" w:cs="Times New Roman"/>
            <w:noProof/>
            <w:webHidden/>
            <w:color w:val="000000"/>
            <w:sz w:val="28"/>
            <w:szCs w:val="28"/>
          </w:rPr>
          <w:tab/>
        </w:r>
        <w:r w:rsidR="002375C1">
          <w:rPr>
            <w:rFonts w:ascii="Times New Roman" w:hAnsi="Times New Roman" w:cs="Times New Roman"/>
            <w:noProof/>
            <w:webHidden/>
            <w:color w:val="000000"/>
            <w:sz w:val="28"/>
            <w:szCs w:val="28"/>
          </w:rPr>
          <w:t>4</w:t>
        </w:r>
      </w:hyperlink>
      <w:r w:rsidR="002375C1" w:rsidRPr="00CA77AB">
        <w:rPr>
          <w:rStyle w:val="af0"/>
          <w:rFonts w:ascii="Times New Roman" w:hAnsi="Times New Roman" w:cs="Times New Roman"/>
          <w:noProof/>
          <w:color w:val="000000"/>
          <w:sz w:val="28"/>
          <w:szCs w:val="28"/>
          <w:u w:val="none"/>
        </w:rPr>
        <w:t>3</w:t>
      </w:r>
    </w:p>
    <w:p w:rsidR="002375C1" w:rsidRPr="008F42DD" w:rsidRDefault="00244732"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hyperlink w:anchor="_Toc527054714" w:history="1">
        <w:r w:rsidR="002375C1" w:rsidRPr="008F42DD">
          <w:rPr>
            <w:rStyle w:val="af0"/>
            <w:rFonts w:ascii="Times New Roman" w:hAnsi="Times New Roman" w:cs="Times New Roman"/>
            <w:noProof/>
            <w:color w:val="000000"/>
            <w:sz w:val="28"/>
            <w:szCs w:val="28"/>
          </w:rPr>
          <w:t xml:space="preserve">Приложение </w:t>
        </w:r>
        <w:r w:rsidR="002375C1">
          <w:rPr>
            <w:rStyle w:val="af0"/>
            <w:rFonts w:ascii="Times New Roman" w:hAnsi="Times New Roman" w:cs="Times New Roman"/>
            <w:noProof/>
            <w:color w:val="000000"/>
            <w:sz w:val="28"/>
            <w:szCs w:val="28"/>
          </w:rPr>
          <w:t xml:space="preserve">Д </w:t>
        </w:r>
        <w:r w:rsidR="002375C1" w:rsidRPr="00BF0D2C">
          <w:rPr>
            <w:rFonts w:ascii="Times New Roman" w:hAnsi="Times New Roman" w:cs="Times New Roman"/>
            <w:noProof/>
            <w:color w:val="000000"/>
            <w:sz w:val="28"/>
            <w:szCs w:val="28"/>
          </w:rPr>
          <w:t>Табель учета рабочего времени</w:t>
        </w:r>
        <w:r w:rsidR="002375C1" w:rsidRPr="008F42DD">
          <w:rPr>
            <w:rFonts w:ascii="Times New Roman" w:hAnsi="Times New Roman" w:cs="Times New Roman"/>
            <w:noProof/>
            <w:webHidden/>
            <w:color w:val="000000"/>
            <w:sz w:val="28"/>
            <w:szCs w:val="28"/>
          </w:rPr>
          <w:tab/>
        </w:r>
      </w:hyperlink>
      <w:r w:rsidR="002375C1" w:rsidRPr="00CA77AB">
        <w:rPr>
          <w:rStyle w:val="af0"/>
          <w:rFonts w:ascii="Times New Roman" w:hAnsi="Times New Roman" w:cs="Times New Roman"/>
          <w:noProof/>
          <w:color w:val="000000"/>
          <w:sz w:val="28"/>
          <w:szCs w:val="28"/>
          <w:u w:val="none"/>
        </w:rPr>
        <w:t>44</w:t>
      </w:r>
    </w:p>
    <w:p w:rsidR="002375C1" w:rsidRPr="008F42DD" w:rsidRDefault="00244732" w:rsidP="002375C1">
      <w:pPr>
        <w:pStyle w:val="15"/>
        <w:widowControl w:val="0"/>
        <w:suppressLineNumbers w:val="0"/>
        <w:tabs>
          <w:tab w:val="clear" w:pos="9355"/>
          <w:tab w:val="right" w:leader="dot" w:pos="9639"/>
        </w:tabs>
        <w:suppressAutoHyphens w:val="0"/>
        <w:spacing w:line="360" w:lineRule="auto"/>
        <w:rPr>
          <w:rFonts w:ascii="Times New Roman" w:eastAsia="Times New Roman" w:hAnsi="Times New Roman" w:cs="Times New Roman"/>
          <w:noProof/>
          <w:color w:val="000000"/>
          <w:kern w:val="0"/>
          <w:sz w:val="28"/>
          <w:szCs w:val="28"/>
          <w:lang w:eastAsia="ru-RU" w:bidi="ar-SA"/>
        </w:rPr>
      </w:pPr>
      <w:hyperlink w:anchor="_Toc527054715" w:history="1">
        <w:r w:rsidR="002375C1" w:rsidRPr="008F42DD">
          <w:rPr>
            <w:rStyle w:val="af0"/>
            <w:rFonts w:ascii="Times New Roman" w:hAnsi="Times New Roman" w:cs="Times New Roman"/>
            <w:noProof/>
            <w:color w:val="000000"/>
            <w:sz w:val="28"/>
            <w:szCs w:val="28"/>
          </w:rPr>
          <w:t xml:space="preserve">Приложение </w:t>
        </w:r>
        <w:r w:rsidR="002375C1">
          <w:rPr>
            <w:rStyle w:val="af0"/>
            <w:rFonts w:ascii="Times New Roman" w:hAnsi="Times New Roman" w:cs="Times New Roman"/>
            <w:noProof/>
            <w:color w:val="000000"/>
            <w:sz w:val="28"/>
            <w:szCs w:val="28"/>
          </w:rPr>
          <w:t xml:space="preserve">Е </w:t>
        </w:r>
        <w:r w:rsidR="002375C1" w:rsidRPr="00BF0D2C">
          <w:rPr>
            <w:rFonts w:ascii="Times New Roman" w:hAnsi="Times New Roman" w:cs="Times New Roman"/>
            <w:noProof/>
            <w:color w:val="000000"/>
            <w:sz w:val="28"/>
            <w:szCs w:val="28"/>
          </w:rPr>
          <w:t>Расчетная ведомость № 1 за январь 2015 г.</w:t>
        </w:r>
        <w:r w:rsidR="002375C1" w:rsidRPr="008F42DD">
          <w:rPr>
            <w:rFonts w:ascii="Times New Roman" w:hAnsi="Times New Roman" w:cs="Times New Roman"/>
            <w:noProof/>
            <w:webHidden/>
            <w:color w:val="000000"/>
            <w:sz w:val="28"/>
            <w:szCs w:val="28"/>
          </w:rPr>
          <w:tab/>
        </w:r>
        <w:r w:rsidR="002375C1" w:rsidRPr="008F42DD">
          <w:rPr>
            <w:rFonts w:ascii="Times New Roman" w:hAnsi="Times New Roman" w:cs="Times New Roman"/>
            <w:noProof/>
            <w:webHidden/>
            <w:color w:val="000000"/>
            <w:sz w:val="28"/>
            <w:szCs w:val="28"/>
          </w:rPr>
          <w:fldChar w:fldCharType="begin"/>
        </w:r>
        <w:r w:rsidR="002375C1" w:rsidRPr="008F42DD">
          <w:rPr>
            <w:rFonts w:ascii="Times New Roman" w:hAnsi="Times New Roman" w:cs="Times New Roman"/>
            <w:noProof/>
            <w:webHidden/>
            <w:color w:val="000000"/>
            <w:sz w:val="28"/>
            <w:szCs w:val="28"/>
          </w:rPr>
          <w:instrText xml:space="preserve"> PAGEREF _Toc527054715 \h </w:instrText>
        </w:r>
        <w:r w:rsidR="002375C1" w:rsidRPr="008F42DD">
          <w:rPr>
            <w:rFonts w:ascii="Times New Roman" w:hAnsi="Times New Roman" w:cs="Times New Roman"/>
            <w:noProof/>
            <w:webHidden/>
            <w:color w:val="000000"/>
            <w:sz w:val="28"/>
            <w:szCs w:val="28"/>
          </w:rPr>
        </w:r>
        <w:r w:rsidR="002375C1" w:rsidRPr="008F42DD">
          <w:rPr>
            <w:rFonts w:ascii="Times New Roman" w:hAnsi="Times New Roman" w:cs="Times New Roman"/>
            <w:noProof/>
            <w:webHidden/>
            <w:color w:val="000000"/>
            <w:sz w:val="28"/>
            <w:szCs w:val="28"/>
          </w:rPr>
          <w:fldChar w:fldCharType="separate"/>
        </w:r>
        <w:r w:rsidR="002375C1">
          <w:rPr>
            <w:rFonts w:ascii="Times New Roman" w:hAnsi="Times New Roman" w:cs="Times New Roman"/>
            <w:noProof/>
            <w:webHidden/>
            <w:color w:val="000000"/>
            <w:sz w:val="28"/>
            <w:szCs w:val="28"/>
          </w:rPr>
          <w:t>45</w:t>
        </w:r>
        <w:r w:rsidR="002375C1" w:rsidRPr="008F42DD">
          <w:rPr>
            <w:rFonts w:ascii="Times New Roman" w:hAnsi="Times New Roman" w:cs="Times New Roman"/>
            <w:noProof/>
            <w:webHidden/>
            <w:color w:val="000000"/>
            <w:sz w:val="28"/>
            <w:szCs w:val="28"/>
          </w:rPr>
          <w:fldChar w:fldCharType="end"/>
        </w:r>
      </w:hyperlink>
    </w:p>
    <w:p w:rsidR="002375C1" w:rsidRPr="00750D79" w:rsidRDefault="002375C1" w:rsidP="002375C1">
      <w:pPr>
        <w:pStyle w:val="ac"/>
        <w:widowControl w:val="0"/>
        <w:pBdr>
          <w:top w:val="none" w:sz="0" w:space="0" w:color="000000"/>
          <w:left w:val="none" w:sz="0" w:space="0" w:color="000000"/>
          <w:bottom w:val="none" w:sz="0" w:space="0" w:color="000000"/>
          <w:right w:val="none" w:sz="0" w:space="0" w:color="000000"/>
        </w:pBdr>
        <w:tabs>
          <w:tab w:val="right" w:leader="dot" w:pos="9639"/>
        </w:tabs>
        <w:spacing w:after="0" w:line="360" w:lineRule="auto"/>
        <w:ind w:firstLine="709"/>
        <w:jc w:val="both"/>
        <w:rPr>
          <w:rFonts w:ascii="Times New Roman" w:hAnsi="Times New Roman" w:cs="Times New Roman"/>
          <w:b/>
          <w:caps/>
          <w:color w:val="000000"/>
          <w:kern w:val="28"/>
          <w:sz w:val="28"/>
          <w:szCs w:val="28"/>
        </w:rPr>
      </w:pPr>
      <w:r w:rsidRPr="008F42DD">
        <w:rPr>
          <w:rFonts w:ascii="Times New Roman" w:hAnsi="Times New Roman" w:cs="Times New Roman"/>
          <w:color w:val="000000"/>
          <w:sz w:val="28"/>
          <w:szCs w:val="28"/>
        </w:rPr>
        <w:fldChar w:fldCharType="end"/>
      </w:r>
      <w:bookmarkStart w:id="1" w:name="_Toc526967905"/>
      <w:r w:rsidRPr="00BF0D2C">
        <w:rPr>
          <w:rFonts w:ascii="Times New Roman" w:hAnsi="Times New Roman" w:cs="Times New Roman"/>
          <w:b/>
          <w:color w:val="000000"/>
          <w:sz w:val="28"/>
          <w:szCs w:val="28"/>
        </w:rPr>
        <w:br w:type="page"/>
      </w:r>
      <w:bookmarkStart w:id="2" w:name="_Toc527054697"/>
      <w:r>
        <w:rPr>
          <w:rFonts w:ascii="Times New Roman" w:hAnsi="Times New Roman" w:cs="Times New Roman"/>
          <w:b/>
          <w:color w:val="000000"/>
          <w:sz w:val="28"/>
          <w:szCs w:val="28"/>
        </w:rPr>
        <w:lastRenderedPageBreak/>
        <w:t xml:space="preserve">           </w:t>
      </w:r>
      <w:r w:rsidRPr="00750D79">
        <w:rPr>
          <w:rFonts w:ascii="Times New Roman" w:hAnsi="Times New Roman" w:cs="Times New Roman"/>
          <w:b/>
          <w:caps/>
          <w:color w:val="000000"/>
          <w:kern w:val="28"/>
          <w:sz w:val="28"/>
          <w:szCs w:val="28"/>
        </w:rPr>
        <w:t>Введение</w:t>
      </w:r>
      <w:bookmarkEnd w:id="1"/>
      <w:bookmarkEnd w:id="2"/>
    </w:p>
    <w:p w:rsidR="002375C1" w:rsidRPr="00BF0D2C" w:rsidRDefault="002375C1" w:rsidP="002375C1">
      <w:pPr>
        <w:pStyle w:val="ac"/>
        <w:widowControl w:val="0"/>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s="Times New Roman"/>
          <w:color w:val="000000"/>
          <w:sz w:val="28"/>
          <w:szCs w:val="28"/>
        </w:rPr>
      </w:pPr>
    </w:p>
    <w:p w:rsidR="002375C1" w:rsidRPr="008F42DD" w:rsidRDefault="002375C1" w:rsidP="002375C1">
      <w:pPr>
        <w:widowControl w:val="0"/>
        <w:pBdr>
          <w:top w:val="none" w:sz="0" w:space="0" w:color="000000"/>
          <w:left w:val="none" w:sz="0" w:space="0" w:color="000000"/>
          <w:bottom w:val="none" w:sz="0" w:space="0" w:color="000000"/>
          <w:right w:val="none" w:sz="0" w:space="0" w:color="000000"/>
        </w:pBdr>
        <w:tabs>
          <w:tab w:val="left" w:pos="709"/>
        </w:tabs>
        <w:spacing w:line="360" w:lineRule="auto"/>
        <w:ind w:firstLine="709"/>
        <w:jc w:val="both"/>
        <w:rPr>
          <w:rFonts w:ascii="Times New Roman" w:hAnsi="Times New Roman" w:cs="Times New Roman"/>
          <w:color w:val="000000"/>
          <w:sz w:val="28"/>
          <w:szCs w:val="28"/>
        </w:rPr>
      </w:pPr>
      <w:r w:rsidRPr="008F42DD">
        <w:rPr>
          <w:rFonts w:ascii="Times New Roman" w:hAnsi="Times New Roman" w:cs="Times New Roman"/>
          <w:color w:val="000000"/>
          <w:sz w:val="28"/>
          <w:szCs w:val="28"/>
        </w:rPr>
        <w:t xml:space="preserve">Актуальность производственной практики заключается в освоении необходимых практических навыков в сфере профессиональной деятельности. </w:t>
      </w:r>
    </w:p>
    <w:p w:rsidR="002375C1" w:rsidRPr="008F42DD" w:rsidRDefault="002375C1" w:rsidP="002375C1">
      <w:pPr>
        <w:widowControl w:val="0"/>
        <w:pBdr>
          <w:top w:val="none" w:sz="0" w:space="0" w:color="000000"/>
          <w:left w:val="none" w:sz="0" w:space="0" w:color="000000"/>
          <w:bottom w:val="none" w:sz="0" w:space="0" w:color="000000"/>
          <w:right w:val="none" w:sz="0" w:space="0" w:color="000000"/>
        </w:pBdr>
        <w:tabs>
          <w:tab w:val="left" w:pos="709"/>
        </w:tabs>
        <w:spacing w:line="360" w:lineRule="auto"/>
        <w:ind w:firstLine="709"/>
        <w:jc w:val="both"/>
        <w:rPr>
          <w:rFonts w:ascii="Times New Roman" w:hAnsi="Times New Roman" w:cs="Times New Roman"/>
          <w:color w:val="000000"/>
          <w:sz w:val="28"/>
          <w:szCs w:val="28"/>
        </w:rPr>
      </w:pPr>
      <w:r w:rsidRPr="008F42DD">
        <w:rPr>
          <w:rFonts w:ascii="Times New Roman" w:hAnsi="Times New Roman" w:cs="Times New Roman"/>
          <w:iCs/>
          <w:color w:val="000000"/>
          <w:sz w:val="28"/>
          <w:szCs w:val="28"/>
        </w:rPr>
        <w:t xml:space="preserve">Объект производственной практики: </w:t>
      </w:r>
      <w:r w:rsidRPr="008F42DD">
        <w:rPr>
          <w:rFonts w:ascii="Times New Roman" w:hAnsi="Times New Roman" w:cs="Times New Roman"/>
          <w:color w:val="000000"/>
          <w:sz w:val="28"/>
          <w:szCs w:val="28"/>
        </w:rPr>
        <w:t>УФНС России по Краснодарскому краю.</w:t>
      </w:r>
    </w:p>
    <w:p w:rsidR="002375C1" w:rsidRPr="008F42DD" w:rsidRDefault="002375C1" w:rsidP="002375C1">
      <w:pPr>
        <w:widowControl w:val="0"/>
        <w:pBdr>
          <w:top w:val="none" w:sz="0" w:space="0" w:color="000000"/>
          <w:left w:val="none" w:sz="0" w:space="0" w:color="000000"/>
          <w:bottom w:val="none" w:sz="0" w:space="0" w:color="000000"/>
          <w:right w:val="none" w:sz="0" w:space="0" w:color="000000"/>
        </w:pBdr>
        <w:tabs>
          <w:tab w:val="left" w:pos="709"/>
        </w:tabs>
        <w:spacing w:line="360" w:lineRule="auto"/>
        <w:ind w:firstLine="709"/>
        <w:jc w:val="both"/>
        <w:rPr>
          <w:rFonts w:ascii="Times New Roman" w:hAnsi="Times New Roman" w:cs="Times New Roman"/>
          <w:sz w:val="28"/>
          <w:szCs w:val="28"/>
        </w:rPr>
      </w:pPr>
      <w:r w:rsidRPr="008F42DD">
        <w:rPr>
          <w:rFonts w:ascii="Times New Roman" w:hAnsi="Times New Roman" w:cs="Times New Roman"/>
          <w:color w:val="000000"/>
          <w:sz w:val="28"/>
          <w:szCs w:val="28"/>
        </w:rPr>
        <w:t>Предмет производственной практики: организация бухгалтерского учета в УФНС России по Краснодарскому краю.</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color w:val="000000"/>
          <w:sz w:val="28"/>
          <w:szCs w:val="28"/>
        </w:rPr>
        <w:t xml:space="preserve">Цель производственной практики: </w:t>
      </w:r>
      <w:r w:rsidRPr="008F42DD">
        <w:rPr>
          <w:rFonts w:ascii="Times New Roman" w:hAnsi="Times New Roman" w:cs="Times New Roman"/>
          <w:sz w:val="28"/>
          <w:szCs w:val="28"/>
        </w:rPr>
        <w:t xml:space="preserve">развитие профессиональных компетенций, направленных на закрепление и углубление теоретических знаний, полученных в процессе обучения, приобретение необходимых практических навыков по избранной образовательной программе, подготовка к будущей профессиональной деятельности. </w:t>
      </w:r>
    </w:p>
    <w:p w:rsidR="002375C1" w:rsidRPr="008F42DD" w:rsidRDefault="002375C1" w:rsidP="002375C1">
      <w:pPr>
        <w:widowControl w:val="0"/>
        <w:pBdr>
          <w:top w:val="none" w:sz="0" w:space="0" w:color="000000"/>
          <w:left w:val="none" w:sz="0" w:space="0" w:color="000000"/>
          <w:bottom w:val="none" w:sz="0" w:space="0" w:color="000000"/>
          <w:right w:val="none" w:sz="0" w:space="0" w:color="000000"/>
        </w:pBdr>
        <w:tabs>
          <w:tab w:val="left" w:pos="709"/>
        </w:tabs>
        <w:spacing w:line="360" w:lineRule="auto"/>
        <w:ind w:firstLine="709"/>
        <w:jc w:val="both"/>
        <w:rPr>
          <w:rFonts w:ascii="Times New Roman" w:hAnsi="Times New Roman" w:cs="Times New Roman"/>
          <w:color w:val="000000"/>
          <w:sz w:val="28"/>
          <w:szCs w:val="28"/>
        </w:rPr>
      </w:pPr>
      <w:r w:rsidRPr="008F42DD">
        <w:rPr>
          <w:rFonts w:ascii="Times New Roman" w:hAnsi="Times New Roman" w:cs="Times New Roman"/>
          <w:color w:val="000000"/>
          <w:sz w:val="28"/>
          <w:szCs w:val="28"/>
        </w:rPr>
        <w:t>Задачи производственной практики:</w:t>
      </w:r>
    </w:p>
    <w:p w:rsidR="002375C1" w:rsidRPr="008F42DD" w:rsidRDefault="002375C1" w:rsidP="002375C1">
      <w:pPr>
        <w:pStyle w:val="a7"/>
        <w:widowControl w:val="0"/>
        <w:tabs>
          <w:tab w:val="left" w:pos="284"/>
          <w:tab w:val="left" w:pos="993"/>
        </w:tabs>
        <w:spacing w:after="0" w:line="360" w:lineRule="auto"/>
        <w:ind w:left="0" w:firstLine="709"/>
        <w:jc w:val="both"/>
        <w:rPr>
          <w:rFonts w:ascii="Times New Roman" w:hAnsi="Times New Roman"/>
          <w:sz w:val="28"/>
          <w:szCs w:val="28"/>
          <w:lang w:eastAsia="ru-RU"/>
        </w:rPr>
      </w:pPr>
      <w:r w:rsidRPr="00BF0D2C">
        <w:rPr>
          <w:rFonts w:ascii="Times New Roman" w:hAnsi="Times New Roman"/>
          <w:color w:val="000000"/>
          <w:sz w:val="28"/>
          <w:szCs w:val="28"/>
        </w:rPr>
        <w:t>–</w:t>
      </w:r>
      <w:r>
        <w:rPr>
          <w:rFonts w:ascii="Times New Roman" w:hAnsi="Times New Roman"/>
          <w:color w:val="000000"/>
          <w:sz w:val="28"/>
          <w:szCs w:val="28"/>
        </w:rPr>
        <w:t> </w:t>
      </w:r>
      <w:r w:rsidRPr="008F42DD">
        <w:rPr>
          <w:rFonts w:ascii="Times New Roman" w:hAnsi="Times New Roman"/>
          <w:sz w:val="28"/>
          <w:szCs w:val="28"/>
          <w:lang w:eastAsia="ru-RU"/>
        </w:rPr>
        <w:t>формирование и развитие профессиональных знаний в сфере избранного направления, закрепление полученных теоретических знаний по дисциплинам профиля «Экономика предприятий и организаций»;</w:t>
      </w:r>
    </w:p>
    <w:p w:rsidR="002375C1" w:rsidRPr="008F42DD" w:rsidRDefault="002375C1" w:rsidP="002375C1">
      <w:pPr>
        <w:pStyle w:val="a7"/>
        <w:widowControl w:val="0"/>
        <w:tabs>
          <w:tab w:val="left" w:pos="284"/>
          <w:tab w:val="left" w:pos="993"/>
        </w:tabs>
        <w:spacing w:after="0" w:line="360" w:lineRule="auto"/>
        <w:ind w:left="0" w:firstLine="709"/>
        <w:jc w:val="both"/>
        <w:rPr>
          <w:rFonts w:ascii="Times New Roman" w:hAnsi="Times New Roman"/>
          <w:sz w:val="28"/>
          <w:szCs w:val="28"/>
          <w:lang w:eastAsia="ru-RU"/>
        </w:rPr>
      </w:pPr>
      <w:r w:rsidRPr="00BF0D2C">
        <w:rPr>
          <w:rFonts w:ascii="Times New Roman" w:hAnsi="Times New Roman"/>
          <w:color w:val="000000"/>
          <w:sz w:val="28"/>
          <w:szCs w:val="28"/>
        </w:rPr>
        <w:t>–</w:t>
      </w:r>
      <w:r>
        <w:rPr>
          <w:rFonts w:ascii="Times New Roman" w:hAnsi="Times New Roman"/>
          <w:color w:val="000000"/>
          <w:sz w:val="28"/>
          <w:szCs w:val="28"/>
        </w:rPr>
        <w:t> </w:t>
      </w:r>
      <w:r w:rsidRPr="008F42DD">
        <w:rPr>
          <w:rFonts w:ascii="Times New Roman" w:hAnsi="Times New Roman"/>
          <w:sz w:val="28"/>
          <w:szCs w:val="28"/>
          <w:lang w:eastAsia="ru-RU"/>
        </w:rPr>
        <w:t>овладение необходимыми общепрофессиональными и профессиональными компетенциями по избранному направлению специализированной подготовки;</w:t>
      </w:r>
    </w:p>
    <w:p w:rsidR="002375C1" w:rsidRPr="008F42DD" w:rsidRDefault="002375C1" w:rsidP="002375C1">
      <w:pPr>
        <w:pStyle w:val="a7"/>
        <w:widowControl w:val="0"/>
        <w:tabs>
          <w:tab w:val="left" w:pos="284"/>
          <w:tab w:val="left" w:pos="993"/>
        </w:tabs>
        <w:spacing w:after="0" w:line="360" w:lineRule="auto"/>
        <w:ind w:left="0" w:firstLine="709"/>
        <w:jc w:val="both"/>
        <w:rPr>
          <w:rFonts w:ascii="Times New Roman" w:hAnsi="Times New Roman"/>
          <w:sz w:val="28"/>
          <w:szCs w:val="28"/>
          <w:lang w:eastAsia="ru-RU"/>
        </w:rPr>
      </w:pPr>
      <w:r w:rsidRPr="00BF0D2C">
        <w:rPr>
          <w:rFonts w:ascii="Times New Roman" w:hAnsi="Times New Roman"/>
          <w:color w:val="000000"/>
          <w:sz w:val="28"/>
          <w:szCs w:val="28"/>
        </w:rPr>
        <w:t>–</w:t>
      </w:r>
      <w:r>
        <w:rPr>
          <w:rFonts w:ascii="Times New Roman" w:hAnsi="Times New Roman"/>
          <w:color w:val="000000"/>
          <w:sz w:val="28"/>
          <w:szCs w:val="28"/>
        </w:rPr>
        <w:t> </w:t>
      </w:r>
      <w:r w:rsidRPr="008F42DD">
        <w:rPr>
          <w:rFonts w:ascii="Times New Roman" w:hAnsi="Times New Roman"/>
          <w:sz w:val="28"/>
          <w:szCs w:val="28"/>
          <w:lang w:eastAsia="ru-RU"/>
        </w:rPr>
        <w:t>изучение организации делопроизводства и документооборота в организации, документирования хозяйственных операций;</w:t>
      </w:r>
    </w:p>
    <w:p w:rsidR="002375C1" w:rsidRPr="008F42DD" w:rsidRDefault="002375C1" w:rsidP="002375C1">
      <w:pPr>
        <w:pStyle w:val="a7"/>
        <w:widowControl w:val="0"/>
        <w:tabs>
          <w:tab w:val="left" w:pos="284"/>
          <w:tab w:val="left" w:pos="993"/>
        </w:tabs>
        <w:spacing w:after="0" w:line="360" w:lineRule="auto"/>
        <w:ind w:left="0" w:firstLine="709"/>
        <w:jc w:val="both"/>
        <w:rPr>
          <w:rFonts w:ascii="Times New Roman" w:hAnsi="Times New Roman"/>
          <w:sz w:val="28"/>
          <w:szCs w:val="28"/>
          <w:lang w:eastAsia="ru-RU"/>
        </w:rPr>
      </w:pPr>
      <w:r w:rsidRPr="00BF0D2C">
        <w:rPr>
          <w:rFonts w:ascii="Times New Roman" w:hAnsi="Times New Roman"/>
          <w:color w:val="000000"/>
          <w:sz w:val="28"/>
          <w:szCs w:val="28"/>
        </w:rPr>
        <w:t>–</w:t>
      </w:r>
      <w:r>
        <w:rPr>
          <w:rFonts w:ascii="Times New Roman" w:hAnsi="Times New Roman"/>
          <w:color w:val="000000"/>
          <w:sz w:val="28"/>
          <w:szCs w:val="28"/>
        </w:rPr>
        <w:t> </w:t>
      </w:r>
      <w:r w:rsidRPr="008F42DD">
        <w:rPr>
          <w:rFonts w:ascii="Times New Roman" w:hAnsi="Times New Roman"/>
          <w:sz w:val="28"/>
          <w:szCs w:val="28"/>
          <w:lang w:eastAsia="ru-RU"/>
        </w:rPr>
        <w:t>формирование целостного представления об учете денежных средств, формировании бухгалтерских проводок по учету источников, итогам инвентаризации и финансовых обязательств организации, начислению и перечислению налогов и сборов, страховых взносов.</w:t>
      </w:r>
    </w:p>
    <w:p w:rsidR="002375C1" w:rsidRPr="00BF0D2C" w:rsidRDefault="002375C1" w:rsidP="002375C1">
      <w:pPr>
        <w:pStyle w:val="ac"/>
        <w:widowControl w:val="0"/>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s="Times New Roman"/>
          <w:color w:val="000000"/>
          <w:sz w:val="28"/>
          <w:szCs w:val="28"/>
        </w:rPr>
      </w:pPr>
    </w:p>
    <w:p w:rsidR="002375C1" w:rsidRPr="00CD04B2" w:rsidRDefault="002375C1" w:rsidP="002375C1">
      <w:pPr>
        <w:pStyle w:val="11"/>
        <w:keepNext w:val="0"/>
        <w:keepLines w:val="0"/>
        <w:widowControl w:val="0"/>
        <w:numPr>
          <w:ilvl w:val="0"/>
          <w:numId w:val="8"/>
        </w:numPr>
        <w:spacing w:before="0" w:line="360" w:lineRule="auto"/>
        <w:ind w:left="0" w:firstLine="709"/>
        <w:jc w:val="both"/>
        <w:rPr>
          <w:rFonts w:ascii="Times New Roman" w:hAnsi="Times New Roman"/>
          <w:color w:val="000000"/>
        </w:rPr>
      </w:pPr>
      <w:bookmarkStart w:id="3" w:name="_Toc526967906"/>
      <w:r w:rsidRPr="00BF0D2C">
        <w:rPr>
          <w:rFonts w:ascii="Times New Roman" w:hAnsi="Times New Roman"/>
          <w:b w:val="0"/>
          <w:color w:val="000000"/>
        </w:rPr>
        <w:br w:type="page"/>
      </w:r>
      <w:bookmarkStart w:id="4" w:name="_Toc527054698"/>
      <w:r w:rsidRPr="00CD04B2">
        <w:rPr>
          <w:rFonts w:ascii="Times New Roman" w:hAnsi="Times New Roman"/>
          <w:color w:val="000000"/>
        </w:rPr>
        <w:lastRenderedPageBreak/>
        <w:t xml:space="preserve">1 </w:t>
      </w:r>
      <w:bookmarkEnd w:id="3"/>
      <w:r w:rsidRPr="00CD04B2">
        <w:rPr>
          <w:rFonts w:ascii="Times New Roman" w:hAnsi="Times New Roman"/>
          <w:color w:val="000000"/>
        </w:rPr>
        <w:t>Общая характеристика и организационная структура УФНС России по Краснодарскому краю</w:t>
      </w:r>
      <w:bookmarkEnd w:id="4"/>
    </w:p>
    <w:p w:rsidR="002375C1" w:rsidRPr="00BF0D2C" w:rsidRDefault="002375C1" w:rsidP="002375C1">
      <w:pPr>
        <w:pStyle w:val="ac"/>
        <w:widowControl w:val="0"/>
        <w:spacing w:after="0" w:line="360" w:lineRule="auto"/>
        <w:ind w:firstLine="709"/>
        <w:jc w:val="both"/>
        <w:rPr>
          <w:rFonts w:ascii="Times New Roman" w:hAnsi="Times New Roman" w:cs="Times New Roman"/>
          <w:color w:val="000000"/>
          <w:sz w:val="28"/>
          <w:szCs w:val="28"/>
        </w:rPr>
      </w:pPr>
    </w:p>
    <w:p w:rsidR="002375C1" w:rsidRPr="00CD04B2" w:rsidRDefault="002375C1" w:rsidP="002375C1">
      <w:pPr>
        <w:spacing w:line="360" w:lineRule="auto"/>
        <w:ind w:firstLine="709"/>
        <w:jc w:val="both"/>
        <w:rPr>
          <w:rFonts w:ascii="Times New Roman" w:hAnsi="Times New Roman"/>
          <w:sz w:val="28"/>
          <w:szCs w:val="28"/>
        </w:rPr>
      </w:pPr>
      <w:r>
        <w:rPr>
          <w:rFonts w:ascii="Times New Roman" w:hAnsi="Times New Roman"/>
          <w:sz w:val="28"/>
          <w:szCs w:val="28"/>
        </w:rPr>
        <w:t>Местом прохождения учебной практики является Управление Федеральной налоговой службы по Краснодарскому краю, юридический адрес: г. Краснодар, ул. Гоголя, 90. УФНС России по Краснодарскому краю является территориальным органом Федеральной налоговой службы России и входит в единую централизованную систему налоговых органов.</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УФНС России по Краснодарскому краю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нормативными правовыми актами Министерства финансов Российской Федерации, правовыми актами ФНС России, нормативными правовыми актами органов власти субъектов Российской Федерации и местного самоуправления, принимаемыми в пределах их полномочий по вопросам налогов и сборов, Положением </w:t>
      </w:r>
      <w:r w:rsidRPr="00BF0D2C">
        <w:rPr>
          <w:rFonts w:ascii="Times New Roman" w:hAnsi="Times New Roman" w:cs="Times New Roman"/>
          <w:color w:val="000000"/>
          <w:sz w:val="28"/>
          <w:szCs w:val="28"/>
          <w:shd w:val="clear" w:color="auto" w:fill="FFFFFF"/>
        </w:rPr>
        <w:t>об Управлении Федеральной налоговой службы России по Краснодарскому краю</w:t>
      </w:r>
      <w:r w:rsidRPr="00BF0D2C">
        <w:rPr>
          <w:rFonts w:ascii="Times New Roman" w:hAnsi="Times New Roman" w:cs="Times New Roman"/>
          <w:color w:val="000000"/>
          <w:sz w:val="28"/>
          <w:szCs w:val="28"/>
        </w:rPr>
        <w:t>.</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соответствии с постановлением Правительства Российской Федерации от 30.09.2004 № 506 «Об утверждении Положения о Федеральной налоговой службе» основной задачей Федеральной налоговой службы является осуществление функций по контролю и надзору за соблюдением законодательства о налогах и сборах, за правильностью исчисления, полнотой и своевременностью внесения в соответствующий бюджет налогов и сборов в случаях, предусмотренных законодательством Российской Федерации, за правильностью исчисления, полнотой и своевременностью внесения в соответствующий бюджет иных обязательных платежей.</w:t>
      </w:r>
    </w:p>
    <w:p w:rsidR="002375C1" w:rsidRPr="00BF0D2C" w:rsidRDefault="002375C1" w:rsidP="002375C1">
      <w:pPr>
        <w:pStyle w:val="a3"/>
        <w:widowControl w:val="0"/>
        <w:spacing w:before="0" w:after="0" w:line="360" w:lineRule="auto"/>
        <w:ind w:firstLine="709"/>
        <w:jc w:val="both"/>
        <w:rPr>
          <w:color w:val="000000"/>
          <w:sz w:val="28"/>
          <w:szCs w:val="28"/>
          <w:shd w:val="clear" w:color="auto" w:fill="FFFFFF"/>
        </w:rPr>
      </w:pPr>
      <w:r w:rsidRPr="00BF0D2C">
        <w:rPr>
          <w:color w:val="000000"/>
          <w:sz w:val="28"/>
          <w:szCs w:val="28"/>
        </w:rPr>
        <w:t>УФНС России по Краснодарскому</w:t>
      </w:r>
      <w:bookmarkStart w:id="5" w:name="_GoBack"/>
      <w:bookmarkEnd w:id="5"/>
      <w:r w:rsidRPr="00BF0D2C">
        <w:rPr>
          <w:color w:val="000000"/>
          <w:sz w:val="28"/>
          <w:szCs w:val="28"/>
        </w:rPr>
        <w:t xml:space="preserve"> краю</w:t>
      </w:r>
      <w:r w:rsidRPr="00BF0D2C">
        <w:rPr>
          <w:color w:val="000000"/>
          <w:sz w:val="28"/>
          <w:szCs w:val="28"/>
          <w:shd w:val="clear" w:color="auto" w:fill="FFFFFF"/>
        </w:rPr>
        <w:t xml:space="preserve"> в соответствии с гражданским законодательством Российской Федерации от своего имени приобретает и </w:t>
      </w:r>
      <w:r w:rsidRPr="00BF0D2C">
        <w:rPr>
          <w:color w:val="000000"/>
          <w:sz w:val="28"/>
          <w:szCs w:val="28"/>
          <w:shd w:val="clear" w:color="auto" w:fill="FFFFFF"/>
        </w:rPr>
        <w:lastRenderedPageBreak/>
        <w:t>осуществляет имущественные и личные неимущественные права в рамках представленных ей полномочий, выступает истцом и ответчиком в суде.</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УФНС России по Краснодарскому краю – бюджетная организация с финансированием за счет средств федерального бюджета.</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УФНС России по Краснодарскому краю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является территориальным органом, осуществляющим функции по контролю и надзору за соблюдением законодательства о налогах и сборах, за правильностью исчисления, полнотой и своевременностью внесения в соответствующий бюджет налогов и сборов, в случаях, предусмотренных законодательством Российской Федерации, за правильностью исчисления, полнотой и своевременностью внесения в соответствующий бюджет иных обязательных платежей, а также за производством и оборотом этилового спирта, спиртосодержащей, алкогольной и табачной продукции и за соблюдением валютного законодательства Российской Федерации в пределах компетенции налоговых органов.</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УФНС России по Краснодарскому краю осуществляет государственную регистрацию юридических лиц, физических лиц в качестве индивидуальных предпринимателей, крестьянских (фермерских) хозяйств, представляет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рамках выполнения указанных функций в соответствии с законодательством Российской Федерации о налогах и сборах УФНС России по Краснодарскому краю, в частности: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осуществляет налоговый контроль путем проведения налоговых проверок, а также в других формах, предусмотренных Налоговым кодексом Российской Федерации;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контролирует соблюдение законодательства гражданами, занимающимися предпринимательской деятельностью;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контролирует выполнение кредитными организациями установленных </w:t>
      </w:r>
      <w:r w:rsidRPr="00BF0D2C">
        <w:rPr>
          <w:rFonts w:ascii="Times New Roman" w:hAnsi="Times New Roman" w:cs="Times New Roman"/>
          <w:color w:val="000000"/>
          <w:sz w:val="28"/>
          <w:szCs w:val="28"/>
        </w:rPr>
        <w:lastRenderedPageBreak/>
        <w:t xml:space="preserve">Налоговым кодексом обязанностей в порядке, утверждаемом ФНС России по согласованию с Центральным банком Российской Федерации;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контролирует своевременность представления налоговых деклараций;</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имеет право требовать от руководителей и других должностных лиц проверяемых организаций, а также от граждан устранения выявленных нарушений законодательства о налогах и сборах, нарушений, связанных с исчислением и уплатой других обязательных платежей в бюджетную систему Российской Федерации, нарушений законодательства Российской Федерации, регулирующего предпринимательскую деятельность, а также контролировать выполнение указанных требований.</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xml:space="preserve">УФНС России по Краснодарскому краю </w:t>
      </w:r>
      <w:r w:rsidRPr="00BF0D2C">
        <w:rPr>
          <w:color w:val="000000"/>
          <w:sz w:val="28"/>
          <w:szCs w:val="28"/>
          <w:shd w:val="clear" w:color="auto" w:fill="FFFFFF"/>
        </w:rPr>
        <w:t>с целью реализации своих функций в установленной сфере деятельности имеет право:</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shd w:val="clear" w:color="auto" w:fill="FFFFFF"/>
          <w:lang w:eastAsia="ru-RU"/>
        </w:rPr>
        <w:t>– запрашивать и получать сведения и материалы, необходимые для принятия решений по вопросам, отнесенным к установленной сфере деятельности;</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shd w:val="clear" w:color="auto" w:fill="FFFFFF"/>
          <w:lang w:eastAsia="ru-RU"/>
        </w:rPr>
        <w:t>– привлекать в установленном порядке для своих целей научные и иные организации, специалистов, ученых;</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shd w:val="clear" w:color="auto" w:fill="FFFFFF"/>
          <w:lang w:eastAsia="ru-RU"/>
        </w:rPr>
        <w:t xml:space="preserve">– применять предусмотренные законом меры и санкции, направленные на недопущение и ликвидацию </w:t>
      </w:r>
      <w:proofErr w:type="gramStart"/>
      <w:r w:rsidRPr="00BF0D2C">
        <w:rPr>
          <w:rFonts w:ascii="Times New Roman" w:eastAsia="Times New Roman" w:hAnsi="Times New Roman" w:cs="Times New Roman"/>
          <w:color w:val="000000"/>
          <w:sz w:val="28"/>
          <w:szCs w:val="28"/>
          <w:shd w:val="clear" w:color="auto" w:fill="FFFFFF"/>
          <w:lang w:eastAsia="ru-RU"/>
        </w:rPr>
        <w:t>последствий</w:t>
      </w:r>
      <w:proofErr w:type="gramEnd"/>
      <w:r w:rsidRPr="00BF0D2C">
        <w:rPr>
          <w:rFonts w:ascii="Times New Roman" w:eastAsia="Times New Roman" w:hAnsi="Times New Roman" w:cs="Times New Roman"/>
          <w:color w:val="000000"/>
          <w:sz w:val="28"/>
          <w:szCs w:val="28"/>
          <w:shd w:val="clear" w:color="auto" w:fill="FFFFFF"/>
          <w:lang w:eastAsia="ru-RU"/>
        </w:rPr>
        <w:t xml:space="preserve"> вызванных нарушением юридическими и физическими лицами обязательных требований в установленной сфере деятельности.</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В целях проведения контроля за соблюдением законодательства о налогах и сборах УФНС России по Краснодарскому краю осуществляется взаимодействие с различными органами:</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xml:space="preserve">– Управлением </w:t>
      </w:r>
      <w:proofErr w:type="spellStart"/>
      <w:r w:rsidRPr="00BF0D2C">
        <w:rPr>
          <w:color w:val="000000"/>
          <w:sz w:val="28"/>
          <w:szCs w:val="28"/>
        </w:rPr>
        <w:t>Росреестра</w:t>
      </w:r>
      <w:proofErr w:type="spellEnd"/>
      <w:r w:rsidRPr="00BF0D2C">
        <w:rPr>
          <w:color w:val="000000"/>
          <w:sz w:val="28"/>
          <w:szCs w:val="28"/>
        </w:rPr>
        <w:t xml:space="preserve"> по Краснодарскому краю;</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Советом адвокатской палаты Краснодарского края;</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lastRenderedPageBreak/>
        <w:t>–</w:t>
      </w:r>
      <w:r>
        <w:rPr>
          <w:color w:val="000000"/>
          <w:sz w:val="28"/>
          <w:szCs w:val="28"/>
        </w:rPr>
        <w:t xml:space="preserve"> </w:t>
      </w:r>
      <w:r w:rsidRPr="00BF0D2C">
        <w:rPr>
          <w:bCs/>
          <w:color w:val="000000"/>
          <w:sz w:val="28"/>
          <w:szCs w:val="28"/>
          <w:shd w:val="clear" w:color="auto" w:fill="FFFFFF"/>
        </w:rPr>
        <w:t>УФМС России по Краснодарскому краю</w:t>
      </w:r>
      <w:r w:rsidRPr="00BF0D2C">
        <w:rPr>
          <w:color w:val="000000"/>
          <w:sz w:val="28"/>
          <w:szCs w:val="28"/>
        </w:rPr>
        <w:t>;</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w:t>
      </w:r>
      <w:r w:rsidRPr="00BF0D2C">
        <w:rPr>
          <w:bCs/>
          <w:color w:val="000000"/>
          <w:sz w:val="28"/>
          <w:szCs w:val="28"/>
          <w:shd w:val="clear" w:color="auto" w:fill="FFFFFF"/>
        </w:rPr>
        <w:t>Управлением Записи Актов Гражданского Состояния Краснодарского края</w:t>
      </w:r>
      <w:r w:rsidRPr="00BF0D2C">
        <w:rPr>
          <w:color w:val="000000"/>
          <w:sz w:val="28"/>
          <w:szCs w:val="28"/>
        </w:rPr>
        <w:t>.</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Структура УФНС России по Краснодарскому краю представлена </w:t>
      </w:r>
      <w:r>
        <w:rPr>
          <w:rFonts w:ascii="Times New Roman" w:hAnsi="Times New Roman" w:cs="Times New Roman"/>
          <w:color w:val="000000"/>
          <w:sz w:val="28"/>
          <w:szCs w:val="28"/>
        </w:rPr>
        <w:t>в Приложении А</w:t>
      </w:r>
      <w:r w:rsidRPr="00BF0D2C">
        <w:rPr>
          <w:rFonts w:ascii="Times New Roman" w:hAnsi="Times New Roman" w:cs="Times New Roman"/>
          <w:color w:val="000000"/>
          <w:sz w:val="28"/>
          <w:szCs w:val="28"/>
        </w:rPr>
        <w:t>.</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УФНС России по Краснодарскому краю возглавляет руководитель, назначаемый на должность и освобождаемый от должности руководителем ФНС России. </w:t>
      </w:r>
      <w:r w:rsidRPr="00BF0D2C">
        <w:rPr>
          <w:rFonts w:ascii="Times New Roman" w:hAnsi="Times New Roman" w:cs="Times New Roman"/>
          <w:color w:val="000000"/>
          <w:sz w:val="28"/>
          <w:szCs w:val="28"/>
          <w:shd w:val="clear" w:color="auto" w:fill="FFFFFF"/>
        </w:rPr>
        <w:t xml:space="preserve">Руководитель организует и осуществляет на принципах единоначалия общее руководство и контроль над деятельностью УФНС России по Краснодарскому краю. </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Руководитель УФНС России по Краснодарскому краю несет персональную ответственность за выполнение возложенных на УФНС задач и функций.</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xml:space="preserve">Полномочиями руководителя </w:t>
      </w:r>
      <w:r w:rsidRPr="00BF0D2C">
        <w:rPr>
          <w:rFonts w:ascii="Times New Roman" w:hAnsi="Times New Roman" w:cs="Times New Roman"/>
          <w:color w:val="000000"/>
          <w:sz w:val="28"/>
          <w:szCs w:val="28"/>
        </w:rPr>
        <w:t>УФНС России по Краснодарскому краю</w:t>
      </w:r>
      <w:r w:rsidRPr="00BF0D2C">
        <w:rPr>
          <w:rFonts w:ascii="Times New Roman" w:eastAsia="Times New Roman" w:hAnsi="Times New Roman" w:cs="Times New Roman"/>
          <w:color w:val="000000"/>
          <w:sz w:val="28"/>
          <w:szCs w:val="28"/>
          <w:lang w:eastAsia="ru-RU"/>
        </w:rPr>
        <w:t xml:space="preserve"> являются:</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организация и осуществление на принципах единоначалия общего руководства;</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организация комплексных и тематических проверочных мероприятий, а также иных мероприятий налогового контроля;</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обеспечение ведения в установленном порядке регистрации и учета налогоплательщиков;</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координация проведения совместно с правоохранительными и иными контролирующими органами мероприятий по проверке соблюдения законодательства о налогах и сборах;</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осуществление функций получателя средств федерального бюджета;</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рассмотрение заявлений, предложений, жалоб граждан и юридических лиц;</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xml:space="preserve">– назначение на должности и освобождение от должностей в </w:t>
      </w:r>
      <w:r w:rsidRPr="00BF0D2C">
        <w:rPr>
          <w:rFonts w:ascii="Times New Roman" w:eastAsia="Times New Roman" w:hAnsi="Times New Roman" w:cs="Times New Roman"/>
          <w:color w:val="000000"/>
          <w:sz w:val="28"/>
          <w:szCs w:val="28"/>
          <w:lang w:eastAsia="ru-RU"/>
        </w:rPr>
        <w:lastRenderedPageBreak/>
        <w:t>установленном порядке работников;</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организация профессиональной подготовки работников, их переподготовки, повышения квалификации и стажировки;</w:t>
      </w:r>
    </w:p>
    <w:p w:rsidR="002375C1" w:rsidRPr="00BF0D2C" w:rsidRDefault="002375C1" w:rsidP="002375C1">
      <w:pPr>
        <w:widowControl w:val="0"/>
        <w:spacing w:line="360" w:lineRule="auto"/>
        <w:ind w:firstLine="709"/>
        <w:jc w:val="both"/>
        <w:rPr>
          <w:rFonts w:ascii="Times New Roman" w:eastAsia="Times New Roman" w:hAnsi="Times New Roman" w:cs="Times New Roman"/>
          <w:color w:val="000000"/>
          <w:sz w:val="28"/>
          <w:szCs w:val="28"/>
          <w:lang w:eastAsia="ru-RU"/>
        </w:rPr>
      </w:pPr>
      <w:r w:rsidRPr="00BF0D2C">
        <w:rPr>
          <w:rFonts w:ascii="Times New Roman" w:eastAsia="Times New Roman" w:hAnsi="Times New Roman" w:cs="Times New Roman"/>
          <w:color w:val="000000"/>
          <w:sz w:val="28"/>
          <w:szCs w:val="28"/>
          <w:lang w:eastAsia="ru-RU"/>
        </w:rPr>
        <w:t>– обеспечение соблюдения налоговой и иной охраняемой законом тайны в соответствии с Налоговым кодексом, федеральными законами и иными нормативными правовыми актами.</w:t>
      </w:r>
    </w:p>
    <w:p w:rsidR="002375C1" w:rsidRPr="00BF0D2C" w:rsidRDefault="002375C1" w:rsidP="002375C1">
      <w:pPr>
        <w:pStyle w:val="ConsNormal"/>
        <w:spacing w:line="360" w:lineRule="auto"/>
        <w:ind w:righ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Руководитель УФНС России по Краснодарскому краю имеет заместителей.</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На заместителя руководителя УФНС России по Краснодарскому краю возлагаются следующие обязанности:</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координация деятельности структурных подразделений в пределах делегированных руководителем полномочий;</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осуществление контроля за правильностью применения мер ответственности к налогоплательщикам, предусмотренных законодательством Российской Федерации;</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рассмотрение материалов налоговых проверок;</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рассмотрение заявлений, предложений, жалоб граждан и юридических лиц;</w:t>
      </w:r>
    </w:p>
    <w:p w:rsidR="002375C1" w:rsidRPr="00BF0D2C" w:rsidRDefault="002375C1" w:rsidP="002375C1">
      <w:pPr>
        <w:pStyle w:val="a3"/>
        <w:widowControl w:val="0"/>
        <w:spacing w:before="0" w:after="0" w:line="360" w:lineRule="auto"/>
        <w:ind w:firstLine="709"/>
        <w:jc w:val="both"/>
        <w:rPr>
          <w:color w:val="000000"/>
          <w:sz w:val="28"/>
          <w:szCs w:val="28"/>
        </w:rPr>
      </w:pPr>
      <w:r w:rsidRPr="00BF0D2C">
        <w:rPr>
          <w:color w:val="000000"/>
          <w:sz w:val="28"/>
          <w:szCs w:val="28"/>
        </w:rPr>
        <w:t>– осуществление иных функций, предусмотренных Налоговым кодексом, законами и иными нормативными правовыми актами Российской Федерации.</w:t>
      </w:r>
    </w:p>
    <w:p w:rsidR="002375C1" w:rsidRDefault="002375C1" w:rsidP="002375C1">
      <w:pPr>
        <w:numPr>
          <w:ilvl w:val="0"/>
          <w:numId w:val="8"/>
        </w:numPr>
        <w:tabs>
          <w:tab w:val="left" w:pos="993"/>
        </w:tabs>
        <w:suppressAutoHyphens/>
        <w:spacing w:after="0" w:line="360" w:lineRule="auto"/>
        <w:ind w:left="0" w:firstLine="709"/>
        <w:jc w:val="both"/>
        <w:rPr>
          <w:rFonts w:ascii="Times New Roman" w:hAnsi="Times New Roman"/>
          <w:sz w:val="28"/>
          <w:szCs w:val="28"/>
        </w:rPr>
      </w:pPr>
      <w:bookmarkStart w:id="6" w:name="_Toc526967907"/>
      <w:bookmarkStart w:id="7" w:name="_Toc527054699"/>
      <w:r w:rsidRPr="005861BB">
        <w:rPr>
          <w:rFonts w:ascii="Times New Roman" w:hAnsi="Times New Roman"/>
          <w:i/>
          <w:sz w:val="28"/>
          <w:szCs w:val="28"/>
        </w:rPr>
        <w:t>Общий отдел</w:t>
      </w:r>
      <w:r>
        <w:rPr>
          <w:rFonts w:ascii="Times New Roman" w:hAnsi="Times New Roman"/>
          <w:i/>
          <w:sz w:val="28"/>
          <w:szCs w:val="28"/>
        </w:rPr>
        <w:t xml:space="preserve"> </w:t>
      </w:r>
      <w:r>
        <w:rPr>
          <w:rFonts w:ascii="Times New Roman" w:hAnsi="Times New Roman"/>
          <w:sz w:val="28"/>
          <w:szCs w:val="28"/>
        </w:rPr>
        <w:t xml:space="preserve">ведет единую систему делопроизводства в Управлении и ее организация в нижестоящих налоговых органах; организует работу по приему, обработке и распределению входящей корреспонденции, отправке исходящей корреспонденции; проводит копировально-множительные работы; формирует и ведет архив Управления; координирует и контролирует исполнение работ, </w:t>
      </w:r>
      <w:r>
        <w:rPr>
          <w:rFonts w:ascii="Times New Roman" w:hAnsi="Times New Roman"/>
          <w:sz w:val="28"/>
          <w:szCs w:val="28"/>
        </w:rPr>
        <w:lastRenderedPageBreak/>
        <w:t>поручений руководства, организует работу приемной Руководителя, проводит представительские мероприятия.</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sidRPr="005861BB">
        <w:rPr>
          <w:rFonts w:ascii="Times New Roman" w:hAnsi="Times New Roman"/>
          <w:i/>
          <w:sz w:val="28"/>
          <w:szCs w:val="28"/>
        </w:rPr>
        <w:t>Ф</w:t>
      </w:r>
      <w:r>
        <w:rPr>
          <w:rFonts w:ascii="Times New Roman" w:hAnsi="Times New Roman"/>
          <w:i/>
          <w:sz w:val="28"/>
          <w:szCs w:val="28"/>
        </w:rPr>
        <w:t>инансовый отдел</w:t>
      </w:r>
      <w:r>
        <w:rPr>
          <w:rFonts w:ascii="Times New Roman" w:hAnsi="Times New Roman"/>
          <w:sz w:val="28"/>
          <w:szCs w:val="28"/>
        </w:rPr>
        <w:t xml:space="preserve"> формирует полную и достоверную информацию об исполнении сметы доходов и расходов по бюджетным средствам; выполняет функции распорядителя и получателя средств федерального бюджета; выполняет функции администратора доходов в части бюджетного учета начисленных и поступивших доходов бюджетов, администрируемых ФНС России; реализует государственную учетную политику путем ведения бухгалтерского учета в соответствии с Федеральным законом «О бухгалтерском учете» от 06.12.2011 № 402-ФЗ, бюджетным законодательством, иными нормативными правовыми актами Российской Федерации и действующей Инструкцией по бюджетному учету; осуществляет организацию и проведение внутреннего финансового контроля в соответствии с положениями статей Бюджетного кодекса Российской Федерации;</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Хозяйственный отдел</w:t>
      </w:r>
      <w:r>
        <w:rPr>
          <w:rFonts w:ascii="Times New Roman" w:hAnsi="Times New Roman"/>
          <w:sz w:val="28"/>
          <w:szCs w:val="28"/>
        </w:rPr>
        <w:t xml:space="preserve"> обеспечивает Управление и территориальные органы ФНС России в Краснодарском крае материально-техническими ресурсами; следит за эффективностью и результативностью использования материально-технических ресурсов и недвижимого имущества; осуществляет руководство, координирует и контролирует деятельность структурных подразделений Управления и территориальных органов ФНС России в Краснодарском крае по вопросам материально-технического снабжения и рационального использования материальных ресурсов.</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Отдел кадров</w:t>
      </w:r>
      <w:r>
        <w:rPr>
          <w:rFonts w:ascii="Times New Roman" w:hAnsi="Times New Roman"/>
          <w:sz w:val="28"/>
          <w:szCs w:val="28"/>
        </w:rPr>
        <w:t xml:space="preserve"> реализует концепции кадровой политики ФНС России в области управления персоналом, а также разрабатывает предложения по ее совершенствованию, подбору и расстановке кадров; обеспечивает укомплектованность кадрами, урегулирует трудовые отношения с федеральными государственными служащими и иными работниками Управления; организует и обеспечивает прохождение гражданской службы и кадровую работу; проводит мероприятия по оптимизации структуры и штатной численности подразделений; контролирует исполнение законодательства о </w:t>
      </w:r>
      <w:r>
        <w:rPr>
          <w:rFonts w:ascii="Times New Roman" w:hAnsi="Times New Roman"/>
          <w:sz w:val="28"/>
          <w:szCs w:val="28"/>
        </w:rPr>
        <w:lastRenderedPageBreak/>
        <w:t>гражданской службе Российской Федерации и иных нормативных актов о прохождении гражданской службы и кадровой работе; формирует кадровый резерв Управления и руководящего состава территориальных органов ФНС России в Краснодарском крае; обеспечивает деятельность Управления по контролю за соблюдением гражданскими служащими запретов, ограничений, обязательств и правил служебного поведения; оформляет документы на допуск к сведениям, относящимся к государственной тайне.</w:t>
      </w:r>
    </w:p>
    <w:p w:rsidR="002375C1" w:rsidRDefault="002375C1" w:rsidP="002375C1">
      <w:pPr>
        <w:numPr>
          <w:ilvl w:val="0"/>
          <w:numId w:val="8"/>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Отдел безопасности </w:t>
      </w:r>
      <w:r>
        <w:rPr>
          <w:rFonts w:ascii="Times New Roman" w:hAnsi="Times New Roman"/>
          <w:sz w:val="28"/>
          <w:szCs w:val="28"/>
        </w:rPr>
        <w:t>осуществляет задачи по реализации концепции обеспечения собственной безопасности ФНС России, утвержденной приказом ФНС России от 09.11.2011 № ММВ-7-4/738</w:t>
      </w:r>
      <w:r w:rsidRPr="002D3EEE">
        <w:rPr>
          <w:rFonts w:ascii="Times New Roman" w:hAnsi="Times New Roman"/>
          <w:sz w:val="28"/>
          <w:szCs w:val="28"/>
        </w:rPr>
        <w:t>@</w:t>
      </w:r>
      <w:r>
        <w:rPr>
          <w:rFonts w:ascii="Times New Roman" w:hAnsi="Times New Roman"/>
          <w:sz w:val="28"/>
          <w:szCs w:val="28"/>
        </w:rPr>
        <w:t>; предупреждения, выявления и пресечения фактов коррупции, незаконного участия в коммерческой деятельности, других должностных преступлений и нарушений должностных регламентов работниками налоговых органов; организации системных мер по выявлению и защите объектов инфраструктуры ФНС России и ее территориальных органов от возможных устремлений международных террористических организаций, незаконных вооруженных формирований, своевременного выявления возможных угроз жизни и здоровью работникам ФНС России в связи с исполнением должностных обязанностей и членам их семей; организует мероприятия по их защите во взаимодействии с правоохранительными органами;</w:t>
      </w:r>
    </w:p>
    <w:p w:rsidR="002375C1" w:rsidRDefault="002375C1" w:rsidP="002375C1">
      <w:pPr>
        <w:numPr>
          <w:ilvl w:val="0"/>
          <w:numId w:val="8"/>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устранение причин и условий, способствующих проникновению криминальных элементов в структуры ФНС России; выявление и устранение  причин, способствующих нарушению требований законодательных и нормативных актов по вопросах охраны, пропускного и внутри объектового режимов на объектах налоговых органов; контроль за выполнением требований противопожарной безопасности и инженерной защите помещений и объектов налоговых органов; информационное обеспечение руководства Управления и территориальных налоговых органов ФНС России о состоянии собственно безопасности; выполнение мероприятий по мобилизационной подготовке и гражданской обороне; реализация </w:t>
      </w:r>
      <w:r>
        <w:rPr>
          <w:rFonts w:ascii="Times New Roman" w:hAnsi="Times New Roman"/>
          <w:sz w:val="28"/>
          <w:szCs w:val="28"/>
        </w:rPr>
        <w:lastRenderedPageBreak/>
        <w:t>государственной политики, организация взаимодействия в области защиты государственной тайны.</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Правовой отдел </w:t>
      </w:r>
      <w:r>
        <w:rPr>
          <w:rFonts w:ascii="Times New Roman" w:hAnsi="Times New Roman"/>
          <w:sz w:val="28"/>
          <w:szCs w:val="28"/>
        </w:rPr>
        <w:t>осуществляет координацию правовой работы в Управлении и территориальных налоговых органах ФНС России в Краснодарском крае; контролирует качество представления интересов в судах; анализирует, систематизирует и обобщает судебную практику по делам с участием налоговых органов; обеспечивает методологическое применение санкций за нарушение законодательства о налогах и сборах либо иных актов законодательства.</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Отдел информационных технологий</w:t>
      </w:r>
      <w:r>
        <w:rPr>
          <w:rFonts w:ascii="Times New Roman" w:hAnsi="Times New Roman"/>
          <w:sz w:val="28"/>
          <w:szCs w:val="28"/>
        </w:rPr>
        <w:t xml:space="preserve"> занимается совершенствованием информационного и технического обеспечения деятельности и внедрением новых информационно-телекоммуникационных технологий; распределением средств электронного хранения, обработки и передачи данных; координацией взаимодействия со службой эксплуатации и технической поддержки программного обеспечения и функционирования.</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информационной безопасности </w:t>
      </w:r>
      <w:r>
        <w:rPr>
          <w:rFonts w:ascii="Times New Roman" w:hAnsi="Times New Roman"/>
          <w:sz w:val="28"/>
          <w:szCs w:val="28"/>
        </w:rPr>
        <w:t>реализует единую политику обеспечения информационной безопасности; определяет требования к системе защиты информации документооборота на бумажных и электронных носителях; внедряет новые информационно-телекоммуникационные технологии; координирует взаимодействие со службой эксплуатации и технической поддержки программного обеспечения; проводит работу по вводу, обработке и передаче в автоматизированную систем информации; обеспечивает внедрение программно-технических систем информационного взаимодействия налоговых органов с налогоплательщиками с применением современных электронно-цифровых технологий.</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учета и отчетности </w:t>
      </w:r>
      <w:r>
        <w:rPr>
          <w:rFonts w:ascii="Times New Roman" w:hAnsi="Times New Roman"/>
          <w:sz w:val="28"/>
          <w:szCs w:val="28"/>
        </w:rPr>
        <w:t>формирует статистическую налоговую отчетность; обеспечивает внешних пользователей информацией сводных отчетов, в рамках соглашений (приказов) об информационном взаимодействии и мотивированных запросов, согласно, утвержденных руководством, перечню адресатов.</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lastRenderedPageBreak/>
        <w:t xml:space="preserve">Отдел анализа и прогнозирования </w:t>
      </w:r>
      <w:r>
        <w:rPr>
          <w:rFonts w:ascii="Times New Roman" w:hAnsi="Times New Roman"/>
          <w:sz w:val="28"/>
          <w:szCs w:val="28"/>
        </w:rPr>
        <w:t>проводит системный анализ поступлений администрируемых доходов, изменений налоговой базы и их адекватности основным показателям социально-экономического развития Краснодарского края и Российской Федерации, а также анализ результатов деятельности Управления по основным направлениям налогового администрирования; обеспечивает внешних пользователей информацией статистической налоговой отчетности; разрабатывает и доводит до территориальных налоговых органов ФНС России в Краснодарском крае индикативные показатели поступления доходов, администрируемых в федеральный бюджет и консолидированный бюджет края, доходов по страховым взносам на обязательное социальное страхование в Российской Федерации.</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работы с налогоплательщиками </w:t>
      </w:r>
      <w:r>
        <w:rPr>
          <w:rFonts w:ascii="Times New Roman" w:hAnsi="Times New Roman"/>
          <w:sz w:val="28"/>
          <w:szCs w:val="28"/>
        </w:rPr>
        <w:t>внедряет новые формы работы с налогоплательщиками; организует работу по повышению качества обслуживания, повышению грамотности, информированности налогоплательщиков; контролирует исполнение территориальными налоговыми органами ФНС России в Краснодарском крае регламента принятия, регистрации и передачи на ввод налоговых деклараций и иных документов, служащих основанием для исчисления уплаты налогов и бухгалтерской отчетности; взаимодействует со средствами массовой информации и общественными организациями.</w:t>
      </w:r>
    </w:p>
    <w:p w:rsidR="002375C1" w:rsidRDefault="002375C1" w:rsidP="002375C1">
      <w:pPr>
        <w:numPr>
          <w:ilvl w:val="0"/>
          <w:numId w:val="8"/>
        </w:numPr>
        <w:tabs>
          <w:tab w:val="left" w:pos="993"/>
        </w:tabs>
        <w:suppressAutoHyphens/>
        <w:spacing w:after="0" w:line="360" w:lineRule="auto"/>
        <w:ind w:firstLine="419"/>
        <w:jc w:val="both"/>
        <w:rPr>
          <w:rFonts w:ascii="Times New Roman" w:hAnsi="Times New Roman"/>
          <w:sz w:val="28"/>
          <w:szCs w:val="28"/>
        </w:rPr>
      </w:pPr>
      <w:r>
        <w:rPr>
          <w:rFonts w:ascii="Times New Roman" w:hAnsi="Times New Roman"/>
          <w:i/>
          <w:sz w:val="28"/>
          <w:szCs w:val="28"/>
        </w:rPr>
        <w:t xml:space="preserve">Отдел регистрации и учета налогоплательщиков </w:t>
      </w:r>
      <w:r>
        <w:rPr>
          <w:rFonts w:ascii="Times New Roman" w:hAnsi="Times New Roman"/>
          <w:sz w:val="28"/>
          <w:szCs w:val="28"/>
        </w:rPr>
        <w:t xml:space="preserve">организует работу по </w:t>
      </w:r>
    </w:p>
    <w:p w:rsidR="002375C1" w:rsidRDefault="002375C1" w:rsidP="002375C1">
      <w:pPr>
        <w:numPr>
          <w:ilvl w:val="0"/>
          <w:numId w:val="8"/>
        </w:numPr>
        <w:tabs>
          <w:tab w:val="left" w:pos="993"/>
        </w:tabs>
        <w:suppressAutoHyphens/>
        <w:spacing w:after="0" w:line="360" w:lineRule="auto"/>
        <w:ind w:left="0" w:firstLine="0"/>
        <w:jc w:val="both"/>
        <w:rPr>
          <w:rFonts w:ascii="Times New Roman" w:hAnsi="Times New Roman"/>
          <w:sz w:val="28"/>
          <w:szCs w:val="28"/>
        </w:rPr>
      </w:pPr>
      <w:r>
        <w:rPr>
          <w:rFonts w:ascii="Times New Roman" w:hAnsi="Times New Roman"/>
          <w:sz w:val="28"/>
          <w:szCs w:val="28"/>
        </w:rPr>
        <w:t>формированию и ведению ЕГРЮЛ, ЕГРИП, ЕГРН, по государственной регистрации юридических лиц, индивидуальных предпринимателей, по учету налогоплательщиков; участвует в аудиторских проверках внутреннего аудита; обеспечивает контроль за работой территориальных налоговых органов: - исключения из ЕГРЮЛ недействующих юридических лиц, - с миграционными потоками, - по своевременному поступлению от органов, перечисленных в ст. 85 Налогового кодекса Российской Федерации сведений, для передачи в филиал ФКУ «Налог-Сервис» ФНС России в Краснодарском крае и республике Адыгея.</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lastRenderedPageBreak/>
        <w:t xml:space="preserve">Контрольный отдел № 1 </w:t>
      </w:r>
      <w:r>
        <w:rPr>
          <w:rFonts w:ascii="Times New Roman" w:hAnsi="Times New Roman"/>
          <w:sz w:val="28"/>
          <w:szCs w:val="28"/>
        </w:rPr>
        <w:t>организует проведение выездных налоговых проверок (далее - ВНП) налогоплательщиков; оформление и реализацию материалов ВНП; проводит мониторинг, обобщение и анализ результатов проведения ВНП, анализ и систематизацию применяемых налогоплательщиками форм и способов уклонения от налогообложения, выявляемых при проведении ВНП, подготовку материалов для обеспечения производства по делам о налоговых и административных правонарушениях. Обеспечивает применение санкций в соответствии с законодательство Российской Федерации, работы по контролю за осуществлением валютных операций резидентами и нерезидентами, не являющимися кредитными организациями, анализ и обобщение типичных нарушений валютного законодательства, выявление схем ввода капитала за рубеж.</w:t>
      </w:r>
    </w:p>
    <w:p w:rsidR="002375C1" w:rsidRPr="00BB3D1A"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Контрольный отдел 2 </w:t>
      </w:r>
      <w:r>
        <w:rPr>
          <w:rFonts w:ascii="Times New Roman" w:hAnsi="Times New Roman"/>
          <w:sz w:val="28"/>
          <w:szCs w:val="28"/>
        </w:rPr>
        <w:t xml:space="preserve">организует работу по истребованию документов (информации), в рамках статьи 93.1 Налогового кодекса Российской Федерации, с использованием программно-информационного комплекса «Истребование документов (информации) при проведении мероприятий налогового контроля»; по реализации, перерегистрации, снятию с учета, контролю за использованием контрольно-кассовой техники; за полнотой учета выручки денежных средств; за осуществлением деятельности в сфере игрового бизнеса, включая проведение проверок игрового оборудования и лицензированный контроль, за </w:t>
      </w:r>
      <w:r w:rsidRPr="00BB3D1A">
        <w:rPr>
          <w:rFonts w:ascii="Times New Roman" w:hAnsi="Times New Roman"/>
          <w:sz w:val="28"/>
          <w:szCs w:val="28"/>
        </w:rPr>
        <w:t>проведением лотерей, в том числе за целевым использованием выручки от проведения лотерей.</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камерального контроля № 1 </w:t>
      </w:r>
      <w:r>
        <w:rPr>
          <w:rFonts w:ascii="Times New Roman" w:hAnsi="Times New Roman"/>
          <w:sz w:val="28"/>
          <w:szCs w:val="28"/>
        </w:rPr>
        <w:t>проводит работу по контролю за администрированием</w:t>
      </w:r>
      <w:r w:rsidRPr="00F14450">
        <w:rPr>
          <w:rFonts w:ascii="Times New Roman" w:hAnsi="Times New Roman"/>
          <w:sz w:val="28"/>
          <w:szCs w:val="28"/>
        </w:rPr>
        <w:t xml:space="preserve"> налога на добавлен</w:t>
      </w:r>
      <w:r>
        <w:rPr>
          <w:rFonts w:ascii="Times New Roman" w:hAnsi="Times New Roman"/>
          <w:sz w:val="28"/>
          <w:szCs w:val="28"/>
        </w:rPr>
        <w:t>н</w:t>
      </w:r>
      <w:r w:rsidRPr="00F14450">
        <w:rPr>
          <w:rFonts w:ascii="Times New Roman" w:hAnsi="Times New Roman"/>
          <w:sz w:val="28"/>
          <w:szCs w:val="28"/>
        </w:rPr>
        <w:t xml:space="preserve">ую стоимость при камеральных </w:t>
      </w:r>
      <w:r>
        <w:rPr>
          <w:rFonts w:ascii="Times New Roman" w:hAnsi="Times New Roman"/>
          <w:sz w:val="28"/>
          <w:szCs w:val="28"/>
        </w:rPr>
        <w:t xml:space="preserve">налоговых </w:t>
      </w:r>
      <w:r w:rsidRPr="00F14450">
        <w:rPr>
          <w:rFonts w:ascii="Times New Roman" w:hAnsi="Times New Roman"/>
          <w:sz w:val="28"/>
          <w:szCs w:val="28"/>
        </w:rPr>
        <w:t>проверка</w:t>
      </w:r>
      <w:r>
        <w:rPr>
          <w:rFonts w:ascii="Times New Roman" w:hAnsi="Times New Roman"/>
          <w:sz w:val="28"/>
          <w:szCs w:val="28"/>
        </w:rPr>
        <w:t>х (далее - КНП), ее мониторинг, обобщение и анализ результатов; выявление и систематизация применяемых налогоплательщиками форм и способов уклонения от налогообложения по налогу на добавленную стоимость.</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камерального контроля № 2 </w:t>
      </w:r>
      <w:r>
        <w:rPr>
          <w:rFonts w:ascii="Times New Roman" w:hAnsi="Times New Roman"/>
          <w:sz w:val="28"/>
          <w:szCs w:val="28"/>
        </w:rPr>
        <w:t xml:space="preserve">организует проведение процедур КНП их анализ, обобщение результатов, нарушений законодательства о налогах, </w:t>
      </w:r>
      <w:r>
        <w:rPr>
          <w:rFonts w:ascii="Times New Roman" w:hAnsi="Times New Roman"/>
          <w:sz w:val="28"/>
          <w:szCs w:val="28"/>
        </w:rPr>
        <w:lastRenderedPageBreak/>
        <w:t>сборах и страховых взносах, выявленных проведении КНП, в том числе с применением контроля за обменом информацией с налоговыми органами государств – членов ЕАЭС в рамках формирования территориальными налоговыми органами края информационного ресурса «ЕАЭС-обмен».</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анализа и планирования налоговых проверок </w:t>
      </w:r>
      <w:r>
        <w:rPr>
          <w:rFonts w:ascii="Times New Roman" w:hAnsi="Times New Roman"/>
          <w:sz w:val="28"/>
          <w:szCs w:val="28"/>
        </w:rPr>
        <w:t xml:space="preserve">организует обеспечение процедур </w:t>
      </w:r>
      <w:proofErr w:type="spellStart"/>
      <w:r>
        <w:rPr>
          <w:rFonts w:ascii="Times New Roman" w:hAnsi="Times New Roman"/>
          <w:sz w:val="28"/>
          <w:szCs w:val="28"/>
        </w:rPr>
        <w:t>предпроверочного</w:t>
      </w:r>
      <w:proofErr w:type="spellEnd"/>
      <w:r>
        <w:rPr>
          <w:rFonts w:ascii="Times New Roman" w:hAnsi="Times New Roman"/>
          <w:sz w:val="28"/>
          <w:szCs w:val="28"/>
        </w:rPr>
        <w:t xml:space="preserve"> анализа деятельности налогоплательщиков и планирование ВНП.</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Контрольно-аналитический отдел </w:t>
      </w:r>
      <w:r>
        <w:rPr>
          <w:rFonts w:ascii="Times New Roman" w:hAnsi="Times New Roman"/>
          <w:sz w:val="28"/>
          <w:szCs w:val="28"/>
        </w:rPr>
        <w:t>проводит работу по контролю, анализу эффективности и результативности проведенных мероприятий налогового контроля в отношении – участников схем уклонения от налогообложения; систематизации всех выявленных с использованием «ПК АСК НДС-2» расхождений, причин их образования и разработка предложений по их устранению.</w:t>
      </w:r>
    </w:p>
    <w:p w:rsidR="002375C1" w:rsidRPr="00BB3D1A"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налогообложения имущества и доходов физических лиц </w:t>
      </w:r>
      <w:r>
        <w:rPr>
          <w:rFonts w:ascii="Times New Roman" w:hAnsi="Times New Roman"/>
          <w:sz w:val="28"/>
          <w:szCs w:val="28"/>
        </w:rPr>
        <w:t xml:space="preserve">организует работу по вопросам исчисления, полноты и своевременности внесения в соответствующий бюджет: 1) налога на доходы физических лиц; 2) госпошлины; 3) страховых взносов; 4) налога на имущество физических лиц; 5) налога на имущество организаций; 6) транспортного налога; 7) земельного </w:t>
      </w:r>
      <w:r w:rsidRPr="00BB3D1A">
        <w:rPr>
          <w:rFonts w:ascii="Times New Roman" w:hAnsi="Times New Roman"/>
          <w:sz w:val="28"/>
          <w:szCs w:val="28"/>
        </w:rPr>
        <w:t>налога.</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урегулирования задолженности </w:t>
      </w:r>
      <w:r>
        <w:rPr>
          <w:rFonts w:ascii="Times New Roman" w:hAnsi="Times New Roman"/>
          <w:sz w:val="28"/>
          <w:szCs w:val="28"/>
        </w:rPr>
        <w:t>организует работу по выявлению причин образования задолженности по обязательным платежам, страховым взносам в государственные внебюджетные фонды, анализирует ее динамику и структуру, эффективность мер по урегулированию задолженности, планированию поступлений от урегулирования задолженности. Формирование отчетности по данным вопросам. Контроль исполнения банками решений о взыскании налога за счет денежных средств и о приостановлении операций по счетам налогоплательщика.</w:t>
      </w:r>
    </w:p>
    <w:p w:rsidR="002375C1" w:rsidRPr="00BB3D1A"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налогообложения юридических лиц </w:t>
      </w:r>
      <w:r>
        <w:rPr>
          <w:rFonts w:ascii="Times New Roman" w:hAnsi="Times New Roman"/>
          <w:sz w:val="28"/>
          <w:szCs w:val="28"/>
        </w:rPr>
        <w:t xml:space="preserve">организует обеспечение работы по контролю за правильностью исчисления, полноты и своевременности внесения в соответствующий бюджет: 1) налога на добавленную стоимость и </w:t>
      </w:r>
      <w:r>
        <w:rPr>
          <w:rFonts w:ascii="Times New Roman" w:hAnsi="Times New Roman"/>
          <w:sz w:val="28"/>
          <w:szCs w:val="28"/>
        </w:rPr>
        <w:lastRenderedPageBreak/>
        <w:t xml:space="preserve">акцизов (в т. ч. на спиртосодержащую продукцию) на подакцизные товары по операциям, совершаемым российскими, иностранными организациями при осуществлении ими деятельности; 2) налога на прибыль российских организаций и иностранных организаций, осуществляющих свою деятельность в Российской Федерации через постоянные представительства и (или) получающие доходы от источника Российской Федерации; 3) единого налога на вмененный доход от отдельных видов деятельности организаций; 4) единого налога при применении упрощенной системы налогообложения организациями; 5) системы налогообложения для сельскохозяйственных товаропроизводителей; 6) налога на игорный бизнес  организаций; 7) патентной системы налогообложения; 8) налога на добычу полезных ископаемых; 9) сборов за пользование объектами животного мира и за пользование объектами биологических ресурсов; </w:t>
      </w:r>
      <w:r w:rsidRPr="00BB3D1A">
        <w:rPr>
          <w:rFonts w:ascii="Times New Roman" w:hAnsi="Times New Roman"/>
          <w:sz w:val="28"/>
          <w:szCs w:val="28"/>
        </w:rPr>
        <w:t>10) водного налога; 11) налогов при применении налогообложения при выполнении соглашений о разделе продукции; 12) торгового сбора; 13) утилизационного сбора.</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досудебного урегулирования налоговых споров </w:t>
      </w:r>
      <w:r>
        <w:rPr>
          <w:rFonts w:ascii="Times New Roman" w:hAnsi="Times New Roman"/>
          <w:sz w:val="28"/>
          <w:szCs w:val="28"/>
        </w:rPr>
        <w:t>осуществляет создание условий для реализации прав налогоплательщиков на рассмотрение их споров с налоговыми органами, заявлений и жалоб физических и юридических лиц на действия или бездействие налоговых органов (должностных лиц), а также на акты ненормативного характера, связанных с применением законодательства Российской Федерации о налогах и сборах, контроль за исполнением которых возложен на налоговые органы.</w:t>
      </w:r>
    </w:p>
    <w:p w:rsidR="002375C1" w:rsidRDefault="002375C1" w:rsidP="002375C1">
      <w:pPr>
        <w:numPr>
          <w:ilvl w:val="0"/>
          <w:numId w:val="8"/>
        </w:numPr>
        <w:tabs>
          <w:tab w:val="left" w:pos="993"/>
        </w:tabs>
        <w:suppressAutoHyphens/>
        <w:spacing w:after="0" w:line="360" w:lineRule="auto"/>
        <w:ind w:left="0" w:firstLine="851"/>
        <w:jc w:val="both"/>
        <w:rPr>
          <w:rFonts w:ascii="Times New Roman" w:hAnsi="Times New Roman"/>
          <w:sz w:val="28"/>
          <w:szCs w:val="28"/>
        </w:rPr>
      </w:pPr>
      <w:r>
        <w:rPr>
          <w:rFonts w:ascii="Times New Roman" w:hAnsi="Times New Roman"/>
          <w:i/>
          <w:sz w:val="28"/>
          <w:szCs w:val="28"/>
        </w:rPr>
        <w:t xml:space="preserve">Отдел контроля налоговых органов </w:t>
      </w:r>
      <w:r>
        <w:rPr>
          <w:rFonts w:ascii="Times New Roman" w:hAnsi="Times New Roman"/>
          <w:sz w:val="28"/>
          <w:szCs w:val="28"/>
        </w:rPr>
        <w:t xml:space="preserve">выполняет проведение и планирование аудиторских проверок территориальных органов ФНС России по осуществлению налогового администрирования, организацию и проведение </w:t>
      </w:r>
      <w:proofErr w:type="spellStart"/>
      <w:r>
        <w:rPr>
          <w:rFonts w:ascii="Times New Roman" w:hAnsi="Times New Roman"/>
          <w:sz w:val="28"/>
          <w:szCs w:val="28"/>
        </w:rPr>
        <w:t>постпроверочного</w:t>
      </w:r>
      <w:proofErr w:type="spellEnd"/>
      <w:r>
        <w:rPr>
          <w:rFonts w:ascii="Times New Roman" w:hAnsi="Times New Roman"/>
          <w:sz w:val="28"/>
          <w:szCs w:val="28"/>
        </w:rPr>
        <w:t xml:space="preserve"> контроля, работы по внутреннему финансовому аудиту.</w:t>
      </w:r>
    </w:p>
    <w:p w:rsidR="002375C1" w:rsidRPr="00BB3D1A" w:rsidRDefault="002375C1" w:rsidP="002375C1">
      <w:pPr>
        <w:numPr>
          <w:ilvl w:val="2"/>
          <w:numId w:val="8"/>
        </w:numPr>
        <w:tabs>
          <w:tab w:val="clear" w:pos="720"/>
        </w:tabs>
        <w:suppressAutoHyphens/>
        <w:spacing w:after="0" w:line="360" w:lineRule="auto"/>
        <w:ind w:left="0" w:firstLine="851"/>
        <w:jc w:val="both"/>
        <w:rPr>
          <w:rFonts w:ascii="Times New Roman" w:hAnsi="Times New Roman"/>
          <w:b/>
          <w:sz w:val="28"/>
          <w:szCs w:val="28"/>
        </w:rPr>
      </w:pPr>
      <w:r>
        <w:rPr>
          <w:rFonts w:ascii="Times New Roman" w:hAnsi="Times New Roman"/>
          <w:sz w:val="28"/>
          <w:szCs w:val="28"/>
        </w:rPr>
        <w:br w:type="page"/>
      </w:r>
      <w:r w:rsidRPr="00BB3D1A">
        <w:rPr>
          <w:rFonts w:ascii="Times New Roman" w:hAnsi="Times New Roman" w:cs="Times New Roman"/>
          <w:b/>
          <w:color w:val="000000"/>
          <w:sz w:val="28"/>
          <w:szCs w:val="28"/>
        </w:rPr>
        <w:lastRenderedPageBreak/>
        <w:t>2 Организация бухгалтерского учета</w:t>
      </w:r>
      <w:bookmarkEnd w:id="6"/>
      <w:r w:rsidRPr="00BB3D1A">
        <w:rPr>
          <w:rFonts w:ascii="Times New Roman" w:hAnsi="Times New Roman" w:cs="Times New Roman"/>
          <w:b/>
          <w:color w:val="000000"/>
          <w:sz w:val="28"/>
          <w:szCs w:val="28"/>
        </w:rPr>
        <w:t xml:space="preserve"> в У</w:t>
      </w:r>
      <w:r>
        <w:rPr>
          <w:rFonts w:ascii="Times New Roman" w:hAnsi="Times New Roman" w:cs="Times New Roman"/>
          <w:b/>
          <w:color w:val="000000"/>
          <w:sz w:val="28"/>
          <w:szCs w:val="28"/>
        </w:rPr>
        <w:t xml:space="preserve">ФНС России по Краснодарскому </w:t>
      </w:r>
      <w:r w:rsidRPr="00BB3D1A">
        <w:rPr>
          <w:rFonts w:ascii="Times New Roman" w:hAnsi="Times New Roman" w:cs="Times New Roman"/>
          <w:b/>
          <w:color w:val="000000"/>
          <w:sz w:val="28"/>
          <w:szCs w:val="28"/>
        </w:rPr>
        <w:t>краю</w:t>
      </w:r>
      <w:bookmarkEnd w:id="7"/>
    </w:p>
    <w:p w:rsidR="002375C1" w:rsidRPr="00BF0D2C" w:rsidRDefault="002375C1" w:rsidP="002375C1">
      <w:pPr>
        <w:pStyle w:val="21"/>
        <w:widowControl w:val="0"/>
        <w:suppressAutoHyphens w:val="0"/>
        <w:spacing w:line="360" w:lineRule="auto"/>
        <w:jc w:val="both"/>
        <w:rPr>
          <w:b w:val="0"/>
          <w:color w:val="000000"/>
        </w:rPr>
      </w:pP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Бухгалтерский учет осуществляется</w:t>
      </w:r>
      <w:r w:rsidRPr="00DA0643">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в УФНС России по Краснодарскому краю бухгалтерской службой, возглавляемой главным бухгалтером.</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Внутренний контроль за совершенными фактами хозяйственной жизни осуществляется руководителем организации и руководителями структурных подразделений в соответствии с их должностными обязанностями.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Бухгалтерский учет в УФНС России по Краснодарскому краю организован в соответствии с требованиями законодательства РФ о бухгалтерском учете, нормативно-правовых актов Министерства финансов РФ и органов, которым федеральными законами предоставлено право регулирования бухгалтерского учета.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Ведение бухгалтерского учета в УФНС России по Краснодарскому краю осуществля</w:t>
      </w:r>
      <w:r>
        <w:rPr>
          <w:rFonts w:ascii="Times New Roman" w:hAnsi="Times New Roman" w:cs="Times New Roman"/>
          <w:color w:val="000000"/>
          <w:sz w:val="28"/>
          <w:szCs w:val="28"/>
        </w:rPr>
        <w:t>ется</w:t>
      </w:r>
      <w:r w:rsidRPr="00BF0D2C">
        <w:rPr>
          <w:rFonts w:ascii="Times New Roman" w:hAnsi="Times New Roman" w:cs="Times New Roman"/>
          <w:color w:val="000000"/>
          <w:sz w:val="28"/>
          <w:szCs w:val="28"/>
        </w:rPr>
        <w:t xml:space="preserve"> структурным подразделением – бухгалтерией, укомплектованн</w:t>
      </w:r>
      <w:r>
        <w:rPr>
          <w:rFonts w:ascii="Times New Roman" w:hAnsi="Times New Roman" w:cs="Times New Roman"/>
          <w:color w:val="000000"/>
          <w:sz w:val="28"/>
          <w:szCs w:val="28"/>
        </w:rPr>
        <w:t>ой</w:t>
      </w:r>
      <w:r w:rsidRPr="00BF0D2C">
        <w:rPr>
          <w:rFonts w:ascii="Times New Roman" w:hAnsi="Times New Roman" w:cs="Times New Roman"/>
          <w:color w:val="000000"/>
          <w:sz w:val="28"/>
          <w:szCs w:val="28"/>
        </w:rPr>
        <w:t xml:space="preserve"> сотрудникам</w:t>
      </w:r>
      <w:r>
        <w:rPr>
          <w:rFonts w:ascii="Times New Roman" w:hAnsi="Times New Roman" w:cs="Times New Roman"/>
          <w:color w:val="000000"/>
          <w:sz w:val="28"/>
          <w:szCs w:val="28"/>
        </w:rPr>
        <w:t>и</w:t>
      </w:r>
      <w:r w:rsidRPr="00BF0D2C">
        <w:rPr>
          <w:rFonts w:ascii="Times New Roman" w:hAnsi="Times New Roman" w:cs="Times New Roman"/>
          <w:color w:val="000000"/>
          <w:sz w:val="28"/>
          <w:szCs w:val="28"/>
        </w:rPr>
        <w:t xml:space="preserve">, принятыми по трудовому договору согласно штатному расписанию.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Контроль за хозяйственными операциями в УФНС России по Краснодарскому краю возложен на главного бухгалтера.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УФНС России по Краснодарскому краю применяется автоматизированная форма учета. При использовании для ведения бухгалтерского учета вычислительной техники формируются лицензионной программой «1С».</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К способам ведения бухгалтерского учёта в УФНС России по Краснодарскому краю относятся способы группировки и оценки фактов хозяйственной деятельности, погашения стоимости активов, организации документооборота, инвентаризации, применения счетов бухгалтерского учёта, системы регистров бухгалтерского учёта, обработки информации и иные </w:t>
      </w:r>
      <w:r w:rsidRPr="00BF0D2C">
        <w:rPr>
          <w:rFonts w:ascii="Times New Roman" w:hAnsi="Times New Roman" w:cs="Times New Roman"/>
          <w:color w:val="000000"/>
          <w:sz w:val="28"/>
          <w:szCs w:val="28"/>
        </w:rPr>
        <w:lastRenderedPageBreak/>
        <w:t>соответствующие способы и приёмы.</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Рабочий план счетов УФНС России по Краснодарскому краю является общегосударственным законодательным перечнем бухгалтерских счетов.</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Хозяйственные операции в бухгалтерском учете УФНС России по Краснодарскому краю оформляются типовыми первичными документами, которые утверждены законодательно.</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Бухгалтерская отчетность УФНС России по Краснодарскому краю сформирована согласно действующим в РФ правилам бухгалтерского учета и отчетности.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УФНС России по Краснодарскому краю разработана учетная политика, которой устанавливается совокупность способов ведения бухгалтерского учёта – первичного наблюдения, стоимостного измерения, текущей группировки и итогового обобщения фактов хозяйственной деятельности.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Учетная политика УФНС России по Краснодарскому краю разработана в соответствии с Феде</w:t>
      </w:r>
      <w:r>
        <w:rPr>
          <w:rFonts w:ascii="Times New Roman" w:hAnsi="Times New Roman" w:cs="Times New Roman"/>
          <w:color w:val="000000"/>
          <w:sz w:val="28"/>
          <w:szCs w:val="28"/>
        </w:rPr>
        <w:t>ральным законом от 06.12.2011</w:t>
      </w:r>
      <w:r w:rsidRPr="00BF0D2C">
        <w:rPr>
          <w:rFonts w:ascii="Times New Roman" w:hAnsi="Times New Roman" w:cs="Times New Roman"/>
          <w:color w:val="000000"/>
          <w:sz w:val="28"/>
          <w:szCs w:val="28"/>
        </w:rPr>
        <w:t xml:space="preserve"> № 402-ФЗ «О бухгалтерском учете», Положением по ведению бухгалтерского учета и бухгалтерской отчетности в Российской Федерации (приказ Ми</w:t>
      </w:r>
      <w:r>
        <w:rPr>
          <w:rFonts w:ascii="Times New Roman" w:hAnsi="Times New Roman" w:cs="Times New Roman"/>
          <w:color w:val="000000"/>
          <w:sz w:val="28"/>
          <w:szCs w:val="28"/>
        </w:rPr>
        <w:t>нфина РФ от 29.07.1998</w:t>
      </w:r>
      <w:r w:rsidRPr="00BF0D2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w:t>
      </w:r>
      <w:r w:rsidRPr="00BF0D2C">
        <w:rPr>
          <w:rFonts w:ascii="Times New Roman" w:hAnsi="Times New Roman" w:cs="Times New Roman"/>
          <w:color w:val="000000"/>
          <w:sz w:val="28"/>
          <w:szCs w:val="28"/>
        </w:rPr>
        <w:t xml:space="preserve">34н), </w:t>
      </w:r>
      <w:r w:rsidRPr="00BF0D2C">
        <w:rPr>
          <w:rFonts w:ascii="Times New Roman" w:eastAsia="Times New Roman" w:hAnsi="Times New Roman" w:cs="Times New Roman"/>
          <w:bCs/>
          <w:color w:val="000000"/>
          <w:kern w:val="36"/>
          <w:sz w:val="28"/>
          <w:szCs w:val="28"/>
          <w:lang w:eastAsia="ru-RU"/>
        </w:rPr>
        <w:t>Приказом Минфина России от 06.10.2008 № 106н «Об утверждении положений по бухгалтерскому учету» (вместе с «Положением по бухгалтерскому учету «Учетная политика организации» (ПБУ 1/2008)», «Положением по бухгалтерскому учету «Изменения оценочных значений» (ПБУ 21/2008)»).</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Учетная политика УФНС России по Краснодарскому краю – ее основной документ, устанавливающий порядок ведения учета – как бухгалтерского, так и налогового. В учетной политике УФНС России по Краснодарскому краю отражаются те учетные моменты, которые допускают возможность их выбора из нескольких вариантов.</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Учётная политика УФНС России по Краснодарскому краю формулируется главным бухгалтером согласно</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законодательству Российской Федерации.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lastRenderedPageBreak/>
        <w:t>В учётной политике УФНС России по Краснодарскому краю прописывается план счетов, который использует бухгалтерия в своей работе, формы</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первичных документов и бухгалтерских регистров, способы оценки активов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и обязательств организации, регламент документооборота и порядок контроля над ведением операциями.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Учетная</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политика УФНС России по Краснодарскому краю содержит следующую вводную информацию:</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применяемая система налогообложения;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методы организации бухгалтерского и налогового учета;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возможные отступления от общеустановленных правил учета, допускаемые нормативными актами;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сведения о применяемых счетах бухучета, бухгалтерских и налоговых регистрах;</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прочие аналогичные положения, сформулированные на базе общеустановленных правил и методов учета.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Основные положения учётной политики УФНС России по Краснодарскому краю:</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Бухгалтерский учет в УФНС России по Краснодарскому краю ведется структурным подразделением (бухгалтерией), возглавляемым главным бухгалтером.</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Бухгалтерский учет УФНС России по Краснодарскому краю ведется автоматизировано с помощью программного обеспечения.</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По следующим видам деятельности учет активов и обязательств ведется обособленно:</w:t>
      </w:r>
    </w:p>
    <w:p w:rsidR="002375C1" w:rsidRPr="00BF0D2C" w:rsidRDefault="002375C1" w:rsidP="002375C1">
      <w:pPr>
        <w:pStyle w:val="a7"/>
        <w:widowControl w:val="0"/>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 сдача в аренду недвижимого имущества;</w:t>
      </w:r>
    </w:p>
    <w:p w:rsidR="002375C1" w:rsidRPr="00BF0D2C" w:rsidRDefault="002375C1" w:rsidP="002375C1">
      <w:pPr>
        <w:pStyle w:val="a7"/>
        <w:widowControl w:val="0"/>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 консультационные услуги;</w:t>
      </w:r>
    </w:p>
    <w:p w:rsidR="002375C1" w:rsidRPr="00BF0D2C" w:rsidRDefault="002375C1" w:rsidP="002375C1">
      <w:pPr>
        <w:pStyle w:val="a7"/>
        <w:widowControl w:val="0"/>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 услуги по обслуживанию.</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lastRenderedPageBreak/>
        <w:t>Право подписи первичных учетных документов предоставлено должностным лицам, которые уполномочены на это соответствующей должностной инструкцией или доверенностью.</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Бухгалтерский учет в УФНС России по Краснодарскому краю ведется с использованием регистров бухгалтерского учета.</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 xml:space="preserve">Сотрудники, имеющие право на получение денежных средств под отчет, утверждаются приказом руководителя организации. Срок представления авансовых отчетов по суммам, выданным под отчет (за исключением сумм, выданных в связи с командировкой), – 60 календарных дней. </w:t>
      </w:r>
    </w:p>
    <w:p w:rsidR="002375C1" w:rsidRPr="00BF0D2C" w:rsidRDefault="002375C1" w:rsidP="002375C1">
      <w:pPr>
        <w:pStyle w:val="a7"/>
        <w:widowControl w:val="0"/>
        <w:numPr>
          <w:ilvl w:val="0"/>
          <w:numId w:val="18"/>
        </w:numPr>
        <w:tabs>
          <w:tab w:val="left" w:pos="993"/>
        </w:tabs>
        <w:spacing w:after="0" w:line="360" w:lineRule="auto"/>
        <w:ind w:left="0" w:firstLine="709"/>
        <w:jc w:val="both"/>
        <w:rPr>
          <w:rFonts w:ascii="Times New Roman" w:hAnsi="Times New Roman"/>
          <w:color w:val="000000"/>
          <w:sz w:val="28"/>
          <w:szCs w:val="28"/>
        </w:rPr>
      </w:pPr>
      <w:r w:rsidRPr="00BF0D2C">
        <w:rPr>
          <w:rFonts w:ascii="Times New Roman" w:hAnsi="Times New Roman"/>
          <w:color w:val="000000"/>
          <w:sz w:val="28"/>
          <w:szCs w:val="28"/>
        </w:rPr>
        <w:t>График документооборота УФНС России по Краснодарскому краю утверждается приказом руководителя. Соблюдение графика контролирует главный бухгалтер.</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УФНС России по Краснодарскому краю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применяет рабочий план счетов бухгалтерского учета, основанный на стандартном плане счетов бухгалтерского учета финансово-хозяйственной деятельности организаций, утвержденном Приказом Министерства финансов РФ от 31.10.2000 № 94н, с применением отдельных </w:t>
      </w:r>
      <w:proofErr w:type="spellStart"/>
      <w:r w:rsidRPr="00BF0D2C">
        <w:rPr>
          <w:rFonts w:ascii="Times New Roman" w:hAnsi="Times New Roman" w:cs="Times New Roman"/>
          <w:color w:val="000000"/>
          <w:sz w:val="28"/>
          <w:szCs w:val="28"/>
        </w:rPr>
        <w:t>субсчетов</w:t>
      </w:r>
      <w:proofErr w:type="spellEnd"/>
      <w:r w:rsidRPr="00BF0D2C">
        <w:rPr>
          <w:rFonts w:ascii="Times New Roman" w:hAnsi="Times New Roman" w:cs="Times New Roman"/>
          <w:color w:val="000000"/>
          <w:sz w:val="28"/>
          <w:szCs w:val="28"/>
        </w:rPr>
        <w:t xml:space="preserve">, позволяющих получать отчетность, соответствующую требованиям бухгалтерского и налогового законодательства по российским стандартам, а также требованиям раздельного учета затрат.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УФНС России по Краснодарскому краю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инвентаризация проводится в соответствии с «Методическими указаниями по инвентаризации имущества и финансовых обязательств», утвержденными Приказом Министерства финансов РФ от 13.07.1995 № 49. Инвентаризация имущества и обязательств производится раз в год перед составлением годового баланса, а также в иных случаях, предусмотренных законодательством.</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К внутренней организационно-распорядительной документации УФНС России по Краснодарскому краю можно</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отнести положение об оплате труда, правила внутреннего трудового распорядка, протокол общего собрания учредителей, а также учётную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политику организации.</w:t>
      </w:r>
      <w:r>
        <w:rPr>
          <w:rFonts w:ascii="Times New Roman" w:hAnsi="Times New Roman" w:cs="Times New Roman"/>
          <w:color w:val="000000"/>
          <w:sz w:val="28"/>
          <w:szCs w:val="28"/>
        </w:rPr>
        <w:t xml:space="preserve">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lastRenderedPageBreak/>
        <w:t>Положение об оплате труда работников необходимо УФНС России по Краснодарскому краю для</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того, чтобы определить политику оплаты труда. В положении описана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система оплаты труда в организации, размеры и сроки выдачи аванса,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доплаты и надбавки.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Таким образом, бухгалтерский учет в УФНС России по Краснодарскому краю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ведется бухгалтерией в соответствии с действующим в России законодательством в области бухгалтерского учета. </w:t>
      </w:r>
    </w:p>
    <w:p w:rsidR="002375C1" w:rsidRDefault="002375C1" w:rsidP="002375C1">
      <w:pPr>
        <w:widowControl w:va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Документы бухгалтерского учета УФНС России по Краснодарскому краю представлены в Приложениях Б, В, Г, Д, Е.</w:t>
      </w:r>
    </w:p>
    <w:p w:rsidR="002375C1" w:rsidRPr="00007510" w:rsidRDefault="002375C1" w:rsidP="002375C1">
      <w:pPr>
        <w:widowControl w:val="0"/>
        <w:spacing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br w:type="page"/>
      </w:r>
      <w:bookmarkStart w:id="8" w:name="_Toc525991097"/>
      <w:bookmarkStart w:id="9" w:name="_Toc526967908"/>
      <w:bookmarkStart w:id="10" w:name="_Toc527054700"/>
      <w:r w:rsidRPr="00007510">
        <w:rPr>
          <w:rFonts w:ascii="Times New Roman" w:hAnsi="Times New Roman" w:cs="Times New Roman"/>
          <w:b/>
          <w:color w:val="000000"/>
          <w:sz w:val="28"/>
          <w:szCs w:val="28"/>
        </w:rPr>
        <w:lastRenderedPageBreak/>
        <w:t>2.1 Учет основных средств</w:t>
      </w:r>
      <w:bookmarkEnd w:id="8"/>
      <w:bookmarkEnd w:id="9"/>
      <w:bookmarkEnd w:id="10"/>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состав комиссии по поступлению и выбытию имущества учреждения входят:</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заместитель руководителя УФНС России по Краснодарскому краю;</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главный бухгалтер.</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Учет финансовых и нефинансовых активов, обязательств в УФНС России по Краснодарскому краю производится с применением Рабочего плана счетов, в программе </w:t>
      </w:r>
      <w:r w:rsidRPr="00BF0D2C">
        <w:rPr>
          <w:rFonts w:ascii="Times New Roman" w:hAnsi="Times New Roman" w:cs="Times New Roman"/>
          <w:bCs/>
          <w:color w:val="000000"/>
          <w:sz w:val="28"/>
          <w:szCs w:val="28"/>
          <w:shd w:val="clear" w:color="auto" w:fill="FFFFFF"/>
        </w:rPr>
        <w:t>1</w:t>
      </w:r>
      <w:proofErr w:type="gramStart"/>
      <w:r w:rsidRPr="00BF0D2C">
        <w:rPr>
          <w:rFonts w:ascii="Times New Roman" w:hAnsi="Times New Roman" w:cs="Times New Roman"/>
          <w:bCs/>
          <w:color w:val="000000"/>
          <w:sz w:val="28"/>
          <w:szCs w:val="28"/>
          <w:shd w:val="clear" w:color="auto" w:fill="FFFFFF"/>
        </w:rPr>
        <w:t>С:Предприятие</w:t>
      </w:r>
      <w:proofErr w:type="gramEnd"/>
      <w:r w:rsidRPr="00BF0D2C">
        <w:rPr>
          <w:rFonts w:ascii="Times New Roman" w:hAnsi="Times New Roman" w:cs="Times New Roman"/>
          <w:color w:val="000000"/>
          <w:sz w:val="28"/>
          <w:szCs w:val="28"/>
        </w:rPr>
        <w:t>.</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составе</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основных средств учитываются материальные объекты со всеми принадлежностями или отдельно конструктивно обособленный предмет, предназначенный для выполнения самостоятельных функций или комплекса функций для определенной работы, и используемые в процессе основной деятельности либо для управленческих нужд учреждения, независимо от стоимости объекта основных средств со сроком использования более 12 месяцев, по фактической стоимости приобретения.</w:t>
      </w:r>
    </w:p>
    <w:p w:rsidR="002375C1" w:rsidRPr="00BF0D2C" w:rsidRDefault="002375C1" w:rsidP="002375C1">
      <w:pPr>
        <w:pStyle w:val="11"/>
        <w:keepNext w:val="0"/>
        <w:keepLines w:val="0"/>
        <w:widowControl w:val="0"/>
        <w:numPr>
          <w:ilvl w:val="0"/>
          <w:numId w:val="8"/>
        </w:numPr>
        <w:spacing w:before="0" w:line="360" w:lineRule="auto"/>
        <w:ind w:left="0" w:firstLine="709"/>
        <w:jc w:val="both"/>
        <w:rPr>
          <w:rFonts w:ascii="Times New Roman" w:hAnsi="Times New Roman"/>
          <w:b w:val="0"/>
          <w:color w:val="000000"/>
        </w:rPr>
      </w:pPr>
      <w:bookmarkStart w:id="11" w:name="_Toc527054701"/>
      <w:r w:rsidRPr="00BF0D2C">
        <w:rPr>
          <w:rFonts w:ascii="Times New Roman" w:hAnsi="Times New Roman"/>
          <w:b w:val="0"/>
          <w:color w:val="000000"/>
        </w:rPr>
        <w:t>В соответствии</w:t>
      </w:r>
      <w:r>
        <w:rPr>
          <w:rFonts w:ascii="Times New Roman" w:hAnsi="Times New Roman"/>
          <w:b w:val="0"/>
          <w:color w:val="000000"/>
        </w:rPr>
        <w:t xml:space="preserve"> </w:t>
      </w:r>
      <w:r w:rsidRPr="00BF0D2C">
        <w:rPr>
          <w:rFonts w:ascii="Times New Roman" w:hAnsi="Times New Roman"/>
          <w:b w:val="0"/>
          <w:color w:val="000000"/>
        </w:rPr>
        <w:t>с Приказом Минфина России от 30.03.2001 № 26н «Об утверждении Положения по бухгалтерскому учету «Учет основных средств» ПБ</w:t>
      </w:r>
      <w:r>
        <w:rPr>
          <w:rFonts w:ascii="Times New Roman" w:hAnsi="Times New Roman"/>
          <w:b w:val="0"/>
          <w:color w:val="000000"/>
        </w:rPr>
        <w:t>У </w:t>
      </w:r>
      <w:r w:rsidRPr="00BF0D2C">
        <w:rPr>
          <w:rFonts w:ascii="Times New Roman" w:hAnsi="Times New Roman"/>
          <w:b w:val="0"/>
          <w:color w:val="000000"/>
        </w:rPr>
        <w:t>6/01» возможно принятие на учет в составе ТМЦ актива, удовлетворяющего условиям признания его основным средством, в зависимости от лимита стоимости – менее 40 000,0</w:t>
      </w:r>
      <w:r>
        <w:rPr>
          <w:rFonts w:ascii="Times New Roman" w:hAnsi="Times New Roman"/>
          <w:b w:val="0"/>
          <w:color w:val="000000"/>
        </w:rPr>
        <w:t>0</w:t>
      </w:r>
      <w:r w:rsidRPr="00BF0D2C">
        <w:rPr>
          <w:rFonts w:ascii="Times New Roman" w:hAnsi="Times New Roman"/>
          <w:b w:val="0"/>
          <w:color w:val="000000"/>
        </w:rPr>
        <w:t xml:space="preserve"> рублей.</w:t>
      </w:r>
      <w:bookmarkEnd w:id="11"/>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Учет основных средств в УФНС России по Краснодарскому краю производится с разделением на: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недвижимое имущество;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движимое имущество.</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К основным средствам относятся: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lastRenderedPageBreak/>
        <w:t>– нежилые помещения;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сооружения;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машины и оборудование;</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транспортные средства;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производственный и хозяйственный инвентарь;</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прочие основные средства.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Аналитический учет основных средств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УФНС России по Краснодарскому краю ведется с применением инвентарных карточек:</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инвентарная карточка учета основных средств;</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инвентарная карточка группового учета основных средств (для учета объектов производственного и хозяйственного инвентаря).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Инвентарные карточки регистрируются в описи инвентарных карточек по учету основных средств.</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Учет объектов основных средств стоимостью до 3000 рублей, выданных в эксплуатацию, ведется раздельно по материально ответственному лицу на </w:t>
      </w:r>
      <w:proofErr w:type="spellStart"/>
      <w:r w:rsidRPr="00BF0D2C">
        <w:rPr>
          <w:rFonts w:ascii="Times New Roman" w:hAnsi="Times New Roman" w:cs="Times New Roman"/>
          <w:color w:val="000000"/>
          <w:sz w:val="28"/>
          <w:szCs w:val="28"/>
        </w:rPr>
        <w:t>забалансовом</w:t>
      </w:r>
      <w:proofErr w:type="spellEnd"/>
      <w:r w:rsidRPr="00BF0D2C">
        <w:rPr>
          <w:rFonts w:ascii="Times New Roman" w:hAnsi="Times New Roman" w:cs="Times New Roman"/>
          <w:color w:val="000000"/>
          <w:sz w:val="28"/>
          <w:szCs w:val="28"/>
        </w:rPr>
        <w:t xml:space="preserve"> счете либо по балансовой стоимости введенного в эксплуатацию </w:t>
      </w:r>
      <w:proofErr w:type="gramStart"/>
      <w:r w:rsidRPr="00BF0D2C">
        <w:rPr>
          <w:rFonts w:ascii="Times New Roman" w:hAnsi="Times New Roman" w:cs="Times New Roman"/>
          <w:color w:val="000000"/>
          <w:sz w:val="28"/>
          <w:szCs w:val="28"/>
        </w:rPr>
        <w:t>объекта</w:t>
      </w:r>
      <w:proofErr w:type="gramEnd"/>
      <w:r w:rsidRPr="00BF0D2C">
        <w:rPr>
          <w:rFonts w:ascii="Times New Roman" w:hAnsi="Times New Roman" w:cs="Times New Roman"/>
          <w:color w:val="000000"/>
          <w:sz w:val="28"/>
          <w:szCs w:val="28"/>
        </w:rPr>
        <w:t xml:space="preserve"> либо в условной цене: один объект – один рубль.</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Начисление амортизации производится линейным способом – стоимостью до 40000,00 рублей в размере 100% балансовой стоимости объекта при принятии к учету;</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стоимостью свыше 40000,00 рублей – в соответствии с рассчитанными в установленном порядке нормами амортизации, на объекты ОС стоимостью до 3000,00 рублей включительно – не начисляются.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Начисление амортизации не может производиться свыше 100% стоимости</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объекта. Начисление амортизации в размере 100% стоимости, которые пригодны к эксплуатации, не может служить основанием для списания их по причине полной амортизации.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lastRenderedPageBreak/>
        <w:t>Новый объект ОС принимается к учету на основании Акта о приемке-передаче объекта ОС.</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Срок полезного использования объекта основных средств определяется УФНС России по Краснодарскому краю при принятии его к бухгалтерскому учету. Амортизация начисляется</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с момента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принятия его к бухгалтерскому учету.</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Активы, удовлетворяющие условиям признания их основными средствами, в составе МПЗ,</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подлежат внутреннему контролю. А именно, «малоценное основное средство» учитывается на балансе на счете 012 «Активы стоимостью менее 40000,0</w:t>
      </w:r>
      <w:r>
        <w:rPr>
          <w:rFonts w:ascii="Times New Roman" w:hAnsi="Times New Roman" w:cs="Times New Roman"/>
          <w:color w:val="000000"/>
          <w:sz w:val="28"/>
          <w:szCs w:val="28"/>
        </w:rPr>
        <w:t>0</w:t>
      </w:r>
      <w:r w:rsidRPr="00BF0D2C">
        <w:rPr>
          <w:rFonts w:ascii="Times New Roman" w:hAnsi="Times New Roman" w:cs="Times New Roman"/>
          <w:color w:val="000000"/>
          <w:sz w:val="28"/>
          <w:szCs w:val="28"/>
        </w:rPr>
        <w:t xml:space="preserve"> рублей.</w:t>
      </w:r>
    </w:p>
    <w:p w:rsidR="002375C1" w:rsidRPr="00007510" w:rsidRDefault="002375C1" w:rsidP="002375C1">
      <w:pPr>
        <w:widowControl w:val="0"/>
        <w:spacing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br w:type="page"/>
      </w:r>
      <w:bookmarkStart w:id="12" w:name="_Toc525991098"/>
      <w:bookmarkStart w:id="13" w:name="_Toc526967909"/>
      <w:bookmarkStart w:id="14" w:name="_Toc527054702"/>
      <w:r w:rsidRPr="00007510">
        <w:rPr>
          <w:rFonts w:ascii="Times New Roman" w:hAnsi="Times New Roman" w:cs="Times New Roman"/>
          <w:b/>
          <w:color w:val="000000"/>
          <w:sz w:val="28"/>
          <w:szCs w:val="28"/>
        </w:rPr>
        <w:lastRenderedPageBreak/>
        <w:t>2.2 Учет материальных ценностей</w:t>
      </w:r>
      <w:bookmarkEnd w:id="12"/>
      <w:bookmarkEnd w:id="13"/>
      <w:bookmarkEnd w:id="14"/>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В составе материальных запасов учитываются предметы, используемые в деятельности учреждения в течение периода, не превышающего 12 месяцев, независимо от их стоимости, а </w:t>
      </w:r>
      <w:proofErr w:type="gramStart"/>
      <w:r w:rsidRPr="00BF0D2C">
        <w:rPr>
          <w:rFonts w:ascii="Times New Roman" w:hAnsi="Times New Roman" w:cs="Times New Roman"/>
          <w:color w:val="000000"/>
          <w:sz w:val="28"/>
          <w:szCs w:val="28"/>
        </w:rPr>
        <w:t>так же</w:t>
      </w:r>
      <w:proofErr w:type="gramEnd"/>
      <w:r w:rsidRPr="00BF0D2C">
        <w:rPr>
          <w:rFonts w:ascii="Times New Roman" w:hAnsi="Times New Roman" w:cs="Times New Roman"/>
          <w:color w:val="000000"/>
          <w:sz w:val="28"/>
          <w:szCs w:val="28"/>
        </w:rPr>
        <w:t xml:space="preserve"> предметы, используемые в деятельности учреждения в течение периода, превышающего 12 месяцев, но не относящиеся к основным средствам. </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Материальные запасы для нужд УФНС России по Краснодарскому краю закупаются</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у торговых организаций, ИП и организаций других видов собственности безналичным путем, за наличный расчет по соответствующему КБК.</w:t>
      </w:r>
      <w:r>
        <w:rPr>
          <w:rFonts w:ascii="Times New Roman" w:hAnsi="Times New Roman" w:cs="Times New Roman"/>
          <w:color w:val="000000"/>
          <w:sz w:val="28"/>
          <w:szCs w:val="28"/>
        </w:rPr>
        <w:t xml:space="preserve"> </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В случае приобретения материалов у частного лица, не являющегося ИП, у организации не возникает обязанностей налогового агента по удержанию и перечислению в бюджет НДФЛ с дохода этого лица. </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То есть,</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при приобретении материалов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у физического лица организация – покупатель на основании ст. 226 и ст. 228 НК РФ налоговым агентом не признается. Соответственно, обязанностей по исчислению,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удержанию и перечислению в бюджет суммы НДФЛ в отношении таких доходов, а также по представлению в налоговый орган сведений о них по форме 2-НДФЛ (ст. ст. 226, 230 НК РФ), у организации не возникает.</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Оценка </w:t>
      </w:r>
      <w:proofErr w:type="gramStart"/>
      <w:r w:rsidRPr="00BF0D2C">
        <w:rPr>
          <w:rFonts w:ascii="Times New Roman" w:hAnsi="Times New Roman" w:cs="Times New Roman"/>
          <w:color w:val="000000"/>
          <w:sz w:val="28"/>
          <w:szCs w:val="28"/>
        </w:rPr>
        <w:t>материальных запасов</w:t>
      </w:r>
      <w:proofErr w:type="gramEnd"/>
      <w:r w:rsidRPr="00BF0D2C">
        <w:rPr>
          <w:rFonts w:ascii="Times New Roman" w:hAnsi="Times New Roman" w:cs="Times New Roman"/>
          <w:color w:val="000000"/>
          <w:sz w:val="28"/>
          <w:szCs w:val="28"/>
        </w:rPr>
        <w:t xml:space="preserve"> приобретенных за плату, осуществляется по фактической стоимости приобретения.</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ТМЦ, приобретенные для нужд УФНС России по Краснодарскому краю (н-р дорожные знаки, светильники для уличного освещения, краска и т.п.), передаются подрядчику для их использования, установки, списываются при передаче их Подрядчику. </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Канцелярские, хозяйственные материалы для текущих нужд УФНС России </w:t>
      </w:r>
      <w:r w:rsidRPr="00BF0D2C">
        <w:rPr>
          <w:rFonts w:ascii="Times New Roman" w:hAnsi="Times New Roman" w:cs="Times New Roman"/>
          <w:color w:val="000000"/>
          <w:sz w:val="28"/>
          <w:szCs w:val="28"/>
        </w:rPr>
        <w:lastRenderedPageBreak/>
        <w:t>по Краснодарскому краю, приобретенные и одновременно выданные в экс</w:t>
      </w:r>
      <w:r>
        <w:rPr>
          <w:rFonts w:ascii="Times New Roman" w:hAnsi="Times New Roman" w:cs="Times New Roman"/>
          <w:color w:val="000000"/>
          <w:sz w:val="28"/>
          <w:szCs w:val="28"/>
        </w:rPr>
        <w:t xml:space="preserve">плуатацию списываются </w:t>
      </w:r>
      <w:r w:rsidRPr="00BF0D2C">
        <w:rPr>
          <w:rFonts w:ascii="Times New Roman" w:hAnsi="Times New Roman" w:cs="Times New Roman"/>
          <w:color w:val="000000"/>
          <w:sz w:val="28"/>
          <w:szCs w:val="28"/>
        </w:rPr>
        <w:t>сразу на основании Ведомости выдачи материальных ценностей на нужды учреждения – ф.</w:t>
      </w:r>
      <w:r w:rsidRPr="00DA0643">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0504230, акта на списание.</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ГСМ списываются на основании путевых листов по нормам, утвержденным приказом руководителя. Переход на летнюю и зимнюю норму расхода ГСМ утверждается ежегодно отдельным приказом по</w:t>
      </w:r>
      <w:r w:rsidRPr="006E5CD7">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УФНС России по Краснодарскому краю. </w:t>
      </w:r>
    </w:p>
    <w:p w:rsidR="002375C1" w:rsidRPr="00BF0D2C" w:rsidRDefault="002375C1" w:rsidP="002375C1">
      <w:pPr>
        <w:widowControl w:val="0"/>
        <w:tabs>
          <w:tab w:val="left" w:pos="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Списание</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материальных запасов в УФНС России по Краснодарскому краю производится либо</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по фактической стоимости, либо по средней фактической стоимости.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Для обеспечения достоверности данных бухгалтерского учета и отчетности</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проводится инвентаризация имущества, финансовых активов и обязательств</w:t>
      </w:r>
      <w:r w:rsidRPr="00DA0643">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УФНС России по Краснодарскому краю в соответствии с инструкцией, утвержденной Приказом МФ РФ от 13.06.1995 № 49 «Об утверждении методических</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указаний по инвентаризации имущества и финансовых обязательств», в редакции Приказа МФ РФ от 08.11.2010 № 142</w:t>
      </w:r>
      <w:r>
        <w:rPr>
          <w:rFonts w:ascii="Times New Roman" w:hAnsi="Times New Roman" w:cs="Times New Roman"/>
          <w:color w:val="000000"/>
          <w:sz w:val="28"/>
          <w:szCs w:val="28"/>
        </w:rPr>
        <w:t>н</w:t>
      </w:r>
      <w:r w:rsidRPr="00BF0D2C">
        <w:rPr>
          <w:rFonts w:ascii="Times New Roman" w:hAnsi="Times New Roman" w:cs="Times New Roman"/>
          <w:color w:val="000000"/>
          <w:sz w:val="28"/>
          <w:szCs w:val="28"/>
        </w:rPr>
        <w:t>.</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Инвентаризация</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имущества и обязательств (за исключением случаев, когда ее проведение обязательно) в УФНС России по Краснодарскому краю производится: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основные средства – один раз в год по состоянию на 01 декабря – перед составлением годовой бухгалтерской отчетности;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материальные запасы – один раз в год по состоянию на 01 декабря;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бланки строгой отчетности по состоянию на 01 декабря.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состав инвентаризационной комиссии включены – заместитель руководителя УФНС России по Краснодарскому краю, главный бухгалтер, председатель комиссии –</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руководитель УФНС России по Краснодарскому краю.</w:t>
      </w:r>
    </w:p>
    <w:p w:rsidR="002375C1" w:rsidRPr="00007510" w:rsidRDefault="002375C1" w:rsidP="002375C1">
      <w:pPr>
        <w:widowControl w:val="0"/>
        <w:spacing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br w:type="page"/>
      </w:r>
      <w:bookmarkStart w:id="15" w:name="_Toc525991099"/>
      <w:bookmarkStart w:id="16" w:name="_Toc526967910"/>
      <w:bookmarkStart w:id="17" w:name="_Toc527054703"/>
      <w:r w:rsidRPr="00007510">
        <w:rPr>
          <w:rFonts w:ascii="Times New Roman" w:hAnsi="Times New Roman" w:cs="Times New Roman"/>
          <w:b/>
          <w:color w:val="000000"/>
          <w:sz w:val="28"/>
          <w:szCs w:val="28"/>
        </w:rPr>
        <w:lastRenderedPageBreak/>
        <w:t>2.3 Учет труда и заработной платы</w:t>
      </w:r>
      <w:bookmarkEnd w:id="15"/>
      <w:bookmarkEnd w:id="16"/>
      <w:bookmarkEnd w:id="17"/>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bookmarkStart w:id="18" w:name="_Toc527054704"/>
      <w:r w:rsidRPr="00BF0D2C">
        <w:rPr>
          <w:rFonts w:ascii="Times New Roman" w:hAnsi="Times New Roman" w:cs="Times New Roman"/>
          <w:color w:val="000000"/>
          <w:sz w:val="28"/>
          <w:szCs w:val="28"/>
        </w:rPr>
        <w:t>В своей работе УФНС России по Краснодарскому краю руководствуется единым порядком ведения бюджетного учета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в казенных учреждениях, который определен </w:t>
      </w:r>
      <w:r w:rsidRPr="00BF0D2C">
        <w:rPr>
          <w:rFonts w:ascii="Times New Roman" w:hAnsi="Times New Roman" w:cs="Times New Roman"/>
          <w:bCs/>
          <w:color w:val="000000"/>
          <w:sz w:val="28"/>
          <w:szCs w:val="28"/>
          <w:shd w:val="clear" w:color="auto" w:fill="FFFFFF"/>
        </w:rPr>
        <w:t>Приказом Минфина РФ от 06.12.2010 г. № 162н «Об утверждении Плана счетов бюджетного учета и Инструкции по его применению»</w:t>
      </w:r>
      <w:r w:rsidRPr="00BF0D2C">
        <w:rPr>
          <w:rFonts w:ascii="Times New Roman" w:hAnsi="Times New Roman" w:cs="Times New Roman"/>
          <w:color w:val="000000"/>
          <w:sz w:val="28"/>
          <w:szCs w:val="28"/>
        </w:rPr>
        <w:t>. Кроме того, при ведении бюджетного учета УФНС России по Краснодарскому краю руководствуется ЕПСБУ для органов местного самоуправления (Приказ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bookmarkEnd w:id="18"/>
      <w:r w:rsidRPr="00BF0D2C">
        <w:rPr>
          <w:rFonts w:ascii="Times New Roman" w:hAnsi="Times New Roman" w:cs="Times New Roman"/>
          <w:color w:val="000000"/>
          <w:sz w:val="28"/>
          <w:szCs w:val="28"/>
        </w:rPr>
        <w:t>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Для учета расчетов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по принятым УФНС России по Краснодарскому краю обязательствам перед физическими лицами в части начисленных им суммам заработной платы, иным выплатам применяется счет 302000 «Расчеты по принятым обязательствам». Расчеты по оплате труда и</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начислениям на выплаты по оплате труда включены в 1-ю группу аналитического учета.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Дальнейшая детализация осуществляется</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по аналитическим кодам вида синтетического счета: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«расчеты по заработной плате»;</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«расчеты по прочим выплатам»;</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«расчеты по начислениям на выплаты по оплате труда.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Аналитический учет расчетов по отражению операций по оплате труда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в УФНС России по Краснодарскому краю ведется в Журнале операций расчетов по оплате труда.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lastRenderedPageBreak/>
        <w:t>Система оплаты труда установлена в соответствии с федеральными законами, законами и иными нормативными правовыми актами субъектов Российской Федерации и нормативными актами правовыми актами органов местного самоуправления.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Штатное расписание утверждается руководителем и включает в себя все должности служащих.</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Фонд оплаты труда формируется на календарный год.</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УФНС России по Краснодарскому краю применяются следующие формы первичных учетных документов:</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расчетно-платежная ведомость – для отражения начислений по оплате труда, выплат, произведенных работникам в течение месяца и сумм, причитающихся в окончательный расчет, отражения сумм налогов, удержанных из сумм начислений и других удержаний;</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платежная ведомость – применяется в тех случаях, когда разовые расчеты по заработной плате, осуществляются в </w:t>
      </w:r>
      <w:proofErr w:type="spellStart"/>
      <w:r w:rsidRPr="00BF0D2C">
        <w:rPr>
          <w:rFonts w:ascii="Times New Roman" w:hAnsi="Times New Roman" w:cs="Times New Roman"/>
          <w:color w:val="000000"/>
          <w:sz w:val="28"/>
          <w:szCs w:val="28"/>
        </w:rPr>
        <w:t>межрасчетный</w:t>
      </w:r>
      <w:proofErr w:type="spellEnd"/>
      <w:r w:rsidRPr="00BF0D2C">
        <w:rPr>
          <w:rFonts w:ascii="Times New Roman" w:hAnsi="Times New Roman" w:cs="Times New Roman"/>
          <w:color w:val="000000"/>
          <w:sz w:val="28"/>
          <w:szCs w:val="28"/>
        </w:rPr>
        <w:t xml:space="preserve"> период;</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карточка-справка – заполняется на основании расчетно-платежной ведомости;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табель учета использования рабочего времени, открывается ежемесячно;</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записка-расчет об исчислении среднего заработка (разработано самостоятельно на основании</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ф. 0504425).</w:t>
      </w:r>
    </w:p>
    <w:p w:rsidR="002375C1" w:rsidRPr="00C35107" w:rsidRDefault="002375C1" w:rsidP="002375C1">
      <w:pPr>
        <w:widowControl w:val="0"/>
        <w:spacing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br w:type="page"/>
      </w:r>
      <w:bookmarkStart w:id="19" w:name="_Toc525991100"/>
      <w:bookmarkStart w:id="20" w:name="_Toc526967911"/>
      <w:bookmarkStart w:id="21" w:name="_Toc527054705"/>
      <w:r w:rsidRPr="00C35107">
        <w:rPr>
          <w:rFonts w:ascii="Times New Roman" w:hAnsi="Times New Roman" w:cs="Times New Roman"/>
          <w:b/>
          <w:color w:val="000000"/>
          <w:sz w:val="28"/>
          <w:szCs w:val="28"/>
        </w:rPr>
        <w:lastRenderedPageBreak/>
        <w:t xml:space="preserve">2.4 Учет производства и </w:t>
      </w:r>
      <w:proofErr w:type="spellStart"/>
      <w:r w:rsidRPr="00C35107">
        <w:rPr>
          <w:rFonts w:ascii="Times New Roman" w:hAnsi="Times New Roman" w:cs="Times New Roman"/>
          <w:b/>
          <w:color w:val="000000"/>
          <w:sz w:val="28"/>
          <w:szCs w:val="28"/>
        </w:rPr>
        <w:t>калькулирования</w:t>
      </w:r>
      <w:proofErr w:type="spellEnd"/>
      <w:r w:rsidRPr="00C35107">
        <w:rPr>
          <w:rFonts w:ascii="Times New Roman" w:hAnsi="Times New Roman" w:cs="Times New Roman"/>
          <w:b/>
          <w:color w:val="000000"/>
          <w:sz w:val="28"/>
          <w:szCs w:val="28"/>
        </w:rPr>
        <w:t xml:space="preserve"> себестоимости продукции</w:t>
      </w:r>
      <w:bookmarkEnd w:id="19"/>
      <w:bookmarkEnd w:id="20"/>
      <w:bookmarkEnd w:id="21"/>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Основным источником средств УФНС России по Краснодарскому краю являются ассигнования из государственного бюджета. УФНС России по Краснодарскому краю финансируется через органы государственного казначейства и является нижестоящим распорядителем средств бюджета.</w:t>
      </w:r>
      <w:r>
        <w:rPr>
          <w:rFonts w:ascii="Times New Roman" w:hAnsi="Times New Roman" w:cs="Times New Roman"/>
          <w:color w:val="000000"/>
          <w:sz w:val="28"/>
          <w:szCs w:val="28"/>
        </w:rPr>
        <w:t xml:space="preserve"> </w:t>
      </w:r>
    </w:p>
    <w:p w:rsidR="002375C1" w:rsidRPr="00BF0D2C" w:rsidRDefault="002375C1" w:rsidP="002375C1">
      <w:pPr>
        <w:widowControl w:val="0"/>
        <w:spacing w:line="360" w:lineRule="auto"/>
        <w:ind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z w:val="28"/>
          <w:szCs w:val="28"/>
        </w:rPr>
        <w:t xml:space="preserve">Расходы УФНС России по Краснодарскому краю включают следующие статьи: </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закупки товаров и оплата услуг;</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заработная плата труда рабочих и служащих;</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начисления на оплату труда;</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приобретение предметов снабжения и расходных материалов;</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командировки и служебные разъезды;</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оплата коммунальных услуг;</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прочие текущие расходы на закупки товаров и оплату услуг;</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субсидии и текущие трансферты;</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трансферты населению;</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color w:val="000000"/>
          <w:spacing w:val="-1"/>
          <w:sz w:val="28"/>
          <w:szCs w:val="28"/>
        </w:rPr>
      </w:pPr>
      <w:r w:rsidRPr="00BF0D2C">
        <w:rPr>
          <w:rFonts w:ascii="Times New Roman" w:hAnsi="Times New Roman" w:cs="Times New Roman"/>
          <w:color w:val="000000"/>
          <w:spacing w:val="-1"/>
          <w:sz w:val="28"/>
          <w:szCs w:val="28"/>
        </w:rPr>
        <w:t>капитальные расходы;</w:t>
      </w:r>
    </w:p>
    <w:p w:rsidR="002375C1" w:rsidRPr="00BF0D2C" w:rsidRDefault="002375C1" w:rsidP="002375C1">
      <w:pPr>
        <w:widowControl w:val="0"/>
        <w:numPr>
          <w:ilvl w:val="0"/>
          <w:numId w:val="13"/>
        </w:numPr>
        <w:tabs>
          <w:tab w:val="left" w:pos="993"/>
        </w:tabs>
        <w:spacing w:after="0" w:line="360" w:lineRule="auto"/>
        <w:ind w:left="0" w:firstLine="709"/>
        <w:jc w:val="both"/>
        <w:rPr>
          <w:rFonts w:ascii="Times New Roman" w:hAnsi="Times New Roman" w:cs="Times New Roman"/>
          <w:bCs/>
          <w:color w:val="000000"/>
          <w:sz w:val="28"/>
          <w:szCs w:val="28"/>
        </w:rPr>
      </w:pPr>
      <w:r w:rsidRPr="00BF0D2C">
        <w:rPr>
          <w:rFonts w:ascii="Times New Roman" w:hAnsi="Times New Roman" w:cs="Times New Roman"/>
          <w:color w:val="000000"/>
          <w:spacing w:val="-1"/>
          <w:sz w:val="28"/>
          <w:szCs w:val="28"/>
        </w:rPr>
        <w:t>капитальные вложения в основные фонды;</w:t>
      </w:r>
    </w:p>
    <w:p w:rsidR="002375C1" w:rsidRPr="00BF0D2C" w:rsidRDefault="002375C1" w:rsidP="002375C1">
      <w:pPr>
        <w:widowControl w:val="0"/>
        <w:numPr>
          <w:ilvl w:val="0"/>
          <w:numId w:val="13"/>
        </w:numPr>
        <w:tabs>
          <w:tab w:val="left" w:pos="993"/>
          <w:tab w:val="left" w:pos="1488"/>
        </w:tabs>
        <w:spacing w:after="0" w:line="360" w:lineRule="auto"/>
        <w:ind w:left="0"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приобретение оборудования и предметов длительного пользования.</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Не учитываются в УФНС России по Краснодарскому краю в составе затрат при формировании себестоимости услуг, работ, продукции: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затраты на выплату налогов, в качестве </w:t>
      </w:r>
      <w:proofErr w:type="gramStart"/>
      <w:r w:rsidRPr="00BF0D2C">
        <w:rPr>
          <w:rFonts w:ascii="Times New Roman" w:hAnsi="Times New Roman" w:cs="Times New Roman"/>
          <w:color w:val="000000"/>
          <w:sz w:val="28"/>
          <w:szCs w:val="28"/>
        </w:rPr>
        <w:t>объектов налогообложения</w:t>
      </w:r>
      <w:proofErr w:type="gramEnd"/>
      <w:r w:rsidRPr="00BF0D2C">
        <w:rPr>
          <w:rFonts w:ascii="Times New Roman" w:hAnsi="Times New Roman" w:cs="Times New Roman"/>
          <w:color w:val="000000"/>
          <w:sz w:val="28"/>
          <w:szCs w:val="28"/>
        </w:rPr>
        <w:t xml:space="preserve"> по которым признается недвижимое и особо ценное движимое имущество, закрепленное за учреждением или приобретенное учреждением за счет средств, выделенных учредителем;</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амортизация, начисленная по этому имуществу.</w:t>
      </w:r>
    </w:p>
    <w:p w:rsidR="002375C1" w:rsidRPr="00C35107" w:rsidRDefault="002375C1" w:rsidP="002375C1">
      <w:pPr>
        <w:widowControl w:val="0"/>
        <w:spacing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br w:type="page"/>
      </w:r>
      <w:bookmarkStart w:id="22" w:name="_Toc525991102"/>
      <w:bookmarkStart w:id="23" w:name="_Toc526967912"/>
      <w:bookmarkStart w:id="24" w:name="_Toc527054706"/>
      <w:r w:rsidRPr="00C35107">
        <w:rPr>
          <w:rFonts w:ascii="Times New Roman" w:hAnsi="Times New Roman" w:cs="Times New Roman"/>
          <w:b/>
          <w:color w:val="000000"/>
          <w:sz w:val="28"/>
          <w:szCs w:val="28"/>
        </w:rPr>
        <w:lastRenderedPageBreak/>
        <w:t>2.5 Учет денежных средств, расчетных и кредитных операций, фондов и финансовых результатов</w:t>
      </w:r>
      <w:bookmarkEnd w:id="22"/>
      <w:bookmarkEnd w:id="23"/>
      <w:bookmarkEnd w:id="24"/>
    </w:p>
    <w:p w:rsidR="002375C1" w:rsidRPr="00B75BB8"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Рассмотрим основные участки бухгалтерского учета в УФНС России по Краснодарскому краю.</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Учет операций по кассе УФНС России по Краснодарскому краю.</w:t>
      </w:r>
    </w:p>
    <w:p w:rsidR="002375C1" w:rsidRPr="00BF0D2C" w:rsidRDefault="002375C1" w:rsidP="002375C1">
      <w:pPr>
        <w:widowControl w:val="0"/>
        <w:autoSpaceDE w:val="0"/>
        <w:autoSpaceDN w:val="0"/>
        <w:adjustRightInd w:val="0"/>
        <w:spacing w:line="360" w:lineRule="auto"/>
        <w:ind w:firstLine="709"/>
        <w:jc w:val="both"/>
        <w:rPr>
          <w:rFonts w:ascii="Times New Roman" w:hAnsi="Times New Roman" w:cs="Times New Roman"/>
          <w:color w:val="000000"/>
          <w:sz w:val="28"/>
          <w:szCs w:val="28"/>
          <w:shd w:val="clear" w:color="auto" w:fill="FFFFFF"/>
        </w:rPr>
      </w:pPr>
      <w:r w:rsidRPr="00BF0D2C">
        <w:rPr>
          <w:rFonts w:ascii="Times New Roman" w:hAnsi="Times New Roman" w:cs="Times New Roman"/>
          <w:color w:val="000000"/>
          <w:sz w:val="28"/>
          <w:szCs w:val="28"/>
          <w:shd w:val="clear" w:color="auto" w:fill="FFFFFF"/>
        </w:rPr>
        <w:t xml:space="preserve">Кассовая книга (ф. 0504514) </w:t>
      </w:r>
      <w:r w:rsidRPr="00BF0D2C">
        <w:rPr>
          <w:rFonts w:ascii="Times New Roman" w:hAnsi="Times New Roman" w:cs="Times New Roman"/>
          <w:color w:val="000000"/>
          <w:sz w:val="28"/>
          <w:szCs w:val="28"/>
        </w:rPr>
        <w:t>УФНС России по Краснодарскому краю</w:t>
      </w:r>
      <w:r w:rsidRPr="00BF0D2C">
        <w:rPr>
          <w:rFonts w:ascii="Times New Roman" w:hAnsi="Times New Roman" w:cs="Times New Roman"/>
          <w:color w:val="000000"/>
          <w:sz w:val="28"/>
          <w:szCs w:val="28"/>
          <w:shd w:val="clear" w:color="auto" w:fill="FFFFFF"/>
        </w:rPr>
        <w:t xml:space="preserve"> ведется автоматизированным способом.</w:t>
      </w:r>
    </w:p>
    <w:p w:rsidR="002375C1" w:rsidRPr="00BF0D2C" w:rsidRDefault="002375C1" w:rsidP="002375C1">
      <w:pPr>
        <w:widowControl w:val="0"/>
        <w:autoSpaceDE w:val="0"/>
        <w:autoSpaceDN w:val="0"/>
        <w:adjustRightInd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УФНС России по Краснодарскому краю хранит свободные денежные средства на расчетных счетах в банках.</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УФНС России по Краснодарскому краю отвечает по своим обязательствам своими активами. </w:t>
      </w:r>
    </w:p>
    <w:p w:rsidR="002375C1" w:rsidRPr="00BF0D2C" w:rsidRDefault="002375C1" w:rsidP="002375C1">
      <w:pPr>
        <w:widowControl w:val="0"/>
        <w:autoSpaceDE w:val="0"/>
        <w:autoSpaceDN w:val="0"/>
        <w:adjustRightInd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В качестве первичных учетных документов УФНС России по Краснодарскому краю применяет унифицированные первичные документы по учету денежных средств, утвержденные Федеральной службой государственной статистики, по согласованию с Банком России и Минфином России. </w:t>
      </w:r>
    </w:p>
    <w:p w:rsidR="002375C1" w:rsidRPr="00BF0D2C" w:rsidRDefault="002375C1" w:rsidP="002375C1">
      <w:pPr>
        <w:widowControl w:val="0"/>
        <w:autoSpaceDE w:val="0"/>
        <w:autoSpaceDN w:val="0"/>
        <w:adjustRightInd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В настоящее время в УФНС России по Краснодарскому краю применяются следующие формы:</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BF0D2C">
        <w:rPr>
          <w:rFonts w:ascii="Times New Roman" w:hAnsi="Times New Roman" w:cs="Times New Roman"/>
          <w:color w:val="000000"/>
          <w:sz w:val="28"/>
          <w:szCs w:val="28"/>
        </w:rPr>
        <w:t>приходный кассовый ордер (форма № КО-1);</w:t>
      </w:r>
      <w:r>
        <w:rPr>
          <w:rFonts w:ascii="Times New Roman" w:hAnsi="Times New Roman" w:cs="Times New Roman"/>
          <w:color w:val="000000"/>
          <w:sz w:val="28"/>
          <w:szCs w:val="28"/>
        </w:rPr>
        <w:t xml:space="preserve">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BF0D2C">
        <w:rPr>
          <w:rFonts w:ascii="Times New Roman" w:hAnsi="Times New Roman" w:cs="Times New Roman"/>
          <w:color w:val="000000"/>
          <w:sz w:val="28"/>
          <w:szCs w:val="28"/>
        </w:rPr>
        <w:t xml:space="preserve">расходный кассовый ордер (форма № КО-2); </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регистрации приходных и расходных кассовых документов (форма № КО-3).</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Учет денежных средств в кассе УФНС России по Краснодарскому краю ведется в соответствии со специальным Положением о правилах организации наличного денежного обращения на территории РФ.</w:t>
      </w:r>
    </w:p>
    <w:p w:rsidR="002375C1" w:rsidRPr="00B75BB8" w:rsidRDefault="002375C1" w:rsidP="002375C1">
      <w:pPr>
        <w:pStyle w:val="11"/>
        <w:keepNext w:val="0"/>
        <w:keepLines w:val="0"/>
        <w:widowControl w:val="0"/>
        <w:numPr>
          <w:ilvl w:val="0"/>
          <w:numId w:val="8"/>
        </w:numPr>
        <w:suppressAutoHyphens/>
        <w:spacing w:before="0" w:line="360" w:lineRule="auto"/>
        <w:ind w:left="0" w:firstLine="709"/>
        <w:jc w:val="both"/>
        <w:rPr>
          <w:rFonts w:ascii="Times New Roman" w:hAnsi="Times New Roman"/>
          <w:color w:val="000000"/>
        </w:rPr>
      </w:pPr>
      <w:bookmarkStart w:id="25" w:name="_Toc525991103"/>
      <w:bookmarkStart w:id="26" w:name="_Toc526967913"/>
      <w:r w:rsidRPr="00BF0D2C">
        <w:rPr>
          <w:rFonts w:ascii="Times New Roman" w:hAnsi="Times New Roman"/>
          <w:b w:val="0"/>
          <w:color w:val="000000"/>
        </w:rPr>
        <w:br w:type="page"/>
      </w:r>
      <w:bookmarkStart w:id="27" w:name="_Toc527054707"/>
      <w:r w:rsidRPr="00B75BB8">
        <w:rPr>
          <w:rFonts w:ascii="Times New Roman" w:hAnsi="Times New Roman"/>
          <w:color w:val="000000"/>
        </w:rPr>
        <w:lastRenderedPageBreak/>
        <w:t>3 Инвентаризация и оформление ее результатов</w:t>
      </w:r>
      <w:bookmarkEnd w:id="25"/>
      <w:bookmarkEnd w:id="26"/>
      <w:r w:rsidRPr="00B75BB8">
        <w:rPr>
          <w:rFonts w:ascii="Times New Roman" w:hAnsi="Times New Roman"/>
          <w:color w:val="000000"/>
        </w:rPr>
        <w:t xml:space="preserve"> в УФНС России по Краснодарскому краю</w:t>
      </w:r>
      <w:bookmarkEnd w:id="27"/>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pStyle w:val="ConsPlusNormal"/>
        <w:suppressAutoHyphens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Инвентаризация – это определенная последовательность практических действий по документальному подтверждению наличия, состояния и оценки имущества и обязательств организации с целью обеспечения достоверности данных учета и отчетности.</w:t>
      </w:r>
    </w:p>
    <w:p w:rsidR="002375C1" w:rsidRPr="00BF0D2C" w:rsidRDefault="002375C1" w:rsidP="002375C1">
      <w:pPr>
        <w:pStyle w:val="ConsPlusNormal"/>
        <w:suppressAutoHyphens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Независимо от запланированных сроков проведения инвентаризации, она обязательно проводится в следующих случаях в УФНС России по Краснодарскому краю:</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при передаче имущества в аренду, выкупе, продаже, а также при преобразовании предприятия;</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перед составлением годовой бухгалтерской отчетности;</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при смене материально-ответственных лиц;</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при выявлении фактов хищения, злоупотребления или порчи имущества;</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в случае стихийного бедствия, пожара или других чрезвычайных ситуаций, вызванных экстремальными условиями;</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при реорганизации или ликвидации организации;</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в других случаях, предусмотренных законодательством РФ.</w:t>
      </w:r>
    </w:p>
    <w:p w:rsidR="002375C1" w:rsidRPr="00BF0D2C" w:rsidRDefault="002375C1" w:rsidP="002375C1">
      <w:pPr>
        <w:pStyle w:val="Default"/>
        <w:widowControl w:val="0"/>
        <w:tabs>
          <w:tab w:val="left" w:pos="993"/>
        </w:tabs>
        <w:suppressAutoHyphens w:val="0"/>
        <w:spacing w:line="360" w:lineRule="auto"/>
        <w:ind w:firstLine="709"/>
        <w:jc w:val="both"/>
        <w:rPr>
          <w:sz w:val="28"/>
          <w:szCs w:val="28"/>
        </w:rPr>
      </w:pPr>
      <w:r w:rsidRPr="00BF0D2C">
        <w:rPr>
          <w:sz w:val="28"/>
          <w:szCs w:val="28"/>
        </w:rPr>
        <w:t>Внутренние резервы оптимизации работы учетно-экономических подразделений учреждения, следующие:</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 xml:space="preserve">недостаточная </w:t>
      </w:r>
      <w:proofErr w:type="spellStart"/>
      <w:r w:rsidRPr="00BF0D2C">
        <w:rPr>
          <w:color w:val="000000"/>
          <w:sz w:val="28"/>
          <w:szCs w:val="28"/>
        </w:rPr>
        <w:t>автоматизированность</w:t>
      </w:r>
      <w:proofErr w:type="spellEnd"/>
      <w:r w:rsidRPr="00BF0D2C">
        <w:rPr>
          <w:color w:val="000000"/>
          <w:sz w:val="28"/>
          <w:szCs w:val="28"/>
        </w:rPr>
        <w:t xml:space="preserve"> процесса (частично ручное заполнение документов, ведение </w:t>
      </w:r>
      <w:proofErr w:type="gramStart"/>
      <w:r w:rsidRPr="00BF0D2C">
        <w:rPr>
          <w:color w:val="000000"/>
          <w:sz w:val="28"/>
          <w:szCs w:val="28"/>
        </w:rPr>
        <w:t>бумажных баз</w:t>
      </w:r>
      <w:proofErr w:type="gramEnd"/>
      <w:r w:rsidRPr="00BF0D2C">
        <w:rPr>
          <w:color w:val="000000"/>
          <w:sz w:val="28"/>
          <w:szCs w:val="28"/>
        </w:rPr>
        <w:t xml:space="preserve"> данных);</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дублирование функций сотрудников;</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нечеткое определение должностных обязанностей;</w:t>
      </w:r>
    </w:p>
    <w:p w:rsidR="002375C1" w:rsidRPr="00BF0D2C" w:rsidRDefault="002375C1" w:rsidP="002375C1">
      <w:pPr>
        <w:pStyle w:val="justify"/>
        <w:widowControl w:val="0"/>
        <w:numPr>
          <w:ilvl w:val="0"/>
          <w:numId w:val="12"/>
        </w:numPr>
        <w:tabs>
          <w:tab w:val="left" w:pos="993"/>
        </w:tabs>
        <w:suppressAutoHyphens w:val="0"/>
        <w:spacing w:line="360" w:lineRule="auto"/>
        <w:ind w:left="0" w:firstLine="709"/>
        <w:rPr>
          <w:color w:val="000000"/>
          <w:sz w:val="28"/>
          <w:szCs w:val="28"/>
        </w:rPr>
      </w:pPr>
      <w:r w:rsidRPr="00BF0D2C">
        <w:rPr>
          <w:color w:val="000000"/>
          <w:sz w:val="28"/>
          <w:szCs w:val="28"/>
        </w:rPr>
        <w:t>наличие сотрудников с двойным подчинением и др.</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Для осуществления внутреннего (предварительного и последующего) финансового контроля в целях упорядочения обработки данных о хозяйственных операциях, принимаемых к отражению на счетах бухгалтерского учета, </w:t>
      </w:r>
      <w:r w:rsidRPr="00BF0D2C">
        <w:rPr>
          <w:rFonts w:ascii="Times New Roman" w:hAnsi="Times New Roman" w:cs="Times New Roman"/>
          <w:color w:val="000000"/>
          <w:sz w:val="28"/>
          <w:szCs w:val="28"/>
        </w:rPr>
        <w:lastRenderedPageBreak/>
        <w:t>составляются сводные учетные документы по формам, утвержденным Министерством финансов Российской Федерации в установленном порядке.</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УФНС России по Краснодарскому краю ежегодно публикует отчеты о своей деятельности и об использовании закрепленного за ним имущества в определенных руководителем УФНС России по Краснодарскому краю средствах массовой информации.</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Проект бюджета УФНС России по Краснодарскому краю составляется руководителем УФНС России по Краснодарскому краю.</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Проект бюджета УФНС России по Краснодарскому краю составляется и утверждается сроком на один год</w:t>
      </w:r>
      <w:r>
        <w:rPr>
          <w:rFonts w:ascii="Times New Roman" w:hAnsi="Times New Roman" w:cs="Times New Roman"/>
          <w:color w:val="000000"/>
          <w:sz w:val="28"/>
          <w:szCs w:val="28"/>
        </w:rPr>
        <w:t xml:space="preserve"> (на очередной финансовый год).</w:t>
      </w:r>
    </w:p>
    <w:p w:rsidR="002375C1" w:rsidRPr="00B75BB8" w:rsidRDefault="002375C1" w:rsidP="002375C1">
      <w:pPr>
        <w:pStyle w:val="11"/>
        <w:keepNext w:val="0"/>
        <w:keepLines w:val="0"/>
        <w:widowControl w:val="0"/>
        <w:numPr>
          <w:ilvl w:val="0"/>
          <w:numId w:val="8"/>
        </w:numPr>
        <w:spacing w:before="0" w:line="360" w:lineRule="auto"/>
        <w:ind w:left="0" w:firstLine="709"/>
        <w:jc w:val="both"/>
        <w:rPr>
          <w:rFonts w:ascii="Times New Roman" w:hAnsi="Times New Roman"/>
          <w:color w:val="000000"/>
        </w:rPr>
      </w:pPr>
      <w:bookmarkStart w:id="28" w:name="_Toc525991104"/>
      <w:bookmarkStart w:id="29" w:name="_Toc526967914"/>
      <w:r w:rsidRPr="00BF0D2C">
        <w:rPr>
          <w:rFonts w:ascii="Times New Roman" w:hAnsi="Times New Roman"/>
          <w:b w:val="0"/>
          <w:color w:val="000000"/>
        </w:rPr>
        <w:br w:type="page"/>
      </w:r>
      <w:bookmarkStart w:id="30" w:name="_Toc527054708"/>
      <w:r w:rsidRPr="00B75BB8">
        <w:rPr>
          <w:rFonts w:ascii="Times New Roman" w:hAnsi="Times New Roman"/>
          <w:color w:val="000000"/>
        </w:rPr>
        <w:lastRenderedPageBreak/>
        <w:t>4 Оформление документации, регистров бухгалтерского учета, Главной книги</w:t>
      </w:r>
      <w:bookmarkEnd w:id="28"/>
      <w:bookmarkEnd w:id="29"/>
      <w:r w:rsidRPr="00B75BB8">
        <w:rPr>
          <w:rFonts w:ascii="Times New Roman" w:hAnsi="Times New Roman"/>
          <w:color w:val="000000"/>
        </w:rPr>
        <w:t xml:space="preserve"> в УФНС России по Краснодарскому краю</w:t>
      </w:r>
      <w:bookmarkEnd w:id="30"/>
    </w:p>
    <w:p w:rsidR="002375C1" w:rsidRPr="00B75BB8" w:rsidRDefault="002375C1" w:rsidP="002375C1">
      <w:pPr>
        <w:widowControl w:val="0"/>
        <w:spacing w:line="360" w:lineRule="auto"/>
        <w:ind w:firstLine="709"/>
        <w:jc w:val="both"/>
        <w:rPr>
          <w:rFonts w:ascii="Times New Roman" w:hAnsi="Times New Roman" w:cs="Times New Roman"/>
          <w:b/>
          <w:color w:val="000000"/>
          <w:sz w:val="28"/>
          <w:szCs w:val="28"/>
        </w:rPr>
      </w:pP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Отражение финансово-хозяйственных операций УФНС России по Краснодарскому краю осуществляется в соответствии с Рабочим планом счетов бюджетного учета, согласно Приложения № 1 к приказу Министерства </w:t>
      </w:r>
      <w:r>
        <w:rPr>
          <w:rFonts w:ascii="Times New Roman" w:hAnsi="Times New Roman" w:cs="Times New Roman"/>
          <w:color w:val="000000"/>
          <w:sz w:val="28"/>
          <w:szCs w:val="28"/>
        </w:rPr>
        <w:t>ф</w:t>
      </w:r>
      <w:r w:rsidRPr="00BF0D2C">
        <w:rPr>
          <w:rFonts w:ascii="Times New Roman" w:hAnsi="Times New Roman" w:cs="Times New Roman"/>
          <w:color w:val="000000"/>
          <w:sz w:val="28"/>
          <w:szCs w:val="28"/>
        </w:rPr>
        <w:t>инансов Р</w:t>
      </w:r>
      <w:r>
        <w:rPr>
          <w:rFonts w:ascii="Times New Roman" w:hAnsi="Times New Roman" w:cs="Times New Roman"/>
          <w:color w:val="000000"/>
          <w:sz w:val="28"/>
          <w:szCs w:val="28"/>
        </w:rPr>
        <w:t>оссийской Федерации</w:t>
      </w:r>
      <w:r w:rsidRPr="00BF0D2C">
        <w:rPr>
          <w:rFonts w:ascii="Times New Roman" w:hAnsi="Times New Roman" w:cs="Times New Roman"/>
          <w:color w:val="000000"/>
          <w:sz w:val="28"/>
          <w:szCs w:val="28"/>
        </w:rPr>
        <w:t xml:space="preserve"> от</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06.12.2010 № 162н. </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Порядок движения и обработки первичных документов регулируется Графиком документооборота.</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Главный бухгалтер УФНС России по Краснодарскому краю ежемесячно, на основании первичных документов,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формирует в электронном виде,</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с переносом на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бумажный носитель до 10 числа месяца,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следующего за отчетным, регистры бюджетного учета – журналов операций по перечню. Остальные регистры бюджетного учета формируются в электронном виде ежемесячно с переносом на бумажный носитель по окончанию финансового года,</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не позднее срока сдачи годовой бухгалтерской отчетности.</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 переносе на бумажный носитель для подшивки документов</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 xml:space="preserve">Регистров возможна распечатка на </w:t>
      </w:r>
      <w:r>
        <w:rPr>
          <w:rFonts w:ascii="Times New Roman" w:hAnsi="Times New Roman" w:cs="Times New Roman"/>
          <w:color w:val="000000"/>
          <w:sz w:val="28"/>
          <w:szCs w:val="28"/>
        </w:rPr>
        <w:t>двух</w:t>
      </w:r>
      <w:r w:rsidRPr="00BF0D2C">
        <w:rPr>
          <w:rFonts w:ascii="Times New Roman" w:hAnsi="Times New Roman" w:cs="Times New Roman"/>
          <w:color w:val="000000"/>
          <w:sz w:val="28"/>
          <w:szCs w:val="28"/>
        </w:rPr>
        <w:t xml:space="preserve"> сторонах листа всех регистров учета.</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 завершении текущего финансового года обороты по счетам, отражающим увеличение и уменьшение активов и обязательств, в регистры бухгалтерского учета очередного финансового года не переходят.</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Согласно Инструкции по бюджетному учету данные проверенных и принятых к учету первичных учетных документов УФНС России по Краснодарскому краю систематизируются в хронологическом порядке (по датам совершения операций) в регистрах бухгалтерского учета – Журнал операций:</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1 по счету «Касса»;</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2 с безналичными денежными средствами;</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lastRenderedPageBreak/>
        <w:t>– Журнал операций № 3 расчетов с подотчетными лицами;</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4 расчетов с поставщиками и подрядчиками;</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5 расчетов с дебиторами по доходам;</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6 расчетов по оплате труда;</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 Журнал операций № 7 </w:t>
      </w:r>
      <w:r w:rsidRPr="00BF0D2C">
        <w:rPr>
          <w:rFonts w:ascii="Times New Roman" w:hAnsi="Times New Roman" w:cs="Times New Roman"/>
          <w:color w:val="000000"/>
          <w:sz w:val="28"/>
          <w:szCs w:val="28"/>
          <w:shd w:val="clear" w:color="auto" w:fill="FFFFFF"/>
        </w:rPr>
        <w:t>по выбытию и перемещению нефинансовых активов;</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8 по прочим операциям;</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Журнал операций № 9 по санкционированию;</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Главная книга.</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Регистры «Журнал операций» подписываются главным бухгалтером УФНС России по Краснодарскому краю. В регистры «Журнал операций» документы подшиваются как горизонтально, так и вертикально. Страницы прошнуровываются и пронумеровываются. Если при нумерации страниц допущена ошибка, то используется способы исправления:</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зачеркивается старый номер и</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вписывается новый;</w:t>
      </w:r>
    </w:p>
    <w:p w:rsidR="002375C1" w:rsidRPr="00BF0D2C" w:rsidRDefault="002375C1" w:rsidP="002375C1">
      <w:pPr>
        <w:widowControl w:val="0"/>
        <w:tabs>
          <w:tab w:val="left" w:pos="-360"/>
        </w:tabs>
        <w:spacing w:line="360" w:lineRule="auto"/>
        <w:ind w:firstLine="709"/>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вписывается предыдущий номер с литером «а» – в случае, если оказалась (при последующем контроле) пропущен от нумерации лист.</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75BB8" w:rsidRDefault="002375C1" w:rsidP="002375C1">
      <w:pPr>
        <w:pStyle w:val="11"/>
        <w:keepNext w:val="0"/>
        <w:widowControl w:val="0"/>
        <w:spacing w:before="0" w:line="360" w:lineRule="auto"/>
        <w:ind w:left="709"/>
        <w:rPr>
          <w:rFonts w:ascii="Times New Roman" w:hAnsi="Times New Roman"/>
          <w:caps/>
          <w:color w:val="000000"/>
          <w:kern w:val="28"/>
        </w:rPr>
      </w:pPr>
      <w:bookmarkStart w:id="31" w:name="_Toc525991105"/>
      <w:bookmarkStart w:id="32" w:name="_Toc526967915"/>
      <w:r w:rsidRPr="00BF0D2C">
        <w:rPr>
          <w:rFonts w:ascii="Times New Roman" w:hAnsi="Times New Roman"/>
          <w:b w:val="0"/>
          <w:color w:val="000000"/>
        </w:rPr>
        <w:br w:type="page"/>
      </w:r>
      <w:bookmarkStart w:id="33" w:name="_Toc527054709"/>
      <w:r w:rsidRPr="00B75BB8">
        <w:rPr>
          <w:rFonts w:ascii="Times New Roman" w:hAnsi="Times New Roman"/>
          <w:caps/>
          <w:color w:val="000000"/>
          <w:kern w:val="28"/>
        </w:rPr>
        <w:lastRenderedPageBreak/>
        <w:t>Заключение</w:t>
      </w:r>
      <w:bookmarkEnd w:id="31"/>
      <w:bookmarkEnd w:id="32"/>
      <w:bookmarkEnd w:id="33"/>
    </w:p>
    <w:p w:rsidR="002375C1" w:rsidRPr="008F42DD"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Производственная практика была пройдена в УФНС России по Краснодарскому краю в период с 06.07.2018 г. по 19.07.2018 г.</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В процессе прохождения производственной практики были приобретены следующие умения и навыки: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 xml:space="preserve">участия в разработке и реализации комплекса мероприятий операционного характера в соответствии со стратегией организации; </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Pr>
          <w:rFonts w:ascii="Times New Roman" w:hAnsi="Times New Roman" w:cs="Times New Roman"/>
          <w:sz w:val="28"/>
          <w:szCs w:val="28"/>
        </w:rPr>
        <w:t xml:space="preserve">отбора </w:t>
      </w:r>
      <w:r w:rsidRPr="008F42DD">
        <w:rPr>
          <w:rFonts w:ascii="Times New Roman" w:hAnsi="Times New Roman" w:cs="Times New Roman"/>
          <w:sz w:val="28"/>
          <w:szCs w:val="28"/>
        </w:rPr>
        <w:t>эффективных инструментальных средств при обработке исходных экономических данных;</w:t>
      </w:r>
    </w:p>
    <w:p w:rsidR="002375C1" w:rsidRPr="008F42DD" w:rsidRDefault="002375C1" w:rsidP="002375C1">
      <w:pPr>
        <w:pStyle w:val="a7"/>
        <w:widowControl w:val="0"/>
        <w:spacing w:after="0" w:line="360" w:lineRule="auto"/>
        <w:ind w:left="0" w:firstLine="709"/>
        <w:jc w:val="both"/>
        <w:rPr>
          <w:rFonts w:ascii="Times New Roman" w:hAnsi="Times New Roman"/>
          <w:sz w:val="28"/>
          <w:szCs w:val="28"/>
        </w:rPr>
      </w:pPr>
      <w:r w:rsidRPr="00BF0D2C">
        <w:rPr>
          <w:rFonts w:ascii="Times New Roman" w:hAnsi="Times New Roman"/>
          <w:color w:val="000000"/>
          <w:sz w:val="28"/>
          <w:szCs w:val="28"/>
        </w:rPr>
        <w:t>–</w:t>
      </w:r>
      <w:r>
        <w:rPr>
          <w:rFonts w:ascii="Times New Roman" w:hAnsi="Times New Roman"/>
          <w:color w:val="000000"/>
          <w:sz w:val="28"/>
          <w:szCs w:val="28"/>
        </w:rPr>
        <w:t> </w:t>
      </w:r>
      <w:r w:rsidRPr="008F42DD">
        <w:rPr>
          <w:rFonts w:ascii="Times New Roman" w:hAnsi="Times New Roman"/>
          <w:sz w:val="28"/>
          <w:szCs w:val="28"/>
        </w:rPr>
        <w:t>приема, обработки и хранения платежных документов;</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 xml:space="preserve">сбора, обработки и анализа информации для формирования бухгалтерских проводок по начислению и перечислению налогов и сборов в бюджеты различных уровней, страховых взносов </w:t>
      </w:r>
      <w:r w:rsidRPr="00BF0D2C">
        <w:rPr>
          <w:rFonts w:ascii="Times New Roman" w:hAnsi="Times New Roman" w:cs="Times New Roman"/>
          <w:color w:val="000000"/>
          <w:sz w:val="28"/>
          <w:szCs w:val="28"/>
        </w:rPr>
        <w:t>–</w:t>
      </w:r>
      <w:r w:rsidRPr="008F42DD">
        <w:rPr>
          <w:rFonts w:ascii="Times New Roman" w:hAnsi="Times New Roman" w:cs="Times New Roman"/>
          <w:sz w:val="28"/>
          <w:szCs w:val="28"/>
        </w:rPr>
        <w:t xml:space="preserve"> во внебюджетные фонды; </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 xml:space="preserve">документирования хозяйственных операций, проведения учета денежных средств, разработки рабочего плана счетов бухгалтерского учета организации и формирования на его основе бухгалтерских проводок; </w:t>
      </w:r>
    </w:p>
    <w:p w:rsidR="002375C1" w:rsidRPr="008F42DD" w:rsidRDefault="002375C1" w:rsidP="002375C1">
      <w:pPr>
        <w:pStyle w:val="a7"/>
        <w:widowControl w:val="0"/>
        <w:spacing w:after="0" w:line="360" w:lineRule="auto"/>
        <w:ind w:left="0" w:firstLine="709"/>
        <w:jc w:val="both"/>
        <w:rPr>
          <w:rFonts w:ascii="Times New Roman" w:hAnsi="Times New Roman"/>
          <w:sz w:val="28"/>
          <w:szCs w:val="28"/>
        </w:rPr>
      </w:pPr>
      <w:r w:rsidRPr="00BF0D2C">
        <w:rPr>
          <w:rFonts w:ascii="Times New Roman" w:hAnsi="Times New Roman"/>
          <w:color w:val="000000"/>
          <w:sz w:val="28"/>
          <w:szCs w:val="28"/>
        </w:rPr>
        <w:t>–</w:t>
      </w:r>
      <w:r>
        <w:rPr>
          <w:rFonts w:ascii="Times New Roman" w:hAnsi="Times New Roman"/>
          <w:color w:val="000000"/>
          <w:sz w:val="28"/>
          <w:szCs w:val="28"/>
        </w:rPr>
        <w:t> </w:t>
      </w:r>
      <w:r w:rsidRPr="008F42DD">
        <w:rPr>
          <w:rFonts w:ascii="Times New Roman" w:hAnsi="Times New Roman"/>
          <w:sz w:val="28"/>
          <w:szCs w:val="28"/>
        </w:rPr>
        <w:t xml:space="preserve">составления, приема, проверки, </w:t>
      </w:r>
      <w:proofErr w:type="gramStart"/>
      <w:r w:rsidRPr="008F42DD">
        <w:rPr>
          <w:rFonts w:ascii="Times New Roman" w:hAnsi="Times New Roman"/>
          <w:sz w:val="28"/>
          <w:szCs w:val="28"/>
        </w:rPr>
        <w:t>систематизации  учетных</w:t>
      </w:r>
      <w:proofErr w:type="gramEnd"/>
      <w:r w:rsidRPr="008F42DD">
        <w:rPr>
          <w:rFonts w:ascii="Times New Roman" w:hAnsi="Times New Roman"/>
          <w:sz w:val="28"/>
          <w:szCs w:val="28"/>
        </w:rPr>
        <w:t xml:space="preserve"> документов, и на их основе сводных документов и регистров, формирования бухгалтерских записей;</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анализа и интерпретирования данных хозяйственных операций, необходимых для формирования бухгалтерских проводок по учету источников и итогам инвентаризации и финансовых обязательств организации</w:t>
      </w:r>
      <w:r w:rsidRPr="008F42DD">
        <w:rPr>
          <w:rFonts w:ascii="Times New Roman" w:hAnsi="Times New Roman" w:cs="Times New Roman"/>
          <w:b/>
          <w:sz w:val="28"/>
          <w:szCs w:val="28"/>
        </w:rPr>
        <w:t>;</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документирования хозяйственных операций и формирования бухгалтерских проводок по учету источников и итогам инвентаризации и финансовых обязательств организации.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 xml:space="preserve">В ходе прохождения производственной практики были сформированы </w:t>
      </w:r>
      <w:r w:rsidRPr="008F42DD">
        <w:rPr>
          <w:rFonts w:ascii="Times New Roman" w:hAnsi="Times New Roman" w:cs="Times New Roman"/>
          <w:sz w:val="28"/>
          <w:szCs w:val="28"/>
        </w:rPr>
        <w:lastRenderedPageBreak/>
        <w:t>следующие компетенции: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 xml:space="preserve">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w:t>
      </w:r>
      <w:r w:rsidRPr="00BF0D2C">
        <w:rPr>
          <w:rFonts w:ascii="Times New Roman" w:hAnsi="Times New Roman" w:cs="Times New Roman"/>
          <w:color w:val="000000"/>
          <w:sz w:val="28"/>
          <w:szCs w:val="28"/>
        </w:rPr>
        <w:t>–</w:t>
      </w:r>
      <w:r w:rsidRPr="008F42DD">
        <w:rPr>
          <w:rFonts w:ascii="Times New Roman" w:hAnsi="Times New Roman" w:cs="Times New Roman"/>
          <w:sz w:val="28"/>
          <w:szCs w:val="28"/>
        </w:rPr>
        <w:t xml:space="preserve"> во внебюджетные фонды;</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BF0D2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8F42DD">
        <w:rPr>
          <w:rFonts w:ascii="Times New Roman" w:hAnsi="Times New Roman" w:cs="Times New Roman"/>
          <w:sz w:val="28"/>
          <w:szCs w:val="28"/>
        </w:rPr>
        <w:t>способность формировать бухгалтерские проводки по учету источников и итогам инвентаризации и финансовых обязательств организации.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Программа практики и задания были выполнены в полном объеме.</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По результатам прохождения производственной практики были получены следующие выводы.</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УФНС России по Краснодарскому краю является бюджетным учреждением, самостоятельно осуществляющим бюджетный учет.</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Бухгалтерский</w:t>
      </w:r>
      <w:r>
        <w:rPr>
          <w:rFonts w:ascii="Times New Roman" w:hAnsi="Times New Roman" w:cs="Times New Roman"/>
          <w:sz w:val="28"/>
          <w:szCs w:val="28"/>
        </w:rPr>
        <w:t xml:space="preserve"> </w:t>
      </w:r>
      <w:r w:rsidRPr="008F42DD">
        <w:rPr>
          <w:rFonts w:ascii="Times New Roman" w:hAnsi="Times New Roman" w:cs="Times New Roman"/>
          <w:sz w:val="28"/>
          <w:szCs w:val="28"/>
        </w:rPr>
        <w:t xml:space="preserve">учет в УФНС России по Краснодарскому </w:t>
      </w:r>
      <w:proofErr w:type="gramStart"/>
      <w:r w:rsidRPr="008F42DD">
        <w:rPr>
          <w:rFonts w:ascii="Times New Roman" w:hAnsi="Times New Roman" w:cs="Times New Roman"/>
          <w:sz w:val="28"/>
          <w:szCs w:val="28"/>
        </w:rPr>
        <w:t>краю  ведется</w:t>
      </w:r>
      <w:proofErr w:type="gramEnd"/>
      <w:r w:rsidRPr="008F42DD">
        <w:rPr>
          <w:rFonts w:ascii="Times New Roman" w:hAnsi="Times New Roman" w:cs="Times New Roman"/>
          <w:sz w:val="28"/>
          <w:szCs w:val="28"/>
        </w:rPr>
        <w:t xml:space="preserve"> главным бухгалтером путем двойной записи на счетах бухгалтерского учета согласно плану счетов, утвержденному приказом Минфина от 31.10.2000 № 94н.  </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Бухгалтерская финансовая отчетность в УФНС России по Краснодарско</w:t>
      </w:r>
      <w:r>
        <w:rPr>
          <w:rFonts w:ascii="Times New Roman" w:hAnsi="Times New Roman" w:cs="Times New Roman"/>
          <w:sz w:val="28"/>
          <w:szCs w:val="28"/>
        </w:rPr>
        <w:t xml:space="preserve">му краю </w:t>
      </w:r>
      <w:r w:rsidRPr="008F42DD">
        <w:rPr>
          <w:rFonts w:ascii="Times New Roman" w:hAnsi="Times New Roman" w:cs="Times New Roman"/>
          <w:sz w:val="28"/>
          <w:szCs w:val="28"/>
        </w:rPr>
        <w:t xml:space="preserve">составляется в полном соответствии с законодательством РФ. </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 xml:space="preserve">Бухгалтерский учет имущества, обязательств и хозяйственных операций в УФНС России по Краснодарскому </w:t>
      </w:r>
      <w:proofErr w:type="gramStart"/>
      <w:r w:rsidRPr="008F42DD">
        <w:rPr>
          <w:rFonts w:ascii="Times New Roman" w:hAnsi="Times New Roman" w:cs="Times New Roman"/>
          <w:sz w:val="28"/>
          <w:szCs w:val="28"/>
        </w:rPr>
        <w:t>краю  ведется</w:t>
      </w:r>
      <w:proofErr w:type="gramEnd"/>
      <w:r w:rsidRPr="008F42DD">
        <w:rPr>
          <w:rFonts w:ascii="Times New Roman" w:hAnsi="Times New Roman" w:cs="Times New Roman"/>
          <w:sz w:val="28"/>
          <w:szCs w:val="28"/>
        </w:rPr>
        <w:t xml:space="preserve"> в рублях. </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 xml:space="preserve">Документирование имущества, обязательств и хозяйственных операций, </w:t>
      </w:r>
      <w:r w:rsidRPr="008F42DD">
        <w:rPr>
          <w:rFonts w:ascii="Times New Roman" w:hAnsi="Times New Roman" w:cs="Times New Roman"/>
          <w:sz w:val="28"/>
          <w:szCs w:val="28"/>
        </w:rPr>
        <w:lastRenderedPageBreak/>
        <w:t>ведение отчетности УФНС России по Краснодарскому краю осуществляется на русском языке.</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Основанием для записей в регистрах бухгалтерского и налогового учета УФНС России по Краснодарскому краю являются первичные документы, фиксирующие факт совершения хозяйственной операции, а также расчеты бухгалтерии.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В УФНС России по Краснодарскому краю утвержден график документооборота, что повышает уровень ответственности каждого работника и не приводит к дублированию операций по работе с документами.</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 xml:space="preserve">В результате </w:t>
      </w:r>
      <w:proofErr w:type="gramStart"/>
      <w:r w:rsidRPr="008F42DD">
        <w:rPr>
          <w:rFonts w:ascii="Times New Roman" w:hAnsi="Times New Roman" w:cs="Times New Roman"/>
          <w:sz w:val="28"/>
          <w:szCs w:val="28"/>
        </w:rPr>
        <w:t>анализа  организации</w:t>
      </w:r>
      <w:proofErr w:type="gramEnd"/>
      <w:r w:rsidRPr="008F42DD">
        <w:rPr>
          <w:rFonts w:ascii="Times New Roman" w:hAnsi="Times New Roman" w:cs="Times New Roman"/>
          <w:sz w:val="28"/>
          <w:szCs w:val="28"/>
        </w:rPr>
        <w:t xml:space="preserve"> бухгалтерского учета было установлено, что бухгалтерская финансовая отчетность УФНС России по Краснодарскому краю характеризуется недостаточной информационной насыщенностью, а именно отсутствием в ней определенных показателей и данных. Это обстоятельство является достаточно серьезной проблемой для УФНС России по Краснодарскому краю. </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Во время практики наблюдалось ненадлежащее оформление некоторых первичных документов (расходные кассовые ордера, чеки, доверенности, авансовые отчеты и др.).</w:t>
      </w:r>
    </w:p>
    <w:p w:rsidR="002375C1" w:rsidRPr="008F42DD" w:rsidRDefault="002375C1" w:rsidP="002375C1">
      <w:pPr>
        <w:widowControl w:val="0"/>
        <w:spacing w:line="360" w:lineRule="auto"/>
        <w:ind w:firstLine="709"/>
        <w:jc w:val="both"/>
        <w:rPr>
          <w:rFonts w:ascii="Times New Roman" w:hAnsi="Times New Roman" w:cs="Times New Roman"/>
          <w:sz w:val="28"/>
          <w:szCs w:val="28"/>
        </w:rPr>
      </w:pPr>
      <w:r w:rsidRPr="008F42DD">
        <w:rPr>
          <w:rFonts w:ascii="Times New Roman" w:hAnsi="Times New Roman" w:cs="Times New Roman"/>
          <w:sz w:val="28"/>
          <w:szCs w:val="28"/>
        </w:rPr>
        <w:t>Для повышения эффективности и оперативности бухгалтерского учета в УФНС России по Краснодарскому краю необходимо устранить выявленные недостатки. Также в УФНС Рос</w:t>
      </w:r>
      <w:r>
        <w:rPr>
          <w:rFonts w:ascii="Times New Roman" w:hAnsi="Times New Roman" w:cs="Times New Roman"/>
          <w:sz w:val="28"/>
          <w:szCs w:val="28"/>
        </w:rPr>
        <w:t>сии по Краснодарскому краю</w:t>
      </w:r>
      <w:r w:rsidRPr="008F42DD">
        <w:rPr>
          <w:rFonts w:ascii="Times New Roman" w:hAnsi="Times New Roman" w:cs="Times New Roman"/>
          <w:sz w:val="28"/>
          <w:szCs w:val="28"/>
        </w:rPr>
        <w:t xml:space="preserve"> рекомендуется вне</w:t>
      </w:r>
      <w:r>
        <w:rPr>
          <w:rFonts w:ascii="Times New Roman" w:hAnsi="Times New Roman" w:cs="Times New Roman"/>
          <w:sz w:val="28"/>
          <w:szCs w:val="28"/>
        </w:rPr>
        <w:t xml:space="preserve">дрить </w:t>
      </w:r>
      <w:r w:rsidRPr="008F42DD">
        <w:rPr>
          <w:rFonts w:ascii="Times New Roman" w:hAnsi="Times New Roman" w:cs="Times New Roman"/>
          <w:sz w:val="28"/>
          <w:szCs w:val="28"/>
        </w:rPr>
        <w:t>систему внутреннего аудита.</w:t>
      </w:r>
    </w:p>
    <w:p w:rsidR="002375C1" w:rsidRPr="00BF0D2C" w:rsidRDefault="002375C1" w:rsidP="002375C1">
      <w:pPr>
        <w:widowControl w:val="0"/>
        <w:spacing w:line="360" w:lineRule="auto"/>
        <w:ind w:firstLine="709"/>
        <w:jc w:val="both"/>
        <w:rPr>
          <w:rFonts w:ascii="Times New Roman" w:hAnsi="Times New Roman" w:cs="Times New Roman"/>
          <w:bCs/>
          <w:color w:val="000000"/>
          <w:sz w:val="28"/>
          <w:szCs w:val="28"/>
        </w:rPr>
      </w:pPr>
    </w:p>
    <w:p w:rsidR="002375C1" w:rsidRPr="00BF0D2C" w:rsidRDefault="002375C1" w:rsidP="002375C1">
      <w:pPr>
        <w:pStyle w:val="11"/>
        <w:keepNext w:val="0"/>
        <w:keepLines w:val="0"/>
        <w:widowControl w:val="0"/>
        <w:numPr>
          <w:ilvl w:val="0"/>
          <w:numId w:val="8"/>
        </w:numPr>
        <w:spacing w:before="0" w:line="360" w:lineRule="auto"/>
        <w:ind w:left="0" w:firstLine="709"/>
        <w:jc w:val="center"/>
        <w:rPr>
          <w:rFonts w:ascii="Times New Roman" w:hAnsi="Times New Roman"/>
          <w:b w:val="0"/>
          <w:caps/>
          <w:color w:val="000000"/>
          <w:kern w:val="28"/>
        </w:rPr>
      </w:pPr>
      <w:bookmarkStart w:id="34" w:name="_Toc526967916"/>
      <w:r w:rsidRPr="00BF0D2C">
        <w:rPr>
          <w:rFonts w:ascii="Times New Roman" w:hAnsi="Times New Roman"/>
          <w:b w:val="0"/>
          <w:color w:val="000000"/>
        </w:rPr>
        <w:br w:type="page"/>
      </w:r>
      <w:bookmarkStart w:id="35" w:name="_Toc527054710"/>
      <w:r w:rsidRPr="00BF0D2C">
        <w:rPr>
          <w:rFonts w:ascii="Times New Roman" w:hAnsi="Times New Roman"/>
          <w:b w:val="0"/>
          <w:caps/>
          <w:color w:val="000000"/>
          <w:kern w:val="28"/>
        </w:rPr>
        <w:lastRenderedPageBreak/>
        <w:t>Список использованн</w:t>
      </w:r>
      <w:bookmarkEnd w:id="34"/>
      <w:r w:rsidRPr="00BF0D2C">
        <w:rPr>
          <w:rFonts w:ascii="Times New Roman" w:hAnsi="Times New Roman"/>
          <w:b w:val="0"/>
          <w:caps/>
          <w:color w:val="000000"/>
          <w:kern w:val="28"/>
        </w:rPr>
        <w:t>ых информационных источников</w:t>
      </w:r>
      <w:bookmarkEnd w:id="35"/>
    </w:p>
    <w:p w:rsidR="002375C1" w:rsidRPr="00BF0D2C" w:rsidRDefault="002375C1" w:rsidP="002375C1">
      <w:pPr>
        <w:pStyle w:val="ac"/>
        <w:widowControl w:val="0"/>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s="Times New Roman"/>
          <w:bCs/>
          <w:color w:val="000000"/>
          <w:sz w:val="28"/>
          <w:szCs w:val="28"/>
        </w:rPr>
      </w:pP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Бюджетный кодекс Российской Федерации от 31.07.1998 № 145-ФЗ (ред. от 03.08.2018)</w:t>
      </w:r>
      <w:r w:rsidRPr="00DA0643">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[Электронный ресурс]. – URL:</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http://www.consultant.ru/</w:t>
      </w:r>
      <w:r>
        <w:rPr>
          <w:rFonts w:ascii="Times New Roman" w:hAnsi="Times New Roman" w:cs="Times New Roman"/>
          <w:color w:val="000000"/>
          <w:sz w:val="28"/>
          <w:szCs w:val="28"/>
        </w:rPr>
        <w:t xml:space="preserve"> </w:t>
      </w:r>
      <w:proofErr w:type="spellStart"/>
      <w:r w:rsidRPr="00BF0D2C">
        <w:rPr>
          <w:rFonts w:ascii="Times New Roman" w:hAnsi="Times New Roman" w:cs="Times New Roman"/>
          <w:color w:val="000000"/>
          <w:sz w:val="28"/>
          <w:szCs w:val="28"/>
        </w:rPr>
        <w:t>document</w:t>
      </w:r>
      <w:proofErr w:type="spellEnd"/>
      <w:r w:rsidRPr="00BF0D2C">
        <w:rPr>
          <w:rFonts w:ascii="Times New Roman" w:hAnsi="Times New Roman" w:cs="Times New Roman"/>
          <w:color w:val="000000"/>
          <w:sz w:val="28"/>
          <w:szCs w:val="28"/>
        </w:rPr>
        <w:t>/cons_doc_LAW_19702/ (дата обращения: 0</w:t>
      </w:r>
      <w:r w:rsidRPr="00DA0643">
        <w:rPr>
          <w:rFonts w:ascii="Times New Roman" w:hAnsi="Times New Roman" w:cs="Times New Roman"/>
          <w:color w:val="000000"/>
          <w:sz w:val="28"/>
          <w:szCs w:val="28"/>
        </w:rPr>
        <w:t>4</w:t>
      </w:r>
      <w:r w:rsidRPr="00BF0D2C">
        <w:rPr>
          <w:rFonts w:ascii="Times New Roman" w:hAnsi="Times New Roman" w:cs="Times New Roman"/>
          <w:color w:val="000000"/>
          <w:sz w:val="28"/>
          <w:szCs w:val="28"/>
        </w:rPr>
        <w:t>.10.2018)</w:t>
      </w:r>
      <w:r w:rsidRPr="00DA0643">
        <w:rPr>
          <w:rFonts w:ascii="Times New Roman" w:hAnsi="Times New Roman" w:cs="Times New Roman"/>
          <w:color w:val="000000"/>
          <w:sz w:val="28"/>
          <w:szCs w:val="28"/>
        </w:rPr>
        <w:t>.</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bCs/>
          <w:color w:val="000000"/>
          <w:sz w:val="28"/>
          <w:szCs w:val="28"/>
        </w:rPr>
      </w:pPr>
      <w:r w:rsidRPr="00BF0D2C">
        <w:rPr>
          <w:rFonts w:ascii="Times New Roman" w:hAnsi="Times New Roman" w:cs="Times New Roman"/>
          <w:color w:val="000000"/>
          <w:sz w:val="28"/>
          <w:szCs w:val="28"/>
        </w:rPr>
        <w:t>Налоговый кодекс Российской Федерации от 31.07.1998 № 146-ФЗ (ред. от 03.08.2018)</w:t>
      </w:r>
      <w:r w:rsidRPr="00DA0643">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[Электронный ресурс]. – URL:</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http://www.consultant.ru/</w:t>
      </w:r>
      <w:r>
        <w:rPr>
          <w:rFonts w:ascii="Times New Roman" w:hAnsi="Times New Roman" w:cs="Times New Roman"/>
          <w:color w:val="000000"/>
          <w:sz w:val="28"/>
          <w:szCs w:val="28"/>
        </w:rPr>
        <w:t xml:space="preserve"> </w:t>
      </w:r>
      <w:proofErr w:type="spellStart"/>
      <w:r w:rsidRPr="00BF0D2C">
        <w:rPr>
          <w:rFonts w:ascii="Times New Roman" w:hAnsi="Times New Roman" w:cs="Times New Roman"/>
          <w:color w:val="000000"/>
          <w:sz w:val="28"/>
          <w:szCs w:val="28"/>
        </w:rPr>
        <w:t>document</w:t>
      </w:r>
      <w:proofErr w:type="spellEnd"/>
      <w:r w:rsidRPr="00BF0D2C">
        <w:rPr>
          <w:rFonts w:ascii="Times New Roman" w:hAnsi="Times New Roman" w:cs="Times New Roman"/>
          <w:color w:val="000000"/>
          <w:sz w:val="28"/>
          <w:szCs w:val="28"/>
        </w:rPr>
        <w:t>/cons_doc_LAW_19671/</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(дата обращения: 05.10.2018).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bCs/>
          <w:color w:val="000000"/>
          <w:sz w:val="28"/>
          <w:szCs w:val="28"/>
        </w:rPr>
        <w:t>Трудовой кодекс Российской Федерации от 30.12.2001 № 197-ФЗ (ред. от 03.08.2018)</w:t>
      </w:r>
      <w:r w:rsidRPr="00BF0D2C">
        <w:rPr>
          <w:rFonts w:ascii="Times New Roman" w:hAnsi="Times New Roman" w:cs="Times New Roman"/>
          <w:color w:val="000000"/>
          <w:sz w:val="28"/>
          <w:szCs w:val="28"/>
        </w:rPr>
        <w:t xml:space="preserve"> [Электронный ресурс]. – URL:</w:t>
      </w:r>
      <w:r>
        <w:rPr>
          <w:rFonts w:ascii="Times New Roman" w:hAnsi="Times New Roman" w:cs="Times New Roman"/>
          <w:color w:val="000000"/>
          <w:sz w:val="28"/>
          <w:szCs w:val="28"/>
        </w:rPr>
        <w:t xml:space="preserve"> </w:t>
      </w:r>
      <w:r w:rsidRPr="00BF0D2C">
        <w:rPr>
          <w:rFonts w:ascii="Times New Roman" w:hAnsi="Times New Roman" w:cs="Times New Roman"/>
          <w:bCs/>
          <w:color w:val="000000"/>
          <w:sz w:val="28"/>
          <w:szCs w:val="28"/>
        </w:rPr>
        <w:t>http://www.consultant.ru/</w:t>
      </w:r>
      <w:r>
        <w:rPr>
          <w:rFonts w:ascii="Times New Roman" w:hAnsi="Times New Roman" w:cs="Times New Roman"/>
          <w:bCs/>
          <w:color w:val="000000"/>
          <w:sz w:val="28"/>
          <w:szCs w:val="28"/>
        </w:rPr>
        <w:t xml:space="preserve"> </w:t>
      </w:r>
      <w:proofErr w:type="spellStart"/>
      <w:r w:rsidRPr="00BF0D2C">
        <w:rPr>
          <w:rFonts w:ascii="Times New Roman" w:hAnsi="Times New Roman" w:cs="Times New Roman"/>
          <w:bCs/>
          <w:color w:val="000000"/>
          <w:sz w:val="28"/>
          <w:szCs w:val="28"/>
        </w:rPr>
        <w:t>document</w:t>
      </w:r>
      <w:proofErr w:type="spellEnd"/>
      <w:r w:rsidRPr="00BF0D2C">
        <w:rPr>
          <w:rFonts w:ascii="Times New Roman" w:hAnsi="Times New Roman" w:cs="Times New Roman"/>
          <w:bCs/>
          <w:color w:val="000000"/>
          <w:sz w:val="28"/>
          <w:szCs w:val="28"/>
        </w:rPr>
        <w:t>/cons_doc_LAW_34683/</w:t>
      </w:r>
      <w:r w:rsidRPr="00BF0D2C">
        <w:rPr>
          <w:rFonts w:ascii="Times New Roman" w:hAnsi="Times New Roman" w:cs="Times New Roman"/>
          <w:color w:val="000000"/>
          <w:sz w:val="28"/>
          <w:szCs w:val="28"/>
        </w:rPr>
        <w:t xml:space="preserve"> (дата обращения: 07.10.2018).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Федеральный закон от 06.12.2011 № 402-ФЗ (ред. от 29.07.2018) «О бухгалтерском учете» [Электронный ресурс]. – URL:</w:t>
      </w:r>
      <w:r>
        <w:rPr>
          <w:rFonts w:ascii="Times New Roman" w:hAnsi="Times New Roman" w:cs="Times New Roman"/>
          <w:color w:val="000000"/>
          <w:sz w:val="28"/>
          <w:szCs w:val="28"/>
        </w:rPr>
        <w:t xml:space="preserve"> </w:t>
      </w:r>
      <w:hyperlink r:id="rId7" w:history="1">
        <w:r w:rsidRPr="00BF0D2C">
          <w:rPr>
            <w:rStyle w:val="af0"/>
            <w:rFonts w:ascii="Times New Roman" w:hAnsi="Times New Roman" w:cs="Times New Roman"/>
            <w:color w:val="000000"/>
            <w:sz w:val="28"/>
            <w:szCs w:val="28"/>
          </w:rPr>
          <w:t>http://www.consultant.ru/</w:t>
        </w:r>
        <w:r>
          <w:rPr>
            <w:rStyle w:val="af0"/>
            <w:rFonts w:ascii="Times New Roman" w:hAnsi="Times New Roman" w:cs="Times New Roman"/>
            <w:color w:val="000000"/>
            <w:sz w:val="28"/>
            <w:szCs w:val="28"/>
          </w:rPr>
          <w:t xml:space="preserve"> </w:t>
        </w:r>
        <w:proofErr w:type="spellStart"/>
        <w:r w:rsidRPr="00BF0D2C">
          <w:rPr>
            <w:rStyle w:val="af0"/>
            <w:rFonts w:ascii="Times New Roman" w:hAnsi="Times New Roman" w:cs="Times New Roman"/>
            <w:color w:val="000000"/>
            <w:sz w:val="28"/>
            <w:szCs w:val="28"/>
          </w:rPr>
          <w:t>document</w:t>
        </w:r>
        <w:proofErr w:type="spellEnd"/>
        <w:r w:rsidRPr="00BF0D2C">
          <w:rPr>
            <w:rStyle w:val="af0"/>
            <w:rFonts w:ascii="Times New Roman" w:hAnsi="Times New Roman" w:cs="Times New Roman"/>
            <w:color w:val="000000"/>
            <w:sz w:val="28"/>
            <w:szCs w:val="28"/>
          </w:rPr>
          <w:t>/cons_doc_LAW_122855/</w:t>
        </w:r>
      </w:hyperlink>
      <w:r w:rsidRPr="00BF0D2C">
        <w:rPr>
          <w:rFonts w:ascii="Times New Roman" w:hAnsi="Times New Roman" w:cs="Times New Roman"/>
          <w:color w:val="000000"/>
          <w:sz w:val="28"/>
          <w:szCs w:val="28"/>
        </w:rPr>
        <w:t xml:space="preserve"> (дата обращения: 06.1</w:t>
      </w:r>
      <w:r w:rsidRPr="00DA0643">
        <w:rPr>
          <w:rFonts w:ascii="Times New Roman" w:hAnsi="Times New Roman" w:cs="Times New Roman"/>
          <w:color w:val="000000"/>
          <w:sz w:val="28"/>
          <w:szCs w:val="28"/>
        </w:rPr>
        <w:t>0</w:t>
      </w:r>
      <w:r w:rsidRPr="00BF0D2C">
        <w:rPr>
          <w:rFonts w:ascii="Times New Roman" w:hAnsi="Times New Roman" w:cs="Times New Roman"/>
          <w:color w:val="000000"/>
          <w:sz w:val="28"/>
          <w:szCs w:val="28"/>
        </w:rPr>
        <w:t>.2018).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bCs/>
          <w:color w:val="000000"/>
          <w:sz w:val="28"/>
          <w:szCs w:val="28"/>
        </w:rPr>
      </w:pPr>
      <w:r w:rsidRPr="00BF0D2C">
        <w:rPr>
          <w:rFonts w:ascii="Times New Roman" w:hAnsi="Times New Roman" w:cs="Times New Roman"/>
          <w:color w:val="000000"/>
          <w:sz w:val="28"/>
          <w:szCs w:val="28"/>
        </w:rPr>
        <w:t>Постановление Правительства РФ от 30.09.2004 № 506 (ред. от 14.06.2018) «Об утверждении Положения о Федеральной налоговой службе»</w:t>
      </w:r>
      <w:r w:rsidRPr="00BF0D2C">
        <w:rPr>
          <w:rFonts w:ascii="Times New Roman" w:hAnsi="Times New Roman" w:cs="Times New Roman"/>
          <w:bCs/>
          <w:color w:val="000000"/>
          <w:sz w:val="28"/>
          <w:szCs w:val="28"/>
        </w:rPr>
        <w:t xml:space="preserve"> </w:t>
      </w:r>
      <w:r w:rsidRPr="00BF0D2C">
        <w:rPr>
          <w:rFonts w:ascii="Times New Roman" w:hAnsi="Times New Roman" w:cs="Times New Roman"/>
          <w:color w:val="000000"/>
          <w:sz w:val="28"/>
          <w:szCs w:val="28"/>
        </w:rPr>
        <w:t>[Электронный ресурс]. – URL:</w:t>
      </w:r>
      <w:r>
        <w:rPr>
          <w:rFonts w:ascii="Times New Roman" w:hAnsi="Times New Roman" w:cs="Times New Roman"/>
          <w:color w:val="000000"/>
          <w:sz w:val="28"/>
          <w:szCs w:val="28"/>
        </w:rPr>
        <w:t xml:space="preserve"> </w:t>
      </w:r>
      <w:hyperlink r:id="rId8" w:history="1">
        <w:r w:rsidRPr="00BF0D2C">
          <w:rPr>
            <w:rStyle w:val="af0"/>
            <w:rFonts w:ascii="Times New Roman" w:hAnsi="Times New Roman" w:cs="Times New Roman"/>
            <w:color w:val="000000"/>
            <w:sz w:val="28"/>
            <w:szCs w:val="28"/>
          </w:rPr>
          <w:t>http://www.consultant.ru/document/</w:t>
        </w:r>
        <w:r>
          <w:rPr>
            <w:rStyle w:val="af0"/>
            <w:rFonts w:ascii="Times New Roman" w:hAnsi="Times New Roman" w:cs="Times New Roman"/>
            <w:color w:val="000000"/>
            <w:sz w:val="28"/>
            <w:szCs w:val="28"/>
          </w:rPr>
          <w:t xml:space="preserve"> </w:t>
        </w:r>
        <w:r w:rsidRPr="00BF0D2C">
          <w:rPr>
            <w:rStyle w:val="af0"/>
            <w:rFonts w:ascii="Times New Roman" w:hAnsi="Times New Roman" w:cs="Times New Roman"/>
            <w:color w:val="000000"/>
            <w:sz w:val="28"/>
            <w:szCs w:val="28"/>
          </w:rPr>
          <w:t>cons_doc_LAW_49673/</w:t>
        </w:r>
      </w:hyperlink>
      <w:r w:rsidRPr="00BF0D2C">
        <w:rPr>
          <w:rFonts w:ascii="Times New Roman" w:hAnsi="Times New Roman" w:cs="Times New Roman"/>
          <w:color w:val="000000"/>
          <w:sz w:val="28"/>
          <w:szCs w:val="28"/>
        </w:rPr>
        <w:t xml:space="preserve"> (дата обращения: 07.1</w:t>
      </w:r>
      <w:r w:rsidRPr="00DA0643">
        <w:rPr>
          <w:rFonts w:ascii="Times New Roman" w:hAnsi="Times New Roman" w:cs="Times New Roman"/>
          <w:color w:val="000000"/>
          <w:sz w:val="28"/>
          <w:szCs w:val="28"/>
        </w:rPr>
        <w:t>0</w:t>
      </w:r>
      <w:r w:rsidRPr="00BF0D2C">
        <w:rPr>
          <w:rFonts w:ascii="Times New Roman" w:hAnsi="Times New Roman" w:cs="Times New Roman"/>
          <w:color w:val="000000"/>
          <w:sz w:val="28"/>
          <w:szCs w:val="28"/>
        </w:rPr>
        <w:t>.2018).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Приказ Минфина РФ от 13.06.1995 № 49 (ред. от 08.11.2010) «Об утверждении Методических указаний по инвентаризации имущества и финансовых обязательств» [Электронный ресурс]. – URL: </w:t>
      </w:r>
      <w:hyperlink r:id="rId9" w:history="1">
        <w:r w:rsidRPr="00BF0D2C">
          <w:rPr>
            <w:rStyle w:val="af0"/>
            <w:rFonts w:ascii="Times New Roman" w:hAnsi="Times New Roman" w:cs="Times New Roman"/>
            <w:color w:val="000000"/>
            <w:sz w:val="28"/>
            <w:szCs w:val="28"/>
          </w:rPr>
          <w:t>http://www.consultant.ru/document/cons_doc_LAW_7152/</w:t>
        </w:r>
      </w:hyperlink>
      <w:r w:rsidRPr="00BF0D2C">
        <w:rPr>
          <w:rFonts w:ascii="Times New Roman" w:hAnsi="Times New Roman" w:cs="Times New Roman"/>
          <w:color w:val="000000"/>
          <w:sz w:val="28"/>
          <w:szCs w:val="28"/>
        </w:rPr>
        <w:t xml:space="preserve"> (дата обращения: 06.10.2018).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Приказ Минфина России от 29.07.1998 № 34н (ред. от 11.04.2018) «Об утверждении Положения по ведению бухгалтерского учета и бухгалтерской отчетности в Российской Федерации» [Электронный ресурс]. – URL: </w:t>
      </w:r>
      <w:hyperlink r:id="rId10" w:history="1">
        <w:r w:rsidRPr="00BF0D2C">
          <w:rPr>
            <w:rStyle w:val="af0"/>
            <w:rFonts w:ascii="Times New Roman" w:hAnsi="Times New Roman" w:cs="Times New Roman"/>
            <w:color w:val="000000"/>
            <w:sz w:val="28"/>
            <w:szCs w:val="28"/>
          </w:rPr>
          <w:t>http://www.consultant.ru/document/cons_doc_LAW_20081/</w:t>
        </w:r>
      </w:hyperlink>
      <w:r w:rsidRPr="00BF0D2C">
        <w:rPr>
          <w:rFonts w:ascii="Times New Roman" w:hAnsi="Times New Roman" w:cs="Times New Roman"/>
          <w:color w:val="000000"/>
          <w:sz w:val="28"/>
          <w:szCs w:val="28"/>
        </w:rPr>
        <w:t xml:space="preserve"> (дата обращения: 07.10.2018).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 xml:space="preserve">Приказ Минфина РФ от 31.10.2000 № 94н (ред. от 08.11.2010) «Об </w:t>
      </w:r>
      <w:r w:rsidRPr="00BF0D2C">
        <w:rPr>
          <w:rFonts w:ascii="Times New Roman" w:hAnsi="Times New Roman" w:cs="Times New Roman"/>
          <w:color w:val="000000"/>
          <w:sz w:val="28"/>
          <w:szCs w:val="28"/>
        </w:rPr>
        <w:lastRenderedPageBreak/>
        <w:t>утверждении Плана счетов бухгалтерского учета финансово-хозяйственной деятельности организаций и Инструкции по его применению» [Электронный ресурс]. – URL:</w:t>
      </w:r>
      <w:r>
        <w:rPr>
          <w:rFonts w:ascii="Times New Roman" w:hAnsi="Times New Roman" w:cs="Times New Roman"/>
          <w:color w:val="000000"/>
          <w:sz w:val="28"/>
          <w:szCs w:val="28"/>
        </w:rPr>
        <w:t xml:space="preserve"> </w:t>
      </w:r>
      <w:hyperlink r:id="rId11" w:history="1">
        <w:r w:rsidRPr="00BF0D2C">
          <w:rPr>
            <w:rStyle w:val="af0"/>
            <w:rFonts w:ascii="Times New Roman" w:hAnsi="Times New Roman" w:cs="Times New Roman"/>
            <w:color w:val="000000"/>
            <w:sz w:val="28"/>
            <w:szCs w:val="28"/>
          </w:rPr>
          <w:t>http://www.consultant.ru/document/cons_doc_LAW_</w:t>
        </w:r>
        <w:r>
          <w:rPr>
            <w:rStyle w:val="af0"/>
            <w:rFonts w:ascii="Times New Roman" w:hAnsi="Times New Roman" w:cs="Times New Roman"/>
            <w:color w:val="000000"/>
            <w:sz w:val="28"/>
            <w:szCs w:val="28"/>
          </w:rPr>
          <w:t xml:space="preserve"> </w:t>
        </w:r>
        <w:r w:rsidRPr="00BF0D2C">
          <w:rPr>
            <w:rStyle w:val="af0"/>
            <w:rFonts w:ascii="Times New Roman" w:hAnsi="Times New Roman" w:cs="Times New Roman"/>
            <w:color w:val="000000"/>
            <w:sz w:val="28"/>
            <w:szCs w:val="28"/>
          </w:rPr>
          <w:t>29165/</w:t>
        </w:r>
      </w:hyperlink>
      <w:r w:rsidRPr="00BF0D2C">
        <w:rPr>
          <w:rFonts w:ascii="Times New Roman" w:hAnsi="Times New Roman" w:cs="Times New Roman"/>
          <w:color w:val="000000"/>
          <w:sz w:val="28"/>
          <w:szCs w:val="28"/>
        </w:rPr>
        <w:t xml:space="preserve"> (дата обращения: 09.10.2018).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Приказ Минфина России от 30.03.2001 № 26н (ред. от 16.05.2016) «Об утверждении Положения по бухгалтерскому учету «Учет основных средств» ПБУ 6/01» [Электронный ресурс]. – URL: http://www.consultant.ru/</w:t>
      </w:r>
      <w:r>
        <w:rPr>
          <w:rFonts w:ascii="Times New Roman" w:hAnsi="Times New Roman" w:cs="Times New Roman"/>
          <w:color w:val="000000"/>
          <w:sz w:val="28"/>
          <w:szCs w:val="28"/>
        </w:rPr>
        <w:t xml:space="preserve"> </w:t>
      </w:r>
      <w:proofErr w:type="spellStart"/>
      <w:r w:rsidRPr="00BF0D2C">
        <w:rPr>
          <w:rFonts w:ascii="Times New Roman" w:hAnsi="Times New Roman" w:cs="Times New Roman"/>
          <w:color w:val="000000"/>
          <w:sz w:val="28"/>
          <w:szCs w:val="28"/>
        </w:rPr>
        <w:t>document</w:t>
      </w:r>
      <w:proofErr w:type="spellEnd"/>
      <w:r w:rsidRPr="00BF0D2C">
        <w:rPr>
          <w:rFonts w:ascii="Times New Roman" w:hAnsi="Times New Roman" w:cs="Times New Roman"/>
          <w:color w:val="000000"/>
          <w:sz w:val="28"/>
          <w:szCs w:val="28"/>
        </w:rPr>
        <w:t>/cons_doc_LAW_31472/ (дата обращения: 07.10.2018).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Приказ Минфина России от 06.10.2008 № 106н (ред. от 28.04.2017) «Об утверждении положений по бухгалтерскому учету» [Электронный ресурс]. – URL: http://www.consultant.ru/document/cons_doc_LAW_81164/ (дата обращения: 08.10.2018).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Приказ Минфина России от 01.12.2010 № 157н (ред. от 31.03.2018)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[Электронный ресурс]. – URL: http://www.consultant.ru/document/cons_doc_LAW_107750/ (дата обращения: 09.1</w:t>
      </w:r>
      <w:r w:rsidRPr="00DA0643">
        <w:rPr>
          <w:rFonts w:ascii="Times New Roman" w:hAnsi="Times New Roman" w:cs="Times New Roman"/>
          <w:color w:val="000000"/>
          <w:sz w:val="28"/>
          <w:szCs w:val="28"/>
        </w:rPr>
        <w:t>0</w:t>
      </w:r>
      <w:r w:rsidRPr="00BF0D2C">
        <w:rPr>
          <w:rFonts w:ascii="Times New Roman" w:hAnsi="Times New Roman" w:cs="Times New Roman"/>
          <w:color w:val="000000"/>
          <w:sz w:val="28"/>
          <w:szCs w:val="28"/>
        </w:rPr>
        <w:t>.2018).</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tabs>
          <w:tab w:val="num" w:pos="360"/>
        </w:tabs>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Приказ Минфина России от 06.12.2010 № 162н (ред. от 31.03.2018) «Об утверждении Плана счетов бюджетного учета и Инструкции по его применению»</w:t>
      </w:r>
      <w:r>
        <w:rPr>
          <w:rFonts w:ascii="Times New Roman" w:hAnsi="Times New Roman" w:cs="Times New Roman"/>
          <w:color w:val="000000"/>
          <w:sz w:val="28"/>
          <w:szCs w:val="28"/>
        </w:rPr>
        <w:t xml:space="preserve"> </w:t>
      </w:r>
      <w:r w:rsidRPr="00BF0D2C">
        <w:rPr>
          <w:rFonts w:ascii="Times New Roman" w:hAnsi="Times New Roman" w:cs="Times New Roman"/>
          <w:color w:val="000000"/>
          <w:sz w:val="28"/>
          <w:szCs w:val="28"/>
        </w:rPr>
        <w:t>[Электронный ресурс]. – URL: http://www.consultant.ru/</w:t>
      </w:r>
      <w:r>
        <w:rPr>
          <w:rFonts w:ascii="Times New Roman" w:hAnsi="Times New Roman" w:cs="Times New Roman"/>
          <w:color w:val="000000"/>
          <w:sz w:val="28"/>
          <w:szCs w:val="28"/>
        </w:rPr>
        <w:t xml:space="preserve"> </w:t>
      </w:r>
      <w:proofErr w:type="spellStart"/>
      <w:r w:rsidRPr="00BF0D2C">
        <w:rPr>
          <w:rFonts w:ascii="Times New Roman" w:hAnsi="Times New Roman" w:cs="Times New Roman"/>
          <w:color w:val="000000"/>
          <w:sz w:val="28"/>
          <w:szCs w:val="28"/>
        </w:rPr>
        <w:t>document</w:t>
      </w:r>
      <w:proofErr w:type="spellEnd"/>
      <w:r w:rsidRPr="00BF0D2C">
        <w:rPr>
          <w:rFonts w:ascii="Times New Roman" w:hAnsi="Times New Roman" w:cs="Times New Roman"/>
          <w:color w:val="000000"/>
          <w:sz w:val="28"/>
          <w:szCs w:val="28"/>
        </w:rPr>
        <w:t xml:space="preserve">/cons_doc_LAW_107678/ (дата обращения: </w:t>
      </w:r>
      <w:r w:rsidRPr="00DA0643">
        <w:rPr>
          <w:rFonts w:ascii="Times New Roman" w:hAnsi="Times New Roman" w:cs="Times New Roman"/>
          <w:color w:val="000000"/>
          <w:sz w:val="28"/>
          <w:szCs w:val="28"/>
        </w:rPr>
        <w:t>10</w:t>
      </w:r>
      <w:r w:rsidRPr="00BF0D2C">
        <w:rPr>
          <w:rFonts w:ascii="Times New Roman" w:hAnsi="Times New Roman" w:cs="Times New Roman"/>
          <w:color w:val="000000"/>
          <w:sz w:val="28"/>
          <w:szCs w:val="28"/>
        </w:rPr>
        <w:t>.1</w:t>
      </w:r>
      <w:r w:rsidRPr="00DA0643">
        <w:rPr>
          <w:rFonts w:ascii="Times New Roman" w:hAnsi="Times New Roman" w:cs="Times New Roman"/>
          <w:color w:val="000000"/>
          <w:sz w:val="28"/>
          <w:szCs w:val="28"/>
        </w:rPr>
        <w:t>0</w:t>
      </w:r>
      <w:r w:rsidRPr="00BF0D2C">
        <w:rPr>
          <w:rFonts w:ascii="Times New Roman" w:hAnsi="Times New Roman" w:cs="Times New Roman"/>
          <w:color w:val="000000"/>
          <w:sz w:val="28"/>
          <w:szCs w:val="28"/>
        </w:rPr>
        <w:t>.2018).</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r w:rsidRPr="00BF0D2C">
        <w:rPr>
          <w:rFonts w:ascii="Times New Roman" w:hAnsi="Times New Roman"/>
          <w:color w:val="000000"/>
          <w:sz w:val="28"/>
          <w:szCs w:val="28"/>
        </w:rPr>
        <w:t>Анциферова, И. В. Бухгалтерский финансо</w:t>
      </w:r>
      <w:r>
        <w:rPr>
          <w:rFonts w:ascii="Times New Roman" w:hAnsi="Times New Roman"/>
          <w:color w:val="000000"/>
          <w:sz w:val="28"/>
          <w:szCs w:val="28"/>
        </w:rPr>
        <w:t>вый учет: учеб. пособие / И. В. </w:t>
      </w:r>
      <w:r w:rsidRPr="00BF0D2C">
        <w:rPr>
          <w:rFonts w:ascii="Times New Roman" w:hAnsi="Times New Roman"/>
          <w:color w:val="000000"/>
          <w:sz w:val="28"/>
          <w:szCs w:val="28"/>
        </w:rPr>
        <w:t>Анциферова. – М.: Дашков и К, 2017. – 556 с.</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r w:rsidRPr="00BF0D2C">
        <w:rPr>
          <w:rFonts w:ascii="Times New Roman" w:hAnsi="Times New Roman"/>
          <w:color w:val="000000"/>
          <w:sz w:val="28"/>
          <w:szCs w:val="28"/>
        </w:rPr>
        <w:t xml:space="preserve">Белов, А. А. Бухгалтерский учет. Теория и </w:t>
      </w:r>
      <w:r>
        <w:rPr>
          <w:rFonts w:ascii="Times New Roman" w:hAnsi="Times New Roman"/>
          <w:color w:val="000000"/>
          <w:sz w:val="28"/>
          <w:szCs w:val="28"/>
        </w:rPr>
        <w:t xml:space="preserve">практика: учеб. пособие / </w:t>
      </w:r>
      <w:r>
        <w:rPr>
          <w:rFonts w:ascii="Times New Roman" w:hAnsi="Times New Roman"/>
          <w:color w:val="000000"/>
          <w:sz w:val="28"/>
          <w:szCs w:val="28"/>
        </w:rPr>
        <w:lastRenderedPageBreak/>
        <w:t>А. А. </w:t>
      </w:r>
      <w:r w:rsidRPr="00BF0D2C">
        <w:rPr>
          <w:rFonts w:ascii="Times New Roman" w:hAnsi="Times New Roman"/>
          <w:color w:val="000000"/>
          <w:sz w:val="28"/>
          <w:szCs w:val="28"/>
        </w:rPr>
        <w:t>Белов. – М.: ЭКСМО, 2016. – 314 с.</w:t>
      </w:r>
    </w:p>
    <w:p w:rsidR="002375C1" w:rsidRPr="00BF0D2C" w:rsidRDefault="002375C1" w:rsidP="002375C1">
      <w:pPr>
        <w:widowControl w:val="0"/>
        <w:numPr>
          <w:ilvl w:val="0"/>
          <w:numId w:val="16"/>
        </w:numPr>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Богданова, М. М. Учет и отчетность в бюджетных организациях: особенности и правила / М. М. Богданова // Финансовый бизнес. – 2017. – № 4 (171). – С. 53-57.</w:t>
      </w:r>
    </w:p>
    <w:p w:rsidR="002375C1" w:rsidRPr="00BF0D2C" w:rsidRDefault="002375C1" w:rsidP="002375C1">
      <w:pPr>
        <w:widowControl w:val="0"/>
        <w:numPr>
          <w:ilvl w:val="0"/>
          <w:numId w:val="16"/>
        </w:numPr>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Гапеева-</w:t>
      </w:r>
      <w:proofErr w:type="spellStart"/>
      <w:r w:rsidRPr="00BF0D2C">
        <w:rPr>
          <w:rFonts w:ascii="Times New Roman" w:hAnsi="Times New Roman" w:cs="Times New Roman"/>
          <w:color w:val="000000"/>
          <w:sz w:val="28"/>
          <w:szCs w:val="28"/>
        </w:rPr>
        <w:t>Сергейчик</w:t>
      </w:r>
      <w:proofErr w:type="spellEnd"/>
      <w:r w:rsidRPr="00BF0D2C">
        <w:rPr>
          <w:rFonts w:ascii="Times New Roman" w:hAnsi="Times New Roman" w:cs="Times New Roman"/>
          <w:color w:val="000000"/>
          <w:sz w:val="28"/>
          <w:szCs w:val="28"/>
        </w:rPr>
        <w:t>, О. О. Особенности бухгалтерского учета в бюджетных организациях / О. О. Гапеева-</w:t>
      </w:r>
      <w:proofErr w:type="spellStart"/>
      <w:r w:rsidRPr="00BF0D2C">
        <w:rPr>
          <w:rFonts w:ascii="Times New Roman" w:hAnsi="Times New Roman" w:cs="Times New Roman"/>
          <w:color w:val="000000"/>
          <w:sz w:val="28"/>
          <w:szCs w:val="28"/>
        </w:rPr>
        <w:t>Сергейчик</w:t>
      </w:r>
      <w:proofErr w:type="spellEnd"/>
      <w:r w:rsidRPr="00BF0D2C">
        <w:rPr>
          <w:rFonts w:ascii="Times New Roman" w:hAnsi="Times New Roman" w:cs="Times New Roman"/>
          <w:color w:val="000000"/>
          <w:sz w:val="28"/>
          <w:szCs w:val="28"/>
        </w:rPr>
        <w:t xml:space="preserve"> // Бухгалтерский учет и анализ. – 2017. – № 9 (249). – С. 42-47.</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r w:rsidRPr="00BF0D2C">
        <w:rPr>
          <w:rFonts w:ascii="Times New Roman" w:hAnsi="Times New Roman"/>
          <w:color w:val="000000"/>
          <w:sz w:val="28"/>
          <w:szCs w:val="28"/>
        </w:rPr>
        <w:t>Глинистый, В. Д. Практика бухгалтерского учета / В. Д. Глинистый // Налоговый вестник. – 2017. – №</w:t>
      </w:r>
      <w:r>
        <w:rPr>
          <w:rFonts w:ascii="Times New Roman" w:hAnsi="Times New Roman"/>
          <w:color w:val="000000"/>
          <w:sz w:val="28"/>
          <w:szCs w:val="28"/>
        </w:rPr>
        <w:t xml:space="preserve"> </w:t>
      </w:r>
      <w:r w:rsidRPr="00BF0D2C">
        <w:rPr>
          <w:rFonts w:ascii="Times New Roman" w:hAnsi="Times New Roman"/>
          <w:color w:val="000000"/>
          <w:sz w:val="28"/>
          <w:szCs w:val="28"/>
        </w:rPr>
        <w:t>7. – С. 91-93.</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r w:rsidRPr="00BF0D2C">
        <w:rPr>
          <w:rFonts w:ascii="Times New Roman" w:hAnsi="Times New Roman"/>
          <w:color w:val="000000"/>
          <w:sz w:val="28"/>
          <w:szCs w:val="28"/>
        </w:rPr>
        <w:t>Донцова, Л. В. Комплексный анализ бухгалте</w:t>
      </w:r>
      <w:r>
        <w:rPr>
          <w:rFonts w:ascii="Times New Roman" w:hAnsi="Times New Roman"/>
          <w:color w:val="000000"/>
          <w:sz w:val="28"/>
          <w:szCs w:val="28"/>
        </w:rPr>
        <w:t>рской отчетности / Л. В. </w:t>
      </w:r>
      <w:r w:rsidRPr="00BF0D2C">
        <w:rPr>
          <w:rFonts w:ascii="Times New Roman" w:hAnsi="Times New Roman"/>
          <w:color w:val="000000"/>
          <w:sz w:val="28"/>
          <w:szCs w:val="28"/>
        </w:rPr>
        <w:t xml:space="preserve">Донцова. – М.: </w:t>
      </w:r>
      <w:proofErr w:type="spellStart"/>
      <w:r w:rsidRPr="00BF0D2C">
        <w:rPr>
          <w:rFonts w:ascii="Times New Roman" w:hAnsi="Times New Roman"/>
          <w:color w:val="000000"/>
          <w:sz w:val="28"/>
          <w:szCs w:val="28"/>
        </w:rPr>
        <w:t>ДиС</w:t>
      </w:r>
      <w:proofErr w:type="spellEnd"/>
      <w:r w:rsidRPr="00BF0D2C">
        <w:rPr>
          <w:rFonts w:ascii="Times New Roman" w:hAnsi="Times New Roman"/>
          <w:color w:val="000000"/>
          <w:sz w:val="28"/>
          <w:szCs w:val="28"/>
        </w:rPr>
        <w:t>, 2016. – 352 с.</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r w:rsidRPr="00BF0D2C">
        <w:rPr>
          <w:rFonts w:ascii="Times New Roman" w:hAnsi="Times New Roman"/>
          <w:color w:val="000000"/>
          <w:sz w:val="28"/>
          <w:szCs w:val="28"/>
        </w:rPr>
        <w:t xml:space="preserve">Ерофеева, В. А. Бухгалтерский учет / В. А. Ерофеева. – М.: </w:t>
      </w:r>
      <w:proofErr w:type="spellStart"/>
      <w:r w:rsidRPr="00BF0D2C">
        <w:rPr>
          <w:rFonts w:ascii="Times New Roman" w:hAnsi="Times New Roman"/>
          <w:color w:val="000000"/>
          <w:sz w:val="28"/>
          <w:szCs w:val="28"/>
        </w:rPr>
        <w:t>Юрайт-Издат</w:t>
      </w:r>
      <w:proofErr w:type="spellEnd"/>
      <w:r w:rsidRPr="00BF0D2C">
        <w:rPr>
          <w:rFonts w:ascii="Times New Roman" w:hAnsi="Times New Roman"/>
          <w:color w:val="000000"/>
          <w:sz w:val="28"/>
          <w:szCs w:val="28"/>
        </w:rPr>
        <w:t>, 2017. – 192 с.</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proofErr w:type="spellStart"/>
      <w:r w:rsidRPr="00BF0D2C">
        <w:rPr>
          <w:rFonts w:ascii="Times New Roman" w:hAnsi="Times New Roman"/>
          <w:color w:val="000000"/>
          <w:sz w:val="28"/>
          <w:szCs w:val="28"/>
        </w:rPr>
        <w:t>Жуклинец</w:t>
      </w:r>
      <w:proofErr w:type="spellEnd"/>
      <w:r w:rsidRPr="00BF0D2C">
        <w:rPr>
          <w:rFonts w:ascii="Times New Roman" w:hAnsi="Times New Roman"/>
          <w:color w:val="000000"/>
          <w:sz w:val="28"/>
          <w:szCs w:val="28"/>
        </w:rPr>
        <w:t xml:space="preserve">, И. И. Бухгалтерский учет в бюджетных учреждениях: учеб. пособие / И. И. </w:t>
      </w:r>
      <w:proofErr w:type="spellStart"/>
      <w:r w:rsidRPr="00BF0D2C">
        <w:rPr>
          <w:rFonts w:ascii="Times New Roman" w:hAnsi="Times New Roman"/>
          <w:color w:val="000000"/>
          <w:sz w:val="28"/>
          <w:szCs w:val="28"/>
        </w:rPr>
        <w:t>Жуклинец</w:t>
      </w:r>
      <w:proofErr w:type="spellEnd"/>
      <w:r w:rsidRPr="00BF0D2C">
        <w:rPr>
          <w:rFonts w:ascii="Times New Roman" w:hAnsi="Times New Roman"/>
          <w:color w:val="000000"/>
          <w:sz w:val="28"/>
          <w:szCs w:val="28"/>
        </w:rPr>
        <w:t xml:space="preserve">. – М.: </w:t>
      </w:r>
      <w:proofErr w:type="spellStart"/>
      <w:r w:rsidRPr="00BF0D2C">
        <w:rPr>
          <w:rFonts w:ascii="Times New Roman" w:hAnsi="Times New Roman"/>
          <w:color w:val="000000"/>
          <w:sz w:val="28"/>
          <w:szCs w:val="28"/>
        </w:rPr>
        <w:t>Юрайт</w:t>
      </w:r>
      <w:proofErr w:type="spellEnd"/>
      <w:r w:rsidRPr="00BF0D2C">
        <w:rPr>
          <w:rFonts w:ascii="Times New Roman" w:hAnsi="Times New Roman"/>
          <w:color w:val="000000"/>
          <w:sz w:val="28"/>
          <w:szCs w:val="28"/>
        </w:rPr>
        <w:t xml:space="preserve">, 2017. – 504 c. </w:t>
      </w:r>
    </w:p>
    <w:p w:rsidR="002375C1" w:rsidRPr="00BF0D2C" w:rsidRDefault="002375C1" w:rsidP="002375C1">
      <w:pPr>
        <w:pStyle w:val="ac"/>
        <w:widowControl w:val="0"/>
        <w:numPr>
          <w:ilvl w:val="0"/>
          <w:numId w:val="16"/>
        </w:numPr>
        <w:pBdr>
          <w:top w:val="none" w:sz="0" w:space="0" w:color="000000"/>
          <w:left w:val="none" w:sz="0" w:space="0" w:color="000000"/>
          <w:bottom w:val="none" w:sz="0" w:space="0" w:color="000000"/>
          <w:right w:val="none" w:sz="0" w:space="0" w:color="000000"/>
        </w:pBdr>
        <w:spacing w:after="0" w:line="360" w:lineRule="auto"/>
        <w:ind w:left="709" w:hanging="425"/>
        <w:jc w:val="both"/>
        <w:rPr>
          <w:rFonts w:ascii="Times New Roman" w:hAnsi="Times New Roman" w:cs="Times New Roman"/>
          <w:bCs/>
          <w:color w:val="000000"/>
          <w:sz w:val="28"/>
          <w:szCs w:val="28"/>
        </w:rPr>
      </w:pPr>
      <w:r w:rsidRPr="00BF0D2C">
        <w:rPr>
          <w:rFonts w:ascii="Times New Roman" w:hAnsi="Times New Roman" w:cs="Times New Roman"/>
          <w:bCs/>
          <w:color w:val="000000"/>
          <w:sz w:val="28"/>
          <w:szCs w:val="28"/>
        </w:rPr>
        <w:t>Качалина, Р. В. Бухгалтерский учет в бюджетных организациях на современном этапе совершенствования правового механизма бухгалтерского учета и отчетности / Р. В. Качалина // Экономика образования. – 2015.</w:t>
      </w:r>
      <w:r>
        <w:rPr>
          <w:rFonts w:ascii="Times New Roman" w:hAnsi="Times New Roman" w:cs="Times New Roman"/>
          <w:bCs/>
          <w:color w:val="000000"/>
          <w:sz w:val="28"/>
          <w:szCs w:val="28"/>
        </w:rPr>
        <w:t xml:space="preserve"> – № </w:t>
      </w:r>
      <w:r w:rsidRPr="00BF0D2C">
        <w:rPr>
          <w:rFonts w:ascii="Times New Roman" w:hAnsi="Times New Roman" w:cs="Times New Roman"/>
          <w:bCs/>
          <w:color w:val="000000"/>
          <w:sz w:val="28"/>
          <w:szCs w:val="28"/>
        </w:rPr>
        <w:t>5 (84). – С. 117-131.</w:t>
      </w:r>
    </w:p>
    <w:p w:rsidR="002375C1" w:rsidRPr="00BF0D2C" w:rsidRDefault="002375C1" w:rsidP="002375C1">
      <w:pPr>
        <w:widowControl w:val="0"/>
        <w:numPr>
          <w:ilvl w:val="0"/>
          <w:numId w:val="16"/>
        </w:numPr>
        <w:spacing w:after="0" w:line="360" w:lineRule="auto"/>
        <w:ind w:left="709" w:hanging="425"/>
        <w:jc w:val="both"/>
        <w:rPr>
          <w:rFonts w:ascii="Times New Roman" w:hAnsi="Times New Roman" w:cs="Times New Roman"/>
          <w:color w:val="000000"/>
          <w:sz w:val="28"/>
          <w:szCs w:val="28"/>
        </w:rPr>
      </w:pPr>
      <w:r w:rsidRPr="00BF0D2C">
        <w:rPr>
          <w:rFonts w:ascii="Times New Roman" w:hAnsi="Times New Roman" w:cs="Times New Roman"/>
          <w:color w:val="000000"/>
          <w:sz w:val="28"/>
          <w:szCs w:val="28"/>
        </w:rPr>
        <w:t>Лаптева, С. В. Бухгалтерский учет и его роль в управлении организацией / С. В. Лаптева // Экономика и социум. – 2015. – № 6-1 (19). – С. 575-576.</w:t>
      </w:r>
    </w:p>
    <w:p w:rsidR="002375C1" w:rsidRPr="00BF0D2C" w:rsidRDefault="002375C1" w:rsidP="002375C1">
      <w:pPr>
        <w:pStyle w:val="a7"/>
        <w:widowControl w:val="0"/>
        <w:numPr>
          <w:ilvl w:val="0"/>
          <w:numId w:val="16"/>
        </w:numPr>
        <w:spacing w:after="0" w:line="360" w:lineRule="auto"/>
        <w:ind w:left="709" w:hanging="425"/>
        <w:jc w:val="both"/>
        <w:rPr>
          <w:rFonts w:ascii="Times New Roman" w:hAnsi="Times New Roman"/>
          <w:color w:val="000000"/>
          <w:sz w:val="28"/>
          <w:szCs w:val="28"/>
        </w:rPr>
      </w:pPr>
      <w:r w:rsidRPr="00BF0D2C">
        <w:rPr>
          <w:rFonts w:ascii="Times New Roman" w:hAnsi="Times New Roman"/>
          <w:color w:val="000000"/>
          <w:sz w:val="28"/>
          <w:szCs w:val="28"/>
        </w:rPr>
        <w:t xml:space="preserve">Лариона, А. Д. Бухгалтерский учет / А. Д. Лариона. – М.: Проспект, 2017. – 392 с. </w:t>
      </w:r>
    </w:p>
    <w:p w:rsidR="00244732" w:rsidRDefault="002375C1" w:rsidP="009D2CB0">
      <w:pPr>
        <w:widowControl w:val="0"/>
        <w:numPr>
          <w:ilvl w:val="0"/>
          <w:numId w:val="16"/>
        </w:numPr>
        <w:spacing w:after="0" w:line="360" w:lineRule="auto"/>
        <w:ind w:left="709" w:hanging="425"/>
        <w:jc w:val="center"/>
        <w:rPr>
          <w:rFonts w:ascii="Times New Roman" w:hAnsi="Times New Roman"/>
          <w:color w:val="000000"/>
        </w:rPr>
        <w:sectPr w:rsidR="00244732" w:rsidSect="00244732">
          <w:footerReference w:type="default" r:id="rId12"/>
          <w:pgSz w:w="11906" w:h="16838"/>
          <w:pgMar w:top="1134" w:right="567" w:bottom="1134" w:left="1701" w:header="720" w:footer="543" w:gutter="0"/>
          <w:pgNumType w:start="2"/>
          <w:cols w:space="720"/>
          <w:docGrid w:linePitch="360"/>
        </w:sectPr>
      </w:pPr>
      <w:r w:rsidRPr="00BF0D2C">
        <w:rPr>
          <w:rFonts w:ascii="Times New Roman" w:hAnsi="Times New Roman" w:cs="Times New Roman"/>
          <w:color w:val="000000"/>
          <w:sz w:val="28"/>
          <w:szCs w:val="28"/>
        </w:rPr>
        <w:t>УФНС России по Краснодарскому краю [Электронный ресурс]. – URL:</w:t>
      </w:r>
      <w:r>
        <w:rPr>
          <w:rFonts w:ascii="Times New Roman" w:hAnsi="Times New Roman" w:cs="Times New Roman"/>
          <w:color w:val="000000"/>
          <w:sz w:val="28"/>
          <w:szCs w:val="28"/>
        </w:rPr>
        <w:t xml:space="preserve"> </w:t>
      </w:r>
      <w:hyperlink r:id="rId13" w:history="1">
        <w:r w:rsidRPr="00BF0D2C">
          <w:rPr>
            <w:rStyle w:val="af0"/>
            <w:rFonts w:ascii="Times New Roman" w:hAnsi="Times New Roman" w:cs="Times New Roman"/>
            <w:color w:val="000000"/>
            <w:sz w:val="28"/>
            <w:szCs w:val="28"/>
          </w:rPr>
          <w:t>https://www.nalog.ru/rn23/apply_fts/</w:t>
        </w:r>
      </w:hyperlink>
      <w:bookmarkStart w:id="36" w:name="_Toc526967917"/>
      <w:r w:rsidR="009D2CB0">
        <w:rPr>
          <w:rFonts w:ascii="Times New Roman" w:hAnsi="Times New Roman" w:cs="Times New Roman"/>
          <w:color w:val="000000"/>
          <w:sz w:val="28"/>
          <w:szCs w:val="28"/>
        </w:rPr>
        <w:t xml:space="preserve"> (дата обращения: 04.10.2018</w:t>
      </w:r>
      <w:r w:rsidRPr="009D2CB0">
        <w:rPr>
          <w:rFonts w:ascii="Times New Roman" w:hAnsi="Times New Roman"/>
          <w:color w:val="000000"/>
        </w:rPr>
        <w:br w:type="page"/>
      </w:r>
      <w:bookmarkStart w:id="37" w:name="_Toc527054711"/>
    </w:p>
    <w:p w:rsidR="00CA77AB" w:rsidRDefault="00CA77AB" w:rsidP="00CA77AB">
      <w:pPr>
        <w:widowControl w:val="0"/>
        <w:spacing w:after="0" w:line="360" w:lineRule="auto"/>
        <w:ind w:left="709"/>
        <w:jc w:val="center"/>
        <w:rPr>
          <w:rFonts w:ascii="Times New Roman" w:hAnsi="Times New Roman"/>
          <w:caps/>
          <w:color w:val="000000"/>
          <w:kern w:val="28"/>
          <w:sz w:val="28"/>
          <w:szCs w:val="28"/>
        </w:rPr>
      </w:pPr>
    </w:p>
    <w:p w:rsidR="009D2CB0" w:rsidRPr="009D2CB0" w:rsidRDefault="009D2CB0" w:rsidP="00CA77AB">
      <w:pPr>
        <w:widowControl w:val="0"/>
        <w:spacing w:after="0" w:line="360" w:lineRule="auto"/>
        <w:ind w:left="709"/>
        <w:jc w:val="center"/>
        <w:rPr>
          <w:rFonts w:ascii="Times New Roman" w:hAnsi="Times New Roman" w:cs="Times New Roman"/>
          <w:color w:val="000000"/>
          <w:sz w:val="28"/>
          <w:szCs w:val="28"/>
        </w:rPr>
      </w:pPr>
      <w:r w:rsidRPr="009D2CB0">
        <w:rPr>
          <w:rFonts w:ascii="Times New Roman" w:hAnsi="Times New Roman"/>
          <w:caps/>
          <w:color w:val="000000"/>
          <w:kern w:val="28"/>
          <w:sz w:val="28"/>
          <w:szCs w:val="28"/>
        </w:rPr>
        <w:t>Приложение А</w:t>
      </w:r>
    </w:p>
    <w:p w:rsidR="009D2CB0" w:rsidRPr="009D2CB0" w:rsidRDefault="009D2CB0" w:rsidP="009D2CB0">
      <w:pPr>
        <w:pStyle w:val="a7"/>
        <w:numPr>
          <w:ilvl w:val="0"/>
          <w:numId w:val="8"/>
        </w:numPr>
        <w:jc w:val="center"/>
        <w:rPr>
          <w:rFonts w:ascii="Times New Roman" w:hAnsi="Times New Roman"/>
          <w:sz w:val="28"/>
          <w:szCs w:val="28"/>
          <w:lang w:eastAsia="zh-CN" w:bidi="hi-IN"/>
        </w:rPr>
      </w:pPr>
      <w:r w:rsidRPr="009D2CB0">
        <w:rPr>
          <w:rFonts w:ascii="Times New Roman" w:hAnsi="Times New Roman"/>
          <w:color w:val="000000"/>
          <w:sz w:val="28"/>
          <w:szCs w:val="28"/>
        </w:rPr>
        <w:t>Структура УФНС России по Краснодарскому краю</w:t>
      </w:r>
    </w:p>
    <w:tbl>
      <w:tblPr>
        <w:tblStyle w:val="a4"/>
        <w:tblpPr w:leftFromText="180" w:rightFromText="180" w:vertAnchor="page" w:horzAnchor="margin" w:tblpY="2206"/>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2"/>
        <w:gridCol w:w="842"/>
        <w:gridCol w:w="299"/>
        <w:gridCol w:w="283"/>
        <w:gridCol w:w="623"/>
        <w:gridCol w:w="1358"/>
        <w:gridCol w:w="283"/>
        <w:gridCol w:w="284"/>
        <w:gridCol w:w="1276"/>
        <w:gridCol w:w="287"/>
        <w:gridCol w:w="236"/>
        <w:gridCol w:w="236"/>
        <w:gridCol w:w="1373"/>
        <w:gridCol w:w="236"/>
        <w:gridCol w:w="236"/>
        <w:gridCol w:w="905"/>
        <w:gridCol w:w="749"/>
        <w:gridCol w:w="236"/>
        <w:gridCol w:w="236"/>
        <w:gridCol w:w="908"/>
        <w:gridCol w:w="746"/>
        <w:gridCol w:w="262"/>
        <w:gridCol w:w="236"/>
        <w:gridCol w:w="776"/>
        <w:gridCol w:w="810"/>
        <w:gridCol w:w="14"/>
      </w:tblGrid>
      <w:tr w:rsidR="00CA77AB" w:rsidTr="00CA77AB">
        <w:trPr>
          <w:gridAfter w:val="1"/>
          <w:wAfter w:w="14" w:type="dxa"/>
        </w:trPr>
        <w:tc>
          <w:tcPr>
            <w:tcW w:w="1684" w:type="dxa"/>
            <w:gridSpan w:val="2"/>
          </w:tcPr>
          <w:p w:rsidR="00CA77AB" w:rsidRPr="00E82D45" w:rsidRDefault="00CA77AB" w:rsidP="00CA77AB">
            <w:pPr>
              <w:rPr>
                <w:rFonts w:ascii="Times New Roman" w:hAnsi="Times New Roman" w:cs="Times New Roman"/>
                <w:sz w:val="18"/>
                <w:szCs w:val="18"/>
              </w:rPr>
            </w:pPr>
          </w:p>
        </w:tc>
        <w:tc>
          <w:tcPr>
            <w:tcW w:w="582" w:type="dxa"/>
            <w:gridSpan w:val="2"/>
          </w:tcPr>
          <w:p w:rsidR="00CA77AB" w:rsidRPr="00E82D45" w:rsidRDefault="00CA77AB" w:rsidP="00CA77AB">
            <w:pPr>
              <w:rPr>
                <w:rFonts w:ascii="Times New Roman" w:hAnsi="Times New Roman" w:cs="Times New Roman"/>
                <w:sz w:val="18"/>
                <w:szCs w:val="18"/>
              </w:rPr>
            </w:pPr>
          </w:p>
        </w:tc>
        <w:tc>
          <w:tcPr>
            <w:tcW w:w="1981" w:type="dxa"/>
            <w:gridSpan w:val="2"/>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6573" w:type="dxa"/>
            <w:gridSpan w:val="13"/>
            <w:vMerge w:val="restart"/>
            <w:tcBorders>
              <w:top w:val="single" w:sz="12" w:space="0" w:color="auto"/>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sidRPr="00E82D45">
              <w:rPr>
                <w:rFonts w:ascii="Times New Roman" w:hAnsi="Times New Roman" w:cs="Times New Roman"/>
                <w:sz w:val="18"/>
                <w:szCs w:val="18"/>
              </w:rPr>
              <w:t>Руководитель УФНС России по Краснодарскому краю</w:t>
            </w:r>
          </w:p>
        </w:tc>
        <w:tc>
          <w:tcPr>
            <w:tcW w:w="1654" w:type="dxa"/>
            <w:gridSpan w:val="2"/>
            <w:tcBorders>
              <w:left w:val="single" w:sz="12" w:space="0" w:color="auto"/>
            </w:tcBorders>
          </w:tcPr>
          <w:p w:rsidR="00CA77AB" w:rsidRPr="00E82D45" w:rsidRDefault="00CA77AB" w:rsidP="00CA77AB">
            <w:pPr>
              <w:rPr>
                <w:rFonts w:ascii="Times New Roman" w:hAnsi="Times New Roman" w:cs="Times New Roman"/>
                <w:sz w:val="18"/>
                <w:szCs w:val="18"/>
              </w:rPr>
            </w:pPr>
          </w:p>
        </w:tc>
        <w:tc>
          <w:tcPr>
            <w:tcW w:w="262" w:type="dxa"/>
          </w:tcPr>
          <w:p w:rsidR="00CA77AB" w:rsidRPr="00E82D45" w:rsidRDefault="00CA77AB" w:rsidP="00CA77AB">
            <w:pPr>
              <w:rPr>
                <w:rFonts w:ascii="Times New Roman" w:hAnsi="Times New Roman" w:cs="Times New Roman"/>
                <w:sz w:val="18"/>
                <w:szCs w:val="18"/>
              </w:rPr>
            </w:pPr>
          </w:p>
        </w:tc>
        <w:tc>
          <w:tcPr>
            <w:tcW w:w="1822" w:type="dxa"/>
            <w:gridSpan w:val="3"/>
          </w:tcPr>
          <w:p w:rsidR="00CA77AB" w:rsidRPr="00E82D45" w:rsidRDefault="00CA77AB" w:rsidP="00CA77AB">
            <w:pPr>
              <w:rPr>
                <w:rFonts w:ascii="Times New Roman" w:hAnsi="Times New Roman" w:cs="Times New Roman"/>
                <w:sz w:val="18"/>
                <w:szCs w:val="18"/>
              </w:rPr>
            </w:pPr>
          </w:p>
        </w:tc>
      </w:tr>
      <w:tr w:rsidR="00CA77AB" w:rsidTr="00CA77AB">
        <w:trPr>
          <w:gridAfter w:val="1"/>
          <w:wAfter w:w="14" w:type="dxa"/>
        </w:trPr>
        <w:tc>
          <w:tcPr>
            <w:tcW w:w="842" w:type="dxa"/>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842" w:type="dxa"/>
            <w:tcBorders>
              <w:top w:val="single" w:sz="12" w:space="0" w:color="auto"/>
              <w:left w:val="single" w:sz="12" w:space="0" w:color="auto"/>
            </w:tcBorders>
          </w:tcPr>
          <w:p w:rsidR="00CA77AB" w:rsidRPr="00E82D45" w:rsidRDefault="00CA77AB" w:rsidP="00CA77AB">
            <w:pPr>
              <w:rPr>
                <w:rFonts w:ascii="Times New Roman" w:hAnsi="Times New Roman" w:cs="Times New Roman"/>
                <w:sz w:val="18"/>
                <w:szCs w:val="18"/>
              </w:rPr>
            </w:pPr>
          </w:p>
        </w:tc>
        <w:tc>
          <w:tcPr>
            <w:tcW w:w="582" w:type="dxa"/>
            <w:gridSpan w:val="2"/>
            <w:tcBorders>
              <w:top w:val="single" w:sz="12" w:space="0" w:color="auto"/>
            </w:tcBorders>
          </w:tcPr>
          <w:p w:rsidR="00CA77AB" w:rsidRPr="00E82D45" w:rsidRDefault="00CA77AB" w:rsidP="00CA77AB">
            <w:pPr>
              <w:rPr>
                <w:rFonts w:ascii="Times New Roman" w:hAnsi="Times New Roman" w:cs="Times New Roman"/>
                <w:sz w:val="18"/>
                <w:szCs w:val="18"/>
              </w:rPr>
            </w:pPr>
          </w:p>
        </w:tc>
        <w:tc>
          <w:tcPr>
            <w:tcW w:w="1981" w:type="dxa"/>
            <w:gridSpan w:val="2"/>
            <w:tcBorders>
              <w:top w:val="single" w:sz="12" w:space="0" w:color="auto"/>
              <w:right w:val="single" w:sz="12" w:space="0" w:color="auto"/>
            </w:tcBorders>
          </w:tcPr>
          <w:p w:rsidR="00CA77AB" w:rsidRPr="00E82D45" w:rsidRDefault="00CA77AB" w:rsidP="00CA77AB">
            <w:pPr>
              <w:rPr>
                <w:rFonts w:ascii="Times New Roman" w:hAnsi="Times New Roman" w:cs="Times New Roman"/>
                <w:sz w:val="18"/>
                <w:szCs w:val="18"/>
              </w:rPr>
            </w:pPr>
          </w:p>
        </w:tc>
        <w:tc>
          <w:tcPr>
            <w:tcW w:w="6573" w:type="dxa"/>
            <w:gridSpan w:val="13"/>
            <w:vMerge/>
            <w:tcBorders>
              <w:left w:val="single" w:sz="12" w:space="0" w:color="auto"/>
              <w:bottom w:val="single" w:sz="12" w:space="0" w:color="auto"/>
              <w:right w:val="single" w:sz="12" w:space="0" w:color="auto"/>
            </w:tcBorders>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left w:val="single" w:sz="12" w:space="0" w:color="auto"/>
            </w:tcBorders>
          </w:tcPr>
          <w:p w:rsidR="00CA77AB" w:rsidRPr="00E82D45" w:rsidRDefault="00CA77AB" w:rsidP="00CA77AB">
            <w:pPr>
              <w:rPr>
                <w:rFonts w:ascii="Times New Roman" w:hAnsi="Times New Roman" w:cs="Times New Roman"/>
                <w:sz w:val="18"/>
                <w:szCs w:val="18"/>
              </w:rPr>
            </w:pPr>
          </w:p>
        </w:tc>
        <w:tc>
          <w:tcPr>
            <w:tcW w:w="262" w:type="dxa"/>
            <w:tcBorders>
              <w:top w:val="single" w:sz="12" w:space="0" w:color="auto"/>
            </w:tcBorders>
          </w:tcPr>
          <w:p w:rsidR="00CA77AB" w:rsidRPr="00E82D45" w:rsidRDefault="00CA77AB" w:rsidP="00CA77AB">
            <w:pPr>
              <w:rPr>
                <w:rFonts w:ascii="Times New Roman" w:hAnsi="Times New Roman" w:cs="Times New Roman"/>
                <w:sz w:val="18"/>
                <w:szCs w:val="18"/>
              </w:rPr>
            </w:pPr>
          </w:p>
        </w:tc>
        <w:tc>
          <w:tcPr>
            <w:tcW w:w="1012" w:type="dxa"/>
            <w:gridSpan w:val="2"/>
            <w:tcBorders>
              <w:top w:val="single" w:sz="12" w:space="0" w:color="auto"/>
              <w:right w:val="single" w:sz="12" w:space="0" w:color="auto"/>
            </w:tcBorders>
          </w:tcPr>
          <w:p w:rsidR="00CA77AB" w:rsidRPr="00E82D45" w:rsidRDefault="00CA77AB" w:rsidP="00CA77AB">
            <w:pPr>
              <w:rPr>
                <w:rFonts w:ascii="Times New Roman" w:hAnsi="Times New Roman" w:cs="Times New Roman"/>
                <w:sz w:val="18"/>
                <w:szCs w:val="18"/>
              </w:rPr>
            </w:pPr>
          </w:p>
        </w:tc>
        <w:tc>
          <w:tcPr>
            <w:tcW w:w="810" w:type="dxa"/>
            <w:tcBorders>
              <w:left w:val="single" w:sz="12" w:space="0" w:color="auto"/>
            </w:tcBorders>
          </w:tcPr>
          <w:p w:rsidR="00CA77AB" w:rsidRPr="00E82D45" w:rsidRDefault="00CA77AB" w:rsidP="00CA77AB">
            <w:pPr>
              <w:rPr>
                <w:rFonts w:ascii="Times New Roman" w:hAnsi="Times New Roman" w:cs="Times New Roman"/>
                <w:sz w:val="18"/>
                <w:szCs w:val="18"/>
              </w:rPr>
            </w:pPr>
          </w:p>
        </w:tc>
      </w:tr>
      <w:tr w:rsidR="00CA77AB" w:rsidTr="00CA77AB">
        <w:trPr>
          <w:gridAfter w:val="1"/>
          <w:wAfter w:w="14" w:type="dxa"/>
        </w:trPr>
        <w:tc>
          <w:tcPr>
            <w:tcW w:w="842" w:type="dxa"/>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842" w:type="dxa"/>
            <w:tcBorders>
              <w:left w:val="single" w:sz="12" w:space="0" w:color="auto"/>
            </w:tcBorders>
          </w:tcPr>
          <w:p w:rsidR="00CA77AB" w:rsidRPr="00E82D45" w:rsidRDefault="00CA77AB" w:rsidP="00CA77AB">
            <w:pPr>
              <w:rPr>
                <w:rFonts w:ascii="Times New Roman" w:hAnsi="Times New Roman" w:cs="Times New Roman"/>
                <w:sz w:val="18"/>
                <w:szCs w:val="18"/>
              </w:rPr>
            </w:pPr>
          </w:p>
        </w:tc>
        <w:tc>
          <w:tcPr>
            <w:tcW w:w="582" w:type="dxa"/>
            <w:gridSpan w:val="2"/>
          </w:tcPr>
          <w:p w:rsidR="00CA77AB" w:rsidRPr="00E82D45" w:rsidRDefault="00CA77AB" w:rsidP="00CA77AB">
            <w:pPr>
              <w:rPr>
                <w:rFonts w:ascii="Times New Roman" w:hAnsi="Times New Roman" w:cs="Times New Roman"/>
                <w:sz w:val="18"/>
                <w:szCs w:val="18"/>
              </w:rPr>
            </w:pPr>
          </w:p>
        </w:tc>
        <w:tc>
          <w:tcPr>
            <w:tcW w:w="623" w:type="dxa"/>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1358" w:type="dxa"/>
            <w:tcBorders>
              <w:top w:val="single" w:sz="12" w:space="0" w:color="auto"/>
              <w:left w:val="single" w:sz="12" w:space="0" w:color="auto"/>
              <w:right w:val="single" w:sz="12" w:space="0" w:color="auto"/>
            </w:tcBorders>
          </w:tcPr>
          <w:p w:rsidR="00CA77AB" w:rsidRPr="00E82D45" w:rsidRDefault="00CA77AB" w:rsidP="00CA77AB">
            <w:pPr>
              <w:rPr>
                <w:rFonts w:ascii="Times New Roman" w:hAnsi="Times New Roman" w:cs="Times New Roman"/>
                <w:sz w:val="18"/>
                <w:szCs w:val="18"/>
              </w:rPr>
            </w:pPr>
          </w:p>
        </w:tc>
        <w:tc>
          <w:tcPr>
            <w:tcW w:w="6573" w:type="dxa"/>
            <w:gridSpan w:val="13"/>
            <w:vMerge/>
            <w:tcBorders>
              <w:left w:val="single" w:sz="12" w:space="0" w:color="auto"/>
              <w:bottom w:val="single" w:sz="12" w:space="0" w:color="auto"/>
              <w:right w:val="single" w:sz="12" w:space="0" w:color="auto"/>
            </w:tcBorders>
          </w:tcPr>
          <w:p w:rsidR="00CA77AB" w:rsidRPr="00E82D45" w:rsidRDefault="00CA77AB" w:rsidP="00CA77AB">
            <w:pPr>
              <w:jc w:val="center"/>
              <w:rPr>
                <w:rFonts w:ascii="Times New Roman" w:hAnsi="Times New Roman" w:cs="Times New Roman"/>
                <w:sz w:val="18"/>
                <w:szCs w:val="18"/>
              </w:rPr>
            </w:pPr>
          </w:p>
        </w:tc>
        <w:tc>
          <w:tcPr>
            <w:tcW w:w="908" w:type="dxa"/>
            <w:tcBorders>
              <w:top w:val="single" w:sz="12" w:space="0" w:color="auto"/>
              <w:left w:val="single" w:sz="12" w:space="0" w:color="auto"/>
              <w:right w:val="single" w:sz="12" w:space="0" w:color="auto"/>
            </w:tcBorders>
          </w:tcPr>
          <w:p w:rsidR="00CA77AB" w:rsidRPr="00E82D45" w:rsidRDefault="00CA77AB" w:rsidP="00CA77AB">
            <w:pPr>
              <w:rPr>
                <w:rFonts w:ascii="Times New Roman" w:hAnsi="Times New Roman" w:cs="Times New Roman"/>
                <w:sz w:val="18"/>
                <w:szCs w:val="18"/>
              </w:rPr>
            </w:pPr>
          </w:p>
        </w:tc>
        <w:tc>
          <w:tcPr>
            <w:tcW w:w="746" w:type="dxa"/>
            <w:tcBorders>
              <w:left w:val="single" w:sz="12" w:space="0" w:color="auto"/>
            </w:tcBorders>
          </w:tcPr>
          <w:p w:rsidR="00CA77AB" w:rsidRPr="00E82D45" w:rsidRDefault="00CA77AB" w:rsidP="00CA77AB">
            <w:pPr>
              <w:rPr>
                <w:rFonts w:ascii="Times New Roman" w:hAnsi="Times New Roman" w:cs="Times New Roman"/>
                <w:sz w:val="18"/>
                <w:szCs w:val="18"/>
              </w:rPr>
            </w:pPr>
          </w:p>
        </w:tc>
        <w:tc>
          <w:tcPr>
            <w:tcW w:w="262" w:type="dxa"/>
          </w:tcPr>
          <w:p w:rsidR="00CA77AB" w:rsidRPr="00E82D45" w:rsidRDefault="00CA77AB" w:rsidP="00CA77AB">
            <w:pPr>
              <w:rPr>
                <w:rFonts w:ascii="Times New Roman" w:hAnsi="Times New Roman" w:cs="Times New Roman"/>
                <w:sz w:val="18"/>
                <w:szCs w:val="18"/>
              </w:rPr>
            </w:pPr>
          </w:p>
        </w:tc>
        <w:tc>
          <w:tcPr>
            <w:tcW w:w="1012" w:type="dxa"/>
            <w:gridSpan w:val="2"/>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810" w:type="dxa"/>
            <w:tcBorders>
              <w:left w:val="single" w:sz="12" w:space="0" w:color="auto"/>
            </w:tcBorders>
          </w:tcPr>
          <w:p w:rsidR="00CA77AB" w:rsidRPr="00E82D45" w:rsidRDefault="00CA77AB" w:rsidP="00CA77AB">
            <w:pPr>
              <w:rPr>
                <w:rFonts w:ascii="Times New Roman" w:hAnsi="Times New Roman" w:cs="Times New Roman"/>
                <w:sz w:val="18"/>
                <w:szCs w:val="18"/>
              </w:rPr>
            </w:pPr>
          </w:p>
        </w:tc>
      </w:tr>
      <w:tr w:rsidR="00CA77AB" w:rsidTr="00CA77AB">
        <w:trPr>
          <w:gridAfter w:val="1"/>
          <w:wAfter w:w="14" w:type="dxa"/>
        </w:trPr>
        <w:tc>
          <w:tcPr>
            <w:tcW w:w="842" w:type="dxa"/>
            <w:tcBorders>
              <w:bottom w:val="single" w:sz="12" w:space="0" w:color="auto"/>
              <w:right w:val="single" w:sz="12" w:space="0" w:color="auto"/>
            </w:tcBorders>
          </w:tcPr>
          <w:p w:rsidR="00CA77AB" w:rsidRPr="00E82D45" w:rsidRDefault="00CA77AB" w:rsidP="00CA77AB">
            <w:pPr>
              <w:rPr>
                <w:rFonts w:ascii="Times New Roman" w:hAnsi="Times New Roman" w:cs="Times New Roman"/>
                <w:sz w:val="18"/>
                <w:szCs w:val="18"/>
              </w:rPr>
            </w:pPr>
          </w:p>
        </w:tc>
        <w:tc>
          <w:tcPr>
            <w:tcW w:w="842" w:type="dxa"/>
            <w:tcBorders>
              <w:left w:val="single" w:sz="12" w:space="0" w:color="auto"/>
              <w:bottom w:val="single" w:sz="12" w:space="0" w:color="auto"/>
            </w:tcBorders>
          </w:tcPr>
          <w:p w:rsidR="00CA77AB" w:rsidRPr="00E82D45" w:rsidRDefault="00CA77AB" w:rsidP="00CA77AB">
            <w:pPr>
              <w:rPr>
                <w:rFonts w:ascii="Times New Roman" w:hAnsi="Times New Roman" w:cs="Times New Roman"/>
                <w:sz w:val="18"/>
                <w:szCs w:val="18"/>
              </w:rPr>
            </w:pPr>
          </w:p>
        </w:tc>
        <w:tc>
          <w:tcPr>
            <w:tcW w:w="582" w:type="dxa"/>
            <w:gridSpan w:val="2"/>
          </w:tcPr>
          <w:p w:rsidR="00CA77AB" w:rsidRPr="00E82D45" w:rsidRDefault="00CA77AB" w:rsidP="00CA77AB">
            <w:pPr>
              <w:rPr>
                <w:rFonts w:ascii="Times New Roman" w:hAnsi="Times New Roman" w:cs="Times New Roman"/>
                <w:sz w:val="18"/>
                <w:szCs w:val="18"/>
              </w:rPr>
            </w:pPr>
          </w:p>
        </w:tc>
        <w:tc>
          <w:tcPr>
            <w:tcW w:w="623" w:type="dxa"/>
            <w:tcBorders>
              <w:bottom w:val="single" w:sz="12" w:space="0" w:color="auto"/>
              <w:right w:val="single" w:sz="12" w:space="0" w:color="auto"/>
            </w:tcBorders>
          </w:tcPr>
          <w:p w:rsidR="00CA77AB" w:rsidRPr="00E82D45" w:rsidRDefault="00CA77AB" w:rsidP="00CA77AB">
            <w:pPr>
              <w:rPr>
                <w:rFonts w:ascii="Times New Roman" w:hAnsi="Times New Roman" w:cs="Times New Roman"/>
                <w:sz w:val="18"/>
                <w:szCs w:val="18"/>
              </w:rPr>
            </w:pPr>
          </w:p>
        </w:tc>
        <w:tc>
          <w:tcPr>
            <w:tcW w:w="1358" w:type="dxa"/>
            <w:tcBorders>
              <w:left w:val="single" w:sz="12" w:space="0" w:color="auto"/>
              <w:bottom w:val="single" w:sz="12" w:space="0" w:color="auto"/>
            </w:tcBorders>
          </w:tcPr>
          <w:p w:rsidR="00CA77AB" w:rsidRPr="00E82D45" w:rsidRDefault="00CA77AB" w:rsidP="00CA77AB">
            <w:pPr>
              <w:rPr>
                <w:rFonts w:ascii="Times New Roman" w:hAnsi="Times New Roman" w:cs="Times New Roman"/>
                <w:sz w:val="18"/>
                <w:szCs w:val="18"/>
              </w:rPr>
            </w:pPr>
          </w:p>
        </w:tc>
        <w:tc>
          <w:tcPr>
            <w:tcW w:w="2130" w:type="dxa"/>
            <w:gridSpan w:val="4"/>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236" w:type="dxa"/>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2986" w:type="dxa"/>
            <w:gridSpan w:val="5"/>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1221" w:type="dxa"/>
            <w:gridSpan w:val="3"/>
            <w:tcBorders>
              <w:left w:val="single" w:sz="12" w:space="0" w:color="auto"/>
            </w:tcBorders>
          </w:tcPr>
          <w:p w:rsidR="00CA77AB" w:rsidRPr="00E82D45" w:rsidRDefault="00CA77AB" w:rsidP="00CA77AB">
            <w:pPr>
              <w:rPr>
                <w:rFonts w:ascii="Times New Roman" w:hAnsi="Times New Roman" w:cs="Times New Roman"/>
                <w:sz w:val="18"/>
                <w:szCs w:val="18"/>
              </w:rPr>
            </w:pPr>
          </w:p>
        </w:tc>
        <w:tc>
          <w:tcPr>
            <w:tcW w:w="908" w:type="dxa"/>
            <w:tcBorders>
              <w:right w:val="single" w:sz="12" w:space="0" w:color="auto"/>
            </w:tcBorders>
          </w:tcPr>
          <w:p w:rsidR="00CA77AB" w:rsidRPr="00E82D45" w:rsidRDefault="00CA77AB" w:rsidP="00CA77AB">
            <w:pPr>
              <w:rPr>
                <w:rFonts w:ascii="Times New Roman" w:hAnsi="Times New Roman" w:cs="Times New Roman"/>
                <w:sz w:val="18"/>
                <w:szCs w:val="18"/>
              </w:rPr>
            </w:pPr>
          </w:p>
        </w:tc>
        <w:tc>
          <w:tcPr>
            <w:tcW w:w="746" w:type="dxa"/>
            <w:tcBorders>
              <w:left w:val="single" w:sz="12" w:space="0" w:color="auto"/>
            </w:tcBorders>
          </w:tcPr>
          <w:p w:rsidR="00CA77AB" w:rsidRPr="00E82D45" w:rsidRDefault="00CA77AB" w:rsidP="00CA77AB">
            <w:pPr>
              <w:rPr>
                <w:rFonts w:ascii="Times New Roman" w:hAnsi="Times New Roman" w:cs="Times New Roman"/>
                <w:sz w:val="18"/>
                <w:szCs w:val="18"/>
              </w:rPr>
            </w:pPr>
          </w:p>
        </w:tc>
        <w:tc>
          <w:tcPr>
            <w:tcW w:w="262" w:type="dxa"/>
          </w:tcPr>
          <w:p w:rsidR="00CA77AB" w:rsidRPr="00E82D45" w:rsidRDefault="00CA77AB" w:rsidP="00CA77AB">
            <w:pPr>
              <w:jc w:val="center"/>
              <w:rPr>
                <w:rFonts w:ascii="Times New Roman" w:hAnsi="Times New Roman" w:cs="Times New Roman"/>
                <w:sz w:val="18"/>
                <w:szCs w:val="18"/>
              </w:rPr>
            </w:pPr>
          </w:p>
        </w:tc>
        <w:tc>
          <w:tcPr>
            <w:tcW w:w="1012" w:type="dxa"/>
            <w:gridSpan w:val="2"/>
            <w:tcBorders>
              <w:left w:val="nil"/>
              <w:right w:val="single" w:sz="12" w:space="0" w:color="auto"/>
            </w:tcBorders>
          </w:tcPr>
          <w:p w:rsidR="00CA77AB" w:rsidRPr="00E82D45" w:rsidRDefault="00CA77AB" w:rsidP="00CA77AB">
            <w:pPr>
              <w:rPr>
                <w:rFonts w:ascii="Times New Roman" w:hAnsi="Times New Roman" w:cs="Times New Roman"/>
                <w:sz w:val="18"/>
                <w:szCs w:val="18"/>
              </w:rPr>
            </w:pPr>
          </w:p>
        </w:tc>
        <w:tc>
          <w:tcPr>
            <w:tcW w:w="810" w:type="dxa"/>
            <w:tcBorders>
              <w:left w:val="single" w:sz="12" w:space="0" w:color="auto"/>
            </w:tcBorders>
          </w:tcPr>
          <w:p w:rsidR="00CA77AB" w:rsidRPr="00E82D45" w:rsidRDefault="00CA77AB" w:rsidP="00CA77AB">
            <w:pPr>
              <w:rPr>
                <w:rFonts w:ascii="Times New Roman" w:hAnsi="Times New Roman" w:cs="Times New Roman"/>
                <w:sz w:val="18"/>
                <w:szCs w:val="18"/>
              </w:rPr>
            </w:pPr>
          </w:p>
        </w:tc>
      </w:tr>
      <w:tr w:rsidR="00CA77AB" w:rsidTr="00CA77AB">
        <w:trPr>
          <w:trHeight w:val="368"/>
        </w:trPr>
        <w:tc>
          <w:tcPr>
            <w:tcW w:w="1684" w:type="dxa"/>
            <w:gridSpan w:val="2"/>
            <w:vMerge w:val="restart"/>
            <w:tcBorders>
              <w:top w:val="single" w:sz="12" w:space="0" w:color="auto"/>
              <w:left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r>
              <w:rPr>
                <w:rFonts w:ascii="Times New Roman" w:hAnsi="Times New Roman" w:cs="Times New Roman"/>
                <w:sz w:val="18"/>
                <w:szCs w:val="18"/>
              </w:rPr>
              <w:t>Заместитель</w:t>
            </w:r>
          </w:p>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руководителя</w:t>
            </w:r>
          </w:p>
        </w:tc>
        <w:tc>
          <w:tcPr>
            <w:tcW w:w="299" w:type="dxa"/>
            <w:tcBorders>
              <w:left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val="restart"/>
            <w:tcBorders>
              <w:left w:val="nil"/>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val="restart"/>
            <w:tcBorders>
              <w:top w:val="single" w:sz="12" w:space="0" w:color="auto"/>
              <w:left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r>
              <w:rPr>
                <w:rFonts w:ascii="Times New Roman" w:hAnsi="Times New Roman" w:cs="Times New Roman"/>
                <w:sz w:val="18"/>
                <w:szCs w:val="18"/>
              </w:rPr>
              <w:t>Заместитель</w:t>
            </w:r>
          </w:p>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руководителя</w:t>
            </w:r>
          </w:p>
        </w:tc>
        <w:tc>
          <w:tcPr>
            <w:tcW w:w="283" w:type="dxa"/>
            <w:tcBorders>
              <w:left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val="restart"/>
            <w:vAlign w:val="center"/>
          </w:tcPr>
          <w:p w:rsidR="00CA77AB" w:rsidRPr="00E82D45" w:rsidRDefault="00CA77AB" w:rsidP="00CA77AB">
            <w:pPr>
              <w:jc w:val="center"/>
              <w:rPr>
                <w:rFonts w:ascii="Times New Roman" w:hAnsi="Times New Roman" w:cs="Times New Roman"/>
                <w:sz w:val="18"/>
                <w:szCs w:val="18"/>
              </w:rPr>
            </w:pPr>
          </w:p>
        </w:tc>
        <w:tc>
          <w:tcPr>
            <w:tcW w:w="1276" w:type="dxa"/>
            <w:vMerge w:val="restart"/>
            <w:vAlign w:val="center"/>
          </w:tcPr>
          <w:p w:rsidR="00CA77AB" w:rsidRPr="00E82D45" w:rsidRDefault="00CA77AB" w:rsidP="00CA77AB">
            <w:pPr>
              <w:jc w:val="center"/>
              <w:rPr>
                <w:rFonts w:ascii="Times New Roman" w:hAnsi="Times New Roman" w:cs="Times New Roman"/>
                <w:sz w:val="18"/>
                <w:szCs w:val="18"/>
              </w:rPr>
            </w:pPr>
          </w:p>
        </w:tc>
        <w:tc>
          <w:tcPr>
            <w:tcW w:w="287" w:type="dxa"/>
            <w:vMerge w:val="restart"/>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val="restart"/>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vAlign w:val="center"/>
          </w:tcPr>
          <w:p w:rsidR="00CA77AB" w:rsidRPr="00E82D45" w:rsidRDefault="00CA77AB" w:rsidP="00CA77AB">
            <w:pPr>
              <w:jc w:val="center"/>
              <w:rPr>
                <w:rFonts w:ascii="Times New Roman" w:hAnsi="Times New Roman" w:cs="Times New Roman"/>
                <w:sz w:val="18"/>
                <w:szCs w:val="18"/>
              </w:rPr>
            </w:pPr>
          </w:p>
        </w:tc>
        <w:tc>
          <w:tcPr>
            <w:tcW w:w="236" w:type="dxa"/>
            <w:tcBorders>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r>
              <w:rPr>
                <w:rFonts w:ascii="Times New Roman" w:hAnsi="Times New Roman" w:cs="Times New Roman"/>
                <w:sz w:val="18"/>
                <w:szCs w:val="18"/>
              </w:rPr>
              <w:t>Заместитель</w:t>
            </w:r>
          </w:p>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руководителя</w:t>
            </w:r>
          </w:p>
        </w:tc>
        <w:tc>
          <w:tcPr>
            <w:tcW w:w="236" w:type="dxa"/>
            <w:vMerge w:val="restart"/>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r>
              <w:rPr>
                <w:rFonts w:ascii="Times New Roman" w:hAnsi="Times New Roman" w:cs="Times New Roman"/>
                <w:sz w:val="18"/>
                <w:szCs w:val="18"/>
              </w:rPr>
              <w:t>Заместитель</w:t>
            </w:r>
          </w:p>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руководителя</w:t>
            </w:r>
          </w:p>
        </w:tc>
        <w:tc>
          <w:tcPr>
            <w:tcW w:w="262" w:type="dxa"/>
            <w:vMerge w:val="restart"/>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val="restart"/>
            <w:tcBorders>
              <w:top w:val="single" w:sz="12" w:space="0" w:color="auto"/>
              <w:left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r>
              <w:rPr>
                <w:rFonts w:ascii="Times New Roman" w:hAnsi="Times New Roman" w:cs="Times New Roman"/>
                <w:sz w:val="18"/>
                <w:szCs w:val="18"/>
              </w:rPr>
              <w:t>Заместитель</w:t>
            </w:r>
          </w:p>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руководителя</w:t>
            </w:r>
          </w:p>
        </w:tc>
      </w:tr>
      <w:tr w:rsidR="00CA77AB" w:rsidTr="00CA77AB">
        <w:trPr>
          <w:trHeight w:val="367"/>
        </w:trPr>
        <w:tc>
          <w:tcPr>
            <w:tcW w:w="1684" w:type="dxa"/>
            <w:gridSpan w:val="2"/>
            <w:vMerge/>
            <w:tcBorders>
              <w:top w:val="single" w:sz="12" w:space="0" w:color="auto"/>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99"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tcBorders>
              <w:top w:val="single" w:sz="12" w:space="0" w:color="auto"/>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3"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tcBorders>
              <w:top w:val="single" w:sz="12" w:space="0" w:color="auto"/>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vAlign w:val="center"/>
          </w:tcPr>
          <w:p w:rsidR="00CA77AB" w:rsidRPr="00E82D45" w:rsidRDefault="00CA77AB" w:rsidP="00CA77AB">
            <w:pPr>
              <w:jc w:val="center"/>
              <w:rPr>
                <w:rFonts w:ascii="Times New Roman" w:hAnsi="Times New Roman" w:cs="Times New Roman"/>
                <w:sz w:val="18"/>
                <w:szCs w:val="18"/>
              </w:rPr>
            </w:pPr>
          </w:p>
        </w:tc>
        <w:tc>
          <w:tcPr>
            <w:tcW w:w="287" w:type="dxa"/>
            <w:vMerge/>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tcBorders>
              <w:top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top w:val="single" w:sz="12" w:space="0" w:color="auto"/>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top w:val="single" w:sz="12" w:space="0" w:color="auto"/>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62" w:type="dxa"/>
            <w:vMerge/>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r>
      <w:tr w:rsidR="00CA77AB" w:rsidTr="00CA77AB">
        <w:tc>
          <w:tcPr>
            <w:tcW w:w="168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99"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tcBorders>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7"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tcBorders>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62"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r>
      <w:tr w:rsidR="00CA77AB" w:rsidTr="00CA77AB">
        <w:trPr>
          <w:trHeight w:val="435"/>
        </w:trPr>
        <w:tc>
          <w:tcPr>
            <w:tcW w:w="1684" w:type="dxa"/>
            <w:gridSpan w:val="2"/>
            <w:vMerge w:val="restart"/>
            <w:tcBorders>
              <w:top w:val="single" w:sz="12" w:space="0" w:color="auto"/>
              <w:left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r>
              <w:rPr>
                <w:rFonts w:ascii="Times New Roman" w:hAnsi="Times New Roman" w:cs="Times New Roman"/>
                <w:sz w:val="18"/>
                <w:szCs w:val="18"/>
              </w:rPr>
              <w:t>Правовой</w:t>
            </w:r>
          </w:p>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w:t>
            </w:r>
          </w:p>
        </w:tc>
        <w:tc>
          <w:tcPr>
            <w:tcW w:w="299"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отчета и отчетности</w:t>
            </w:r>
          </w:p>
        </w:tc>
        <w:tc>
          <w:tcPr>
            <w:tcW w:w="283"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Общий отдел</w:t>
            </w:r>
          </w:p>
        </w:tc>
        <w:tc>
          <w:tcPr>
            <w:tcW w:w="287"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Помощник руководителя</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Хозяйственный отдел</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информационных технологий</w:t>
            </w:r>
          </w:p>
        </w:tc>
        <w:tc>
          <w:tcPr>
            <w:tcW w:w="262"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Контрольный отдел</w:t>
            </w:r>
          </w:p>
        </w:tc>
      </w:tr>
      <w:tr w:rsidR="00CA77AB" w:rsidTr="00CA77AB">
        <w:trPr>
          <w:trHeight w:val="435"/>
        </w:trPr>
        <w:tc>
          <w:tcPr>
            <w:tcW w:w="168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99"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3"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7"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62"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r>
      <w:tr w:rsidR="00CA77AB" w:rsidTr="00CA77AB">
        <w:tc>
          <w:tcPr>
            <w:tcW w:w="168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99"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7"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62"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r>
      <w:tr w:rsidR="00CA77AB" w:rsidTr="00CA77AB">
        <w:trPr>
          <w:trHeight w:val="413"/>
        </w:trPr>
        <w:tc>
          <w:tcPr>
            <w:tcW w:w="168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обеспечения процедур банкротства</w:t>
            </w:r>
          </w:p>
        </w:tc>
        <w:tc>
          <w:tcPr>
            <w:tcW w:w="299"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анализа и прогнозирования</w:t>
            </w:r>
          </w:p>
        </w:tc>
        <w:tc>
          <w:tcPr>
            <w:tcW w:w="283"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Финансовый отдел</w:t>
            </w:r>
          </w:p>
        </w:tc>
        <w:tc>
          <w:tcPr>
            <w:tcW w:w="287"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Помощник руководителя</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оперативного контроля</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информационной безопасности</w:t>
            </w:r>
          </w:p>
        </w:tc>
        <w:tc>
          <w:tcPr>
            <w:tcW w:w="262"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анализа и планирования налоговых проверок</w:t>
            </w:r>
          </w:p>
        </w:tc>
      </w:tr>
      <w:tr w:rsidR="00CA77AB" w:rsidTr="00CA77AB">
        <w:trPr>
          <w:trHeight w:val="412"/>
        </w:trPr>
        <w:tc>
          <w:tcPr>
            <w:tcW w:w="168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99"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3"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7"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62"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r>
      <w:tr w:rsidR="00CA77AB" w:rsidTr="00CA77AB">
        <w:tc>
          <w:tcPr>
            <w:tcW w:w="168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99"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7"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62"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r>
      <w:tr w:rsidR="00CA77AB" w:rsidTr="00CA77AB">
        <w:trPr>
          <w:trHeight w:val="413"/>
        </w:trPr>
        <w:tc>
          <w:tcPr>
            <w:tcW w:w="168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досудебного урегулирования налоговых споров</w:t>
            </w:r>
          </w:p>
        </w:tc>
        <w:tc>
          <w:tcPr>
            <w:tcW w:w="299"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работы с налогоплательщиками</w:t>
            </w:r>
          </w:p>
        </w:tc>
        <w:tc>
          <w:tcPr>
            <w:tcW w:w="283"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кадров</w:t>
            </w:r>
          </w:p>
        </w:tc>
        <w:tc>
          <w:tcPr>
            <w:tcW w:w="287"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Помощник руководителя</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налогообложения доходов и имущества ФЛ</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камерального контроля № 1</w:t>
            </w:r>
          </w:p>
        </w:tc>
        <w:tc>
          <w:tcPr>
            <w:tcW w:w="262"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Контрольно-аналитический отдел</w:t>
            </w:r>
          </w:p>
        </w:tc>
      </w:tr>
      <w:tr w:rsidR="00CA77AB" w:rsidTr="00CA77AB">
        <w:trPr>
          <w:trHeight w:val="412"/>
        </w:trPr>
        <w:tc>
          <w:tcPr>
            <w:tcW w:w="168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99" w:type="dxa"/>
            <w:tcBorders>
              <w:top w:val="single" w:sz="12" w:space="0" w:color="auto"/>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vMerge/>
            <w:tcBorders>
              <w:left w:val="nil"/>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3"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7"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vMerge/>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62"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r>
      <w:tr w:rsidR="00CA77AB" w:rsidTr="00CA77AB">
        <w:tc>
          <w:tcPr>
            <w:tcW w:w="1684" w:type="dxa"/>
            <w:gridSpan w:val="2"/>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582" w:type="dxa"/>
            <w:gridSpan w:val="2"/>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7"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62"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r>
      <w:tr w:rsidR="00CA77AB" w:rsidTr="00CA77AB">
        <w:trPr>
          <w:trHeight w:val="390"/>
        </w:trPr>
        <w:tc>
          <w:tcPr>
            <w:tcW w:w="1684" w:type="dxa"/>
            <w:gridSpan w:val="2"/>
            <w:vMerge w:val="restart"/>
            <w:vAlign w:val="center"/>
          </w:tcPr>
          <w:p w:rsidR="00CA77AB" w:rsidRPr="00E82D45" w:rsidRDefault="00CA77AB" w:rsidP="00CA77AB">
            <w:pPr>
              <w:jc w:val="center"/>
              <w:rPr>
                <w:rFonts w:ascii="Times New Roman" w:hAnsi="Times New Roman" w:cs="Times New Roman"/>
                <w:sz w:val="18"/>
                <w:szCs w:val="18"/>
              </w:rPr>
            </w:pPr>
          </w:p>
        </w:tc>
        <w:tc>
          <w:tcPr>
            <w:tcW w:w="582" w:type="dxa"/>
            <w:gridSpan w:val="2"/>
            <w:vMerge w:val="restart"/>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регистрации и учета налогоплательщиков</w:t>
            </w:r>
          </w:p>
        </w:tc>
        <w:tc>
          <w:tcPr>
            <w:tcW w:w="283"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безопасности</w:t>
            </w:r>
          </w:p>
        </w:tc>
        <w:tc>
          <w:tcPr>
            <w:tcW w:w="287" w:type="dxa"/>
            <w:tcBorders>
              <w:left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vMerge w:val="restart"/>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val="restart"/>
            <w:vAlign w:val="center"/>
          </w:tcPr>
          <w:p w:rsidR="00CA77AB" w:rsidRPr="00E82D45" w:rsidRDefault="00CA77AB" w:rsidP="00CA77AB">
            <w:pPr>
              <w:jc w:val="center"/>
              <w:rPr>
                <w:rFonts w:ascii="Times New Roman" w:hAnsi="Times New Roman" w:cs="Times New Roman"/>
                <w:sz w:val="18"/>
                <w:szCs w:val="18"/>
              </w:rPr>
            </w:pPr>
          </w:p>
        </w:tc>
        <w:tc>
          <w:tcPr>
            <w:tcW w:w="236" w:type="dxa"/>
            <w:vMerge w:val="restart"/>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контроля налоговых органов</w:t>
            </w:r>
          </w:p>
        </w:tc>
        <w:tc>
          <w:tcPr>
            <w:tcW w:w="236"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камерального контроля № 2</w:t>
            </w:r>
          </w:p>
        </w:tc>
        <w:tc>
          <w:tcPr>
            <w:tcW w:w="262" w:type="dxa"/>
            <w:vMerge w:val="restart"/>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val="restart"/>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r>
              <w:rPr>
                <w:rFonts w:ascii="Times New Roman" w:hAnsi="Times New Roman" w:cs="Times New Roman"/>
                <w:sz w:val="18"/>
                <w:szCs w:val="18"/>
              </w:rPr>
              <w:t>Отдел налогообложения ЮЛ</w:t>
            </w:r>
          </w:p>
        </w:tc>
      </w:tr>
      <w:tr w:rsidR="00CA77AB" w:rsidTr="00CA77AB">
        <w:trPr>
          <w:trHeight w:val="390"/>
        </w:trPr>
        <w:tc>
          <w:tcPr>
            <w:tcW w:w="1684" w:type="dxa"/>
            <w:gridSpan w:val="2"/>
            <w:vMerge/>
            <w:vAlign w:val="center"/>
          </w:tcPr>
          <w:p w:rsidR="00CA77AB" w:rsidRPr="00E82D45" w:rsidRDefault="00CA77AB" w:rsidP="00CA77AB">
            <w:pPr>
              <w:jc w:val="center"/>
              <w:rPr>
                <w:rFonts w:ascii="Times New Roman" w:hAnsi="Times New Roman" w:cs="Times New Roman"/>
                <w:sz w:val="18"/>
                <w:szCs w:val="18"/>
              </w:rPr>
            </w:pPr>
          </w:p>
        </w:tc>
        <w:tc>
          <w:tcPr>
            <w:tcW w:w="582" w:type="dxa"/>
            <w:gridSpan w:val="2"/>
            <w:vMerge/>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3" w:type="dxa"/>
            <w:tcBorders>
              <w:top w:val="single" w:sz="12" w:space="0" w:color="auto"/>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vMerge/>
            <w:tcBorders>
              <w:left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87" w:type="dxa"/>
            <w:tcBorders>
              <w:top w:val="single" w:sz="12" w:space="0" w:color="auto"/>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vMerge/>
            <w:tcBorders>
              <w:left w:val="nil"/>
            </w:tcBorders>
            <w:vAlign w:val="center"/>
          </w:tcPr>
          <w:p w:rsidR="00CA77AB" w:rsidRPr="00E82D45" w:rsidRDefault="00CA77AB" w:rsidP="00CA77AB">
            <w:pPr>
              <w:jc w:val="center"/>
              <w:rPr>
                <w:rFonts w:ascii="Times New Roman" w:hAnsi="Times New Roman" w:cs="Times New Roman"/>
                <w:sz w:val="18"/>
                <w:szCs w:val="18"/>
              </w:rPr>
            </w:pPr>
          </w:p>
        </w:tc>
        <w:tc>
          <w:tcPr>
            <w:tcW w:w="1373" w:type="dxa"/>
            <w:vMerge/>
            <w:vAlign w:val="center"/>
          </w:tcPr>
          <w:p w:rsidR="00CA77AB" w:rsidRPr="00E82D45" w:rsidRDefault="00CA77AB" w:rsidP="00CA77AB">
            <w:pPr>
              <w:jc w:val="center"/>
              <w:rPr>
                <w:rFonts w:ascii="Times New Roman" w:hAnsi="Times New Roman" w:cs="Times New Roman"/>
                <w:sz w:val="18"/>
                <w:szCs w:val="18"/>
              </w:rPr>
            </w:pPr>
          </w:p>
        </w:tc>
        <w:tc>
          <w:tcPr>
            <w:tcW w:w="236" w:type="dxa"/>
            <w:vMerge/>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36" w:type="dxa"/>
            <w:vMerge/>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c>
          <w:tcPr>
            <w:tcW w:w="262" w:type="dxa"/>
            <w:vMerge/>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36" w:type="dxa"/>
            <w:tcBorders>
              <w:top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600" w:type="dxa"/>
            <w:gridSpan w:val="3"/>
            <w:vMerge/>
            <w:tcBorders>
              <w:left w:val="single" w:sz="12" w:space="0" w:color="auto"/>
              <w:bottom w:val="single" w:sz="12" w:space="0" w:color="auto"/>
              <w:right w:val="single" w:sz="12" w:space="0" w:color="auto"/>
            </w:tcBorders>
            <w:vAlign w:val="center"/>
          </w:tcPr>
          <w:p w:rsidR="00CA77AB" w:rsidRDefault="00CA77AB" w:rsidP="00CA77AB">
            <w:pPr>
              <w:jc w:val="center"/>
              <w:rPr>
                <w:rFonts w:ascii="Times New Roman" w:hAnsi="Times New Roman" w:cs="Times New Roman"/>
                <w:sz w:val="18"/>
                <w:szCs w:val="18"/>
              </w:rPr>
            </w:pPr>
          </w:p>
        </w:tc>
      </w:tr>
      <w:tr w:rsidR="00CA77AB" w:rsidTr="00CA77AB">
        <w:trPr>
          <w:gridAfter w:val="1"/>
          <w:wAfter w:w="14" w:type="dxa"/>
        </w:trPr>
        <w:tc>
          <w:tcPr>
            <w:tcW w:w="1684" w:type="dxa"/>
            <w:gridSpan w:val="2"/>
            <w:vAlign w:val="center"/>
          </w:tcPr>
          <w:p w:rsidR="00CA77AB" w:rsidRPr="00E82D45" w:rsidRDefault="00CA77AB" w:rsidP="00CA77AB">
            <w:pPr>
              <w:jc w:val="center"/>
              <w:rPr>
                <w:rFonts w:ascii="Times New Roman" w:hAnsi="Times New Roman" w:cs="Times New Roman"/>
                <w:sz w:val="18"/>
                <w:szCs w:val="18"/>
              </w:rPr>
            </w:pPr>
          </w:p>
        </w:tc>
        <w:tc>
          <w:tcPr>
            <w:tcW w:w="582" w:type="dxa"/>
            <w:gridSpan w:val="2"/>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tcBorders>
              <w:top w:val="single" w:sz="12" w:space="0" w:color="auto"/>
              <w:bottom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3" w:type="dxa"/>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759" w:type="dxa"/>
            <w:gridSpan w:val="3"/>
            <w:vAlign w:val="center"/>
          </w:tcPr>
          <w:p w:rsidR="00CA77AB" w:rsidRPr="00E82D45" w:rsidRDefault="00CA77AB" w:rsidP="00CA77AB">
            <w:pPr>
              <w:jc w:val="center"/>
              <w:rPr>
                <w:rFonts w:ascii="Times New Roman" w:hAnsi="Times New Roman" w:cs="Times New Roman"/>
                <w:sz w:val="18"/>
                <w:szCs w:val="18"/>
              </w:rPr>
            </w:pPr>
          </w:p>
        </w:tc>
        <w:tc>
          <w:tcPr>
            <w:tcW w:w="1373" w:type="dxa"/>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62" w:type="dxa"/>
            <w:vAlign w:val="center"/>
          </w:tcPr>
          <w:p w:rsidR="00CA77AB" w:rsidRPr="00E82D45" w:rsidRDefault="00CA77AB" w:rsidP="00CA77AB">
            <w:pPr>
              <w:jc w:val="center"/>
              <w:rPr>
                <w:rFonts w:ascii="Times New Roman" w:hAnsi="Times New Roman" w:cs="Times New Roman"/>
                <w:sz w:val="18"/>
                <w:szCs w:val="18"/>
              </w:rPr>
            </w:pPr>
          </w:p>
        </w:tc>
        <w:tc>
          <w:tcPr>
            <w:tcW w:w="236" w:type="dxa"/>
            <w:vAlign w:val="center"/>
          </w:tcPr>
          <w:p w:rsidR="00CA77AB" w:rsidRPr="00E82D45" w:rsidRDefault="00CA77AB" w:rsidP="00CA77AB">
            <w:pPr>
              <w:jc w:val="center"/>
              <w:rPr>
                <w:rFonts w:ascii="Times New Roman" w:hAnsi="Times New Roman" w:cs="Times New Roman"/>
                <w:sz w:val="18"/>
                <w:szCs w:val="18"/>
              </w:rPr>
            </w:pPr>
          </w:p>
        </w:tc>
        <w:tc>
          <w:tcPr>
            <w:tcW w:w="1586" w:type="dxa"/>
            <w:gridSpan w:val="2"/>
            <w:tcBorders>
              <w:top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r>
      <w:tr w:rsidR="00CA77AB" w:rsidTr="00CA77AB">
        <w:trPr>
          <w:gridAfter w:val="1"/>
          <w:wAfter w:w="14" w:type="dxa"/>
          <w:trHeight w:val="435"/>
        </w:trPr>
        <w:tc>
          <w:tcPr>
            <w:tcW w:w="1684" w:type="dxa"/>
            <w:gridSpan w:val="2"/>
            <w:vAlign w:val="center"/>
          </w:tcPr>
          <w:p w:rsidR="00CA77AB" w:rsidRPr="00E82D45" w:rsidRDefault="00CA77AB" w:rsidP="00CA77AB">
            <w:pPr>
              <w:jc w:val="center"/>
              <w:rPr>
                <w:rFonts w:ascii="Times New Roman" w:hAnsi="Times New Roman" w:cs="Times New Roman"/>
                <w:sz w:val="18"/>
                <w:szCs w:val="18"/>
              </w:rPr>
            </w:pPr>
          </w:p>
        </w:tc>
        <w:tc>
          <w:tcPr>
            <w:tcW w:w="582" w:type="dxa"/>
            <w:gridSpan w:val="2"/>
            <w:tcBorders>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981" w:type="dxa"/>
            <w:gridSpan w:val="2"/>
            <w:tcBorders>
              <w:top w:val="single" w:sz="12" w:space="0" w:color="auto"/>
              <w:left w:val="single" w:sz="12" w:space="0" w:color="auto"/>
              <w:bottom w:val="single" w:sz="12" w:space="0" w:color="auto"/>
              <w:right w:val="single" w:sz="12" w:space="0" w:color="auto"/>
            </w:tcBorders>
            <w:vAlign w:val="center"/>
          </w:tcPr>
          <w:p w:rsidR="00CA77AB" w:rsidRPr="00CA77AB" w:rsidRDefault="00CA77AB" w:rsidP="00CA77AB">
            <w:pPr>
              <w:jc w:val="center"/>
              <w:rPr>
                <w:rFonts w:ascii="Times New Roman" w:hAnsi="Times New Roman" w:cs="Times New Roman"/>
                <w:sz w:val="18"/>
                <w:szCs w:val="18"/>
              </w:rPr>
            </w:pPr>
            <w:r w:rsidRPr="00CA77AB">
              <w:rPr>
                <w:rFonts w:ascii="Times New Roman" w:hAnsi="Times New Roman" w:cs="Times New Roman"/>
                <w:sz w:val="18"/>
                <w:szCs w:val="18"/>
              </w:rPr>
              <w:t>Отдел урегулирования задолженности</w:t>
            </w:r>
          </w:p>
        </w:tc>
        <w:tc>
          <w:tcPr>
            <w:tcW w:w="283" w:type="dxa"/>
            <w:tcBorders>
              <w:left w:val="single" w:sz="12" w:space="0" w:color="auto"/>
              <w:bottom w:val="single" w:sz="12" w:space="0" w:color="auto"/>
              <w:righ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284" w:type="dxa"/>
            <w:tcBorders>
              <w:left w:val="single" w:sz="12" w:space="0" w:color="auto"/>
            </w:tcBorders>
            <w:vAlign w:val="center"/>
          </w:tcPr>
          <w:p w:rsidR="00CA77AB" w:rsidRPr="00E82D45" w:rsidRDefault="00CA77AB" w:rsidP="00CA77AB">
            <w:pPr>
              <w:jc w:val="center"/>
              <w:rPr>
                <w:rFonts w:ascii="Times New Roman" w:hAnsi="Times New Roman" w:cs="Times New Roman"/>
                <w:sz w:val="18"/>
                <w:szCs w:val="18"/>
              </w:rPr>
            </w:pPr>
          </w:p>
        </w:tc>
        <w:tc>
          <w:tcPr>
            <w:tcW w:w="1276" w:type="dxa"/>
            <w:vAlign w:val="center"/>
          </w:tcPr>
          <w:p w:rsidR="00CA77AB" w:rsidRPr="00E82D45" w:rsidRDefault="00CA77AB" w:rsidP="00CA77AB">
            <w:pPr>
              <w:jc w:val="center"/>
              <w:rPr>
                <w:rFonts w:ascii="Times New Roman" w:hAnsi="Times New Roman" w:cs="Times New Roman"/>
                <w:sz w:val="18"/>
                <w:szCs w:val="18"/>
              </w:rPr>
            </w:pPr>
          </w:p>
        </w:tc>
        <w:tc>
          <w:tcPr>
            <w:tcW w:w="759" w:type="dxa"/>
            <w:gridSpan w:val="3"/>
            <w:vAlign w:val="center"/>
          </w:tcPr>
          <w:p w:rsidR="00CA77AB" w:rsidRPr="00E82D45" w:rsidRDefault="00CA77AB" w:rsidP="00CA77AB">
            <w:pPr>
              <w:jc w:val="center"/>
              <w:rPr>
                <w:rFonts w:ascii="Times New Roman" w:hAnsi="Times New Roman" w:cs="Times New Roman"/>
                <w:sz w:val="18"/>
                <w:szCs w:val="18"/>
              </w:rPr>
            </w:pPr>
          </w:p>
        </w:tc>
        <w:tc>
          <w:tcPr>
            <w:tcW w:w="1373" w:type="dxa"/>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Align w:val="center"/>
          </w:tcPr>
          <w:p w:rsidR="00CA77AB" w:rsidRPr="00E82D45" w:rsidRDefault="00CA77AB" w:rsidP="00CA77AB">
            <w:pPr>
              <w:jc w:val="center"/>
              <w:rPr>
                <w:rFonts w:ascii="Times New Roman" w:hAnsi="Times New Roman" w:cs="Times New Roman"/>
                <w:sz w:val="18"/>
                <w:szCs w:val="18"/>
              </w:rPr>
            </w:pPr>
          </w:p>
        </w:tc>
        <w:tc>
          <w:tcPr>
            <w:tcW w:w="472" w:type="dxa"/>
            <w:gridSpan w:val="2"/>
            <w:vAlign w:val="center"/>
          </w:tcPr>
          <w:p w:rsidR="00CA77AB" w:rsidRPr="00E82D45" w:rsidRDefault="00CA77AB" w:rsidP="00CA77AB">
            <w:pPr>
              <w:jc w:val="center"/>
              <w:rPr>
                <w:rFonts w:ascii="Times New Roman" w:hAnsi="Times New Roman" w:cs="Times New Roman"/>
                <w:sz w:val="18"/>
                <w:szCs w:val="18"/>
              </w:rPr>
            </w:pPr>
          </w:p>
        </w:tc>
        <w:tc>
          <w:tcPr>
            <w:tcW w:w="1654" w:type="dxa"/>
            <w:gridSpan w:val="2"/>
            <w:vAlign w:val="center"/>
          </w:tcPr>
          <w:p w:rsidR="00CA77AB" w:rsidRPr="00E82D45" w:rsidRDefault="00CA77AB" w:rsidP="00CA77AB">
            <w:pPr>
              <w:jc w:val="center"/>
              <w:rPr>
                <w:rFonts w:ascii="Times New Roman" w:hAnsi="Times New Roman" w:cs="Times New Roman"/>
                <w:sz w:val="18"/>
                <w:szCs w:val="18"/>
              </w:rPr>
            </w:pPr>
          </w:p>
        </w:tc>
        <w:tc>
          <w:tcPr>
            <w:tcW w:w="262" w:type="dxa"/>
            <w:vAlign w:val="center"/>
          </w:tcPr>
          <w:p w:rsidR="00CA77AB" w:rsidRPr="00E82D45" w:rsidRDefault="00CA77AB" w:rsidP="00CA77AB">
            <w:pPr>
              <w:jc w:val="center"/>
              <w:rPr>
                <w:rFonts w:ascii="Times New Roman" w:hAnsi="Times New Roman" w:cs="Times New Roman"/>
                <w:sz w:val="18"/>
                <w:szCs w:val="18"/>
              </w:rPr>
            </w:pPr>
          </w:p>
        </w:tc>
        <w:tc>
          <w:tcPr>
            <w:tcW w:w="1822" w:type="dxa"/>
            <w:gridSpan w:val="3"/>
            <w:vAlign w:val="center"/>
          </w:tcPr>
          <w:p w:rsidR="00CA77AB" w:rsidRPr="00E82D45" w:rsidRDefault="00CA77AB" w:rsidP="00CA77AB">
            <w:pPr>
              <w:jc w:val="center"/>
              <w:rPr>
                <w:rFonts w:ascii="Times New Roman" w:hAnsi="Times New Roman" w:cs="Times New Roman"/>
                <w:sz w:val="18"/>
                <w:szCs w:val="18"/>
              </w:rPr>
            </w:pPr>
          </w:p>
        </w:tc>
      </w:tr>
    </w:tbl>
    <w:p w:rsidR="00244732" w:rsidRPr="00244732" w:rsidRDefault="00244732" w:rsidP="00244732">
      <w:pPr>
        <w:rPr>
          <w:rFonts w:ascii="Times New Roman" w:hAnsi="Times New Roman" w:cs="Times New Roman"/>
          <w:sz w:val="18"/>
          <w:szCs w:val="18"/>
        </w:rPr>
        <w:sectPr w:rsidR="00244732" w:rsidRPr="00244732" w:rsidSect="00CA77AB">
          <w:pgSz w:w="16838" w:h="11906" w:orient="landscape"/>
          <w:pgMar w:top="567" w:right="1134" w:bottom="709" w:left="1134" w:header="720" w:footer="544" w:gutter="0"/>
          <w:pgNumType w:start="2"/>
          <w:cols w:space="720"/>
          <w:docGrid w:linePitch="360"/>
        </w:sectPr>
      </w:pPr>
    </w:p>
    <w:p w:rsidR="002375C1" w:rsidRPr="00244732" w:rsidRDefault="00CA77AB" w:rsidP="00244732">
      <w:pPr>
        <w:pStyle w:val="11"/>
        <w:keepNext w:val="0"/>
        <w:keepLines w:val="0"/>
        <w:widowControl w:val="0"/>
        <w:spacing w:before="0" w:line="360" w:lineRule="auto"/>
        <w:ind w:left="709"/>
        <w:jc w:val="center"/>
        <w:rPr>
          <w:rFonts w:ascii="Times New Roman" w:hAnsi="Times New Roman"/>
          <w:b w:val="0"/>
          <w:caps/>
          <w:color w:val="000000"/>
          <w:kern w:val="28"/>
        </w:rPr>
      </w:pPr>
      <w:r>
        <w:rPr>
          <w:rFonts w:ascii="Times New Roman" w:hAnsi="Times New Roman"/>
          <w:b w:val="0"/>
          <w:caps/>
          <w:color w:val="000000"/>
          <w:kern w:val="28"/>
          <w:lang w:val="ru-RU"/>
        </w:rPr>
        <w:lastRenderedPageBreak/>
        <w:t>П</w:t>
      </w:r>
      <w:r w:rsidR="00244732">
        <w:rPr>
          <w:rFonts w:ascii="Times New Roman" w:hAnsi="Times New Roman"/>
          <w:b w:val="0"/>
          <w:caps/>
          <w:color w:val="000000"/>
          <w:kern w:val="28"/>
          <w:lang w:val="ru-RU"/>
        </w:rPr>
        <w:t>РИ</w:t>
      </w:r>
      <w:r w:rsidR="002375C1" w:rsidRPr="00244732">
        <w:rPr>
          <w:rFonts w:ascii="Times New Roman" w:hAnsi="Times New Roman"/>
          <w:b w:val="0"/>
          <w:caps/>
          <w:color w:val="000000"/>
          <w:kern w:val="28"/>
        </w:rPr>
        <w:t>ложени</w:t>
      </w:r>
      <w:bookmarkEnd w:id="36"/>
      <w:r w:rsidR="002375C1" w:rsidRPr="00244732">
        <w:rPr>
          <w:rFonts w:ascii="Times New Roman" w:hAnsi="Times New Roman"/>
          <w:b w:val="0"/>
          <w:caps/>
          <w:color w:val="000000"/>
          <w:kern w:val="28"/>
        </w:rPr>
        <w:t xml:space="preserve">е </w:t>
      </w:r>
      <w:bookmarkEnd w:id="37"/>
      <w:r w:rsidR="002375C1" w:rsidRPr="00244732">
        <w:rPr>
          <w:rFonts w:ascii="Times New Roman" w:hAnsi="Times New Roman"/>
          <w:b w:val="0"/>
          <w:caps/>
          <w:color w:val="000000"/>
          <w:kern w:val="28"/>
        </w:rPr>
        <w:t>Б</w:t>
      </w:r>
    </w:p>
    <w:p w:rsidR="002375C1" w:rsidRPr="00BF0D2C" w:rsidRDefault="002375C1" w:rsidP="002375C1">
      <w:pPr>
        <w:pStyle w:val="ac"/>
        <w:widowControl w:val="0"/>
        <w:spacing w:after="0" w:line="360" w:lineRule="auto"/>
        <w:ind w:firstLine="709"/>
        <w:jc w:val="center"/>
        <w:rPr>
          <w:rFonts w:ascii="Times New Roman" w:hAnsi="Times New Roman" w:cs="Times New Roman"/>
          <w:color w:val="000000"/>
          <w:sz w:val="28"/>
          <w:szCs w:val="28"/>
        </w:rPr>
      </w:pPr>
    </w:p>
    <w:p w:rsidR="002375C1" w:rsidRPr="00BF0D2C" w:rsidRDefault="002375C1" w:rsidP="002375C1">
      <w:pPr>
        <w:pStyle w:val="ac"/>
        <w:widowControl w:val="0"/>
        <w:spacing w:after="0" w:line="360" w:lineRule="auto"/>
        <w:ind w:firstLine="709"/>
        <w:jc w:val="center"/>
        <w:rPr>
          <w:rFonts w:ascii="Times New Roman" w:hAnsi="Times New Roman" w:cs="Times New Roman"/>
          <w:color w:val="000000"/>
          <w:sz w:val="28"/>
          <w:szCs w:val="28"/>
        </w:rPr>
      </w:pPr>
      <w:r w:rsidRPr="00BF0D2C">
        <w:rPr>
          <w:rFonts w:ascii="Times New Roman" w:hAnsi="Times New Roman" w:cs="Times New Roman"/>
          <w:color w:val="000000"/>
          <w:sz w:val="28"/>
          <w:szCs w:val="28"/>
        </w:rPr>
        <w:t>Унифицированная форма № КО-1</w:t>
      </w:r>
    </w:p>
    <w:p w:rsidR="002375C1" w:rsidRPr="00BF0D2C" w:rsidRDefault="002375C1" w:rsidP="002375C1">
      <w:pPr>
        <w:pStyle w:val="ac"/>
        <w:widowControl w:val="0"/>
        <w:spacing w:after="0"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spacing w:line="360" w:lineRule="auto"/>
        <w:jc w:val="both"/>
        <w:rPr>
          <w:rFonts w:ascii="Times New Roman" w:hAnsi="Times New Roman" w:cs="Times New Roman"/>
          <w:color w:val="000000"/>
          <w:sz w:val="28"/>
          <w:szCs w:val="28"/>
        </w:rPr>
      </w:pPr>
      <w:r w:rsidRPr="00BF0D2C">
        <w:rPr>
          <w:rFonts w:ascii="Times New Roman" w:hAnsi="Times New Roman" w:cs="Times New Roman"/>
          <w:noProof/>
          <w:color w:val="000000"/>
          <w:sz w:val="28"/>
          <w:szCs w:val="28"/>
          <w:lang w:eastAsia="ru-RU"/>
        </w:rPr>
        <w:drawing>
          <wp:inline distT="0" distB="0" distL="0" distR="0">
            <wp:extent cx="5953125" cy="4162425"/>
            <wp:effectExtent l="0" t="0" r="9525" b="9525"/>
            <wp:docPr id="4" name="Рисунок 4" descr="Безымярекреек5445н45н45н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рекреек5445н45н45ннны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3125" cy="4162425"/>
                    </a:xfrm>
                    <a:prstGeom prst="rect">
                      <a:avLst/>
                    </a:prstGeom>
                    <a:noFill/>
                    <a:ln>
                      <a:noFill/>
                    </a:ln>
                  </pic:spPr>
                </pic:pic>
              </a:graphicData>
            </a:graphic>
          </wp:inline>
        </w:drawing>
      </w:r>
    </w:p>
    <w:p w:rsidR="002375C1" w:rsidRPr="00C4621D" w:rsidRDefault="002375C1" w:rsidP="002375C1">
      <w:pPr>
        <w:pStyle w:val="11"/>
        <w:keepNext w:val="0"/>
        <w:keepLines w:val="0"/>
        <w:widowControl w:val="0"/>
        <w:numPr>
          <w:ilvl w:val="0"/>
          <w:numId w:val="8"/>
        </w:numPr>
        <w:spacing w:before="0" w:line="360" w:lineRule="auto"/>
        <w:ind w:left="0" w:firstLine="709"/>
        <w:jc w:val="center"/>
        <w:rPr>
          <w:rFonts w:ascii="Times New Roman" w:hAnsi="Times New Roman"/>
          <w:b w:val="0"/>
          <w:caps/>
          <w:color w:val="000000"/>
          <w:kern w:val="28"/>
        </w:rPr>
      </w:pPr>
      <w:r w:rsidRPr="00BF0D2C">
        <w:rPr>
          <w:rFonts w:ascii="Times New Roman" w:hAnsi="Times New Roman"/>
          <w:b w:val="0"/>
          <w:color w:val="000000"/>
        </w:rPr>
        <w:br w:type="page"/>
      </w:r>
      <w:bookmarkStart w:id="38" w:name="_Toc527054712"/>
      <w:r w:rsidRPr="00C4621D">
        <w:rPr>
          <w:rFonts w:ascii="Times New Roman" w:hAnsi="Times New Roman"/>
          <w:b w:val="0"/>
          <w:caps/>
          <w:color w:val="000000"/>
          <w:kern w:val="28"/>
        </w:rPr>
        <w:lastRenderedPageBreak/>
        <w:t xml:space="preserve">Приложение </w:t>
      </w:r>
      <w:bookmarkEnd w:id="38"/>
      <w:r>
        <w:rPr>
          <w:rFonts w:ascii="Times New Roman" w:hAnsi="Times New Roman"/>
          <w:b w:val="0"/>
          <w:caps/>
          <w:color w:val="000000"/>
          <w:kern w:val="28"/>
        </w:rPr>
        <w:t>В</w:t>
      </w: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r w:rsidRPr="00BF0D2C">
        <w:rPr>
          <w:rFonts w:ascii="Times New Roman" w:hAnsi="Times New Roman" w:cs="Times New Roman"/>
          <w:color w:val="000000"/>
          <w:sz w:val="28"/>
          <w:szCs w:val="28"/>
        </w:rPr>
        <w:t>Унифицированная форма № КО-2</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spacing w:line="360" w:lineRule="auto"/>
        <w:jc w:val="both"/>
        <w:rPr>
          <w:rFonts w:ascii="Times New Roman" w:hAnsi="Times New Roman" w:cs="Times New Roman"/>
          <w:color w:val="000000"/>
          <w:sz w:val="28"/>
          <w:szCs w:val="28"/>
        </w:rPr>
      </w:pPr>
      <w:r w:rsidRPr="00BF0D2C">
        <w:rPr>
          <w:rFonts w:ascii="Times New Roman" w:hAnsi="Times New Roman" w:cs="Times New Roman"/>
          <w:noProof/>
          <w:color w:val="000000"/>
          <w:sz w:val="28"/>
          <w:szCs w:val="28"/>
          <w:lang w:eastAsia="ru-RU"/>
        </w:rPr>
        <w:drawing>
          <wp:inline distT="0" distB="0" distL="0" distR="0">
            <wp:extent cx="5838825" cy="3867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t="2202"/>
                    <a:stretch>
                      <a:fillRect/>
                    </a:stretch>
                  </pic:blipFill>
                  <pic:spPr bwMode="auto">
                    <a:xfrm>
                      <a:off x="0" y="0"/>
                      <a:ext cx="5838825" cy="3867150"/>
                    </a:xfrm>
                    <a:prstGeom prst="rect">
                      <a:avLst/>
                    </a:prstGeom>
                    <a:noFill/>
                    <a:ln>
                      <a:noFill/>
                    </a:ln>
                  </pic:spPr>
                </pic:pic>
              </a:graphicData>
            </a:graphic>
          </wp:inline>
        </w:drawing>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C4621D" w:rsidRDefault="002375C1" w:rsidP="002375C1">
      <w:pPr>
        <w:pStyle w:val="11"/>
        <w:keepNext w:val="0"/>
        <w:keepLines w:val="0"/>
        <w:widowControl w:val="0"/>
        <w:numPr>
          <w:ilvl w:val="0"/>
          <w:numId w:val="8"/>
        </w:numPr>
        <w:spacing w:before="0" w:line="360" w:lineRule="auto"/>
        <w:ind w:left="0" w:firstLine="709"/>
        <w:jc w:val="center"/>
        <w:rPr>
          <w:rFonts w:ascii="Times New Roman" w:hAnsi="Times New Roman"/>
          <w:b w:val="0"/>
          <w:caps/>
          <w:color w:val="000000"/>
          <w:kern w:val="28"/>
        </w:rPr>
      </w:pPr>
      <w:r w:rsidRPr="00BF0D2C">
        <w:rPr>
          <w:rFonts w:ascii="Times New Roman" w:hAnsi="Times New Roman"/>
          <w:b w:val="0"/>
          <w:color w:val="000000"/>
        </w:rPr>
        <w:br w:type="page"/>
      </w:r>
      <w:bookmarkStart w:id="39" w:name="_Toc527054713"/>
      <w:r w:rsidRPr="00C4621D">
        <w:rPr>
          <w:rFonts w:ascii="Times New Roman" w:hAnsi="Times New Roman"/>
          <w:b w:val="0"/>
          <w:caps/>
          <w:color w:val="000000"/>
          <w:kern w:val="28"/>
        </w:rPr>
        <w:lastRenderedPageBreak/>
        <w:t xml:space="preserve">Приложение </w:t>
      </w:r>
      <w:bookmarkEnd w:id="39"/>
      <w:r>
        <w:rPr>
          <w:rFonts w:ascii="Times New Roman" w:hAnsi="Times New Roman"/>
          <w:b w:val="0"/>
          <w:caps/>
          <w:color w:val="000000"/>
          <w:kern w:val="28"/>
        </w:rPr>
        <w:t>Г</w:t>
      </w: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r w:rsidRPr="00BF0D2C">
        <w:rPr>
          <w:rFonts w:ascii="Times New Roman" w:hAnsi="Times New Roman" w:cs="Times New Roman"/>
          <w:color w:val="000000"/>
          <w:sz w:val="28"/>
          <w:szCs w:val="28"/>
        </w:rPr>
        <w:t>Расчетная ведомость № 00000001 за январь 2015 г.</w:t>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pPr>
    </w:p>
    <w:p w:rsidR="002375C1" w:rsidRPr="00BF0D2C" w:rsidRDefault="002375C1" w:rsidP="002375C1">
      <w:pPr>
        <w:widowControl w:val="0"/>
        <w:spacing w:line="360" w:lineRule="auto"/>
        <w:ind w:left="567"/>
        <w:jc w:val="both"/>
        <w:rPr>
          <w:rFonts w:ascii="Times New Roman" w:hAnsi="Times New Roman" w:cs="Times New Roman"/>
          <w:color w:val="000000"/>
          <w:sz w:val="28"/>
          <w:szCs w:val="28"/>
        </w:rPr>
      </w:pPr>
      <w:r w:rsidRPr="00BF0D2C">
        <w:rPr>
          <w:rFonts w:ascii="Times New Roman" w:hAnsi="Times New Roman" w:cs="Times New Roman"/>
          <w:noProof/>
          <w:color w:val="000000"/>
          <w:sz w:val="28"/>
          <w:szCs w:val="28"/>
          <w:lang w:eastAsia="ru-RU"/>
        </w:rPr>
        <w:drawing>
          <wp:inline distT="0" distB="0" distL="0" distR="0">
            <wp:extent cx="5219700" cy="733425"/>
            <wp:effectExtent l="0" t="0" r="0" b="9525"/>
            <wp:docPr id="2" name="Рисунок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16" cstate="print">
                      <a:extLst>
                        <a:ext uri="{28A0092B-C50C-407E-A947-70E740481C1C}">
                          <a14:useLocalDpi xmlns:a14="http://schemas.microsoft.com/office/drawing/2010/main" val="0"/>
                        </a:ext>
                      </a:extLst>
                    </a:blip>
                    <a:srcRect t="15399" b="74205"/>
                    <a:stretch>
                      <a:fillRect/>
                    </a:stretch>
                  </pic:blipFill>
                  <pic:spPr bwMode="auto">
                    <a:xfrm>
                      <a:off x="0" y="0"/>
                      <a:ext cx="5219700" cy="733425"/>
                    </a:xfrm>
                    <a:prstGeom prst="rect">
                      <a:avLst/>
                    </a:prstGeom>
                    <a:noFill/>
                    <a:ln>
                      <a:noFill/>
                    </a:ln>
                  </pic:spPr>
                </pic:pic>
              </a:graphicData>
            </a:graphic>
          </wp:inline>
        </w:drawing>
      </w:r>
    </w:p>
    <w:p w:rsidR="002375C1" w:rsidRPr="00BF0D2C" w:rsidRDefault="002375C1" w:rsidP="002375C1">
      <w:pPr>
        <w:widowControl w:val="0"/>
        <w:spacing w:line="360" w:lineRule="auto"/>
        <w:ind w:firstLine="709"/>
        <w:jc w:val="both"/>
        <w:rPr>
          <w:rFonts w:ascii="Times New Roman" w:hAnsi="Times New Roman" w:cs="Times New Roman"/>
          <w:color w:val="000000"/>
          <w:sz w:val="28"/>
          <w:szCs w:val="28"/>
        </w:rPr>
        <w:sectPr w:rsidR="002375C1" w:rsidRPr="00BF0D2C" w:rsidSect="00244732">
          <w:pgSz w:w="11906" w:h="16838"/>
          <w:pgMar w:top="1134" w:right="567" w:bottom="1134" w:left="1701" w:header="720" w:footer="543" w:gutter="0"/>
          <w:pgNumType w:start="2"/>
          <w:cols w:space="720"/>
          <w:docGrid w:linePitch="360"/>
        </w:sectPr>
      </w:pPr>
    </w:p>
    <w:p w:rsidR="002375C1" w:rsidRPr="00C4621D" w:rsidRDefault="002375C1" w:rsidP="002375C1">
      <w:pPr>
        <w:pStyle w:val="11"/>
        <w:keepNext w:val="0"/>
        <w:keepLines w:val="0"/>
        <w:widowControl w:val="0"/>
        <w:numPr>
          <w:ilvl w:val="0"/>
          <w:numId w:val="8"/>
        </w:numPr>
        <w:spacing w:before="0" w:line="360" w:lineRule="auto"/>
        <w:ind w:left="0" w:firstLine="709"/>
        <w:jc w:val="center"/>
        <w:rPr>
          <w:rFonts w:ascii="Times New Roman" w:hAnsi="Times New Roman"/>
          <w:b w:val="0"/>
          <w:caps/>
          <w:color w:val="000000"/>
          <w:kern w:val="28"/>
        </w:rPr>
      </w:pPr>
      <w:bookmarkStart w:id="40" w:name="_Toc527054714"/>
      <w:r w:rsidRPr="00C4621D">
        <w:rPr>
          <w:rFonts w:ascii="Times New Roman" w:hAnsi="Times New Roman"/>
          <w:b w:val="0"/>
          <w:caps/>
          <w:color w:val="000000"/>
          <w:kern w:val="28"/>
        </w:rPr>
        <w:lastRenderedPageBreak/>
        <w:t xml:space="preserve">Приложение </w:t>
      </w:r>
      <w:bookmarkEnd w:id="40"/>
      <w:r>
        <w:rPr>
          <w:rFonts w:ascii="Times New Roman" w:hAnsi="Times New Roman"/>
          <w:b w:val="0"/>
          <w:caps/>
          <w:color w:val="000000"/>
          <w:kern w:val="28"/>
        </w:rPr>
        <w:t>Д</w:t>
      </w: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p>
    <w:p w:rsidR="002375C1" w:rsidRDefault="002375C1" w:rsidP="002375C1">
      <w:pPr>
        <w:widowControl w:val="0"/>
        <w:spacing w:line="360" w:lineRule="auto"/>
        <w:ind w:firstLine="709"/>
        <w:jc w:val="center"/>
        <w:rPr>
          <w:rFonts w:ascii="Times New Roman" w:hAnsi="Times New Roman" w:cs="Times New Roman"/>
          <w:color w:val="000000"/>
          <w:sz w:val="28"/>
          <w:szCs w:val="28"/>
        </w:rPr>
      </w:pPr>
      <w:r w:rsidRPr="00BF0D2C">
        <w:rPr>
          <w:rFonts w:ascii="Times New Roman" w:hAnsi="Times New Roman" w:cs="Times New Roman"/>
          <w:color w:val="000000"/>
          <w:sz w:val="28"/>
          <w:szCs w:val="28"/>
        </w:rPr>
        <w:t>Табель учета рабочего времени</w:t>
      </w:r>
    </w:p>
    <w:p w:rsidR="002375C1" w:rsidRPr="00BF0D2C" w:rsidRDefault="002375C1" w:rsidP="002375C1">
      <w:pPr>
        <w:widowControl w:val="0"/>
        <w:spacing w:line="360" w:lineRule="auto"/>
        <w:ind w:left="1418"/>
        <w:jc w:val="both"/>
        <w:rPr>
          <w:rFonts w:ascii="Times New Roman" w:hAnsi="Times New Roman" w:cs="Times New Roman"/>
          <w:color w:val="000000"/>
          <w:sz w:val="28"/>
          <w:szCs w:val="28"/>
        </w:rPr>
      </w:pPr>
      <w:r w:rsidRPr="00BF0D2C">
        <w:rPr>
          <w:rFonts w:ascii="Times New Roman" w:hAnsi="Times New Roman" w:cs="Times New Roman"/>
          <w:noProof/>
          <w:color w:val="000000"/>
          <w:sz w:val="28"/>
          <w:szCs w:val="28"/>
          <w:lang w:eastAsia="ru-RU"/>
        </w:rPr>
        <w:drawing>
          <wp:inline distT="0" distB="0" distL="0" distR="0">
            <wp:extent cx="7573010" cy="4532630"/>
            <wp:effectExtent l="0" t="0" r="889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3010" cy="4532630"/>
                    </a:xfrm>
                    <a:prstGeom prst="rect">
                      <a:avLst/>
                    </a:prstGeom>
                    <a:noFill/>
                    <a:ln>
                      <a:noFill/>
                    </a:ln>
                  </pic:spPr>
                </pic:pic>
              </a:graphicData>
            </a:graphic>
          </wp:inline>
        </w:drawing>
      </w:r>
    </w:p>
    <w:p w:rsidR="002375C1" w:rsidRPr="00C4621D" w:rsidRDefault="002375C1" w:rsidP="002375C1">
      <w:pPr>
        <w:pStyle w:val="11"/>
        <w:keepNext w:val="0"/>
        <w:keepLines w:val="0"/>
        <w:widowControl w:val="0"/>
        <w:numPr>
          <w:ilvl w:val="0"/>
          <w:numId w:val="8"/>
        </w:numPr>
        <w:spacing w:before="0" w:line="360" w:lineRule="auto"/>
        <w:ind w:left="0" w:firstLine="709"/>
        <w:jc w:val="center"/>
        <w:rPr>
          <w:rFonts w:ascii="Times New Roman" w:hAnsi="Times New Roman"/>
          <w:b w:val="0"/>
          <w:caps/>
          <w:color w:val="000000"/>
          <w:kern w:val="28"/>
        </w:rPr>
      </w:pPr>
      <w:r w:rsidRPr="00BF0D2C">
        <w:rPr>
          <w:rFonts w:ascii="Times New Roman" w:hAnsi="Times New Roman"/>
          <w:b w:val="0"/>
          <w:color w:val="000000"/>
        </w:rPr>
        <w:br w:type="page"/>
      </w:r>
      <w:bookmarkStart w:id="41" w:name="_Toc527054715"/>
      <w:r w:rsidRPr="00C4621D">
        <w:rPr>
          <w:rFonts w:ascii="Times New Roman" w:hAnsi="Times New Roman"/>
          <w:b w:val="0"/>
          <w:caps/>
          <w:color w:val="000000"/>
          <w:kern w:val="28"/>
        </w:rPr>
        <w:lastRenderedPageBreak/>
        <w:t xml:space="preserve">Приложение </w:t>
      </w:r>
      <w:bookmarkEnd w:id="41"/>
      <w:r>
        <w:rPr>
          <w:rFonts w:ascii="Times New Roman" w:hAnsi="Times New Roman"/>
          <w:b w:val="0"/>
          <w:caps/>
          <w:color w:val="000000"/>
          <w:kern w:val="28"/>
        </w:rPr>
        <w:t>Е</w:t>
      </w: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p>
    <w:p w:rsidR="002375C1" w:rsidRDefault="002375C1" w:rsidP="002375C1">
      <w:pPr>
        <w:widowControl w:val="0"/>
        <w:spacing w:line="360" w:lineRule="auto"/>
        <w:ind w:firstLine="709"/>
        <w:jc w:val="center"/>
        <w:rPr>
          <w:rFonts w:ascii="Times New Roman" w:hAnsi="Times New Roman" w:cs="Times New Roman"/>
          <w:color w:val="000000"/>
          <w:sz w:val="28"/>
          <w:szCs w:val="28"/>
        </w:rPr>
      </w:pPr>
      <w:r w:rsidRPr="00BF0D2C">
        <w:rPr>
          <w:rFonts w:ascii="Times New Roman" w:hAnsi="Times New Roman" w:cs="Times New Roman"/>
          <w:color w:val="000000"/>
          <w:sz w:val="28"/>
          <w:szCs w:val="28"/>
        </w:rPr>
        <w:t>Расчетная ведомость № 1 за январь 2015 г.</w:t>
      </w:r>
    </w:p>
    <w:p w:rsidR="002375C1" w:rsidRPr="00BF0D2C" w:rsidRDefault="002375C1" w:rsidP="002375C1">
      <w:pPr>
        <w:widowControl w:val="0"/>
        <w:spacing w:line="360" w:lineRule="auto"/>
        <w:ind w:firstLine="709"/>
        <w:jc w:val="center"/>
        <w:rPr>
          <w:rFonts w:ascii="Times New Roman" w:hAnsi="Times New Roman" w:cs="Times New Roman"/>
          <w:color w:val="000000"/>
          <w:sz w:val="28"/>
          <w:szCs w:val="28"/>
        </w:rPr>
      </w:pPr>
    </w:p>
    <w:p w:rsidR="002375C1" w:rsidRPr="00BF0D2C" w:rsidRDefault="002375C1" w:rsidP="002375C1">
      <w:pPr>
        <w:pStyle w:val="ac"/>
        <w:widowControl w:val="0"/>
        <w:spacing w:after="0" w:line="360" w:lineRule="auto"/>
        <w:jc w:val="both"/>
        <w:rPr>
          <w:rFonts w:ascii="Times New Roman" w:hAnsi="Times New Roman" w:cs="Times New Roman"/>
          <w:color w:val="000000"/>
          <w:sz w:val="28"/>
          <w:szCs w:val="28"/>
        </w:rPr>
      </w:pPr>
      <w:r w:rsidRPr="00BF0D2C">
        <w:rPr>
          <w:rFonts w:ascii="Times New Roman" w:hAnsi="Times New Roman" w:cs="Times New Roman"/>
          <w:noProof/>
          <w:color w:val="000000"/>
          <w:sz w:val="28"/>
          <w:szCs w:val="28"/>
          <w:lang w:eastAsia="ru-RU"/>
        </w:rPr>
        <w:drawing>
          <wp:inline distT="0" distB="0" distL="0" distR="0">
            <wp:extent cx="9353550" cy="1466850"/>
            <wp:effectExtent l="0" t="0" r="0" b="0"/>
            <wp:docPr id="1" name="Рисунок 1" descr="Безымренркеерекрккр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ренркеерекрккрянны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53550" cy="1466850"/>
                    </a:xfrm>
                    <a:prstGeom prst="rect">
                      <a:avLst/>
                    </a:prstGeom>
                    <a:noFill/>
                    <a:ln>
                      <a:noFill/>
                    </a:ln>
                  </pic:spPr>
                </pic:pic>
              </a:graphicData>
            </a:graphic>
          </wp:inline>
        </w:drawing>
      </w:r>
    </w:p>
    <w:p w:rsidR="002375C1" w:rsidRPr="00BF0D2C" w:rsidRDefault="002375C1" w:rsidP="002375C1">
      <w:pPr>
        <w:pStyle w:val="ac"/>
        <w:widowControl w:val="0"/>
        <w:spacing w:after="0" w:line="360" w:lineRule="auto"/>
        <w:ind w:firstLine="709"/>
        <w:jc w:val="both"/>
        <w:rPr>
          <w:rFonts w:ascii="Times New Roman" w:hAnsi="Times New Roman" w:cs="Times New Roman"/>
          <w:color w:val="000000"/>
          <w:sz w:val="28"/>
          <w:szCs w:val="28"/>
        </w:rPr>
      </w:pPr>
    </w:p>
    <w:p w:rsidR="002375C1" w:rsidRDefault="002375C1" w:rsidP="002375C1">
      <w:pPr>
        <w:spacing w:after="0" w:line="240" w:lineRule="auto"/>
        <w:jc w:val="both"/>
        <w:rPr>
          <w:rFonts w:ascii="Times New Roman" w:hAnsi="Times New Roman"/>
          <w:sz w:val="20"/>
          <w:szCs w:val="20"/>
        </w:rPr>
      </w:pPr>
    </w:p>
    <w:sectPr w:rsidR="002375C1" w:rsidSect="009D2CB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11C" w:rsidRDefault="001F711C">
      <w:pPr>
        <w:spacing w:after="0" w:line="240" w:lineRule="auto"/>
      </w:pPr>
      <w:r>
        <w:separator/>
      </w:r>
    </w:p>
  </w:endnote>
  <w:endnote w:type="continuationSeparator" w:id="0">
    <w:p w:rsidR="001F711C" w:rsidRDefault="001F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5BD" w:rsidRDefault="007605BD">
    <w:pPr>
      <w:pStyle w:val="af5"/>
      <w:jc w:val="center"/>
    </w:pPr>
  </w:p>
  <w:p w:rsidR="007605BD" w:rsidRDefault="007605BD" w:rsidP="007605BD">
    <w:pPr>
      <w:pStyle w:val="af5"/>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11C" w:rsidRDefault="001F711C">
      <w:pPr>
        <w:spacing w:after="0" w:line="240" w:lineRule="auto"/>
      </w:pPr>
      <w:r>
        <w:separator/>
      </w:r>
    </w:p>
  </w:footnote>
  <w:footnote w:type="continuationSeparator" w:id="0">
    <w:p w:rsidR="001F711C" w:rsidRDefault="001F71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suff w:val="nothing"/>
      <w:lvlText w:val="%1."/>
      <w:lvlJc w:val="left"/>
      <w:pPr>
        <w:tabs>
          <w:tab w:val="num" w:pos="0"/>
        </w:tabs>
        <w:ind w:left="0" w:firstLine="0"/>
      </w:pPr>
      <w:rPr>
        <w:rFonts w:ascii="Times New Roman" w:hAnsi="Times New Roman" w:cs="Times New Roman"/>
        <w:sz w:val="28"/>
        <w:szCs w:val="28"/>
      </w:rPr>
    </w:lvl>
    <w:lvl w:ilvl="1">
      <w:start w:val="1"/>
      <w:numFmt w:val="decimal"/>
      <w:lvlText w:val="%2."/>
      <w:lvlJc w:val="left"/>
      <w:pPr>
        <w:tabs>
          <w:tab w:val="num" w:pos="1414"/>
        </w:tabs>
        <w:ind w:left="1414" w:hanging="283"/>
      </w:pPr>
      <w:rPr>
        <w:rFonts w:ascii="Times New Roman" w:hAnsi="Times New Roman" w:cs="Times New Roman"/>
        <w:sz w:val="28"/>
        <w:szCs w:val="28"/>
      </w:rPr>
    </w:lvl>
    <w:lvl w:ilvl="2">
      <w:start w:val="1"/>
      <w:numFmt w:val="decimal"/>
      <w:lvlText w:val="%3."/>
      <w:lvlJc w:val="left"/>
      <w:pPr>
        <w:tabs>
          <w:tab w:val="num" w:pos="2121"/>
        </w:tabs>
        <w:ind w:left="2121" w:hanging="283"/>
      </w:pPr>
      <w:rPr>
        <w:rFonts w:ascii="Times New Roman" w:hAnsi="Times New Roman" w:cs="Times New Roman"/>
        <w:sz w:val="28"/>
        <w:szCs w:val="28"/>
      </w:rPr>
    </w:lvl>
    <w:lvl w:ilvl="3">
      <w:start w:val="1"/>
      <w:numFmt w:val="decimal"/>
      <w:lvlText w:val="%4."/>
      <w:lvlJc w:val="left"/>
      <w:pPr>
        <w:tabs>
          <w:tab w:val="num" w:pos="2828"/>
        </w:tabs>
        <w:ind w:left="2828" w:hanging="283"/>
      </w:pPr>
      <w:rPr>
        <w:rFonts w:ascii="Times New Roman" w:hAnsi="Times New Roman" w:cs="Times New Roman"/>
        <w:sz w:val="28"/>
        <w:szCs w:val="28"/>
      </w:rPr>
    </w:lvl>
    <w:lvl w:ilvl="4">
      <w:start w:val="1"/>
      <w:numFmt w:val="decimal"/>
      <w:lvlText w:val="%5."/>
      <w:lvlJc w:val="left"/>
      <w:pPr>
        <w:tabs>
          <w:tab w:val="num" w:pos="3535"/>
        </w:tabs>
        <w:ind w:left="3535" w:hanging="283"/>
      </w:pPr>
      <w:rPr>
        <w:rFonts w:ascii="Times New Roman" w:hAnsi="Times New Roman" w:cs="Times New Roman"/>
        <w:sz w:val="28"/>
        <w:szCs w:val="28"/>
      </w:rPr>
    </w:lvl>
    <w:lvl w:ilvl="5">
      <w:start w:val="1"/>
      <w:numFmt w:val="decimal"/>
      <w:lvlText w:val="%6."/>
      <w:lvlJc w:val="left"/>
      <w:pPr>
        <w:tabs>
          <w:tab w:val="num" w:pos="4242"/>
        </w:tabs>
        <w:ind w:left="4242" w:hanging="283"/>
      </w:pPr>
      <w:rPr>
        <w:rFonts w:ascii="Times New Roman" w:hAnsi="Times New Roman" w:cs="Times New Roman"/>
        <w:sz w:val="28"/>
        <w:szCs w:val="28"/>
      </w:rPr>
    </w:lvl>
    <w:lvl w:ilvl="6">
      <w:start w:val="1"/>
      <w:numFmt w:val="decimal"/>
      <w:lvlText w:val="%7."/>
      <w:lvlJc w:val="left"/>
      <w:pPr>
        <w:tabs>
          <w:tab w:val="num" w:pos="4949"/>
        </w:tabs>
        <w:ind w:left="4949" w:hanging="283"/>
      </w:pPr>
      <w:rPr>
        <w:rFonts w:ascii="Times New Roman" w:hAnsi="Times New Roman" w:cs="Times New Roman"/>
        <w:sz w:val="28"/>
        <w:szCs w:val="28"/>
      </w:rPr>
    </w:lvl>
    <w:lvl w:ilvl="7">
      <w:start w:val="1"/>
      <w:numFmt w:val="decimal"/>
      <w:lvlText w:val="%8."/>
      <w:lvlJc w:val="left"/>
      <w:pPr>
        <w:tabs>
          <w:tab w:val="num" w:pos="5656"/>
        </w:tabs>
        <w:ind w:left="5656" w:hanging="283"/>
      </w:pPr>
      <w:rPr>
        <w:rFonts w:ascii="Times New Roman" w:hAnsi="Times New Roman" w:cs="Times New Roman"/>
        <w:sz w:val="28"/>
        <w:szCs w:val="28"/>
      </w:rPr>
    </w:lvl>
    <w:lvl w:ilvl="8">
      <w:start w:val="1"/>
      <w:numFmt w:val="decimal"/>
      <w:lvlText w:val="%9."/>
      <w:lvlJc w:val="left"/>
      <w:pPr>
        <w:tabs>
          <w:tab w:val="num" w:pos="6363"/>
        </w:tabs>
        <w:ind w:left="6363" w:hanging="283"/>
      </w:pPr>
      <w:rPr>
        <w:rFonts w:ascii="Times New Roman" w:hAnsi="Times New Roman" w:cs="Times New Roman"/>
        <w:sz w:val="28"/>
        <w:szCs w:val="28"/>
      </w:rPr>
    </w:lvl>
  </w:abstractNum>
  <w:abstractNum w:abstractNumId="2">
    <w:nsid w:val="00000003"/>
    <w:multiLevelType w:val="multilevel"/>
    <w:tmpl w:val="00000003"/>
    <w:name w:val="WW8Num11"/>
    <w:lvl w:ilvl="0">
      <w:start w:val="1"/>
      <w:numFmt w:val="bullet"/>
      <w:suff w:val="nothing"/>
      <w:lvlText w:val=""/>
      <w:lvlJc w:val="left"/>
      <w:pPr>
        <w:tabs>
          <w:tab w:val="num" w:pos="0"/>
        </w:tabs>
        <w:ind w:left="0" w:firstLine="0"/>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91C25E58"/>
    <w:name w:val="WW8Num13"/>
    <w:lvl w:ilvl="0">
      <w:start w:val="1"/>
      <w:numFmt w:val="bullet"/>
      <w:lvlText w:val=""/>
      <w:lvlJc w:val="left"/>
      <w:pPr>
        <w:tabs>
          <w:tab w:val="num" w:pos="5311"/>
        </w:tabs>
        <w:ind w:left="6740" w:hanging="360"/>
      </w:pPr>
      <w:rPr>
        <w:rFonts w:ascii="Symbol" w:hAnsi="Symbol" w:cs="Symbol" w:hint="default"/>
        <w:caps w:val="0"/>
        <w:smallCaps w:val="0"/>
        <w:color w:val="auto"/>
        <w:spacing w:val="0"/>
        <w:sz w:val="28"/>
        <w:szCs w:val="28"/>
      </w:rPr>
    </w:lvl>
  </w:abstractNum>
  <w:abstractNum w:abstractNumId="5">
    <w:nsid w:val="00000006"/>
    <w:multiLevelType w:val="singleLevel"/>
    <w:tmpl w:val="00000006"/>
    <w:name w:val="WW8Num14"/>
    <w:lvl w:ilvl="0">
      <w:start w:val="1"/>
      <w:numFmt w:val="bullet"/>
      <w:lvlText w:val=""/>
      <w:lvlJc w:val="left"/>
      <w:pPr>
        <w:tabs>
          <w:tab w:val="num" w:pos="0"/>
        </w:tabs>
        <w:ind w:left="720" w:hanging="360"/>
      </w:pPr>
      <w:rPr>
        <w:rFonts w:ascii="Symbol" w:hAnsi="Symbol" w:cs="Symbol" w:hint="default"/>
        <w:caps w:val="0"/>
        <w:smallCaps w:val="0"/>
        <w:color w:val="000000"/>
        <w:spacing w:val="-1"/>
        <w:sz w:val="28"/>
        <w:szCs w:val="28"/>
      </w:rPr>
    </w:lvl>
  </w:abstractNum>
  <w:abstractNum w:abstractNumId="6">
    <w:nsid w:val="00000007"/>
    <w:multiLevelType w:val="singleLevel"/>
    <w:tmpl w:val="00000007"/>
    <w:name w:val="WW8Num15"/>
    <w:lvl w:ilvl="0">
      <w:start w:val="1"/>
      <w:numFmt w:val="bullet"/>
      <w:lvlText w:val=""/>
      <w:lvlJc w:val="left"/>
      <w:pPr>
        <w:tabs>
          <w:tab w:val="num" w:pos="0"/>
        </w:tabs>
        <w:ind w:left="1428" w:hanging="360"/>
      </w:pPr>
      <w:rPr>
        <w:rFonts w:ascii="Symbol" w:hAnsi="Symbol" w:cs="Symbol" w:hint="default"/>
        <w:color w:val="000000"/>
        <w:sz w:val="28"/>
        <w:szCs w:val="28"/>
      </w:rPr>
    </w:lvl>
  </w:abstractNum>
  <w:abstractNum w:abstractNumId="7">
    <w:nsid w:val="00000008"/>
    <w:multiLevelType w:val="singleLevel"/>
    <w:tmpl w:val="00000008"/>
    <w:name w:val="WW8Num16"/>
    <w:lvl w:ilvl="0">
      <w:start w:val="1"/>
      <w:numFmt w:val="bullet"/>
      <w:lvlText w:val=""/>
      <w:lvlJc w:val="left"/>
      <w:pPr>
        <w:tabs>
          <w:tab w:val="num" w:pos="0"/>
        </w:tabs>
        <w:ind w:left="1429" w:hanging="360"/>
      </w:pPr>
      <w:rPr>
        <w:rFonts w:ascii="Symbol" w:hAnsi="Symbol" w:cs="Symbol" w:hint="default"/>
        <w:sz w:val="28"/>
        <w:szCs w:val="28"/>
      </w:rPr>
    </w:lvl>
  </w:abstractNum>
  <w:abstractNum w:abstractNumId="8">
    <w:nsid w:val="00000009"/>
    <w:multiLevelType w:val="multilevel"/>
    <w:tmpl w:val="00000009"/>
    <w:name w:val="WW8Num17"/>
    <w:lvl w:ilvl="0">
      <w:start w:val="1"/>
      <w:numFmt w:val="decimal"/>
      <w:lvlText w:val="%1."/>
      <w:lvlJc w:val="left"/>
      <w:pPr>
        <w:tabs>
          <w:tab w:val="num" w:pos="720"/>
        </w:tabs>
        <w:ind w:left="720" w:hanging="360"/>
      </w:pPr>
      <w:rPr>
        <w:rFonts w:ascii="Times New Roman" w:hAnsi="Times New Roman" w:cs="Times New Roman"/>
        <w:b w:val="0"/>
        <w:bCs/>
        <w:i w:val="0"/>
        <w:caps w:val="0"/>
        <w:smallCaps w:val="0"/>
        <w:spacing w:val="0"/>
        <w:sz w:val="28"/>
        <w:szCs w:val="28"/>
      </w:rPr>
    </w:lvl>
    <w:lvl w:ilvl="1">
      <w:start w:val="1"/>
      <w:numFmt w:val="decimal"/>
      <w:lvlText w:val="%2."/>
      <w:lvlJc w:val="left"/>
      <w:pPr>
        <w:tabs>
          <w:tab w:val="num" w:pos="1080"/>
        </w:tabs>
        <w:ind w:left="1080" w:hanging="360"/>
      </w:pPr>
      <w:rPr>
        <w:rFonts w:ascii="Times New Roman" w:hAnsi="Times New Roman" w:cs="Times New Roman"/>
        <w:b w:val="0"/>
        <w:bCs/>
        <w:i w:val="0"/>
        <w:caps w:val="0"/>
        <w:smallCaps w:val="0"/>
        <w:spacing w:val="0"/>
        <w:sz w:val="28"/>
        <w:szCs w:val="28"/>
      </w:rPr>
    </w:lvl>
    <w:lvl w:ilvl="2">
      <w:start w:val="1"/>
      <w:numFmt w:val="decimal"/>
      <w:lvlText w:val="%3."/>
      <w:lvlJc w:val="left"/>
      <w:pPr>
        <w:tabs>
          <w:tab w:val="num" w:pos="1440"/>
        </w:tabs>
        <w:ind w:left="1440" w:hanging="360"/>
      </w:pPr>
      <w:rPr>
        <w:rFonts w:ascii="Times New Roman" w:hAnsi="Times New Roman" w:cs="Times New Roman"/>
        <w:b w:val="0"/>
        <w:bCs/>
        <w:i w:val="0"/>
        <w:caps w:val="0"/>
        <w:smallCaps w:val="0"/>
        <w:spacing w:val="0"/>
        <w:sz w:val="28"/>
        <w:szCs w:val="28"/>
      </w:rPr>
    </w:lvl>
    <w:lvl w:ilvl="3">
      <w:start w:val="1"/>
      <w:numFmt w:val="decimal"/>
      <w:lvlText w:val="%4."/>
      <w:lvlJc w:val="left"/>
      <w:pPr>
        <w:tabs>
          <w:tab w:val="num" w:pos="1800"/>
        </w:tabs>
        <w:ind w:left="1800" w:hanging="360"/>
      </w:pPr>
      <w:rPr>
        <w:rFonts w:ascii="Times New Roman" w:hAnsi="Times New Roman" w:cs="Times New Roman"/>
        <w:b w:val="0"/>
        <w:bCs/>
        <w:i w:val="0"/>
        <w:caps w:val="0"/>
        <w:smallCaps w:val="0"/>
        <w:spacing w:val="0"/>
        <w:sz w:val="28"/>
        <w:szCs w:val="28"/>
      </w:rPr>
    </w:lvl>
    <w:lvl w:ilvl="4">
      <w:start w:val="1"/>
      <w:numFmt w:val="decimal"/>
      <w:lvlText w:val="%5."/>
      <w:lvlJc w:val="left"/>
      <w:pPr>
        <w:tabs>
          <w:tab w:val="num" w:pos="2160"/>
        </w:tabs>
        <w:ind w:left="2160" w:hanging="360"/>
      </w:pPr>
      <w:rPr>
        <w:rFonts w:ascii="Times New Roman" w:hAnsi="Times New Roman" w:cs="Times New Roman"/>
        <w:b w:val="0"/>
        <w:bCs/>
        <w:i w:val="0"/>
        <w:caps w:val="0"/>
        <w:smallCaps w:val="0"/>
        <w:spacing w:val="0"/>
        <w:sz w:val="28"/>
        <w:szCs w:val="28"/>
      </w:rPr>
    </w:lvl>
    <w:lvl w:ilvl="5">
      <w:start w:val="1"/>
      <w:numFmt w:val="decimal"/>
      <w:lvlText w:val="%6."/>
      <w:lvlJc w:val="left"/>
      <w:pPr>
        <w:tabs>
          <w:tab w:val="num" w:pos="2520"/>
        </w:tabs>
        <w:ind w:left="2520" w:hanging="360"/>
      </w:pPr>
      <w:rPr>
        <w:rFonts w:ascii="Times New Roman" w:hAnsi="Times New Roman" w:cs="Times New Roman"/>
        <w:b w:val="0"/>
        <w:bCs/>
        <w:i w:val="0"/>
        <w:caps w:val="0"/>
        <w:smallCaps w:val="0"/>
        <w:spacing w:val="0"/>
        <w:sz w:val="28"/>
        <w:szCs w:val="28"/>
      </w:rPr>
    </w:lvl>
    <w:lvl w:ilvl="6">
      <w:start w:val="1"/>
      <w:numFmt w:val="decimal"/>
      <w:lvlText w:val="%7."/>
      <w:lvlJc w:val="left"/>
      <w:pPr>
        <w:tabs>
          <w:tab w:val="num" w:pos="2880"/>
        </w:tabs>
        <w:ind w:left="2880" w:hanging="360"/>
      </w:pPr>
      <w:rPr>
        <w:rFonts w:ascii="Times New Roman" w:hAnsi="Times New Roman" w:cs="Times New Roman"/>
        <w:b w:val="0"/>
        <w:bCs/>
        <w:i w:val="0"/>
        <w:caps w:val="0"/>
        <w:smallCaps w:val="0"/>
        <w:spacing w:val="0"/>
        <w:sz w:val="28"/>
        <w:szCs w:val="28"/>
      </w:rPr>
    </w:lvl>
    <w:lvl w:ilvl="7">
      <w:start w:val="1"/>
      <w:numFmt w:val="decimal"/>
      <w:lvlText w:val="%8."/>
      <w:lvlJc w:val="left"/>
      <w:pPr>
        <w:tabs>
          <w:tab w:val="num" w:pos="3240"/>
        </w:tabs>
        <w:ind w:left="3240" w:hanging="360"/>
      </w:pPr>
      <w:rPr>
        <w:rFonts w:ascii="Times New Roman" w:hAnsi="Times New Roman" w:cs="Times New Roman"/>
        <w:b w:val="0"/>
        <w:bCs/>
        <w:i w:val="0"/>
        <w:caps w:val="0"/>
        <w:smallCaps w:val="0"/>
        <w:spacing w:val="0"/>
        <w:sz w:val="28"/>
        <w:szCs w:val="28"/>
      </w:rPr>
    </w:lvl>
    <w:lvl w:ilvl="8">
      <w:start w:val="1"/>
      <w:numFmt w:val="decimal"/>
      <w:lvlText w:val="%9."/>
      <w:lvlJc w:val="left"/>
      <w:pPr>
        <w:tabs>
          <w:tab w:val="num" w:pos="3600"/>
        </w:tabs>
        <w:ind w:left="3600" w:hanging="360"/>
      </w:pPr>
      <w:rPr>
        <w:rFonts w:ascii="Times New Roman" w:hAnsi="Times New Roman" w:cs="Times New Roman"/>
        <w:b w:val="0"/>
        <w:bCs/>
        <w:i w:val="0"/>
        <w:caps w:val="0"/>
        <w:smallCaps w:val="0"/>
        <w:spacing w:val="0"/>
        <w:sz w:val="28"/>
        <w:szCs w:val="28"/>
      </w:rPr>
    </w:lvl>
  </w:abstractNum>
  <w:abstractNum w:abstractNumId="9">
    <w:nsid w:val="03021811"/>
    <w:multiLevelType w:val="hybridMultilevel"/>
    <w:tmpl w:val="D194A466"/>
    <w:lvl w:ilvl="0" w:tplc="9190BD9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2E1AB8"/>
    <w:multiLevelType w:val="multilevel"/>
    <w:tmpl w:val="5C28E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DB3F66"/>
    <w:multiLevelType w:val="hybridMultilevel"/>
    <w:tmpl w:val="0CBE1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CD57FA"/>
    <w:multiLevelType w:val="hybridMultilevel"/>
    <w:tmpl w:val="96AEF4BA"/>
    <w:lvl w:ilvl="0" w:tplc="D3B0B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580419"/>
    <w:multiLevelType w:val="hybridMultilevel"/>
    <w:tmpl w:val="A1E67492"/>
    <w:lvl w:ilvl="0" w:tplc="FF68CC82">
      <w:start w:val="2"/>
      <w:numFmt w:val="bullet"/>
      <w:lvlText w:val="‒"/>
      <w:lvlJc w:val="left"/>
      <w:pPr>
        <w:tabs>
          <w:tab w:val="num" w:pos="360"/>
        </w:tabs>
        <w:ind w:left="360" w:hanging="360"/>
      </w:pPr>
      <w:rPr>
        <w:rFonts w:ascii="Times New Roman" w:hAnsi="Times New Roman" w:cs="Times New Roman" w:hint="default"/>
      </w:rPr>
    </w:lvl>
    <w:lvl w:ilvl="1" w:tplc="04190003">
      <w:start w:val="1"/>
      <w:numFmt w:val="bullet"/>
      <w:pStyle w:val="2"/>
      <w:lvlText w:val="o"/>
      <w:lvlJc w:val="left"/>
      <w:pPr>
        <w:tabs>
          <w:tab w:val="num" w:pos="1770"/>
        </w:tabs>
        <w:ind w:left="1770" w:hanging="360"/>
      </w:pPr>
      <w:rPr>
        <w:rFonts w:ascii="Courier New" w:hAnsi="Courier New" w:cs="Times New Roman" w:hint="default"/>
      </w:rPr>
    </w:lvl>
    <w:lvl w:ilvl="2" w:tplc="04190005">
      <w:start w:val="1"/>
      <w:numFmt w:val="bullet"/>
      <w:lvlText w:val=""/>
      <w:lvlJc w:val="left"/>
      <w:pPr>
        <w:tabs>
          <w:tab w:val="num" w:pos="2490"/>
        </w:tabs>
        <w:ind w:left="2490" w:hanging="360"/>
      </w:pPr>
      <w:rPr>
        <w:rFonts w:ascii="Wingdings" w:hAnsi="Wingdings" w:hint="default"/>
      </w:rPr>
    </w:lvl>
    <w:lvl w:ilvl="3" w:tplc="04190001">
      <w:start w:val="1"/>
      <w:numFmt w:val="bullet"/>
      <w:lvlText w:val=""/>
      <w:lvlJc w:val="left"/>
      <w:pPr>
        <w:tabs>
          <w:tab w:val="num" w:pos="3210"/>
        </w:tabs>
        <w:ind w:left="3210" w:hanging="360"/>
      </w:pPr>
      <w:rPr>
        <w:rFonts w:ascii="Symbol" w:hAnsi="Symbol" w:hint="default"/>
      </w:rPr>
    </w:lvl>
    <w:lvl w:ilvl="4" w:tplc="04190003">
      <w:start w:val="1"/>
      <w:numFmt w:val="bullet"/>
      <w:lvlText w:val="o"/>
      <w:lvlJc w:val="left"/>
      <w:pPr>
        <w:tabs>
          <w:tab w:val="num" w:pos="3930"/>
        </w:tabs>
        <w:ind w:left="3930" w:hanging="360"/>
      </w:pPr>
      <w:rPr>
        <w:rFonts w:ascii="Courier New" w:hAnsi="Courier New" w:cs="Times New Roman" w:hint="default"/>
      </w:rPr>
    </w:lvl>
    <w:lvl w:ilvl="5" w:tplc="04190005">
      <w:start w:val="1"/>
      <w:numFmt w:val="bullet"/>
      <w:lvlText w:val=""/>
      <w:lvlJc w:val="left"/>
      <w:pPr>
        <w:tabs>
          <w:tab w:val="num" w:pos="4650"/>
        </w:tabs>
        <w:ind w:left="4650" w:hanging="360"/>
      </w:pPr>
      <w:rPr>
        <w:rFonts w:ascii="Wingdings" w:hAnsi="Wingdings" w:hint="default"/>
      </w:rPr>
    </w:lvl>
    <w:lvl w:ilvl="6" w:tplc="04190001">
      <w:start w:val="1"/>
      <w:numFmt w:val="bullet"/>
      <w:lvlText w:val=""/>
      <w:lvlJc w:val="left"/>
      <w:pPr>
        <w:tabs>
          <w:tab w:val="num" w:pos="5370"/>
        </w:tabs>
        <w:ind w:left="5370" w:hanging="360"/>
      </w:pPr>
      <w:rPr>
        <w:rFonts w:ascii="Symbol" w:hAnsi="Symbol" w:hint="default"/>
      </w:rPr>
    </w:lvl>
    <w:lvl w:ilvl="7" w:tplc="04190003">
      <w:start w:val="1"/>
      <w:numFmt w:val="bullet"/>
      <w:lvlText w:val="o"/>
      <w:lvlJc w:val="left"/>
      <w:pPr>
        <w:tabs>
          <w:tab w:val="num" w:pos="6090"/>
        </w:tabs>
        <w:ind w:left="6090" w:hanging="360"/>
      </w:pPr>
      <w:rPr>
        <w:rFonts w:ascii="Courier New" w:hAnsi="Courier New" w:cs="Times New Roman" w:hint="default"/>
      </w:rPr>
    </w:lvl>
    <w:lvl w:ilvl="8" w:tplc="04190005">
      <w:start w:val="1"/>
      <w:numFmt w:val="bullet"/>
      <w:lvlText w:val=""/>
      <w:lvlJc w:val="left"/>
      <w:pPr>
        <w:tabs>
          <w:tab w:val="num" w:pos="6810"/>
        </w:tabs>
        <w:ind w:left="6810" w:hanging="360"/>
      </w:pPr>
      <w:rPr>
        <w:rFonts w:ascii="Wingdings" w:hAnsi="Wingdings" w:hint="default"/>
      </w:rPr>
    </w:lvl>
  </w:abstractNum>
  <w:abstractNum w:abstractNumId="14">
    <w:nsid w:val="249360BC"/>
    <w:multiLevelType w:val="hybridMultilevel"/>
    <w:tmpl w:val="C57E2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AF2105"/>
    <w:multiLevelType w:val="hybridMultilevel"/>
    <w:tmpl w:val="01240100"/>
    <w:lvl w:ilvl="0" w:tplc="FF68CC82">
      <w:start w:val="2"/>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2FD53737"/>
    <w:multiLevelType w:val="hybridMultilevel"/>
    <w:tmpl w:val="11FC7492"/>
    <w:lvl w:ilvl="0" w:tplc="D3B0B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23131A7"/>
    <w:multiLevelType w:val="hybridMultilevel"/>
    <w:tmpl w:val="3558F658"/>
    <w:lvl w:ilvl="0" w:tplc="99EC6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BF6AA7"/>
    <w:multiLevelType w:val="hybridMultilevel"/>
    <w:tmpl w:val="3E1E61FA"/>
    <w:lvl w:ilvl="0" w:tplc="23887AB6">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1162CB"/>
    <w:multiLevelType w:val="hybridMultilevel"/>
    <w:tmpl w:val="8F368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1261FA"/>
    <w:multiLevelType w:val="hybridMultilevel"/>
    <w:tmpl w:val="41F265F6"/>
    <w:lvl w:ilvl="0" w:tplc="20ACE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B8929E1"/>
    <w:multiLevelType w:val="hybridMultilevel"/>
    <w:tmpl w:val="F3165596"/>
    <w:lvl w:ilvl="0" w:tplc="C9DC774A">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516FC6"/>
    <w:multiLevelType w:val="hybridMultilevel"/>
    <w:tmpl w:val="878C8890"/>
    <w:lvl w:ilvl="0" w:tplc="FF68CC82">
      <w:start w:val="2"/>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6EEF2482"/>
    <w:multiLevelType w:val="hybridMultilevel"/>
    <w:tmpl w:val="76CAC7F6"/>
    <w:lvl w:ilvl="0" w:tplc="D3B0B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3A13919"/>
    <w:multiLevelType w:val="hybridMultilevel"/>
    <w:tmpl w:val="86746FE2"/>
    <w:lvl w:ilvl="0" w:tplc="D3B0B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7AC56AE"/>
    <w:multiLevelType w:val="hybridMultilevel"/>
    <w:tmpl w:val="2A0ECB98"/>
    <w:lvl w:ilvl="0" w:tplc="9190BD94">
      <w:start w:val="1"/>
      <w:numFmt w:val="bullet"/>
      <w:pStyle w:val="10"/>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A8F0251"/>
    <w:multiLevelType w:val="hybridMultilevel"/>
    <w:tmpl w:val="BAC23F72"/>
    <w:lvl w:ilvl="0" w:tplc="14E01B7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15"/>
  </w:num>
  <w:num w:numId="3">
    <w:abstractNumId w:val="22"/>
  </w:num>
  <w:num w:numId="4">
    <w:abstractNumId w:val="25"/>
  </w:num>
  <w:num w:numId="5">
    <w:abstractNumId w:val="17"/>
  </w:num>
  <w:num w:numId="6">
    <w:abstractNumId w:val="21"/>
  </w:num>
  <w:num w:numId="7">
    <w:abstractNumId w:val="9"/>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18"/>
  </w:num>
  <w:num w:numId="18">
    <w:abstractNumId w:val="11"/>
  </w:num>
  <w:num w:numId="19">
    <w:abstractNumId w:val="19"/>
  </w:num>
  <w:num w:numId="20">
    <w:abstractNumId w:val="14"/>
  </w:num>
  <w:num w:numId="21">
    <w:abstractNumId w:val="10"/>
  </w:num>
  <w:num w:numId="22">
    <w:abstractNumId w:val="12"/>
  </w:num>
  <w:num w:numId="23">
    <w:abstractNumId w:val="16"/>
  </w:num>
  <w:num w:numId="24">
    <w:abstractNumId w:val="24"/>
  </w:num>
  <w:num w:numId="25">
    <w:abstractNumId w:val="23"/>
  </w:num>
  <w:num w:numId="26">
    <w:abstractNumId w:val="2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639"/>
    <w:rsid w:val="000B5639"/>
    <w:rsid w:val="00127BA1"/>
    <w:rsid w:val="001A1439"/>
    <w:rsid w:val="001F711C"/>
    <w:rsid w:val="002375C1"/>
    <w:rsid w:val="00244732"/>
    <w:rsid w:val="0038108E"/>
    <w:rsid w:val="00412C7D"/>
    <w:rsid w:val="004D137B"/>
    <w:rsid w:val="004F77BF"/>
    <w:rsid w:val="007605BD"/>
    <w:rsid w:val="00955CDF"/>
    <w:rsid w:val="009D2CB0"/>
    <w:rsid w:val="00AB2429"/>
    <w:rsid w:val="00B670C2"/>
    <w:rsid w:val="00B75C05"/>
    <w:rsid w:val="00C13028"/>
    <w:rsid w:val="00C857F6"/>
    <w:rsid w:val="00C92F2F"/>
    <w:rsid w:val="00CA77AB"/>
    <w:rsid w:val="00D14E14"/>
    <w:rsid w:val="00EB58B8"/>
    <w:rsid w:val="00FE5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86C0E6-E24A-4745-A089-6CF57309D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1">
    <w:name w:val="heading 1"/>
    <w:basedOn w:val="a"/>
    <w:next w:val="a"/>
    <w:link w:val="12"/>
    <w:qFormat/>
    <w:rsid w:val="002375C1"/>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qFormat/>
    <w:rsid w:val="002375C1"/>
    <w:pPr>
      <w:keepNext/>
      <w:numPr>
        <w:ilvl w:val="1"/>
        <w:numId w:val="1"/>
      </w:numPr>
      <w:suppressAutoHyphens/>
      <w:spacing w:before="240" w:after="60" w:line="240" w:lineRule="auto"/>
      <w:outlineLvl w:val="1"/>
    </w:pPr>
    <w:rPr>
      <w:rFonts w:ascii="Calibri Light" w:eastAsia="SimSun" w:hAnsi="Calibri Light" w:cs="Calibri Light"/>
      <w:b/>
      <w:bCs/>
      <w:i/>
      <w:iCs/>
      <w:kern w:val="1"/>
      <w:sz w:val="28"/>
      <w:szCs w:val="28"/>
      <w:lang w:val="x-none"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qFormat/>
    <w:rsid w:val="00C130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C13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75C0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75C05"/>
    <w:rPr>
      <w:rFonts w:ascii="Segoe UI" w:hAnsi="Segoe UI" w:cs="Segoe UI"/>
      <w:sz w:val="18"/>
      <w:szCs w:val="18"/>
    </w:rPr>
  </w:style>
  <w:style w:type="character" w:customStyle="1" w:styleId="12">
    <w:name w:val="Заголовок 1 Знак"/>
    <w:basedOn w:val="a0"/>
    <w:link w:val="11"/>
    <w:rsid w:val="002375C1"/>
    <w:rPr>
      <w:rFonts w:ascii="Cambria" w:eastAsia="Times New Roman" w:hAnsi="Cambria" w:cs="Times New Roman"/>
      <w:b/>
      <w:bCs/>
      <w:color w:val="365F91"/>
      <w:sz w:val="28"/>
      <w:szCs w:val="28"/>
      <w:lang w:val="x-none" w:eastAsia="x-none"/>
    </w:rPr>
  </w:style>
  <w:style w:type="paragraph" w:styleId="a7">
    <w:name w:val="List Paragraph"/>
    <w:aliases w:val="!Список"/>
    <w:basedOn w:val="a"/>
    <w:link w:val="a8"/>
    <w:uiPriority w:val="34"/>
    <w:qFormat/>
    <w:rsid w:val="002375C1"/>
    <w:pPr>
      <w:spacing w:after="200" w:line="276" w:lineRule="auto"/>
      <w:ind w:left="720"/>
      <w:contextualSpacing/>
    </w:pPr>
    <w:rPr>
      <w:rFonts w:ascii="Calibri" w:eastAsia="Times New Roman" w:hAnsi="Calibri" w:cs="Times New Roman"/>
    </w:rPr>
  </w:style>
  <w:style w:type="character" w:customStyle="1" w:styleId="FontStyle46">
    <w:name w:val="Font Style46"/>
    <w:uiPriority w:val="99"/>
    <w:rsid w:val="002375C1"/>
    <w:rPr>
      <w:rFonts w:ascii="Times New Roman" w:hAnsi="Times New Roman" w:cs="Times New Roman" w:hint="default"/>
      <w:sz w:val="16"/>
    </w:rPr>
  </w:style>
  <w:style w:type="paragraph" w:customStyle="1" w:styleId="10">
    <w:name w:val="Стиль1"/>
    <w:basedOn w:val="a"/>
    <w:rsid w:val="002375C1"/>
    <w:pPr>
      <w:numPr>
        <w:numId w:val="4"/>
      </w:numPr>
      <w:spacing w:after="200" w:line="276" w:lineRule="auto"/>
    </w:pPr>
    <w:rPr>
      <w:rFonts w:ascii="Calibri" w:eastAsia="Times New Roman" w:hAnsi="Calibri" w:cs="Times New Roman"/>
    </w:rPr>
  </w:style>
  <w:style w:type="paragraph" w:styleId="a9">
    <w:name w:val="Body Text Indent"/>
    <w:basedOn w:val="a"/>
    <w:link w:val="aa"/>
    <w:uiPriority w:val="99"/>
    <w:unhideWhenUsed/>
    <w:rsid w:val="002375C1"/>
    <w:pPr>
      <w:spacing w:after="120" w:line="276" w:lineRule="auto"/>
      <w:ind w:left="283"/>
    </w:pPr>
    <w:rPr>
      <w:rFonts w:ascii="Calibri" w:eastAsia="Times New Roman" w:hAnsi="Calibri" w:cs="Times New Roman"/>
    </w:rPr>
  </w:style>
  <w:style w:type="character" w:customStyle="1" w:styleId="aa">
    <w:name w:val="Основной текст с отступом Знак"/>
    <w:basedOn w:val="a0"/>
    <w:link w:val="a9"/>
    <w:uiPriority w:val="99"/>
    <w:rsid w:val="002375C1"/>
    <w:rPr>
      <w:rFonts w:ascii="Calibri" w:eastAsia="Times New Roman" w:hAnsi="Calibri" w:cs="Times New Roman"/>
    </w:rPr>
  </w:style>
  <w:style w:type="character" w:styleId="ab">
    <w:name w:val="Subtle Emphasis"/>
    <w:basedOn w:val="a0"/>
    <w:uiPriority w:val="19"/>
    <w:qFormat/>
    <w:rsid w:val="002375C1"/>
    <w:rPr>
      <w:i/>
      <w:iCs/>
      <w:color w:val="404040" w:themeColor="text1" w:themeTint="BF"/>
    </w:rPr>
  </w:style>
  <w:style w:type="paragraph" w:styleId="ac">
    <w:name w:val="Body Text"/>
    <w:basedOn w:val="a"/>
    <w:link w:val="ad"/>
    <w:unhideWhenUsed/>
    <w:rsid w:val="002375C1"/>
    <w:pPr>
      <w:spacing w:after="120"/>
    </w:pPr>
  </w:style>
  <w:style w:type="character" w:customStyle="1" w:styleId="ad">
    <w:name w:val="Основной текст Знак"/>
    <w:basedOn w:val="a0"/>
    <w:link w:val="ac"/>
    <w:rsid w:val="002375C1"/>
  </w:style>
  <w:style w:type="character" w:customStyle="1" w:styleId="20">
    <w:name w:val="Заголовок 2 Знак"/>
    <w:basedOn w:val="a0"/>
    <w:link w:val="2"/>
    <w:rsid w:val="002375C1"/>
    <w:rPr>
      <w:rFonts w:ascii="Calibri Light" w:eastAsia="SimSun" w:hAnsi="Calibri Light" w:cs="Calibri Light"/>
      <w:b/>
      <w:bCs/>
      <w:i/>
      <w:iCs/>
      <w:kern w:val="1"/>
      <w:sz w:val="28"/>
      <w:szCs w:val="28"/>
      <w:lang w:val="x-none" w:eastAsia="zh-CN" w:bidi="hi-IN"/>
    </w:rPr>
  </w:style>
  <w:style w:type="character" w:customStyle="1" w:styleId="WW8Num1z0">
    <w:name w:val="WW8Num1z0"/>
    <w:rsid w:val="002375C1"/>
  </w:style>
  <w:style w:type="character" w:customStyle="1" w:styleId="WW8Num1z1">
    <w:name w:val="WW8Num1z1"/>
    <w:rsid w:val="002375C1"/>
  </w:style>
  <w:style w:type="character" w:customStyle="1" w:styleId="WW8Num1z2">
    <w:name w:val="WW8Num1z2"/>
    <w:rsid w:val="002375C1"/>
  </w:style>
  <w:style w:type="character" w:customStyle="1" w:styleId="WW8Num1z3">
    <w:name w:val="WW8Num1z3"/>
    <w:rsid w:val="002375C1"/>
  </w:style>
  <w:style w:type="character" w:customStyle="1" w:styleId="WW8Num1z4">
    <w:name w:val="WW8Num1z4"/>
    <w:rsid w:val="002375C1"/>
  </w:style>
  <w:style w:type="character" w:customStyle="1" w:styleId="WW8Num1z5">
    <w:name w:val="WW8Num1z5"/>
    <w:rsid w:val="002375C1"/>
  </w:style>
  <w:style w:type="character" w:customStyle="1" w:styleId="WW8Num1z6">
    <w:name w:val="WW8Num1z6"/>
    <w:rsid w:val="002375C1"/>
  </w:style>
  <w:style w:type="character" w:customStyle="1" w:styleId="WW8Num1z7">
    <w:name w:val="WW8Num1z7"/>
    <w:rsid w:val="002375C1"/>
  </w:style>
  <w:style w:type="character" w:customStyle="1" w:styleId="WW8Num1z8">
    <w:name w:val="WW8Num1z8"/>
    <w:rsid w:val="002375C1"/>
  </w:style>
  <w:style w:type="character" w:customStyle="1" w:styleId="WW8Num2z0">
    <w:name w:val="WW8Num2z0"/>
    <w:rsid w:val="002375C1"/>
    <w:rPr>
      <w:rFonts w:ascii="Times New Roman" w:hAnsi="Times New Roman" w:cs="Times New Roman"/>
      <w:sz w:val="28"/>
      <w:szCs w:val="28"/>
    </w:rPr>
  </w:style>
  <w:style w:type="character" w:customStyle="1" w:styleId="WW8Num3z0">
    <w:name w:val="WW8Num3z0"/>
    <w:rsid w:val="002375C1"/>
    <w:rPr>
      <w:rFonts w:ascii="Times New Roman" w:hAnsi="Times New Roman" w:cs="Times New Roman"/>
      <w:sz w:val="28"/>
      <w:szCs w:val="28"/>
    </w:rPr>
  </w:style>
  <w:style w:type="character" w:customStyle="1" w:styleId="WW8Num4z0">
    <w:name w:val="WW8Num4z0"/>
    <w:rsid w:val="002375C1"/>
    <w:rPr>
      <w:rFonts w:ascii="Symbol" w:hAnsi="Symbol" w:cs="OpenSymbol"/>
    </w:rPr>
  </w:style>
  <w:style w:type="character" w:customStyle="1" w:styleId="WW8Num5z0">
    <w:name w:val="WW8Num5z0"/>
    <w:rsid w:val="002375C1"/>
    <w:rPr>
      <w:rFonts w:ascii="Times New Roman" w:hAnsi="Times New Roman" w:cs="Times New Roman"/>
      <w:sz w:val="28"/>
      <w:szCs w:val="28"/>
    </w:rPr>
  </w:style>
  <w:style w:type="character" w:customStyle="1" w:styleId="WW8Num6z0">
    <w:name w:val="WW8Num6z0"/>
    <w:rsid w:val="002375C1"/>
    <w:rPr>
      <w:rFonts w:ascii="Times New Roman" w:hAnsi="Times New Roman" w:cs="Times New Roman"/>
      <w:sz w:val="28"/>
      <w:szCs w:val="28"/>
    </w:rPr>
  </w:style>
  <w:style w:type="character" w:customStyle="1" w:styleId="WW8Num7z0">
    <w:name w:val="WW8Num7z0"/>
    <w:rsid w:val="002375C1"/>
    <w:rPr>
      <w:rFonts w:ascii="Times New Roman" w:hAnsi="Times New Roman" w:cs="Times New Roman"/>
      <w:sz w:val="28"/>
      <w:szCs w:val="28"/>
    </w:rPr>
  </w:style>
  <w:style w:type="character" w:customStyle="1" w:styleId="WW8Num8z0">
    <w:name w:val="WW8Num8z0"/>
    <w:rsid w:val="002375C1"/>
    <w:rPr>
      <w:rFonts w:ascii="Times New Roman" w:hAnsi="Times New Roman" w:cs="Times New Roman"/>
      <w:b w:val="0"/>
      <w:i w:val="0"/>
      <w:caps w:val="0"/>
      <w:smallCaps w:val="0"/>
      <w:spacing w:val="0"/>
      <w:sz w:val="28"/>
      <w:szCs w:val="28"/>
    </w:rPr>
  </w:style>
  <w:style w:type="character" w:customStyle="1" w:styleId="WW8Num9z0">
    <w:name w:val="WW8Num9z0"/>
    <w:rsid w:val="002375C1"/>
    <w:rPr>
      <w:rFonts w:ascii="Wingdings" w:hAnsi="Wingdings" w:cs="OpenSymbol"/>
    </w:rPr>
  </w:style>
  <w:style w:type="character" w:customStyle="1" w:styleId="WW8Num9z1">
    <w:name w:val="WW8Num9z1"/>
    <w:rsid w:val="002375C1"/>
    <w:rPr>
      <w:rFonts w:ascii="Symbol" w:hAnsi="Symbol" w:cs="OpenSymbol"/>
    </w:rPr>
  </w:style>
  <w:style w:type="character" w:customStyle="1" w:styleId="WW8Num10z0">
    <w:name w:val="WW8Num10z0"/>
    <w:rsid w:val="002375C1"/>
    <w:rPr>
      <w:rFonts w:ascii="Wingdings" w:hAnsi="Wingdings" w:cs="OpenSymbol"/>
    </w:rPr>
  </w:style>
  <w:style w:type="character" w:customStyle="1" w:styleId="WW8Num10z1">
    <w:name w:val="WW8Num10z1"/>
    <w:rsid w:val="002375C1"/>
    <w:rPr>
      <w:rFonts w:ascii="Symbol" w:hAnsi="Symbol" w:cs="OpenSymbol"/>
    </w:rPr>
  </w:style>
  <w:style w:type="character" w:customStyle="1" w:styleId="WW8Num11z0">
    <w:name w:val="WW8Num11z0"/>
    <w:rsid w:val="002375C1"/>
    <w:rPr>
      <w:rFonts w:ascii="Wingdings" w:hAnsi="Wingdings" w:cs="OpenSymbol"/>
    </w:rPr>
  </w:style>
  <w:style w:type="character" w:customStyle="1" w:styleId="WW8Num11z1">
    <w:name w:val="WW8Num11z1"/>
    <w:rsid w:val="002375C1"/>
    <w:rPr>
      <w:rFonts w:ascii="Symbol" w:hAnsi="Symbol" w:cs="OpenSymbol"/>
    </w:rPr>
  </w:style>
  <w:style w:type="character" w:customStyle="1" w:styleId="WW8Num12z0">
    <w:name w:val="WW8Num12z0"/>
    <w:rsid w:val="002375C1"/>
    <w:rPr>
      <w:rFonts w:ascii="Symbol" w:hAnsi="Symbol" w:cs="OpenSymbol"/>
    </w:rPr>
  </w:style>
  <w:style w:type="character" w:customStyle="1" w:styleId="WW8Num12z1">
    <w:name w:val="WW8Num12z1"/>
    <w:rsid w:val="002375C1"/>
    <w:rPr>
      <w:rFonts w:ascii="OpenSymbol" w:hAnsi="OpenSymbol" w:cs="OpenSymbol"/>
    </w:rPr>
  </w:style>
  <w:style w:type="character" w:customStyle="1" w:styleId="WW8Num13z0">
    <w:name w:val="WW8Num13z0"/>
    <w:rsid w:val="002375C1"/>
    <w:rPr>
      <w:rFonts w:ascii="Symbol" w:hAnsi="Symbol" w:cs="Symbol" w:hint="default"/>
      <w:caps w:val="0"/>
      <w:smallCaps w:val="0"/>
      <w:color w:val="FF0000"/>
      <w:spacing w:val="0"/>
      <w:sz w:val="28"/>
      <w:szCs w:val="28"/>
    </w:rPr>
  </w:style>
  <w:style w:type="character" w:customStyle="1" w:styleId="WW8Num14z0">
    <w:name w:val="WW8Num14z0"/>
    <w:rsid w:val="002375C1"/>
    <w:rPr>
      <w:rFonts w:ascii="Symbol" w:hAnsi="Symbol" w:cs="Symbol" w:hint="default"/>
      <w:caps w:val="0"/>
      <w:smallCaps w:val="0"/>
      <w:color w:val="000000"/>
      <w:spacing w:val="-1"/>
      <w:sz w:val="28"/>
      <w:szCs w:val="28"/>
    </w:rPr>
  </w:style>
  <w:style w:type="character" w:customStyle="1" w:styleId="WW8Num15z0">
    <w:name w:val="WW8Num15z0"/>
    <w:rsid w:val="002375C1"/>
    <w:rPr>
      <w:rFonts w:ascii="Symbol" w:hAnsi="Symbol" w:cs="Symbol" w:hint="default"/>
      <w:color w:val="000000"/>
      <w:sz w:val="28"/>
      <w:szCs w:val="28"/>
    </w:rPr>
  </w:style>
  <w:style w:type="character" w:customStyle="1" w:styleId="WW8Num16z0">
    <w:name w:val="WW8Num16z0"/>
    <w:rsid w:val="002375C1"/>
    <w:rPr>
      <w:rFonts w:ascii="Symbol" w:hAnsi="Symbol" w:cs="Symbol" w:hint="default"/>
      <w:sz w:val="28"/>
      <w:szCs w:val="28"/>
    </w:rPr>
  </w:style>
  <w:style w:type="character" w:customStyle="1" w:styleId="WW8Num17z0">
    <w:name w:val="WW8Num17z0"/>
    <w:rsid w:val="002375C1"/>
    <w:rPr>
      <w:rFonts w:ascii="Times New Roman" w:hAnsi="Times New Roman" w:cs="Times New Roman"/>
      <w:b w:val="0"/>
      <w:bCs/>
      <w:i w:val="0"/>
      <w:caps w:val="0"/>
      <w:smallCaps w:val="0"/>
      <w:spacing w:val="0"/>
      <w:sz w:val="28"/>
      <w:szCs w:val="28"/>
    </w:rPr>
  </w:style>
  <w:style w:type="character" w:customStyle="1" w:styleId="ae">
    <w:name w:val="Символ нумерации"/>
    <w:rsid w:val="002375C1"/>
    <w:rPr>
      <w:rFonts w:ascii="Times New Roman" w:hAnsi="Times New Roman" w:cs="Times New Roman"/>
      <w:sz w:val="28"/>
      <w:szCs w:val="28"/>
    </w:rPr>
  </w:style>
  <w:style w:type="character" w:customStyle="1" w:styleId="af">
    <w:name w:val="Маркеры списка"/>
    <w:rsid w:val="002375C1"/>
    <w:rPr>
      <w:rFonts w:ascii="OpenSymbol" w:eastAsia="OpenSymbol" w:hAnsi="OpenSymbol" w:cs="OpenSymbol"/>
    </w:rPr>
  </w:style>
  <w:style w:type="character" w:styleId="af0">
    <w:name w:val="Hyperlink"/>
    <w:uiPriority w:val="99"/>
    <w:rsid w:val="002375C1"/>
    <w:rPr>
      <w:color w:val="0000FF"/>
      <w:u w:val="single"/>
    </w:rPr>
  </w:style>
  <w:style w:type="character" w:customStyle="1" w:styleId="FontStyle18">
    <w:name w:val="Font Style18"/>
    <w:rsid w:val="002375C1"/>
    <w:rPr>
      <w:rFonts w:ascii="Times New Roman" w:hAnsi="Times New Roman" w:cs="Times New Roman"/>
      <w:sz w:val="28"/>
      <w:szCs w:val="28"/>
    </w:rPr>
  </w:style>
  <w:style w:type="character" w:styleId="af1">
    <w:name w:val="Strong"/>
    <w:qFormat/>
    <w:rsid w:val="002375C1"/>
    <w:rPr>
      <w:b/>
      <w:bCs/>
    </w:rPr>
  </w:style>
  <w:style w:type="character" w:customStyle="1" w:styleId="af2">
    <w:name w:val="Ссылка указателя"/>
    <w:rsid w:val="002375C1"/>
  </w:style>
  <w:style w:type="paragraph" w:customStyle="1" w:styleId="13">
    <w:name w:val="Заголовок1"/>
    <w:basedOn w:val="a"/>
    <w:next w:val="ac"/>
    <w:rsid w:val="002375C1"/>
    <w:pPr>
      <w:keepNext/>
      <w:suppressAutoHyphens/>
      <w:spacing w:before="240" w:after="120" w:line="240" w:lineRule="auto"/>
    </w:pPr>
    <w:rPr>
      <w:rFonts w:ascii="Liberation Sans" w:eastAsia="Microsoft YaHei" w:hAnsi="Liberation Sans" w:cs="Lucida Sans"/>
      <w:kern w:val="1"/>
      <w:sz w:val="28"/>
      <w:szCs w:val="28"/>
      <w:lang w:eastAsia="zh-CN" w:bidi="hi-IN"/>
    </w:rPr>
  </w:style>
  <w:style w:type="paragraph" w:styleId="af3">
    <w:name w:val="List"/>
    <w:basedOn w:val="ac"/>
    <w:rsid w:val="002375C1"/>
    <w:pPr>
      <w:suppressAutoHyphens/>
      <w:spacing w:after="140" w:line="288" w:lineRule="auto"/>
    </w:pPr>
    <w:rPr>
      <w:rFonts w:ascii="Liberation Serif" w:eastAsia="SimSun" w:hAnsi="Liberation Serif" w:cs="Lucida Sans"/>
      <w:kern w:val="1"/>
      <w:sz w:val="24"/>
      <w:szCs w:val="24"/>
      <w:lang w:eastAsia="zh-CN" w:bidi="hi-IN"/>
    </w:rPr>
  </w:style>
  <w:style w:type="paragraph" w:styleId="af4">
    <w:name w:val="caption"/>
    <w:basedOn w:val="a"/>
    <w:qFormat/>
    <w:rsid w:val="002375C1"/>
    <w:pPr>
      <w:suppressLineNumbers/>
      <w:suppressAutoHyphens/>
      <w:spacing w:before="120" w:after="120" w:line="240" w:lineRule="auto"/>
    </w:pPr>
    <w:rPr>
      <w:rFonts w:ascii="Liberation Serif" w:eastAsia="SimSun" w:hAnsi="Liberation Serif" w:cs="Lucida Sans"/>
      <w:i/>
      <w:iCs/>
      <w:kern w:val="1"/>
      <w:sz w:val="24"/>
      <w:szCs w:val="24"/>
      <w:lang w:eastAsia="zh-CN" w:bidi="hi-IN"/>
    </w:rPr>
  </w:style>
  <w:style w:type="paragraph" w:customStyle="1" w:styleId="14">
    <w:name w:val="Указатель1"/>
    <w:basedOn w:val="a"/>
    <w:rsid w:val="002375C1"/>
    <w:pPr>
      <w:suppressLineNumbers/>
      <w:suppressAutoHyphens/>
      <w:spacing w:after="0" w:line="240" w:lineRule="auto"/>
    </w:pPr>
    <w:rPr>
      <w:rFonts w:ascii="Liberation Serif" w:eastAsia="SimSun" w:hAnsi="Liberation Serif" w:cs="Lucida Sans"/>
      <w:kern w:val="1"/>
      <w:sz w:val="24"/>
      <w:szCs w:val="24"/>
      <w:lang w:eastAsia="zh-CN" w:bidi="hi-IN"/>
    </w:rPr>
  </w:style>
  <w:style w:type="paragraph" w:styleId="af5">
    <w:name w:val="footer"/>
    <w:basedOn w:val="a"/>
    <w:link w:val="af6"/>
    <w:uiPriority w:val="99"/>
    <w:rsid w:val="002375C1"/>
    <w:pPr>
      <w:suppressLineNumbers/>
      <w:tabs>
        <w:tab w:val="center" w:pos="4819"/>
        <w:tab w:val="right" w:pos="9638"/>
      </w:tabs>
      <w:suppressAutoHyphens/>
      <w:spacing w:after="0" w:line="240" w:lineRule="auto"/>
    </w:pPr>
    <w:rPr>
      <w:rFonts w:ascii="Liberation Serif" w:eastAsia="SimSun" w:hAnsi="Liberation Serif" w:cs="Lucida Sans"/>
      <w:kern w:val="1"/>
      <w:sz w:val="24"/>
      <w:szCs w:val="24"/>
      <w:lang w:eastAsia="zh-CN" w:bidi="hi-IN"/>
    </w:rPr>
  </w:style>
  <w:style w:type="character" w:customStyle="1" w:styleId="af6">
    <w:name w:val="Нижний колонтитул Знак"/>
    <w:basedOn w:val="a0"/>
    <w:link w:val="af5"/>
    <w:uiPriority w:val="99"/>
    <w:rsid w:val="002375C1"/>
    <w:rPr>
      <w:rFonts w:ascii="Liberation Serif" w:eastAsia="SimSun" w:hAnsi="Liberation Serif" w:cs="Lucida Sans"/>
      <w:kern w:val="1"/>
      <w:sz w:val="24"/>
      <w:szCs w:val="24"/>
      <w:lang w:eastAsia="zh-CN" w:bidi="hi-IN"/>
    </w:rPr>
  </w:style>
  <w:style w:type="paragraph" w:styleId="21">
    <w:name w:val="List Bullet 2"/>
    <w:basedOn w:val="a"/>
    <w:rsid w:val="002375C1"/>
    <w:pPr>
      <w:suppressAutoHyphens/>
      <w:spacing w:after="0" w:line="240" w:lineRule="auto"/>
      <w:ind w:firstLine="709"/>
      <w:jc w:val="center"/>
    </w:pPr>
    <w:rPr>
      <w:rFonts w:ascii="Times New Roman" w:eastAsia="SimSun" w:hAnsi="Times New Roman" w:cs="Times New Roman"/>
      <w:b/>
      <w:bCs/>
      <w:kern w:val="1"/>
      <w:sz w:val="28"/>
      <w:szCs w:val="28"/>
      <w:lang w:eastAsia="zh-CN" w:bidi="hi-IN"/>
    </w:rPr>
  </w:style>
  <w:style w:type="paragraph" w:customStyle="1" w:styleId="Default">
    <w:name w:val="Default"/>
    <w:rsid w:val="002375C1"/>
    <w:pPr>
      <w:suppressAutoHyphens/>
      <w:autoSpaceDE w:val="0"/>
      <w:spacing w:after="0" w:line="240" w:lineRule="auto"/>
    </w:pPr>
    <w:rPr>
      <w:rFonts w:ascii="Times New Roman" w:eastAsia="Times New Roman" w:hAnsi="Times New Roman" w:cs="Times New Roman"/>
      <w:color w:val="000000"/>
      <w:kern w:val="1"/>
      <w:sz w:val="24"/>
      <w:szCs w:val="24"/>
      <w:lang w:eastAsia="zh-CN"/>
    </w:rPr>
  </w:style>
  <w:style w:type="paragraph" w:customStyle="1" w:styleId="justify">
    <w:name w:val="justify"/>
    <w:basedOn w:val="a"/>
    <w:rsid w:val="002375C1"/>
    <w:pPr>
      <w:suppressAutoHyphens/>
      <w:spacing w:after="0" w:line="240" w:lineRule="auto"/>
      <w:ind w:firstLine="567"/>
      <w:jc w:val="both"/>
    </w:pPr>
    <w:rPr>
      <w:rFonts w:ascii="Times New Roman" w:eastAsia="Calibri" w:hAnsi="Times New Roman" w:cs="Times New Roman"/>
      <w:kern w:val="1"/>
      <w:sz w:val="24"/>
      <w:szCs w:val="24"/>
      <w:lang w:eastAsia="zh-CN" w:bidi="hi-IN"/>
    </w:rPr>
  </w:style>
  <w:style w:type="paragraph" w:customStyle="1" w:styleId="ConsPlusNormal">
    <w:name w:val="ConsPlusNormal"/>
    <w:rsid w:val="002375C1"/>
    <w:pPr>
      <w:widowControl w:val="0"/>
      <w:suppressAutoHyphens/>
      <w:autoSpaceDE w:val="0"/>
      <w:spacing w:after="0" w:line="240" w:lineRule="auto"/>
      <w:ind w:firstLine="720"/>
    </w:pPr>
    <w:rPr>
      <w:rFonts w:ascii="Arial" w:eastAsia="Times New Roman" w:hAnsi="Arial" w:cs="Arial"/>
      <w:kern w:val="1"/>
      <w:sz w:val="20"/>
      <w:szCs w:val="20"/>
      <w:lang w:eastAsia="zh-CN"/>
    </w:rPr>
  </w:style>
  <w:style w:type="paragraph" w:styleId="af7">
    <w:name w:val="toa heading"/>
    <w:basedOn w:val="13"/>
    <w:rsid w:val="002375C1"/>
    <w:pPr>
      <w:suppressLineNumbers/>
    </w:pPr>
    <w:rPr>
      <w:b/>
      <w:bCs/>
      <w:sz w:val="32"/>
      <w:szCs w:val="32"/>
    </w:rPr>
  </w:style>
  <w:style w:type="paragraph" w:styleId="15">
    <w:name w:val="toc 1"/>
    <w:basedOn w:val="14"/>
    <w:uiPriority w:val="39"/>
    <w:rsid w:val="002375C1"/>
    <w:pPr>
      <w:tabs>
        <w:tab w:val="right" w:leader="dot" w:pos="9355"/>
      </w:tabs>
    </w:pPr>
  </w:style>
  <w:style w:type="paragraph" w:customStyle="1" w:styleId="af8">
    <w:name w:val="Содержимое таблицы"/>
    <w:basedOn w:val="a"/>
    <w:rsid w:val="002375C1"/>
    <w:pPr>
      <w:suppressLineNumbers/>
      <w:suppressAutoHyphens/>
      <w:spacing w:after="0" w:line="240" w:lineRule="auto"/>
    </w:pPr>
    <w:rPr>
      <w:rFonts w:ascii="Liberation Serif" w:eastAsia="SimSun" w:hAnsi="Liberation Serif" w:cs="Lucida Sans"/>
      <w:kern w:val="1"/>
      <w:sz w:val="24"/>
      <w:szCs w:val="24"/>
      <w:lang w:eastAsia="zh-CN" w:bidi="hi-IN"/>
    </w:rPr>
  </w:style>
  <w:style w:type="paragraph" w:customStyle="1" w:styleId="af9">
    <w:name w:val="Заголовок таблицы"/>
    <w:basedOn w:val="af8"/>
    <w:rsid w:val="002375C1"/>
    <w:pPr>
      <w:jc w:val="center"/>
    </w:pPr>
    <w:rPr>
      <w:b/>
      <w:bCs/>
    </w:rPr>
  </w:style>
  <w:style w:type="paragraph" w:customStyle="1" w:styleId="ConsNormal">
    <w:name w:val="ConsNormal"/>
    <w:rsid w:val="002375C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
    <w:name w:val="Список1"/>
    <w:basedOn w:val="a"/>
    <w:qFormat/>
    <w:rsid w:val="002375C1"/>
    <w:pPr>
      <w:widowControl w:val="0"/>
      <w:numPr>
        <w:numId w:val="17"/>
      </w:numPr>
      <w:autoSpaceDE w:val="0"/>
      <w:autoSpaceDN w:val="0"/>
      <w:adjustRightInd w:val="0"/>
      <w:spacing w:after="0" w:line="240" w:lineRule="auto"/>
      <w:jc w:val="both"/>
    </w:pPr>
    <w:rPr>
      <w:rFonts w:ascii="Times New Roman" w:eastAsia="Times New Roman" w:hAnsi="Times New Roman" w:cs="Times New Roman"/>
      <w:bCs/>
      <w:color w:val="000000"/>
      <w:sz w:val="28"/>
      <w:szCs w:val="28"/>
      <w:lang w:eastAsia="ru-RU"/>
    </w:rPr>
  </w:style>
  <w:style w:type="character" w:customStyle="1" w:styleId="a8">
    <w:name w:val="Абзац списка Знак"/>
    <w:aliases w:val="!Список Знак"/>
    <w:link w:val="a7"/>
    <w:uiPriority w:val="34"/>
    <w:rsid w:val="002375C1"/>
    <w:rPr>
      <w:rFonts w:ascii="Calibri" w:eastAsia="Times New Roman" w:hAnsi="Calibri" w:cs="Times New Roman"/>
    </w:rPr>
  </w:style>
  <w:style w:type="character" w:styleId="afa">
    <w:name w:val="Emphasis"/>
    <w:uiPriority w:val="20"/>
    <w:qFormat/>
    <w:rsid w:val="002375C1"/>
    <w:rPr>
      <w:i/>
      <w:iCs/>
    </w:rPr>
  </w:style>
  <w:style w:type="paragraph" w:styleId="afb">
    <w:name w:val="header"/>
    <w:basedOn w:val="a"/>
    <w:link w:val="afc"/>
    <w:uiPriority w:val="99"/>
    <w:unhideWhenUsed/>
    <w:rsid w:val="002375C1"/>
    <w:pPr>
      <w:tabs>
        <w:tab w:val="center" w:pos="4677"/>
        <w:tab w:val="right" w:pos="9355"/>
      </w:tabs>
      <w:suppressAutoHyphens/>
      <w:spacing w:after="0" w:line="240" w:lineRule="auto"/>
    </w:pPr>
    <w:rPr>
      <w:rFonts w:ascii="Liberation Serif" w:eastAsia="SimSun" w:hAnsi="Liberation Serif" w:cs="Mangal"/>
      <w:kern w:val="1"/>
      <w:sz w:val="24"/>
      <w:szCs w:val="21"/>
      <w:lang w:eastAsia="zh-CN" w:bidi="hi-IN"/>
    </w:rPr>
  </w:style>
  <w:style w:type="character" w:customStyle="1" w:styleId="afc">
    <w:name w:val="Верхний колонтитул Знак"/>
    <w:basedOn w:val="a0"/>
    <w:link w:val="afb"/>
    <w:uiPriority w:val="99"/>
    <w:rsid w:val="002375C1"/>
    <w:rPr>
      <w:rFonts w:ascii="Liberation Serif" w:eastAsia="SimSun" w:hAnsi="Liberation Serif" w:cs="Mangal"/>
      <w:kern w:val="1"/>
      <w:sz w:val="24"/>
      <w:szCs w:val="21"/>
      <w:lang w:eastAsia="zh-CN" w:bidi="hi-IN"/>
    </w:rPr>
  </w:style>
  <w:style w:type="paragraph" w:styleId="22">
    <w:name w:val="toc 2"/>
    <w:basedOn w:val="a"/>
    <w:next w:val="a"/>
    <w:autoRedefine/>
    <w:uiPriority w:val="39"/>
    <w:unhideWhenUsed/>
    <w:rsid w:val="002375C1"/>
    <w:pPr>
      <w:widowControl w:val="0"/>
      <w:tabs>
        <w:tab w:val="right" w:leader="dot" w:pos="9345"/>
      </w:tabs>
      <w:spacing w:after="0" w:line="360" w:lineRule="auto"/>
      <w:ind w:left="709" w:hanging="425"/>
    </w:pPr>
    <w:rPr>
      <w:rFonts w:ascii="Liberation Serif" w:eastAsia="SimSun" w:hAnsi="Liberation Serif"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6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49673/" TargetMode="External"/><Relationship Id="rId13" Type="http://schemas.openxmlformats.org/officeDocument/2006/relationships/hyperlink" Target="https://www.nalog.ru/rn23/apply_fts/"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consultant.ru/document/cons_doc_LAW_122855/" TargetMode="Externa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29165/"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consultant.ru/document/cons_doc_LAW_2008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7152/"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58</Pages>
  <Words>10903</Words>
  <Characters>62153</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2018-10-03T18:03:00Z</cp:lastPrinted>
  <dcterms:created xsi:type="dcterms:W3CDTF">2018-09-19T20:38:00Z</dcterms:created>
  <dcterms:modified xsi:type="dcterms:W3CDTF">2018-11-24T18:32:00Z</dcterms:modified>
</cp:coreProperties>
</file>