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02E33" w14:textId="10C0FDBF" w:rsidR="00E1644B" w:rsidRPr="00830169" w:rsidRDefault="00E1644B" w:rsidP="00830169">
      <w:pPr>
        <w:pStyle w:val="a6"/>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30169">
        <w:rPr>
          <w:rFonts w:ascii="Times New Roman" w:eastAsia="Times New Roman" w:hAnsi="Times New Roman" w:cs="Times New Roman"/>
          <w:sz w:val="24"/>
          <w:szCs w:val="24"/>
          <w:lang w:eastAsia="ru-RU"/>
        </w:rPr>
        <w:t>МИНИСТЕРСТВО ОБРАЗОВАНИЯ И НАУКИ РОССИЙСКОЙ ФЕДЕРАЦИИ</w:t>
      </w:r>
    </w:p>
    <w:p w14:paraId="559921EF"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7110">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14:paraId="6EB7ABA2"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7110">
        <w:rPr>
          <w:rFonts w:ascii="Times New Roman" w:eastAsia="Times New Roman" w:hAnsi="Times New Roman" w:cs="Times New Roman"/>
          <w:sz w:val="24"/>
          <w:szCs w:val="24"/>
          <w:lang w:eastAsia="ru-RU"/>
        </w:rPr>
        <w:t>высшего образования</w:t>
      </w:r>
    </w:p>
    <w:p w14:paraId="17404F94"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B7110">
        <w:rPr>
          <w:rFonts w:ascii="Times New Roman" w:eastAsia="Times New Roman" w:hAnsi="Times New Roman" w:cs="Times New Roman"/>
          <w:b/>
          <w:sz w:val="24"/>
          <w:szCs w:val="24"/>
          <w:lang w:eastAsia="ru-RU"/>
        </w:rPr>
        <w:t>«КУБАНСКИЙ ГОСУДАРСТВЕННЫЙ УНИВЕРСИТЕТ»</w:t>
      </w:r>
    </w:p>
    <w:p w14:paraId="19399FA2"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B7110">
        <w:rPr>
          <w:rFonts w:ascii="Times New Roman" w:eastAsia="Times New Roman" w:hAnsi="Times New Roman" w:cs="Times New Roman"/>
          <w:b/>
          <w:sz w:val="24"/>
          <w:szCs w:val="24"/>
          <w:lang w:eastAsia="ru-RU"/>
        </w:rPr>
        <w:t>(ФГБОУ ВО «</w:t>
      </w:r>
      <w:proofErr w:type="spellStart"/>
      <w:r w:rsidRPr="004B7110">
        <w:rPr>
          <w:rFonts w:ascii="Times New Roman" w:eastAsia="Times New Roman" w:hAnsi="Times New Roman" w:cs="Times New Roman"/>
          <w:b/>
          <w:sz w:val="24"/>
          <w:szCs w:val="24"/>
          <w:lang w:eastAsia="ru-RU"/>
        </w:rPr>
        <w:t>КубГУ</w:t>
      </w:r>
      <w:proofErr w:type="spellEnd"/>
      <w:r w:rsidRPr="004B7110">
        <w:rPr>
          <w:rFonts w:ascii="Times New Roman" w:eastAsia="Times New Roman" w:hAnsi="Times New Roman" w:cs="Times New Roman"/>
          <w:b/>
          <w:sz w:val="24"/>
          <w:szCs w:val="24"/>
          <w:lang w:eastAsia="ru-RU"/>
        </w:rPr>
        <w:t>»)</w:t>
      </w:r>
    </w:p>
    <w:p w14:paraId="52ADCC89" w14:textId="77777777" w:rsidR="00E1644B" w:rsidRPr="004B7110" w:rsidRDefault="00E1644B" w:rsidP="00E1644B">
      <w:pPr>
        <w:widowControl w:val="0"/>
        <w:autoSpaceDE w:val="0"/>
        <w:autoSpaceDN w:val="0"/>
        <w:adjustRightInd w:val="0"/>
        <w:spacing w:after="0" w:line="240" w:lineRule="auto"/>
        <w:jc w:val="center"/>
        <w:rPr>
          <w:rFonts w:ascii="Times New Roman" w:eastAsia="Calibri" w:hAnsi="Times New Roman" w:cs="Times New Roman"/>
          <w:b/>
          <w:sz w:val="28"/>
          <w:szCs w:val="28"/>
          <w:lang w:eastAsia="ru-RU"/>
        </w:rPr>
      </w:pPr>
    </w:p>
    <w:p w14:paraId="708C96EF" w14:textId="77777777" w:rsidR="00E1644B" w:rsidRPr="004B7110" w:rsidRDefault="00E1644B" w:rsidP="00E1644B">
      <w:pPr>
        <w:widowControl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4B7110">
        <w:rPr>
          <w:rFonts w:ascii="Times New Roman" w:eastAsia="Calibri" w:hAnsi="Times New Roman" w:cs="Times New Roman"/>
          <w:b/>
          <w:sz w:val="28"/>
          <w:szCs w:val="28"/>
          <w:lang w:eastAsia="ru-RU"/>
        </w:rPr>
        <w:t>Кафедра международного туризма и менеджмента</w:t>
      </w:r>
    </w:p>
    <w:p w14:paraId="5C872FA1" w14:textId="77777777" w:rsidR="00E1644B" w:rsidRPr="004B7110" w:rsidRDefault="00E1644B" w:rsidP="00E1644B">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493B2767" w14:textId="77777777" w:rsidR="00E1644B" w:rsidRPr="004B7110" w:rsidRDefault="00E1644B" w:rsidP="00E1644B">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7D63742E" w14:textId="77777777" w:rsidR="00E1644B" w:rsidRPr="004B7110" w:rsidRDefault="00E1644B" w:rsidP="00E1644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6B6CF9C7" w14:textId="77777777" w:rsidR="00E1644B" w:rsidRPr="004B7110" w:rsidRDefault="00E1644B" w:rsidP="00E1644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4EB724E1"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30EA0A1"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33538F9"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BD7854A" w14:textId="77777777" w:rsidR="00E1644B" w:rsidRPr="004B7110" w:rsidRDefault="00E1644B" w:rsidP="00E1644B">
      <w:pPr>
        <w:spacing w:after="0" w:line="240" w:lineRule="auto"/>
        <w:jc w:val="center"/>
        <w:rPr>
          <w:rFonts w:ascii="Times New Roman" w:eastAsia="Times New Roman" w:hAnsi="Times New Roman" w:cs="Times New Roman"/>
          <w:b/>
          <w:color w:val="000000"/>
          <w:sz w:val="28"/>
          <w:szCs w:val="28"/>
        </w:rPr>
      </w:pPr>
      <w:r w:rsidRPr="004B7110">
        <w:rPr>
          <w:rFonts w:ascii="Times New Roman" w:eastAsia="Times New Roman" w:hAnsi="Times New Roman" w:cs="Times New Roman"/>
          <w:b/>
          <w:color w:val="000000"/>
          <w:sz w:val="28"/>
          <w:szCs w:val="28"/>
        </w:rPr>
        <w:t>КУРСОВАЯ РАБОТА</w:t>
      </w:r>
    </w:p>
    <w:p w14:paraId="46216A1C"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0AF08253"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0" w:name="_Hlk514685713"/>
      <w:r>
        <w:rPr>
          <w:rFonts w:ascii="Times New Roman" w:eastAsia="Times New Roman" w:hAnsi="Times New Roman" w:cs="Times New Roman"/>
          <w:b/>
          <w:sz w:val="28"/>
          <w:szCs w:val="28"/>
          <w:lang w:eastAsia="ru-RU"/>
        </w:rPr>
        <w:t>ОРГАНИЗАЦИЯ И ТЕХНОЛОГИИ ПРЕДОСТАВЛЕНИЯ ДОПОЛНИТЕЛЬНЫХ УСЛУГ В ГОСТИНИЦЕ</w:t>
      </w:r>
    </w:p>
    <w:bookmarkEnd w:id="0"/>
    <w:p w14:paraId="47C46EF0"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55E0BD49"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29CA7A07"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7B83695" w14:textId="77777777" w:rsidR="00E1644B" w:rsidRPr="004B7110" w:rsidRDefault="00E1644B" w:rsidP="00E1644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112DC60" w14:textId="77777777" w:rsidR="00E1644B" w:rsidRDefault="00E1644B" w:rsidP="00E1644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B7110">
        <w:rPr>
          <w:rFonts w:ascii="Times New Roman" w:eastAsia="Times New Roman" w:hAnsi="Times New Roman" w:cs="Times New Roman"/>
          <w:sz w:val="28"/>
          <w:szCs w:val="28"/>
          <w:lang w:eastAsia="ru-RU"/>
        </w:rPr>
        <w:t xml:space="preserve">Работу выполнил _____________________________________ </w:t>
      </w:r>
      <w:r>
        <w:rPr>
          <w:rFonts w:ascii="Times New Roman" w:eastAsia="Times New Roman" w:hAnsi="Times New Roman" w:cs="Times New Roman"/>
          <w:sz w:val="28"/>
          <w:szCs w:val="28"/>
          <w:lang w:eastAsia="ru-RU"/>
        </w:rPr>
        <w:t>Р.</w:t>
      </w:r>
    </w:p>
    <w:p w14:paraId="5B9D3E71" w14:textId="77777777" w:rsidR="00E1644B" w:rsidRPr="004B7110" w:rsidRDefault="00E1644B" w:rsidP="00E1644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Виделингам</w:t>
      </w:r>
    </w:p>
    <w:p w14:paraId="3A7160A6" w14:textId="77777777" w:rsidR="00E1644B" w:rsidRPr="004B7110" w:rsidRDefault="00E1644B" w:rsidP="00E1644B">
      <w:pPr>
        <w:spacing w:after="0" w:line="240" w:lineRule="auto"/>
        <w:rPr>
          <w:rFonts w:ascii="Times New Roman" w:eastAsia="Times New Roman" w:hAnsi="Times New Roman" w:cs="Times New Roman"/>
          <w:color w:val="000000"/>
          <w:sz w:val="16"/>
          <w:szCs w:val="16"/>
        </w:rPr>
      </w:pPr>
    </w:p>
    <w:p w14:paraId="2A9593DA" w14:textId="77777777" w:rsidR="00E1644B" w:rsidRPr="004B7110" w:rsidRDefault="00E1644B" w:rsidP="00E1644B">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4B7110">
        <w:rPr>
          <w:rFonts w:ascii="Times New Roman" w:eastAsia="Calibri" w:hAnsi="Times New Roman" w:cs="Times New Roman"/>
          <w:sz w:val="28"/>
          <w:szCs w:val="28"/>
          <w:lang w:eastAsia="ru-RU"/>
        </w:rPr>
        <w:t>Институт географии, геологии, туризма и сервиса</w:t>
      </w:r>
    </w:p>
    <w:p w14:paraId="4755D9FA" w14:textId="77777777" w:rsidR="00E1644B" w:rsidRPr="004B7110" w:rsidRDefault="00E1644B" w:rsidP="00E1644B">
      <w:pPr>
        <w:spacing w:after="0" w:line="240" w:lineRule="auto"/>
        <w:rPr>
          <w:rFonts w:ascii="Times New Roman" w:eastAsia="Times New Roman" w:hAnsi="Times New Roman" w:cs="Times New Roman"/>
          <w:color w:val="000000"/>
          <w:sz w:val="16"/>
          <w:szCs w:val="16"/>
        </w:rPr>
      </w:pPr>
    </w:p>
    <w:p w14:paraId="4398261C" w14:textId="6960C7FB" w:rsidR="00E1644B" w:rsidRPr="004B7110" w:rsidRDefault="00E1644B" w:rsidP="00E1644B">
      <w:pPr>
        <w:spacing w:after="0" w:line="240" w:lineRule="auto"/>
        <w:rPr>
          <w:rFonts w:ascii="Times New Roman" w:eastAsia="Times New Roman" w:hAnsi="Times New Roman" w:cs="Times New Roman"/>
          <w:color w:val="000000"/>
          <w:sz w:val="28"/>
        </w:rPr>
      </w:pPr>
      <w:r w:rsidRPr="004B7110">
        <w:rPr>
          <w:rFonts w:ascii="Times New Roman" w:eastAsia="Times New Roman" w:hAnsi="Times New Roman" w:cs="Times New Roman"/>
          <w:color w:val="000000"/>
          <w:sz w:val="28"/>
        </w:rPr>
        <w:t xml:space="preserve">Направление </w:t>
      </w:r>
      <w:r w:rsidR="00D50EFA" w:rsidRPr="004B7110">
        <w:rPr>
          <w:rFonts w:ascii="Times New Roman" w:eastAsia="Times New Roman" w:hAnsi="Times New Roman" w:cs="Times New Roman"/>
          <w:color w:val="000000"/>
          <w:sz w:val="28"/>
        </w:rPr>
        <w:t>подготовки 43.03.03</w:t>
      </w:r>
      <w:r w:rsidRPr="004B7110">
        <w:rPr>
          <w:rFonts w:ascii="Times New Roman" w:eastAsia="Times New Roman" w:hAnsi="Times New Roman" w:cs="Times New Roman"/>
          <w:color w:val="000000"/>
          <w:sz w:val="28"/>
        </w:rPr>
        <w:t xml:space="preserve"> «Гостиничное дело», 2 курс ОФО</w:t>
      </w:r>
    </w:p>
    <w:p w14:paraId="3EFAD54A" w14:textId="77777777" w:rsidR="00E1644B" w:rsidRPr="004B7110" w:rsidRDefault="00E1644B" w:rsidP="00E1644B">
      <w:pPr>
        <w:spacing w:after="0" w:line="240" w:lineRule="auto"/>
        <w:rPr>
          <w:rFonts w:ascii="Times New Roman" w:eastAsia="Times New Roman" w:hAnsi="Times New Roman" w:cs="Times New Roman"/>
          <w:color w:val="000000"/>
          <w:sz w:val="16"/>
        </w:rPr>
      </w:pPr>
    </w:p>
    <w:p w14:paraId="37D55EE9" w14:textId="77777777" w:rsidR="00E1644B" w:rsidRPr="004B7110" w:rsidRDefault="00E1644B" w:rsidP="00E1644B">
      <w:pPr>
        <w:spacing w:after="0" w:line="240" w:lineRule="auto"/>
        <w:rPr>
          <w:rFonts w:ascii="Times New Roman" w:eastAsia="Times New Roman" w:hAnsi="Times New Roman" w:cs="Times New Roman"/>
          <w:color w:val="000000"/>
          <w:sz w:val="28"/>
          <w:shd w:val="clear" w:color="auto" w:fill="FFFFFF"/>
        </w:rPr>
      </w:pPr>
      <w:r w:rsidRPr="004B7110">
        <w:rPr>
          <w:rFonts w:ascii="Times New Roman" w:eastAsia="Times New Roman" w:hAnsi="Times New Roman" w:cs="Times New Roman"/>
          <w:color w:val="000000"/>
          <w:sz w:val="28"/>
          <w:shd w:val="clear" w:color="auto" w:fill="FFFFFF"/>
        </w:rPr>
        <w:t xml:space="preserve">Научный руководитель </w:t>
      </w:r>
    </w:p>
    <w:p w14:paraId="0FA6E11F" w14:textId="77777777" w:rsidR="00E1644B" w:rsidRDefault="00E1644B" w:rsidP="00E1644B">
      <w:pPr>
        <w:spacing w:after="0" w:line="240" w:lineRule="auto"/>
        <w:rPr>
          <w:rFonts w:ascii="Times New Roman" w:eastAsia="Times New Roman" w:hAnsi="Times New Roman" w:cs="Times New Roman"/>
          <w:color w:val="000000"/>
          <w:sz w:val="28"/>
          <w:shd w:val="clear" w:color="auto" w:fill="FFFFFF"/>
        </w:rPr>
      </w:pPr>
      <w:bookmarkStart w:id="1" w:name="_Hlk513910228"/>
      <w:r>
        <w:rPr>
          <w:rFonts w:ascii="Times New Roman" w:eastAsia="Times New Roman" w:hAnsi="Times New Roman" w:cs="Times New Roman"/>
          <w:color w:val="000000"/>
          <w:sz w:val="28"/>
          <w:shd w:val="clear" w:color="auto" w:fill="FFFFFF"/>
        </w:rPr>
        <w:t>преп.</w:t>
      </w:r>
      <w:r w:rsidRPr="004B7110">
        <w:rPr>
          <w:rFonts w:ascii="Times New Roman" w:eastAsia="Times New Roman" w:hAnsi="Times New Roman" w:cs="Times New Roman"/>
          <w:color w:val="000000"/>
          <w:sz w:val="28"/>
          <w:shd w:val="clear" w:color="auto" w:fill="FFFFFF"/>
        </w:rPr>
        <w:t xml:space="preserve"> ____________________________________</w:t>
      </w:r>
      <w:r>
        <w:rPr>
          <w:rFonts w:ascii="Times New Roman" w:eastAsia="Times New Roman" w:hAnsi="Times New Roman" w:cs="Times New Roman"/>
          <w:color w:val="000000"/>
          <w:sz w:val="28"/>
          <w:shd w:val="clear" w:color="auto" w:fill="FFFFFF"/>
        </w:rPr>
        <w:t>_______________М.Ф.</w:t>
      </w:r>
      <w:r w:rsidRPr="004B7110">
        <w:rPr>
          <w:rFonts w:ascii="Times New Roman" w:eastAsia="Times New Roman" w:hAnsi="Times New Roman" w:cs="Times New Roman"/>
          <w:color w:val="000000"/>
          <w:sz w:val="28"/>
          <w:shd w:val="clear" w:color="auto" w:fill="FFFFFF"/>
        </w:rPr>
        <w:t xml:space="preserve">  </w:t>
      </w:r>
    </w:p>
    <w:p w14:paraId="101718E3" w14:textId="77777777" w:rsidR="00E1644B" w:rsidRPr="004B7110" w:rsidRDefault="00E1644B" w:rsidP="00E1644B">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Ходыкина</w:t>
      </w:r>
    </w:p>
    <w:bookmarkEnd w:id="1"/>
    <w:p w14:paraId="61227FE6" w14:textId="77777777" w:rsidR="00E1644B" w:rsidRPr="004B7110" w:rsidRDefault="00E1644B" w:rsidP="00E1644B">
      <w:pPr>
        <w:spacing w:after="0" w:line="240" w:lineRule="auto"/>
        <w:rPr>
          <w:rFonts w:ascii="Times New Roman" w:eastAsia="Times New Roman" w:hAnsi="Times New Roman" w:cs="Times New Roman"/>
          <w:color w:val="000000"/>
          <w:sz w:val="16"/>
          <w:szCs w:val="16"/>
          <w:shd w:val="clear" w:color="auto" w:fill="FFFFFF"/>
        </w:rPr>
      </w:pPr>
    </w:p>
    <w:p w14:paraId="039186AE" w14:textId="77777777" w:rsidR="00E1644B" w:rsidRPr="004B7110" w:rsidRDefault="00E1644B" w:rsidP="00E1644B">
      <w:pPr>
        <w:spacing w:after="0" w:line="240" w:lineRule="auto"/>
        <w:rPr>
          <w:rFonts w:ascii="Times New Roman" w:eastAsia="Times New Roman" w:hAnsi="Times New Roman" w:cs="Times New Roman"/>
          <w:color w:val="000000"/>
          <w:sz w:val="28"/>
          <w:shd w:val="clear" w:color="auto" w:fill="FFFFFF"/>
        </w:rPr>
      </w:pPr>
      <w:proofErr w:type="spellStart"/>
      <w:r w:rsidRPr="004B7110">
        <w:rPr>
          <w:rFonts w:ascii="Times New Roman" w:eastAsia="Times New Roman" w:hAnsi="Times New Roman" w:cs="Times New Roman"/>
          <w:color w:val="000000"/>
          <w:sz w:val="28"/>
          <w:shd w:val="clear" w:color="auto" w:fill="FFFFFF"/>
        </w:rPr>
        <w:t>Нормоконтролер</w:t>
      </w:r>
      <w:proofErr w:type="spellEnd"/>
    </w:p>
    <w:p w14:paraId="00E878D0" w14:textId="77777777" w:rsidR="00E1644B" w:rsidRPr="001020F9" w:rsidRDefault="00E1644B" w:rsidP="00E1644B">
      <w:pPr>
        <w:widowControl w:val="0"/>
        <w:autoSpaceDE w:val="0"/>
        <w:autoSpaceDN w:val="0"/>
        <w:adjustRightInd w:val="0"/>
        <w:spacing w:after="0" w:line="240" w:lineRule="auto"/>
        <w:jc w:val="both"/>
        <w:rPr>
          <w:rFonts w:ascii="Times New Roman" w:eastAsia="Times New Roman" w:hAnsi="Times New Roman" w:cs="Times New Roman"/>
          <w:color w:val="000000"/>
          <w:sz w:val="28"/>
          <w:shd w:val="clear" w:color="auto" w:fill="FFFFFF"/>
        </w:rPr>
      </w:pPr>
      <w:r w:rsidRPr="001020F9">
        <w:rPr>
          <w:rFonts w:ascii="Times New Roman" w:eastAsia="Times New Roman" w:hAnsi="Times New Roman" w:cs="Times New Roman"/>
          <w:color w:val="000000"/>
          <w:sz w:val="28"/>
          <w:shd w:val="clear" w:color="auto" w:fill="FFFFFF"/>
        </w:rPr>
        <w:t xml:space="preserve">преп. ___________________________________________________М.Ф.  </w:t>
      </w:r>
    </w:p>
    <w:p w14:paraId="716F6E7E" w14:textId="77777777" w:rsidR="00E1644B" w:rsidRPr="004B7110" w:rsidRDefault="00E1644B"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020F9">
        <w:rPr>
          <w:rFonts w:ascii="Times New Roman" w:eastAsia="Times New Roman" w:hAnsi="Times New Roman" w:cs="Times New Roman"/>
          <w:color w:val="000000"/>
          <w:sz w:val="28"/>
          <w:shd w:val="clear" w:color="auto" w:fill="FFFFFF"/>
        </w:rPr>
        <w:t>Ходыкина</w:t>
      </w:r>
    </w:p>
    <w:p w14:paraId="5AEEDB0C" w14:textId="77777777" w:rsidR="00E1644B" w:rsidRPr="004B7110" w:rsidRDefault="00E1644B"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85649BB" w14:textId="77777777" w:rsidR="00E1644B" w:rsidRPr="004B7110" w:rsidRDefault="00E1644B"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682E440" w14:textId="77777777" w:rsidR="00830169" w:rsidRDefault="00830169"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5238D37A" w14:textId="77777777" w:rsidR="00830169" w:rsidRDefault="00830169"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2184F7D" w14:textId="77777777" w:rsidR="00830169" w:rsidRDefault="00830169"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A4F22E" w14:textId="77777777" w:rsidR="00830169" w:rsidRDefault="00830169"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F10648A" w14:textId="77777777" w:rsidR="00830169" w:rsidRDefault="00830169" w:rsidP="00E1644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15753C4" w14:textId="72EDCBC9" w:rsidR="00E1644B" w:rsidRPr="004B7110" w:rsidRDefault="00830169" w:rsidP="0083016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Краснодар 2018</w:t>
      </w:r>
    </w:p>
    <w:p w14:paraId="5AD00F4E" w14:textId="77777777" w:rsidR="00830169" w:rsidRDefault="00830169">
      <w:pPr>
        <w:pStyle w:val="ab"/>
        <w:rPr>
          <w:rFonts w:ascii="Times New Roman" w:eastAsia="Times New Roman" w:hAnsi="Times New Roman" w:cs="Times New Roman"/>
          <w:color w:val="auto"/>
          <w:sz w:val="28"/>
          <w:szCs w:val="28"/>
        </w:rPr>
      </w:pPr>
    </w:p>
    <w:p w14:paraId="3083DD8C" w14:textId="77777777" w:rsidR="00830169" w:rsidRDefault="00830169">
      <w:pPr>
        <w:pStyle w:val="ab"/>
      </w:pPr>
    </w:p>
    <w:sdt>
      <w:sdtPr>
        <w:rPr>
          <w:rFonts w:asciiTheme="minorHAnsi" w:eastAsiaTheme="minorHAnsi" w:hAnsiTheme="minorHAnsi" w:cstheme="minorBidi"/>
          <w:color w:val="auto"/>
          <w:sz w:val="22"/>
          <w:szCs w:val="22"/>
          <w:lang w:eastAsia="en-US"/>
        </w:rPr>
        <w:id w:val="-425659549"/>
        <w:docPartObj>
          <w:docPartGallery w:val="Table of Contents"/>
          <w:docPartUnique/>
        </w:docPartObj>
      </w:sdtPr>
      <w:sdtEndPr>
        <w:rPr>
          <w:b/>
          <w:bCs/>
        </w:rPr>
      </w:sdtEndPr>
      <w:sdtContent>
        <w:p w14:paraId="66C4B1D5" w14:textId="7AE7FA8D" w:rsidR="00830169" w:rsidRDefault="00830169">
          <w:pPr>
            <w:pStyle w:val="ab"/>
          </w:pPr>
          <w:r>
            <w:t>Оглавление</w:t>
          </w:r>
        </w:p>
        <w:p w14:paraId="31EB4558" w14:textId="1A8A2369" w:rsidR="00830169" w:rsidRPr="00830169" w:rsidRDefault="00830169">
          <w:pPr>
            <w:pStyle w:val="11"/>
            <w:tabs>
              <w:tab w:val="right" w:leader="dot" w:pos="9345"/>
            </w:tabs>
            <w:rPr>
              <w:rFonts w:ascii="Times New Roman" w:hAnsi="Times New Roman" w:cs="Times New Roman"/>
              <w:noProof/>
              <w:sz w:val="28"/>
              <w:szCs w:val="28"/>
            </w:rPr>
          </w:pPr>
          <w:r>
            <w:rPr>
              <w:b/>
              <w:bCs/>
            </w:rPr>
            <w:fldChar w:fldCharType="begin"/>
          </w:r>
          <w:r>
            <w:rPr>
              <w:b/>
              <w:bCs/>
            </w:rPr>
            <w:instrText xml:space="preserve"> TOC \o "1-3" \h \z \u </w:instrText>
          </w:r>
          <w:r>
            <w:rPr>
              <w:b/>
              <w:bCs/>
            </w:rPr>
            <w:fldChar w:fldCharType="separate"/>
          </w:r>
          <w:hyperlink w:anchor="_Toc522884747" w:history="1">
            <w:r w:rsidRPr="00830169">
              <w:rPr>
                <w:rStyle w:val="ac"/>
                <w:rFonts w:ascii="Times New Roman" w:eastAsia="Calibri" w:hAnsi="Times New Roman" w:cs="Times New Roman"/>
                <w:noProof/>
                <w:sz w:val="28"/>
                <w:szCs w:val="28"/>
              </w:rPr>
              <w:t>ВВЕДЕНИЕ</w:t>
            </w:r>
            <w:r w:rsidRPr="00830169">
              <w:rPr>
                <w:rFonts w:ascii="Times New Roman" w:hAnsi="Times New Roman" w:cs="Times New Roman"/>
                <w:noProof/>
                <w:webHidden/>
                <w:sz w:val="28"/>
                <w:szCs w:val="28"/>
              </w:rPr>
              <w:tab/>
            </w:r>
            <w:r w:rsidRPr="00830169">
              <w:rPr>
                <w:rFonts w:ascii="Times New Roman" w:hAnsi="Times New Roman" w:cs="Times New Roman"/>
                <w:noProof/>
                <w:webHidden/>
                <w:sz w:val="28"/>
                <w:szCs w:val="28"/>
              </w:rPr>
              <w:fldChar w:fldCharType="begin"/>
            </w:r>
            <w:r w:rsidRPr="00830169">
              <w:rPr>
                <w:rFonts w:ascii="Times New Roman" w:hAnsi="Times New Roman" w:cs="Times New Roman"/>
                <w:noProof/>
                <w:webHidden/>
                <w:sz w:val="28"/>
                <w:szCs w:val="28"/>
              </w:rPr>
              <w:instrText xml:space="preserve"> PAGEREF _Toc522884747 \h </w:instrText>
            </w:r>
            <w:r w:rsidRPr="00830169">
              <w:rPr>
                <w:rFonts w:ascii="Times New Roman" w:hAnsi="Times New Roman" w:cs="Times New Roman"/>
                <w:noProof/>
                <w:webHidden/>
                <w:sz w:val="28"/>
                <w:szCs w:val="28"/>
              </w:rPr>
            </w:r>
            <w:r w:rsidRPr="0083016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830169">
              <w:rPr>
                <w:rFonts w:ascii="Times New Roman" w:hAnsi="Times New Roman" w:cs="Times New Roman"/>
                <w:noProof/>
                <w:webHidden/>
                <w:sz w:val="28"/>
                <w:szCs w:val="28"/>
              </w:rPr>
              <w:fldChar w:fldCharType="end"/>
            </w:r>
          </w:hyperlink>
        </w:p>
        <w:p w14:paraId="29D0205B" w14:textId="1DA9A324" w:rsidR="00830169" w:rsidRPr="00830169" w:rsidRDefault="006F4E47">
          <w:pPr>
            <w:pStyle w:val="11"/>
            <w:tabs>
              <w:tab w:val="right" w:leader="dot" w:pos="9345"/>
            </w:tabs>
            <w:rPr>
              <w:rFonts w:ascii="Times New Roman" w:hAnsi="Times New Roman" w:cs="Times New Roman"/>
              <w:noProof/>
              <w:sz w:val="28"/>
              <w:szCs w:val="28"/>
            </w:rPr>
          </w:pPr>
          <w:hyperlink w:anchor="_Toc522884748" w:history="1">
            <w:r w:rsidR="00830169" w:rsidRPr="00830169">
              <w:rPr>
                <w:rStyle w:val="ac"/>
                <w:rFonts w:ascii="Times New Roman" w:eastAsia="Calibri" w:hAnsi="Times New Roman" w:cs="Times New Roman"/>
                <w:noProof/>
                <w:sz w:val="28"/>
                <w:szCs w:val="28"/>
              </w:rPr>
              <w:t>1 Теоретические основы предоставления гостиничных услуг</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_Toc522884748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5</w:t>
            </w:r>
            <w:r w:rsidR="00830169" w:rsidRPr="00830169">
              <w:rPr>
                <w:rFonts w:ascii="Times New Roman" w:hAnsi="Times New Roman" w:cs="Times New Roman"/>
                <w:noProof/>
                <w:webHidden/>
                <w:sz w:val="28"/>
                <w:szCs w:val="28"/>
              </w:rPr>
              <w:fldChar w:fldCharType="end"/>
            </w:r>
          </w:hyperlink>
        </w:p>
        <w:p w14:paraId="3075FF4D" w14:textId="4767AE41" w:rsidR="00830169" w:rsidRPr="00830169" w:rsidRDefault="006F4E47">
          <w:pPr>
            <w:pStyle w:val="21"/>
            <w:tabs>
              <w:tab w:val="right" w:leader="dot" w:pos="9345"/>
            </w:tabs>
            <w:rPr>
              <w:rFonts w:ascii="Times New Roman" w:hAnsi="Times New Roman" w:cs="Times New Roman"/>
              <w:noProof/>
              <w:sz w:val="28"/>
              <w:szCs w:val="28"/>
            </w:rPr>
          </w:pPr>
          <w:hyperlink w:anchor="_Toc522884749" w:history="1">
            <w:r w:rsidR="00830169" w:rsidRPr="00830169">
              <w:rPr>
                <w:rStyle w:val="ac"/>
                <w:rFonts w:ascii="Times New Roman" w:eastAsia="Calibri" w:hAnsi="Times New Roman" w:cs="Times New Roman"/>
                <w:noProof/>
                <w:sz w:val="28"/>
                <w:szCs w:val="28"/>
              </w:rPr>
              <w:t>1.1 Сущность и специфика гостиничных услуг</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_Toc522884749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5</w:t>
            </w:r>
            <w:r w:rsidR="00830169" w:rsidRPr="00830169">
              <w:rPr>
                <w:rFonts w:ascii="Times New Roman" w:hAnsi="Times New Roman" w:cs="Times New Roman"/>
                <w:noProof/>
                <w:webHidden/>
                <w:sz w:val="28"/>
                <w:szCs w:val="28"/>
              </w:rPr>
              <w:fldChar w:fldCharType="end"/>
            </w:r>
          </w:hyperlink>
        </w:p>
        <w:p w14:paraId="39D00850" w14:textId="3AFC686B" w:rsidR="00830169" w:rsidRPr="00830169" w:rsidRDefault="006F4E47">
          <w:pPr>
            <w:pStyle w:val="21"/>
            <w:tabs>
              <w:tab w:val="right" w:leader="dot" w:pos="9345"/>
            </w:tabs>
            <w:rPr>
              <w:rFonts w:ascii="Times New Roman" w:hAnsi="Times New Roman" w:cs="Times New Roman"/>
              <w:noProof/>
              <w:sz w:val="28"/>
              <w:szCs w:val="28"/>
            </w:rPr>
          </w:pPr>
          <w:hyperlink w:anchor="_Toc522884750" w:history="1">
            <w:r w:rsidR="00830169" w:rsidRPr="00830169">
              <w:rPr>
                <w:rStyle w:val="ac"/>
                <w:rFonts w:ascii="Times New Roman" w:eastAsia="Calibri" w:hAnsi="Times New Roman" w:cs="Times New Roman"/>
                <w:noProof/>
                <w:sz w:val="28"/>
                <w:szCs w:val="28"/>
              </w:rPr>
              <w:t>1.2 Основные гостиничные услуги</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_Toc522884750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10</w:t>
            </w:r>
            <w:r w:rsidR="00830169" w:rsidRPr="00830169">
              <w:rPr>
                <w:rFonts w:ascii="Times New Roman" w:hAnsi="Times New Roman" w:cs="Times New Roman"/>
                <w:noProof/>
                <w:webHidden/>
                <w:sz w:val="28"/>
                <w:szCs w:val="28"/>
              </w:rPr>
              <w:fldChar w:fldCharType="end"/>
            </w:r>
          </w:hyperlink>
        </w:p>
        <w:p w14:paraId="7CDBA8A5" w14:textId="7B5685C2" w:rsidR="00830169" w:rsidRPr="00830169" w:rsidRDefault="006F4E47">
          <w:pPr>
            <w:pStyle w:val="21"/>
            <w:tabs>
              <w:tab w:val="right" w:leader="dot" w:pos="9345"/>
            </w:tabs>
            <w:rPr>
              <w:rFonts w:ascii="Times New Roman" w:hAnsi="Times New Roman" w:cs="Times New Roman"/>
              <w:noProof/>
              <w:sz w:val="28"/>
              <w:szCs w:val="28"/>
            </w:rPr>
          </w:pPr>
          <w:hyperlink w:anchor="_Toc522884751" w:history="1">
            <w:r w:rsidR="00830169" w:rsidRPr="00830169">
              <w:rPr>
                <w:rStyle w:val="ac"/>
                <w:rFonts w:ascii="Times New Roman" w:eastAsia="Times New Roman" w:hAnsi="Times New Roman" w:cs="Times New Roman"/>
                <w:noProof/>
                <w:sz w:val="28"/>
                <w:szCs w:val="28"/>
                <w:lang w:eastAsia="ru-RU"/>
              </w:rPr>
              <w:t>1.3 Дополнительные гостиничные услуги: виды, особенности предоставления и влияние на заполняемость номерного фонда</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_Toc522884751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11</w:t>
            </w:r>
            <w:r w:rsidR="00830169" w:rsidRPr="00830169">
              <w:rPr>
                <w:rFonts w:ascii="Times New Roman" w:hAnsi="Times New Roman" w:cs="Times New Roman"/>
                <w:noProof/>
                <w:webHidden/>
                <w:sz w:val="28"/>
                <w:szCs w:val="28"/>
              </w:rPr>
              <w:fldChar w:fldCharType="end"/>
            </w:r>
          </w:hyperlink>
        </w:p>
        <w:p w14:paraId="11E1BC01" w14:textId="276C4AAD" w:rsidR="00830169" w:rsidRPr="00830169" w:rsidRDefault="006F4E47">
          <w:pPr>
            <w:pStyle w:val="11"/>
            <w:tabs>
              <w:tab w:val="right" w:leader="dot" w:pos="9345"/>
            </w:tabs>
            <w:rPr>
              <w:rFonts w:ascii="Times New Roman" w:hAnsi="Times New Roman" w:cs="Times New Roman"/>
              <w:noProof/>
              <w:sz w:val="28"/>
              <w:szCs w:val="28"/>
            </w:rPr>
          </w:pPr>
          <w:hyperlink w:anchor="_Toc522884752" w:history="1">
            <w:r w:rsidR="00830169" w:rsidRPr="00830169">
              <w:rPr>
                <w:rStyle w:val="ac"/>
                <w:rFonts w:ascii="Times New Roman" w:hAnsi="Times New Roman" w:cs="Times New Roman"/>
                <w:noProof/>
                <w:sz w:val="28"/>
                <w:szCs w:val="28"/>
                <w:lang w:eastAsia="ru-RU"/>
              </w:rPr>
              <w:t>2 Технологии продвижения и продаж дополнительных гостиничных услуг</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_Toc522884752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15</w:t>
            </w:r>
            <w:r w:rsidR="00830169" w:rsidRPr="00830169">
              <w:rPr>
                <w:rFonts w:ascii="Times New Roman" w:hAnsi="Times New Roman" w:cs="Times New Roman"/>
                <w:noProof/>
                <w:webHidden/>
                <w:sz w:val="28"/>
                <w:szCs w:val="28"/>
              </w:rPr>
              <w:fldChar w:fldCharType="end"/>
            </w:r>
          </w:hyperlink>
        </w:p>
        <w:p w14:paraId="1BF621CC" w14:textId="55B6A034" w:rsidR="00830169" w:rsidRPr="00830169" w:rsidRDefault="006F4E47">
          <w:pPr>
            <w:pStyle w:val="21"/>
            <w:tabs>
              <w:tab w:val="right" w:leader="dot" w:pos="9345"/>
            </w:tabs>
            <w:rPr>
              <w:rFonts w:ascii="Times New Roman" w:hAnsi="Times New Roman" w:cs="Times New Roman"/>
              <w:noProof/>
              <w:sz w:val="28"/>
              <w:szCs w:val="28"/>
            </w:rPr>
          </w:pPr>
          <w:hyperlink w:anchor="_Toc522884753" w:history="1">
            <w:r w:rsidR="00830169" w:rsidRPr="00830169">
              <w:rPr>
                <w:rStyle w:val="ac"/>
                <w:rFonts w:ascii="Times New Roman" w:hAnsi="Times New Roman" w:cs="Times New Roman"/>
                <w:noProof/>
                <w:sz w:val="28"/>
                <w:szCs w:val="28"/>
                <w:lang w:eastAsia="ru-RU"/>
              </w:rPr>
              <w:t>2.1 Аспекты формирования дополнительных гостиничных услуг</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_Toc522884753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15</w:t>
            </w:r>
            <w:r w:rsidR="00830169" w:rsidRPr="00830169">
              <w:rPr>
                <w:rFonts w:ascii="Times New Roman" w:hAnsi="Times New Roman" w:cs="Times New Roman"/>
                <w:noProof/>
                <w:webHidden/>
                <w:sz w:val="28"/>
                <w:szCs w:val="28"/>
              </w:rPr>
              <w:fldChar w:fldCharType="end"/>
            </w:r>
          </w:hyperlink>
        </w:p>
        <w:p w14:paraId="4C7B41C3" w14:textId="0533182A" w:rsidR="00830169" w:rsidRPr="00830169" w:rsidRDefault="006F4E47">
          <w:pPr>
            <w:pStyle w:val="21"/>
            <w:tabs>
              <w:tab w:val="right" w:leader="dot" w:pos="9345"/>
            </w:tabs>
            <w:rPr>
              <w:rFonts w:ascii="Times New Roman" w:hAnsi="Times New Roman" w:cs="Times New Roman"/>
              <w:noProof/>
              <w:sz w:val="28"/>
              <w:szCs w:val="28"/>
            </w:rPr>
          </w:pPr>
          <w:hyperlink w:anchor="_Toc522884754" w:history="1">
            <w:r w:rsidR="00830169" w:rsidRPr="00830169">
              <w:rPr>
                <w:rStyle w:val="ac"/>
                <w:rFonts w:ascii="Times New Roman" w:hAnsi="Times New Roman" w:cs="Times New Roman"/>
                <w:noProof/>
                <w:sz w:val="28"/>
                <w:szCs w:val="28"/>
                <w:lang w:eastAsia="ru-RU"/>
              </w:rPr>
              <w:t>2.2 Технологические инновации в сфере продаж гостиничных услуг.</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_Toc522884754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16</w:t>
            </w:r>
            <w:r w:rsidR="00830169" w:rsidRPr="00830169">
              <w:rPr>
                <w:rFonts w:ascii="Times New Roman" w:hAnsi="Times New Roman" w:cs="Times New Roman"/>
                <w:noProof/>
                <w:webHidden/>
                <w:sz w:val="28"/>
                <w:szCs w:val="28"/>
              </w:rPr>
              <w:fldChar w:fldCharType="end"/>
            </w:r>
          </w:hyperlink>
        </w:p>
        <w:p w14:paraId="2F96A797" w14:textId="793454FB" w:rsidR="00830169" w:rsidRPr="00830169" w:rsidRDefault="006F4E47">
          <w:pPr>
            <w:pStyle w:val="21"/>
            <w:tabs>
              <w:tab w:val="right" w:leader="dot" w:pos="9345"/>
            </w:tabs>
            <w:rPr>
              <w:rFonts w:ascii="Times New Roman" w:hAnsi="Times New Roman" w:cs="Times New Roman"/>
              <w:noProof/>
              <w:sz w:val="28"/>
              <w:szCs w:val="28"/>
            </w:rPr>
          </w:pPr>
          <w:hyperlink w:anchor="_Toc522884755" w:history="1">
            <w:r w:rsidR="00830169" w:rsidRPr="00830169">
              <w:rPr>
                <w:rStyle w:val="ac"/>
                <w:rFonts w:ascii="Times New Roman" w:hAnsi="Times New Roman" w:cs="Times New Roman"/>
                <w:noProof/>
                <w:sz w:val="28"/>
                <w:szCs w:val="28"/>
                <w:lang w:eastAsia="ru-RU"/>
              </w:rPr>
              <w:t>2.3 Формирование пакетов гостиничных услуг</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_Toc522884755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22</w:t>
            </w:r>
            <w:r w:rsidR="00830169" w:rsidRPr="00830169">
              <w:rPr>
                <w:rFonts w:ascii="Times New Roman" w:hAnsi="Times New Roman" w:cs="Times New Roman"/>
                <w:noProof/>
                <w:webHidden/>
                <w:sz w:val="28"/>
                <w:szCs w:val="28"/>
              </w:rPr>
              <w:fldChar w:fldCharType="end"/>
            </w:r>
          </w:hyperlink>
        </w:p>
        <w:p w14:paraId="41A805DA" w14:textId="78FA984B" w:rsidR="00830169" w:rsidRPr="00830169" w:rsidRDefault="006F4E47">
          <w:pPr>
            <w:pStyle w:val="11"/>
            <w:tabs>
              <w:tab w:val="right" w:leader="dot" w:pos="9345"/>
            </w:tabs>
            <w:rPr>
              <w:rFonts w:ascii="Times New Roman" w:hAnsi="Times New Roman" w:cs="Times New Roman"/>
              <w:noProof/>
              <w:sz w:val="28"/>
              <w:szCs w:val="28"/>
            </w:rPr>
          </w:pPr>
          <w:hyperlink w:anchor="_Toc522884756" w:history="1">
            <w:r w:rsidR="00830169" w:rsidRPr="00830169">
              <w:rPr>
                <w:rStyle w:val="ac"/>
                <w:rFonts w:ascii="Times New Roman" w:hAnsi="Times New Roman" w:cs="Times New Roman"/>
                <w:noProof/>
                <w:sz w:val="28"/>
                <w:szCs w:val="28"/>
              </w:rPr>
              <w:t>3 Организация и технология предоставления дополнительных услуг в гостинице «Гранд Отель Уют», г. Краснодар</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_Toc522884756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27</w:t>
            </w:r>
            <w:r w:rsidR="00830169" w:rsidRPr="00830169">
              <w:rPr>
                <w:rFonts w:ascii="Times New Roman" w:hAnsi="Times New Roman" w:cs="Times New Roman"/>
                <w:noProof/>
                <w:webHidden/>
                <w:sz w:val="28"/>
                <w:szCs w:val="28"/>
              </w:rPr>
              <w:fldChar w:fldCharType="end"/>
            </w:r>
          </w:hyperlink>
        </w:p>
        <w:p w14:paraId="65F5464C" w14:textId="7221B809" w:rsidR="00830169" w:rsidRPr="00830169" w:rsidRDefault="006F4E47">
          <w:pPr>
            <w:pStyle w:val="21"/>
            <w:tabs>
              <w:tab w:val="right" w:leader="dot" w:pos="9345"/>
            </w:tabs>
            <w:rPr>
              <w:rFonts w:ascii="Times New Roman" w:hAnsi="Times New Roman" w:cs="Times New Roman"/>
              <w:noProof/>
              <w:sz w:val="28"/>
              <w:szCs w:val="28"/>
            </w:rPr>
          </w:pPr>
          <w:hyperlink w:anchor="_Toc522884757" w:history="1">
            <w:r w:rsidR="00830169" w:rsidRPr="00830169">
              <w:rPr>
                <w:rStyle w:val="ac"/>
                <w:rFonts w:ascii="Times New Roman" w:hAnsi="Times New Roman" w:cs="Times New Roman"/>
                <w:noProof/>
                <w:sz w:val="28"/>
                <w:szCs w:val="28"/>
              </w:rPr>
              <w:t>3.1 Дополнительные услуги, предоставляемые гостиницей</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_Toc522884757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27</w:t>
            </w:r>
            <w:r w:rsidR="00830169" w:rsidRPr="00830169">
              <w:rPr>
                <w:rFonts w:ascii="Times New Roman" w:hAnsi="Times New Roman" w:cs="Times New Roman"/>
                <w:noProof/>
                <w:webHidden/>
                <w:sz w:val="28"/>
                <w:szCs w:val="28"/>
              </w:rPr>
              <w:fldChar w:fldCharType="end"/>
            </w:r>
          </w:hyperlink>
        </w:p>
        <w:p w14:paraId="0D96C41A" w14:textId="5AF953F9" w:rsidR="00830169" w:rsidRPr="00830169" w:rsidRDefault="006F4E47">
          <w:pPr>
            <w:pStyle w:val="21"/>
            <w:tabs>
              <w:tab w:val="right" w:leader="dot" w:pos="9345"/>
            </w:tabs>
            <w:rPr>
              <w:rFonts w:ascii="Times New Roman" w:hAnsi="Times New Roman" w:cs="Times New Roman"/>
              <w:noProof/>
              <w:sz w:val="28"/>
              <w:szCs w:val="28"/>
            </w:rPr>
          </w:pPr>
          <w:hyperlink w:anchor="_Toc522884758" w:history="1">
            <w:r w:rsidR="00830169" w:rsidRPr="00830169">
              <w:rPr>
                <w:rStyle w:val="ac"/>
                <w:rFonts w:ascii="Times New Roman" w:hAnsi="Times New Roman" w:cs="Times New Roman"/>
                <w:noProof/>
                <w:sz w:val="28"/>
                <w:szCs w:val="28"/>
              </w:rPr>
              <w:t>3.2 Анализ технологии предоставления дополнительных услуг гостиницей</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_Toc522884758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30</w:t>
            </w:r>
            <w:r w:rsidR="00830169" w:rsidRPr="00830169">
              <w:rPr>
                <w:rFonts w:ascii="Times New Roman" w:hAnsi="Times New Roman" w:cs="Times New Roman"/>
                <w:noProof/>
                <w:webHidden/>
                <w:sz w:val="28"/>
                <w:szCs w:val="28"/>
              </w:rPr>
              <w:fldChar w:fldCharType="end"/>
            </w:r>
          </w:hyperlink>
        </w:p>
        <w:p w14:paraId="6BEDE1E6" w14:textId="5FB592D1" w:rsidR="00830169" w:rsidRDefault="006F4E47">
          <w:pPr>
            <w:pStyle w:val="21"/>
            <w:tabs>
              <w:tab w:val="right" w:leader="dot" w:pos="9345"/>
            </w:tabs>
            <w:rPr>
              <w:noProof/>
            </w:rPr>
          </w:pPr>
          <w:hyperlink w:anchor="_Toc522884759" w:history="1">
            <w:r w:rsidR="00830169" w:rsidRPr="00830169">
              <w:rPr>
                <w:rStyle w:val="ac"/>
                <w:rFonts w:ascii="Times New Roman" w:hAnsi="Times New Roman" w:cs="Times New Roman"/>
                <w:noProof/>
                <w:sz w:val="28"/>
                <w:szCs w:val="28"/>
              </w:rPr>
              <w:t>3.3 Рекомендации по улучшению процесса формирования новых пакетов гостиничных услуг в отеле</w:t>
            </w:r>
            <w:r w:rsidR="00830169" w:rsidRPr="00830169">
              <w:rPr>
                <w:rFonts w:ascii="Times New Roman" w:hAnsi="Times New Roman" w:cs="Times New Roman"/>
                <w:noProof/>
                <w:webHidden/>
                <w:sz w:val="28"/>
                <w:szCs w:val="28"/>
              </w:rPr>
              <w:tab/>
            </w:r>
            <w:r w:rsidR="00830169" w:rsidRPr="00830169">
              <w:rPr>
                <w:rFonts w:ascii="Times New Roman" w:hAnsi="Times New Roman" w:cs="Times New Roman"/>
                <w:noProof/>
                <w:webHidden/>
                <w:sz w:val="28"/>
                <w:szCs w:val="28"/>
              </w:rPr>
              <w:fldChar w:fldCharType="begin"/>
            </w:r>
            <w:r w:rsidR="00830169" w:rsidRPr="00830169">
              <w:rPr>
                <w:rFonts w:ascii="Times New Roman" w:hAnsi="Times New Roman" w:cs="Times New Roman"/>
                <w:noProof/>
                <w:webHidden/>
                <w:sz w:val="28"/>
                <w:szCs w:val="28"/>
              </w:rPr>
              <w:instrText xml:space="preserve"> PAGEREF _Toc522884759 \h </w:instrText>
            </w:r>
            <w:r w:rsidR="00830169" w:rsidRPr="00830169">
              <w:rPr>
                <w:rFonts w:ascii="Times New Roman" w:hAnsi="Times New Roman" w:cs="Times New Roman"/>
                <w:noProof/>
                <w:webHidden/>
                <w:sz w:val="28"/>
                <w:szCs w:val="28"/>
              </w:rPr>
            </w:r>
            <w:r w:rsidR="00830169" w:rsidRPr="00830169">
              <w:rPr>
                <w:rFonts w:ascii="Times New Roman" w:hAnsi="Times New Roman" w:cs="Times New Roman"/>
                <w:noProof/>
                <w:webHidden/>
                <w:sz w:val="28"/>
                <w:szCs w:val="28"/>
              </w:rPr>
              <w:fldChar w:fldCharType="separate"/>
            </w:r>
            <w:r w:rsidR="00830169">
              <w:rPr>
                <w:rFonts w:ascii="Times New Roman" w:hAnsi="Times New Roman" w:cs="Times New Roman"/>
                <w:noProof/>
                <w:webHidden/>
                <w:sz w:val="28"/>
                <w:szCs w:val="28"/>
              </w:rPr>
              <w:t>31</w:t>
            </w:r>
            <w:r w:rsidR="00830169" w:rsidRPr="00830169">
              <w:rPr>
                <w:rFonts w:ascii="Times New Roman" w:hAnsi="Times New Roman" w:cs="Times New Roman"/>
                <w:noProof/>
                <w:webHidden/>
                <w:sz w:val="28"/>
                <w:szCs w:val="28"/>
              </w:rPr>
              <w:fldChar w:fldCharType="end"/>
            </w:r>
          </w:hyperlink>
        </w:p>
        <w:p w14:paraId="20002732" w14:textId="2C302C80" w:rsidR="00830169" w:rsidRDefault="006F4E47">
          <w:pPr>
            <w:pStyle w:val="11"/>
            <w:tabs>
              <w:tab w:val="right" w:leader="dot" w:pos="9345"/>
            </w:tabs>
            <w:rPr>
              <w:noProof/>
            </w:rPr>
          </w:pPr>
          <w:hyperlink w:anchor="_Toc522884760" w:history="1">
            <w:r w:rsidR="00830169" w:rsidRPr="005C65E6">
              <w:rPr>
                <w:rStyle w:val="ac"/>
                <w:noProof/>
              </w:rPr>
              <w:t>ЗАКЛЮЧЕНИЕ</w:t>
            </w:r>
            <w:r w:rsidR="00830169">
              <w:rPr>
                <w:noProof/>
                <w:webHidden/>
              </w:rPr>
              <w:tab/>
            </w:r>
            <w:r w:rsidR="00830169">
              <w:rPr>
                <w:noProof/>
                <w:webHidden/>
              </w:rPr>
              <w:fldChar w:fldCharType="begin"/>
            </w:r>
            <w:r w:rsidR="00830169">
              <w:rPr>
                <w:noProof/>
                <w:webHidden/>
              </w:rPr>
              <w:instrText xml:space="preserve"> PAGEREF _Toc522884760 \h </w:instrText>
            </w:r>
            <w:r w:rsidR="00830169">
              <w:rPr>
                <w:noProof/>
                <w:webHidden/>
              </w:rPr>
            </w:r>
            <w:r w:rsidR="00830169">
              <w:rPr>
                <w:noProof/>
                <w:webHidden/>
              </w:rPr>
              <w:fldChar w:fldCharType="separate"/>
            </w:r>
            <w:r w:rsidR="00830169">
              <w:rPr>
                <w:noProof/>
                <w:webHidden/>
              </w:rPr>
              <w:t>33</w:t>
            </w:r>
            <w:r w:rsidR="00830169">
              <w:rPr>
                <w:noProof/>
                <w:webHidden/>
              </w:rPr>
              <w:fldChar w:fldCharType="end"/>
            </w:r>
          </w:hyperlink>
        </w:p>
        <w:p w14:paraId="40EC7FB5" w14:textId="4CE7F307" w:rsidR="00830169" w:rsidRDefault="006F4E47">
          <w:pPr>
            <w:pStyle w:val="11"/>
            <w:tabs>
              <w:tab w:val="right" w:leader="dot" w:pos="9345"/>
            </w:tabs>
            <w:rPr>
              <w:noProof/>
            </w:rPr>
          </w:pPr>
          <w:hyperlink w:anchor="_Toc522884761" w:history="1">
            <w:r w:rsidR="00830169" w:rsidRPr="005C65E6">
              <w:rPr>
                <w:rStyle w:val="ac"/>
                <w:noProof/>
              </w:rPr>
              <w:t>СПИСОК ИСПОЛЬЗОВАННЫХ ИСТОЧНИКОВ</w:t>
            </w:r>
            <w:r w:rsidR="00830169">
              <w:rPr>
                <w:noProof/>
                <w:webHidden/>
              </w:rPr>
              <w:tab/>
            </w:r>
            <w:r w:rsidR="00830169">
              <w:rPr>
                <w:noProof/>
                <w:webHidden/>
              </w:rPr>
              <w:fldChar w:fldCharType="begin"/>
            </w:r>
            <w:r w:rsidR="00830169">
              <w:rPr>
                <w:noProof/>
                <w:webHidden/>
              </w:rPr>
              <w:instrText xml:space="preserve"> PAGEREF _Toc522884761 \h </w:instrText>
            </w:r>
            <w:r w:rsidR="00830169">
              <w:rPr>
                <w:noProof/>
                <w:webHidden/>
              </w:rPr>
            </w:r>
            <w:r w:rsidR="00830169">
              <w:rPr>
                <w:noProof/>
                <w:webHidden/>
              </w:rPr>
              <w:fldChar w:fldCharType="separate"/>
            </w:r>
            <w:r w:rsidR="00830169">
              <w:rPr>
                <w:noProof/>
                <w:webHidden/>
              </w:rPr>
              <w:t>35</w:t>
            </w:r>
            <w:r w:rsidR="00830169">
              <w:rPr>
                <w:noProof/>
                <w:webHidden/>
              </w:rPr>
              <w:fldChar w:fldCharType="end"/>
            </w:r>
          </w:hyperlink>
        </w:p>
        <w:p w14:paraId="4BEC14BA" w14:textId="6D69336B" w:rsidR="00830169" w:rsidRDefault="006F4E47">
          <w:pPr>
            <w:pStyle w:val="11"/>
            <w:tabs>
              <w:tab w:val="right" w:leader="dot" w:pos="9345"/>
            </w:tabs>
            <w:rPr>
              <w:noProof/>
            </w:rPr>
          </w:pPr>
          <w:hyperlink w:anchor="_Toc522884762" w:history="1">
            <w:r w:rsidR="00830169" w:rsidRPr="005C65E6">
              <w:rPr>
                <w:rStyle w:val="ac"/>
                <w:rFonts w:asciiTheme="majorHAnsi" w:eastAsiaTheme="majorEastAsia" w:hAnsiTheme="majorHAnsi" w:cstheme="majorBidi"/>
                <w:noProof/>
              </w:rPr>
              <w:t>Список использованных источников</w:t>
            </w:r>
            <w:r w:rsidR="00830169">
              <w:rPr>
                <w:noProof/>
                <w:webHidden/>
              </w:rPr>
              <w:tab/>
            </w:r>
            <w:r w:rsidR="00830169">
              <w:rPr>
                <w:noProof/>
                <w:webHidden/>
              </w:rPr>
              <w:fldChar w:fldCharType="begin"/>
            </w:r>
            <w:r w:rsidR="00830169">
              <w:rPr>
                <w:noProof/>
                <w:webHidden/>
              </w:rPr>
              <w:instrText xml:space="preserve"> PAGEREF _Toc522884762 \h </w:instrText>
            </w:r>
            <w:r w:rsidR="00830169">
              <w:rPr>
                <w:noProof/>
                <w:webHidden/>
              </w:rPr>
            </w:r>
            <w:r w:rsidR="00830169">
              <w:rPr>
                <w:noProof/>
                <w:webHidden/>
              </w:rPr>
              <w:fldChar w:fldCharType="separate"/>
            </w:r>
            <w:r w:rsidR="00830169">
              <w:rPr>
                <w:noProof/>
                <w:webHidden/>
              </w:rPr>
              <w:t>35</w:t>
            </w:r>
            <w:r w:rsidR="00830169">
              <w:rPr>
                <w:noProof/>
                <w:webHidden/>
              </w:rPr>
              <w:fldChar w:fldCharType="end"/>
            </w:r>
          </w:hyperlink>
        </w:p>
        <w:p w14:paraId="3AE3F278" w14:textId="5F272934" w:rsidR="00830169" w:rsidRDefault="006F4E47">
          <w:pPr>
            <w:pStyle w:val="11"/>
            <w:tabs>
              <w:tab w:val="right" w:leader="dot" w:pos="9345"/>
            </w:tabs>
            <w:rPr>
              <w:noProof/>
            </w:rPr>
          </w:pPr>
          <w:hyperlink w:anchor="_Toc522884763" w:history="1">
            <w:r w:rsidR="00830169" w:rsidRPr="005C65E6">
              <w:rPr>
                <w:rStyle w:val="ac"/>
                <w:rFonts w:ascii="Times New Roman" w:hAnsi="Times New Roman" w:cs="Times New Roman"/>
                <w:noProof/>
              </w:rPr>
              <w:t>ПРИЛОЖЕНИЕ А</w:t>
            </w:r>
            <w:r w:rsidR="00830169">
              <w:rPr>
                <w:noProof/>
                <w:webHidden/>
              </w:rPr>
              <w:tab/>
            </w:r>
            <w:r w:rsidR="00830169">
              <w:rPr>
                <w:noProof/>
                <w:webHidden/>
              </w:rPr>
              <w:fldChar w:fldCharType="begin"/>
            </w:r>
            <w:r w:rsidR="00830169">
              <w:rPr>
                <w:noProof/>
                <w:webHidden/>
              </w:rPr>
              <w:instrText xml:space="preserve"> PAGEREF _Toc522884763 \h </w:instrText>
            </w:r>
            <w:r w:rsidR="00830169">
              <w:rPr>
                <w:noProof/>
                <w:webHidden/>
              </w:rPr>
            </w:r>
            <w:r w:rsidR="00830169">
              <w:rPr>
                <w:noProof/>
                <w:webHidden/>
              </w:rPr>
              <w:fldChar w:fldCharType="separate"/>
            </w:r>
            <w:r w:rsidR="00830169">
              <w:rPr>
                <w:noProof/>
                <w:webHidden/>
              </w:rPr>
              <w:t>38</w:t>
            </w:r>
            <w:r w:rsidR="00830169">
              <w:rPr>
                <w:noProof/>
                <w:webHidden/>
              </w:rPr>
              <w:fldChar w:fldCharType="end"/>
            </w:r>
          </w:hyperlink>
        </w:p>
        <w:p w14:paraId="22E722A1" w14:textId="27777E81" w:rsidR="00830169" w:rsidRDefault="00830169">
          <w:r>
            <w:rPr>
              <w:b/>
              <w:bCs/>
            </w:rPr>
            <w:fldChar w:fldCharType="end"/>
          </w:r>
        </w:p>
      </w:sdtContent>
    </w:sdt>
    <w:p w14:paraId="7CFAC668" w14:textId="4DFB8A89" w:rsidR="00E1644B" w:rsidRDefault="00E1644B" w:rsidP="0083016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F59DB8A" w14:textId="75481758" w:rsidR="00E1644B" w:rsidRDefault="00E1644B" w:rsidP="00E1644B">
      <w:pPr>
        <w:jc w:val="center"/>
        <w:rPr>
          <w:rFonts w:ascii="Times New Roman" w:hAnsi="Times New Roman" w:cs="Times New Roman"/>
          <w:sz w:val="28"/>
          <w:szCs w:val="28"/>
        </w:rPr>
      </w:pPr>
    </w:p>
    <w:p w14:paraId="69B47F7B" w14:textId="2E3AB771" w:rsidR="00E1644B" w:rsidRDefault="00E1644B" w:rsidP="00830169">
      <w:pPr>
        <w:tabs>
          <w:tab w:val="left" w:pos="7692"/>
        </w:tabs>
        <w:rPr>
          <w:rFonts w:ascii="Times New Roman" w:hAnsi="Times New Roman" w:cs="Times New Roman"/>
          <w:sz w:val="28"/>
          <w:szCs w:val="28"/>
        </w:rPr>
      </w:pPr>
    </w:p>
    <w:p w14:paraId="1E43A75A" w14:textId="2477DDB8" w:rsidR="00E1644B" w:rsidRDefault="00E1644B" w:rsidP="00E1644B">
      <w:pPr>
        <w:jc w:val="center"/>
        <w:rPr>
          <w:rFonts w:ascii="Times New Roman" w:hAnsi="Times New Roman" w:cs="Times New Roman"/>
          <w:sz w:val="28"/>
          <w:szCs w:val="28"/>
        </w:rPr>
      </w:pPr>
    </w:p>
    <w:p w14:paraId="2581B443" w14:textId="7BED2EB3" w:rsidR="00E1644B" w:rsidRDefault="00E1644B" w:rsidP="00E1644B">
      <w:pPr>
        <w:jc w:val="center"/>
        <w:rPr>
          <w:rFonts w:ascii="Times New Roman" w:hAnsi="Times New Roman" w:cs="Times New Roman"/>
          <w:sz w:val="28"/>
          <w:szCs w:val="28"/>
        </w:rPr>
      </w:pPr>
    </w:p>
    <w:p w14:paraId="55258A5A" w14:textId="1C398C51" w:rsidR="00E1644B" w:rsidRDefault="00E1644B" w:rsidP="00E1644B">
      <w:pPr>
        <w:jc w:val="center"/>
        <w:rPr>
          <w:rFonts w:ascii="Times New Roman" w:hAnsi="Times New Roman" w:cs="Times New Roman"/>
          <w:sz w:val="28"/>
          <w:szCs w:val="28"/>
        </w:rPr>
      </w:pPr>
    </w:p>
    <w:p w14:paraId="66C8CF4C" w14:textId="40C58893" w:rsidR="00E1644B" w:rsidRDefault="00E1644B" w:rsidP="00E1644B">
      <w:pPr>
        <w:jc w:val="center"/>
        <w:rPr>
          <w:rFonts w:ascii="Times New Roman" w:hAnsi="Times New Roman" w:cs="Times New Roman"/>
          <w:sz w:val="28"/>
          <w:szCs w:val="28"/>
        </w:rPr>
      </w:pPr>
    </w:p>
    <w:p w14:paraId="0A03B78A" w14:textId="77777777" w:rsidR="00E1644B" w:rsidRPr="00E1644B" w:rsidRDefault="00E1644B" w:rsidP="00E1644B">
      <w:pPr>
        <w:pStyle w:val="1"/>
        <w:jc w:val="center"/>
        <w:rPr>
          <w:rFonts w:eastAsia="Calibri"/>
        </w:rPr>
      </w:pPr>
      <w:bookmarkStart w:id="2" w:name="_Toc522884747"/>
      <w:r w:rsidRPr="00E1644B">
        <w:rPr>
          <w:rFonts w:eastAsia="Calibri"/>
        </w:rPr>
        <w:lastRenderedPageBreak/>
        <w:t>ВВЕДЕНИЕ</w:t>
      </w:r>
      <w:bookmarkEnd w:id="2"/>
    </w:p>
    <w:p w14:paraId="4BA4F001" w14:textId="77777777" w:rsidR="00E1644B" w:rsidRPr="00E1644B" w:rsidRDefault="00E1644B" w:rsidP="00E1644B">
      <w:pPr>
        <w:spacing w:after="0" w:line="360" w:lineRule="auto"/>
        <w:jc w:val="center"/>
        <w:rPr>
          <w:rFonts w:ascii="Times New Roman" w:eastAsia="Calibri" w:hAnsi="Times New Roman" w:cs="Times New Roman"/>
          <w:sz w:val="28"/>
          <w:szCs w:val="28"/>
        </w:rPr>
      </w:pPr>
    </w:p>
    <w:p w14:paraId="119840DE" w14:textId="144CD327" w:rsidR="00E1644B" w:rsidRPr="00E1644B" w:rsidRDefault="00E1644B" w:rsidP="00E1644B">
      <w:pPr>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 xml:space="preserve">На рынке туризма и гостеприимства гостиницы, и иные средства размещения предлагают гостиничные услуги, которые, как правило, являются, обязательным элементом любого турпродукта. Часть предлагаемых гостиничных услуг включается в цену номера, другая же часть (зачастую </w:t>
      </w:r>
      <w:proofErr w:type="spellStart"/>
      <w:r w:rsidRPr="00E1644B">
        <w:rPr>
          <w:rFonts w:ascii="Times New Roman" w:eastAsia="Calibri" w:hAnsi="Times New Roman" w:cs="Times New Roman"/>
          <w:sz w:val="28"/>
          <w:szCs w:val="28"/>
        </w:rPr>
        <w:t>бóльшая</w:t>
      </w:r>
      <w:proofErr w:type="spellEnd"/>
      <w:r w:rsidRPr="00E1644B">
        <w:rPr>
          <w:rFonts w:ascii="Times New Roman" w:eastAsia="Calibri" w:hAnsi="Times New Roman" w:cs="Times New Roman"/>
          <w:sz w:val="28"/>
          <w:szCs w:val="28"/>
        </w:rPr>
        <w:t>) предлагается за дополнительную плату. К первой категории относятся, в частности, предоставление ночлега (услуга размещения) и завтрак. Список дополнительных услуг колеблется в разных гостиничных предприятиях и зависимости от многих факторов (категория, отеля, целевая аудитория, профиль деятельности и даже местоположение). Высококлассные гостиницы предлагают до 30 и более видов дополнительных услуг.</w:t>
      </w:r>
    </w:p>
    <w:p w14:paraId="18FD43D1" w14:textId="77777777" w:rsidR="00E1644B" w:rsidRPr="00E1644B" w:rsidRDefault="00E1644B" w:rsidP="00E1644B">
      <w:pPr>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Объект работы – дополнительные гостиничные услуги.</w:t>
      </w:r>
    </w:p>
    <w:p w14:paraId="471F611F" w14:textId="77777777" w:rsidR="00E1644B" w:rsidRPr="00E1644B" w:rsidRDefault="00E1644B" w:rsidP="00E1644B">
      <w:pPr>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Предмет работы – процесс организации и технологии предоставления дополнительных гостиничных услуг.</w:t>
      </w:r>
    </w:p>
    <w:p w14:paraId="19DDC4F2" w14:textId="77777777" w:rsidR="00E1644B" w:rsidRPr="00E1644B" w:rsidRDefault="00E1644B" w:rsidP="00E1644B">
      <w:pPr>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Цель работы – изучить организацию и технологии предоставления дополнительных услуг в гостиничных предприятиях. При этом целью работы не ставилось изучение технологического цикла оказания отдельных дополнительных услуг (бытовых, транспортных, деловых и др.). Речь идет об исследовании технологий оказания дополнительных услуг на организационном уровне, т.е. на уровне предприятия. Для достижения цели необходимо последовательное решение следующих задач:</w:t>
      </w:r>
    </w:p>
    <w:p w14:paraId="6BD933DB" w14:textId="77777777" w:rsidR="00E1644B" w:rsidRPr="00E1644B" w:rsidRDefault="00E1644B" w:rsidP="00E1644B">
      <w:pPr>
        <w:numPr>
          <w:ilvl w:val="0"/>
          <w:numId w:val="1"/>
        </w:numPr>
        <w:tabs>
          <w:tab w:val="left" w:pos="993"/>
        </w:tabs>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изучить теоретические основы предоставления гостиничных услуг;</w:t>
      </w:r>
    </w:p>
    <w:p w14:paraId="06A73E64" w14:textId="77777777" w:rsidR="00E1644B" w:rsidRPr="00E1644B" w:rsidRDefault="00E1644B" w:rsidP="00E1644B">
      <w:pPr>
        <w:numPr>
          <w:ilvl w:val="0"/>
          <w:numId w:val="1"/>
        </w:numPr>
        <w:tabs>
          <w:tab w:val="left" w:pos="993"/>
        </w:tabs>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проанализировать технологии продвижения и продаж дополнительных гостиничных услуг;</w:t>
      </w:r>
    </w:p>
    <w:p w14:paraId="5911301C" w14:textId="219BEFE0" w:rsidR="00E1644B" w:rsidRPr="00E1644B" w:rsidRDefault="00E1644B" w:rsidP="00E1644B">
      <w:pPr>
        <w:numPr>
          <w:ilvl w:val="0"/>
          <w:numId w:val="1"/>
        </w:numPr>
        <w:tabs>
          <w:tab w:val="left" w:pos="993"/>
        </w:tabs>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проанализировать организацию и технологию предоставления дополнительных гостиничных услуг в гостинице «Гранд Отель Уют», г. Краснодар;</w:t>
      </w:r>
    </w:p>
    <w:p w14:paraId="036F7B57" w14:textId="77777777" w:rsidR="00E1644B" w:rsidRPr="00E1644B" w:rsidRDefault="00E1644B" w:rsidP="00E1644B">
      <w:pPr>
        <w:numPr>
          <w:ilvl w:val="0"/>
          <w:numId w:val="1"/>
        </w:numPr>
        <w:tabs>
          <w:tab w:val="left" w:pos="993"/>
        </w:tabs>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lastRenderedPageBreak/>
        <w:t>разработать рекомендации по улучшению процесса формирования новых пакетов гостиничных услуг в гостинице.</w:t>
      </w:r>
    </w:p>
    <w:p w14:paraId="66DB71EC" w14:textId="77777777" w:rsidR="00E1644B" w:rsidRPr="00E1644B" w:rsidRDefault="00E1644B" w:rsidP="00E1644B">
      <w:pPr>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 xml:space="preserve">Теоретической базой исследования стали труды отечественных авторов в сфере технологий и организации обслуживания гостей в средствах размещения (И.Ю. Ляпина, Н.Ю. Арбузова, Л. Тимохина, М.А. </w:t>
      </w:r>
      <w:proofErr w:type="spellStart"/>
      <w:r w:rsidRPr="00E1644B">
        <w:rPr>
          <w:rFonts w:ascii="Times New Roman" w:eastAsia="Calibri" w:hAnsi="Times New Roman" w:cs="Times New Roman"/>
          <w:sz w:val="28"/>
          <w:szCs w:val="28"/>
        </w:rPr>
        <w:t>Ехина</w:t>
      </w:r>
      <w:proofErr w:type="spellEnd"/>
      <w:r w:rsidRPr="00E1644B">
        <w:rPr>
          <w:rFonts w:ascii="Times New Roman" w:eastAsia="Calibri" w:hAnsi="Times New Roman" w:cs="Times New Roman"/>
          <w:sz w:val="28"/>
          <w:szCs w:val="28"/>
        </w:rPr>
        <w:t xml:space="preserve">, Т.А. </w:t>
      </w:r>
      <w:proofErr w:type="spellStart"/>
      <w:r w:rsidRPr="00E1644B">
        <w:rPr>
          <w:rFonts w:ascii="Times New Roman" w:eastAsia="Calibri" w:hAnsi="Times New Roman" w:cs="Times New Roman"/>
          <w:sz w:val="28"/>
          <w:szCs w:val="28"/>
        </w:rPr>
        <w:t>Джум</w:t>
      </w:r>
      <w:proofErr w:type="spellEnd"/>
      <w:r w:rsidRPr="00E1644B">
        <w:rPr>
          <w:rFonts w:ascii="Times New Roman" w:eastAsia="Calibri" w:hAnsi="Times New Roman" w:cs="Times New Roman"/>
          <w:sz w:val="28"/>
          <w:szCs w:val="28"/>
        </w:rPr>
        <w:t>, Н.И. Денисова и других ученых). Важным источником информации стали профессиональные периодические издания: журналы «Современный отель» и «Гостиничное дело». Сетевые источники: сайт «</w:t>
      </w:r>
      <w:proofErr w:type="spellStart"/>
      <w:r w:rsidRPr="00E1644B">
        <w:rPr>
          <w:rFonts w:ascii="Times New Roman" w:eastAsia="Calibri" w:hAnsi="Times New Roman" w:cs="Times New Roman"/>
          <w:sz w:val="28"/>
          <w:szCs w:val="28"/>
          <w:lang w:val="en-US"/>
        </w:rPr>
        <w:t>Prohotel</w:t>
      </w:r>
      <w:proofErr w:type="spellEnd"/>
      <w:r w:rsidRPr="00E1644B">
        <w:rPr>
          <w:rFonts w:ascii="Times New Roman" w:eastAsia="Calibri" w:hAnsi="Times New Roman" w:cs="Times New Roman"/>
          <w:sz w:val="28"/>
          <w:szCs w:val="28"/>
        </w:rPr>
        <w:t>» (Портал про гостиничный бизнес), «</w:t>
      </w:r>
      <w:r w:rsidRPr="00E1644B">
        <w:rPr>
          <w:rFonts w:ascii="Times New Roman" w:eastAsia="Calibri" w:hAnsi="Times New Roman" w:cs="Times New Roman"/>
          <w:sz w:val="28"/>
          <w:szCs w:val="28"/>
          <w:lang w:val="en-US"/>
        </w:rPr>
        <w:t>Hotel</w:t>
      </w:r>
      <w:r w:rsidRPr="00E1644B">
        <w:rPr>
          <w:rFonts w:ascii="Times New Roman" w:eastAsia="Calibri" w:hAnsi="Times New Roman" w:cs="Times New Roman"/>
          <w:sz w:val="28"/>
          <w:szCs w:val="28"/>
        </w:rPr>
        <w:t xml:space="preserve"> </w:t>
      </w:r>
      <w:r w:rsidRPr="00E1644B">
        <w:rPr>
          <w:rFonts w:ascii="Times New Roman" w:eastAsia="Calibri" w:hAnsi="Times New Roman" w:cs="Times New Roman"/>
          <w:sz w:val="28"/>
          <w:szCs w:val="28"/>
          <w:lang w:val="en-US"/>
        </w:rPr>
        <w:t>Business</w:t>
      </w:r>
      <w:r w:rsidRPr="00E1644B">
        <w:rPr>
          <w:rFonts w:ascii="Times New Roman" w:eastAsia="Calibri" w:hAnsi="Times New Roman" w:cs="Times New Roman"/>
          <w:sz w:val="28"/>
          <w:szCs w:val="28"/>
        </w:rPr>
        <w:t xml:space="preserve"> </w:t>
      </w:r>
      <w:r w:rsidRPr="00E1644B">
        <w:rPr>
          <w:rFonts w:ascii="Times New Roman" w:eastAsia="Calibri" w:hAnsi="Times New Roman" w:cs="Times New Roman"/>
          <w:sz w:val="28"/>
          <w:szCs w:val="28"/>
          <w:lang w:val="en-US"/>
        </w:rPr>
        <w:t>review</w:t>
      </w:r>
      <w:r w:rsidRPr="00E1644B">
        <w:rPr>
          <w:rFonts w:ascii="Times New Roman" w:eastAsia="Calibri" w:hAnsi="Times New Roman" w:cs="Times New Roman"/>
          <w:sz w:val="28"/>
          <w:szCs w:val="28"/>
        </w:rPr>
        <w:t>» и др.</w:t>
      </w:r>
    </w:p>
    <w:p w14:paraId="0BAE6938" w14:textId="77777777" w:rsidR="00E1644B" w:rsidRPr="00E1644B" w:rsidRDefault="00E1644B" w:rsidP="00E1644B">
      <w:pPr>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 xml:space="preserve">В ходе исследования автором были использованы следующие методы: </w:t>
      </w:r>
      <w:r w:rsidRPr="00E1644B">
        <w:rPr>
          <w:rFonts w:ascii="Times New Roman" w:eastAsia="Calibri" w:hAnsi="Times New Roman" w:cs="Times New Roman"/>
          <w:sz w:val="28"/>
        </w:rPr>
        <w:t>системно-структурный, описательный, сравнительно-сопоставительный, аналитический,</w:t>
      </w:r>
      <w:r w:rsidRPr="00E1644B">
        <w:rPr>
          <w:rFonts w:ascii="Times New Roman" w:eastAsia="Calibri" w:hAnsi="Times New Roman" w:cs="Times New Roman"/>
          <w:sz w:val="28"/>
          <w:szCs w:val="28"/>
        </w:rPr>
        <w:t xml:space="preserve"> метод изучения теоретических источников и др. </w:t>
      </w:r>
    </w:p>
    <w:p w14:paraId="3D072DD6" w14:textId="2F698E3C" w:rsidR="00E1644B" w:rsidRDefault="00E1644B" w:rsidP="00E1644B">
      <w:pPr>
        <w:spacing w:after="0" w:line="360" w:lineRule="auto"/>
        <w:ind w:firstLine="709"/>
        <w:jc w:val="both"/>
        <w:rPr>
          <w:rFonts w:ascii="Times New Roman" w:eastAsia="Calibri" w:hAnsi="Times New Roman" w:cs="Times New Roman"/>
          <w:sz w:val="28"/>
          <w:szCs w:val="28"/>
        </w:rPr>
      </w:pPr>
      <w:r w:rsidRPr="00E1644B">
        <w:rPr>
          <w:rFonts w:ascii="Times New Roman" w:eastAsia="Calibri" w:hAnsi="Times New Roman" w:cs="Times New Roman"/>
          <w:sz w:val="28"/>
          <w:szCs w:val="28"/>
        </w:rPr>
        <w:t>Структурно работа состоит из введения, трех глав, заключения, списка использованных источников,</w:t>
      </w:r>
      <w:r w:rsidR="005D6650">
        <w:rPr>
          <w:rFonts w:ascii="Times New Roman" w:eastAsia="Calibri" w:hAnsi="Times New Roman" w:cs="Times New Roman"/>
          <w:sz w:val="28"/>
          <w:szCs w:val="28"/>
        </w:rPr>
        <w:t xml:space="preserve"> приложений</w:t>
      </w:r>
      <w:r w:rsidRPr="00E1644B">
        <w:rPr>
          <w:rFonts w:ascii="Times New Roman" w:eastAsia="Calibri" w:hAnsi="Times New Roman" w:cs="Times New Roman"/>
          <w:sz w:val="28"/>
          <w:szCs w:val="28"/>
        </w:rPr>
        <w:t xml:space="preserve">. Общий объем работы </w:t>
      </w:r>
      <w:r w:rsidR="005D6650">
        <w:rPr>
          <w:rFonts w:ascii="Times New Roman" w:eastAsia="Calibri" w:hAnsi="Times New Roman" w:cs="Times New Roman"/>
          <w:sz w:val="28"/>
          <w:szCs w:val="28"/>
        </w:rPr>
        <w:t>- 39</w:t>
      </w:r>
      <w:r w:rsidRPr="00E1644B">
        <w:rPr>
          <w:rFonts w:ascii="Times New Roman" w:eastAsia="Calibri" w:hAnsi="Times New Roman" w:cs="Times New Roman"/>
          <w:sz w:val="28"/>
          <w:szCs w:val="28"/>
        </w:rPr>
        <w:t xml:space="preserve">страниц, работа проиллюстрирована </w:t>
      </w:r>
      <w:r w:rsidR="005D6650">
        <w:rPr>
          <w:rFonts w:ascii="Times New Roman" w:eastAsia="Calibri" w:hAnsi="Times New Roman" w:cs="Times New Roman"/>
          <w:sz w:val="28"/>
          <w:szCs w:val="28"/>
        </w:rPr>
        <w:t>4</w:t>
      </w:r>
      <w:r w:rsidR="00B805F7">
        <w:rPr>
          <w:rFonts w:ascii="Times New Roman" w:eastAsia="Calibri" w:hAnsi="Times New Roman" w:cs="Times New Roman"/>
          <w:sz w:val="28"/>
          <w:szCs w:val="28"/>
        </w:rPr>
        <w:t>-мя</w:t>
      </w:r>
      <w:r w:rsidR="005D6650">
        <w:rPr>
          <w:rFonts w:ascii="Times New Roman" w:eastAsia="Calibri" w:hAnsi="Times New Roman" w:cs="Times New Roman"/>
          <w:sz w:val="28"/>
          <w:szCs w:val="28"/>
        </w:rPr>
        <w:t xml:space="preserve"> </w:t>
      </w:r>
      <w:r w:rsidRPr="00E1644B">
        <w:rPr>
          <w:rFonts w:ascii="Times New Roman" w:eastAsia="Calibri" w:hAnsi="Times New Roman" w:cs="Times New Roman"/>
          <w:sz w:val="28"/>
          <w:szCs w:val="28"/>
        </w:rPr>
        <w:t xml:space="preserve">рисунками </w:t>
      </w:r>
      <w:r w:rsidR="00B805F7">
        <w:rPr>
          <w:rFonts w:ascii="Times New Roman" w:eastAsia="Calibri" w:hAnsi="Times New Roman" w:cs="Times New Roman"/>
          <w:sz w:val="28"/>
          <w:szCs w:val="28"/>
        </w:rPr>
        <w:t>и 1-й таблицей,</w:t>
      </w:r>
      <w:r w:rsidRPr="00E1644B">
        <w:rPr>
          <w:rFonts w:ascii="Times New Roman" w:eastAsia="Calibri" w:hAnsi="Times New Roman" w:cs="Times New Roman"/>
          <w:sz w:val="28"/>
          <w:szCs w:val="28"/>
        </w:rPr>
        <w:t xml:space="preserve"> список использованных источников содерж</w:t>
      </w:r>
      <w:r w:rsidR="00B805F7">
        <w:rPr>
          <w:rFonts w:ascii="Times New Roman" w:eastAsia="Calibri" w:hAnsi="Times New Roman" w:cs="Times New Roman"/>
          <w:sz w:val="28"/>
          <w:szCs w:val="28"/>
        </w:rPr>
        <w:t>ит 22 научных труда</w:t>
      </w:r>
      <w:r w:rsidRPr="00E1644B">
        <w:rPr>
          <w:rFonts w:ascii="Times New Roman" w:eastAsia="Calibri" w:hAnsi="Times New Roman" w:cs="Times New Roman"/>
          <w:sz w:val="28"/>
          <w:szCs w:val="28"/>
        </w:rPr>
        <w:t>.</w:t>
      </w:r>
    </w:p>
    <w:p w14:paraId="5EC66A6C" w14:textId="7CED9749" w:rsidR="00E1644B" w:rsidRDefault="00E1644B" w:rsidP="00E1644B">
      <w:pPr>
        <w:spacing w:after="0" w:line="360" w:lineRule="auto"/>
        <w:ind w:firstLine="709"/>
        <w:jc w:val="both"/>
        <w:rPr>
          <w:rFonts w:ascii="Times New Roman" w:eastAsia="Calibri" w:hAnsi="Times New Roman" w:cs="Times New Roman"/>
          <w:sz w:val="28"/>
          <w:szCs w:val="28"/>
        </w:rPr>
      </w:pPr>
    </w:p>
    <w:p w14:paraId="4D97F4EF"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5E572C59"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1B64A5F9"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577E3A23"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4A0711B0"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51332F61"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1FABF98B"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10DA795E"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3C7F8731"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5195A55A"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01615D76"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52DE943A"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746123F8" w14:textId="77777777" w:rsidR="00E1644B" w:rsidRDefault="00E1644B" w:rsidP="00E1644B">
      <w:pPr>
        <w:spacing w:after="0" w:line="360" w:lineRule="auto"/>
        <w:ind w:firstLine="709"/>
        <w:jc w:val="both"/>
        <w:rPr>
          <w:rFonts w:ascii="Times New Roman" w:eastAsia="Calibri" w:hAnsi="Times New Roman" w:cs="Times New Roman"/>
          <w:sz w:val="28"/>
          <w:szCs w:val="28"/>
        </w:rPr>
      </w:pPr>
    </w:p>
    <w:p w14:paraId="3EF00EAB" w14:textId="3FE94DF9" w:rsidR="00E1644B" w:rsidRPr="00052D49" w:rsidRDefault="00E1644B" w:rsidP="00E1644B">
      <w:pPr>
        <w:pStyle w:val="1"/>
        <w:rPr>
          <w:rFonts w:eastAsia="Calibri"/>
          <w:color w:val="auto"/>
        </w:rPr>
      </w:pPr>
      <w:bookmarkStart w:id="3" w:name="_Toc522884748"/>
      <w:r w:rsidRPr="00052D49">
        <w:rPr>
          <w:rFonts w:eastAsia="Calibri"/>
          <w:color w:val="auto"/>
        </w:rPr>
        <w:t>1 Теоретические основы предоставления гостиничных услуг</w:t>
      </w:r>
      <w:bookmarkEnd w:id="3"/>
    </w:p>
    <w:p w14:paraId="1A6F937C" w14:textId="77777777" w:rsidR="00E1644B" w:rsidRPr="00052D49" w:rsidRDefault="00E1644B" w:rsidP="00E1644B">
      <w:pPr>
        <w:spacing w:after="0" w:line="360" w:lineRule="auto"/>
        <w:ind w:firstLine="709"/>
        <w:jc w:val="both"/>
        <w:rPr>
          <w:rFonts w:ascii="Times New Roman" w:eastAsia="Calibri" w:hAnsi="Times New Roman" w:cs="Times New Roman"/>
          <w:sz w:val="28"/>
          <w:szCs w:val="28"/>
        </w:rPr>
      </w:pPr>
    </w:p>
    <w:p w14:paraId="4579BBF6" w14:textId="77777777" w:rsidR="00E1644B" w:rsidRPr="00052D49" w:rsidRDefault="00E1644B" w:rsidP="00E1644B">
      <w:pPr>
        <w:pStyle w:val="2"/>
        <w:rPr>
          <w:rFonts w:eastAsia="Calibri"/>
          <w:color w:val="auto"/>
        </w:rPr>
      </w:pPr>
      <w:bookmarkStart w:id="4" w:name="_Toc522884749"/>
      <w:r w:rsidRPr="00052D49">
        <w:rPr>
          <w:rFonts w:eastAsia="Calibri"/>
          <w:color w:val="auto"/>
        </w:rPr>
        <w:t>1.1 Сущность и специфика гостиничных услуг</w:t>
      </w:r>
      <w:bookmarkEnd w:id="4"/>
    </w:p>
    <w:p w14:paraId="41D1B47F" w14:textId="77777777" w:rsidR="00E1644B" w:rsidRPr="00E1644B" w:rsidRDefault="00E1644B" w:rsidP="00E1644B">
      <w:pPr>
        <w:spacing w:after="0" w:line="360" w:lineRule="auto"/>
        <w:ind w:firstLine="709"/>
        <w:jc w:val="both"/>
        <w:rPr>
          <w:rFonts w:ascii="Times New Roman" w:eastAsia="Calibri" w:hAnsi="Times New Roman" w:cs="Times New Roman"/>
          <w:sz w:val="28"/>
          <w:szCs w:val="28"/>
        </w:rPr>
      </w:pPr>
    </w:p>
    <w:p w14:paraId="6586A242"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Гостиничный бизнес является важной составной частью индустрии гостеприимства, которая выступает важным элементом сферы услуг. Сфера услуг представляет собой совокупность видов деятельности, направленных на обслуживание населения. Особенностью данных видов деятельности является то, что предлагаемый потребителям продукт подается в виде услуги.</w:t>
      </w:r>
    </w:p>
    <w:p w14:paraId="790B9C02"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t>Услуга</w:t>
      </w:r>
      <w:r w:rsidRPr="00E1644B">
        <w:rPr>
          <w:rFonts w:ascii="Times New Roman" w:eastAsia="Times New Roman" w:hAnsi="Times New Roman" w:cs="Times New Roman"/>
          <w:sz w:val="28"/>
          <w:szCs w:val="28"/>
          <w:lang w:eastAsia="ru-RU"/>
        </w:rPr>
        <w:t xml:space="preserve"> – это действие или деятельность, результатом которых является тот или иной полезный эффект в виде удовлетворения определенных потребностей потребителя. По функциональному назначению услуги подразделяют на материальные и социально-культурные. </w:t>
      </w:r>
    </w:p>
    <w:p w14:paraId="4D6CF75B"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t>Материальная услуга</w:t>
      </w:r>
      <w:r w:rsidRPr="00E1644B">
        <w:rPr>
          <w:rFonts w:ascii="Times New Roman" w:eastAsia="Times New Roman" w:hAnsi="Times New Roman" w:cs="Times New Roman"/>
          <w:sz w:val="28"/>
          <w:szCs w:val="28"/>
          <w:lang w:eastAsia="ru-RU"/>
        </w:rPr>
        <w:t xml:space="preserve"> – это услуга по удовлетворению материально-бытовых потребностей потребителя услуг. Она обеспечивает восстановление (изменение, сохранение) потребительских свойств изделий или изготовление новых по заказам граждан, а также перемещение людей и грузов, создает условия для потребления. К материальным услугам относятся бытовые, жилищно-коммунальные, услуги транспорта, общественного питания и т. п.</w:t>
      </w:r>
    </w:p>
    <w:p w14:paraId="685A36FF"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t>Социально-культурная услуга</w:t>
      </w:r>
      <w:r w:rsidRPr="00E1644B">
        <w:rPr>
          <w:rFonts w:ascii="Times New Roman" w:eastAsia="Times New Roman" w:hAnsi="Times New Roman" w:cs="Times New Roman"/>
          <w:sz w:val="28"/>
          <w:szCs w:val="28"/>
          <w:lang w:eastAsia="ru-RU"/>
        </w:rPr>
        <w:t xml:space="preserve"> – это услуга по удовлетворению духовных, интеллектуальных потребностей и поддержанию нормальной жизнедеятельности потребителя. Она обеспечивает духовное и физической развитие личности, повышает профессиональное мастерство. К социально-культурным услугам относятся медицинские, туристические, услуги культуры, образования и т. п.</w:t>
      </w:r>
    </w:p>
    <w:p w14:paraId="67FCC5C7"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Гостиничная услуга как продукт представляет собой совокупность материальных и социально-культурных услуг (Рис. 1).</w:t>
      </w:r>
    </w:p>
    <w:p w14:paraId="673C47C5"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lastRenderedPageBreak/>
        <w:t>Все услуги обладают специфичными свойствами, отличающими их от материальных товаров и продуктов. При этом для гостиничных услуг характерны как общие, так и присущие только им особенности.</w:t>
      </w:r>
    </w:p>
    <w:p w14:paraId="0E9A40AA" w14:textId="3FEEB3E5"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53B0CCD" wp14:editId="09669855">
                <wp:simplePos x="0" y="0"/>
                <wp:positionH relativeFrom="column">
                  <wp:posOffset>1857375</wp:posOffset>
                </wp:positionH>
                <wp:positionV relativeFrom="paragraph">
                  <wp:posOffset>43180</wp:posOffset>
                </wp:positionV>
                <wp:extent cx="2400300" cy="342900"/>
                <wp:effectExtent l="13335" t="10795" r="5715" b="825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14:paraId="10176C6D" w14:textId="77777777" w:rsidR="00E1644B" w:rsidRPr="00A907D1" w:rsidRDefault="00E1644B" w:rsidP="00E1644B">
                            <w:pPr>
                              <w:jc w:val="center"/>
                              <w:rPr>
                                <w:i/>
                              </w:rPr>
                            </w:pPr>
                            <w:r w:rsidRPr="00A907D1">
                              <w:rPr>
                                <w:i/>
                              </w:rPr>
                              <w:t>Гостиничная услуга как продукт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B0CCD" id="Прямоугольник 19" o:spid="_x0000_s1026" style="position:absolute;margin-left:146.25pt;margin-top:3.4pt;width:18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">
                <v:textbox>
                  <w:txbxContent>
                    <w:p w14:paraId="10176C6D" w14:textId="77777777" w:rsidR="00E1644B" w:rsidRPr="00A907D1" w:rsidRDefault="00E1644B" w:rsidP="00E1644B">
                      <w:pPr>
                        <w:jc w:val="center"/>
                        <w:rPr>
                          <w:i/>
                        </w:rPr>
                      </w:pPr>
                      <w:r w:rsidRPr="00A907D1">
                        <w:rPr>
                          <w:i/>
                        </w:rPr>
                        <w:t>Гостиничная услуга как продукт</w:t>
                      </w:r>
                    </w:p>
                  </w:txbxContent>
                </v:textbox>
              </v:rect>
            </w:pict>
          </mc:Fallback>
        </mc:AlternateContent>
      </w:r>
    </w:p>
    <w:p w14:paraId="4EAF630B" w14:textId="79772D9C"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566ED43" wp14:editId="5E86EE77">
                <wp:simplePos x="0" y="0"/>
                <wp:positionH relativeFrom="column">
                  <wp:posOffset>2977515</wp:posOffset>
                </wp:positionH>
                <wp:positionV relativeFrom="paragraph">
                  <wp:posOffset>181610</wp:posOffset>
                </wp:positionV>
                <wp:extent cx="0" cy="114300"/>
                <wp:effectExtent l="9525" t="10795" r="9525" b="825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D7318" id="Прямая соединительная линия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14.3pt" to="23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Al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"/>
            </w:pict>
          </mc:Fallback>
        </mc:AlternateContent>
      </w:r>
    </w:p>
    <w:p w14:paraId="39777A0F" w14:textId="450F98ED"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8A9068B" wp14:editId="644EFB67">
                <wp:simplePos x="0" y="0"/>
                <wp:positionH relativeFrom="column">
                  <wp:posOffset>4257675</wp:posOffset>
                </wp:positionH>
                <wp:positionV relativeFrom="paragraph">
                  <wp:posOffset>91440</wp:posOffset>
                </wp:positionV>
                <wp:extent cx="0" cy="228600"/>
                <wp:effectExtent l="60960" t="10795" r="53340" b="1778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45EB5" id="Прямая соединительная линия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7.2pt" to="335.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Oe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">
                <v:stroke endarrow="block"/>
              </v:line>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176CEF38" wp14:editId="13461157">
                <wp:simplePos x="0" y="0"/>
                <wp:positionH relativeFrom="column">
                  <wp:posOffset>1743075</wp:posOffset>
                </wp:positionH>
                <wp:positionV relativeFrom="paragraph">
                  <wp:posOffset>91440</wp:posOffset>
                </wp:positionV>
                <wp:extent cx="0" cy="228600"/>
                <wp:effectExtent l="60960" t="10795" r="53340" b="1778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59CEB" id="Прямая соединительная линия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7.2pt" to="137.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8R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">
                <v:stroke endarrow="block"/>
              </v:line>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9220053" wp14:editId="4CF57D23">
                <wp:simplePos x="0" y="0"/>
                <wp:positionH relativeFrom="column">
                  <wp:posOffset>1743075</wp:posOffset>
                </wp:positionH>
                <wp:positionV relativeFrom="paragraph">
                  <wp:posOffset>91440</wp:posOffset>
                </wp:positionV>
                <wp:extent cx="2514600" cy="0"/>
                <wp:effectExtent l="13335" t="10795" r="5715" b="825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90D11" id="Прямая соединительная линия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7.2pt" to="335.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b3TgIAAFo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"/>
            </w:pict>
          </mc:Fallback>
        </mc:AlternateContent>
      </w:r>
    </w:p>
    <w:p w14:paraId="37925BDB" w14:textId="18C0411E"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87346D8" wp14:editId="44FF7F37">
                <wp:simplePos x="0" y="0"/>
                <wp:positionH relativeFrom="column">
                  <wp:posOffset>3295650</wp:posOffset>
                </wp:positionH>
                <wp:positionV relativeFrom="paragraph">
                  <wp:posOffset>115570</wp:posOffset>
                </wp:positionV>
                <wp:extent cx="2057400" cy="342900"/>
                <wp:effectExtent l="13335" t="10795" r="5715" b="825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14:paraId="46426DDE" w14:textId="77777777" w:rsidR="00E1644B" w:rsidRDefault="00E1644B" w:rsidP="00E1644B">
                            <w:pPr>
                              <w:jc w:val="center"/>
                            </w:pPr>
                            <w:r>
                              <w:t>Нематериальные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346D8" id="Прямоугольник 14" o:spid="_x0000_s1027" style="position:absolute;margin-left:259.5pt;margin-top:9.1pt;width:16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">
                <v:textbox>
                  <w:txbxContent>
                    <w:p w14:paraId="46426DDE" w14:textId="77777777" w:rsidR="00E1644B" w:rsidRDefault="00E1644B" w:rsidP="00E1644B">
                      <w:pPr>
                        <w:jc w:val="center"/>
                      </w:pPr>
                      <w:r>
                        <w:t>Нематериальные услуги</w:t>
                      </w:r>
                    </w:p>
                  </w:txbxContent>
                </v:textbox>
              </v:rect>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971AC61" wp14:editId="5DE4D867">
                <wp:simplePos x="0" y="0"/>
                <wp:positionH relativeFrom="column">
                  <wp:posOffset>685800</wp:posOffset>
                </wp:positionH>
                <wp:positionV relativeFrom="paragraph">
                  <wp:posOffset>116205</wp:posOffset>
                </wp:positionV>
                <wp:extent cx="2057400" cy="342900"/>
                <wp:effectExtent l="13335" t="11430" r="5715" b="76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14:paraId="58AAA277" w14:textId="77777777" w:rsidR="00E1644B" w:rsidRDefault="00E1644B" w:rsidP="00E1644B">
                            <w:pPr>
                              <w:jc w:val="center"/>
                            </w:pPr>
                            <w:r>
                              <w:t>Материальные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1AC61" id="Прямоугольник 13" o:spid="_x0000_s1028" style="position:absolute;margin-left:54pt;margin-top:9.15pt;width:16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">
                <v:textbox>
                  <w:txbxContent>
                    <w:p w14:paraId="58AAA277" w14:textId="77777777" w:rsidR="00E1644B" w:rsidRDefault="00E1644B" w:rsidP="00E1644B">
                      <w:pPr>
                        <w:jc w:val="center"/>
                      </w:pPr>
                      <w:r>
                        <w:t>Материальные услуги</w:t>
                      </w:r>
                    </w:p>
                  </w:txbxContent>
                </v:textbox>
              </v:rect>
            </w:pict>
          </mc:Fallback>
        </mc:AlternateContent>
      </w:r>
    </w:p>
    <w:p w14:paraId="04DAA233"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528D367F" w14:textId="181FB950"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8EECBE5" wp14:editId="38D68100">
                <wp:simplePos x="0" y="0"/>
                <wp:positionH relativeFrom="column">
                  <wp:posOffset>1743075</wp:posOffset>
                </wp:positionH>
                <wp:positionV relativeFrom="paragraph">
                  <wp:posOffset>50165</wp:posOffset>
                </wp:positionV>
                <wp:extent cx="0" cy="228600"/>
                <wp:effectExtent l="60960" t="11430" r="53340" b="1714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B86F7" id="Прямая соединительная линия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3.95pt" to="137.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xAYg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">
                <v:stroke endarrow="block"/>
              </v:line>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5C10F50B" wp14:editId="635E1A7F">
                <wp:simplePos x="0" y="0"/>
                <wp:positionH relativeFrom="column">
                  <wp:posOffset>4257675</wp:posOffset>
                </wp:positionH>
                <wp:positionV relativeFrom="paragraph">
                  <wp:posOffset>50165</wp:posOffset>
                </wp:positionV>
                <wp:extent cx="0" cy="228600"/>
                <wp:effectExtent l="60960" t="11430" r="53340" b="1714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A1D31" id="Прямая соединительная линия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3.95pt" to="335.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kKYQIAAHs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">
                <v:stroke endarrow="block"/>
              </v:line>
            </w:pict>
          </mc:Fallback>
        </mc:AlternateContent>
      </w:r>
    </w:p>
    <w:p w14:paraId="0E709A47" w14:textId="601FECCB"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1959392" wp14:editId="6344C3FF">
                <wp:simplePos x="0" y="0"/>
                <wp:positionH relativeFrom="column">
                  <wp:posOffset>3295650</wp:posOffset>
                </wp:positionH>
                <wp:positionV relativeFrom="paragraph">
                  <wp:posOffset>74295</wp:posOffset>
                </wp:positionV>
                <wp:extent cx="2057400" cy="1122045"/>
                <wp:effectExtent l="13335" t="11430" r="571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22045"/>
                        </a:xfrm>
                        <a:prstGeom prst="rect">
                          <a:avLst/>
                        </a:prstGeom>
                        <a:solidFill>
                          <a:srgbClr val="FFFFFF"/>
                        </a:solidFill>
                        <a:ln w="9525">
                          <a:solidFill>
                            <a:srgbClr val="000000"/>
                          </a:solidFill>
                          <a:miter lim="800000"/>
                          <a:headEnd/>
                          <a:tailEnd/>
                        </a:ln>
                      </wps:spPr>
                      <wps:txbx>
                        <w:txbxContent>
                          <w:p w14:paraId="78384F6A" w14:textId="77777777" w:rsidR="00E1644B" w:rsidRPr="00B17098" w:rsidRDefault="00E1644B" w:rsidP="00E1644B">
                            <w:r>
                              <w:t>А</w:t>
                            </w:r>
                            <w:r w:rsidRPr="00B17098">
                              <w:t>тмосф</w:t>
                            </w:r>
                            <w:r>
                              <w:t xml:space="preserve">ера, сервис, </w:t>
                            </w:r>
                            <w:r w:rsidRPr="00B17098">
                              <w:t>доброжелательность, коммуника</w:t>
                            </w:r>
                            <w:r>
                              <w:t>бельность, инициатива, </w:t>
                            </w:r>
                            <w:r w:rsidRPr="00B17098">
                              <w:t>вежливость</w:t>
                            </w:r>
                            <w:r>
                              <w:t>, </w:t>
                            </w:r>
                            <w:r w:rsidRPr="00B17098">
                              <w:t>приветливость</w:t>
                            </w:r>
                            <w:r>
                              <w:t> персонала и 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59392" id="Прямоугольник 10" o:spid="_x0000_s1029" style="position:absolute;margin-left:259.5pt;margin-top:5.85pt;width:162pt;height:8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">
                <v:textbox>
                  <w:txbxContent>
                    <w:p w14:paraId="78384F6A" w14:textId="77777777" w:rsidR="00E1644B" w:rsidRPr="00B17098" w:rsidRDefault="00E1644B" w:rsidP="00E1644B">
                      <w:r>
                        <w:t>А</w:t>
                      </w:r>
                      <w:r w:rsidRPr="00B17098">
                        <w:t>тмосф</w:t>
                      </w:r>
                      <w:r>
                        <w:t xml:space="preserve">ера, сервис, </w:t>
                      </w:r>
                      <w:r w:rsidRPr="00B17098">
                        <w:t>доброжелательность, коммуника</w:t>
                      </w:r>
                      <w:r>
                        <w:t>бельность, инициатива, </w:t>
                      </w:r>
                      <w:r w:rsidRPr="00B17098">
                        <w:t>вежливость</w:t>
                      </w:r>
                      <w:r>
                        <w:t>, </w:t>
                      </w:r>
                      <w:r w:rsidRPr="00B17098">
                        <w:t>приветливость</w:t>
                      </w:r>
                      <w:r>
                        <w:t> персонала и др.</w:t>
                      </w:r>
                    </w:p>
                  </w:txbxContent>
                </v:textbox>
              </v:rect>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24B0315" wp14:editId="272D57AC">
                <wp:simplePos x="0" y="0"/>
                <wp:positionH relativeFrom="column">
                  <wp:posOffset>685800</wp:posOffset>
                </wp:positionH>
                <wp:positionV relativeFrom="paragraph">
                  <wp:posOffset>74295</wp:posOffset>
                </wp:positionV>
                <wp:extent cx="2057400" cy="1179195"/>
                <wp:effectExtent l="13335" t="11430" r="571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79195"/>
                        </a:xfrm>
                        <a:prstGeom prst="rect">
                          <a:avLst/>
                        </a:prstGeom>
                        <a:solidFill>
                          <a:srgbClr val="FFFFFF"/>
                        </a:solidFill>
                        <a:ln w="9525">
                          <a:solidFill>
                            <a:srgbClr val="000000"/>
                          </a:solidFill>
                          <a:miter lim="800000"/>
                          <a:headEnd/>
                          <a:tailEnd/>
                        </a:ln>
                      </wps:spPr>
                      <wps:txbx>
                        <w:txbxContent>
                          <w:p w14:paraId="268FEF4C" w14:textId="77777777" w:rsidR="00E1644B" w:rsidRDefault="00E1644B" w:rsidP="00E1644B">
                            <w:r>
                              <w:t>Инфраструктура (оборудование номеров, бассейн, сауна, общественные зоны, лифты и т.д.), питание, напитки, транспорт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B0315" id="Прямоугольник 9" o:spid="_x0000_s1030" style="position:absolute;margin-left:54pt;margin-top:5.85pt;width:162pt;height:9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">
                <v:textbox>
                  <w:txbxContent>
                    <w:p w14:paraId="268FEF4C" w14:textId="77777777" w:rsidR="00E1644B" w:rsidRDefault="00E1644B" w:rsidP="00E1644B">
                      <w:r>
                        <w:t>Инфраструктура (оборудование номеров, бассейн, сауна, общественные зоны, лифты и т.д.), питание, напитки, транспорт и т.д.</w:t>
                      </w:r>
                    </w:p>
                  </w:txbxContent>
                </v:textbox>
              </v:rect>
            </w:pict>
          </mc:Fallback>
        </mc:AlternateContent>
      </w:r>
    </w:p>
    <w:p w14:paraId="10DB5E1A"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4AB5C9C9"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3B0B02A8"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3071AA51"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139FC39D" w14:textId="0F4BC77A"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02C21B91" wp14:editId="28A2F989">
                <wp:simplePos x="0" y="0"/>
                <wp:positionH relativeFrom="column">
                  <wp:posOffset>4311015</wp:posOffset>
                </wp:positionH>
                <wp:positionV relativeFrom="paragraph">
                  <wp:posOffset>183515</wp:posOffset>
                </wp:positionV>
                <wp:extent cx="0" cy="228600"/>
                <wp:effectExtent l="57150" t="9525" r="571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2F2F7" id="Прямая соединительная линия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4.45pt" to="339.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">
                <v:stroke endarrow="block"/>
              </v:line>
            </w:pict>
          </mc:Fallback>
        </mc:AlternateContent>
      </w:r>
    </w:p>
    <w:p w14:paraId="73201DDF" w14:textId="1D15CCC4"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BA84278" wp14:editId="17EDE924">
                <wp:simplePos x="0" y="0"/>
                <wp:positionH relativeFrom="column">
                  <wp:posOffset>1743075</wp:posOffset>
                </wp:positionH>
                <wp:positionV relativeFrom="paragraph">
                  <wp:posOffset>26670</wp:posOffset>
                </wp:positionV>
                <wp:extent cx="0" cy="228600"/>
                <wp:effectExtent l="60960" t="9525" r="5334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65711" id="Прямая соединительная линия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2.1pt" to="137.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">
                <v:stroke endarrow="block"/>
              </v:line>
            </w:pict>
          </mc:Fallback>
        </mc:AlternateContent>
      </w:r>
    </w:p>
    <w:p w14:paraId="3226EAED" w14:textId="305882F7"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10AE9A9" wp14:editId="0EAD7B1B">
                <wp:simplePos x="0" y="0"/>
                <wp:positionH relativeFrom="column">
                  <wp:posOffset>3295650</wp:posOffset>
                </wp:positionH>
                <wp:positionV relativeFrom="paragraph">
                  <wp:posOffset>3175</wp:posOffset>
                </wp:positionV>
                <wp:extent cx="2057400" cy="1028700"/>
                <wp:effectExtent l="13335" t="9525" r="5715" b="952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28700"/>
                        </a:xfrm>
                        <a:prstGeom prst="rect">
                          <a:avLst/>
                        </a:prstGeom>
                        <a:solidFill>
                          <a:srgbClr val="FFFFFF"/>
                        </a:solidFill>
                        <a:ln w="9525">
                          <a:solidFill>
                            <a:srgbClr val="000000"/>
                          </a:solidFill>
                          <a:miter lim="800000"/>
                          <a:headEnd/>
                          <a:tailEnd/>
                        </a:ln>
                      </wps:spPr>
                      <wps:txbx>
                        <w:txbxContent>
                          <w:p w14:paraId="62F4F10C" w14:textId="77777777" w:rsidR="00E1644B" w:rsidRDefault="00E1644B" w:rsidP="00E1644B">
                            <w:r>
                              <w:t xml:space="preserve">Абстрактны, неосязаемы, субъективны, нет возможности объективной оценки.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AE9A9" id="Прямоугольник 6" o:spid="_x0000_s1031" style="position:absolute;margin-left:259.5pt;margin-top:.25pt;width:162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">
                <v:textbox>
                  <w:txbxContent>
                    <w:p w14:paraId="62F4F10C" w14:textId="77777777" w:rsidR="00E1644B" w:rsidRDefault="00E1644B" w:rsidP="00E1644B">
                      <w:r>
                        <w:t xml:space="preserve">Абстрактны, неосязаемы, субъективны, нет возможности объективной оценки. </w:t>
                      </w:r>
                    </w:p>
                  </w:txbxContent>
                </v:textbox>
              </v:rect>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AB2D0BD" wp14:editId="0A742BAF">
                <wp:simplePos x="0" y="0"/>
                <wp:positionH relativeFrom="column">
                  <wp:posOffset>685800</wp:posOffset>
                </wp:positionH>
                <wp:positionV relativeFrom="paragraph">
                  <wp:posOffset>50800</wp:posOffset>
                </wp:positionV>
                <wp:extent cx="2057400" cy="1028700"/>
                <wp:effectExtent l="13335" t="9525" r="571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28700"/>
                        </a:xfrm>
                        <a:prstGeom prst="rect">
                          <a:avLst/>
                        </a:prstGeom>
                        <a:solidFill>
                          <a:srgbClr val="FFFFFF"/>
                        </a:solidFill>
                        <a:ln w="9525">
                          <a:solidFill>
                            <a:srgbClr val="000000"/>
                          </a:solidFill>
                          <a:miter lim="800000"/>
                          <a:headEnd/>
                          <a:tailEnd/>
                        </a:ln>
                      </wps:spPr>
                      <wps:txbx>
                        <w:txbxContent>
                          <w:p w14:paraId="782E44CF" w14:textId="77777777" w:rsidR="00E1644B" w:rsidRDefault="00E1644B" w:rsidP="00E1644B">
                            <w:r>
                              <w:t xml:space="preserve">Реальны, объективно сравнимы, соизмеримы. </w:t>
                            </w:r>
                          </w:p>
                          <w:p w14:paraId="2212BF40" w14:textId="77777777" w:rsidR="00E1644B" w:rsidRDefault="00E1644B" w:rsidP="00E1644B">
                            <w:r>
                              <w:t xml:space="preserve">Соотношение «услуга – цена» можно оценить объективно.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2D0BD" id="Прямоугольник 5" o:spid="_x0000_s1032" style="position:absolute;margin-left:54pt;margin-top:4pt;width:162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">
                <v:textbox>
                  <w:txbxContent>
                    <w:p w14:paraId="782E44CF" w14:textId="77777777" w:rsidR="00E1644B" w:rsidRDefault="00E1644B" w:rsidP="00E1644B">
                      <w:r>
                        <w:t xml:space="preserve">Реальны, объективно сравнимы, соизмеримы. </w:t>
                      </w:r>
                    </w:p>
                    <w:p w14:paraId="2212BF40" w14:textId="77777777" w:rsidR="00E1644B" w:rsidRDefault="00E1644B" w:rsidP="00E1644B">
                      <w:r>
                        <w:t xml:space="preserve">Соотношение «услуга – цена» можно оценить объективно. </w:t>
                      </w:r>
                    </w:p>
                  </w:txbxContent>
                </v:textbox>
              </v:rect>
            </w:pict>
          </mc:Fallback>
        </mc:AlternateContent>
      </w:r>
    </w:p>
    <w:p w14:paraId="1A0F43C4"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56A77C7C"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725F896B"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5627CF0C"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503EDEE4" w14:textId="7C848AC2"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8FE9C0F" wp14:editId="4BB86842">
                <wp:simplePos x="0" y="0"/>
                <wp:positionH relativeFrom="column">
                  <wp:posOffset>1691640</wp:posOffset>
                </wp:positionH>
                <wp:positionV relativeFrom="paragraph">
                  <wp:posOffset>57150</wp:posOffset>
                </wp:positionV>
                <wp:extent cx="0" cy="228600"/>
                <wp:effectExtent l="57150" t="9525" r="571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4A4A" id="Прямая соединительная линия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4.5pt" to="133.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">
                <v:stroke endarrow="block"/>
              </v:line>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AB5A42C" wp14:editId="49A14898">
                <wp:simplePos x="0" y="0"/>
                <wp:positionH relativeFrom="column">
                  <wp:posOffset>4257675</wp:posOffset>
                </wp:positionH>
                <wp:positionV relativeFrom="paragraph">
                  <wp:posOffset>9525</wp:posOffset>
                </wp:positionV>
                <wp:extent cx="0" cy="228600"/>
                <wp:effectExtent l="60960" t="9525" r="5334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CB12A" id="Прямая соединительная линия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75pt" to="33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">
                <v:stroke endarrow="block"/>
              </v:line>
            </w:pict>
          </mc:Fallback>
        </mc:AlternateContent>
      </w:r>
    </w:p>
    <w:p w14:paraId="16F9C160" w14:textId="272A60C3" w:rsidR="00E1644B" w:rsidRPr="00E1644B" w:rsidRDefault="00E1644B" w:rsidP="00E1644B">
      <w:pPr>
        <w:spacing w:after="0" w:line="240" w:lineRule="auto"/>
        <w:rPr>
          <w:rFonts w:ascii="Times New Roman" w:eastAsia="Times New Roman" w:hAnsi="Times New Roman" w:cs="Times New Roman"/>
          <w:sz w:val="28"/>
          <w:szCs w:val="28"/>
          <w:lang w:eastAsia="ru-RU"/>
        </w:rPr>
      </w:pP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567F2B8" wp14:editId="61AF8FBE">
                <wp:simplePos x="0" y="0"/>
                <wp:positionH relativeFrom="column">
                  <wp:posOffset>3295650</wp:posOffset>
                </wp:positionH>
                <wp:positionV relativeFrom="paragraph">
                  <wp:posOffset>34290</wp:posOffset>
                </wp:positionV>
                <wp:extent cx="2057400" cy="457200"/>
                <wp:effectExtent l="13335" t="9525" r="5715" b="95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59B94D16" w14:textId="77777777" w:rsidR="00E1644B" w:rsidRDefault="00E1644B" w:rsidP="00E1644B">
                            <w:r>
                              <w:t xml:space="preserve">Характер воздействия – длительный.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F2B8" id="Прямоугольник 2" o:spid="_x0000_s1033" style="position:absolute;margin-left:259.5pt;margin-top:2.7pt;width:162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">
                <v:textbox>
                  <w:txbxContent>
                    <w:p w14:paraId="59B94D16" w14:textId="77777777" w:rsidR="00E1644B" w:rsidRDefault="00E1644B" w:rsidP="00E1644B">
                      <w:r>
                        <w:t xml:space="preserve">Характер воздействия – длительный. </w:t>
                      </w:r>
                    </w:p>
                  </w:txbxContent>
                </v:textbox>
              </v:rect>
            </w:pict>
          </mc:Fallback>
        </mc:AlternateContent>
      </w:r>
      <w:r w:rsidRPr="00E1644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FD7424D" wp14:editId="6A906A07">
                <wp:simplePos x="0" y="0"/>
                <wp:positionH relativeFrom="column">
                  <wp:posOffset>685800</wp:posOffset>
                </wp:positionH>
                <wp:positionV relativeFrom="paragraph">
                  <wp:posOffset>81915</wp:posOffset>
                </wp:positionV>
                <wp:extent cx="2057400" cy="457200"/>
                <wp:effectExtent l="13335" t="9525" r="5715" b="952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0AE40BC7" w14:textId="77777777" w:rsidR="00E1644B" w:rsidRDefault="00E1644B" w:rsidP="00E1644B">
                            <w:r>
                              <w:t xml:space="preserve">Характер воздействия – кратковременный.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7424D" id="Прямоугольник 1" o:spid="_x0000_s1034" style="position:absolute;margin-left:54pt;margin-top:6.45pt;width:16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">
                <v:textbox>
                  <w:txbxContent>
                    <w:p w14:paraId="0AE40BC7" w14:textId="77777777" w:rsidR="00E1644B" w:rsidRDefault="00E1644B" w:rsidP="00E1644B">
                      <w:r>
                        <w:t xml:space="preserve">Характер воздействия – кратковременный. </w:t>
                      </w:r>
                    </w:p>
                  </w:txbxContent>
                </v:textbox>
              </v:rect>
            </w:pict>
          </mc:Fallback>
        </mc:AlternateContent>
      </w:r>
    </w:p>
    <w:p w14:paraId="067C2C9C"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64C82101" w14:textId="77777777" w:rsidR="00E1644B" w:rsidRPr="00E1644B" w:rsidRDefault="00E1644B" w:rsidP="00E1644B">
      <w:pPr>
        <w:spacing w:after="0" w:line="240" w:lineRule="auto"/>
        <w:rPr>
          <w:rFonts w:ascii="Times New Roman" w:eastAsia="Times New Roman" w:hAnsi="Times New Roman" w:cs="Times New Roman"/>
          <w:sz w:val="28"/>
          <w:szCs w:val="28"/>
          <w:lang w:eastAsia="ru-RU"/>
        </w:rPr>
      </w:pPr>
    </w:p>
    <w:p w14:paraId="6CA71660" w14:textId="77777777" w:rsidR="00E1644B" w:rsidRPr="00E1644B" w:rsidRDefault="00E1644B" w:rsidP="00E1644B">
      <w:pPr>
        <w:spacing w:after="0" w:line="360" w:lineRule="auto"/>
        <w:ind w:firstLine="709"/>
        <w:jc w:val="center"/>
        <w:rPr>
          <w:rFonts w:ascii="Times New Roman" w:eastAsia="Times New Roman" w:hAnsi="Times New Roman" w:cs="Times New Roman"/>
          <w:sz w:val="28"/>
          <w:szCs w:val="28"/>
          <w:lang w:eastAsia="ru-RU"/>
        </w:rPr>
      </w:pPr>
    </w:p>
    <w:p w14:paraId="61125A1B" w14:textId="77777777" w:rsidR="00E1644B" w:rsidRPr="00E1644B" w:rsidRDefault="00E1644B" w:rsidP="00E1644B">
      <w:pPr>
        <w:spacing w:after="0" w:line="360" w:lineRule="auto"/>
        <w:ind w:firstLine="709"/>
        <w:jc w:val="center"/>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Рис. 1 – Гостиничная услуга как продукт [29]</w:t>
      </w:r>
    </w:p>
    <w:p w14:paraId="1817BA1E"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p>
    <w:p w14:paraId="614BD17C" w14:textId="77777777" w:rsidR="00E1644B" w:rsidRPr="00E1644B" w:rsidRDefault="00E1644B" w:rsidP="00E1644B">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t>Нематериальность характера (неосязаемость)</w:t>
      </w:r>
      <w:r w:rsidRPr="00E1644B">
        <w:rPr>
          <w:rFonts w:ascii="Times New Roman" w:eastAsia="Times New Roman" w:hAnsi="Times New Roman" w:cs="Times New Roman"/>
          <w:sz w:val="28"/>
          <w:szCs w:val="28"/>
          <w:lang w:eastAsia="ru-RU"/>
        </w:rPr>
        <w:t xml:space="preserve">. </w:t>
      </w:r>
    </w:p>
    <w:p w14:paraId="34B071EA"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 xml:space="preserve">Услуга, рассматриваемая в качестве блага, выгоды, получаемой гостем, является нематериальной, ее невозможно увидеть, потрогать, а значит трудно измерить и оценить. Это в особенности имеет отношение к социально-культурной составляющей гостиничных услуг. «Живая атмосфера» ресторана в гостинице, которая играет важную роль в принятии решения гостем о посещении данного заведения, по существу является только ощущением. Тоже можно сказать о доброжелательности, внимательном отношении обслуживающего персонала, его стремлении оказать гостю знаки внимания – </w:t>
      </w:r>
      <w:r w:rsidRPr="00E1644B">
        <w:rPr>
          <w:rFonts w:ascii="Times New Roman" w:eastAsia="Times New Roman" w:hAnsi="Times New Roman" w:cs="Times New Roman"/>
          <w:sz w:val="28"/>
          <w:szCs w:val="28"/>
          <w:lang w:eastAsia="ru-RU"/>
        </w:rPr>
        <w:lastRenderedPageBreak/>
        <w:t xml:space="preserve">это лишь ощущения, которые испытывает гость в качестве реакции на поведение работников гостиницы. </w:t>
      </w:r>
    </w:p>
    <w:p w14:paraId="700EFF1D"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Некоторые авторы [16] предлагают в качестве способа «повышения» осязаемости услуг индустрии туризма и гостеприимства использовать рекламную деятельность (издание рекламно-информационных каталогов, брошюр, открытие сайтов в сети Интернет и т. п.), подчеркивать значимость услуги, привлекая внимание потребителей к получаемым выгодам от покупки, приглашать знаменитостей для рекламы услуг и т. д.</w:t>
      </w:r>
    </w:p>
    <w:p w14:paraId="0A5DE4F6" w14:textId="77777777" w:rsidR="00E1644B" w:rsidRPr="00E1644B" w:rsidRDefault="00E1644B" w:rsidP="00E1644B">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t>Совпадение во времени процесса производства и потребления</w:t>
      </w:r>
      <w:r w:rsidRPr="00E1644B">
        <w:rPr>
          <w:rFonts w:ascii="Times New Roman" w:eastAsia="Times New Roman" w:hAnsi="Times New Roman" w:cs="Times New Roman"/>
          <w:sz w:val="28"/>
          <w:szCs w:val="28"/>
          <w:lang w:eastAsia="ru-RU"/>
        </w:rPr>
        <w:t>.</w:t>
      </w:r>
    </w:p>
    <w:p w14:paraId="4F257AB9"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Все услуги, которые предоставляются гостиничным предприятием, гость использует в месте их предоставления</w:t>
      </w:r>
      <w:r w:rsidRPr="00E1644B">
        <w:rPr>
          <w:rFonts w:ascii="Times New Roman" w:eastAsia="Times New Roman" w:hAnsi="Times New Roman" w:cs="Times New Roman"/>
          <w:sz w:val="28"/>
          <w:szCs w:val="28"/>
          <w:vertAlign w:val="superscript"/>
          <w:lang w:eastAsia="ru-RU"/>
        </w:rPr>
        <w:footnoteReference w:id="1"/>
      </w:r>
      <w:r w:rsidRPr="00E1644B">
        <w:rPr>
          <w:rFonts w:ascii="Times New Roman" w:eastAsia="Times New Roman" w:hAnsi="Times New Roman" w:cs="Times New Roman"/>
          <w:sz w:val="28"/>
          <w:szCs w:val="28"/>
          <w:lang w:eastAsia="ru-RU"/>
        </w:rPr>
        <w:t xml:space="preserve">. Более того, производство каждой услуги предполагает вхождение клиента и производителя гостиничной услуги в контакт друг с другом и их взаимную координацию при участии в самом процессе производства. Процесс регистрации гостя у стойки портье не начнется, пока гость не войдет в вестибюль отеля, не подойдет к администратору и не предложит свои документы для поселения. Когда гость появляется в гостинице, он не ограничивает себя возможностью получения блага от предоставляемой услуги, а участвует в ее производстве в различных формах с разным содержанием. Низший уровень участия клиента состоит в объявлении им своей потребности в покупке, однако во многих случаях он осуществляет продуктивную деятельность (самостоятельно заполняет регистрационные документы, несет свой багаж, обслуживается в ресторане по системе «шведский стол» и т. д.). </w:t>
      </w:r>
    </w:p>
    <w:p w14:paraId="6BE1DE60"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 xml:space="preserve">В то же время одна и та же услуга может быть оказана разными способами с помощью простого изменения степени участия потребителя, производителя и используемой материально-технической базы в процессе ее производства. При этом необходимо иметь в виду, что изменение методов производства услуги напрямую скажется на ее восприятии, а значит на </w:t>
      </w:r>
      <w:r w:rsidRPr="00E1644B">
        <w:rPr>
          <w:rFonts w:ascii="Times New Roman" w:eastAsia="Times New Roman" w:hAnsi="Times New Roman" w:cs="Times New Roman"/>
          <w:sz w:val="28"/>
          <w:szCs w:val="28"/>
          <w:lang w:eastAsia="ru-RU"/>
        </w:rPr>
        <w:lastRenderedPageBreak/>
        <w:t xml:space="preserve">степени удовлетворенности гостя. Другими словами, чем выше степень участия персонала в производстве услуги, тем услуга более ценна для гостя, более дорогая, более качественная: повышение категории гостиницы предполагает более высокую степень участия персонала и уменьшение степени участи клиента в процессе производства услуги. </w:t>
      </w:r>
    </w:p>
    <w:p w14:paraId="531CFA8A" w14:textId="77777777" w:rsidR="00E1644B" w:rsidRPr="00E1644B" w:rsidRDefault="00E1644B" w:rsidP="00E1644B">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t>Невозможность накапливания, неспособность к транспортировке и хранению</w:t>
      </w:r>
      <w:r w:rsidRPr="00E1644B">
        <w:rPr>
          <w:rFonts w:ascii="Times New Roman" w:eastAsia="Times New Roman" w:hAnsi="Times New Roman" w:cs="Times New Roman"/>
          <w:sz w:val="28"/>
          <w:szCs w:val="28"/>
          <w:lang w:eastAsia="ru-RU"/>
        </w:rPr>
        <w:t>.</w:t>
      </w:r>
    </w:p>
    <w:p w14:paraId="19C46F1B"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 xml:space="preserve">Эта особенность является очевидным следствием предыдущей. Услуга, не реализованная здесь и сейчас, уже не сможет быть проданной в другом месте и в другое время. Её также невозможно заранее заготовить и хранить какое-то время, т. к. услуга предоставляется одномоментно. </w:t>
      </w:r>
    </w:p>
    <w:p w14:paraId="1FE712A9"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 xml:space="preserve">Данный факт предопределяет проблемы, возникающие в связи с объективно существующей сезонностью работы гостиничных предприятий: при снижении </w:t>
      </w:r>
      <w:proofErr w:type="gramStart"/>
      <w:r w:rsidRPr="00E1644B">
        <w:rPr>
          <w:rFonts w:ascii="Times New Roman" w:eastAsia="Times New Roman" w:hAnsi="Times New Roman" w:cs="Times New Roman"/>
          <w:sz w:val="28"/>
          <w:szCs w:val="28"/>
          <w:lang w:eastAsia="ru-RU"/>
        </w:rPr>
        <w:t>спроса</w:t>
      </w:r>
      <w:proofErr w:type="gramEnd"/>
      <w:r w:rsidRPr="00E1644B">
        <w:rPr>
          <w:rFonts w:ascii="Times New Roman" w:eastAsia="Times New Roman" w:hAnsi="Times New Roman" w:cs="Times New Roman"/>
          <w:sz w:val="28"/>
          <w:szCs w:val="28"/>
          <w:lang w:eastAsia="ru-RU"/>
        </w:rPr>
        <w:t xml:space="preserve"> гостиница не может реализовать свои услуги. Так, курортные гостиницы имеют высокий коэффициент загрузки лишь во время высокого сезона (3−4 месяца в году), а в остальное время вынуждены искать и развивать направления диверсификации своей деятельности для преодоления сезонности. Бизнес-отели испытывают острую нехватку клиентов в периоды спада деловой активности (выходные дни, периоды массовых отпусков). </w:t>
      </w:r>
    </w:p>
    <w:p w14:paraId="7EC3AB8B"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С другой стороны, ожидая подъем спроса, производитель материальных товаров может увеличить объем выпускаемой продукции и накопить ее. В сфере услуг этого сделать также невозможно. Если спрос на гостиничные услуги резко возрастает, его нельзя удовлетворить за счет запасов. Поэтому для сферы услуг особое значение имеет поддержание равновесия между спросом и предложением. Лишь установление специальной системы тарифов, предусматривающей разные виды скидок, использование многообразных рычагов стимулирования спроса, активное применение систем предварительного бронирования позволяет преодолеть сезонность в работе предприятий.</w:t>
      </w:r>
    </w:p>
    <w:p w14:paraId="3398DEA5" w14:textId="77777777" w:rsidR="00E1644B" w:rsidRPr="00E1644B" w:rsidRDefault="00E1644B" w:rsidP="00E1644B">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lastRenderedPageBreak/>
        <w:t>Сложность контроля качества</w:t>
      </w:r>
      <w:r w:rsidRPr="00E1644B">
        <w:rPr>
          <w:rFonts w:ascii="Times New Roman" w:eastAsia="Times New Roman" w:hAnsi="Times New Roman" w:cs="Times New Roman"/>
          <w:sz w:val="28"/>
          <w:szCs w:val="28"/>
          <w:lang w:eastAsia="ru-RU"/>
        </w:rPr>
        <w:t xml:space="preserve">. </w:t>
      </w:r>
    </w:p>
    <w:p w14:paraId="0AA23031"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 xml:space="preserve">Качество услуг имеет непостоянный характер в связи с субъективизмом его оценки. В сфере туризма и гостеприимства оказание качественных услуг потребителям требует особого подхода в силу того, что они носят комплексный характер </w:t>
      </w:r>
      <w:proofErr w:type="gramStart"/>
      <w:r w:rsidRPr="00E1644B">
        <w:rPr>
          <w:rFonts w:ascii="Times New Roman" w:eastAsia="Times New Roman" w:hAnsi="Times New Roman" w:cs="Times New Roman"/>
          <w:sz w:val="28"/>
          <w:szCs w:val="28"/>
          <w:lang w:eastAsia="ru-RU"/>
        </w:rPr>
        <w:t>и по сути</w:t>
      </w:r>
      <w:proofErr w:type="gramEnd"/>
      <w:r w:rsidRPr="00E1644B">
        <w:rPr>
          <w:rFonts w:ascii="Times New Roman" w:eastAsia="Times New Roman" w:hAnsi="Times New Roman" w:cs="Times New Roman"/>
          <w:sz w:val="28"/>
          <w:szCs w:val="28"/>
          <w:lang w:eastAsia="ru-RU"/>
        </w:rPr>
        <w:t xml:space="preserve"> совмещают в себе материальные и нематериальные услуги. Если качество материальных услуг (инфраструктура, питание, транспорт и т. п.) условно поддается оценке, то такие явления как атмосфера, сервис, доброжелательность, коммуникабельность (не переходящая в назойливость), инициатива, вежливость и приветливость, которые фактически являются результатом труда персонала, не могут быть описаны никаким стандартом в силу своего субъективного характера. Сложно определить «норму» этих необходимых элементов услуги. Поэтому контроль качества услуги в какой-то степени должен осуществляться через контроль поведения персонала гостиницы. </w:t>
      </w:r>
    </w:p>
    <w:p w14:paraId="0B1F8FE3" w14:textId="77777777" w:rsidR="00E1644B" w:rsidRPr="00E1644B" w:rsidRDefault="00E1644B" w:rsidP="00E1644B">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i/>
          <w:sz w:val="28"/>
          <w:szCs w:val="28"/>
          <w:lang w:eastAsia="ru-RU"/>
        </w:rPr>
        <w:t xml:space="preserve">Комплексность и взаимная </w:t>
      </w:r>
      <w:proofErr w:type="spellStart"/>
      <w:r w:rsidRPr="00E1644B">
        <w:rPr>
          <w:rFonts w:ascii="Times New Roman" w:eastAsia="Times New Roman" w:hAnsi="Times New Roman" w:cs="Times New Roman"/>
          <w:i/>
          <w:sz w:val="28"/>
          <w:szCs w:val="28"/>
          <w:lang w:eastAsia="ru-RU"/>
        </w:rPr>
        <w:t>дополняемость</w:t>
      </w:r>
      <w:proofErr w:type="spellEnd"/>
      <w:r w:rsidRPr="00E1644B">
        <w:rPr>
          <w:rFonts w:ascii="Times New Roman" w:eastAsia="Times New Roman" w:hAnsi="Times New Roman" w:cs="Times New Roman"/>
          <w:i/>
          <w:sz w:val="28"/>
          <w:szCs w:val="28"/>
          <w:lang w:eastAsia="ru-RU"/>
        </w:rPr>
        <w:t xml:space="preserve"> гостиничных услуг</w:t>
      </w:r>
      <w:r w:rsidRPr="00E1644B">
        <w:rPr>
          <w:rFonts w:ascii="Times New Roman" w:eastAsia="Times New Roman" w:hAnsi="Times New Roman" w:cs="Times New Roman"/>
          <w:sz w:val="28"/>
          <w:szCs w:val="28"/>
          <w:lang w:eastAsia="ru-RU"/>
        </w:rPr>
        <w:t xml:space="preserve">. </w:t>
      </w:r>
    </w:p>
    <w:p w14:paraId="54DFA0E6"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 xml:space="preserve">Как правило, для клиента гостиничная услуга представляет собой продукт, который складывается из большего или меньшего числа услуг, оказываемых гостиничным предприятием. Более того, эти услуги должны дополнять друг друга по содержанию и соответствовать друг другу по качеству. Например, клиент скорее предпочтет остановиться в отеле, где ему кроме ночлега, смогут предложить услуги питания и т. д. </w:t>
      </w:r>
    </w:p>
    <w:p w14:paraId="222C828E"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Отсюда вытекают особенности деятельности предприятий индустрии гостеприимства: территориальная ограниченность предложения услуг, сильная зависимость от сиюминутного спроса, сложность с контролем качества и необходимость тщательного подбора персонала.</w:t>
      </w:r>
    </w:p>
    <w:p w14:paraId="209943C0" w14:textId="77777777" w:rsidR="00E1644B" w:rsidRP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 xml:space="preserve">Изначально сущностью гостиничной деятельности является удовлетворение потребностей людей во временном проживании в жилом помещении, оборудованном необходимой мебелью, а также в сопутствующих проживанию услугах. Зарубежные авторы определяют гостиничный бизнес </w:t>
      </w:r>
      <w:r w:rsidRPr="00E1644B">
        <w:rPr>
          <w:rFonts w:ascii="Times New Roman" w:eastAsia="Times New Roman" w:hAnsi="Times New Roman" w:cs="Times New Roman"/>
          <w:sz w:val="28"/>
          <w:szCs w:val="28"/>
          <w:lang w:eastAsia="ru-RU"/>
        </w:rPr>
        <w:lastRenderedPageBreak/>
        <w:t>как совокупную деятельность, которая предлагает собственные услуги и блага, обеспечивающие людям материальные условия – размещение и питание. Это касается тех услуг, которые требуются во время путешествия за пределом постоянного места проживания.</w:t>
      </w:r>
    </w:p>
    <w:p w14:paraId="32C8DF23" w14:textId="26353226" w:rsidR="00E1644B" w:rsidRDefault="00E1644B" w:rsidP="00797553">
      <w:pPr>
        <w:spacing w:after="0" w:line="360" w:lineRule="auto"/>
        <w:ind w:firstLine="709"/>
        <w:jc w:val="both"/>
        <w:rPr>
          <w:rFonts w:ascii="Times New Roman" w:eastAsia="Times New Roman" w:hAnsi="Times New Roman" w:cs="Times New Roman"/>
          <w:sz w:val="28"/>
          <w:szCs w:val="28"/>
          <w:lang w:eastAsia="ru-RU"/>
        </w:rPr>
      </w:pPr>
      <w:r w:rsidRPr="00E1644B">
        <w:rPr>
          <w:rFonts w:ascii="Times New Roman" w:eastAsia="Times New Roman" w:hAnsi="Times New Roman" w:cs="Times New Roman"/>
          <w:sz w:val="28"/>
          <w:szCs w:val="28"/>
          <w:lang w:eastAsia="ru-RU"/>
        </w:rPr>
        <w:t>Развитию гостиничного хозяйства способствовали многие факторы: рост потребностей населения в путешествиях, развитие туризма, возрастание платежеспособности клиентов, конкуренция, стремление к получению прибыли и др. Все это привело к тому, что к основным видам услуг (размещению и питанию) добавились новые дополнительные услуги: бытовые, оздоровительные, деловые, услуги связи, развлечений и др. При этом гостиничные предприятия предоставляют услуги не только «собственного производства», но и других отраслей народного хозяйства. Для этого они заключают соответствующие договоры с независимыми сторонними организациями.</w:t>
      </w:r>
    </w:p>
    <w:p w14:paraId="73C29E7B" w14:textId="0C46DC9B" w:rsidR="00E1644B" w:rsidRDefault="00E1644B" w:rsidP="00E1644B">
      <w:pPr>
        <w:spacing w:after="0" w:line="360" w:lineRule="auto"/>
        <w:ind w:firstLine="709"/>
        <w:jc w:val="both"/>
        <w:rPr>
          <w:rFonts w:ascii="Times New Roman" w:eastAsia="Times New Roman" w:hAnsi="Times New Roman" w:cs="Times New Roman"/>
          <w:sz w:val="28"/>
          <w:szCs w:val="28"/>
          <w:lang w:eastAsia="ru-RU"/>
        </w:rPr>
      </w:pPr>
    </w:p>
    <w:p w14:paraId="4DA0FE48" w14:textId="755AD2D8" w:rsidR="00E1644B" w:rsidRPr="00052D49" w:rsidRDefault="00E1644B" w:rsidP="00E1644B">
      <w:pPr>
        <w:pStyle w:val="2"/>
        <w:rPr>
          <w:rFonts w:eastAsia="Calibri"/>
          <w:color w:val="auto"/>
        </w:rPr>
      </w:pPr>
      <w:bookmarkStart w:id="5" w:name="_Toc522884750"/>
      <w:r w:rsidRPr="00052D49">
        <w:rPr>
          <w:rFonts w:eastAsia="Calibri"/>
          <w:color w:val="auto"/>
        </w:rPr>
        <w:t>1.2 Основные гостиничные услуги</w:t>
      </w:r>
      <w:bookmarkEnd w:id="5"/>
    </w:p>
    <w:p w14:paraId="14EBEBE0" w14:textId="77777777" w:rsidR="00797553" w:rsidRDefault="00797553" w:rsidP="00797553">
      <w:pPr>
        <w:tabs>
          <w:tab w:val="left" w:pos="993"/>
        </w:tabs>
        <w:spacing w:after="0" w:line="360" w:lineRule="auto"/>
        <w:jc w:val="both"/>
        <w:rPr>
          <w:rFonts w:ascii="Times New Roman" w:eastAsia="Times New Roman" w:hAnsi="Times New Roman" w:cs="Times New Roman"/>
          <w:sz w:val="28"/>
          <w:szCs w:val="28"/>
          <w:lang w:eastAsia="ru-RU"/>
        </w:rPr>
      </w:pPr>
    </w:p>
    <w:p w14:paraId="2740720B" w14:textId="00A22721" w:rsidR="00797553" w:rsidRDefault="00797553" w:rsidP="00797553">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t>Основным гостиничным продуктом являются номера (гостевые комнаты). Сопутствующими гостиничными продуктами являются услуги или товары, необходимые потребителю для того, чтобы использовать основной продукт. В высококлассных гостиницах это: телефоны в номерах, рестораны, бары, услуги прачечной и химчистки, услуги парикмахерской, услуги по предоставлению транспорта, туалетные (косметические) принадлежности и т.д.</w:t>
      </w:r>
      <w:r>
        <w:rPr>
          <w:rFonts w:ascii="Times New Roman" w:eastAsia="Times New Roman" w:hAnsi="Times New Roman" w:cs="Times New Roman"/>
          <w:sz w:val="28"/>
          <w:szCs w:val="28"/>
          <w:lang w:eastAsia="ru-RU"/>
        </w:rPr>
        <w:t xml:space="preserve"> Следует отметить, что все услуги регламентируются приказом номер 1215 от 11 июля 2014 года «</w:t>
      </w:r>
      <w:r w:rsidRPr="00797553">
        <w:rPr>
          <w:rFonts w:ascii="Times New Roman" w:eastAsia="Times New Roman" w:hAnsi="Times New Roman" w:cs="Times New Roman"/>
          <w:sz w:val="28"/>
          <w:szCs w:val="28"/>
          <w:lang w:eastAsia="ru-RU"/>
        </w:rPr>
        <w:t>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w:t>
      </w:r>
      <w:r>
        <w:rPr>
          <w:rFonts w:ascii="Times New Roman" w:eastAsia="Times New Roman" w:hAnsi="Times New Roman" w:cs="Times New Roman"/>
          <w:sz w:val="28"/>
          <w:szCs w:val="28"/>
          <w:lang w:eastAsia="ru-RU"/>
        </w:rPr>
        <w:t>».</w:t>
      </w:r>
    </w:p>
    <w:p w14:paraId="77F4F72A" w14:textId="77777777" w:rsidR="00797553" w:rsidRDefault="00797553" w:rsidP="00797553">
      <w:pPr>
        <w:spacing w:after="0" w:line="360" w:lineRule="auto"/>
        <w:jc w:val="both"/>
        <w:rPr>
          <w:rFonts w:ascii="Times New Roman" w:eastAsia="Times New Roman" w:hAnsi="Times New Roman" w:cs="Times New Roman"/>
          <w:sz w:val="28"/>
          <w:szCs w:val="28"/>
          <w:lang w:eastAsia="ru-RU"/>
        </w:rPr>
      </w:pPr>
    </w:p>
    <w:p w14:paraId="7629FCAC" w14:textId="77777777" w:rsidR="00797553" w:rsidRPr="00797553" w:rsidRDefault="00797553" w:rsidP="00797553">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lastRenderedPageBreak/>
        <w:t>Без дополнительной оплаты гостям могут быть предоставлены следующие виды услуг:</w:t>
      </w:r>
    </w:p>
    <w:p w14:paraId="43CF48DF" w14:textId="77777777" w:rsidR="00797553" w:rsidRPr="00797553" w:rsidRDefault="00797553" w:rsidP="00797553">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t>- вызов скорой помощи;</w:t>
      </w:r>
    </w:p>
    <w:p w14:paraId="022B6C8E" w14:textId="77777777" w:rsidR="00797553" w:rsidRPr="00797553" w:rsidRDefault="00797553" w:rsidP="00797553">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t>- пользование медицинской аптечкой;</w:t>
      </w:r>
    </w:p>
    <w:p w14:paraId="56F03962" w14:textId="77777777" w:rsidR="00797553" w:rsidRPr="00797553" w:rsidRDefault="00797553" w:rsidP="00797553">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t>- доставка в номер корреспонденции при её получении;</w:t>
      </w:r>
    </w:p>
    <w:p w14:paraId="58D64E7A" w14:textId="77777777" w:rsidR="00797553" w:rsidRPr="00797553" w:rsidRDefault="00797553" w:rsidP="00797553">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t>- побудка к определённому времени;</w:t>
      </w:r>
    </w:p>
    <w:p w14:paraId="308D820D" w14:textId="77777777" w:rsidR="00797553" w:rsidRPr="00797553" w:rsidRDefault="00797553" w:rsidP="00797553">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t>- предоставление кипятка, иголок, ниток, одного комплекта посуды и столовых приборов.</w:t>
      </w:r>
    </w:p>
    <w:p w14:paraId="1D73BBA3" w14:textId="2ACFDEB8" w:rsidR="00E1644B" w:rsidRDefault="00797553" w:rsidP="005816E6">
      <w:pPr>
        <w:spacing w:after="0" w:line="360" w:lineRule="auto"/>
        <w:jc w:val="both"/>
        <w:rPr>
          <w:rFonts w:ascii="Times New Roman" w:eastAsia="Times New Roman" w:hAnsi="Times New Roman" w:cs="Times New Roman"/>
          <w:sz w:val="28"/>
          <w:szCs w:val="28"/>
          <w:lang w:eastAsia="ru-RU"/>
        </w:rPr>
      </w:pPr>
      <w:r w:rsidRPr="00797553">
        <w:rPr>
          <w:rFonts w:ascii="Times New Roman" w:eastAsia="Times New Roman" w:hAnsi="Times New Roman" w:cs="Times New Roman"/>
          <w:sz w:val="28"/>
          <w:szCs w:val="28"/>
          <w:lang w:eastAsia="ru-RU"/>
        </w:rPr>
        <w:t>Кроме обязательных и бесплатных услуг, гостиницы предоставляют целый комплекс всевозможных дополнительных услуг, которые оплачиваются дополнительно. Перечень и качество предоставления платных дополнительных услуг должен соответствовать требованиям присвоенной гостинице категории.</w:t>
      </w:r>
    </w:p>
    <w:p w14:paraId="039FFA1C" w14:textId="2B4ABFAB" w:rsidR="005816E6" w:rsidRDefault="005816E6" w:rsidP="005816E6">
      <w:pPr>
        <w:spacing w:after="0" w:line="360" w:lineRule="auto"/>
        <w:jc w:val="both"/>
        <w:rPr>
          <w:rFonts w:ascii="Times New Roman" w:eastAsia="Times New Roman" w:hAnsi="Times New Roman" w:cs="Times New Roman"/>
          <w:sz w:val="28"/>
          <w:szCs w:val="28"/>
          <w:lang w:eastAsia="ru-RU"/>
        </w:rPr>
      </w:pPr>
    </w:p>
    <w:p w14:paraId="20D97A83" w14:textId="77777777" w:rsidR="005816E6" w:rsidRPr="005816E6" w:rsidRDefault="005816E6" w:rsidP="005816E6">
      <w:pPr>
        <w:pStyle w:val="2"/>
        <w:rPr>
          <w:rFonts w:eastAsia="Times New Roman"/>
          <w:lang w:eastAsia="ru-RU"/>
        </w:rPr>
      </w:pPr>
    </w:p>
    <w:p w14:paraId="6DA7BF23" w14:textId="2483AEBA" w:rsidR="005816E6" w:rsidRPr="00052D49" w:rsidRDefault="005816E6" w:rsidP="005816E6">
      <w:pPr>
        <w:pStyle w:val="2"/>
        <w:rPr>
          <w:rFonts w:eastAsia="Times New Roman"/>
          <w:color w:val="auto"/>
          <w:lang w:eastAsia="ru-RU"/>
        </w:rPr>
      </w:pPr>
      <w:bookmarkStart w:id="6" w:name="_Toc522884751"/>
      <w:r w:rsidRPr="00052D49">
        <w:rPr>
          <w:rFonts w:eastAsia="Times New Roman"/>
          <w:color w:val="auto"/>
          <w:lang w:eastAsia="ru-RU"/>
        </w:rPr>
        <w:t>1.3 Дополнительные гостиничные услуги: виды, особенности предоставления и влияние на заполняемость номерного фонда</w:t>
      </w:r>
      <w:bookmarkEnd w:id="6"/>
    </w:p>
    <w:p w14:paraId="6AD2D422" w14:textId="35210FE4" w:rsidR="005816E6" w:rsidRDefault="005816E6" w:rsidP="005816E6">
      <w:pPr>
        <w:rPr>
          <w:lang w:eastAsia="ru-RU"/>
        </w:rPr>
      </w:pPr>
    </w:p>
    <w:p w14:paraId="506B7B43" w14:textId="6182A9FC" w:rsidR="005816E6" w:rsidRDefault="005816E6" w:rsidP="005816E6">
      <w:pPr>
        <w:rPr>
          <w:rFonts w:ascii="Times New Roman" w:hAnsi="Times New Roman" w:cs="Times New Roman"/>
          <w:sz w:val="28"/>
          <w:szCs w:val="28"/>
          <w:lang w:eastAsia="ru-RU"/>
        </w:rPr>
      </w:pPr>
      <w:r w:rsidRPr="005816E6">
        <w:rPr>
          <w:rFonts w:ascii="Times New Roman" w:hAnsi="Times New Roman" w:cs="Times New Roman"/>
          <w:sz w:val="28"/>
          <w:szCs w:val="28"/>
          <w:lang w:eastAsia="ru-RU"/>
        </w:rPr>
        <w:t>Дополнительные гостиничные продукты – это продукты, придающие основному продукту дополнительную выгоду и помогающие отличить данный продукт от продуктов конкурирующих компаний. Дополнительным продуктом ил, другими словами, конкурентным преимуществом в гостинице могут служить: крупный, хорошо оснащенный бизнес-центр, роскошный салон красоты, оздоровительный центр с большим набором услуг, киноконцертный зал, богатая библиотека, смотровая площадка, винный погреб, часовня и т. д.</w:t>
      </w:r>
    </w:p>
    <w:p w14:paraId="17DCBB89" w14:textId="77777777" w:rsidR="005816E6" w:rsidRPr="005816E6" w:rsidRDefault="005816E6" w:rsidP="005816E6">
      <w:pPr>
        <w:rPr>
          <w:rFonts w:ascii="Times New Roman" w:hAnsi="Times New Roman" w:cs="Times New Roman"/>
          <w:sz w:val="28"/>
          <w:szCs w:val="28"/>
          <w:lang w:eastAsia="ru-RU"/>
        </w:rPr>
      </w:pPr>
      <w:r w:rsidRPr="005816E6">
        <w:rPr>
          <w:rFonts w:ascii="Times New Roman" w:hAnsi="Times New Roman" w:cs="Times New Roman"/>
          <w:sz w:val="28"/>
          <w:szCs w:val="28"/>
          <w:lang w:eastAsia="ru-RU"/>
        </w:rPr>
        <w:t>Дополнительные услуги в гостиничных комплексах разделяются на платные и бесплатные, входящие в сервис, перечень которых неуклонно увеличивается, формируя тем самым нужную лояльность постоянных клиентов.</w:t>
      </w:r>
    </w:p>
    <w:p w14:paraId="2D83D221" w14:textId="0F13D751" w:rsidR="0000045D" w:rsidRDefault="0000045D" w:rsidP="005816E6">
      <w:pPr>
        <w:rPr>
          <w:rFonts w:ascii="Times New Roman" w:hAnsi="Times New Roman" w:cs="Times New Roman"/>
          <w:sz w:val="28"/>
          <w:szCs w:val="28"/>
          <w:lang w:eastAsia="ru-RU"/>
        </w:rPr>
      </w:pPr>
    </w:p>
    <w:p w14:paraId="5E6C7766" w14:textId="77777777" w:rsidR="0000045D" w:rsidRPr="0000045D" w:rsidRDefault="0000045D" w:rsidP="0000045D">
      <w:pPr>
        <w:spacing w:after="0" w:line="360" w:lineRule="auto"/>
        <w:ind w:firstLine="709"/>
        <w:jc w:val="both"/>
        <w:rPr>
          <w:rFonts w:ascii="Times New Roman" w:eastAsia="Times New Roman" w:hAnsi="Times New Roman" w:cs="Times New Roman"/>
          <w:color w:val="000000"/>
          <w:sz w:val="28"/>
          <w:szCs w:val="28"/>
          <w:lang w:eastAsia="ru-RU"/>
        </w:rPr>
      </w:pPr>
      <w:r w:rsidRPr="0000045D">
        <w:rPr>
          <w:rFonts w:ascii="Times New Roman" w:eastAsia="Times New Roman" w:hAnsi="Times New Roman" w:cs="Times New Roman"/>
          <w:color w:val="000000"/>
          <w:sz w:val="28"/>
          <w:szCs w:val="28"/>
          <w:lang w:eastAsia="ru-RU"/>
        </w:rPr>
        <w:t xml:space="preserve">Выделяют следующие основные виды дополнительных услуг: </w:t>
      </w:r>
    </w:p>
    <w:p w14:paraId="022D7B32" w14:textId="77777777" w:rsidR="0000045D" w:rsidRPr="0000045D" w:rsidRDefault="0000045D" w:rsidP="0000045D">
      <w:pPr>
        <w:spacing w:after="0" w:line="360" w:lineRule="auto"/>
        <w:ind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i/>
          <w:sz w:val="28"/>
          <w:szCs w:val="28"/>
          <w:lang w:eastAsia="ru-RU"/>
        </w:rPr>
        <w:t>Бытовые услуги</w:t>
      </w:r>
      <w:r w:rsidRPr="0000045D">
        <w:rPr>
          <w:rFonts w:ascii="Times New Roman" w:eastAsia="Times New Roman" w:hAnsi="Times New Roman" w:cs="Times New Roman"/>
          <w:sz w:val="28"/>
          <w:szCs w:val="28"/>
          <w:lang w:eastAsia="ru-RU"/>
        </w:rPr>
        <w:t>:</w:t>
      </w:r>
    </w:p>
    <w:p w14:paraId="25DBD94C"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lastRenderedPageBreak/>
        <w:t>салон красоты, маникюр/педикюр;</w:t>
      </w:r>
    </w:p>
    <w:p w14:paraId="7E2C11EC"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сауна, турецкая баня;</w:t>
      </w:r>
    </w:p>
    <w:p w14:paraId="7BB88F5B"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парковка, стоянка (гараж);</w:t>
      </w:r>
    </w:p>
    <w:p w14:paraId="72608360"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прачечная;</w:t>
      </w:r>
    </w:p>
    <w:p w14:paraId="7B9CFAAC"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пользование аптечкой в приемной при возникновении необходимости;</w:t>
      </w:r>
    </w:p>
    <w:p w14:paraId="5049A1FA"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услуга «будильник»;</w:t>
      </w:r>
    </w:p>
    <w:p w14:paraId="33D7D9A6"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обмен валюты;</w:t>
      </w:r>
    </w:p>
    <w:p w14:paraId="7AC5895F"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продажа сувениров, подарков, книг, журналов и других товаров;</w:t>
      </w:r>
    </w:p>
    <w:p w14:paraId="0733FA13"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присмотр за детьми – детская игровая, услуги гувернанток,</w:t>
      </w:r>
    </w:p>
    <w:p w14:paraId="700D686A"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бесплатные дневные показы популярных фильмов в ночном клубе и т.п.;</w:t>
      </w:r>
    </w:p>
    <w:p w14:paraId="4D6BAF94"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заказ железнодорожных и авиабилетов;</w:t>
      </w:r>
    </w:p>
    <w:p w14:paraId="373BB162" w14:textId="77777777" w:rsidR="0000045D" w:rsidRPr="0000045D" w:rsidRDefault="0000045D" w:rsidP="0000045D">
      <w:pPr>
        <w:numPr>
          <w:ilvl w:val="0"/>
          <w:numId w:val="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визовая поддержка.</w:t>
      </w:r>
    </w:p>
    <w:p w14:paraId="0810D6AB" w14:textId="77777777" w:rsidR="0000045D" w:rsidRPr="0000045D" w:rsidRDefault="0000045D" w:rsidP="0000045D">
      <w:pPr>
        <w:spacing w:after="0" w:line="360" w:lineRule="auto"/>
        <w:ind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i/>
          <w:sz w:val="28"/>
          <w:szCs w:val="28"/>
          <w:lang w:eastAsia="ru-RU"/>
        </w:rPr>
        <w:t>Корпоративные услуги</w:t>
      </w:r>
      <w:r w:rsidRPr="0000045D">
        <w:rPr>
          <w:rFonts w:ascii="Times New Roman" w:eastAsia="Times New Roman" w:hAnsi="Times New Roman" w:cs="Times New Roman"/>
          <w:sz w:val="28"/>
          <w:szCs w:val="28"/>
          <w:lang w:eastAsia="ru-RU"/>
        </w:rPr>
        <w:t>:</w:t>
      </w:r>
    </w:p>
    <w:p w14:paraId="09081E57"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аренда конференц-залов;</w:t>
      </w:r>
    </w:p>
    <w:p w14:paraId="17809645"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проведение различных корпоративных мероприятий, банкетов,</w:t>
      </w:r>
    </w:p>
    <w:p w14:paraId="3B11A46B"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выставок и пресс-конференций.</w:t>
      </w:r>
    </w:p>
    <w:p w14:paraId="2EDD5E0F" w14:textId="77777777" w:rsidR="0000045D" w:rsidRPr="0000045D" w:rsidRDefault="0000045D" w:rsidP="0000045D">
      <w:pPr>
        <w:spacing w:after="0" w:line="360" w:lineRule="auto"/>
        <w:ind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i/>
          <w:sz w:val="28"/>
          <w:szCs w:val="28"/>
          <w:lang w:eastAsia="ru-RU"/>
        </w:rPr>
        <w:t>Транспортные услуги</w:t>
      </w:r>
      <w:r w:rsidRPr="0000045D">
        <w:rPr>
          <w:rFonts w:ascii="Times New Roman" w:eastAsia="Times New Roman" w:hAnsi="Times New Roman" w:cs="Times New Roman"/>
          <w:sz w:val="28"/>
          <w:szCs w:val="28"/>
          <w:lang w:eastAsia="ru-RU"/>
        </w:rPr>
        <w:t>:</w:t>
      </w:r>
    </w:p>
    <w:p w14:paraId="7D6E4055"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трансфер;</w:t>
      </w:r>
    </w:p>
    <w:p w14:paraId="09A709BF"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такси;</w:t>
      </w:r>
    </w:p>
    <w:p w14:paraId="682DAA71"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аренда автомобилей (с водителем и без).</w:t>
      </w:r>
    </w:p>
    <w:p w14:paraId="3AF0AAE3" w14:textId="77777777" w:rsidR="0000045D" w:rsidRPr="0000045D" w:rsidRDefault="0000045D" w:rsidP="0000045D">
      <w:pPr>
        <w:spacing w:after="0" w:line="360" w:lineRule="auto"/>
        <w:ind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i/>
          <w:sz w:val="28"/>
          <w:szCs w:val="28"/>
          <w:lang w:eastAsia="ru-RU"/>
        </w:rPr>
        <w:t>Справочно-</w:t>
      </w:r>
      <w:proofErr w:type="spellStart"/>
      <w:r w:rsidRPr="0000045D">
        <w:rPr>
          <w:rFonts w:ascii="Times New Roman" w:eastAsia="Times New Roman" w:hAnsi="Times New Roman" w:cs="Times New Roman"/>
          <w:i/>
          <w:sz w:val="28"/>
          <w:szCs w:val="28"/>
          <w:lang w:eastAsia="ru-RU"/>
        </w:rPr>
        <w:t>информационые</w:t>
      </w:r>
      <w:proofErr w:type="spellEnd"/>
      <w:r w:rsidRPr="0000045D">
        <w:rPr>
          <w:rFonts w:ascii="Times New Roman" w:eastAsia="Times New Roman" w:hAnsi="Times New Roman" w:cs="Times New Roman"/>
          <w:i/>
          <w:sz w:val="28"/>
          <w:szCs w:val="28"/>
          <w:lang w:eastAsia="ru-RU"/>
        </w:rPr>
        <w:t xml:space="preserve"> услуги</w:t>
      </w:r>
      <w:r w:rsidRPr="0000045D">
        <w:rPr>
          <w:rFonts w:ascii="Times New Roman" w:eastAsia="Times New Roman" w:hAnsi="Times New Roman" w:cs="Times New Roman"/>
          <w:sz w:val="28"/>
          <w:szCs w:val="28"/>
          <w:lang w:eastAsia="ru-RU"/>
        </w:rPr>
        <w:t>:</w:t>
      </w:r>
    </w:p>
    <w:p w14:paraId="3DD88747"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индивидуальное бронирование;</w:t>
      </w:r>
    </w:p>
    <w:p w14:paraId="36CA8D34"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справки о городе и его достопримечательностях;</w:t>
      </w:r>
    </w:p>
    <w:p w14:paraId="1397D8A3"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информация о любых услугах отеля.</w:t>
      </w:r>
    </w:p>
    <w:p w14:paraId="435EA966" w14:textId="77777777" w:rsidR="0000045D" w:rsidRPr="0000045D" w:rsidRDefault="0000045D" w:rsidP="0000045D">
      <w:pPr>
        <w:spacing w:after="0" w:line="360" w:lineRule="auto"/>
        <w:ind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i/>
          <w:sz w:val="28"/>
          <w:szCs w:val="28"/>
          <w:lang w:eastAsia="ru-RU"/>
        </w:rPr>
        <w:t>Технические услуги</w:t>
      </w:r>
      <w:r w:rsidRPr="0000045D">
        <w:rPr>
          <w:rFonts w:ascii="Times New Roman" w:eastAsia="Times New Roman" w:hAnsi="Times New Roman" w:cs="Times New Roman"/>
          <w:sz w:val="28"/>
          <w:szCs w:val="28"/>
          <w:lang w:eastAsia="ru-RU"/>
        </w:rPr>
        <w:t>:</w:t>
      </w:r>
    </w:p>
    <w:p w14:paraId="21959323"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предоставление оборудования, оргтехники, сейфов;</w:t>
      </w:r>
    </w:p>
    <w:p w14:paraId="023A5A78"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00045D">
        <w:rPr>
          <w:rFonts w:ascii="Times New Roman" w:eastAsia="Times New Roman" w:hAnsi="Times New Roman" w:cs="Times New Roman"/>
          <w:sz w:val="28"/>
          <w:szCs w:val="28"/>
          <w:lang w:eastAsia="ru-RU"/>
        </w:rPr>
        <w:lastRenderedPageBreak/>
        <w:t>Internet</w:t>
      </w:r>
      <w:proofErr w:type="spellEnd"/>
      <w:r w:rsidRPr="0000045D">
        <w:rPr>
          <w:rFonts w:ascii="Times New Roman" w:eastAsia="Times New Roman" w:hAnsi="Times New Roman" w:cs="Times New Roman"/>
          <w:sz w:val="28"/>
          <w:szCs w:val="28"/>
          <w:lang w:eastAsia="ru-RU"/>
        </w:rPr>
        <w:t>, e-</w:t>
      </w:r>
      <w:proofErr w:type="spellStart"/>
      <w:r w:rsidRPr="0000045D">
        <w:rPr>
          <w:rFonts w:ascii="Times New Roman" w:eastAsia="Times New Roman" w:hAnsi="Times New Roman" w:cs="Times New Roman"/>
          <w:sz w:val="28"/>
          <w:szCs w:val="28"/>
          <w:lang w:eastAsia="ru-RU"/>
        </w:rPr>
        <w:t>mail</w:t>
      </w:r>
      <w:proofErr w:type="spellEnd"/>
      <w:r w:rsidRPr="0000045D">
        <w:rPr>
          <w:rFonts w:ascii="Times New Roman" w:eastAsia="Times New Roman" w:hAnsi="Times New Roman" w:cs="Times New Roman"/>
          <w:sz w:val="28"/>
          <w:szCs w:val="28"/>
          <w:lang w:eastAsia="ru-RU"/>
        </w:rPr>
        <w:t>;</w:t>
      </w:r>
    </w:p>
    <w:p w14:paraId="13AD5C47"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услуги междугородней, международной связи;</w:t>
      </w:r>
    </w:p>
    <w:p w14:paraId="7CB9C97D"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отправка факсов;</w:t>
      </w:r>
    </w:p>
    <w:p w14:paraId="7E73AC01"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ксерокопирование документов;</w:t>
      </w:r>
    </w:p>
    <w:p w14:paraId="369A9C46"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переводы.</w:t>
      </w:r>
    </w:p>
    <w:p w14:paraId="6469F149" w14:textId="77777777" w:rsidR="0000045D" w:rsidRPr="0000045D" w:rsidRDefault="0000045D" w:rsidP="0000045D">
      <w:pPr>
        <w:spacing w:after="0" w:line="360" w:lineRule="auto"/>
        <w:ind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i/>
          <w:sz w:val="28"/>
          <w:szCs w:val="28"/>
          <w:lang w:eastAsia="ru-RU"/>
        </w:rPr>
        <w:t>Развлекательные услуги</w:t>
      </w:r>
      <w:r w:rsidRPr="0000045D">
        <w:rPr>
          <w:rFonts w:ascii="Times New Roman" w:eastAsia="Times New Roman" w:hAnsi="Times New Roman" w:cs="Times New Roman"/>
          <w:sz w:val="28"/>
          <w:szCs w:val="28"/>
          <w:lang w:eastAsia="ru-RU"/>
        </w:rPr>
        <w:t>:</w:t>
      </w:r>
    </w:p>
    <w:p w14:paraId="4F5A5EC7"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заказ театральных билетов и экскурсий;</w:t>
      </w:r>
    </w:p>
    <w:p w14:paraId="58F2C94A" w14:textId="77777777" w:rsidR="0000045D" w:rsidRPr="0000045D" w:rsidRDefault="0000045D" w:rsidP="0000045D">
      <w:pPr>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0045D">
        <w:rPr>
          <w:rFonts w:ascii="Times New Roman" w:eastAsia="Times New Roman" w:hAnsi="Times New Roman" w:cs="Times New Roman"/>
          <w:sz w:val="28"/>
          <w:szCs w:val="28"/>
          <w:lang w:eastAsia="ru-RU"/>
        </w:rPr>
        <w:t>заключение договора с развлекательными заведениями и объектами туристского интереса (как правило, расположенными неподалеку) о льготном посещении их клиентами отеля.</w:t>
      </w:r>
    </w:p>
    <w:p w14:paraId="37BDD3C7" w14:textId="3520FDDA" w:rsidR="005816E6" w:rsidRPr="005816E6" w:rsidRDefault="005816E6" w:rsidP="005816E6">
      <w:pPr>
        <w:rPr>
          <w:rFonts w:ascii="Times New Roman" w:hAnsi="Times New Roman" w:cs="Times New Roman"/>
          <w:sz w:val="28"/>
          <w:szCs w:val="28"/>
          <w:lang w:eastAsia="ru-RU"/>
        </w:rPr>
      </w:pPr>
      <w:r w:rsidRPr="005816E6">
        <w:rPr>
          <w:rFonts w:ascii="Times New Roman" w:hAnsi="Times New Roman" w:cs="Times New Roman"/>
          <w:sz w:val="28"/>
          <w:szCs w:val="28"/>
          <w:lang w:eastAsia="ru-RU"/>
        </w:rPr>
        <w:t>Особенности предоставления дополнительных гостиничных услуг зависят от самих этих услуг. Некоторые услуги могут нарушать привычный режим работы обычной гостиницы, а некоторые услуги являются обыденностью для гостиничного предприятия.</w:t>
      </w:r>
    </w:p>
    <w:p w14:paraId="7650DE69" w14:textId="77777777" w:rsidR="005816E6" w:rsidRPr="005816E6" w:rsidRDefault="005816E6" w:rsidP="005816E6">
      <w:pPr>
        <w:rPr>
          <w:rFonts w:ascii="Times New Roman" w:hAnsi="Times New Roman" w:cs="Times New Roman"/>
          <w:sz w:val="28"/>
          <w:szCs w:val="28"/>
          <w:lang w:eastAsia="ru-RU"/>
        </w:rPr>
      </w:pPr>
      <w:r w:rsidRPr="005816E6">
        <w:rPr>
          <w:rFonts w:ascii="Times New Roman" w:hAnsi="Times New Roman" w:cs="Times New Roman"/>
          <w:sz w:val="28"/>
          <w:szCs w:val="28"/>
          <w:lang w:eastAsia="ru-RU"/>
        </w:rPr>
        <w:t>Отдельным видом дополнительных услуг можно также считать различные акции и специальные пакеты. В набор таких услуг входят самые различные предложения: свадебные торжества, корпоративные праздники, просто интересный досуг для друзей, а также самые экзотические и необычные (конные прогулки, прогулки на яхте, пикник в джунглях, охота на питонов и т.д.).</w:t>
      </w:r>
    </w:p>
    <w:p w14:paraId="17716127" w14:textId="0E87D479" w:rsidR="005816E6" w:rsidRDefault="005816E6" w:rsidP="005816E6">
      <w:pPr>
        <w:rPr>
          <w:rFonts w:ascii="Times New Roman" w:hAnsi="Times New Roman" w:cs="Times New Roman"/>
          <w:sz w:val="28"/>
          <w:szCs w:val="28"/>
          <w:lang w:eastAsia="ru-RU"/>
        </w:rPr>
      </w:pPr>
      <w:r w:rsidRPr="005816E6">
        <w:rPr>
          <w:rFonts w:ascii="Times New Roman" w:hAnsi="Times New Roman" w:cs="Times New Roman"/>
          <w:sz w:val="28"/>
          <w:szCs w:val="28"/>
          <w:lang w:eastAsia="ru-RU"/>
        </w:rPr>
        <w:t>Сюда же можно отнести бонусы в виде дополнительных дней проживания за счет гостиницы.</w:t>
      </w:r>
    </w:p>
    <w:p w14:paraId="0BEEEE6B" w14:textId="3EA2EA2D" w:rsidR="0000045D" w:rsidRDefault="0000045D" w:rsidP="005816E6">
      <w:pPr>
        <w:rPr>
          <w:rFonts w:ascii="Times New Roman" w:hAnsi="Times New Roman" w:cs="Times New Roman"/>
          <w:sz w:val="28"/>
          <w:szCs w:val="28"/>
          <w:lang w:eastAsia="ru-RU"/>
        </w:rPr>
      </w:pPr>
      <w:r w:rsidRPr="0000045D">
        <w:rPr>
          <w:rFonts w:ascii="Times New Roman" w:hAnsi="Times New Roman" w:cs="Times New Roman"/>
          <w:sz w:val="28"/>
          <w:szCs w:val="28"/>
          <w:lang w:eastAsia="ru-RU"/>
        </w:rPr>
        <w:t>Определяющим фактором для увеличения количества и улучшения качества дополнительных услуг является ориентация гостиничного предприятия на ту или иную категорию постояльцев. Иными словами, их количество и качество напрямую связаны со степенью востребованности и могут быть совершенно разными.</w:t>
      </w:r>
    </w:p>
    <w:p w14:paraId="0AFEA5CE" w14:textId="322CCD4D" w:rsidR="0000045D" w:rsidRDefault="0000045D" w:rsidP="005816E6">
      <w:pPr>
        <w:rPr>
          <w:rFonts w:ascii="Times New Roman" w:hAnsi="Times New Roman" w:cs="Times New Roman"/>
          <w:sz w:val="28"/>
          <w:szCs w:val="28"/>
          <w:lang w:eastAsia="ru-RU"/>
        </w:rPr>
      </w:pPr>
      <w:r w:rsidRPr="0000045D">
        <w:rPr>
          <w:rFonts w:ascii="Times New Roman" w:hAnsi="Times New Roman" w:cs="Times New Roman"/>
          <w:sz w:val="28"/>
          <w:szCs w:val="28"/>
          <w:lang w:eastAsia="ru-RU"/>
        </w:rPr>
        <w:t>Примечательно, что финансовые вопросы при организации и развитии дополнительных услуг, далеко не всегда стоят на первом плане. В системе дополнительных услуг, как ни в какой другой части гостиничного бизнеса, востребованы нестандартные подходы к решению многих вопросов. Это дает гостинице хоть и небольшую, но реальную возможность выделиться на фоне конкурентов.</w:t>
      </w:r>
    </w:p>
    <w:p w14:paraId="7BCCC0C9" w14:textId="0274D0AA" w:rsidR="0000045D" w:rsidRDefault="0000045D" w:rsidP="005816E6">
      <w:pPr>
        <w:rPr>
          <w:rFonts w:ascii="Times New Roman" w:hAnsi="Times New Roman" w:cs="Times New Roman"/>
          <w:sz w:val="28"/>
          <w:szCs w:val="28"/>
          <w:lang w:eastAsia="ru-RU"/>
        </w:rPr>
      </w:pPr>
      <w:r w:rsidRPr="0000045D">
        <w:rPr>
          <w:rFonts w:ascii="Times New Roman" w:hAnsi="Times New Roman" w:cs="Times New Roman"/>
          <w:sz w:val="28"/>
          <w:szCs w:val="28"/>
          <w:lang w:eastAsia="ru-RU"/>
        </w:rPr>
        <w:lastRenderedPageBreak/>
        <w:t xml:space="preserve">Стандартный набор услуг, ограниченный проживанием и питанием, не дает гостиничному предприятию особых конкурентных преимуществ. Поэтому, в погоне за прибылью отели придумывают все новые и новые способы удовлетворения своих клиентов. Доход является основным мотивирующим фактором в организации дополнительного обслуживания. Например, условной провинциальной гостинице, наверное, не имеет смысла устраивать вертолетную площадку вблизи своего здания, т. к. ей не приходится рассчитывать на гостей, которые могут позволить себе перемещения на вертолете. А вот знаменитый </w:t>
      </w:r>
      <w:proofErr w:type="spellStart"/>
      <w:r w:rsidRPr="0000045D">
        <w:rPr>
          <w:rFonts w:ascii="Times New Roman" w:hAnsi="Times New Roman" w:cs="Times New Roman"/>
          <w:sz w:val="28"/>
          <w:szCs w:val="28"/>
          <w:lang w:eastAsia="ru-RU"/>
        </w:rPr>
        <w:t>дубайский</w:t>
      </w:r>
      <w:proofErr w:type="spellEnd"/>
      <w:r w:rsidRPr="0000045D">
        <w:rPr>
          <w:rFonts w:ascii="Times New Roman" w:hAnsi="Times New Roman" w:cs="Times New Roman"/>
          <w:sz w:val="28"/>
          <w:szCs w:val="28"/>
          <w:lang w:eastAsia="ru-RU"/>
        </w:rPr>
        <w:t xml:space="preserve"> отель «</w:t>
      </w:r>
      <w:proofErr w:type="spellStart"/>
      <w:r w:rsidRPr="0000045D">
        <w:rPr>
          <w:rFonts w:ascii="Times New Roman" w:hAnsi="Times New Roman" w:cs="Times New Roman"/>
          <w:sz w:val="28"/>
          <w:szCs w:val="28"/>
          <w:lang w:eastAsia="ru-RU"/>
        </w:rPr>
        <w:t>Burj</w:t>
      </w:r>
      <w:proofErr w:type="spellEnd"/>
      <w:r w:rsidRPr="0000045D">
        <w:rPr>
          <w:rFonts w:ascii="Times New Roman" w:hAnsi="Times New Roman" w:cs="Times New Roman"/>
          <w:sz w:val="28"/>
          <w:szCs w:val="28"/>
          <w:lang w:eastAsia="ru-RU"/>
        </w:rPr>
        <w:t xml:space="preserve"> </w:t>
      </w:r>
      <w:proofErr w:type="spellStart"/>
      <w:r w:rsidRPr="0000045D">
        <w:rPr>
          <w:rFonts w:ascii="Times New Roman" w:hAnsi="Times New Roman" w:cs="Times New Roman"/>
          <w:sz w:val="28"/>
          <w:szCs w:val="28"/>
          <w:lang w:eastAsia="ru-RU"/>
        </w:rPr>
        <w:t>Al</w:t>
      </w:r>
      <w:proofErr w:type="spellEnd"/>
      <w:r w:rsidRPr="0000045D">
        <w:rPr>
          <w:rFonts w:ascii="Times New Roman" w:hAnsi="Times New Roman" w:cs="Times New Roman"/>
          <w:sz w:val="28"/>
          <w:szCs w:val="28"/>
          <w:lang w:eastAsia="ru-RU"/>
        </w:rPr>
        <w:t xml:space="preserve"> </w:t>
      </w:r>
      <w:proofErr w:type="spellStart"/>
      <w:r w:rsidRPr="0000045D">
        <w:rPr>
          <w:rFonts w:ascii="Times New Roman" w:hAnsi="Times New Roman" w:cs="Times New Roman"/>
          <w:sz w:val="28"/>
          <w:szCs w:val="28"/>
          <w:lang w:eastAsia="ru-RU"/>
        </w:rPr>
        <w:t>Arab</w:t>
      </w:r>
      <w:proofErr w:type="spellEnd"/>
      <w:r w:rsidRPr="0000045D">
        <w:rPr>
          <w:rFonts w:ascii="Times New Roman" w:hAnsi="Times New Roman" w:cs="Times New Roman"/>
          <w:sz w:val="28"/>
          <w:szCs w:val="28"/>
          <w:lang w:eastAsia="ru-RU"/>
        </w:rPr>
        <w:t>» пользуется данным видом воздушного транспорта для доставки особо важных персон.</w:t>
      </w:r>
    </w:p>
    <w:p w14:paraId="5675BB49" w14:textId="5ECC061F" w:rsidR="0000045D" w:rsidRDefault="0000045D" w:rsidP="005816E6">
      <w:pPr>
        <w:rPr>
          <w:rFonts w:ascii="Times New Roman" w:hAnsi="Times New Roman" w:cs="Times New Roman"/>
          <w:sz w:val="28"/>
          <w:szCs w:val="28"/>
          <w:lang w:eastAsia="ru-RU"/>
        </w:rPr>
      </w:pPr>
      <w:r w:rsidRPr="0000045D">
        <w:rPr>
          <w:rFonts w:ascii="Times New Roman" w:hAnsi="Times New Roman" w:cs="Times New Roman"/>
          <w:sz w:val="28"/>
          <w:szCs w:val="28"/>
          <w:lang w:eastAsia="ru-RU"/>
        </w:rPr>
        <w:t xml:space="preserve">Следующим немаловажным фактором, влияющим на наличие тех или иных гостиничных услуг, является функциональное назначение гостиницы. По оценке специалистов, как правило, соотношение дохода средства размещения от основных и дополнительных услуг находится в соотношении 60/40%. Однако, в курортных отелях ситуация обратная: 40% своего дохода гостиница получает от продажи номеров и 60% зарабатывает на дополнительных услугах. В связи с этим, для повышения загрузки инфраструктура ряда курортных отелей может включать бассейны, аквапарки, боулинг, теннисные корты, спортивные площадки, стадионы, </w:t>
      </w:r>
      <w:proofErr w:type="spellStart"/>
      <w:r w:rsidRPr="0000045D">
        <w:rPr>
          <w:rFonts w:ascii="Times New Roman" w:hAnsi="Times New Roman" w:cs="Times New Roman"/>
          <w:sz w:val="28"/>
          <w:szCs w:val="28"/>
          <w:lang w:eastAsia="ru-RU"/>
        </w:rPr>
        <w:t>спа</w:t>
      </w:r>
      <w:proofErr w:type="spellEnd"/>
      <w:r w:rsidRPr="0000045D">
        <w:rPr>
          <w:rFonts w:ascii="Times New Roman" w:hAnsi="Times New Roman" w:cs="Times New Roman"/>
          <w:sz w:val="28"/>
          <w:szCs w:val="28"/>
          <w:lang w:eastAsia="ru-RU"/>
        </w:rPr>
        <w:t>-комплексы и т. д.</w:t>
      </w:r>
    </w:p>
    <w:p w14:paraId="5413BA96" w14:textId="3543B05A" w:rsidR="0000045D" w:rsidRPr="005816E6" w:rsidRDefault="0000045D" w:rsidP="005816E6">
      <w:pPr>
        <w:rPr>
          <w:rFonts w:ascii="Times New Roman" w:hAnsi="Times New Roman" w:cs="Times New Roman"/>
          <w:sz w:val="28"/>
          <w:szCs w:val="28"/>
          <w:lang w:eastAsia="ru-RU"/>
        </w:rPr>
      </w:pPr>
      <w:r w:rsidRPr="0000045D">
        <w:rPr>
          <w:rFonts w:ascii="Times New Roman" w:hAnsi="Times New Roman" w:cs="Times New Roman"/>
          <w:sz w:val="28"/>
          <w:szCs w:val="28"/>
          <w:lang w:eastAsia="ru-RU"/>
        </w:rPr>
        <w:t>Срок проживания в курортных или спортивно-оздоровительных отелях (а также санаториях) связан с продолжительным летним отпуском либо лечением (профилактикой). Это значительно увеличивает срок пребывания (более 10 дней). Отсюда, и перечень дополнительных услуг становится более разнообразным. Более того, наличие дополнительных услуг позволяет курортным отелям компенсировать разницу между высоким и низким сезонами за счет привлечения местных жителей.</w:t>
      </w:r>
    </w:p>
    <w:p w14:paraId="47F54640" w14:textId="27BF1451" w:rsidR="005816E6" w:rsidRDefault="005816E6" w:rsidP="005816E6">
      <w:pPr>
        <w:rPr>
          <w:rFonts w:ascii="Times New Roman" w:hAnsi="Times New Roman" w:cs="Times New Roman"/>
          <w:sz w:val="28"/>
          <w:szCs w:val="28"/>
          <w:lang w:eastAsia="ru-RU"/>
        </w:rPr>
      </w:pPr>
      <w:r w:rsidRPr="005816E6">
        <w:rPr>
          <w:rFonts w:ascii="Times New Roman" w:hAnsi="Times New Roman" w:cs="Times New Roman"/>
          <w:sz w:val="28"/>
          <w:szCs w:val="28"/>
          <w:lang w:eastAsia="ru-RU"/>
        </w:rPr>
        <w:t>Таким образом, дополнительные возможности, предлагаемые отелями, давно стали необходимым фактором расширения клиентской базы – и это при том, что такие услуги являются второстепенными, как бы приукрашивающими основную направленность.</w:t>
      </w:r>
    </w:p>
    <w:p w14:paraId="687B2550" w14:textId="57536F9D" w:rsidR="0000045D" w:rsidRDefault="0000045D" w:rsidP="005816E6">
      <w:pPr>
        <w:rPr>
          <w:rFonts w:ascii="Times New Roman" w:hAnsi="Times New Roman" w:cs="Times New Roman"/>
          <w:sz w:val="28"/>
          <w:szCs w:val="28"/>
          <w:lang w:eastAsia="ru-RU"/>
        </w:rPr>
      </w:pPr>
    </w:p>
    <w:p w14:paraId="36EDB60C" w14:textId="586DC64C" w:rsidR="0000045D" w:rsidRDefault="0000045D" w:rsidP="005816E6">
      <w:pPr>
        <w:rPr>
          <w:rFonts w:ascii="Times New Roman" w:hAnsi="Times New Roman" w:cs="Times New Roman"/>
          <w:sz w:val="28"/>
          <w:szCs w:val="28"/>
          <w:lang w:eastAsia="ru-RU"/>
        </w:rPr>
      </w:pPr>
    </w:p>
    <w:p w14:paraId="065D2695" w14:textId="3E9DD4DB" w:rsidR="0000045D" w:rsidRDefault="0000045D" w:rsidP="005816E6">
      <w:pPr>
        <w:rPr>
          <w:rFonts w:ascii="Times New Roman" w:hAnsi="Times New Roman" w:cs="Times New Roman"/>
          <w:sz w:val="28"/>
          <w:szCs w:val="28"/>
          <w:lang w:eastAsia="ru-RU"/>
        </w:rPr>
      </w:pPr>
    </w:p>
    <w:p w14:paraId="47FBAE46" w14:textId="1D598FAB" w:rsidR="0000045D" w:rsidRDefault="0000045D" w:rsidP="005816E6">
      <w:pPr>
        <w:rPr>
          <w:rFonts w:ascii="Times New Roman" w:hAnsi="Times New Roman" w:cs="Times New Roman"/>
          <w:sz w:val="28"/>
          <w:szCs w:val="28"/>
          <w:lang w:eastAsia="ru-RU"/>
        </w:rPr>
      </w:pPr>
    </w:p>
    <w:p w14:paraId="0FE95D9A" w14:textId="06B8A58E" w:rsidR="0000045D" w:rsidRDefault="0000045D" w:rsidP="005816E6">
      <w:pPr>
        <w:rPr>
          <w:rFonts w:ascii="Times New Roman" w:hAnsi="Times New Roman" w:cs="Times New Roman"/>
          <w:sz w:val="28"/>
          <w:szCs w:val="28"/>
          <w:lang w:eastAsia="ru-RU"/>
        </w:rPr>
      </w:pPr>
    </w:p>
    <w:p w14:paraId="4D2179FE" w14:textId="77777777" w:rsidR="0000045D" w:rsidRPr="00052D49" w:rsidRDefault="0000045D" w:rsidP="0000045D">
      <w:pPr>
        <w:pStyle w:val="1"/>
        <w:rPr>
          <w:color w:val="auto"/>
          <w:lang w:eastAsia="ru-RU"/>
        </w:rPr>
      </w:pPr>
      <w:bookmarkStart w:id="7" w:name="_Toc522884752"/>
      <w:r w:rsidRPr="00052D49">
        <w:rPr>
          <w:color w:val="auto"/>
          <w:lang w:eastAsia="ru-RU"/>
        </w:rPr>
        <w:lastRenderedPageBreak/>
        <w:t>2 Технологии продвижения и продаж дополнительных гостиничных услуг</w:t>
      </w:r>
      <w:bookmarkEnd w:id="7"/>
    </w:p>
    <w:p w14:paraId="1851D24D" w14:textId="77777777" w:rsidR="0000045D" w:rsidRPr="00052D49" w:rsidRDefault="0000045D" w:rsidP="0000045D">
      <w:pPr>
        <w:rPr>
          <w:rFonts w:ascii="Times New Roman" w:hAnsi="Times New Roman" w:cs="Times New Roman"/>
          <w:sz w:val="28"/>
          <w:szCs w:val="28"/>
          <w:lang w:eastAsia="ru-RU"/>
        </w:rPr>
      </w:pPr>
    </w:p>
    <w:p w14:paraId="3672EB66" w14:textId="3E6F6857" w:rsidR="0000045D" w:rsidRPr="00052D49" w:rsidRDefault="0000045D" w:rsidP="0000045D">
      <w:pPr>
        <w:pStyle w:val="2"/>
        <w:rPr>
          <w:color w:val="auto"/>
          <w:lang w:eastAsia="ru-RU"/>
        </w:rPr>
      </w:pPr>
      <w:bookmarkStart w:id="8" w:name="_Toc522884753"/>
      <w:r w:rsidRPr="00052D49">
        <w:rPr>
          <w:color w:val="auto"/>
          <w:lang w:eastAsia="ru-RU"/>
        </w:rPr>
        <w:t>2.1 Аспекты формирования дополнительных гостиничных услуг</w:t>
      </w:r>
      <w:bookmarkEnd w:id="8"/>
    </w:p>
    <w:p w14:paraId="5302AC7E" w14:textId="10751F0A" w:rsidR="0000045D" w:rsidRDefault="0000045D" w:rsidP="0000045D">
      <w:pPr>
        <w:rPr>
          <w:lang w:eastAsia="ru-RU"/>
        </w:rPr>
      </w:pPr>
    </w:p>
    <w:p w14:paraId="51313F3C" w14:textId="742E551A" w:rsidR="00A82D57" w:rsidRPr="00A82D57" w:rsidRDefault="00A82D57" w:rsidP="00A82D57">
      <w:pPr>
        <w:rPr>
          <w:rFonts w:ascii="Times New Roman" w:hAnsi="Times New Roman" w:cs="Times New Roman"/>
          <w:sz w:val="28"/>
          <w:szCs w:val="28"/>
          <w:lang w:eastAsia="ru-RU"/>
        </w:rPr>
      </w:pPr>
      <w:r>
        <w:rPr>
          <w:rFonts w:ascii="Times New Roman" w:hAnsi="Times New Roman" w:cs="Times New Roman"/>
          <w:sz w:val="28"/>
          <w:szCs w:val="28"/>
          <w:lang w:eastAsia="ru-RU"/>
        </w:rPr>
        <w:t>Вот некоторые принципы, на которых основывается формирование дополнительных гостиничных услуг:</w:t>
      </w:r>
    </w:p>
    <w:p w14:paraId="6953CF2A"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xml:space="preserve">1. Ориентация гостиницы. Для современной индустрии гостеприимства характерно выделение определенных сегментов потребителей с последующим развитием услуг, направленных на удовлетворение спроса на данном рыночном сегменте. </w:t>
      </w:r>
    </w:p>
    <w:p w14:paraId="4F3F6D73" w14:textId="119AE9D3"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xml:space="preserve">2. Категория гостиницы. В зависимости от категории гостиницы руководство стремится обеспечить минимальный набор дополнительных услуг, направленных на обеспечение комфортного пребывания гостей и удовлетворения их потребностей. Так, например, в соответствии с порядком классификации объектов туристской индустрии, включающих гостиницы и иные средства размещения в гостиницах категории 5 звезд обязательным, является наличие спортивно-оздоровительного центра (с тренажерным залом), плавательного бассейна, что позволит деловым клиентам гостиницы совмещать трудовую деятельность с отдыхом. </w:t>
      </w:r>
    </w:p>
    <w:p w14:paraId="4F56C3E5"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xml:space="preserve">3. Уникальность предложенных услуг. Руководство гостиницы должно стремится к созданию уникальной потребительной ценности услуг. Поэтому необходимо использовать на практике инновационные подходы и новые современные технологии. </w:t>
      </w:r>
    </w:p>
    <w:p w14:paraId="4EA61057"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xml:space="preserve">4. Дополнительный источник дохода. Предоставляя широкий спектр дополнительных услуг, руководство гостиницы имеет возможность получения дополнительного источника дохода. </w:t>
      </w:r>
    </w:p>
    <w:p w14:paraId="53CDC5E0"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xml:space="preserve">5. Организационная структура. Существуют различные варианты организации и предоставления дополнительных услуг. Например, спортивно-оздоровительные центры и бизнес-центры, а также развлекательные центры могут быть самостоятельными подразделениями гостиниц, напрямую подчиняющиеся высшему звену руководства. Или они могут быть открыты на условиях аренды сторонней организацией и иметь самостоятельное </w:t>
      </w:r>
      <w:proofErr w:type="gramStart"/>
      <w:r w:rsidRPr="00A82D57">
        <w:rPr>
          <w:rFonts w:ascii="Times New Roman" w:hAnsi="Times New Roman" w:cs="Times New Roman"/>
          <w:sz w:val="28"/>
          <w:szCs w:val="28"/>
          <w:lang w:eastAsia="ru-RU"/>
        </w:rPr>
        <w:t>управление, в случае, если</w:t>
      </w:r>
      <w:proofErr w:type="gramEnd"/>
      <w:r w:rsidRPr="00A82D57">
        <w:rPr>
          <w:rFonts w:ascii="Times New Roman" w:hAnsi="Times New Roman" w:cs="Times New Roman"/>
          <w:sz w:val="28"/>
          <w:szCs w:val="28"/>
          <w:lang w:eastAsia="ru-RU"/>
        </w:rPr>
        <w:t xml:space="preserve"> финансовое состояние гостиницы не позволяет иметь его среди прочих подразделений. </w:t>
      </w:r>
    </w:p>
    <w:p w14:paraId="182D0E46"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lastRenderedPageBreak/>
        <w:t>Важным вопросом является установление связи с поставщиками дополнительных услуг. Каждый поставщик конкретной услуги хочет продать именно свои услуги. Предлагая клиенту максимальное их количество, отель должен помочь ему подобрать самый оптимальный вариант по цене, удобству, времени и т. д. Это положение служит основным критерием для выбора поставщиков дополнительных услуг.</w:t>
      </w:r>
    </w:p>
    <w:p w14:paraId="13895C7D"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Критериями организации любой дополнительной услуги в гостинице являются:</w:t>
      </w:r>
    </w:p>
    <w:p w14:paraId="17ADDEB6"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оправданность и целесообразность;</w:t>
      </w:r>
    </w:p>
    <w:p w14:paraId="0445A18C"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внешние и внутренние условия;</w:t>
      </w:r>
    </w:p>
    <w:p w14:paraId="7E531886"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имеющиеся ресурсы;</w:t>
      </w:r>
    </w:p>
    <w:p w14:paraId="54E0D460" w14:textId="77777777" w:rsidR="00A82D57" w:rsidRP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 инновационный подход.</w:t>
      </w:r>
    </w:p>
    <w:p w14:paraId="78348970" w14:textId="193399AD" w:rsidR="00A82D57" w:rsidRDefault="00A82D57" w:rsidP="00A82D57">
      <w:pPr>
        <w:rPr>
          <w:rFonts w:ascii="Times New Roman" w:hAnsi="Times New Roman" w:cs="Times New Roman"/>
          <w:sz w:val="28"/>
          <w:szCs w:val="28"/>
          <w:lang w:eastAsia="ru-RU"/>
        </w:rPr>
      </w:pPr>
      <w:r w:rsidRPr="00A82D57">
        <w:rPr>
          <w:rFonts w:ascii="Times New Roman" w:hAnsi="Times New Roman" w:cs="Times New Roman"/>
          <w:sz w:val="28"/>
          <w:szCs w:val="28"/>
          <w:lang w:eastAsia="ru-RU"/>
        </w:rPr>
        <w:t>Организация дополнительных услуг в гостинице позволяет повысить конкурентоспособность предприятия на рынке гостиничных услуг, привлечь новых потребителей, занять более устойчивое положение на рынке.</w:t>
      </w:r>
    </w:p>
    <w:p w14:paraId="6B9B3F83" w14:textId="3DE0713D" w:rsidR="00A82D57" w:rsidRDefault="00A82D57" w:rsidP="00A82D57">
      <w:pPr>
        <w:rPr>
          <w:rFonts w:ascii="Times New Roman" w:hAnsi="Times New Roman" w:cs="Times New Roman"/>
          <w:sz w:val="28"/>
          <w:szCs w:val="28"/>
          <w:lang w:eastAsia="ru-RU"/>
        </w:rPr>
      </w:pPr>
    </w:p>
    <w:p w14:paraId="6664F352" w14:textId="7D23B68F" w:rsidR="00A82D57" w:rsidRPr="00052D49" w:rsidRDefault="00A82D57" w:rsidP="00A82D57">
      <w:pPr>
        <w:pStyle w:val="2"/>
        <w:rPr>
          <w:color w:val="auto"/>
          <w:lang w:eastAsia="ru-RU"/>
        </w:rPr>
      </w:pPr>
      <w:bookmarkStart w:id="9" w:name="_Toc522884754"/>
      <w:r w:rsidRPr="00052D49">
        <w:rPr>
          <w:color w:val="auto"/>
          <w:lang w:eastAsia="ru-RU"/>
        </w:rPr>
        <w:t xml:space="preserve">2.2 </w:t>
      </w:r>
      <w:r w:rsidR="00FA4292" w:rsidRPr="00052D49">
        <w:rPr>
          <w:color w:val="auto"/>
          <w:lang w:eastAsia="ru-RU"/>
        </w:rPr>
        <w:t>Технологические инновации в сфере продаж гостиничных услуг.</w:t>
      </w:r>
      <w:bookmarkEnd w:id="9"/>
    </w:p>
    <w:p w14:paraId="5E1F7DB0" w14:textId="7925BEF2" w:rsidR="00FA4292" w:rsidRDefault="00FA4292" w:rsidP="00FA4292">
      <w:pPr>
        <w:rPr>
          <w:lang w:eastAsia="ru-RU"/>
        </w:rPr>
      </w:pPr>
    </w:p>
    <w:p w14:paraId="3B2448D1"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Для начала надо разобраться в истории развития инновации в гостиничном бизнесе.</w:t>
      </w:r>
    </w:p>
    <w:p w14:paraId="7A0A557C" w14:textId="77777777" w:rsidR="00FA4292" w:rsidRPr="00FA4292" w:rsidRDefault="00FA4292" w:rsidP="00FA4292">
      <w:pPr>
        <w:rPr>
          <w:rFonts w:ascii="Times New Roman" w:hAnsi="Times New Roman" w:cs="Times New Roman"/>
          <w:sz w:val="28"/>
          <w:szCs w:val="28"/>
          <w:lang w:eastAsia="ru-RU"/>
        </w:rPr>
      </w:pPr>
      <w:proofErr w:type="spellStart"/>
      <w:r w:rsidRPr="00FA4292">
        <w:rPr>
          <w:rFonts w:ascii="Times New Roman" w:hAnsi="Times New Roman" w:cs="Times New Roman"/>
          <w:sz w:val="28"/>
          <w:szCs w:val="28"/>
          <w:lang w:eastAsia="ru-RU"/>
        </w:rPr>
        <w:t>Эллсворт</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Статлер</w:t>
      </w:r>
      <w:proofErr w:type="spellEnd"/>
      <w:r w:rsidRPr="00FA4292">
        <w:rPr>
          <w:rFonts w:ascii="Times New Roman" w:hAnsi="Times New Roman" w:cs="Times New Roman"/>
          <w:sz w:val="28"/>
          <w:szCs w:val="28"/>
          <w:lang w:eastAsia="ru-RU"/>
        </w:rPr>
        <w:t xml:space="preserve"> (1863-1928) был новатором, чьи идеи и по сей день играют важную роль в гостиничном деле.</w:t>
      </w:r>
    </w:p>
    <w:p w14:paraId="797E74E6"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Он постоянно вводил новшества, которые делали пребывание гостя в стенах его заведения более комфортным и приятным. В 1908 г. он открыл свою гостиницу нового типа в Буффало.</w:t>
      </w:r>
    </w:p>
    <w:p w14:paraId="03578954"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Это была первая гостиница, ориентированная на представителей среднего класса, в которой в каждом номере была ванная, заменившая обычную для того времени одну большую ванную комнату на всех проживающих.</w:t>
      </w:r>
    </w:p>
    <w:p w14:paraId="503C1309"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Архитектор пытался отговорить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xml:space="preserve"> от этой идеи, аргументируя это тем, что будет невозможно удержаться в пределах финансовой сметы. </w:t>
      </w:r>
      <w:proofErr w:type="spellStart"/>
      <w:r w:rsidRPr="00FA4292">
        <w:rPr>
          <w:rFonts w:ascii="Times New Roman" w:hAnsi="Times New Roman" w:cs="Times New Roman"/>
          <w:sz w:val="28"/>
          <w:szCs w:val="28"/>
          <w:lang w:eastAsia="ru-RU"/>
        </w:rPr>
        <w:t>Статлер</w:t>
      </w:r>
      <w:proofErr w:type="spellEnd"/>
      <w:r w:rsidRPr="00FA4292">
        <w:rPr>
          <w:rFonts w:ascii="Times New Roman" w:hAnsi="Times New Roman" w:cs="Times New Roman"/>
          <w:sz w:val="28"/>
          <w:szCs w:val="28"/>
          <w:lang w:eastAsia="ru-RU"/>
        </w:rPr>
        <w:t xml:space="preserve"> возразил на это, что можно найти более дешевый вариант, например, поместив ванны двух соседних номеров рядом, чтобы между ними была шахта для труб с горячей водой и для электропроводки.</w:t>
      </w:r>
    </w:p>
    <w:p w14:paraId="2BB330F7" w14:textId="77777777" w:rsidR="00FA4292" w:rsidRPr="00FA4292" w:rsidRDefault="00FA4292" w:rsidP="00FA4292">
      <w:pPr>
        <w:rPr>
          <w:rFonts w:ascii="Times New Roman" w:hAnsi="Times New Roman" w:cs="Times New Roman"/>
          <w:sz w:val="28"/>
          <w:szCs w:val="28"/>
          <w:lang w:eastAsia="ru-RU"/>
        </w:rPr>
      </w:pPr>
      <w:proofErr w:type="spellStart"/>
      <w:r w:rsidRPr="00FA4292">
        <w:rPr>
          <w:rFonts w:ascii="Times New Roman" w:hAnsi="Times New Roman" w:cs="Times New Roman"/>
          <w:sz w:val="28"/>
          <w:szCs w:val="28"/>
          <w:lang w:eastAsia="ru-RU"/>
        </w:rPr>
        <w:t>Статлер</w:t>
      </w:r>
      <w:proofErr w:type="spellEnd"/>
      <w:r w:rsidRPr="00FA4292">
        <w:rPr>
          <w:rFonts w:ascii="Times New Roman" w:hAnsi="Times New Roman" w:cs="Times New Roman"/>
          <w:sz w:val="28"/>
          <w:szCs w:val="28"/>
          <w:lang w:eastAsia="ru-RU"/>
        </w:rPr>
        <w:t xml:space="preserve"> ввел в обиход также и другие удобства.</w:t>
      </w:r>
    </w:p>
    <w:p w14:paraId="146A2E67"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lastRenderedPageBreak/>
        <w:t>Его гостиница в Буффало была первой, где в каждом номере был телефон. Он чувствовал, что это новшество, используя которое можно заказывать еду прямо в номер, окупится, так как рестораном смогут пользоваться и местные жители.</w:t>
      </w:r>
    </w:p>
    <w:p w14:paraId="4882E183"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Внутрикорпоративный маркетинг, или маркетинг, направленный на служащих самой гостиницы, тоже был частью политики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xml:space="preserve">. Он понимал, что, заботясь о своих служащих и развивая в них чувство гордости за свою фирму, он делает их более чуткими к нуждам постояльцев. </w:t>
      </w:r>
      <w:proofErr w:type="spellStart"/>
      <w:r w:rsidRPr="00FA4292">
        <w:rPr>
          <w:rFonts w:ascii="Times New Roman" w:hAnsi="Times New Roman" w:cs="Times New Roman"/>
          <w:sz w:val="28"/>
          <w:szCs w:val="28"/>
          <w:lang w:eastAsia="ru-RU"/>
        </w:rPr>
        <w:t>Статлер</w:t>
      </w:r>
      <w:proofErr w:type="spellEnd"/>
      <w:r w:rsidRPr="00FA4292">
        <w:rPr>
          <w:rFonts w:ascii="Times New Roman" w:hAnsi="Times New Roman" w:cs="Times New Roman"/>
          <w:sz w:val="28"/>
          <w:szCs w:val="28"/>
          <w:lang w:eastAsia="ru-RU"/>
        </w:rPr>
        <w:t xml:space="preserve"> разработал систему, которая гарантировала его служащим участие в прибылях, что было весьма радикальной политикой для того времени.</w:t>
      </w:r>
    </w:p>
    <w:p w14:paraId="60122BFD"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Отношение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xml:space="preserve"> к постояльцам было сформулировано в «Кодексе служащего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w:t>
      </w:r>
    </w:p>
    <w:p w14:paraId="342E7B1A" w14:textId="77777777" w:rsidR="00FA4292" w:rsidRPr="00FA4292" w:rsidRDefault="00FA4292" w:rsidP="00FA4292">
      <w:pPr>
        <w:rPr>
          <w:rFonts w:ascii="Times New Roman" w:hAnsi="Times New Roman" w:cs="Times New Roman"/>
          <w:sz w:val="28"/>
          <w:szCs w:val="28"/>
          <w:lang w:eastAsia="ru-RU"/>
        </w:rPr>
      </w:pPr>
    </w:p>
    <w:p w14:paraId="76356763"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Кодекс служащего </w:t>
      </w:r>
      <w:proofErr w:type="spellStart"/>
      <w:r w:rsidRPr="00FA4292">
        <w:rPr>
          <w:rFonts w:ascii="Times New Roman" w:hAnsi="Times New Roman" w:cs="Times New Roman"/>
          <w:sz w:val="28"/>
          <w:szCs w:val="28"/>
          <w:lang w:eastAsia="ru-RU"/>
        </w:rPr>
        <w:t>Статлера</w:t>
      </w:r>
      <w:proofErr w:type="spellEnd"/>
    </w:p>
    <w:p w14:paraId="79CC4416"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Для любого хорошего отеля хорошее обслуживание постояльцев - его главное дело. Отель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xml:space="preserve"> провозглашает, что его главная задача - обслуживать своих постояльцев лучше, чем в любом другом отеле мира. Сделай так, чтобы каждый наш гость чувствовал, что мы искренне хотим обслужить его так, как ни в одном другом отеле его не обслуживали. Никогда не дерзи ему, не язви и не нахальничай. Из денег гостя оплачивается твое жалование, как и мое. Он наш патрон-благодетель. Гостиничное обслуживание (во всяком случае у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означает предельно внимательное, вежливое отношение каждого конкретного служащего к каждому конкретному гостю.</w:t>
      </w:r>
    </w:p>
    <w:p w14:paraId="2C5CFB67"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Целью отеля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xml:space="preserve"> является предоставление его гостям лучшего в мире обслуживания. Никому из служащих не позволяется оспаривать какое-либо требование гостя. Он должен немедленно урегулировать этот вопрос или же, если не может это сделать сам, вызвать своего непосредственного начальника.</w:t>
      </w:r>
    </w:p>
    <w:p w14:paraId="06255831"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Пререкания не должны иметь места в отеле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xml:space="preserve">. Во всех, даже небольших, недоразумениях, возникающих между служащими гостиницы и ее гостями, служащий всегда абсолютно неправ и не только с точки зрения гостя, но и с точки зрения администрации. Любой из служащих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достаточно толковый и расторопный, чтобы заслужить свои «чаевые», должен так же толково и так же расторопно оказывать гостю соответствующую услугу независимо от того, получит он свои «чаевые» или нет.</w:t>
      </w:r>
    </w:p>
    <w:p w14:paraId="61B50500"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lastRenderedPageBreak/>
        <w:t xml:space="preserve">Любой служащий </w:t>
      </w:r>
      <w:proofErr w:type="spellStart"/>
      <w:r w:rsidRPr="00FA4292">
        <w:rPr>
          <w:rFonts w:ascii="Times New Roman" w:hAnsi="Times New Roman" w:cs="Times New Roman"/>
          <w:sz w:val="28"/>
          <w:szCs w:val="28"/>
          <w:lang w:eastAsia="ru-RU"/>
        </w:rPr>
        <w:t>Статлера</w:t>
      </w:r>
      <w:proofErr w:type="spellEnd"/>
      <w:r w:rsidRPr="00FA4292">
        <w:rPr>
          <w:rFonts w:ascii="Times New Roman" w:hAnsi="Times New Roman" w:cs="Times New Roman"/>
          <w:sz w:val="28"/>
          <w:szCs w:val="28"/>
          <w:lang w:eastAsia="ru-RU"/>
        </w:rPr>
        <w:t xml:space="preserve">, не сумевший оказать требуемую услугу или не сумевший достойно поблагодарить гостя за его доброту, не соответствует </w:t>
      </w:r>
      <w:proofErr w:type="spellStart"/>
      <w:r w:rsidRPr="00FA4292">
        <w:rPr>
          <w:rFonts w:ascii="Times New Roman" w:hAnsi="Times New Roman" w:cs="Times New Roman"/>
          <w:sz w:val="28"/>
          <w:szCs w:val="28"/>
          <w:lang w:eastAsia="ru-RU"/>
        </w:rPr>
        <w:t>Статлеровским</w:t>
      </w:r>
      <w:proofErr w:type="spellEnd"/>
      <w:r w:rsidRPr="00FA4292">
        <w:rPr>
          <w:rFonts w:ascii="Times New Roman" w:hAnsi="Times New Roman" w:cs="Times New Roman"/>
          <w:sz w:val="28"/>
          <w:szCs w:val="28"/>
          <w:lang w:eastAsia="ru-RU"/>
        </w:rPr>
        <w:t xml:space="preserve"> стандартам.</w:t>
      </w:r>
    </w:p>
    <w:p w14:paraId="788DA97D" w14:textId="77777777" w:rsidR="00FA4292" w:rsidRPr="00FA4292" w:rsidRDefault="00FA4292" w:rsidP="00FA4292">
      <w:pPr>
        <w:rPr>
          <w:rFonts w:ascii="Times New Roman" w:hAnsi="Times New Roman" w:cs="Times New Roman"/>
          <w:sz w:val="28"/>
          <w:szCs w:val="28"/>
          <w:lang w:eastAsia="ru-RU"/>
        </w:rPr>
      </w:pPr>
    </w:p>
    <w:p w14:paraId="6DAC0E1A" w14:textId="77777777" w:rsidR="00FA4292" w:rsidRPr="00FA4292" w:rsidRDefault="00FA4292" w:rsidP="00FA4292">
      <w:pPr>
        <w:rPr>
          <w:rFonts w:ascii="Times New Roman" w:hAnsi="Times New Roman" w:cs="Times New Roman"/>
          <w:sz w:val="28"/>
          <w:szCs w:val="28"/>
          <w:lang w:eastAsia="ru-RU"/>
        </w:rPr>
      </w:pPr>
      <w:proofErr w:type="spellStart"/>
      <w:r w:rsidRPr="00FA4292">
        <w:rPr>
          <w:rFonts w:ascii="Times New Roman" w:hAnsi="Times New Roman" w:cs="Times New Roman"/>
          <w:sz w:val="28"/>
          <w:szCs w:val="28"/>
          <w:lang w:eastAsia="ru-RU"/>
        </w:rPr>
        <w:t>Ралф</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(1891-1940) был главою самой большой организации, занимавшейся гостиничным бизнесом в США в 30-е годы, под названием </w:t>
      </w:r>
      <w:proofErr w:type="spellStart"/>
      <w:r w:rsidRPr="00FA4292">
        <w:rPr>
          <w:rFonts w:ascii="Times New Roman" w:hAnsi="Times New Roman" w:cs="Times New Roman"/>
          <w:sz w:val="28"/>
          <w:szCs w:val="28"/>
          <w:lang w:eastAsia="ru-RU"/>
        </w:rPr>
        <w:t>National</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Hotel</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Company</w:t>
      </w:r>
      <w:proofErr w:type="spellEnd"/>
      <w:r w:rsidRPr="00FA4292">
        <w:rPr>
          <w:rFonts w:ascii="Times New Roman" w:hAnsi="Times New Roman" w:cs="Times New Roman"/>
          <w:sz w:val="28"/>
          <w:szCs w:val="28"/>
          <w:lang w:eastAsia="ru-RU"/>
        </w:rPr>
        <w:t>. Его компания управляла гостиницами, являющимися собственностью инвесторов в недвижимость. В каждую из гостиниц, находящихся в его попечении, он, как говорится, вкладывал душу.</w:t>
      </w:r>
    </w:p>
    <w:p w14:paraId="7CA5F8A6" w14:textId="77777777" w:rsidR="00FA4292" w:rsidRPr="00FA4292" w:rsidRDefault="00FA4292" w:rsidP="00FA4292">
      <w:pPr>
        <w:rPr>
          <w:rFonts w:ascii="Times New Roman" w:hAnsi="Times New Roman" w:cs="Times New Roman"/>
          <w:sz w:val="28"/>
          <w:szCs w:val="28"/>
          <w:lang w:eastAsia="ru-RU"/>
        </w:rPr>
      </w:pP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прибыл в США из Вены в 1906 г. вместе с семьей, и уже через три дня сбежал из дома. Следующие 9 лет он добывал себе средства на пропитание случайными заработками в различных предприятиях индустрии гостеприимства. В 1915 г. он женился, положив конец бродячей жизни. Поработав несколько лет на довольно ответственных постах, в 1927 г. он становится управляющим </w:t>
      </w:r>
      <w:proofErr w:type="spellStart"/>
      <w:r w:rsidRPr="00FA4292">
        <w:rPr>
          <w:rFonts w:ascii="Times New Roman" w:hAnsi="Times New Roman" w:cs="Times New Roman"/>
          <w:sz w:val="28"/>
          <w:szCs w:val="28"/>
          <w:lang w:eastAsia="ru-RU"/>
        </w:rPr>
        <w:t>Gibson</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Hotel</w:t>
      </w:r>
      <w:proofErr w:type="spellEnd"/>
      <w:r w:rsidRPr="00FA4292">
        <w:rPr>
          <w:rFonts w:ascii="Times New Roman" w:hAnsi="Times New Roman" w:cs="Times New Roman"/>
          <w:sz w:val="28"/>
          <w:szCs w:val="28"/>
          <w:lang w:eastAsia="ru-RU"/>
        </w:rPr>
        <w:t xml:space="preserve"> в Цинциннати, за два последующих года более чем утроив доходы этого отеля. В 1929 г. </w:t>
      </w: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становится управляющим отеля </w:t>
      </w:r>
      <w:proofErr w:type="spellStart"/>
      <w:r w:rsidRPr="00FA4292">
        <w:rPr>
          <w:rFonts w:ascii="Times New Roman" w:hAnsi="Times New Roman" w:cs="Times New Roman"/>
          <w:sz w:val="28"/>
          <w:szCs w:val="28"/>
          <w:lang w:eastAsia="ru-RU"/>
        </w:rPr>
        <w:t>New</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Yorker</w:t>
      </w:r>
      <w:proofErr w:type="spellEnd"/>
      <w:r w:rsidRPr="00FA4292">
        <w:rPr>
          <w:rFonts w:ascii="Times New Roman" w:hAnsi="Times New Roman" w:cs="Times New Roman"/>
          <w:sz w:val="28"/>
          <w:szCs w:val="28"/>
          <w:lang w:eastAsia="ru-RU"/>
        </w:rPr>
        <w:t xml:space="preserve"> с 2500 номерами, выдвинувшись на первый план в индустрии гостеприимства национального масштаба.</w:t>
      </w:r>
    </w:p>
    <w:p w14:paraId="0640E63A" w14:textId="77777777" w:rsidR="00FA4292" w:rsidRPr="00FA4292" w:rsidRDefault="00FA4292" w:rsidP="00FA4292">
      <w:pPr>
        <w:rPr>
          <w:rFonts w:ascii="Times New Roman" w:hAnsi="Times New Roman" w:cs="Times New Roman"/>
          <w:sz w:val="28"/>
          <w:szCs w:val="28"/>
          <w:lang w:eastAsia="ru-RU"/>
        </w:rPr>
      </w:pP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был гением маркетинга, введшим в обиход новшества, в наши дни ставшие нормой в индустрии гостеприимства. Он первым создал базу данных своих постояльцев. Этим файлом он пользовался, в частности, для того, чтобы заказывать для гостей местную прессу. Представьте себе приятное удивление человека, увидевшего в своем номере свежие газеты, выходящие в его родном городе.</w:t>
      </w:r>
    </w:p>
    <w:p w14:paraId="02CD0488"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Кроме того, </w:t>
      </w: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создал специальный файл для 3000 регулярно созываемых съездов и конференций. Пользуясь этой базой данных, он рассылал в свои отели еженедельные бюллетени ожидаемых массовых мероприятий. В городах, в которых у него были гостиницы, он поддерживал прямую связь с местными отделениями профсоюзов и помогал им убеждать представителей в коридорах власти, что мероприятия подобного рода целесообразно проводить именно в их городах. Он открыл три специальных учреждения, изучающих национальный рынок индустрии гостеприимства, и имел двух советников по этим вопросам.</w:t>
      </w:r>
    </w:p>
    <w:p w14:paraId="0E33977F" w14:textId="77777777" w:rsidR="00FA4292" w:rsidRPr="00FA4292" w:rsidRDefault="00FA4292" w:rsidP="00FA4292">
      <w:pPr>
        <w:rPr>
          <w:rFonts w:ascii="Times New Roman" w:hAnsi="Times New Roman" w:cs="Times New Roman"/>
          <w:sz w:val="28"/>
          <w:szCs w:val="28"/>
          <w:lang w:eastAsia="ru-RU"/>
        </w:rPr>
      </w:pP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был гением в вопросах сбытовой политики гостиничных услуг. Внутреннюю радиосеть он использовал так, как в наши дни администрация отелей использует для собственной рекламы канал кабельного телевидения.</w:t>
      </w:r>
    </w:p>
    <w:p w14:paraId="6C479E8E"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lastRenderedPageBreak/>
        <w:t>Утром, днем и вечером его постояльцы могли услышать по радио объявления, рекламирующие вечерние увеселительные программы, а также блюда, которые подают в их ресторане на завтрак и обед. В ресторанах он ввел специальную должность «</w:t>
      </w:r>
      <w:proofErr w:type="spellStart"/>
      <w:r w:rsidRPr="00FA4292">
        <w:rPr>
          <w:rFonts w:ascii="Times New Roman" w:hAnsi="Times New Roman" w:cs="Times New Roman"/>
          <w:sz w:val="28"/>
          <w:szCs w:val="28"/>
          <w:lang w:eastAsia="ru-RU"/>
        </w:rPr>
        <w:t>расхваливателя</w:t>
      </w:r>
      <w:proofErr w:type="spellEnd"/>
      <w:r w:rsidRPr="00FA4292">
        <w:rPr>
          <w:rFonts w:ascii="Times New Roman" w:hAnsi="Times New Roman" w:cs="Times New Roman"/>
          <w:sz w:val="28"/>
          <w:szCs w:val="28"/>
          <w:lang w:eastAsia="ru-RU"/>
        </w:rPr>
        <w:t xml:space="preserve">» фирменного блюда, процесс приготовления которого поставлен на поток и потому по карману любому гостю. Гости оценили хорошее блюдо, а </w:t>
      </w: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получил хорошую прибыль.</w:t>
      </w:r>
    </w:p>
    <w:p w14:paraId="129AA001"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Это пример, иллюстрирующий его философию: дай гостю нечто ценное, убеди его в ценности этого - и в ответ получишь бойкую продажу своего товара.</w:t>
      </w:r>
    </w:p>
    <w:p w14:paraId="50F907ED"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Как и </w:t>
      </w:r>
      <w:proofErr w:type="spellStart"/>
      <w:r w:rsidRPr="00FA4292">
        <w:rPr>
          <w:rFonts w:ascii="Times New Roman" w:hAnsi="Times New Roman" w:cs="Times New Roman"/>
          <w:sz w:val="28"/>
          <w:szCs w:val="28"/>
          <w:lang w:eastAsia="ru-RU"/>
        </w:rPr>
        <w:t>Статлер</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Хитц</w:t>
      </w:r>
      <w:proofErr w:type="spellEnd"/>
      <w:r w:rsidRPr="00FA4292">
        <w:rPr>
          <w:rFonts w:ascii="Times New Roman" w:hAnsi="Times New Roman" w:cs="Times New Roman"/>
          <w:sz w:val="28"/>
          <w:szCs w:val="28"/>
          <w:lang w:eastAsia="ru-RU"/>
        </w:rPr>
        <w:t xml:space="preserve"> понимал, до какой степени важно, чтобы ваши служащие были довольны. Он не только материально поощрял хорошую работу, но и посылал подарки всем своим служащим, когда у них рождались дети, и разработал экстенсивные программы повышения квалификации. Он учредил специальный клуб для своих служащих со стажем 5 и более лет. Его члены имели привилегию обращаться непосредственно к генеральному директору, если им грозило увольнение.</w:t>
      </w:r>
    </w:p>
    <w:p w14:paraId="7CB1E676"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Дж. </w:t>
      </w:r>
      <w:proofErr w:type="spellStart"/>
      <w:r w:rsidRPr="00FA4292">
        <w:rPr>
          <w:rFonts w:ascii="Times New Roman" w:hAnsi="Times New Roman" w:cs="Times New Roman"/>
          <w:sz w:val="28"/>
          <w:szCs w:val="28"/>
          <w:lang w:eastAsia="ru-RU"/>
        </w:rPr>
        <w:t>Уиллард</w:t>
      </w:r>
      <w:proofErr w:type="spellEnd"/>
      <w:r w:rsidRPr="00FA4292">
        <w:rPr>
          <w:rFonts w:ascii="Times New Roman" w:hAnsi="Times New Roman" w:cs="Times New Roman"/>
          <w:sz w:val="28"/>
          <w:szCs w:val="28"/>
          <w:lang w:eastAsia="ru-RU"/>
        </w:rPr>
        <w:t xml:space="preserve"> Марриотт (1900-1985) тоже умел ценить своих служащих и относился к ним, как к членам своей семьи. Он навещал их, если они болели, помогал им, если они попадали в беду, и всегда выслушивал их, если они обращались к нему с просьбами.</w:t>
      </w:r>
    </w:p>
    <w:p w14:paraId="4FE33520"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Он не жалел своего личного времени, чтобы убедить своих служащих в том, что они ему дороги. Заходя в свои рестораны, он здоровался с каждым из них за руку. Будучи уже президентом компании </w:t>
      </w:r>
      <w:proofErr w:type="spellStart"/>
      <w:r w:rsidRPr="00FA4292">
        <w:rPr>
          <w:rFonts w:ascii="Times New Roman" w:hAnsi="Times New Roman" w:cs="Times New Roman"/>
          <w:sz w:val="28"/>
          <w:szCs w:val="28"/>
          <w:lang w:eastAsia="ru-RU"/>
        </w:rPr>
        <w:t>Marriott</w:t>
      </w:r>
      <w:proofErr w:type="spellEnd"/>
      <w:r w:rsidRPr="00FA4292">
        <w:rPr>
          <w:rFonts w:ascii="Times New Roman" w:hAnsi="Times New Roman" w:cs="Times New Roman"/>
          <w:sz w:val="28"/>
          <w:szCs w:val="28"/>
          <w:lang w:eastAsia="ru-RU"/>
        </w:rPr>
        <w:t>, он вспоминал, как его отец имел в штате служащего, единственной обязанностью которого было следить за тем, чтобы все работники ресторана были довольны своей работой, и чтобы с ними обращались так, как они того заслуживают. О нем говорили, что он был внимательнее к посудомойкам, чем к членам правления.</w:t>
      </w:r>
    </w:p>
    <w:p w14:paraId="5A79FAFE"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Дж. </w:t>
      </w:r>
      <w:proofErr w:type="spellStart"/>
      <w:r w:rsidRPr="00FA4292">
        <w:rPr>
          <w:rFonts w:ascii="Times New Roman" w:hAnsi="Times New Roman" w:cs="Times New Roman"/>
          <w:sz w:val="28"/>
          <w:szCs w:val="28"/>
          <w:lang w:eastAsia="ru-RU"/>
        </w:rPr>
        <w:t>Уиллард</w:t>
      </w:r>
      <w:proofErr w:type="spellEnd"/>
      <w:r w:rsidRPr="00FA4292">
        <w:rPr>
          <w:rFonts w:ascii="Times New Roman" w:hAnsi="Times New Roman" w:cs="Times New Roman"/>
          <w:sz w:val="28"/>
          <w:szCs w:val="28"/>
          <w:lang w:eastAsia="ru-RU"/>
        </w:rPr>
        <w:t xml:space="preserve"> Марриотт ценил хорошее местоположение своих заведений. Часто он строил рестораны поближе к мостам, справедливо считая, что транспортные потоки могут менять свое «русло», но мосты вряд ли кто решит сносить. Марриотт славился своим умением анализировать ситуацию и выбирать правильное направление. Он понял важность автомобиля еще в 20-е годы и свой первый ресторан ориентировал на автомобилистов. В конце 30-х годов он уловил возрастающую роль самолета как коммерческого транспорта и одним из первых занялся ориентированным на него бизнесом.</w:t>
      </w:r>
    </w:p>
    <w:p w14:paraId="149ED178"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Марриотт был истинным новатором в области маркетинга. Его рестораны </w:t>
      </w:r>
      <w:proofErr w:type="spellStart"/>
      <w:r w:rsidRPr="00FA4292">
        <w:rPr>
          <w:rFonts w:ascii="Times New Roman" w:hAnsi="Times New Roman" w:cs="Times New Roman"/>
          <w:sz w:val="28"/>
          <w:szCs w:val="28"/>
          <w:lang w:eastAsia="ru-RU"/>
        </w:rPr>
        <w:t>Hot</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Shoppes</w:t>
      </w:r>
      <w:proofErr w:type="spellEnd"/>
      <w:r w:rsidRPr="00FA4292">
        <w:rPr>
          <w:rFonts w:ascii="Times New Roman" w:hAnsi="Times New Roman" w:cs="Times New Roman"/>
          <w:sz w:val="28"/>
          <w:szCs w:val="28"/>
          <w:lang w:eastAsia="ru-RU"/>
        </w:rPr>
        <w:t xml:space="preserve"> имели знаменитые очень удобные подъездные дорожки, по </w:t>
      </w:r>
      <w:r w:rsidRPr="00FA4292">
        <w:rPr>
          <w:rFonts w:ascii="Times New Roman" w:hAnsi="Times New Roman" w:cs="Times New Roman"/>
          <w:sz w:val="28"/>
          <w:szCs w:val="28"/>
          <w:lang w:eastAsia="ru-RU"/>
        </w:rPr>
        <w:lastRenderedPageBreak/>
        <w:t>которым можно заехать на стоянку. Он первым наладил обслуживание автомобилистов прямо на стоянке, где они могли перекусить, не выходя из машины.</w:t>
      </w:r>
    </w:p>
    <w:p w14:paraId="2BD6B15A"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Он устраивал гала-представления в своих </w:t>
      </w:r>
      <w:proofErr w:type="spellStart"/>
      <w:r w:rsidRPr="00FA4292">
        <w:rPr>
          <w:rFonts w:ascii="Times New Roman" w:hAnsi="Times New Roman" w:cs="Times New Roman"/>
          <w:sz w:val="28"/>
          <w:szCs w:val="28"/>
          <w:lang w:eastAsia="ru-RU"/>
        </w:rPr>
        <w:t>Hot</w:t>
      </w:r>
      <w:proofErr w:type="spellEnd"/>
      <w:r w:rsidRPr="00FA4292">
        <w:rPr>
          <w:rFonts w:ascii="Times New Roman" w:hAnsi="Times New Roman" w:cs="Times New Roman"/>
          <w:sz w:val="28"/>
          <w:szCs w:val="28"/>
          <w:lang w:eastAsia="ru-RU"/>
        </w:rPr>
        <w:t xml:space="preserve"> </w:t>
      </w:r>
      <w:proofErr w:type="spellStart"/>
      <w:r w:rsidRPr="00FA4292">
        <w:rPr>
          <w:rFonts w:ascii="Times New Roman" w:hAnsi="Times New Roman" w:cs="Times New Roman"/>
          <w:sz w:val="28"/>
          <w:szCs w:val="28"/>
          <w:lang w:eastAsia="ru-RU"/>
        </w:rPr>
        <w:t>Shoppes</w:t>
      </w:r>
      <w:proofErr w:type="spellEnd"/>
      <w:r w:rsidRPr="00FA4292">
        <w:rPr>
          <w:rFonts w:ascii="Times New Roman" w:hAnsi="Times New Roman" w:cs="Times New Roman"/>
          <w:sz w:val="28"/>
          <w:szCs w:val="28"/>
          <w:lang w:eastAsia="ru-RU"/>
        </w:rPr>
        <w:t>, приглашая лучшие оркестры и шоуменов. Он посылал своих служащих на оживленные перекрестки, где они совали рекламные карточки своего заведения в открытые окна автомобилей, остановленных на красный свет.</w:t>
      </w:r>
    </w:p>
    <w:p w14:paraId="665E8B7B"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Сегодня корпорация </w:t>
      </w:r>
      <w:proofErr w:type="spellStart"/>
      <w:r w:rsidRPr="00FA4292">
        <w:rPr>
          <w:rFonts w:ascii="Times New Roman" w:hAnsi="Times New Roman" w:cs="Times New Roman"/>
          <w:sz w:val="28"/>
          <w:szCs w:val="28"/>
          <w:lang w:eastAsia="ru-RU"/>
        </w:rPr>
        <w:t>Marriott</w:t>
      </w:r>
      <w:proofErr w:type="spellEnd"/>
      <w:r w:rsidRPr="00FA4292">
        <w:rPr>
          <w:rFonts w:ascii="Times New Roman" w:hAnsi="Times New Roman" w:cs="Times New Roman"/>
          <w:sz w:val="28"/>
          <w:szCs w:val="28"/>
          <w:lang w:eastAsia="ru-RU"/>
        </w:rPr>
        <w:t xml:space="preserve"> имеет ежегодный оборот в более чем $7,5 млрд. и состоит из огромного количества гостиниц и точек общепита. Сети</w:t>
      </w:r>
      <w:r w:rsidRPr="00FA4292">
        <w:rPr>
          <w:rFonts w:ascii="Times New Roman" w:hAnsi="Times New Roman" w:cs="Times New Roman"/>
          <w:sz w:val="28"/>
          <w:szCs w:val="28"/>
          <w:lang w:val="en-US" w:eastAsia="ru-RU"/>
        </w:rPr>
        <w:t xml:space="preserve"> </w:t>
      </w:r>
      <w:r w:rsidRPr="00FA4292">
        <w:rPr>
          <w:rFonts w:ascii="Times New Roman" w:hAnsi="Times New Roman" w:cs="Times New Roman"/>
          <w:sz w:val="28"/>
          <w:szCs w:val="28"/>
          <w:lang w:eastAsia="ru-RU"/>
        </w:rPr>
        <w:t>гостиниц</w:t>
      </w:r>
      <w:r w:rsidRPr="00FA4292">
        <w:rPr>
          <w:rFonts w:ascii="Times New Roman" w:hAnsi="Times New Roman" w:cs="Times New Roman"/>
          <w:sz w:val="28"/>
          <w:szCs w:val="28"/>
          <w:lang w:val="en-US" w:eastAsia="ru-RU"/>
        </w:rPr>
        <w:t xml:space="preserve"> </w:t>
      </w:r>
      <w:r w:rsidRPr="00FA4292">
        <w:rPr>
          <w:rFonts w:ascii="Times New Roman" w:hAnsi="Times New Roman" w:cs="Times New Roman"/>
          <w:sz w:val="28"/>
          <w:szCs w:val="28"/>
          <w:lang w:eastAsia="ru-RU"/>
        </w:rPr>
        <w:t>включают</w:t>
      </w:r>
      <w:r w:rsidRPr="00FA4292">
        <w:rPr>
          <w:rFonts w:ascii="Times New Roman" w:hAnsi="Times New Roman" w:cs="Times New Roman"/>
          <w:sz w:val="28"/>
          <w:szCs w:val="28"/>
          <w:lang w:val="en-US" w:eastAsia="ru-RU"/>
        </w:rPr>
        <w:t xml:space="preserve"> </w:t>
      </w:r>
      <w:r w:rsidRPr="00FA4292">
        <w:rPr>
          <w:rFonts w:ascii="Times New Roman" w:hAnsi="Times New Roman" w:cs="Times New Roman"/>
          <w:sz w:val="28"/>
          <w:szCs w:val="28"/>
          <w:lang w:eastAsia="ru-RU"/>
        </w:rPr>
        <w:t>в</w:t>
      </w:r>
      <w:r w:rsidRPr="00FA4292">
        <w:rPr>
          <w:rFonts w:ascii="Times New Roman" w:hAnsi="Times New Roman" w:cs="Times New Roman"/>
          <w:sz w:val="28"/>
          <w:szCs w:val="28"/>
          <w:lang w:val="en-US" w:eastAsia="ru-RU"/>
        </w:rPr>
        <w:t xml:space="preserve"> </w:t>
      </w:r>
      <w:r w:rsidRPr="00FA4292">
        <w:rPr>
          <w:rFonts w:ascii="Times New Roman" w:hAnsi="Times New Roman" w:cs="Times New Roman"/>
          <w:sz w:val="28"/>
          <w:szCs w:val="28"/>
          <w:lang w:eastAsia="ru-RU"/>
        </w:rPr>
        <w:t>себя</w:t>
      </w:r>
      <w:r w:rsidRPr="00FA4292">
        <w:rPr>
          <w:rFonts w:ascii="Times New Roman" w:hAnsi="Times New Roman" w:cs="Times New Roman"/>
          <w:sz w:val="28"/>
          <w:szCs w:val="28"/>
          <w:lang w:val="en-US" w:eastAsia="ru-RU"/>
        </w:rPr>
        <w:t xml:space="preserve"> Marriott Hotels and Resorts, Marriott Suites, Residence Inns, Courtyard Hotels </w:t>
      </w:r>
      <w:r w:rsidRPr="00FA4292">
        <w:rPr>
          <w:rFonts w:ascii="Times New Roman" w:hAnsi="Times New Roman" w:cs="Times New Roman"/>
          <w:sz w:val="28"/>
          <w:szCs w:val="28"/>
          <w:lang w:eastAsia="ru-RU"/>
        </w:rPr>
        <w:t>и</w:t>
      </w:r>
      <w:r w:rsidRPr="00FA4292">
        <w:rPr>
          <w:rFonts w:ascii="Times New Roman" w:hAnsi="Times New Roman" w:cs="Times New Roman"/>
          <w:sz w:val="28"/>
          <w:szCs w:val="28"/>
          <w:lang w:val="en-US" w:eastAsia="ru-RU"/>
        </w:rPr>
        <w:t xml:space="preserve"> Fairfield Inns. </w:t>
      </w:r>
      <w:r w:rsidRPr="00FA4292">
        <w:rPr>
          <w:rFonts w:ascii="Times New Roman" w:hAnsi="Times New Roman" w:cs="Times New Roman"/>
          <w:sz w:val="28"/>
          <w:szCs w:val="28"/>
          <w:lang w:eastAsia="ru-RU"/>
        </w:rPr>
        <w:t>Корпорация также обслуживает по контракту различные организации, организуя общественное питание в офисах, колледжах и школах.</w:t>
      </w:r>
    </w:p>
    <w:p w14:paraId="5419D9F4"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Технологические инновации — это инновации в области технологии, направленные на усовершенствование технологии, применение принципиально новых технологий в оказании услуги, освоение новых технологических регламентов, новых видов технологического оборудования и технологической оснастки.</w:t>
      </w:r>
    </w:p>
    <w:p w14:paraId="7ECB5189"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Процессные инновации включают разработку и внедрение технологически новых или значительно усовершенствованных методов оказания услуг. Инновации такого рода основаны на использовании нового производственного оборудования, новых методов организации производственного процесса или их совокупности, а также на использовании результатов исследований и разработок.</w:t>
      </w:r>
    </w:p>
    <w:p w14:paraId="5903E430"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Такие инновации нацелены, как правило, на повышение эффективности оказания услуг, но иногда предназначаются также и для оказания технологически новых или усовершенствованных услуг, которые не могут быть оказаны с использованием обычных методов обслуживания.</w:t>
      </w:r>
    </w:p>
    <w:p w14:paraId="0555E32D"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Продуктовые инновации включают применение новых материалов, новых полуфабрикатов и комплектующих; получение принципиально новых услуг. Процессные инновации означают новые методы организации оказания услуг (новые технологии) и могут быть связаны с созданием новых организационных структур в составе предприятия (фирмы).</w:t>
      </w:r>
    </w:p>
    <w:p w14:paraId="4AF8F1BD"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Технологические инновации нужны для того, чтобы получить преимущества среди конкурентов путем постоянного поиска усовершенствования своего бизнеса. Конкурентное преимущество можно получить, если правильно направлять инновационный процесс. В результате исследований было </w:t>
      </w:r>
      <w:r w:rsidRPr="00FA4292">
        <w:rPr>
          <w:rFonts w:ascii="Times New Roman" w:hAnsi="Times New Roman" w:cs="Times New Roman"/>
          <w:sz w:val="28"/>
          <w:szCs w:val="28"/>
          <w:lang w:eastAsia="ru-RU"/>
        </w:rPr>
        <w:lastRenderedPageBreak/>
        <w:t>выявлено, что креативное мышление сотрудников генерируется тогда, когда личные ценности и цели сотрудников совпадают с ценностями и бизнес-целями организации, когда все члены организации ориентированы на использование своих знаний для создания новшеств. Здесь произошло слияние инновационного мышления и поведения.</w:t>
      </w:r>
    </w:p>
    <w:p w14:paraId="4B5EC8EF"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Очень часто технологические инновации ведут к неудачам, причинами которых могут быть недооценка важности коренных изменений, неспособность широко рассмотреть новую технологию и сфокусировать свое внимание на главных компонентах. Неудачное завершение инноваций процесс закономерный, позволяющий почерпнуть новый опыт и внести усовершенствования.</w:t>
      </w:r>
    </w:p>
    <w:p w14:paraId="0E4F5A89"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Чтобы увеличить шансы на успех, предприятию рекомендуется изучать свой и чужой опыт, который позволит понять природу и динамику процесса, закрепляя конкретные методы в своей инновационной деятельности.</w:t>
      </w:r>
    </w:p>
    <w:p w14:paraId="1550E7DA"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Таким образом, инновационная деятельность в сфере гостеприимства направлена на создание новой или изменение существующей услуги, на совершенствование транспортных, гостиничных и других услуг, освоение новых рынков, внедрение передовых информационных и телекоммуникационных технологий и современных форм управления.</w:t>
      </w:r>
    </w:p>
    <w:p w14:paraId="5BDB64DE"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Технологическая сфера играет огромную роль в развитии гостиничного бизнеса, ведь преимущества от использования инноваций очевидна как для отельеров, так и для гостей.</w:t>
      </w:r>
    </w:p>
    <w:p w14:paraId="0AB98E37" w14:textId="77777777"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Инновации можно условно разделить на 3 вида : простейшие - технологии, которые необходимы всем гостиницам для сохранения конкурентного потенциала, например, уборка номеров; ключевые - технологии, внедренные в небольшое количество гостиниц, позволяющие достичь конкурентного преимущества и повысить стандарт обслуживания, снизить издержки и увеличить доходность, ведущие технологии - так называемый, ноу-хау, созданные для незанятых сегментов рынка и приносящие наибольший эффект и прибыль.</w:t>
      </w:r>
    </w:p>
    <w:p w14:paraId="381B4D57" w14:textId="0B91873C" w:rsidR="00FA4292" w:rsidRPr="00FA4292" w:rsidRDefault="00FA4292" w:rsidP="00FA4292">
      <w:pPr>
        <w:rPr>
          <w:rFonts w:ascii="Times New Roman" w:hAnsi="Times New Roman" w:cs="Times New Roman"/>
          <w:sz w:val="28"/>
          <w:szCs w:val="28"/>
          <w:lang w:eastAsia="ru-RU"/>
        </w:rPr>
      </w:pPr>
      <w:r w:rsidRPr="00FA4292">
        <w:rPr>
          <w:rFonts w:ascii="Times New Roman" w:hAnsi="Times New Roman" w:cs="Times New Roman"/>
          <w:sz w:val="28"/>
          <w:szCs w:val="28"/>
          <w:lang w:eastAsia="ru-RU"/>
        </w:rPr>
        <w:t xml:space="preserve">К сожалению, гостиницы России, использующие инновационные решения, единичны. Основными преградами внедрения новшеств являются: недостаточная конкуренция на развивающемся рынке этих услуг, высокие затраты на создание инноваций, отсутствие мотивации в самом предприятии для их использования, а также необходимость перемены в сознании руководителей, ориентированных только на доход с текущей деятельности предприятия, а не на видение возможностей получения большей выгоды в будущем, используя инновационные решения уже сегодня. Для создания и </w:t>
      </w:r>
      <w:r w:rsidRPr="00FA4292">
        <w:rPr>
          <w:rFonts w:ascii="Times New Roman" w:hAnsi="Times New Roman" w:cs="Times New Roman"/>
          <w:sz w:val="28"/>
          <w:szCs w:val="28"/>
          <w:lang w:eastAsia="ru-RU"/>
        </w:rPr>
        <w:lastRenderedPageBreak/>
        <w:t>внедрения инноваций необходима также достойная инфраструктура вокруг гостиниц, за развитие которой отвечает государство. Однако главная проблема заключается не только в бюрократии, но в отсутствии дальновидности и желания у отдельных отельеров повышать свой конкурентный статус, внедряя новшества, которые могут повлечь за собой определенные риски «новой игры на рынке».</w:t>
      </w:r>
    </w:p>
    <w:p w14:paraId="104AAA7B" w14:textId="1B7AFC70" w:rsidR="00FA4292" w:rsidRPr="00FA4292" w:rsidRDefault="00FA4292" w:rsidP="00FA4292">
      <w:pPr>
        <w:rPr>
          <w:sz w:val="28"/>
          <w:szCs w:val="28"/>
          <w:lang w:eastAsia="ru-RU"/>
        </w:rPr>
      </w:pPr>
    </w:p>
    <w:p w14:paraId="0E5684D7" w14:textId="2C315493" w:rsidR="00FA4292" w:rsidRPr="00FA4292" w:rsidRDefault="00FA4292" w:rsidP="00FA4292">
      <w:pPr>
        <w:spacing w:after="5" w:line="36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FA4292">
        <w:rPr>
          <w:rFonts w:ascii="Times New Roman" w:eastAsia="Times New Roman" w:hAnsi="Times New Roman" w:cs="Times New Roman"/>
          <w:color w:val="000000"/>
          <w:sz w:val="28"/>
          <w:szCs w:val="28"/>
          <w:lang w:eastAsia="ru-RU"/>
        </w:rPr>
        <w:t>егодняшний гостиничный бизнес отличается от гостиничного бизнеса</w:t>
      </w:r>
      <w:r>
        <w:rPr>
          <w:rFonts w:ascii="Times New Roman" w:eastAsia="Times New Roman" w:hAnsi="Times New Roman" w:cs="Times New Roman"/>
          <w:color w:val="000000"/>
          <w:sz w:val="28"/>
          <w:szCs w:val="28"/>
          <w:lang w:eastAsia="ru-RU"/>
        </w:rPr>
        <w:t xml:space="preserve"> начала 2000-х годов</w:t>
      </w:r>
      <w:r w:rsidRPr="00FA4292">
        <w:rPr>
          <w:rFonts w:ascii="Times New Roman" w:eastAsia="Times New Roman" w:hAnsi="Times New Roman" w:cs="Times New Roman"/>
          <w:color w:val="000000"/>
          <w:sz w:val="28"/>
          <w:szCs w:val="28"/>
          <w:lang w:eastAsia="ru-RU"/>
        </w:rPr>
        <w:t xml:space="preserve">. Отличие заключается в том, что гостиничный бизнес делал акцент на удовлетворение двух запросов гостей, т.е. на услугах проживания и питания, которые традиционно отнесены к основным гостиничным услугам. </w:t>
      </w:r>
    </w:p>
    <w:p w14:paraId="2832F264" w14:textId="77777777" w:rsidR="00FA4292" w:rsidRPr="00FA4292" w:rsidRDefault="00FA4292" w:rsidP="00FA4292">
      <w:pPr>
        <w:spacing w:after="5" w:line="366" w:lineRule="auto"/>
        <w:ind w:left="-15"/>
        <w:jc w:val="both"/>
        <w:rPr>
          <w:rFonts w:ascii="Times New Roman" w:eastAsia="Times New Roman" w:hAnsi="Times New Roman" w:cs="Times New Roman"/>
          <w:color w:val="000000"/>
          <w:sz w:val="28"/>
          <w:szCs w:val="28"/>
          <w:lang w:eastAsia="ru-RU"/>
        </w:rPr>
      </w:pPr>
      <w:r w:rsidRPr="00FA4292">
        <w:rPr>
          <w:rFonts w:ascii="Times New Roman" w:eastAsia="Times New Roman" w:hAnsi="Times New Roman" w:cs="Times New Roman"/>
          <w:color w:val="000000"/>
          <w:sz w:val="28"/>
          <w:szCs w:val="28"/>
          <w:lang w:eastAsia="ru-RU"/>
        </w:rPr>
        <w:t xml:space="preserve">В настоящее время гостиничный бизнес ориентирован на удовлетворение различных запросов гостей. Успешная реализация гостиничных услуг, максимально удовлетворяющих запросы гостей, позволяет позиционировать гостиницу перед аналогичными средствами размещения как более успешную и создает ей конкурентные преимущества. В благоприятной ситуации оказывается то гостиничное предприятие, которое больше внимания уделяет обратной связи с гостями – это обработка отзывов и жалоб гостей. Оставленные отзывы гостей в системах онлайн-бронирования транслируют потенциальному гостю уровень предоставления гостиничных услуг. </w:t>
      </w:r>
    </w:p>
    <w:p w14:paraId="583320AA" w14:textId="77777777" w:rsidR="00FA4292" w:rsidRPr="00FA4292" w:rsidRDefault="00FA4292" w:rsidP="00FA4292">
      <w:pPr>
        <w:rPr>
          <w:sz w:val="28"/>
          <w:szCs w:val="28"/>
          <w:lang w:eastAsia="ru-RU"/>
        </w:rPr>
      </w:pPr>
    </w:p>
    <w:p w14:paraId="222CEF03" w14:textId="30D9FD3D" w:rsidR="00FA4292" w:rsidRDefault="00FA4292" w:rsidP="00FA4292">
      <w:pPr>
        <w:rPr>
          <w:lang w:eastAsia="ru-RU"/>
        </w:rPr>
      </w:pPr>
    </w:p>
    <w:p w14:paraId="35D4DB03" w14:textId="77777777" w:rsidR="00FA4292" w:rsidRPr="00FA4292" w:rsidRDefault="00FA4292" w:rsidP="00FA4292">
      <w:pPr>
        <w:rPr>
          <w:lang w:eastAsia="ru-RU"/>
        </w:rPr>
      </w:pPr>
    </w:p>
    <w:p w14:paraId="5770492E" w14:textId="09B45589" w:rsidR="00ED6615" w:rsidRPr="00052D49" w:rsidRDefault="00ED6615" w:rsidP="00ED6615">
      <w:pPr>
        <w:rPr>
          <w:lang w:eastAsia="ru-RU"/>
        </w:rPr>
      </w:pPr>
    </w:p>
    <w:p w14:paraId="66422ADB" w14:textId="2A58F4A6" w:rsidR="00ED6615" w:rsidRPr="00052D49" w:rsidRDefault="00ED6615" w:rsidP="00ED6615">
      <w:pPr>
        <w:pStyle w:val="2"/>
        <w:rPr>
          <w:color w:val="auto"/>
          <w:lang w:eastAsia="ru-RU"/>
        </w:rPr>
      </w:pPr>
      <w:bookmarkStart w:id="10" w:name="_Toc522884755"/>
      <w:r w:rsidRPr="00052D49">
        <w:rPr>
          <w:color w:val="auto"/>
          <w:lang w:eastAsia="ru-RU"/>
        </w:rPr>
        <w:t>2.3 Формирование пакетов гостиничных услуг</w:t>
      </w:r>
      <w:bookmarkEnd w:id="10"/>
    </w:p>
    <w:p w14:paraId="31AE5C1F" w14:textId="686B9DE0" w:rsidR="00ED6615" w:rsidRDefault="00ED6615" w:rsidP="00ED6615">
      <w:pPr>
        <w:rPr>
          <w:lang w:eastAsia="ru-RU"/>
        </w:rPr>
      </w:pPr>
    </w:p>
    <w:p w14:paraId="039484DA" w14:textId="4ADB18BA" w:rsidR="00ED6615" w:rsidRDefault="00ED6615" w:rsidP="00ED6615">
      <w:pPr>
        <w:rPr>
          <w:rFonts w:ascii="Times New Roman" w:hAnsi="Times New Roman" w:cs="Times New Roman"/>
          <w:sz w:val="28"/>
          <w:szCs w:val="28"/>
          <w:lang w:eastAsia="ru-RU"/>
        </w:rPr>
      </w:pPr>
      <w:r w:rsidRPr="00ED6615">
        <w:rPr>
          <w:rFonts w:ascii="Times New Roman" w:hAnsi="Times New Roman" w:cs="Times New Roman"/>
          <w:sz w:val="28"/>
          <w:szCs w:val="28"/>
          <w:lang w:eastAsia="ru-RU"/>
        </w:rPr>
        <w:t>Для гостиничных предприятий пакетные предложение – это, прежде всего, возможность привлечь «дорогих» индивидуальных клиентов, выиграть за счет продажи не только мест размещения, но и дополнительных услуг, заполнить отель в период сезонного спада, усилить имиджевую составляющую и заинтересовать в привлечении клиентов своих посредников (турфирмы и перевозчики).</w:t>
      </w:r>
    </w:p>
    <w:p w14:paraId="252682C0" w14:textId="77777777" w:rsidR="00ED6615" w:rsidRPr="00ED6615" w:rsidRDefault="00ED6615" w:rsidP="00ED661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lastRenderedPageBreak/>
        <w:t>Пакетирование услуг имеет двоякую направленность: с одной стороны, руководители отеля получают возможность снизить цену на некоторые виды услуг, компенсировав снижение цены ростом оборота (услуга продается по более низкой цене как бы в нагрузку к основной услуге, пользующейся устойчивым спросом). Связывание различных видов услуг одной ценой (пакетирование) позволяет также продвигать на рынок новые, не знакомые потребителю, предложения. Вместе с тем следует следить за тем, чтобы цена пакета услуг не отличалась более чем на 1−2% от обычной цены за номер. В противном случае гостиница будет испытывать на себе отрицательное воздействие такой ценовой политики, теряя клиентов. В тоже время рост загрузки при снижении цены продажи номера позволит компенсировать потери как за счет роста оборота основных услуг, так и путем увеличения объема продаж дополнительного предложения (питания, телефонного обслуживания и т. д.). Расширение бизнеса создает дополнительные возможности по укреплению лояльности клиентов, означая, по сути, рост количества повторных продаж.</w:t>
      </w:r>
    </w:p>
    <w:p w14:paraId="5172BFE3" w14:textId="77777777" w:rsidR="00ED6615" w:rsidRPr="00ED6615" w:rsidRDefault="00ED6615" w:rsidP="00ED661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 xml:space="preserve">Продажа услуги пакетами в сочетании с активной рекламной деятельностью в печати и информационных изданиях позволит сформировать и закрепить в сознании потребителей положительный имидж гостиничного предприятия. «Пакетирование» услуг имеет, кроме того, другие возможности повысить конкурентоспособность гостиничного предложения: </w:t>
      </w:r>
      <w:proofErr w:type="gramStart"/>
      <w:r w:rsidRPr="00ED6615">
        <w:rPr>
          <w:rFonts w:ascii="Times New Roman" w:eastAsia="Times New Roman" w:hAnsi="Times New Roman" w:cs="Times New Roman"/>
          <w:sz w:val="28"/>
          <w:szCs w:val="28"/>
          <w:lang w:eastAsia="ru-RU"/>
        </w:rPr>
        <w:t>во-первых</w:t>
      </w:r>
      <w:proofErr w:type="gramEnd"/>
      <w:r w:rsidRPr="00ED6615">
        <w:rPr>
          <w:rFonts w:ascii="Times New Roman" w:eastAsia="Times New Roman" w:hAnsi="Times New Roman" w:cs="Times New Roman"/>
          <w:sz w:val="28"/>
          <w:szCs w:val="28"/>
          <w:lang w:eastAsia="ru-RU"/>
        </w:rPr>
        <w:t xml:space="preserve"> продажа услуг в пакете стимулирует потенциального клиента приобрести ему новые и неизвестные ему услуги, от которых он, возможно, отказался бы при других условиях. Во-вторых, продажа услуг в пакете стимулирует персонал повышать качество обслуживания, поскольку клиент будет судить об уровне обслуживания по каждой из составляющих пакета в отдельности. В-третьих, начав предлагать клиентам связные услуги, персонал должен будет постоянно совершенствоваться, чтобы услуги отеля не теряли привлекательности для клиента.</w:t>
      </w:r>
    </w:p>
    <w:p w14:paraId="3A3853E3" w14:textId="77777777" w:rsidR="00ED6615" w:rsidRPr="00ED6615" w:rsidRDefault="00ED6615" w:rsidP="00ED661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lastRenderedPageBreak/>
        <w:t>Пакет услуг представляет собой комплекс разнообразных предложений, объединенных одной ценой. Эти предложения могут носить совершенно разный характер, не ограничиваясь обслуживанием в номерах. В международной практике ценность гостиничного предложения могут повысить такие действия, как кондитерские изделия (конфеты, шоколад) в номерах для гостей, бесплатная бутылка вина, предлагаемая от администрации отеля, билеты на концерт или спортивный матч (со скидками или за полную стоимость). Часто гостиница включает в пакет предложение, расширяющие время пребывания гостей в отеле: например, клиентам предоставляется бесплатная ночевка при условии, что они оплатят три ночевки подряд. Наконец, привлекательность городской гостиницы может значительно повысится, если она предложит своим клиентам бесплатную автостоянку.</w:t>
      </w:r>
    </w:p>
    <w:p w14:paraId="1DF6FEF0" w14:textId="77777777" w:rsidR="00ED6615" w:rsidRPr="00ED6615" w:rsidRDefault="00ED6615" w:rsidP="00ED661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Идеи, лежащие в основе комплексного предложения, могут быть совершенно различными. В этом плане многое зависит от изобретательности руководящего звена гостиницы. В гостиничной практике широко распространено явление, когда гостиница строит свой бизнес в сотрудничестве с другими заведениями развлекательного или делового характера. Например, деятельность крупных отелей зависит от работы пляжей (если гостиница не имеет собственной прибрежной зоны). Тематические парки привлекают большое количество туристов, которые могут стать клиентами гостиницы. При этом отели, находящиеся поблизости от таких парков, часто разрабатывают совместные маркетинговые программы с парками, участвуют в рекламе и продвижении их продукта, получая от парка скидки на посещение своих гостей. При умелом подходе такое соседство становится взаимовыгодным для обеих сторон бизнес-процесса.</w:t>
      </w:r>
    </w:p>
    <w:p w14:paraId="279EFE01" w14:textId="77777777" w:rsidR="00ED6615" w:rsidRPr="00ED6615" w:rsidRDefault="00ED6615" w:rsidP="00ED661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 xml:space="preserve">Аналогичные совместные усилия и комплексное предложение могут составить не только курортные, но и городские отели. В последнем случае партнером гостиницы будут выступать </w:t>
      </w:r>
      <w:proofErr w:type="spellStart"/>
      <w:r w:rsidRPr="00ED6615">
        <w:rPr>
          <w:rFonts w:ascii="Times New Roman" w:eastAsia="Times New Roman" w:hAnsi="Times New Roman" w:cs="Times New Roman"/>
          <w:sz w:val="28"/>
          <w:szCs w:val="28"/>
          <w:lang w:eastAsia="ru-RU"/>
        </w:rPr>
        <w:t>конгресно</w:t>
      </w:r>
      <w:proofErr w:type="spellEnd"/>
      <w:r w:rsidRPr="00ED6615">
        <w:rPr>
          <w:rFonts w:ascii="Times New Roman" w:eastAsia="Times New Roman" w:hAnsi="Times New Roman" w:cs="Times New Roman"/>
          <w:sz w:val="28"/>
          <w:szCs w:val="28"/>
          <w:lang w:eastAsia="ru-RU"/>
        </w:rPr>
        <w:t xml:space="preserve">-выставочные центры, не имеющие собственных номеров для сдачи гостям, а также рестораны, если </w:t>
      </w:r>
      <w:r w:rsidRPr="00ED6615">
        <w:rPr>
          <w:rFonts w:ascii="Times New Roman" w:eastAsia="Times New Roman" w:hAnsi="Times New Roman" w:cs="Times New Roman"/>
          <w:sz w:val="28"/>
          <w:szCs w:val="28"/>
          <w:lang w:eastAsia="ru-RU"/>
        </w:rPr>
        <w:lastRenderedPageBreak/>
        <w:t>гостиница не имеет собственных ресторанов на балансе. Сдача гостиницами своих ресторанов в аренду третьим организациям, широко практикующая в нашей стране, приводит к тому, что предприятия питания становятся неподотчетными руководству отеля и могут проводить свою собственную политику продаж. В таких условиях гостиница не имеет возможности обеспечивать всем своим клиентам завтрак (если руководству ресторана это не выгодно). Обычно рестораны и гостиницы находят общий язык и способствуют росту привлекательности совместного предложения. Иногда гостиницы распространяют среди своих клиентов талоны на обеды в гостиничном ресторане, по привлекательным для гостей ценам. Это позволяет увеличивать загрузку предприятия питания, а также способствует росту популярности гостиницы. Аналогичным образом строятся отношения с местными производителями винно-водочной продукции, которых привлекают к организации банкетов на взаимовыгодных условиях.</w:t>
      </w:r>
    </w:p>
    <w:p w14:paraId="1983246A" w14:textId="77777777" w:rsidR="00ED6615" w:rsidRPr="00ED6615" w:rsidRDefault="00ED6615" w:rsidP="00ED6615">
      <w:pPr>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Создание комплексной услуги – творческий процесс, который требует фантазии и импровизации. Стандартные решения поддаются программированию и расчетам, однако там, где нужно творчество, планирование невозможно. Поэтому лучшие результаты получает команда энтузиастов, импровизирующая по вдохновению, а не по плану.</w:t>
      </w:r>
    </w:p>
    <w:p w14:paraId="5718A4E3" w14:textId="77777777" w:rsidR="00ED6615" w:rsidRPr="00ED6615" w:rsidRDefault="00ED6615" w:rsidP="00ED6615">
      <w:pPr>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Виды пакетов гостиничных услуг, распространенных в гостиничных предприятиях, представлены следующими:</w:t>
      </w:r>
    </w:p>
    <w:p w14:paraId="677A8303" w14:textId="77777777" w:rsidR="00ED6615" w:rsidRPr="00ED6615" w:rsidRDefault="00ED6615" w:rsidP="00ED6615">
      <w:pPr>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свадебные пакеты: размещение молодоженов в номере для новобрачных, фрукты и шампанское в номере, флористическое оформление номера, праздничный стол (банкет для приглашенных гостей), свадебный торт, созданный с учетом пожеланий новобрачных, музыкальное сопровождение, цветы и празднично оформленный зал, возможность позднего отъезда и другие эксклюзивные детали;</w:t>
      </w:r>
    </w:p>
    <w:p w14:paraId="6200EF2B" w14:textId="77777777" w:rsidR="00ED6615" w:rsidRPr="00ED6615" w:rsidRDefault="00ED6615" w:rsidP="00ED6615">
      <w:pPr>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 xml:space="preserve"> конференц-пакеты: бронирование мест, проживание, питание, кофе-брейки, аренда залов и оборудования, предоставление гидов-переводчиков, </w:t>
      </w:r>
      <w:r w:rsidRPr="00ED6615">
        <w:rPr>
          <w:rFonts w:ascii="Times New Roman" w:eastAsia="Times New Roman" w:hAnsi="Times New Roman" w:cs="Times New Roman"/>
          <w:sz w:val="28"/>
          <w:szCs w:val="28"/>
          <w:lang w:eastAsia="ru-RU"/>
        </w:rPr>
        <w:lastRenderedPageBreak/>
        <w:t>организация экскурсионной программы, обеспечение необходимым аудио и видеооборудованием, визовая поддержка, выпуск фирменной продукции с логотипами мероприятия, обеспечение автотранспортом и др.;</w:t>
      </w:r>
    </w:p>
    <w:p w14:paraId="58E41FBC" w14:textId="77777777" w:rsidR="00ED6615" w:rsidRPr="00ED6615" w:rsidRDefault="00ED6615" w:rsidP="00ED6615">
      <w:pPr>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пакеты выходного дня: проживание со скидкой (актуально для городских отелей), питание со спецпредложениями (бокал вина во время ужина, бутылка шампанского), пользование оздоровительным и спортивным комплексами и др.;</w:t>
      </w:r>
    </w:p>
    <w:p w14:paraId="42A24457" w14:textId="77777777" w:rsidR="00ED6615" w:rsidRPr="00ED6615" w:rsidRDefault="00ED6615" w:rsidP="00ED6615">
      <w:pPr>
        <w:numPr>
          <w:ilvl w:val="0"/>
          <w:numId w:val="6"/>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семейные пакеты: бесплатное размещение детей на дополнительной кровати в номере с родителями или скидка на одного ребенка при размещении в двухместном номере с родителем, детское меню в ресторане, посещение детьми игровой комнаты, присмотр за детьми, детские развлекательные мероприятия и др.;</w:t>
      </w:r>
    </w:p>
    <w:p w14:paraId="66249DA9" w14:textId="77777777" w:rsidR="00ED6615" w:rsidRPr="00ED6615" w:rsidRDefault="00ED6615" w:rsidP="00ED661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Встречаются также сезонные, новогодние/рождественские, тематические пакеты и др.</w:t>
      </w:r>
    </w:p>
    <w:p w14:paraId="25C1575B" w14:textId="77777777" w:rsidR="00ED6615" w:rsidRPr="00ED6615" w:rsidRDefault="00ED6615" w:rsidP="00ED6615">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ED6615">
        <w:rPr>
          <w:rFonts w:ascii="Times New Roman" w:eastAsia="Times New Roman" w:hAnsi="Times New Roman" w:cs="Times New Roman"/>
          <w:sz w:val="28"/>
          <w:szCs w:val="28"/>
          <w:lang w:eastAsia="ru-RU"/>
        </w:rPr>
        <w:t>Важно отметить особую роль формирования и продажи гостиничных пакетов как комплекса основных и дополнительных услуг в процессе преодоления проблемы сезонности и повышения загрузки гостиничных предприятий в низкий сезон и межсезонье.</w:t>
      </w:r>
    </w:p>
    <w:p w14:paraId="52507B39" w14:textId="0540F450" w:rsidR="00ED6615" w:rsidRDefault="00ED6615" w:rsidP="00ED6615">
      <w:pPr>
        <w:rPr>
          <w:rFonts w:ascii="Times New Roman" w:hAnsi="Times New Roman" w:cs="Times New Roman"/>
          <w:sz w:val="28"/>
          <w:szCs w:val="28"/>
          <w:lang w:eastAsia="ru-RU"/>
        </w:rPr>
      </w:pPr>
    </w:p>
    <w:p w14:paraId="27E941A8" w14:textId="3A88A465" w:rsidR="00ED6615" w:rsidRDefault="00ED6615" w:rsidP="00ED6615">
      <w:pPr>
        <w:rPr>
          <w:rFonts w:ascii="Times New Roman" w:hAnsi="Times New Roman" w:cs="Times New Roman"/>
          <w:sz w:val="28"/>
          <w:szCs w:val="28"/>
          <w:lang w:eastAsia="ru-RU"/>
        </w:rPr>
      </w:pPr>
    </w:p>
    <w:p w14:paraId="271792C8" w14:textId="4E66BF33" w:rsidR="00ED6615" w:rsidRDefault="00ED6615" w:rsidP="00ED6615">
      <w:pPr>
        <w:rPr>
          <w:rFonts w:ascii="Times New Roman" w:hAnsi="Times New Roman" w:cs="Times New Roman"/>
          <w:sz w:val="28"/>
          <w:szCs w:val="28"/>
          <w:lang w:eastAsia="ru-RU"/>
        </w:rPr>
      </w:pPr>
    </w:p>
    <w:p w14:paraId="56C1D860" w14:textId="6596B456" w:rsidR="00ED6615" w:rsidRDefault="00ED6615" w:rsidP="00ED6615">
      <w:pPr>
        <w:rPr>
          <w:rFonts w:ascii="Times New Roman" w:hAnsi="Times New Roman" w:cs="Times New Roman"/>
          <w:sz w:val="28"/>
          <w:szCs w:val="28"/>
          <w:lang w:eastAsia="ru-RU"/>
        </w:rPr>
      </w:pPr>
    </w:p>
    <w:p w14:paraId="619142CC" w14:textId="1CBC7A1B" w:rsidR="00ED6615" w:rsidRDefault="00ED6615" w:rsidP="00ED6615">
      <w:pPr>
        <w:rPr>
          <w:rFonts w:ascii="Times New Roman" w:hAnsi="Times New Roman" w:cs="Times New Roman"/>
          <w:sz w:val="28"/>
          <w:szCs w:val="28"/>
          <w:lang w:eastAsia="ru-RU"/>
        </w:rPr>
      </w:pPr>
    </w:p>
    <w:p w14:paraId="05A52A2A" w14:textId="2C4F4442" w:rsidR="00ED6615" w:rsidRDefault="00ED6615" w:rsidP="00ED6615">
      <w:pPr>
        <w:rPr>
          <w:rFonts w:ascii="Times New Roman" w:hAnsi="Times New Roman" w:cs="Times New Roman"/>
          <w:sz w:val="28"/>
          <w:szCs w:val="28"/>
          <w:lang w:eastAsia="ru-RU"/>
        </w:rPr>
      </w:pPr>
    </w:p>
    <w:p w14:paraId="77FA57E3" w14:textId="5A0A9D58" w:rsidR="00ED6615" w:rsidRDefault="00ED6615" w:rsidP="00ED6615">
      <w:pPr>
        <w:rPr>
          <w:rFonts w:ascii="Times New Roman" w:hAnsi="Times New Roman" w:cs="Times New Roman"/>
          <w:sz w:val="28"/>
          <w:szCs w:val="28"/>
          <w:lang w:eastAsia="ru-RU"/>
        </w:rPr>
      </w:pPr>
    </w:p>
    <w:p w14:paraId="644318CD" w14:textId="7D1B5686" w:rsidR="00ED6615" w:rsidRDefault="00ED6615" w:rsidP="00ED6615">
      <w:pPr>
        <w:rPr>
          <w:rFonts w:ascii="Times New Roman" w:hAnsi="Times New Roman" w:cs="Times New Roman"/>
          <w:sz w:val="28"/>
          <w:szCs w:val="28"/>
          <w:lang w:eastAsia="ru-RU"/>
        </w:rPr>
      </w:pPr>
    </w:p>
    <w:p w14:paraId="1CD33BA8" w14:textId="6EA461F0" w:rsidR="00ED6615" w:rsidRDefault="00ED6615" w:rsidP="00ED6615">
      <w:pPr>
        <w:rPr>
          <w:rFonts w:ascii="Times New Roman" w:hAnsi="Times New Roman" w:cs="Times New Roman"/>
          <w:sz w:val="28"/>
          <w:szCs w:val="28"/>
          <w:lang w:eastAsia="ru-RU"/>
        </w:rPr>
      </w:pPr>
    </w:p>
    <w:p w14:paraId="334E2016" w14:textId="5731B50C" w:rsidR="00ED6615" w:rsidRDefault="00ED6615" w:rsidP="00ED6615">
      <w:pPr>
        <w:rPr>
          <w:rFonts w:ascii="Times New Roman" w:hAnsi="Times New Roman" w:cs="Times New Roman"/>
          <w:sz w:val="28"/>
          <w:szCs w:val="28"/>
          <w:lang w:eastAsia="ru-RU"/>
        </w:rPr>
      </w:pPr>
    </w:p>
    <w:p w14:paraId="28FB6B05" w14:textId="50457A9A" w:rsidR="00ED6615" w:rsidRDefault="00ED6615" w:rsidP="00ED6615">
      <w:pPr>
        <w:rPr>
          <w:rFonts w:ascii="Times New Roman" w:hAnsi="Times New Roman" w:cs="Times New Roman"/>
          <w:sz w:val="28"/>
          <w:szCs w:val="28"/>
          <w:lang w:eastAsia="ru-RU"/>
        </w:rPr>
      </w:pPr>
    </w:p>
    <w:p w14:paraId="6D0860F6" w14:textId="416613B1" w:rsidR="00ED6615" w:rsidRPr="00052D49" w:rsidRDefault="00ED6615" w:rsidP="005D6650">
      <w:pPr>
        <w:pStyle w:val="1"/>
        <w:rPr>
          <w:color w:val="auto"/>
        </w:rPr>
      </w:pPr>
      <w:bookmarkStart w:id="11" w:name="_Toc522884756"/>
      <w:r w:rsidRPr="00052D49">
        <w:rPr>
          <w:color w:val="auto"/>
        </w:rPr>
        <w:lastRenderedPageBreak/>
        <w:t>3 Организация и технология предоставления дополнительных услуг в гостинице «Гранд Отель Уют», г. Краснодар</w:t>
      </w:r>
      <w:bookmarkEnd w:id="11"/>
    </w:p>
    <w:p w14:paraId="757CA7EA" w14:textId="77777777" w:rsidR="00ED6615" w:rsidRPr="00052D49" w:rsidRDefault="00ED6615" w:rsidP="00ED6615">
      <w:pPr>
        <w:spacing w:after="0" w:line="360" w:lineRule="auto"/>
        <w:ind w:firstLine="709"/>
        <w:jc w:val="both"/>
        <w:rPr>
          <w:rFonts w:ascii="Times New Roman" w:hAnsi="Times New Roman" w:cs="Times New Roman"/>
          <w:sz w:val="28"/>
          <w:szCs w:val="28"/>
        </w:rPr>
      </w:pPr>
    </w:p>
    <w:p w14:paraId="4A42B82A" w14:textId="1C3AA122" w:rsidR="00ED6615" w:rsidRPr="00052D49" w:rsidRDefault="00ED6615" w:rsidP="005D6650">
      <w:pPr>
        <w:pStyle w:val="2"/>
        <w:rPr>
          <w:color w:val="auto"/>
        </w:rPr>
      </w:pPr>
      <w:bookmarkStart w:id="12" w:name="_Toc522884757"/>
      <w:r w:rsidRPr="00052D49">
        <w:rPr>
          <w:color w:val="auto"/>
        </w:rPr>
        <w:t>3.1 Дополнительные услуги, предоставляемые гостиницей</w:t>
      </w:r>
      <w:bookmarkEnd w:id="12"/>
    </w:p>
    <w:p w14:paraId="10446288" w14:textId="34627D0D" w:rsidR="002D61F1" w:rsidRDefault="002D61F1" w:rsidP="00ED66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2D61F1">
        <w:rPr>
          <w:rFonts w:ascii="Times New Roman" w:hAnsi="Times New Roman" w:cs="Times New Roman"/>
          <w:sz w:val="28"/>
          <w:szCs w:val="28"/>
        </w:rPr>
        <w:t xml:space="preserve">остиница Гранд отель "Уют" - современный отель бизнес - класса и единственная сертифицированная гостиница в </w:t>
      </w:r>
      <w:r w:rsidR="00424696" w:rsidRPr="002D61F1">
        <w:rPr>
          <w:rFonts w:ascii="Times New Roman" w:hAnsi="Times New Roman" w:cs="Times New Roman"/>
          <w:sz w:val="28"/>
          <w:szCs w:val="28"/>
        </w:rPr>
        <w:t>Краснодаре</w:t>
      </w:r>
      <w:r w:rsidRPr="002D61F1">
        <w:rPr>
          <w:rFonts w:ascii="Times New Roman" w:hAnsi="Times New Roman" w:cs="Times New Roman"/>
          <w:sz w:val="28"/>
          <w:szCs w:val="28"/>
        </w:rPr>
        <w:t xml:space="preserve">, входящая в состав Российской Туристической Индустрии и удостоенная знаком "Качество Кубани". </w:t>
      </w:r>
      <w:proofErr w:type="spellStart"/>
      <w:r w:rsidRPr="002D61F1">
        <w:rPr>
          <w:rFonts w:ascii="Times New Roman" w:hAnsi="Times New Roman" w:cs="Times New Roman"/>
          <w:sz w:val="28"/>
          <w:szCs w:val="28"/>
        </w:rPr>
        <w:t>Гpaнд</w:t>
      </w:r>
      <w:proofErr w:type="spellEnd"/>
      <w:r w:rsidRPr="002D61F1">
        <w:rPr>
          <w:rFonts w:ascii="Times New Roman" w:hAnsi="Times New Roman" w:cs="Times New Roman"/>
          <w:sz w:val="28"/>
          <w:szCs w:val="28"/>
        </w:rPr>
        <w:t xml:space="preserve"> отель "Уют" расположен в центре </w:t>
      </w:r>
      <w:r w:rsidR="00424696" w:rsidRPr="002D61F1">
        <w:rPr>
          <w:rFonts w:ascii="Times New Roman" w:hAnsi="Times New Roman" w:cs="Times New Roman"/>
          <w:sz w:val="28"/>
          <w:szCs w:val="28"/>
        </w:rPr>
        <w:t>Краснодара</w:t>
      </w:r>
      <w:r w:rsidRPr="002D61F1">
        <w:rPr>
          <w:rFonts w:ascii="Times New Roman" w:hAnsi="Times New Roman" w:cs="Times New Roman"/>
          <w:sz w:val="28"/>
          <w:szCs w:val="28"/>
        </w:rPr>
        <w:t>,</w:t>
      </w:r>
      <w:r>
        <w:rPr>
          <w:rFonts w:ascii="Times New Roman" w:hAnsi="Times New Roman" w:cs="Times New Roman"/>
          <w:sz w:val="28"/>
          <w:szCs w:val="28"/>
        </w:rPr>
        <w:t xml:space="preserve"> на улице Воровского д.118</w:t>
      </w:r>
      <w:r w:rsidR="00424696">
        <w:rPr>
          <w:rFonts w:ascii="Times New Roman" w:hAnsi="Times New Roman" w:cs="Times New Roman"/>
          <w:sz w:val="28"/>
          <w:szCs w:val="28"/>
        </w:rPr>
        <w:t xml:space="preserve">, </w:t>
      </w:r>
      <w:r w:rsidR="00424696" w:rsidRPr="002D61F1">
        <w:rPr>
          <w:rFonts w:ascii="Times New Roman" w:hAnsi="Times New Roman" w:cs="Times New Roman"/>
          <w:sz w:val="28"/>
          <w:szCs w:val="28"/>
        </w:rPr>
        <w:t>в</w:t>
      </w:r>
      <w:r w:rsidRPr="002D61F1">
        <w:rPr>
          <w:rFonts w:ascii="Times New Roman" w:hAnsi="Times New Roman" w:cs="Times New Roman"/>
          <w:sz w:val="28"/>
          <w:szCs w:val="28"/>
        </w:rPr>
        <w:t xml:space="preserve"> зеленом экологически чистом районе, который называется "Золотым треугольником".  Гостиница </w:t>
      </w:r>
      <w:r w:rsidR="00424696" w:rsidRPr="002D61F1">
        <w:rPr>
          <w:rFonts w:ascii="Times New Roman" w:hAnsi="Times New Roman" w:cs="Times New Roman"/>
          <w:sz w:val="28"/>
          <w:szCs w:val="28"/>
        </w:rPr>
        <w:t>Краснодар</w:t>
      </w:r>
      <w:r w:rsidRPr="002D61F1">
        <w:rPr>
          <w:rFonts w:ascii="Times New Roman" w:hAnsi="Times New Roman" w:cs="Times New Roman"/>
          <w:sz w:val="28"/>
          <w:szCs w:val="28"/>
        </w:rPr>
        <w:t xml:space="preserve"> </w:t>
      </w:r>
      <w:proofErr w:type="spellStart"/>
      <w:r w:rsidRPr="002D61F1">
        <w:rPr>
          <w:rFonts w:ascii="Times New Roman" w:hAnsi="Times New Roman" w:cs="Times New Roman"/>
          <w:sz w:val="28"/>
          <w:szCs w:val="28"/>
        </w:rPr>
        <w:t>Гpaнд</w:t>
      </w:r>
      <w:proofErr w:type="spellEnd"/>
      <w:r w:rsidRPr="002D61F1">
        <w:rPr>
          <w:rFonts w:ascii="Times New Roman" w:hAnsi="Times New Roman" w:cs="Times New Roman"/>
          <w:sz w:val="28"/>
          <w:szCs w:val="28"/>
        </w:rPr>
        <w:t xml:space="preserve"> отель "Уют" — это авторская архитектура девятиэтажного комплекса, сочетающая традиции и современность.</w:t>
      </w:r>
      <w:r w:rsidR="00424696">
        <w:rPr>
          <w:rFonts w:ascii="Times New Roman" w:hAnsi="Times New Roman" w:cs="Times New Roman"/>
          <w:sz w:val="28"/>
          <w:szCs w:val="28"/>
        </w:rPr>
        <w:t xml:space="preserve"> Видом организации является Индивидуальное Предпринимательство. Количество номеров в отеле равняется 210.</w:t>
      </w:r>
    </w:p>
    <w:p w14:paraId="4164335A" w14:textId="3CEAAE64" w:rsidR="00424696" w:rsidRDefault="00424696" w:rsidP="00ED66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Категории номеров:</w:t>
      </w:r>
    </w:p>
    <w:p w14:paraId="12310ABF" w14:textId="5FC090E4" w:rsidR="00424696" w:rsidRDefault="00424696" w:rsidP="00424696">
      <w:pPr>
        <w:pStyle w:val="a6"/>
        <w:numPr>
          <w:ilvl w:val="0"/>
          <w:numId w:val="8"/>
        </w:numPr>
        <w:spacing w:after="0" w:line="360" w:lineRule="auto"/>
        <w:jc w:val="both"/>
        <w:rPr>
          <w:rFonts w:ascii="Times New Roman" w:hAnsi="Times New Roman" w:cs="Times New Roman"/>
          <w:sz w:val="28"/>
          <w:szCs w:val="28"/>
        </w:rPr>
      </w:pPr>
      <w:r w:rsidRPr="00424696">
        <w:rPr>
          <w:rFonts w:ascii="Times New Roman" w:hAnsi="Times New Roman" w:cs="Times New Roman"/>
          <w:sz w:val="28"/>
          <w:szCs w:val="28"/>
        </w:rPr>
        <w:t xml:space="preserve"> «1 категория КОМФОРТ»</w:t>
      </w:r>
    </w:p>
    <w:p w14:paraId="17A4EC72" w14:textId="77777777" w:rsidR="00DA03DD" w:rsidRDefault="00424696" w:rsidP="00424696">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 xml:space="preserve">Одноместный, однокомнатный номер, площадь 24м², </w:t>
      </w:r>
      <w:proofErr w:type="gramStart"/>
      <w:r w:rsidRPr="00424696">
        <w:rPr>
          <w:rFonts w:ascii="Times New Roman" w:hAnsi="Times New Roman" w:cs="Times New Roman"/>
          <w:sz w:val="28"/>
          <w:szCs w:val="28"/>
        </w:rPr>
        <w:t>В</w:t>
      </w:r>
      <w:proofErr w:type="gramEnd"/>
      <w:r w:rsidRPr="00424696">
        <w:rPr>
          <w:rFonts w:ascii="Times New Roman" w:hAnsi="Times New Roman" w:cs="Times New Roman"/>
          <w:sz w:val="28"/>
          <w:szCs w:val="28"/>
        </w:rPr>
        <w:t xml:space="preserve"> номере двуспальная кровать. Ванная комната с душевой кабиной, средства личной гигиены.</w:t>
      </w:r>
    </w:p>
    <w:p w14:paraId="5582EE7A" w14:textId="05FAA1EA" w:rsidR="00424696" w:rsidRPr="00424696" w:rsidRDefault="00DA03DD" w:rsidP="00DA03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4AF8">
        <w:rPr>
          <w:rFonts w:ascii="Times New Roman" w:hAnsi="Times New Roman" w:cs="Times New Roman"/>
          <w:sz w:val="28"/>
          <w:szCs w:val="28"/>
        </w:rPr>
        <w:t>Цена:</w:t>
      </w:r>
      <w:r w:rsidRPr="00DA03DD">
        <w:t xml:space="preserve"> </w:t>
      </w:r>
      <w:r w:rsidRPr="00DA03DD">
        <w:rPr>
          <w:rFonts w:ascii="Times New Roman" w:hAnsi="Times New Roman" w:cs="Times New Roman"/>
          <w:sz w:val="28"/>
          <w:szCs w:val="28"/>
        </w:rPr>
        <w:t>3 600 руб./сутки</w:t>
      </w:r>
    </w:p>
    <w:p w14:paraId="2D339DA0" w14:textId="748DFD61" w:rsidR="00424696" w:rsidRDefault="00424696"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2. </w:t>
      </w:r>
      <w:r w:rsidRPr="00424696">
        <w:rPr>
          <w:rFonts w:ascii="Times New Roman" w:hAnsi="Times New Roman" w:cs="Times New Roman"/>
          <w:sz w:val="28"/>
          <w:szCs w:val="28"/>
        </w:rPr>
        <w:t>«1 категория СТАНДАРТ»</w:t>
      </w:r>
    </w:p>
    <w:p w14:paraId="518B2220" w14:textId="74CFD967" w:rsidR="00584AF8" w:rsidRDefault="00424696" w:rsidP="00584AF8">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 xml:space="preserve">Одноместный, однокомнатный номер, площадь 28м², </w:t>
      </w:r>
      <w:proofErr w:type="gramStart"/>
      <w:r w:rsidRPr="00424696">
        <w:rPr>
          <w:rFonts w:ascii="Times New Roman" w:hAnsi="Times New Roman" w:cs="Times New Roman"/>
          <w:sz w:val="28"/>
          <w:szCs w:val="28"/>
        </w:rPr>
        <w:t>В</w:t>
      </w:r>
      <w:proofErr w:type="gramEnd"/>
      <w:r w:rsidRPr="00424696">
        <w:rPr>
          <w:rFonts w:ascii="Times New Roman" w:hAnsi="Times New Roman" w:cs="Times New Roman"/>
          <w:sz w:val="28"/>
          <w:szCs w:val="28"/>
        </w:rPr>
        <w:t xml:space="preserve"> номере </w:t>
      </w:r>
      <w:r w:rsidR="00584AF8" w:rsidRPr="00424696">
        <w:rPr>
          <w:rFonts w:ascii="Times New Roman" w:hAnsi="Times New Roman" w:cs="Times New Roman"/>
          <w:sz w:val="28"/>
          <w:szCs w:val="28"/>
        </w:rPr>
        <w:t>двуспальная</w:t>
      </w:r>
      <w:r w:rsidRPr="00424696">
        <w:rPr>
          <w:rFonts w:ascii="Times New Roman" w:hAnsi="Times New Roman" w:cs="Times New Roman"/>
          <w:sz w:val="28"/>
          <w:szCs w:val="28"/>
        </w:rPr>
        <w:t xml:space="preserve"> кровать. Ванная комната с душевой кабиной, средства личной гигиены.</w:t>
      </w:r>
    </w:p>
    <w:p w14:paraId="68F605E1" w14:textId="01F9B730" w:rsidR="00584AF8" w:rsidRDefault="00584AF8" w:rsidP="00584AF8">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Цена: </w:t>
      </w:r>
      <w:r w:rsidRPr="00584AF8">
        <w:rPr>
          <w:rFonts w:ascii="Times New Roman" w:hAnsi="Times New Roman" w:cs="Times New Roman"/>
          <w:sz w:val="28"/>
          <w:szCs w:val="28"/>
        </w:rPr>
        <w:t>4 680 руб./сутки</w:t>
      </w:r>
    </w:p>
    <w:p w14:paraId="39F777D1" w14:textId="61213214" w:rsidR="00424696" w:rsidRDefault="00424696" w:rsidP="00584AF8">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3.</w:t>
      </w:r>
      <w:r w:rsidRPr="00424696">
        <w:t xml:space="preserve"> </w:t>
      </w:r>
      <w:r w:rsidRPr="00424696">
        <w:rPr>
          <w:rFonts w:ascii="Times New Roman" w:hAnsi="Times New Roman" w:cs="Times New Roman"/>
          <w:sz w:val="28"/>
          <w:szCs w:val="28"/>
        </w:rPr>
        <w:t>«1 категория СТАНДАРТ ДВУХМЕСТНЫЙ»</w:t>
      </w:r>
    </w:p>
    <w:p w14:paraId="2A874935" w14:textId="2BC34C05" w:rsidR="00424696" w:rsidRDefault="00424696" w:rsidP="00584AF8">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 xml:space="preserve">Одноместный, однокомнатный номер, площадь 30м², </w:t>
      </w:r>
      <w:proofErr w:type="gramStart"/>
      <w:r w:rsidRPr="00424696">
        <w:rPr>
          <w:rFonts w:ascii="Times New Roman" w:hAnsi="Times New Roman" w:cs="Times New Roman"/>
          <w:sz w:val="28"/>
          <w:szCs w:val="28"/>
        </w:rPr>
        <w:t>В</w:t>
      </w:r>
      <w:proofErr w:type="gramEnd"/>
      <w:r w:rsidRPr="00424696">
        <w:rPr>
          <w:rFonts w:ascii="Times New Roman" w:hAnsi="Times New Roman" w:cs="Times New Roman"/>
          <w:sz w:val="28"/>
          <w:szCs w:val="28"/>
        </w:rPr>
        <w:t xml:space="preserve"> номере двуспальная кровать. Ванная комната с душевой кабиной, средства личной гигиены.</w:t>
      </w:r>
    </w:p>
    <w:p w14:paraId="7E481CDA" w14:textId="57A20234" w:rsidR="00584AF8" w:rsidRDefault="00584AF8" w:rsidP="00584AF8">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Цена: </w:t>
      </w:r>
      <w:r w:rsidRPr="00584AF8">
        <w:rPr>
          <w:rFonts w:ascii="Times New Roman" w:hAnsi="Times New Roman" w:cs="Times New Roman"/>
          <w:sz w:val="28"/>
          <w:szCs w:val="28"/>
        </w:rPr>
        <w:t>5 880 руб./сутки</w:t>
      </w:r>
    </w:p>
    <w:p w14:paraId="5CE4AF67" w14:textId="6B700687" w:rsidR="00424696" w:rsidRDefault="00424696"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4.</w:t>
      </w:r>
      <w:r w:rsidRPr="00424696">
        <w:t xml:space="preserve"> </w:t>
      </w:r>
      <w:r w:rsidRPr="00424696">
        <w:rPr>
          <w:rFonts w:ascii="Times New Roman" w:hAnsi="Times New Roman" w:cs="Times New Roman"/>
          <w:sz w:val="28"/>
          <w:szCs w:val="28"/>
        </w:rPr>
        <w:t>«1 категория СТАНДАРТ УЛУЧШЕННЫЙ»</w:t>
      </w:r>
    </w:p>
    <w:p w14:paraId="20619E86" w14:textId="2D6663B9" w:rsidR="00424696" w:rsidRDefault="00424696" w:rsidP="00424696">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lastRenderedPageBreak/>
        <w:t xml:space="preserve">Одноместный, однокомнатный номер, площадь 30м², </w:t>
      </w:r>
      <w:proofErr w:type="gramStart"/>
      <w:r w:rsidRPr="00424696">
        <w:rPr>
          <w:rFonts w:ascii="Times New Roman" w:hAnsi="Times New Roman" w:cs="Times New Roman"/>
          <w:sz w:val="28"/>
          <w:szCs w:val="28"/>
        </w:rPr>
        <w:t>В</w:t>
      </w:r>
      <w:proofErr w:type="gramEnd"/>
      <w:r w:rsidRPr="00424696">
        <w:rPr>
          <w:rFonts w:ascii="Times New Roman" w:hAnsi="Times New Roman" w:cs="Times New Roman"/>
          <w:sz w:val="28"/>
          <w:szCs w:val="28"/>
        </w:rPr>
        <w:t xml:space="preserve"> номере двуспальная кровать (</w:t>
      </w:r>
      <w:proofErr w:type="spellStart"/>
      <w:r w:rsidRPr="00424696">
        <w:rPr>
          <w:rFonts w:ascii="Times New Roman" w:hAnsi="Times New Roman" w:cs="Times New Roman"/>
          <w:sz w:val="28"/>
          <w:szCs w:val="28"/>
        </w:rPr>
        <w:t>King</w:t>
      </w:r>
      <w:proofErr w:type="spellEnd"/>
      <w:r w:rsidRPr="00424696">
        <w:rPr>
          <w:rFonts w:ascii="Times New Roman" w:hAnsi="Times New Roman" w:cs="Times New Roman"/>
          <w:sz w:val="28"/>
          <w:szCs w:val="28"/>
        </w:rPr>
        <w:t xml:space="preserve"> </w:t>
      </w:r>
      <w:proofErr w:type="spellStart"/>
      <w:r w:rsidRPr="00424696">
        <w:rPr>
          <w:rFonts w:ascii="Times New Roman" w:hAnsi="Times New Roman" w:cs="Times New Roman"/>
          <w:sz w:val="28"/>
          <w:szCs w:val="28"/>
        </w:rPr>
        <w:t>size</w:t>
      </w:r>
      <w:proofErr w:type="spellEnd"/>
      <w:r w:rsidRPr="00424696">
        <w:rPr>
          <w:rFonts w:ascii="Times New Roman" w:hAnsi="Times New Roman" w:cs="Times New Roman"/>
          <w:sz w:val="28"/>
          <w:szCs w:val="28"/>
        </w:rPr>
        <w:t>). Ванная комната с душевой кабиной, средства личной гигиены. Большинство номеров с балконом.</w:t>
      </w:r>
    </w:p>
    <w:p w14:paraId="4C0C7D15" w14:textId="453C0CC9" w:rsidR="00584AF8" w:rsidRPr="00424696" w:rsidRDefault="00584AF8"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Цена: </w:t>
      </w:r>
      <w:r w:rsidRPr="00584AF8">
        <w:rPr>
          <w:rFonts w:ascii="Times New Roman" w:hAnsi="Times New Roman" w:cs="Times New Roman"/>
          <w:sz w:val="28"/>
          <w:szCs w:val="28"/>
        </w:rPr>
        <w:t>5 880 руб./сутки</w:t>
      </w:r>
    </w:p>
    <w:p w14:paraId="404B41A9" w14:textId="3A3C55F6" w:rsidR="00424696" w:rsidRDefault="00424696"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5.</w:t>
      </w:r>
      <w:r w:rsidRPr="00424696">
        <w:t xml:space="preserve"> </w:t>
      </w:r>
      <w:r w:rsidRPr="00424696">
        <w:rPr>
          <w:rFonts w:ascii="Times New Roman" w:hAnsi="Times New Roman" w:cs="Times New Roman"/>
          <w:sz w:val="28"/>
          <w:szCs w:val="28"/>
        </w:rPr>
        <w:t>«1 категория КОМФОРТ СЕМЕЙНЫЙ»</w:t>
      </w:r>
    </w:p>
    <w:p w14:paraId="5EE28AF2" w14:textId="12764C5B" w:rsidR="00424696" w:rsidRPr="00424696" w:rsidRDefault="00424696"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Трехместный</w:t>
      </w:r>
      <w:r w:rsidRPr="00424696">
        <w:rPr>
          <w:rFonts w:ascii="Times New Roman" w:hAnsi="Times New Roman" w:cs="Times New Roman"/>
          <w:sz w:val="28"/>
          <w:szCs w:val="28"/>
        </w:rPr>
        <w:t xml:space="preserve"> однокомнатный номер (три кровати или двуспальная и односпальная кровать),</w:t>
      </w:r>
    </w:p>
    <w:p w14:paraId="635DED4C" w14:textId="2D724EF2" w:rsidR="00424696" w:rsidRDefault="00424696" w:rsidP="00424696">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площадь 25м2. Ванная комната с душевой кабиной, средства личной гигиены.</w:t>
      </w:r>
    </w:p>
    <w:p w14:paraId="154B62F9" w14:textId="06DED38C" w:rsidR="00584AF8" w:rsidRDefault="00584AF8"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Цена: </w:t>
      </w:r>
      <w:r w:rsidRPr="00584AF8">
        <w:rPr>
          <w:rFonts w:ascii="Times New Roman" w:hAnsi="Times New Roman" w:cs="Times New Roman"/>
          <w:sz w:val="28"/>
          <w:szCs w:val="28"/>
        </w:rPr>
        <w:t>6 000 руб./сутки</w:t>
      </w:r>
    </w:p>
    <w:p w14:paraId="66FB31DA" w14:textId="037DE577" w:rsidR="00424696" w:rsidRDefault="00424696"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6.</w:t>
      </w:r>
      <w:r w:rsidRPr="00424696">
        <w:t xml:space="preserve"> </w:t>
      </w:r>
      <w:r w:rsidRPr="00424696">
        <w:rPr>
          <w:rFonts w:ascii="Times New Roman" w:hAnsi="Times New Roman" w:cs="Times New Roman"/>
          <w:sz w:val="28"/>
          <w:szCs w:val="28"/>
        </w:rPr>
        <w:t>«ДЖУНИОР СЮИТ»</w:t>
      </w:r>
    </w:p>
    <w:p w14:paraId="47F2B52D" w14:textId="7AD3312A" w:rsidR="00424696" w:rsidRDefault="00424696" w:rsidP="00424696">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 xml:space="preserve">Превосходный одноместный, однокомнатный номер, площадь 35м², </w:t>
      </w:r>
      <w:proofErr w:type="gramStart"/>
      <w:r w:rsidRPr="00424696">
        <w:rPr>
          <w:rFonts w:ascii="Times New Roman" w:hAnsi="Times New Roman" w:cs="Times New Roman"/>
          <w:sz w:val="28"/>
          <w:szCs w:val="28"/>
        </w:rPr>
        <w:t>В</w:t>
      </w:r>
      <w:proofErr w:type="gramEnd"/>
      <w:r w:rsidRPr="00424696">
        <w:rPr>
          <w:rFonts w:ascii="Times New Roman" w:hAnsi="Times New Roman" w:cs="Times New Roman"/>
          <w:sz w:val="28"/>
          <w:szCs w:val="28"/>
        </w:rPr>
        <w:t xml:space="preserve"> номере двуспальная кровать (</w:t>
      </w:r>
      <w:proofErr w:type="spellStart"/>
      <w:r w:rsidRPr="00424696">
        <w:rPr>
          <w:rFonts w:ascii="Times New Roman" w:hAnsi="Times New Roman" w:cs="Times New Roman"/>
          <w:sz w:val="28"/>
          <w:szCs w:val="28"/>
        </w:rPr>
        <w:t>King</w:t>
      </w:r>
      <w:proofErr w:type="spellEnd"/>
      <w:r w:rsidRPr="00424696">
        <w:rPr>
          <w:rFonts w:ascii="Times New Roman" w:hAnsi="Times New Roman" w:cs="Times New Roman"/>
          <w:sz w:val="28"/>
          <w:szCs w:val="28"/>
        </w:rPr>
        <w:t xml:space="preserve"> </w:t>
      </w:r>
      <w:proofErr w:type="spellStart"/>
      <w:r w:rsidRPr="00424696">
        <w:rPr>
          <w:rFonts w:ascii="Times New Roman" w:hAnsi="Times New Roman" w:cs="Times New Roman"/>
          <w:sz w:val="28"/>
          <w:szCs w:val="28"/>
        </w:rPr>
        <w:t>size</w:t>
      </w:r>
      <w:proofErr w:type="spellEnd"/>
      <w:r w:rsidRPr="00424696">
        <w:rPr>
          <w:rFonts w:ascii="Times New Roman" w:hAnsi="Times New Roman" w:cs="Times New Roman"/>
          <w:sz w:val="28"/>
          <w:szCs w:val="28"/>
        </w:rPr>
        <w:t>). Ванная комната с душевой кабиной, средства личной гигиены. Все номера с балконом.</w:t>
      </w:r>
    </w:p>
    <w:p w14:paraId="1312037C" w14:textId="4E284A73" w:rsidR="00584AF8" w:rsidRDefault="00584AF8"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Цена: </w:t>
      </w:r>
      <w:r w:rsidRPr="00584AF8">
        <w:rPr>
          <w:rFonts w:ascii="Times New Roman" w:hAnsi="Times New Roman" w:cs="Times New Roman"/>
          <w:sz w:val="28"/>
          <w:szCs w:val="28"/>
        </w:rPr>
        <w:t>6 240 руб./сутки</w:t>
      </w:r>
    </w:p>
    <w:p w14:paraId="12F04CBB" w14:textId="33A8FEFE" w:rsidR="00424696" w:rsidRDefault="00424696"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7.</w:t>
      </w:r>
      <w:r w:rsidRPr="00424696">
        <w:t xml:space="preserve"> </w:t>
      </w:r>
      <w:r w:rsidRPr="00424696">
        <w:rPr>
          <w:rFonts w:ascii="Times New Roman" w:hAnsi="Times New Roman" w:cs="Times New Roman"/>
          <w:sz w:val="28"/>
          <w:szCs w:val="28"/>
        </w:rPr>
        <w:t>«ЛЮКС одноместный»</w:t>
      </w:r>
    </w:p>
    <w:p w14:paraId="0E9B7A44" w14:textId="7827CB94" w:rsidR="00424696" w:rsidRDefault="00424696" w:rsidP="00424696">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 xml:space="preserve">Номер площадью 50 </w:t>
      </w:r>
      <w:proofErr w:type="spellStart"/>
      <w:r w:rsidRPr="00424696">
        <w:rPr>
          <w:rFonts w:ascii="Times New Roman" w:hAnsi="Times New Roman" w:cs="Times New Roman"/>
          <w:sz w:val="28"/>
          <w:szCs w:val="28"/>
        </w:rPr>
        <w:t>кв.м</w:t>
      </w:r>
      <w:proofErr w:type="spellEnd"/>
      <w:r w:rsidRPr="00424696">
        <w:rPr>
          <w:rFonts w:ascii="Times New Roman" w:hAnsi="Times New Roman" w:cs="Times New Roman"/>
          <w:sz w:val="28"/>
          <w:szCs w:val="28"/>
        </w:rPr>
        <w:t>. Хрустальные люстры, изысканный декор стен и красивый текстиль удовлетворят вкусы самых требовательных гостей.</w:t>
      </w:r>
    </w:p>
    <w:p w14:paraId="29B9F2D0" w14:textId="1B0D1CC0" w:rsidR="00584AF8" w:rsidRPr="00584AF8" w:rsidRDefault="00584AF8"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Цена: 7440 руб.</w:t>
      </w:r>
      <w:r w:rsidRPr="00C57C3A">
        <w:rPr>
          <w:rFonts w:ascii="Times New Roman" w:hAnsi="Times New Roman" w:cs="Times New Roman"/>
          <w:sz w:val="28"/>
          <w:szCs w:val="28"/>
        </w:rPr>
        <w:t>/</w:t>
      </w:r>
      <w:r>
        <w:rPr>
          <w:rFonts w:ascii="Times New Roman" w:hAnsi="Times New Roman" w:cs="Times New Roman"/>
          <w:sz w:val="28"/>
          <w:szCs w:val="28"/>
        </w:rPr>
        <w:t>сутки</w:t>
      </w:r>
    </w:p>
    <w:p w14:paraId="1F899293" w14:textId="1952AC73" w:rsidR="00424696" w:rsidRDefault="00424696"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8.</w:t>
      </w:r>
      <w:r w:rsidRPr="00424696">
        <w:t xml:space="preserve"> </w:t>
      </w:r>
      <w:r w:rsidRPr="00424696">
        <w:rPr>
          <w:rFonts w:ascii="Times New Roman" w:hAnsi="Times New Roman" w:cs="Times New Roman"/>
          <w:sz w:val="28"/>
          <w:szCs w:val="28"/>
        </w:rPr>
        <w:t xml:space="preserve"> «ЛЮКС ДВУХМЕСТНЫЙ»</w:t>
      </w:r>
    </w:p>
    <w:p w14:paraId="1DBE709B" w14:textId="77777777" w:rsidR="00424696" w:rsidRPr="00424696" w:rsidRDefault="00424696" w:rsidP="00424696">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Новый номер люкс отличается неповторимым стилем, оригинальностью потолков и очень красивым текстилем.</w:t>
      </w:r>
    </w:p>
    <w:p w14:paraId="2DF2B5B0" w14:textId="228C879D" w:rsidR="00424696" w:rsidRDefault="00424696" w:rsidP="00424696">
      <w:pPr>
        <w:spacing w:after="0" w:line="360" w:lineRule="auto"/>
        <w:ind w:left="360"/>
        <w:jc w:val="both"/>
        <w:rPr>
          <w:rFonts w:ascii="Times New Roman" w:hAnsi="Times New Roman" w:cs="Times New Roman"/>
          <w:sz w:val="28"/>
          <w:szCs w:val="28"/>
        </w:rPr>
      </w:pPr>
      <w:r w:rsidRPr="00424696">
        <w:rPr>
          <w:rFonts w:ascii="Times New Roman" w:hAnsi="Times New Roman" w:cs="Times New Roman"/>
          <w:sz w:val="28"/>
          <w:szCs w:val="28"/>
        </w:rPr>
        <w:t>В обеих комнатах номера дорогая кожаная и резная мебель. Из номера есть выход на террасу.</w:t>
      </w:r>
      <w:r w:rsidR="00584AF8">
        <w:rPr>
          <w:rFonts w:ascii="Times New Roman" w:hAnsi="Times New Roman" w:cs="Times New Roman"/>
          <w:sz w:val="28"/>
          <w:szCs w:val="28"/>
        </w:rPr>
        <w:t xml:space="preserve"> Также номер оснащен джакузи и просторным залом, который позволяет провести деловую встречу или просто отдохнуть. </w:t>
      </w:r>
    </w:p>
    <w:p w14:paraId="043B571F" w14:textId="6FEB358D" w:rsidR="00584AF8" w:rsidRPr="00584AF8" w:rsidRDefault="00584AF8" w:rsidP="0042469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Цена: 8450 руб.</w:t>
      </w:r>
      <w:r w:rsidRPr="00C57C3A">
        <w:rPr>
          <w:rFonts w:ascii="Times New Roman" w:hAnsi="Times New Roman" w:cs="Times New Roman"/>
          <w:sz w:val="28"/>
          <w:szCs w:val="28"/>
        </w:rPr>
        <w:t>/</w:t>
      </w:r>
      <w:r>
        <w:rPr>
          <w:rFonts w:ascii="Times New Roman" w:hAnsi="Times New Roman" w:cs="Times New Roman"/>
          <w:sz w:val="28"/>
          <w:szCs w:val="28"/>
        </w:rPr>
        <w:t xml:space="preserve">сутки </w:t>
      </w:r>
    </w:p>
    <w:p w14:paraId="1027B982" w14:textId="5F047A2E" w:rsidR="00584AF8" w:rsidRDefault="00584AF8" w:rsidP="00584AF8">
      <w:pPr>
        <w:spacing w:after="0" w:line="360" w:lineRule="auto"/>
        <w:jc w:val="both"/>
        <w:rPr>
          <w:rFonts w:ascii="Times New Roman" w:hAnsi="Times New Roman" w:cs="Times New Roman"/>
          <w:sz w:val="28"/>
          <w:szCs w:val="28"/>
        </w:rPr>
      </w:pPr>
    </w:p>
    <w:p w14:paraId="47D205CA" w14:textId="6CE09C16" w:rsidR="00ED6615" w:rsidRDefault="00584AF8"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Все номера оснащены и</w:t>
      </w:r>
      <w:r w:rsidRPr="00584AF8">
        <w:rPr>
          <w:rFonts w:ascii="Times New Roman" w:hAnsi="Times New Roman" w:cs="Times New Roman"/>
          <w:sz w:val="28"/>
          <w:szCs w:val="28"/>
        </w:rPr>
        <w:t>ндивидуальн</w:t>
      </w:r>
      <w:r>
        <w:rPr>
          <w:rFonts w:ascii="Times New Roman" w:hAnsi="Times New Roman" w:cs="Times New Roman"/>
          <w:sz w:val="28"/>
          <w:szCs w:val="28"/>
        </w:rPr>
        <w:t>ой</w:t>
      </w:r>
      <w:r w:rsidRPr="00584AF8">
        <w:rPr>
          <w:rFonts w:ascii="Times New Roman" w:hAnsi="Times New Roman" w:cs="Times New Roman"/>
          <w:sz w:val="28"/>
          <w:szCs w:val="28"/>
        </w:rPr>
        <w:t xml:space="preserve"> систем</w:t>
      </w:r>
      <w:r>
        <w:rPr>
          <w:rFonts w:ascii="Times New Roman" w:hAnsi="Times New Roman" w:cs="Times New Roman"/>
          <w:sz w:val="28"/>
          <w:szCs w:val="28"/>
        </w:rPr>
        <w:t>ой</w:t>
      </w:r>
      <w:r w:rsidRPr="00584AF8">
        <w:rPr>
          <w:rFonts w:ascii="Times New Roman" w:hAnsi="Times New Roman" w:cs="Times New Roman"/>
          <w:sz w:val="28"/>
          <w:szCs w:val="28"/>
        </w:rPr>
        <w:t xml:space="preserve"> кондиционирования</w:t>
      </w:r>
      <w:r>
        <w:rPr>
          <w:rFonts w:ascii="Times New Roman" w:hAnsi="Times New Roman" w:cs="Times New Roman"/>
          <w:sz w:val="28"/>
          <w:szCs w:val="28"/>
        </w:rPr>
        <w:t>, б</w:t>
      </w:r>
      <w:r w:rsidRPr="00584AF8">
        <w:rPr>
          <w:rFonts w:ascii="Times New Roman" w:hAnsi="Times New Roman" w:cs="Times New Roman"/>
          <w:sz w:val="28"/>
          <w:szCs w:val="28"/>
        </w:rPr>
        <w:t>еспроводн</w:t>
      </w:r>
      <w:r>
        <w:rPr>
          <w:rFonts w:ascii="Times New Roman" w:hAnsi="Times New Roman" w:cs="Times New Roman"/>
          <w:sz w:val="28"/>
          <w:szCs w:val="28"/>
        </w:rPr>
        <w:t>ым</w:t>
      </w:r>
      <w:r w:rsidRPr="00584AF8">
        <w:rPr>
          <w:rFonts w:ascii="Times New Roman" w:hAnsi="Times New Roman" w:cs="Times New Roman"/>
          <w:sz w:val="28"/>
          <w:szCs w:val="28"/>
        </w:rPr>
        <w:t xml:space="preserve"> интерн</w:t>
      </w:r>
      <w:r>
        <w:rPr>
          <w:rFonts w:ascii="Times New Roman" w:hAnsi="Times New Roman" w:cs="Times New Roman"/>
          <w:sz w:val="28"/>
          <w:szCs w:val="28"/>
        </w:rPr>
        <w:t xml:space="preserve">етом, </w:t>
      </w:r>
      <w:r w:rsidRPr="00584AF8">
        <w:rPr>
          <w:rFonts w:ascii="Times New Roman" w:hAnsi="Times New Roman" w:cs="Times New Roman"/>
          <w:sz w:val="28"/>
          <w:szCs w:val="28"/>
        </w:rPr>
        <w:t>ЖК телевизор</w:t>
      </w:r>
      <w:r>
        <w:rPr>
          <w:rFonts w:ascii="Times New Roman" w:hAnsi="Times New Roman" w:cs="Times New Roman"/>
          <w:sz w:val="28"/>
          <w:szCs w:val="28"/>
        </w:rPr>
        <w:t>ом</w:t>
      </w:r>
      <w:r w:rsidRPr="00584AF8">
        <w:rPr>
          <w:rFonts w:ascii="Times New Roman" w:hAnsi="Times New Roman" w:cs="Times New Roman"/>
          <w:sz w:val="28"/>
          <w:szCs w:val="28"/>
        </w:rPr>
        <w:t xml:space="preserve"> 42 диагонали</w:t>
      </w:r>
      <w:r>
        <w:rPr>
          <w:rFonts w:ascii="Times New Roman" w:hAnsi="Times New Roman" w:cs="Times New Roman"/>
          <w:sz w:val="28"/>
          <w:szCs w:val="28"/>
        </w:rPr>
        <w:t xml:space="preserve">, электронным </w:t>
      </w:r>
      <w:r>
        <w:rPr>
          <w:rFonts w:ascii="Times New Roman" w:hAnsi="Times New Roman" w:cs="Times New Roman"/>
          <w:sz w:val="28"/>
          <w:szCs w:val="28"/>
        </w:rPr>
        <w:lastRenderedPageBreak/>
        <w:t>замком, феном, халатом и тапочками. Фотографии номеров размещены в Приложении А.</w:t>
      </w:r>
    </w:p>
    <w:p w14:paraId="7FD0EADB" w14:textId="4574C699" w:rsid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Основными услугами в гостинице «</w:t>
      </w:r>
      <w:proofErr w:type="spellStart"/>
      <w:r>
        <w:rPr>
          <w:rFonts w:ascii="Times New Roman" w:hAnsi="Times New Roman" w:cs="Times New Roman"/>
          <w:sz w:val="28"/>
          <w:szCs w:val="28"/>
        </w:rPr>
        <w:t>Гранл</w:t>
      </w:r>
      <w:proofErr w:type="spellEnd"/>
      <w:r>
        <w:rPr>
          <w:rFonts w:ascii="Times New Roman" w:hAnsi="Times New Roman" w:cs="Times New Roman"/>
          <w:sz w:val="28"/>
          <w:szCs w:val="28"/>
        </w:rPr>
        <w:t xml:space="preserve"> Отель Уют» являются:</w:t>
      </w:r>
    </w:p>
    <w:p w14:paraId="63A3758E" w14:textId="4A93C86E" w:rsidR="00DA03DD" w:rsidRP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-с</w:t>
      </w:r>
      <w:r w:rsidRPr="00DA03DD">
        <w:rPr>
          <w:rFonts w:ascii="Times New Roman" w:hAnsi="Times New Roman" w:cs="Times New Roman"/>
          <w:sz w:val="28"/>
          <w:szCs w:val="28"/>
        </w:rPr>
        <w:t>тирка и утюжение</w:t>
      </w:r>
      <w:r>
        <w:rPr>
          <w:rFonts w:ascii="Times New Roman" w:hAnsi="Times New Roman" w:cs="Times New Roman"/>
          <w:sz w:val="28"/>
          <w:szCs w:val="28"/>
        </w:rPr>
        <w:t xml:space="preserve"> </w:t>
      </w:r>
      <w:r w:rsidRPr="00DA03DD">
        <w:rPr>
          <w:rFonts w:ascii="Times New Roman" w:hAnsi="Times New Roman" w:cs="Times New Roman"/>
          <w:sz w:val="28"/>
          <w:szCs w:val="28"/>
        </w:rPr>
        <w:t>одежды;</w:t>
      </w:r>
    </w:p>
    <w:p w14:paraId="10E1B11D" w14:textId="7749D518" w:rsidR="00DA03DD" w:rsidRP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-з</w:t>
      </w:r>
      <w:r w:rsidRPr="00DA03DD">
        <w:rPr>
          <w:rFonts w:ascii="Times New Roman" w:hAnsi="Times New Roman" w:cs="Times New Roman"/>
          <w:sz w:val="28"/>
          <w:szCs w:val="28"/>
        </w:rPr>
        <w:t>автрак "шведский стол";</w:t>
      </w:r>
    </w:p>
    <w:p w14:paraId="0028A903" w14:textId="47AB4CA2" w:rsidR="00DA03DD" w:rsidRP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w:t>
      </w:r>
      <w:r w:rsidRPr="00DA03DD">
        <w:rPr>
          <w:rFonts w:ascii="Times New Roman" w:hAnsi="Times New Roman" w:cs="Times New Roman"/>
          <w:sz w:val="28"/>
          <w:szCs w:val="28"/>
        </w:rPr>
        <w:t xml:space="preserve">ри проживании отеле от 5 дней </w:t>
      </w:r>
      <w:r w:rsidR="009A4DD6" w:rsidRPr="00DA03DD">
        <w:rPr>
          <w:rFonts w:ascii="Times New Roman" w:hAnsi="Times New Roman" w:cs="Times New Roman"/>
          <w:sz w:val="28"/>
          <w:szCs w:val="28"/>
        </w:rPr>
        <w:t>предлага</w:t>
      </w:r>
      <w:r w:rsidR="009A4DD6">
        <w:rPr>
          <w:rFonts w:ascii="Times New Roman" w:hAnsi="Times New Roman" w:cs="Times New Roman"/>
          <w:sz w:val="28"/>
          <w:szCs w:val="28"/>
        </w:rPr>
        <w:t xml:space="preserve">ется </w:t>
      </w:r>
      <w:r w:rsidR="009A4DD6" w:rsidRPr="00DA03DD">
        <w:rPr>
          <w:rFonts w:ascii="Times New Roman" w:hAnsi="Times New Roman" w:cs="Times New Roman"/>
          <w:sz w:val="28"/>
          <w:szCs w:val="28"/>
        </w:rPr>
        <w:t>трехразовое</w:t>
      </w:r>
      <w:r w:rsidRPr="00DA03DD">
        <w:rPr>
          <w:rFonts w:ascii="Times New Roman" w:hAnsi="Times New Roman" w:cs="Times New Roman"/>
          <w:sz w:val="28"/>
          <w:szCs w:val="28"/>
        </w:rPr>
        <w:t xml:space="preserve"> питание в ресторане "FISH" без дополнительной оплаты;</w:t>
      </w:r>
    </w:p>
    <w:p w14:paraId="32E899A7" w14:textId="7D767F1A" w:rsidR="00DA03DD" w:rsidRP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-с</w:t>
      </w:r>
      <w:r w:rsidRPr="00DA03DD">
        <w:rPr>
          <w:rFonts w:ascii="Times New Roman" w:hAnsi="Times New Roman" w:cs="Times New Roman"/>
          <w:sz w:val="28"/>
          <w:szCs w:val="28"/>
        </w:rPr>
        <w:t>путниковое TV;</w:t>
      </w:r>
    </w:p>
    <w:p w14:paraId="205B730A" w14:textId="45F6F8B0" w:rsidR="00DA03DD" w:rsidRP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-р</w:t>
      </w:r>
      <w:r w:rsidRPr="00DA03DD">
        <w:rPr>
          <w:rFonts w:ascii="Times New Roman" w:hAnsi="Times New Roman" w:cs="Times New Roman"/>
          <w:sz w:val="28"/>
          <w:szCs w:val="28"/>
        </w:rPr>
        <w:t>оссийская и зарубежная пресса;</w:t>
      </w:r>
    </w:p>
    <w:p w14:paraId="6F59008D" w14:textId="2EAF55AD" w:rsidR="00DA03DD" w:rsidRP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-а</w:t>
      </w:r>
      <w:r w:rsidRPr="00DA03DD">
        <w:rPr>
          <w:rFonts w:ascii="Times New Roman" w:hAnsi="Times New Roman" w:cs="Times New Roman"/>
          <w:sz w:val="28"/>
          <w:szCs w:val="28"/>
        </w:rPr>
        <w:t>втостоянка;</w:t>
      </w:r>
    </w:p>
    <w:p w14:paraId="44770AB9" w14:textId="17768A3E" w:rsidR="00DA03DD" w:rsidRPr="00DA03DD" w:rsidRDefault="00DA03DD" w:rsidP="00DA03D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-б</w:t>
      </w:r>
      <w:r w:rsidRPr="00DA03DD">
        <w:rPr>
          <w:rFonts w:ascii="Times New Roman" w:hAnsi="Times New Roman" w:cs="Times New Roman"/>
          <w:sz w:val="28"/>
          <w:szCs w:val="28"/>
        </w:rPr>
        <w:t>ронирование номеров;</w:t>
      </w:r>
    </w:p>
    <w:p w14:paraId="4A3D6BBB" w14:textId="116218E5" w:rsidR="00DA03DD" w:rsidRDefault="00DA03DD"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w:t>
      </w:r>
      <w:proofErr w:type="spellStart"/>
      <w:r w:rsidRPr="00DA03DD">
        <w:rPr>
          <w:rFonts w:ascii="Times New Roman" w:hAnsi="Times New Roman" w:cs="Times New Roman"/>
          <w:sz w:val="28"/>
          <w:szCs w:val="28"/>
        </w:rPr>
        <w:t>Wi-Fi</w:t>
      </w:r>
      <w:proofErr w:type="spellEnd"/>
      <w:r>
        <w:rPr>
          <w:rFonts w:ascii="Times New Roman" w:hAnsi="Times New Roman" w:cs="Times New Roman"/>
          <w:sz w:val="28"/>
          <w:szCs w:val="28"/>
        </w:rPr>
        <w:t>.</w:t>
      </w:r>
    </w:p>
    <w:p w14:paraId="7B61C85A" w14:textId="426B6976" w:rsid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К дополнительным услугам относятся:</w:t>
      </w:r>
    </w:p>
    <w:p w14:paraId="5D3EBEEE" w14:textId="528256AE"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-т</w:t>
      </w:r>
      <w:r w:rsidRPr="009A223E">
        <w:rPr>
          <w:rFonts w:ascii="Times New Roman" w:hAnsi="Times New Roman" w:cs="Times New Roman"/>
          <w:sz w:val="28"/>
          <w:szCs w:val="28"/>
        </w:rPr>
        <w:t>рансфер;</w:t>
      </w:r>
    </w:p>
    <w:p w14:paraId="7A05AD26" w14:textId="50E0AEA7"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-э</w:t>
      </w:r>
      <w:r w:rsidRPr="009A223E">
        <w:rPr>
          <w:rFonts w:ascii="Times New Roman" w:hAnsi="Times New Roman" w:cs="Times New Roman"/>
          <w:sz w:val="28"/>
          <w:szCs w:val="28"/>
        </w:rPr>
        <w:t>кскурсионные туры по городу и краю;</w:t>
      </w:r>
    </w:p>
    <w:p w14:paraId="46D0822A" w14:textId="55C50A2F"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-з</w:t>
      </w:r>
      <w:r w:rsidRPr="009A223E">
        <w:rPr>
          <w:rFonts w:ascii="Times New Roman" w:hAnsi="Times New Roman" w:cs="Times New Roman"/>
          <w:sz w:val="28"/>
          <w:szCs w:val="28"/>
        </w:rPr>
        <w:t>аказ электронных авиабилетов;</w:t>
      </w:r>
    </w:p>
    <w:p w14:paraId="481E6CBC" w14:textId="135D4F9F"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-о</w:t>
      </w:r>
      <w:r w:rsidRPr="009A223E">
        <w:rPr>
          <w:rFonts w:ascii="Times New Roman" w:hAnsi="Times New Roman" w:cs="Times New Roman"/>
          <w:sz w:val="28"/>
          <w:szCs w:val="28"/>
        </w:rPr>
        <w:t>плата мобильных телефонов;</w:t>
      </w:r>
    </w:p>
    <w:p w14:paraId="3898F49B" w14:textId="556EDCA4"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-к</w:t>
      </w:r>
      <w:r w:rsidRPr="009A223E">
        <w:rPr>
          <w:rFonts w:ascii="Times New Roman" w:hAnsi="Times New Roman" w:cs="Times New Roman"/>
          <w:sz w:val="28"/>
          <w:szCs w:val="28"/>
        </w:rPr>
        <w:t>онференц-зал с оборудованием;</w:t>
      </w:r>
    </w:p>
    <w:p w14:paraId="5EECA3FE" w14:textId="0738458C"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-о</w:t>
      </w:r>
      <w:r w:rsidRPr="009A223E">
        <w:rPr>
          <w:rFonts w:ascii="Times New Roman" w:hAnsi="Times New Roman" w:cs="Times New Roman"/>
          <w:sz w:val="28"/>
          <w:szCs w:val="28"/>
        </w:rPr>
        <w:t>рганизация деловых встреч;</w:t>
      </w:r>
    </w:p>
    <w:p w14:paraId="375C1E44" w14:textId="0944BFA1"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-к</w:t>
      </w:r>
      <w:r w:rsidRPr="009A223E">
        <w:rPr>
          <w:rFonts w:ascii="Times New Roman" w:hAnsi="Times New Roman" w:cs="Times New Roman"/>
          <w:sz w:val="28"/>
          <w:szCs w:val="28"/>
        </w:rPr>
        <w:t>омната переговоров;</w:t>
      </w:r>
    </w:p>
    <w:p w14:paraId="6401EC1F" w14:textId="7FADE5ED"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-д</w:t>
      </w:r>
      <w:r w:rsidRPr="009A223E">
        <w:rPr>
          <w:rFonts w:ascii="Times New Roman" w:hAnsi="Times New Roman" w:cs="Times New Roman"/>
          <w:sz w:val="28"/>
          <w:szCs w:val="28"/>
        </w:rPr>
        <w:t>оставка цветов;</w:t>
      </w:r>
    </w:p>
    <w:p w14:paraId="521E0A5A" w14:textId="68D0E2AC"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-м</w:t>
      </w:r>
      <w:r w:rsidRPr="009A223E">
        <w:rPr>
          <w:rFonts w:ascii="Times New Roman" w:hAnsi="Times New Roman" w:cs="Times New Roman"/>
          <w:sz w:val="28"/>
          <w:szCs w:val="28"/>
        </w:rPr>
        <w:t>ини-бар;</w:t>
      </w:r>
    </w:p>
    <w:p w14:paraId="657FFA68" w14:textId="05AF3FE2" w:rsidR="009A223E" w:rsidRP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-с</w:t>
      </w:r>
      <w:r w:rsidRPr="009A223E">
        <w:rPr>
          <w:rFonts w:ascii="Times New Roman" w:hAnsi="Times New Roman" w:cs="Times New Roman"/>
          <w:sz w:val="28"/>
          <w:szCs w:val="28"/>
        </w:rPr>
        <w:t>рочная стирка, химчистка, глажение;</w:t>
      </w:r>
    </w:p>
    <w:p w14:paraId="0674A5B4" w14:textId="4EE14904" w:rsidR="009A223E" w:rsidRDefault="009A223E" w:rsidP="009A223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-ч</w:t>
      </w:r>
      <w:r w:rsidRPr="009A223E">
        <w:rPr>
          <w:rFonts w:ascii="Times New Roman" w:hAnsi="Times New Roman" w:cs="Times New Roman"/>
          <w:sz w:val="28"/>
          <w:szCs w:val="28"/>
        </w:rPr>
        <w:t>истка обуви;</w:t>
      </w:r>
    </w:p>
    <w:p w14:paraId="33BAEDE1" w14:textId="3C86F62F" w:rsidR="009A223E" w:rsidRDefault="009A223E" w:rsidP="009A223E">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Основными конкурентами гостиницы «Гранд Отель Уют» являются: отель «</w:t>
      </w:r>
      <w:proofErr w:type="spellStart"/>
      <w:r>
        <w:rPr>
          <w:rFonts w:ascii="Times New Roman" w:hAnsi="Times New Roman" w:cs="Times New Roman"/>
          <w:sz w:val="28"/>
          <w:szCs w:val="28"/>
        </w:rPr>
        <w:t>Вальмонт</w:t>
      </w:r>
      <w:proofErr w:type="spellEnd"/>
      <w:r>
        <w:rPr>
          <w:rFonts w:ascii="Times New Roman" w:hAnsi="Times New Roman" w:cs="Times New Roman"/>
          <w:sz w:val="28"/>
          <w:szCs w:val="28"/>
        </w:rPr>
        <w:t>», «</w:t>
      </w:r>
      <w:r>
        <w:rPr>
          <w:rFonts w:ascii="Times New Roman" w:hAnsi="Times New Roman" w:cs="Times New Roman"/>
          <w:sz w:val="28"/>
          <w:szCs w:val="28"/>
          <w:lang w:val="en-US"/>
        </w:rPr>
        <w:t>Hilton</w:t>
      </w:r>
      <w:r w:rsidRPr="009A223E">
        <w:rPr>
          <w:rFonts w:ascii="Times New Roman" w:hAnsi="Times New Roman" w:cs="Times New Roman"/>
          <w:sz w:val="28"/>
          <w:szCs w:val="28"/>
        </w:rPr>
        <w:t xml:space="preserve"> </w:t>
      </w:r>
      <w:r>
        <w:rPr>
          <w:rFonts w:ascii="Times New Roman" w:hAnsi="Times New Roman" w:cs="Times New Roman"/>
          <w:sz w:val="28"/>
          <w:szCs w:val="28"/>
          <w:lang w:val="en-US"/>
        </w:rPr>
        <w:t>Garden</w:t>
      </w:r>
      <w:r w:rsidRPr="009A223E">
        <w:rPr>
          <w:rFonts w:ascii="Times New Roman" w:hAnsi="Times New Roman" w:cs="Times New Roman"/>
          <w:sz w:val="28"/>
          <w:szCs w:val="28"/>
        </w:rPr>
        <w:t xml:space="preserve"> </w:t>
      </w:r>
      <w:r>
        <w:rPr>
          <w:rFonts w:ascii="Times New Roman" w:hAnsi="Times New Roman" w:cs="Times New Roman"/>
          <w:sz w:val="28"/>
          <w:szCs w:val="28"/>
          <w:lang w:val="en-US"/>
        </w:rPr>
        <w:t>Inn</w:t>
      </w:r>
      <w:r>
        <w:rPr>
          <w:rFonts w:ascii="Times New Roman" w:hAnsi="Times New Roman" w:cs="Times New Roman"/>
          <w:sz w:val="28"/>
          <w:szCs w:val="28"/>
        </w:rPr>
        <w:t>», отель «Платан Южный», отель «Ибис», отель «</w:t>
      </w:r>
      <w:proofErr w:type="spellStart"/>
      <w:r>
        <w:rPr>
          <w:rFonts w:ascii="Times New Roman" w:hAnsi="Times New Roman" w:cs="Times New Roman"/>
          <w:sz w:val="28"/>
          <w:szCs w:val="28"/>
          <w:lang w:val="en-US"/>
        </w:rPr>
        <w:t>Intourist</w:t>
      </w:r>
      <w:proofErr w:type="spellEnd"/>
      <w:r>
        <w:rPr>
          <w:rFonts w:ascii="Times New Roman" w:hAnsi="Times New Roman" w:cs="Times New Roman"/>
          <w:sz w:val="28"/>
          <w:szCs w:val="28"/>
        </w:rPr>
        <w:t>».</w:t>
      </w:r>
    </w:p>
    <w:p w14:paraId="209F49F5" w14:textId="19E51087" w:rsidR="004E13F0" w:rsidRDefault="004E13F0" w:rsidP="009A223E">
      <w:pPr>
        <w:spacing w:after="0" w:line="480" w:lineRule="auto"/>
        <w:ind w:left="360"/>
        <w:jc w:val="both"/>
        <w:rPr>
          <w:rFonts w:ascii="Times New Roman" w:hAnsi="Times New Roman" w:cs="Times New Roman"/>
          <w:sz w:val="28"/>
          <w:szCs w:val="28"/>
        </w:rPr>
      </w:pPr>
    </w:p>
    <w:p w14:paraId="2DE32FDB" w14:textId="77777777" w:rsidR="004E13F0" w:rsidRDefault="004E13F0" w:rsidP="009A223E">
      <w:pPr>
        <w:spacing w:after="0" w:line="480" w:lineRule="auto"/>
        <w:ind w:left="360"/>
        <w:jc w:val="both"/>
        <w:rPr>
          <w:rFonts w:ascii="Times New Roman" w:hAnsi="Times New Roman" w:cs="Times New Roman"/>
          <w:sz w:val="28"/>
          <w:szCs w:val="28"/>
        </w:rPr>
      </w:pPr>
    </w:p>
    <w:p w14:paraId="03B7BA54" w14:textId="7FAFA3CB" w:rsidR="004E13F0" w:rsidRPr="00052D49" w:rsidRDefault="004E13F0" w:rsidP="004E13F0">
      <w:pPr>
        <w:pStyle w:val="2"/>
        <w:rPr>
          <w:color w:val="auto"/>
        </w:rPr>
      </w:pPr>
      <w:bookmarkStart w:id="13" w:name="_Toc522884758"/>
      <w:r w:rsidRPr="00052D49">
        <w:rPr>
          <w:color w:val="auto"/>
        </w:rPr>
        <w:t>3.2 Анализ технологии предоставления дополнительных услуг гостиницей</w:t>
      </w:r>
      <w:bookmarkEnd w:id="13"/>
    </w:p>
    <w:p w14:paraId="102BAEA4" w14:textId="33247B4F" w:rsidR="004E13F0" w:rsidRPr="00052D49" w:rsidRDefault="004E13F0" w:rsidP="004E13F0"/>
    <w:p w14:paraId="199B55A6" w14:textId="1F980C6A" w:rsidR="004E13F0" w:rsidRDefault="004E13F0" w:rsidP="004E13F0">
      <w:pPr>
        <w:rPr>
          <w:rFonts w:ascii="Times New Roman" w:hAnsi="Times New Roman" w:cs="Times New Roman"/>
          <w:sz w:val="28"/>
          <w:szCs w:val="28"/>
        </w:rPr>
      </w:pPr>
      <w:r>
        <w:rPr>
          <w:rFonts w:ascii="Times New Roman" w:hAnsi="Times New Roman" w:cs="Times New Roman"/>
          <w:sz w:val="28"/>
          <w:szCs w:val="28"/>
        </w:rPr>
        <w:t>Качество и количество дополнительных гостиничных услуг в гостинице «Гранд Отель Уют» предложено гостю таким образов, чтобы он получал удобный, не дорогой, но качественный сервис. Далее представлены технологии организации предоставления некоторых дополнительных гостиничных услуг.</w:t>
      </w:r>
    </w:p>
    <w:p w14:paraId="616397A0" w14:textId="501D8472" w:rsidR="00E950EB" w:rsidRPr="004E13F0" w:rsidRDefault="00E950EB" w:rsidP="004E13F0">
      <w:pPr>
        <w:rPr>
          <w:rFonts w:ascii="Times New Roman" w:hAnsi="Times New Roman" w:cs="Times New Roman"/>
          <w:sz w:val="28"/>
          <w:szCs w:val="28"/>
        </w:rPr>
      </w:pPr>
      <w:r w:rsidRPr="00E950EB">
        <w:rPr>
          <w:rFonts w:ascii="Times New Roman" w:hAnsi="Times New Roman" w:cs="Times New Roman"/>
          <w:sz w:val="28"/>
          <w:szCs w:val="28"/>
        </w:rPr>
        <w:t xml:space="preserve">Бесплатный сервис: стирка и глажение Вашей одежды, автостоянка, интернет </w:t>
      </w:r>
      <w:proofErr w:type="spellStart"/>
      <w:r w:rsidRPr="00E950EB">
        <w:rPr>
          <w:rFonts w:ascii="Times New Roman" w:hAnsi="Times New Roman" w:cs="Times New Roman"/>
          <w:sz w:val="28"/>
          <w:szCs w:val="28"/>
        </w:rPr>
        <w:t>Wi-Fi</w:t>
      </w:r>
      <w:proofErr w:type="spellEnd"/>
      <w:r w:rsidRPr="00E950EB">
        <w:rPr>
          <w:rFonts w:ascii="Times New Roman" w:hAnsi="Times New Roman" w:cs="Times New Roman"/>
          <w:sz w:val="28"/>
          <w:szCs w:val="28"/>
        </w:rPr>
        <w:t>, бутилированная минеральная вода в номерах ежедневно, бронирование без дополнительной оплаты, 24- часовое обслуживание в номерах, поднос багажа, побудка по просьбе гостя, смарт ТВ.</w:t>
      </w:r>
    </w:p>
    <w:p w14:paraId="021411AE" w14:textId="636A2EA0" w:rsidR="004E13F0" w:rsidRPr="004E13F0" w:rsidRDefault="004E13F0" w:rsidP="004E13F0">
      <w:pPr>
        <w:rPr>
          <w:rFonts w:ascii="Times New Roman" w:hAnsi="Times New Roman" w:cs="Times New Roman"/>
          <w:sz w:val="28"/>
          <w:szCs w:val="28"/>
        </w:rPr>
      </w:pPr>
      <w:r w:rsidRPr="004E13F0">
        <w:rPr>
          <w:rFonts w:ascii="Times New Roman" w:hAnsi="Times New Roman" w:cs="Times New Roman"/>
          <w:sz w:val="28"/>
          <w:szCs w:val="28"/>
        </w:rPr>
        <w:t>Для того чтобы известить, что гость нуждается в срочной стирке и химчистке, ремонте и глажку личных вещей, он должен заполнить бланк заказов на стирку и чистку одежды. Там же есть памятки о том, как сдать одежду в стирку: если гость хочет сдать одежду в стирку или чистку, он должен положить ее в пакет и вывесить специальную табличку на ручку двери номера. Также есть утюг на прокат.</w:t>
      </w:r>
    </w:p>
    <w:p w14:paraId="56F6E9DF" w14:textId="77777777" w:rsidR="004E13F0" w:rsidRPr="004E13F0" w:rsidRDefault="004E13F0" w:rsidP="004E13F0">
      <w:pPr>
        <w:rPr>
          <w:rFonts w:ascii="Times New Roman" w:hAnsi="Times New Roman" w:cs="Times New Roman"/>
          <w:sz w:val="28"/>
          <w:szCs w:val="28"/>
        </w:rPr>
      </w:pPr>
      <w:r w:rsidRPr="004E13F0">
        <w:rPr>
          <w:rFonts w:ascii="Times New Roman" w:hAnsi="Times New Roman" w:cs="Times New Roman"/>
          <w:sz w:val="28"/>
          <w:szCs w:val="28"/>
        </w:rPr>
        <w:t xml:space="preserve"> В холлах стоят аппараты для чистки обуви.</w:t>
      </w:r>
    </w:p>
    <w:p w14:paraId="5976E98D" w14:textId="05244ED1" w:rsidR="004E13F0" w:rsidRPr="004E13F0" w:rsidRDefault="004E13F0" w:rsidP="004E13F0">
      <w:pPr>
        <w:rPr>
          <w:rFonts w:ascii="Times New Roman" w:hAnsi="Times New Roman" w:cs="Times New Roman"/>
          <w:sz w:val="28"/>
          <w:szCs w:val="28"/>
        </w:rPr>
      </w:pPr>
      <w:r w:rsidRPr="004E13F0">
        <w:rPr>
          <w:rFonts w:ascii="Times New Roman" w:hAnsi="Times New Roman" w:cs="Times New Roman"/>
          <w:sz w:val="28"/>
          <w:szCs w:val="28"/>
        </w:rPr>
        <w:t>Для хранения вещей и ценностей предоставляются камеры хранения и сейфы в номерах.</w:t>
      </w:r>
    </w:p>
    <w:p w14:paraId="41EAB963" w14:textId="77777777" w:rsidR="004E13F0" w:rsidRPr="004E13F0" w:rsidRDefault="004E13F0" w:rsidP="004E13F0">
      <w:pPr>
        <w:rPr>
          <w:rFonts w:ascii="Times New Roman" w:hAnsi="Times New Roman" w:cs="Times New Roman"/>
          <w:sz w:val="28"/>
          <w:szCs w:val="28"/>
        </w:rPr>
      </w:pPr>
      <w:r w:rsidRPr="004E13F0">
        <w:rPr>
          <w:rFonts w:ascii="Times New Roman" w:hAnsi="Times New Roman" w:cs="Times New Roman"/>
          <w:sz w:val="28"/>
          <w:szCs w:val="28"/>
        </w:rPr>
        <w:t>В гостинице организуется разгрузка, погрузка и доставка багажа в номер посыльными.</w:t>
      </w:r>
    </w:p>
    <w:p w14:paraId="64D6EBC5" w14:textId="77777777" w:rsidR="004E13F0" w:rsidRPr="004E13F0" w:rsidRDefault="004E13F0" w:rsidP="004E13F0">
      <w:pPr>
        <w:rPr>
          <w:rFonts w:ascii="Times New Roman" w:hAnsi="Times New Roman" w:cs="Times New Roman"/>
          <w:sz w:val="28"/>
          <w:szCs w:val="28"/>
        </w:rPr>
      </w:pPr>
      <w:r w:rsidRPr="004E13F0">
        <w:rPr>
          <w:rFonts w:ascii="Times New Roman" w:hAnsi="Times New Roman" w:cs="Times New Roman"/>
          <w:sz w:val="28"/>
          <w:szCs w:val="28"/>
        </w:rPr>
        <w:t>Обычно в каждом номере в папке с рекламой есть бумага для писем, конверты, специальные таблички, которые можно вывесить на дверь, если гость просит постирать, убрать номер или просто не хочет, чтобы его беспокоили. Вся работа по организации услуг должна быть хорошо продумана и организована.</w:t>
      </w:r>
    </w:p>
    <w:p w14:paraId="241FD87C" w14:textId="087A5C2C" w:rsidR="004E13F0" w:rsidRDefault="004E13F0" w:rsidP="004E13F0">
      <w:pPr>
        <w:rPr>
          <w:rFonts w:ascii="Times New Roman" w:hAnsi="Times New Roman" w:cs="Times New Roman"/>
          <w:sz w:val="28"/>
          <w:szCs w:val="28"/>
        </w:rPr>
      </w:pPr>
      <w:r w:rsidRPr="004E13F0">
        <w:rPr>
          <w:rFonts w:ascii="Times New Roman" w:hAnsi="Times New Roman" w:cs="Times New Roman"/>
          <w:sz w:val="28"/>
          <w:szCs w:val="28"/>
        </w:rPr>
        <w:t>Оказывая какие-либо услуги, персонал должен проявлять такт и корректность. При оказании услуг важным является не только их количество, но и качество. Поэтому проживающих при отъезде просят заполнить небольшие анкеты. Заполненные анкеты обычно сдаются вместе с ключами в службу приема и размещения, а затем их изучают в службе маркетинга и рекламы. Администрация гостиницы анализирует недостатки, выявленные в работе отдельных служб, и принимает меры для их устранения.</w:t>
      </w:r>
    </w:p>
    <w:p w14:paraId="34AF2B34" w14:textId="77777777" w:rsidR="00E950EB" w:rsidRDefault="00E950EB" w:rsidP="004E13F0">
      <w:pPr>
        <w:rPr>
          <w:rFonts w:ascii="Times New Roman" w:hAnsi="Times New Roman" w:cs="Times New Roman"/>
          <w:sz w:val="28"/>
          <w:szCs w:val="28"/>
        </w:rPr>
      </w:pPr>
      <w:proofErr w:type="spellStart"/>
      <w:r w:rsidRPr="00E950EB">
        <w:rPr>
          <w:rFonts w:ascii="Times New Roman" w:hAnsi="Times New Roman" w:cs="Times New Roman"/>
          <w:sz w:val="28"/>
          <w:szCs w:val="28"/>
        </w:rPr>
        <w:lastRenderedPageBreak/>
        <w:t>Конференц</w:t>
      </w:r>
      <w:proofErr w:type="spellEnd"/>
      <w:r w:rsidRPr="00E950EB">
        <w:rPr>
          <w:rFonts w:ascii="Times New Roman" w:hAnsi="Times New Roman" w:cs="Times New Roman"/>
          <w:sz w:val="28"/>
          <w:szCs w:val="28"/>
        </w:rPr>
        <w:t xml:space="preserve"> – зал «</w:t>
      </w:r>
      <w:proofErr w:type="spellStart"/>
      <w:r w:rsidRPr="00E950EB">
        <w:rPr>
          <w:rFonts w:ascii="Times New Roman" w:hAnsi="Times New Roman" w:cs="Times New Roman"/>
          <w:sz w:val="28"/>
          <w:szCs w:val="28"/>
        </w:rPr>
        <w:t>White</w:t>
      </w:r>
      <w:proofErr w:type="spellEnd"/>
      <w:r w:rsidRPr="00E950EB">
        <w:rPr>
          <w:rFonts w:ascii="Times New Roman" w:hAnsi="Times New Roman" w:cs="Times New Roman"/>
          <w:sz w:val="28"/>
          <w:szCs w:val="28"/>
        </w:rPr>
        <w:t xml:space="preserve"> </w:t>
      </w:r>
      <w:proofErr w:type="spellStart"/>
      <w:r w:rsidRPr="00E950EB">
        <w:rPr>
          <w:rFonts w:ascii="Times New Roman" w:hAnsi="Times New Roman" w:cs="Times New Roman"/>
          <w:sz w:val="28"/>
          <w:szCs w:val="28"/>
        </w:rPr>
        <w:t>Hall</w:t>
      </w:r>
      <w:proofErr w:type="spellEnd"/>
      <w:r w:rsidRPr="00E950EB">
        <w:rPr>
          <w:rFonts w:ascii="Times New Roman" w:hAnsi="Times New Roman" w:cs="Times New Roman"/>
          <w:sz w:val="28"/>
          <w:szCs w:val="28"/>
        </w:rPr>
        <w:t>»-  площадью 600 м2 до 500 человек: интерактивное оборудование, современное мебельное оснащение, 5 плазменных панелей диагональю 170 см, президиум, радиомикрофоны.</w:t>
      </w:r>
    </w:p>
    <w:p w14:paraId="43123F1A" w14:textId="4E9FABA3" w:rsidR="00E950EB" w:rsidRPr="00E950EB" w:rsidRDefault="00E950EB" w:rsidP="004E13F0">
      <w:pPr>
        <w:rPr>
          <w:rFonts w:ascii="Times New Roman" w:hAnsi="Times New Roman" w:cs="Times New Roman"/>
          <w:sz w:val="28"/>
          <w:szCs w:val="28"/>
        </w:rPr>
      </w:pPr>
      <w:r>
        <w:rPr>
          <w:rFonts w:ascii="Times New Roman" w:hAnsi="Times New Roman" w:cs="Times New Roman"/>
          <w:sz w:val="28"/>
          <w:szCs w:val="28"/>
        </w:rPr>
        <w:t>В гостинице есть 2 ресторана: «</w:t>
      </w:r>
      <w:r>
        <w:rPr>
          <w:rFonts w:ascii="Times New Roman" w:hAnsi="Times New Roman" w:cs="Times New Roman"/>
          <w:sz w:val="28"/>
          <w:szCs w:val="28"/>
          <w:lang w:val="en-US"/>
        </w:rPr>
        <w:t>White</w:t>
      </w:r>
      <w:r w:rsidRPr="00E950EB">
        <w:rPr>
          <w:rFonts w:ascii="Times New Roman" w:hAnsi="Times New Roman" w:cs="Times New Roman"/>
          <w:sz w:val="28"/>
          <w:szCs w:val="28"/>
        </w:rPr>
        <w:t>-</w:t>
      </w:r>
      <w:r>
        <w:rPr>
          <w:rFonts w:ascii="Times New Roman" w:hAnsi="Times New Roman" w:cs="Times New Roman"/>
          <w:sz w:val="28"/>
          <w:szCs w:val="28"/>
          <w:lang w:val="en-US"/>
        </w:rPr>
        <w:t>Hall</w:t>
      </w:r>
      <w:r>
        <w:rPr>
          <w:rFonts w:ascii="Times New Roman" w:hAnsi="Times New Roman" w:cs="Times New Roman"/>
          <w:sz w:val="28"/>
          <w:szCs w:val="28"/>
        </w:rPr>
        <w:t>» и «</w:t>
      </w:r>
      <w:r>
        <w:rPr>
          <w:rFonts w:ascii="Times New Roman" w:hAnsi="Times New Roman" w:cs="Times New Roman"/>
          <w:sz w:val="28"/>
          <w:szCs w:val="28"/>
          <w:lang w:val="en-US"/>
        </w:rPr>
        <w:t>FISH</w:t>
      </w:r>
      <w:r>
        <w:rPr>
          <w:rFonts w:ascii="Times New Roman" w:hAnsi="Times New Roman" w:cs="Times New Roman"/>
          <w:sz w:val="28"/>
          <w:szCs w:val="28"/>
        </w:rPr>
        <w:t>». Эти рестораны будут оказывать качественный сервис во время пребывания гостей в отеле.</w:t>
      </w:r>
    </w:p>
    <w:p w14:paraId="7617CF88" w14:textId="3F1927A2" w:rsidR="00E950EB" w:rsidRDefault="00E950EB" w:rsidP="004E13F0">
      <w:pPr>
        <w:rPr>
          <w:rFonts w:ascii="Times New Roman" w:hAnsi="Times New Roman" w:cs="Times New Roman"/>
          <w:sz w:val="28"/>
          <w:szCs w:val="28"/>
        </w:rPr>
      </w:pPr>
      <w:r w:rsidRPr="00E950EB">
        <w:rPr>
          <w:rFonts w:ascii="Times New Roman" w:hAnsi="Times New Roman" w:cs="Times New Roman"/>
          <w:sz w:val="28"/>
          <w:szCs w:val="28"/>
        </w:rPr>
        <w:t xml:space="preserve">Стоимость проведения семинара, конференции, корпоративного мероприятия и других мероприятий рассчитываются индивидуально по заявке заказчика.       </w:t>
      </w:r>
    </w:p>
    <w:p w14:paraId="0A2364C9" w14:textId="5D451EC9" w:rsidR="00E950EB" w:rsidRDefault="004E13F0" w:rsidP="004E13F0">
      <w:pPr>
        <w:rPr>
          <w:rFonts w:ascii="Times New Roman" w:hAnsi="Times New Roman" w:cs="Times New Roman"/>
          <w:sz w:val="28"/>
          <w:szCs w:val="28"/>
        </w:rPr>
      </w:pPr>
      <w:r w:rsidRPr="004E13F0">
        <w:rPr>
          <w:rFonts w:ascii="Times New Roman" w:hAnsi="Times New Roman" w:cs="Times New Roman"/>
          <w:sz w:val="28"/>
          <w:szCs w:val="28"/>
        </w:rPr>
        <w:t>Бытовое обслуживание направлено на удовлетворение потребностей гостей, возникших во время их проживания в гостинице. Система мер, обеспечивающих высокий уровень комфорта, удовлетворяющих разнообразные бытовые и хозяйственные запросы гостей, называется в гостиничном хозяйстве сервисом.</w:t>
      </w:r>
    </w:p>
    <w:p w14:paraId="4636EDE5" w14:textId="63F48DF3" w:rsidR="00511283" w:rsidRPr="00511283" w:rsidRDefault="00511283" w:rsidP="00511283">
      <w:pPr>
        <w:rPr>
          <w:rFonts w:ascii="Times New Roman" w:hAnsi="Times New Roman" w:cs="Times New Roman"/>
          <w:sz w:val="28"/>
          <w:szCs w:val="28"/>
        </w:rPr>
      </w:pPr>
      <w:r>
        <w:rPr>
          <w:rFonts w:ascii="Times New Roman" w:hAnsi="Times New Roman" w:cs="Times New Roman"/>
          <w:sz w:val="28"/>
          <w:szCs w:val="28"/>
        </w:rPr>
        <w:t>М</w:t>
      </w:r>
      <w:r w:rsidRPr="00511283">
        <w:rPr>
          <w:rFonts w:ascii="Times New Roman" w:hAnsi="Times New Roman" w:cs="Times New Roman"/>
          <w:sz w:val="28"/>
          <w:szCs w:val="28"/>
        </w:rPr>
        <w:t>ожно сделать вывод о том, что в бизнес-отел</w:t>
      </w:r>
      <w:r>
        <w:rPr>
          <w:rFonts w:ascii="Times New Roman" w:hAnsi="Times New Roman" w:cs="Times New Roman"/>
          <w:sz w:val="28"/>
          <w:szCs w:val="28"/>
        </w:rPr>
        <w:t>е «Гранд Отель Уют»</w:t>
      </w:r>
      <w:r w:rsidRPr="00511283">
        <w:rPr>
          <w:rFonts w:ascii="Times New Roman" w:hAnsi="Times New Roman" w:cs="Times New Roman"/>
          <w:sz w:val="28"/>
          <w:szCs w:val="28"/>
        </w:rPr>
        <w:t xml:space="preserve"> большой перечень дополнительных и сопутствующих услуг.</w:t>
      </w:r>
    </w:p>
    <w:p w14:paraId="4451545D" w14:textId="1E3A1D03"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Для выявления анализа удовлетворенности клиентов дополнительными и сопутствующими услугами в гостинице «</w:t>
      </w:r>
      <w:r>
        <w:rPr>
          <w:rFonts w:ascii="Times New Roman" w:hAnsi="Times New Roman" w:cs="Times New Roman"/>
          <w:sz w:val="28"/>
          <w:szCs w:val="28"/>
        </w:rPr>
        <w:t>Гранд Отель Уют</w:t>
      </w:r>
      <w:r w:rsidRPr="00511283">
        <w:rPr>
          <w:rFonts w:ascii="Times New Roman" w:hAnsi="Times New Roman" w:cs="Times New Roman"/>
          <w:sz w:val="28"/>
          <w:szCs w:val="28"/>
        </w:rPr>
        <w:t>» было проведено исследование сайта отзывов об отеле постояльцами гостиницы.</w:t>
      </w:r>
    </w:p>
    <w:p w14:paraId="7F1E5C62" w14:textId="77777777"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На основе проведенного исследования на сайте отеля, было выявлено следующее:</w:t>
      </w:r>
    </w:p>
    <w:p w14:paraId="4ACB0B52" w14:textId="34886440"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71% отзывов клиентов довольны предоставлением дополнительных и сопутствующих услуг в бизнес-отеле «</w:t>
      </w:r>
      <w:r>
        <w:rPr>
          <w:rFonts w:ascii="Times New Roman" w:hAnsi="Times New Roman" w:cs="Times New Roman"/>
          <w:sz w:val="28"/>
          <w:szCs w:val="28"/>
        </w:rPr>
        <w:t>Гранд Отель Уют</w:t>
      </w:r>
      <w:r w:rsidRPr="00511283">
        <w:rPr>
          <w:rFonts w:ascii="Times New Roman" w:hAnsi="Times New Roman" w:cs="Times New Roman"/>
          <w:sz w:val="28"/>
          <w:szCs w:val="28"/>
        </w:rPr>
        <w:t>»;</w:t>
      </w:r>
    </w:p>
    <w:p w14:paraId="6A7E1C08" w14:textId="6F7AB1C1"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20% отзывов клиентов рекомендуют добавить в ассортимент дополнительных услуг- услуги лингвиста;</w:t>
      </w:r>
    </w:p>
    <w:p w14:paraId="0306578B" w14:textId="5464FEC0"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5% отзывов клиентов отмечают, что услуги</w:t>
      </w:r>
      <w:r>
        <w:rPr>
          <w:rFonts w:ascii="Times New Roman" w:hAnsi="Times New Roman" w:cs="Times New Roman"/>
          <w:sz w:val="28"/>
          <w:szCs w:val="28"/>
        </w:rPr>
        <w:t xml:space="preserve"> водителя, оказывающие услуги трансфера</w:t>
      </w:r>
      <w:r w:rsidRPr="00511283">
        <w:rPr>
          <w:rFonts w:ascii="Times New Roman" w:hAnsi="Times New Roman" w:cs="Times New Roman"/>
          <w:sz w:val="28"/>
          <w:szCs w:val="28"/>
        </w:rPr>
        <w:t xml:space="preserve"> не профессиональны;</w:t>
      </w:r>
    </w:p>
    <w:p w14:paraId="255933E8" w14:textId="77777777"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4% отзывов клиентов отмечают, что экскурсовод неграмотен в речи.</w:t>
      </w:r>
    </w:p>
    <w:p w14:paraId="3FBAF6E9" w14:textId="547D2A90" w:rsidR="00511283" w:rsidRDefault="00511283" w:rsidP="00511283">
      <w:pPr>
        <w:pStyle w:val="2"/>
      </w:pPr>
    </w:p>
    <w:p w14:paraId="60D6B88B" w14:textId="0FD05F85" w:rsidR="00511283" w:rsidRPr="00052D49" w:rsidRDefault="00511283" w:rsidP="00511283">
      <w:pPr>
        <w:pStyle w:val="2"/>
        <w:rPr>
          <w:color w:val="auto"/>
        </w:rPr>
      </w:pPr>
      <w:bookmarkStart w:id="14" w:name="_Toc522884759"/>
      <w:r w:rsidRPr="00052D49">
        <w:rPr>
          <w:color w:val="auto"/>
        </w:rPr>
        <w:t>3.3 Рекомендации по улучшению процесса формирования новых пакетов гостиничных услуг в отеле</w:t>
      </w:r>
      <w:bookmarkEnd w:id="14"/>
    </w:p>
    <w:p w14:paraId="47ED1C2D" w14:textId="4403BDD6"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 xml:space="preserve"> </w:t>
      </w:r>
    </w:p>
    <w:p w14:paraId="31BEA033" w14:textId="392E554D" w:rsid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В процессе исследования предоставления дополнительных и сопутствующих услуг были выявлены недостатки, которые необходимо устранить для этого были предложены следующие рекомендации.</w:t>
      </w:r>
    </w:p>
    <w:p w14:paraId="418B3E25" w14:textId="77777777" w:rsidR="00511283" w:rsidRPr="00511283" w:rsidRDefault="00511283" w:rsidP="00511283">
      <w:pPr>
        <w:rPr>
          <w:rFonts w:ascii="Times New Roman" w:hAnsi="Times New Roman" w:cs="Times New Roman"/>
          <w:sz w:val="28"/>
          <w:szCs w:val="28"/>
        </w:rPr>
      </w:pPr>
    </w:p>
    <w:p w14:paraId="79148C15" w14:textId="61E8AAB4"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lastRenderedPageBreak/>
        <w:t xml:space="preserve">Проблему с </w:t>
      </w:r>
      <w:r>
        <w:rPr>
          <w:rFonts w:ascii="Times New Roman" w:hAnsi="Times New Roman" w:cs="Times New Roman"/>
          <w:sz w:val="28"/>
          <w:szCs w:val="28"/>
        </w:rPr>
        <w:t xml:space="preserve">оказанием трансфера </w:t>
      </w:r>
      <w:r w:rsidRPr="00511283">
        <w:rPr>
          <w:rFonts w:ascii="Times New Roman" w:hAnsi="Times New Roman" w:cs="Times New Roman"/>
          <w:sz w:val="28"/>
          <w:szCs w:val="28"/>
        </w:rPr>
        <w:t>и экскурсоводом можно решить, подобрав более квалифицированных сотрудников, т.е. прошедших специальную подготовку и документ, подтверждающий это. Постоянный клиент, знает о всех основных и дополнительных услугах отеля и привлечение новых более квалифицированных сотрудников будет решающим фактором в удержании клиента. Довольный клиент всегда будет рекомендовать понравившуюся гостиницу и услуги экскурсовода, массажиста и другие, если оказание этих услуг было качественным.</w:t>
      </w:r>
    </w:p>
    <w:p w14:paraId="244EED61" w14:textId="77777777" w:rsidR="00511283" w:rsidRPr="00511283" w:rsidRDefault="00511283" w:rsidP="00511283">
      <w:pPr>
        <w:rPr>
          <w:rFonts w:ascii="Times New Roman" w:hAnsi="Times New Roman" w:cs="Times New Roman"/>
          <w:sz w:val="28"/>
          <w:szCs w:val="28"/>
        </w:rPr>
      </w:pPr>
    </w:p>
    <w:p w14:paraId="5E968465" w14:textId="71B4B83C" w:rsidR="00511283" w:rsidRPr="00511283" w:rsidRDefault="00511283" w:rsidP="00511283">
      <w:pPr>
        <w:rPr>
          <w:rFonts w:ascii="Times New Roman" w:hAnsi="Times New Roman" w:cs="Times New Roman"/>
          <w:sz w:val="28"/>
          <w:szCs w:val="28"/>
        </w:rPr>
      </w:pPr>
      <w:r w:rsidRPr="00511283">
        <w:rPr>
          <w:rFonts w:ascii="Times New Roman" w:hAnsi="Times New Roman" w:cs="Times New Roman"/>
          <w:sz w:val="28"/>
          <w:szCs w:val="28"/>
        </w:rPr>
        <w:t>Каждому иностранному гостю приятно слышать свой родной язык, и для удовлетворения потребности клиента в переводе с одного языка на другой в гостинице «</w:t>
      </w:r>
      <w:r>
        <w:rPr>
          <w:rFonts w:ascii="Times New Roman" w:hAnsi="Times New Roman" w:cs="Times New Roman"/>
          <w:sz w:val="28"/>
          <w:szCs w:val="28"/>
        </w:rPr>
        <w:t>Гранд Отель Уют</w:t>
      </w:r>
      <w:r w:rsidRPr="00511283">
        <w:rPr>
          <w:rFonts w:ascii="Times New Roman" w:hAnsi="Times New Roman" w:cs="Times New Roman"/>
          <w:sz w:val="28"/>
          <w:szCs w:val="28"/>
        </w:rPr>
        <w:t>» могут предоставить услуги профессионального лингвиста (переводчика), а когда нет большого наплыва клиентов сотрудники отеля могут изучать иностранные языки.</w:t>
      </w:r>
    </w:p>
    <w:p w14:paraId="7CC32CC8" w14:textId="0C353AE0" w:rsidR="004E13F0" w:rsidRDefault="004E13F0" w:rsidP="004E13F0">
      <w:pPr>
        <w:rPr>
          <w:rFonts w:ascii="Times New Roman" w:hAnsi="Times New Roman" w:cs="Times New Roman"/>
          <w:sz w:val="28"/>
          <w:szCs w:val="28"/>
        </w:rPr>
      </w:pPr>
    </w:p>
    <w:p w14:paraId="126F3868" w14:textId="77777777" w:rsidR="00C57C3A" w:rsidRDefault="00C57C3A" w:rsidP="004E13F0">
      <w:pPr>
        <w:rPr>
          <w:rFonts w:ascii="Times New Roman" w:hAnsi="Times New Roman" w:cs="Times New Roman"/>
          <w:sz w:val="28"/>
          <w:szCs w:val="28"/>
        </w:rPr>
      </w:pPr>
      <w:r>
        <w:rPr>
          <w:rFonts w:ascii="Times New Roman" w:hAnsi="Times New Roman" w:cs="Times New Roman"/>
          <w:sz w:val="28"/>
          <w:szCs w:val="28"/>
        </w:rPr>
        <w:t>Также хочется отметить что по всему отелю не очень легко обнаружить разного типа брошюры, дающие некоторую информацию о гостинице, рассказывающих гостям о новых акциях и предложениях.</w:t>
      </w:r>
    </w:p>
    <w:p w14:paraId="077634C7" w14:textId="77777777" w:rsidR="00C57C3A" w:rsidRDefault="00C57C3A" w:rsidP="004E13F0">
      <w:pPr>
        <w:rPr>
          <w:rFonts w:ascii="Times New Roman" w:hAnsi="Times New Roman" w:cs="Times New Roman"/>
          <w:sz w:val="28"/>
          <w:szCs w:val="28"/>
        </w:rPr>
      </w:pPr>
    </w:p>
    <w:p w14:paraId="71204B75" w14:textId="7DB2C4C3" w:rsidR="00C57C3A" w:rsidRDefault="00C57C3A" w:rsidP="004E13F0">
      <w:pPr>
        <w:rPr>
          <w:rFonts w:ascii="Times New Roman" w:hAnsi="Times New Roman" w:cs="Times New Roman"/>
          <w:sz w:val="28"/>
          <w:szCs w:val="28"/>
        </w:rPr>
      </w:pPr>
      <w:r>
        <w:rPr>
          <w:rFonts w:ascii="Times New Roman" w:hAnsi="Times New Roman" w:cs="Times New Roman"/>
          <w:sz w:val="28"/>
          <w:szCs w:val="28"/>
        </w:rPr>
        <w:t xml:space="preserve">В общем можно сказать, что гостиница имеет хорошее местонахождение на карте города, что положительно влияет на заполняемость. Множество типов номеров дает гостю право выбора и возможность подобрать себе тот номер, который ему больше всего подходит. </w:t>
      </w:r>
    </w:p>
    <w:p w14:paraId="4E33634D" w14:textId="2475618F" w:rsidR="009C41EA" w:rsidRDefault="009C41EA" w:rsidP="004E13F0">
      <w:pPr>
        <w:rPr>
          <w:rFonts w:ascii="Times New Roman" w:hAnsi="Times New Roman" w:cs="Times New Roman"/>
          <w:sz w:val="28"/>
          <w:szCs w:val="28"/>
        </w:rPr>
      </w:pPr>
    </w:p>
    <w:p w14:paraId="5E9AB5A1" w14:textId="77777777" w:rsidR="009C41EA" w:rsidRDefault="009C41EA" w:rsidP="004E13F0">
      <w:pPr>
        <w:rPr>
          <w:rFonts w:ascii="Times New Roman" w:hAnsi="Times New Roman" w:cs="Times New Roman"/>
          <w:sz w:val="28"/>
          <w:szCs w:val="28"/>
        </w:rPr>
      </w:pPr>
      <w:r>
        <w:rPr>
          <w:rFonts w:ascii="Times New Roman" w:hAnsi="Times New Roman" w:cs="Times New Roman"/>
          <w:sz w:val="28"/>
          <w:szCs w:val="28"/>
        </w:rPr>
        <w:t>Дополнительные услуги в данной гостинице представлены в большом количестве, и их сервис воспроизводится на хорошем уровне. У «Гранд Отеля Уют» есть некоторые минусы в качестве предоставления некоторых дополнительных услуг, но они легко исправимы.</w:t>
      </w:r>
    </w:p>
    <w:p w14:paraId="036361A7" w14:textId="77777777" w:rsidR="009C41EA" w:rsidRDefault="009C41EA" w:rsidP="004E13F0">
      <w:pPr>
        <w:rPr>
          <w:rFonts w:ascii="Times New Roman" w:hAnsi="Times New Roman" w:cs="Times New Roman"/>
          <w:sz w:val="28"/>
          <w:szCs w:val="28"/>
        </w:rPr>
      </w:pPr>
    </w:p>
    <w:p w14:paraId="753E382F" w14:textId="77777777" w:rsidR="009C41EA" w:rsidRDefault="009C41EA" w:rsidP="004E13F0">
      <w:pPr>
        <w:rPr>
          <w:rFonts w:ascii="Times New Roman" w:hAnsi="Times New Roman" w:cs="Times New Roman"/>
          <w:sz w:val="28"/>
          <w:szCs w:val="28"/>
        </w:rPr>
      </w:pPr>
    </w:p>
    <w:p w14:paraId="2E11451D" w14:textId="77777777" w:rsidR="009C41EA" w:rsidRDefault="009C41EA" w:rsidP="004E13F0">
      <w:pPr>
        <w:rPr>
          <w:rFonts w:ascii="Times New Roman" w:hAnsi="Times New Roman" w:cs="Times New Roman"/>
          <w:sz w:val="28"/>
          <w:szCs w:val="28"/>
        </w:rPr>
      </w:pPr>
    </w:p>
    <w:p w14:paraId="61DF6739" w14:textId="77777777" w:rsidR="009C41EA" w:rsidRDefault="009C41EA" w:rsidP="004E13F0">
      <w:pPr>
        <w:rPr>
          <w:rFonts w:ascii="Times New Roman" w:hAnsi="Times New Roman" w:cs="Times New Roman"/>
          <w:sz w:val="28"/>
          <w:szCs w:val="28"/>
        </w:rPr>
      </w:pPr>
    </w:p>
    <w:p w14:paraId="3F0F8115" w14:textId="77777777" w:rsidR="009C41EA" w:rsidRDefault="009C41EA" w:rsidP="004E13F0">
      <w:pPr>
        <w:rPr>
          <w:rFonts w:ascii="Times New Roman" w:hAnsi="Times New Roman" w:cs="Times New Roman"/>
          <w:sz w:val="28"/>
          <w:szCs w:val="28"/>
        </w:rPr>
      </w:pPr>
    </w:p>
    <w:p w14:paraId="05C9E6E8" w14:textId="77777777" w:rsidR="009C41EA" w:rsidRDefault="009C41EA" w:rsidP="004E13F0">
      <w:pPr>
        <w:rPr>
          <w:rFonts w:ascii="Times New Roman" w:hAnsi="Times New Roman" w:cs="Times New Roman"/>
          <w:sz w:val="28"/>
          <w:szCs w:val="28"/>
        </w:rPr>
      </w:pPr>
    </w:p>
    <w:p w14:paraId="3C8DEDBD" w14:textId="369D8450" w:rsidR="009C41EA" w:rsidRPr="00052D49" w:rsidRDefault="009C41EA" w:rsidP="009C41EA">
      <w:pPr>
        <w:pStyle w:val="1"/>
        <w:jc w:val="center"/>
        <w:rPr>
          <w:color w:val="auto"/>
        </w:rPr>
      </w:pPr>
      <w:bookmarkStart w:id="15" w:name="_Toc522884760"/>
      <w:r w:rsidRPr="00052D49">
        <w:rPr>
          <w:color w:val="auto"/>
        </w:rPr>
        <w:lastRenderedPageBreak/>
        <w:t>ЗАКЛЮЧЕНИЕ</w:t>
      </w:r>
      <w:bookmarkEnd w:id="15"/>
    </w:p>
    <w:p w14:paraId="53E9C462" w14:textId="77777777" w:rsidR="009C41EA" w:rsidRPr="009C41EA" w:rsidRDefault="009C41EA" w:rsidP="009C41EA">
      <w:pPr>
        <w:rPr>
          <w:rFonts w:ascii="Times New Roman" w:hAnsi="Times New Roman" w:cs="Times New Roman"/>
          <w:sz w:val="28"/>
          <w:szCs w:val="28"/>
        </w:rPr>
      </w:pPr>
    </w:p>
    <w:p w14:paraId="71996317" w14:textId="77777777"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Гостиница – коммерческое предприятие, производящее и предлагающее на рынке свой «товар», продукт в виде комплекса услуг, среди которых основными являются услуга размещения и услуга питания.</w:t>
      </w:r>
    </w:p>
    <w:p w14:paraId="247B4D50" w14:textId="77777777"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Услуга – это результат непосредственного взаимодействия исполнителя и потребителя, а также собственной деятельности исполнителя по удовлетворению потребности потребителя. Понятие «услуга» имеет универсальное значение, она нематериальна и не сохраняема, услугу нельзя измерить, ее можно только оценить.</w:t>
      </w:r>
    </w:p>
    <w:p w14:paraId="2951B587" w14:textId="77777777"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 xml:space="preserve">Гость, пребывающий в отеле, должен чувствовать себя комфортно; для этого необходимо помимо номеров, оказывать также широкий спектр дополнительных услуг. Диапазон дополнительных услуг определяется категорией, назначением, спецификой, вместимостью гостиничного предприятия и другими факторами. </w:t>
      </w:r>
    </w:p>
    <w:p w14:paraId="3EADD01D" w14:textId="77777777"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 xml:space="preserve">Наличие дополнительных услуг является непременным условием успешной деятельности гостиницы. От количества и качества дополнительных услуг зависит степень востребованности гостиницы. При этом востребованность связана с ориентацией гостиницы на определенный сегмент потребителей рынка. </w:t>
      </w:r>
    </w:p>
    <w:p w14:paraId="35A97BBD" w14:textId="77777777"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 xml:space="preserve">Во многих гостиницах существует обширный комплекс дополнительных услуг. Для гостиницы категории пять звезд наличие широкого ассортимента дополнительных услуг является нормой, для гостиницы классом ниже – приятное для постояльцев дополнение. </w:t>
      </w:r>
    </w:p>
    <w:p w14:paraId="1C2D12CC" w14:textId="570FF9E4"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 xml:space="preserve">В результате проведенного исследования организации и технологий предоставления дополнительных гостиничных услуг в </w:t>
      </w:r>
      <w:r>
        <w:rPr>
          <w:rFonts w:ascii="Times New Roman" w:hAnsi="Times New Roman" w:cs="Times New Roman"/>
          <w:sz w:val="28"/>
          <w:szCs w:val="28"/>
        </w:rPr>
        <w:t>гостинице «Гранд Отель Уют»</w:t>
      </w:r>
      <w:r w:rsidRPr="00423A4C">
        <w:rPr>
          <w:rFonts w:ascii="Times New Roman" w:hAnsi="Times New Roman" w:cs="Times New Roman"/>
          <w:sz w:val="28"/>
          <w:szCs w:val="28"/>
        </w:rPr>
        <w:t xml:space="preserve"> можно сделать следующие выводы и дать некоторые рекомендации:</w:t>
      </w:r>
    </w:p>
    <w:p w14:paraId="0836CF70" w14:textId="7D531DB9"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 xml:space="preserve">− набор дополнительных услуг </w:t>
      </w:r>
      <w:r>
        <w:rPr>
          <w:rFonts w:ascii="Times New Roman" w:hAnsi="Times New Roman" w:cs="Times New Roman"/>
          <w:sz w:val="28"/>
          <w:szCs w:val="28"/>
        </w:rPr>
        <w:t>гостиницы</w:t>
      </w:r>
      <w:r w:rsidRPr="00423A4C">
        <w:rPr>
          <w:rFonts w:ascii="Times New Roman" w:hAnsi="Times New Roman" w:cs="Times New Roman"/>
          <w:sz w:val="28"/>
          <w:szCs w:val="28"/>
        </w:rPr>
        <w:t xml:space="preserve"> соответствует заявленной категории;</w:t>
      </w:r>
    </w:p>
    <w:p w14:paraId="39C0BF6C" w14:textId="190723AC" w:rsidR="00423A4C" w:rsidRPr="00423A4C"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 xml:space="preserve">− </w:t>
      </w:r>
      <w:r>
        <w:rPr>
          <w:rFonts w:ascii="Times New Roman" w:hAnsi="Times New Roman" w:cs="Times New Roman"/>
          <w:sz w:val="28"/>
          <w:szCs w:val="28"/>
        </w:rPr>
        <w:t xml:space="preserve">некоторые сотрудники гостиницы не отличаются высоким профессионализмом, что пагубно влияет на общие впечатления </w:t>
      </w:r>
      <w:proofErr w:type="gramStart"/>
      <w:r>
        <w:rPr>
          <w:rFonts w:ascii="Times New Roman" w:hAnsi="Times New Roman" w:cs="Times New Roman"/>
          <w:sz w:val="28"/>
          <w:szCs w:val="28"/>
        </w:rPr>
        <w:t>от пребывание</w:t>
      </w:r>
      <w:proofErr w:type="gramEnd"/>
      <w:r>
        <w:rPr>
          <w:rFonts w:ascii="Times New Roman" w:hAnsi="Times New Roman" w:cs="Times New Roman"/>
          <w:sz w:val="28"/>
          <w:szCs w:val="28"/>
        </w:rPr>
        <w:t xml:space="preserve"> в самой гостинице</w:t>
      </w:r>
      <w:r w:rsidRPr="00423A4C">
        <w:rPr>
          <w:rFonts w:ascii="Times New Roman" w:hAnsi="Times New Roman" w:cs="Times New Roman"/>
          <w:sz w:val="28"/>
          <w:szCs w:val="28"/>
        </w:rPr>
        <w:t>;</w:t>
      </w:r>
    </w:p>
    <w:p w14:paraId="3EBE8B10" w14:textId="0B0D9322" w:rsidR="009C41EA" w:rsidRDefault="00423A4C" w:rsidP="00423A4C">
      <w:pPr>
        <w:jc w:val="both"/>
        <w:rPr>
          <w:rFonts w:ascii="Times New Roman" w:hAnsi="Times New Roman" w:cs="Times New Roman"/>
          <w:sz w:val="28"/>
          <w:szCs w:val="28"/>
        </w:rPr>
      </w:pPr>
      <w:r w:rsidRPr="00423A4C">
        <w:rPr>
          <w:rFonts w:ascii="Times New Roman" w:hAnsi="Times New Roman" w:cs="Times New Roman"/>
          <w:sz w:val="28"/>
          <w:szCs w:val="28"/>
        </w:rPr>
        <w:t xml:space="preserve">В целом же развитие рынка туризма и гостеприимства протекает сегодня так, что генеральной линией конкуренции становится соперничество не в области производства основного продукта, а в области дополнительного </w:t>
      </w:r>
      <w:r w:rsidRPr="00423A4C">
        <w:rPr>
          <w:rFonts w:ascii="Times New Roman" w:hAnsi="Times New Roman" w:cs="Times New Roman"/>
          <w:sz w:val="28"/>
          <w:szCs w:val="28"/>
        </w:rPr>
        <w:lastRenderedPageBreak/>
        <w:t>обслуживания. Если пакет дополнительных услуг сбалансирован, т. е. максимально учитывает потребности постоянных и потенциальных клиентов при оптимальных затратах на оказание этих услуг, то организация уверенно занимает определенный сегмент рынка.</w:t>
      </w:r>
    </w:p>
    <w:p w14:paraId="22D22B43" w14:textId="73D26DBF" w:rsidR="00FA4292" w:rsidRDefault="00FA4292" w:rsidP="00423A4C">
      <w:pPr>
        <w:jc w:val="both"/>
        <w:rPr>
          <w:rFonts w:ascii="Times New Roman" w:hAnsi="Times New Roman" w:cs="Times New Roman"/>
          <w:sz w:val="28"/>
          <w:szCs w:val="28"/>
        </w:rPr>
      </w:pPr>
    </w:p>
    <w:p w14:paraId="6AC9325E" w14:textId="439E3543" w:rsidR="00FA4292" w:rsidRDefault="00FA4292" w:rsidP="00423A4C">
      <w:pPr>
        <w:jc w:val="both"/>
        <w:rPr>
          <w:rFonts w:ascii="Times New Roman" w:hAnsi="Times New Roman" w:cs="Times New Roman"/>
          <w:sz w:val="28"/>
          <w:szCs w:val="28"/>
        </w:rPr>
      </w:pPr>
    </w:p>
    <w:p w14:paraId="276E2196" w14:textId="470B2D97" w:rsidR="00FA4292" w:rsidRDefault="00FA4292" w:rsidP="00423A4C">
      <w:pPr>
        <w:jc w:val="both"/>
        <w:rPr>
          <w:rFonts w:ascii="Times New Roman" w:hAnsi="Times New Roman" w:cs="Times New Roman"/>
          <w:sz w:val="28"/>
          <w:szCs w:val="28"/>
        </w:rPr>
      </w:pPr>
    </w:p>
    <w:p w14:paraId="12E0D93E" w14:textId="56FADBC4" w:rsidR="00FA4292" w:rsidRDefault="00FA4292" w:rsidP="00423A4C">
      <w:pPr>
        <w:jc w:val="both"/>
        <w:rPr>
          <w:rFonts w:ascii="Times New Roman" w:hAnsi="Times New Roman" w:cs="Times New Roman"/>
          <w:sz w:val="28"/>
          <w:szCs w:val="28"/>
        </w:rPr>
      </w:pPr>
    </w:p>
    <w:p w14:paraId="70CDC98A" w14:textId="21B99D15" w:rsidR="00FA4292" w:rsidRDefault="00FA4292" w:rsidP="00423A4C">
      <w:pPr>
        <w:jc w:val="both"/>
        <w:rPr>
          <w:rFonts w:ascii="Times New Roman" w:hAnsi="Times New Roman" w:cs="Times New Roman"/>
          <w:sz w:val="28"/>
          <w:szCs w:val="28"/>
        </w:rPr>
      </w:pPr>
    </w:p>
    <w:p w14:paraId="68CC0279" w14:textId="7587BF9C" w:rsidR="00FA4292" w:rsidRDefault="00FA4292" w:rsidP="00423A4C">
      <w:pPr>
        <w:jc w:val="both"/>
        <w:rPr>
          <w:rFonts w:ascii="Times New Roman" w:hAnsi="Times New Roman" w:cs="Times New Roman"/>
          <w:sz w:val="28"/>
          <w:szCs w:val="28"/>
        </w:rPr>
      </w:pPr>
    </w:p>
    <w:p w14:paraId="73CEB3D6" w14:textId="5BD615CC" w:rsidR="00FA4292" w:rsidRDefault="00FA4292" w:rsidP="00423A4C">
      <w:pPr>
        <w:jc w:val="both"/>
        <w:rPr>
          <w:rFonts w:ascii="Times New Roman" w:hAnsi="Times New Roman" w:cs="Times New Roman"/>
          <w:sz w:val="28"/>
          <w:szCs w:val="28"/>
        </w:rPr>
      </w:pPr>
    </w:p>
    <w:p w14:paraId="3F0F1318" w14:textId="405C4D58" w:rsidR="00FA4292" w:rsidRDefault="00FA4292" w:rsidP="00423A4C">
      <w:pPr>
        <w:jc w:val="both"/>
        <w:rPr>
          <w:rFonts w:ascii="Times New Roman" w:hAnsi="Times New Roman" w:cs="Times New Roman"/>
          <w:sz w:val="28"/>
          <w:szCs w:val="28"/>
        </w:rPr>
      </w:pPr>
    </w:p>
    <w:p w14:paraId="301009B4" w14:textId="725104F8" w:rsidR="00FA4292" w:rsidRDefault="00FA4292" w:rsidP="00423A4C">
      <w:pPr>
        <w:jc w:val="both"/>
        <w:rPr>
          <w:rFonts w:ascii="Times New Roman" w:hAnsi="Times New Roman" w:cs="Times New Roman"/>
          <w:sz w:val="28"/>
          <w:szCs w:val="28"/>
        </w:rPr>
      </w:pPr>
    </w:p>
    <w:p w14:paraId="2938A258" w14:textId="7CB8D45F" w:rsidR="00FA4292" w:rsidRDefault="00FA4292" w:rsidP="00423A4C">
      <w:pPr>
        <w:jc w:val="both"/>
        <w:rPr>
          <w:rFonts w:ascii="Times New Roman" w:hAnsi="Times New Roman" w:cs="Times New Roman"/>
          <w:sz w:val="28"/>
          <w:szCs w:val="28"/>
        </w:rPr>
      </w:pPr>
    </w:p>
    <w:p w14:paraId="59B82883" w14:textId="08F707EE" w:rsidR="00FA4292" w:rsidRDefault="00FA4292" w:rsidP="00423A4C">
      <w:pPr>
        <w:jc w:val="both"/>
        <w:rPr>
          <w:rFonts w:ascii="Times New Roman" w:hAnsi="Times New Roman" w:cs="Times New Roman"/>
          <w:sz w:val="28"/>
          <w:szCs w:val="28"/>
        </w:rPr>
      </w:pPr>
    </w:p>
    <w:p w14:paraId="07F7DCE1" w14:textId="4AE145AE" w:rsidR="00FA4292" w:rsidRDefault="00FA4292" w:rsidP="00423A4C">
      <w:pPr>
        <w:jc w:val="both"/>
        <w:rPr>
          <w:rFonts w:ascii="Times New Roman" w:hAnsi="Times New Roman" w:cs="Times New Roman"/>
          <w:sz w:val="28"/>
          <w:szCs w:val="28"/>
        </w:rPr>
      </w:pPr>
    </w:p>
    <w:p w14:paraId="3F3B08EA" w14:textId="56D1D7A4" w:rsidR="00FA4292" w:rsidRDefault="00FA4292" w:rsidP="00423A4C">
      <w:pPr>
        <w:jc w:val="both"/>
        <w:rPr>
          <w:rFonts w:ascii="Times New Roman" w:hAnsi="Times New Roman" w:cs="Times New Roman"/>
          <w:sz w:val="28"/>
          <w:szCs w:val="28"/>
        </w:rPr>
      </w:pPr>
    </w:p>
    <w:p w14:paraId="4B4A983A" w14:textId="07BEC742" w:rsidR="00FA4292" w:rsidRDefault="00FA4292" w:rsidP="00423A4C">
      <w:pPr>
        <w:jc w:val="both"/>
        <w:rPr>
          <w:rFonts w:ascii="Times New Roman" w:hAnsi="Times New Roman" w:cs="Times New Roman"/>
          <w:sz w:val="28"/>
          <w:szCs w:val="28"/>
        </w:rPr>
      </w:pPr>
    </w:p>
    <w:p w14:paraId="3CEEEED1" w14:textId="354C987A" w:rsidR="00FA4292" w:rsidRDefault="00FA4292" w:rsidP="00423A4C">
      <w:pPr>
        <w:jc w:val="both"/>
        <w:rPr>
          <w:rFonts w:ascii="Times New Roman" w:hAnsi="Times New Roman" w:cs="Times New Roman"/>
          <w:sz w:val="28"/>
          <w:szCs w:val="28"/>
        </w:rPr>
      </w:pPr>
    </w:p>
    <w:p w14:paraId="56823DE9" w14:textId="5D8DF952" w:rsidR="00FA4292" w:rsidRDefault="00FA4292" w:rsidP="00423A4C">
      <w:pPr>
        <w:jc w:val="both"/>
        <w:rPr>
          <w:rFonts w:ascii="Times New Roman" w:hAnsi="Times New Roman" w:cs="Times New Roman"/>
          <w:sz w:val="28"/>
          <w:szCs w:val="28"/>
        </w:rPr>
      </w:pPr>
    </w:p>
    <w:p w14:paraId="2AA2AB49" w14:textId="3D91E9F5" w:rsidR="00FA4292" w:rsidRDefault="00FA4292" w:rsidP="00423A4C">
      <w:pPr>
        <w:jc w:val="both"/>
        <w:rPr>
          <w:rFonts w:ascii="Times New Roman" w:hAnsi="Times New Roman" w:cs="Times New Roman"/>
          <w:sz w:val="28"/>
          <w:szCs w:val="28"/>
        </w:rPr>
      </w:pPr>
    </w:p>
    <w:p w14:paraId="21C93F10" w14:textId="4085013C" w:rsidR="00FA4292" w:rsidRDefault="00FA4292" w:rsidP="00423A4C">
      <w:pPr>
        <w:jc w:val="both"/>
        <w:rPr>
          <w:rFonts w:ascii="Times New Roman" w:hAnsi="Times New Roman" w:cs="Times New Roman"/>
          <w:sz w:val="28"/>
          <w:szCs w:val="28"/>
        </w:rPr>
      </w:pPr>
    </w:p>
    <w:p w14:paraId="498D2C05" w14:textId="47DE91C2" w:rsidR="00FA4292" w:rsidRDefault="00FA4292" w:rsidP="00423A4C">
      <w:pPr>
        <w:jc w:val="both"/>
        <w:rPr>
          <w:rFonts w:ascii="Times New Roman" w:hAnsi="Times New Roman" w:cs="Times New Roman"/>
          <w:sz w:val="28"/>
          <w:szCs w:val="28"/>
        </w:rPr>
      </w:pPr>
    </w:p>
    <w:p w14:paraId="408AA66E" w14:textId="221F9378" w:rsidR="00FA4292" w:rsidRDefault="00FA4292" w:rsidP="00423A4C">
      <w:pPr>
        <w:jc w:val="both"/>
        <w:rPr>
          <w:rFonts w:ascii="Times New Roman" w:hAnsi="Times New Roman" w:cs="Times New Roman"/>
          <w:sz w:val="28"/>
          <w:szCs w:val="28"/>
        </w:rPr>
      </w:pPr>
    </w:p>
    <w:p w14:paraId="30691D57" w14:textId="4B9755AA" w:rsidR="00FA4292" w:rsidRDefault="00FA4292" w:rsidP="00423A4C">
      <w:pPr>
        <w:jc w:val="both"/>
        <w:rPr>
          <w:rFonts w:ascii="Times New Roman" w:hAnsi="Times New Roman" w:cs="Times New Roman"/>
          <w:sz w:val="28"/>
          <w:szCs w:val="28"/>
        </w:rPr>
      </w:pPr>
    </w:p>
    <w:p w14:paraId="07BE4A68" w14:textId="2A391D9F" w:rsidR="00FA4292" w:rsidRDefault="00FA4292" w:rsidP="00423A4C">
      <w:pPr>
        <w:jc w:val="both"/>
        <w:rPr>
          <w:rFonts w:ascii="Times New Roman" w:hAnsi="Times New Roman" w:cs="Times New Roman"/>
          <w:sz w:val="28"/>
          <w:szCs w:val="28"/>
        </w:rPr>
      </w:pPr>
    </w:p>
    <w:p w14:paraId="6C322C2F" w14:textId="5BD5F598" w:rsidR="00FA4292" w:rsidRDefault="00FA4292" w:rsidP="00423A4C">
      <w:pPr>
        <w:jc w:val="both"/>
        <w:rPr>
          <w:rFonts w:ascii="Times New Roman" w:hAnsi="Times New Roman" w:cs="Times New Roman"/>
          <w:sz w:val="28"/>
          <w:szCs w:val="28"/>
        </w:rPr>
      </w:pPr>
    </w:p>
    <w:p w14:paraId="3A3B9F10" w14:textId="1C51F04C" w:rsidR="00FA4292" w:rsidRDefault="00FA4292" w:rsidP="00423A4C">
      <w:pPr>
        <w:jc w:val="both"/>
        <w:rPr>
          <w:rFonts w:ascii="Times New Roman" w:hAnsi="Times New Roman" w:cs="Times New Roman"/>
          <w:sz w:val="28"/>
          <w:szCs w:val="28"/>
        </w:rPr>
      </w:pPr>
    </w:p>
    <w:p w14:paraId="0E7C5207" w14:textId="526395C8" w:rsidR="00FA4292" w:rsidRDefault="00FA4292" w:rsidP="00423A4C">
      <w:pPr>
        <w:jc w:val="both"/>
        <w:rPr>
          <w:rFonts w:ascii="Times New Roman" w:hAnsi="Times New Roman" w:cs="Times New Roman"/>
          <w:sz w:val="28"/>
          <w:szCs w:val="28"/>
        </w:rPr>
      </w:pPr>
    </w:p>
    <w:p w14:paraId="5175FF2F" w14:textId="36CB8CA2" w:rsidR="00FA4292" w:rsidRDefault="00FA4292" w:rsidP="00423A4C">
      <w:pPr>
        <w:jc w:val="both"/>
        <w:rPr>
          <w:rFonts w:ascii="Times New Roman" w:hAnsi="Times New Roman" w:cs="Times New Roman"/>
          <w:sz w:val="28"/>
          <w:szCs w:val="28"/>
        </w:rPr>
      </w:pPr>
    </w:p>
    <w:p w14:paraId="39DF0588" w14:textId="4C369139" w:rsidR="00FA4292" w:rsidRPr="00052D49" w:rsidRDefault="00FA4292" w:rsidP="00FA4292">
      <w:pPr>
        <w:pStyle w:val="1"/>
        <w:jc w:val="center"/>
        <w:rPr>
          <w:color w:val="auto"/>
        </w:rPr>
      </w:pPr>
      <w:bookmarkStart w:id="16" w:name="_Toc522884761"/>
      <w:r w:rsidRPr="00052D49">
        <w:rPr>
          <w:color w:val="auto"/>
        </w:rPr>
        <w:t>СПИСОК ИСПОЛЬЗОВАННЫХ ИСТОЧНИКОВ</w:t>
      </w:r>
      <w:bookmarkEnd w:id="16"/>
    </w:p>
    <w:p w14:paraId="646E1909" w14:textId="6EC36C99" w:rsidR="00FA4292" w:rsidRPr="00052D49" w:rsidRDefault="00FA4292" w:rsidP="00FA4292"/>
    <w:p w14:paraId="6EC839EB" w14:textId="77777777" w:rsidR="00FA4292" w:rsidRPr="00052D49" w:rsidRDefault="00FA4292" w:rsidP="00FA4292">
      <w:pPr>
        <w:keepNext/>
        <w:keepLines/>
        <w:spacing w:before="240" w:after="0"/>
        <w:outlineLvl w:val="0"/>
        <w:rPr>
          <w:rFonts w:asciiTheme="majorHAnsi" w:eastAsiaTheme="majorEastAsia" w:hAnsiTheme="majorHAnsi" w:cstheme="majorBidi"/>
          <w:sz w:val="32"/>
          <w:szCs w:val="32"/>
        </w:rPr>
      </w:pPr>
      <w:bookmarkStart w:id="17" w:name="_Toc514687921"/>
      <w:bookmarkStart w:id="18" w:name="_Toc522884762"/>
      <w:r w:rsidRPr="00052D49">
        <w:rPr>
          <w:rFonts w:asciiTheme="majorHAnsi" w:eastAsiaTheme="majorEastAsia" w:hAnsiTheme="majorHAnsi" w:cstheme="majorBidi"/>
          <w:sz w:val="32"/>
          <w:szCs w:val="32"/>
        </w:rPr>
        <w:t>Список использованных источников</w:t>
      </w:r>
      <w:bookmarkEnd w:id="17"/>
      <w:bookmarkEnd w:id="18"/>
    </w:p>
    <w:p w14:paraId="1262DBB8" w14:textId="77777777" w:rsidR="00FA4292" w:rsidRPr="00052D49" w:rsidRDefault="00FA4292" w:rsidP="00FA4292">
      <w:pPr>
        <w:rPr>
          <w:rFonts w:ascii="Times New Roman" w:hAnsi="Times New Roman" w:cs="Times New Roman"/>
          <w:sz w:val="28"/>
          <w:szCs w:val="28"/>
        </w:rPr>
      </w:pPr>
    </w:p>
    <w:p w14:paraId="7593D252"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Арбузова, Н. </w:t>
      </w:r>
      <w:proofErr w:type="spellStart"/>
      <w:r w:rsidRPr="00FA4292">
        <w:rPr>
          <w:rFonts w:ascii="Times New Roman" w:hAnsi="Times New Roman" w:cs="Times New Roman"/>
          <w:sz w:val="28"/>
          <w:szCs w:val="28"/>
        </w:rPr>
        <w:t>Ю.Технология</w:t>
      </w:r>
      <w:proofErr w:type="spellEnd"/>
      <w:r w:rsidRPr="00FA4292">
        <w:rPr>
          <w:rFonts w:ascii="Times New Roman" w:hAnsi="Times New Roman" w:cs="Times New Roman"/>
          <w:sz w:val="28"/>
          <w:szCs w:val="28"/>
        </w:rPr>
        <w:t xml:space="preserve"> и организация гостиничных услуг/ </w:t>
      </w:r>
      <w:proofErr w:type="spellStart"/>
      <w:proofErr w:type="gramStart"/>
      <w:r w:rsidRPr="00FA4292">
        <w:rPr>
          <w:rFonts w:ascii="Times New Roman" w:hAnsi="Times New Roman" w:cs="Times New Roman"/>
          <w:sz w:val="28"/>
          <w:szCs w:val="28"/>
        </w:rPr>
        <w:t>Н.Ю.Арбузова</w:t>
      </w:r>
      <w:proofErr w:type="spellEnd"/>
      <w:r w:rsidRPr="00FA4292">
        <w:rPr>
          <w:rFonts w:ascii="Times New Roman" w:hAnsi="Times New Roman" w:cs="Times New Roman"/>
          <w:sz w:val="28"/>
          <w:szCs w:val="28"/>
        </w:rPr>
        <w:t>.-</w:t>
      </w:r>
      <w:proofErr w:type="gramEnd"/>
      <w:r w:rsidRPr="00FA4292">
        <w:rPr>
          <w:rFonts w:ascii="Times New Roman" w:hAnsi="Times New Roman" w:cs="Times New Roman"/>
          <w:sz w:val="28"/>
          <w:szCs w:val="28"/>
        </w:rPr>
        <w:t xml:space="preserve"> М.: </w:t>
      </w:r>
      <w:proofErr w:type="spellStart"/>
      <w:r w:rsidRPr="00FA4292">
        <w:rPr>
          <w:rFonts w:ascii="Times New Roman" w:hAnsi="Times New Roman" w:cs="Times New Roman"/>
          <w:sz w:val="28"/>
          <w:szCs w:val="28"/>
        </w:rPr>
        <w:t>Academia</w:t>
      </w:r>
      <w:proofErr w:type="spellEnd"/>
      <w:r w:rsidRPr="00FA4292">
        <w:rPr>
          <w:rFonts w:ascii="Times New Roman" w:hAnsi="Times New Roman" w:cs="Times New Roman"/>
          <w:sz w:val="28"/>
          <w:szCs w:val="28"/>
        </w:rPr>
        <w:t>, 2009</w:t>
      </w:r>
    </w:p>
    <w:p w14:paraId="42F881A2" w14:textId="77777777" w:rsidR="00FA4292" w:rsidRPr="00FA4292" w:rsidRDefault="00FA4292" w:rsidP="00FA4292">
      <w:pPr>
        <w:rPr>
          <w:rFonts w:ascii="Times New Roman" w:hAnsi="Times New Roman" w:cs="Times New Roman"/>
          <w:sz w:val="28"/>
          <w:szCs w:val="28"/>
        </w:rPr>
      </w:pPr>
    </w:p>
    <w:p w14:paraId="529208C7"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Балашова, Екатерина Андреевна. Гостиничный бизнес: как достичь безупречного сервиса / Екатерина Балашова. - 3-е изд., </w:t>
      </w:r>
      <w:proofErr w:type="spellStart"/>
      <w:r w:rsidRPr="00FA4292">
        <w:rPr>
          <w:rFonts w:ascii="Times New Roman" w:hAnsi="Times New Roman" w:cs="Times New Roman"/>
          <w:sz w:val="28"/>
          <w:szCs w:val="28"/>
        </w:rPr>
        <w:t>перераб</w:t>
      </w:r>
      <w:proofErr w:type="spellEnd"/>
      <w:proofErr w:type="gramStart"/>
      <w:r w:rsidRPr="00FA4292">
        <w:rPr>
          <w:rFonts w:ascii="Times New Roman" w:hAnsi="Times New Roman" w:cs="Times New Roman"/>
          <w:sz w:val="28"/>
          <w:szCs w:val="28"/>
        </w:rPr>
        <w:t>.</w:t>
      </w:r>
      <w:proofErr w:type="gramEnd"/>
      <w:r w:rsidRPr="00FA4292">
        <w:rPr>
          <w:rFonts w:ascii="Times New Roman" w:hAnsi="Times New Roman" w:cs="Times New Roman"/>
          <w:sz w:val="28"/>
          <w:szCs w:val="28"/>
        </w:rPr>
        <w:t xml:space="preserve"> и доп. - СПб.</w:t>
      </w:r>
    </w:p>
    <w:p w14:paraId="4767ADD5" w14:textId="77777777" w:rsidR="00FA4292" w:rsidRPr="00FA4292" w:rsidRDefault="00FA4292" w:rsidP="00FA4292">
      <w:pPr>
        <w:rPr>
          <w:rFonts w:ascii="Times New Roman" w:hAnsi="Times New Roman" w:cs="Times New Roman"/>
          <w:sz w:val="28"/>
          <w:szCs w:val="28"/>
        </w:rPr>
      </w:pPr>
    </w:p>
    <w:p w14:paraId="6F84A1A9"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Барчуков И.С. Гостиничный бизнес и индустрия размещения туристов: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xml:space="preserve">. / И.С. Барчуков, Л.В. </w:t>
      </w:r>
      <w:proofErr w:type="spellStart"/>
      <w:r w:rsidRPr="00FA4292">
        <w:rPr>
          <w:rFonts w:ascii="Times New Roman" w:hAnsi="Times New Roman" w:cs="Times New Roman"/>
          <w:sz w:val="28"/>
          <w:szCs w:val="28"/>
        </w:rPr>
        <w:t>Баумгартен</w:t>
      </w:r>
      <w:proofErr w:type="spellEnd"/>
      <w:r w:rsidRPr="00FA4292">
        <w:rPr>
          <w:rFonts w:ascii="Times New Roman" w:hAnsi="Times New Roman" w:cs="Times New Roman"/>
          <w:sz w:val="28"/>
          <w:szCs w:val="28"/>
        </w:rPr>
        <w:t xml:space="preserve">, Ю.Б. </w:t>
      </w:r>
      <w:proofErr w:type="spellStart"/>
      <w:r w:rsidRPr="00FA4292">
        <w:rPr>
          <w:rFonts w:ascii="Times New Roman" w:hAnsi="Times New Roman" w:cs="Times New Roman"/>
          <w:sz w:val="28"/>
          <w:szCs w:val="28"/>
        </w:rPr>
        <w:t>Башин</w:t>
      </w:r>
      <w:proofErr w:type="spellEnd"/>
      <w:r w:rsidRPr="00FA4292">
        <w:rPr>
          <w:rFonts w:ascii="Times New Roman" w:hAnsi="Times New Roman" w:cs="Times New Roman"/>
          <w:sz w:val="28"/>
          <w:szCs w:val="28"/>
        </w:rPr>
        <w:t xml:space="preserve">, А.В. Зайцев. – М.: КНОРУС, 2014. </w:t>
      </w:r>
    </w:p>
    <w:p w14:paraId="4E3AD611" w14:textId="77777777" w:rsidR="00FA4292" w:rsidRPr="00FA4292" w:rsidRDefault="00FA4292" w:rsidP="00FA4292">
      <w:pPr>
        <w:rPr>
          <w:rFonts w:ascii="Times New Roman" w:hAnsi="Times New Roman" w:cs="Times New Roman"/>
          <w:sz w:val="28"/>
          <w:szCs w:val="28"/>
        </w:rPr>
      </w:pPr>
    </w:p>
    <w:p w14:paraId="423325D0"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Гаврилова А.Е. Деятельность административно-хозяйственной службы: учебник / А.Е. Гаврилова. – М.: ИЦ Академия, 2012. </w:t>
      </w:r>
    </w:p>
    <w:p w14:paraId="3F3E7C06" w14:textId="77777777" w:rsidR="00FA4292" w:rsidRPr="00FA4292" w:rsidRDefault="00FA4292" w:rsidP="00FA4292">
      <w:pPr>
        <w:rPr>
          <w:rFonts w:ascii="Times New Roman" w:hAnsi="Times New Roman" w:cs="Times New Roman"/>
          <w:sz w:val="28"/>
          <w:szCs w:val="28"/>
        </w:rPr>
      </w:pPr>
    </w:p>
    <w:p w14:paraId="5B28B564"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Гостиничное дело: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 СПб.: Питер, 2016</w:t>
      </w:r>
    </w:p>
    <w:p w14:paraId="43C3948B" w14:textId="77777777" w:rsidR="00FA4292" w:rsidRPr="00FA4292" w:rsidRDefault="00FA4292" w:rsidP="00FA4292">
      <w:pPr>
        <w:rPr>
          <w:rFonts w:ascii="Times New Roman" w:hAnsi="Times New Roman" w:cs="Times New Roman"/>
          <w:sz w:val="28"/>
          <w:szCs w:val="28"/>
        </w:rPr>
      </w:pPr>
    </w:p>
    <w:p w14:paraId="412682D2"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Гостиничное и ресторанное дело, туризм: Сб. норматив. док</w:t>
      </w:r>
      <w:proofErr w:type="gramStart"/>
      <w:r w:rsidRPr="00FA4292">
        <w:rPr>
          <w:rFonts w:ascii="Times New Roman" w:hAnsi="Times New Roman" w:cs="Times New Roman"/>
          <w:sz w:val="28"/>
          <w:szCs w:val="28"/>
        </w:rPr>
        <w:t>. :</w:t>
      </w:r>
      <w:proofErr w:type="gramEnd"/>
      <w:r w:rsidRPr="00FA4292">
        <w:rPr>
          <w:rFonts w:ascii="Times New Roman" w:hAnsi="Times New Roman" w:cs="Times New Roman"/>
          <w:sz w:val="28"/>
          <w:szCs w:val="28"/>
        </w:rPr>
        <w:t xml:space="preserve"> [Законы. Правила. Стандарты. Инструкции]/ [Сост. Ю.Ф. Волков]. - </w:t>
      </w:r>
      <w:proofErr w:type="spellStart"/>
      <w:r w:rsidRPr="00FA4292">
        <w:rPr>
          <w:rFonts w:ascii="Times New Roman" w:hAnsi="Times New Roman" w:cs="Times New Roman"/>
          <w:sz w:val="28"/>
          <w:szCs w:val="28"/>
        </w:rPr>
        <w:t>Ростов</w:t>
      </w:r>
      <w:proofErr w:type="spellEnd"/>
      <w:r w:rsidRPr="00FA4292">
        <w:rPr>
          <w:rFonts w:ascii="Times New Roman" w:hAnsi="Times New Roman" w:cs="Times New Roman"/>
          <w:sz w:val="28"/>
          <w:szCs w:val="28"/>
        </w:rPr>
        <w:t xml:space="preserve"> н/Д: Феникс, 2008. </w:t>
      </w:r>
    </w:p>
    <w:p w14:paraId="7D758275" w14:textId="77777777" w:rsidR="00FA4292" w:rsidRPr="00FA4292" w:rsidRDefault="00FA4292" w:rsidP="00FA4292">
      <w:pPr>
        <w:rPr>
          <w:rFonts w:ascii="Times New Roman" w:hAnsi="Times New Roman" w:cs="Times New Roman"/>
          <w:sz w:val="28"/>
          <w:szCs w:val="28"/>
        </w:rPr>
      </w:pPr>
    </w:p>
    <w:p w14:paraId="201AD058" w14:textId="77777777" w:rsidR="00FA4292" w:rsidRPr="00FA4292" w:rsidRDefault="00FA4292" w:rsidP="00FA4292">
      <w:pPr>
        <w:numPr>
          <w:ilvl w:val="0"/>
          <w:numId w:val="9"/>
        </w:numPr>
        <w:contextualSpacing/>
        <w:rPr>
          <w:rFonts w:ascii="Times New Roman" w:hAnsi="Times New Roman" w:cs="Times New Roman"/>
          <w:sz w:val="28"/>
          <w:szCs w:val="28"/>
        </w:rPr>
      </w:pPr>
      <w:proofErr w:type="spellStart"/>
      <w:r w:rsidRPr="00FA4292">
        <w:rPr>
          <w:rFonts w:ascii="Times New Roman" w:hAnsi="Times New Roman" w:cs="Times New Roman"/>
          <w:sz w:val="28"/>
          <w:szCs w:val="28"/>
        </w:rPr>
        <w:t>Джум</w:t>
      </w:r>
      <w:proofErr w:type="spellEnd"/>
      <w:r w:rsidRPr="00FA4292">
        <w:rPr>
          <w:rFonts w:ascii="Times New Roman" w:hAnsi="Times New Roman" w:cs="Times New Roman"/>
          <w:sz w:val="28"/>
          <w:szCs w:val="28"/>
        </w:rPr>
        <w:t xml:space="preserve"> Т.А. Организация гостиничного хозяйства: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xml:space="preserve">. / Т.А. </w:t>
      </w:r>
      <w:proofErr w:type="spellStart"/>
      <w:r w:rsidRPr="00FA4292">
        <w:rPr>
          <w:rFonts w:ascii="Times New Roman" w:hAnsi="Times New Roman" w:cs="Times New Roman"/>
          <w:sz w:val="28"/>
          <w:szCs w:val="28"/>
        </w:rPr>
        <w:t>Джум</w:t>
      </w:r>
      <w:proofErr w:type="spellEnd"/>
      <w:r w:rsidRPr="00FA4292">
        <w:rPr>
          <w:rFonts w:ascii="Times New Roman" w:hAnsi="Times New Roman" w:cs="Times New Roman"/>
          <w:sz w:val="28"/>
          <w:szCs w:val="28"/>
        </w:rPr>
        <w:t>, Н.И. Денисова. – М.: Магистр: ИНФРА-М, 2012.</w:t>
      </w:r>
    </w:p>
    <w:p w14:paraId="3FB793F7" w14:textId="77777777" w:rsidR="00FA4292" w:rsidRPr="00FA4292" w:rsidRDefault="00FA4292" w:rsidP="00FA4292">
      <w:pPr>
        <w:rPr>
          <w:rFonts w:ascii="Times New Roman" w:hAnsi="Times New Roman" w:cs="Times New Roman"/>
          <w:sz w:val="28"/>
          <w:szCs w:val="28"/>
        </w:rPr>
      </w:pPr>
    </w:p>
    <w:p w14:paraId="00B435F6" w14:textId="77777777" w:rsidR="00FA4292" w:rsidRPr="00FA4292" w:rsidRDefault="00FA4292" w:rsidP="00FA4292">
      <w:pPr>
        <w:numPr>
          <w:ilvl w:val="0"/>
          <w:numId w:val="9"/>
        </w:numPr>
        <w:contextualSpacing/>
        <w:rPr>
          <w:rFonts w:ascii="Times New Roman" w:hAnsi="Times New Roman" w:cs="Times New Roman"/>
          <w:sz w:val="28"/>
          <w:szCs w:val="28"/>
        </w:rPr>
      </w:pPr>
      <w:proofErr w:type="spellStart"/>
      <w:r w:rsidRPr="00FA4292">
        <w:rPr>
          <w:rFonts w:ascii="Times New Roman" w:hAnsi="Times New Roman" w:cs="Times New Roman"/>
          <w:sz w:val="28"/>
          <w:szCs w:val="28"/>
        </w:rPr>
        <w:t>Елканова</w:t>
      </w:r>
      <w:proofErr w:type="spellEnd"/>
      <w:r w:rsidRPr="00FA4292">
        <w:rPr>
          <w:rFonts w:ascii="Times New Roman" w:hAnsi="Times New Roman" w:cs="Times New Roman"/>
          <w:sz w:val="28"/>
          <w:szCs w:val="28"/>
        </w:rPr>
        <w:t xml:space="preserve"> Д.И. Основы индустрии гостеприимства: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xml:space="preserve">. / Д.И. </w:t>
      </w:r>
      <w:proofErr w:type="spellStart"/>
      <w:r w:rsidRPr="00FA4292">
        <w:rPr>
          <w:rFonts w:ascii="Times New Roman" w:hAnsi="Times New Roman" w:cs="Times New Roman"/>
          <w:sz w:val="28"/>
          <w:szCs w:val="28"/>
        </w:rPr>
        <w:t>Елканова</w:t>
      </w:r>
      <w:proofErr w:type="spellEnd"/>
      <w:r w:rsidRPr="00FA4292">
        <w:rPr>
          <w:rFonts w:ascii="Times New Roman" w:hAnsi="Times New Roman" w:cs="Times New Roman"/>
          <w:sz w:val="28"/>
          <w:szCs w:val="28"/>
        </w:rPr>
        <w:t>, Д.А. Осипов, В.В. Романов, Е.В. Сорокина. – М.: «Дашков и КО», 2009</w:t>
      </w:r>
    </w:p>
    <w:p w14:paraId="1C86DFEF" w14:textId="77777777" w:rsidR="00FA4292" w:rsidRPr="00FA4292" w:rsidRDefault="00FA4292" w:rsidP="00FA4292">
      <w:pPr>
        <w:rPr>
          <w:rFonts w:ascii="Times New Roman" w:hAnsi="Times New Roman" w:cs="Times New Roman"/>
          <w:sz w:val="28"/>
          <w:szCs w:val="28"/>
        </w:rPr>
      </w:pPr>
    </w:p>
    <w:p w14:paraId="7D4984D3" w14:textId="77777777" w:rsidR="00FA4292" w:rsidRPr="00FA4292" w:rsidRDefault="00FA4292" w:rsidP="00FA4292">
      <w:pPr>
        <w:numPr>
          <w:ilvl w:val="0"/>
          <w:numId w:val="9"/>
        </w:numPr>
        <w:contextualSpacing/>
        <w:rPr>
          <w:rFonts w:ascii="Times New Roman" w:hAnsi="Times New Roman" w:cs="Times New Roman"/>
          <w:sz w:val="28"/>
          <w:szCs w:val="28"/>
        </w:rPr>
      </w:pPr>
      <w:proofErr w:type="spellStart"/>
      <w:r w:rsidRPr="00FA4292">
        <w:rPr>
          <w:rFonts w:ascii="Times New Roman" w:hAnsi="Times New Roman" w:cs="Times New Roman"/>
          <w:sz w:val="28"/>
          <w:szCs w:val="28"/>
        </w:rPr>
        <w:t>Ехина</w:t>
      </w:r>
      <w:proofErr w:type="spellEnd"/>
      <w:r w:rsidRPr="00FA4292">
        <w:rPr>
          <w:rFonts w:ascii="Times New Roman" w:hAnsi="Times New Roman" w:cs="Times New Roman"/>
          <w:sz w:val="28"/>
          <w:szCs w:val="28"/>
        </w:rPr>
        <w:t xml:space="preserve"> М.А. Организация обслуживания в гостиницах: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xml:space="preserve">. / М.А. </w:t>
      </w:r>
      <w:proofErr w:type="spellStart"/>
      <w:r w:rsidRPr="00FA4292">
        <w:rPr>
          <w:rFonts w:ascii="Times New Roman" w:hAnsi="Times New Roman" w:cs="Times New Roman"/>
          <w:sz w:val="28"/>
          <w:szCs w:val="28"/>
        </w:rPr>
        <w:t>Ехина</w:t>
      </w:r>
      <w:proofErr w:type="spellEnd"/>
      <w:r w:rsidRPr="00FA4292">
        <w:rPr>
          <w:rFonts w:ascii="Times New Roman" w:hAnsi="Times New Roman" w:cs="Times New Roman"/>
          <w:sz w:val="28"/>
          <w:szCs w:val="28"/>
        </w:rPr>
        <w:t>. – М.: ИЦ Академия, 2010.</w:t>
      </w:r>
    </w:p>
    <w:p w14:paraId="0879966B" w14:textId="77777777" w:rsidR="00FA4292" w:rsidRPr="00FA4292" w:rsidRDefault="00FA4292" w:rsidP="00FA4292">
      <w:pPr>
        <w:rPr>
          <w:rFonts w:ascii="Times New Roman" w:hAnsi="Times New Roman" w:cs="Times New Roman"/>
          <w:sz w:val="28"/>
          <w:szCs w:val="28"/>
        </w:rPr>
      </w:pPr>
    </w:p>
    <w:p w14:paraId="3B8C3733"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lastRenderedPageBreak/>
        <w:t xml:space="preserve">Кобяк М.В. Управление качеством в гостинице: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xml:space="preserve">. / М.В. Кобяк, С.С. </w:t>
      </w:r>
      <w:proofErr w:type="spellStart"/>
      <w:r w:rsidRPr="00FA4292">
        <w:rPr>
          <w:rFonts w:ascii="Times New Roman" w:hAnsi="Times New Roman" w:cs="Times New Roman"/>
          <w:sz w:val="28"/>
          <w:szCs w:val="28"/>
        </w:rPr>
        <w:t>Скобкин</w:t>
      </w:r>
      <w:proofErr w:type="spellEnd"/>
      <w:r w:rsidRPr="00FA4292">
        <w:rPr>
          <w:rFonts w:ascii="Times New Roman" w:hAnsi="Times New Roman" w:cs="Times New Roman"/>
          <w:sz w:val="28"/>
          <w:szCs w:val="28"/>
        </w:rPr>
        <w:t>. – М.: Магистр, 2010.</w:t>
      </w:r>
    </w:p>
    <w:p w14:paraId="0D2E7F70" w14:textId="77777777" w:rsidR="00FA4292" w:rsidRPr="00FA4292" w:rsidRDefault="00FA4292" w:rsidP="00FA4292">
      <w:pPr>
        <w:rPr>
          <w:rFonts w:ascii="Times New Roman" w:hAnsi="Times New Roman" w:cs="Times New Roman"/>
          <w:sz w:val="28"/>
          <w:szCs w:val="28"/>
        </w:rPr>
      </w:pPr>
    </w:p>
    <w:p w14:paraId="4BDBB258"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Кусков А.С. Гостиничное дело: Учебное </w:t>
      </w:r>
      <w:proofErr w:type="gramStart"/>
      <w:r w:rsidRPr="00FA4292">
        <w:rPr>
          <w:rFonts w:ascii="Times New Roman" w:hAnsi="Times New Roman" w:cs="Times New Roman"/>
          <w:sz w:val="28"/>
          <w:szCs w:val="28"/>
        </w:rPr>
        <w:t>пособие./</w:t>
      </w:r>
      <w:proofErr w:type="gramEnd"/>
      <w:r w:rsidRPr="00FA4292">
        <w:rPr>
          <w:rFonts w:ascii="Times New Roman" w:hAnsi="Times New Roman" w:cs="Times New Roman"/>
          <w:sz w:val="28"/>
          <w:szCs w:val="28"/>
        </w:rPr>
        <w:t xml:space="preserve"> А.С.-М.: ИТК Дашков и К, 2008. </w:t>
      </w:r>
    </w:p>
    <w:p w14:paraId="4655BED2" w14:textId="77777777" w:rsidR="00FA4292" w:rsidRPr="00FA4292" w:rsidRDefault="00FA4292" w:rsidP="00FA4292">
      <w:pPr>
        <w:rPr>
          <w:rFonts w:ascii="Times New Roman" w:hAnsi="Times New Roman" w:cs="Times New Roman"/>
          <w:sz w:val="28"/>
          <w:szCs w:val="28"/>
        </w:rPr>
      </w:pPr>
    </w:p>
    <w:p w14:paraId="62866ADC"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Ляпина, И.Ю. Организация и технология гостиничного обслуживания: Учебник/ </w:t>
      </w:r>
      <w:proofErr w:type="spellStart"/>
      <w:r w:rsidRPr="00FA4292">
        <w:rPr>
          <w:rFonts w:ascii="Times New Roman" w:hAnsi="Times New Roman" w:cs="Times New Roman"/>
          <w:sz w:val="28"/>
          <w:szCs w:val="28"/>
        </w:rPr>
        <w:t>И.Ю.Ляпина</w:t>
      </w:r>
      <w:proofErr w:type="spellEnd"/>
      <w:r w:rsidRPr="00FA4292">
        <w:rPr>
          <w:rFonts w:ascii="Times New Roman" w:hAnsi="Times New Roman" w:cs="Times New Roman"/>
          <w:sz w:val="28"/>
          <w:szCs w:val="28"/>
        </w:rPr>
        <w:t xml:space="preserve"> - М.: Издательский центр "Академия", 2010. </w:t>
      </w:r>
    </w:p>
    <w:p w14:paraId="59BE5B54" w14:textId="77777777" w:rsidR="00FA4292" w:rsidRPr="00FA4292" w:rsidRDefault="00FA4292" w:rsidP="00FA4292">
      <w:pPr>
        <w:rPr>
          <w:rFonts w:ascii="Times New Roman" w:hAnsi="Times New Roman" w:cs="Times New Roman"/>
          <w:sz w:val="28"/>
          <w:szCs w:val="28"/>
        </w:rPr>
      </w:pPr>
    </w:p>
    <w:p w14:paraId="76C28472" w14:textId="77777777" w:rsidR="00FA4292" w:rsidRPr="00FA4292" w:rsidRDefault="00FA4292" w:rsidP="00FA4292">
      <w:pPr>
        <w:numPr>
          <w:ilvl w:val="0"/>
          <w:numId w:val="9"/>
        </w:numPr>
        <w:contextualSpacing/>
        <w:rPr>
          <w:rFonts w:ascii="Times New Roman" w:hAnsi="Times New Roman" w:cs="Times New Roman"/>
          <w:sz w:val="28"/>
          <w:szCs w:val="28"/>
        </w:rPr>
      </w:pPr>
      <w:proofErr w:type="spellStart"/>
      <w:r w:rsidRPr="00FA4292">
        <w:rPr>
          <w:rFonts w:ascii="Times New Roman" w:hAnsi="Times New Roman" w:cs="Times New Roman"/>
          <w:sz w:val="28"/>
          <w:szCs w:val="28"/>
        </w:rPr>
        <w:t>Миненкова</w:t>
      </w:r>
      <w:proofErr w:type="spellEnd"/>
      <w:r w:rsidRPr="00FA4292">
        <w:rPr>
          <w:rFonts w:ascii="Times New Roman" w:hAnsi="Times New Roman" w:cs="Times New Roman"/>
          <w:sz w:val="28"/>
          <w:szCs w:val="28"/>
        </w:rPr>
        <w:t xml:space="preserve"> В.В. Основы гостиничного бизнеса: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xml:space="preserve">. / В.В. </w:t>
      </w:r>
      <w:proofErr w:type="spellStart"/>
      <w:r w:rsidRPr="00FA4292">
        <w:rPr>
          <w:rFonts w:ascii="Times New Roman" w:hAnsi="Times New Roman" w:cs="Times New Roman"/>
          <w:sz w:val="28"/>
          <w:szCs w:val="28"/>
        </w:rPr>
        <w:t>Миненкова</w:t>
      </w:r>
      <w:proofErr w:type="spellEnd"/>
      <w:r w:rsidRPr="00FA4292">
        <w:rPr>
          <w:rFonts w:ascii="Times New Roman" w:hAnsi="Times New Roman" w:cs="Times New Roman"/>
          <w:sz w:val="28"/>
          <w:szCs w:val="28"/>
        </w:rPr>
        <w:t>. – Краснодар: КГУ, 2010.</w:t>
      </w:r>
    </w:p>
    <w:p w14:paraId="1F600EF0" w14:textId="77777777" w:rsidR="00FA4292" w:rsidRPr="00FA4292" w:rsidRDefault="00FA4292" w:rsidP="00FA4292">
      <w:pPr>
        <w:rPr>
          <w:rFonts w:ascii="Times New Roman" w:hAnsi="Times New Roman" w:cs="Times New Roman"/>
          <w:sz w:val="28"/>
          <w:szCs w:val="28"/>
        </w:rPr>
      </w:pPr>
    </w:p>
    <w:p w14:paraId="4329DB0A"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Международный журнал прикладных и фундаментальных исследований [Электронный ресурс]: Формирование пакетных услуг в гостиничном бизнесе. Режим доступа - </w:t>
      </w:r>
      <w:hyperlink r:id="rId7" w:history="1">
        <w:r w:rsidRPr="00FA4292">
          <w:rPr>
            <w:rFonts w:ascii="Times New Roman" w:hAnsi="Times New Roman" w:cs="Times New Roman"/>
            <w:color w:val="0563C1" w:themeColor="hyperlink"/>
            <w:sz w:val="28"/>
            <w:szCs w:val="28"/>
            <w:u w:val="single"/>
          </w:rPr>
          <w:t>http://www.applied-research.ru/ru/article/view?id=9074</w:t>
        </w:r>
      </w:hyperlink>
      <w:r w:rsidRPr="00FA4292">
        <w:rPr>
          <w:rFonts w:ascii="Times New Roman" w:hAnsi="Times New Roman" w:cs="Times New Roman"/>
          <w:sz w:val="28"/>
          <w:szCs w:val="28"/>
        </w:rPr>
        <w:t>.  Дата обращения 15.11.2017</w:t>
      </w:r>
    </w:p>
    <w:p w14:paraId="37C4DDE8" w14:textId="77777777" w:rsidR="00FA4292" w:rsidRPr="00FA4292" w:rsidRDefault="00FA4292" w:rsidP="00FA4292">
      <w:pPr>
        <w:rPr>
          <w:rFonts w:ascii="Times New Roman" w:hAnsi="Times New Roman" w:cs="Times New Roman"/>
          <w:sz w:val="28"/>
          <w:szCs w:val="28"/>
        </w:rPr>
      </w:pPr>
    </w:p>
    <w:p w14:paraId="1681EDDE"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Овчаренко Н.П. Организация гостиничного дела: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xml:space="preserve">. / Н.П. Овчаренко, Л.Л. Руденко, И.В. </w:t>
      </w:r>
      <w:proofErr w:type="spellStart"/>
      <w:r w:rsidRPr="00FA4292">
        <w:rPr>
          <w:rFonts w:ascii="Times New Roman" w:hAnsi="Times New Roman" w:cs="Times New Roman"/>
          <w:sz w:val="28"/>
          <w:szCs w:val="28"/>
        </w:rPr>
        <w:t>Барашок</w:t>
      </w:r>
      <w:proofErr w:type="spellEnd"/>
      <w:r w:rsidRPr="00FA4292">
        <w:rPr>
          <w:rFonts w:ascii="Times New Roman" w:hAnsi="Times New Roman" w:cs="Times New Roman"/>
          <w:sz w:val="28"/>
          <w:szCs w:val="28"/>
        </w:rPr>
        <w:t>. – М.: «Дашков и КО», 2015.</w:t>
      </w:r>
    </w:p>
    <w:p w14:paraId="118F164C" w14:textId="77777777" w:rsidR="00FA4292" w:rsidRPr="00FA4292" w:rsidRDefault="00FA4292" w:rsidP="00FA4292">
      <w:pPr>
        <w:rPr>
          <w:rFonts w:ascii="Times New Roman" w:hAnsi="Times New Roman" w:cs="Times New Roman"/>
          <w:sz w:val="28"/>
          <w:szCs w:val="28"/>
        </w:rPr>
      </w:pPr>
    </w:p>
    <w:p w14:paraId="39572160"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Сообщество профессионалов гостиничного бизнеса [Электронный ресурс]: Управление каналами продаж в гостиничном бизнесе. Режим доступа - </w:t>
      </w:r>
      <w:hyperlink r:id="rId8" w:history="1">
        <w:r w:rsidRPr="00FA4292">
          <w:rPr>
            <w:rFonts w:ascii="Times New Roman" w:hAnsi="Times New Roman" w:cs="Times New Roman"/>
            <w:color w:val="0563C1" w:themeColor="hyperlink"/>
            <w:sz w:val="28"/>
            <w:szCs w:val="28"/>
            <w:u w:val="single"/>
          </w:rPr>
          <w:t>https://www.frontdesk.ru/article/upravlenie-kanalami-prodazh-v-gostinichnom-biznese</w:t>
        </w:r>
      </w:hyperlink>
      <w:r w:rsidRPr="00FA4292">
        <w:rPr>
          <w:rFonts w:ascii="Times New Roman" w:hAnsi="Times New Roman" w:cs="Times New Roman"/>
          <w:sz w:val="28"/>
          <w:szCs w:val="28"/>
        </w:rPr>
        <w:t>. Дата обращения 09.11.2017</w:t>
      </w:r>
    </w:p>
    <w:p w14:paraId="5EA82974" w14:textId="77777777" w:rsidR="00FA4292" w:rsidRPr="00FA4292" w:rsidRDefault="00FA4292" w:rsidP="00FA4292">
      <w:pPr>
        <w:rPr>
          <w:rFonts w:ascii="Times New Roman" w:hAnsi="Times New Roman" w:cs="Times New Roman"/>
          <w:sz w:val="28"/>
          <w:szCs w:val="28"/>
        </w:rPr>
      </w:pPr>
    </w:p>
    <w:p w14:paraId="744B2F37" w14:textId="77777777" w:rsidR="00FA4292" w:rsidRPr="00FA4292" w:rsidRDefault="00FA4292" w:rsidP="00FA4292">
      <w:pPr>
        <w:numPr>
          <w:ilvl w:val="0"/>
          <w:numId w:val="9"/>
        </w:numPr>
        <w:contextualSpacing/>
        <w:rPr>
          <w:rFonts w:ascii="Times New Roman" w:hAnsi="Times New Roman" w:cs="Times New Roman"/>
          <w:sz w:val="28"/>
          <w:szCs w:val="28"/>
        </w:rPr>
      </w:pPr>
      <w:proofErr w:type="spellStart"/>
      <w:r w:rsidRPr="00FA4292">
        <w:rPr>
          <w:rFonts w:ascii="Times New Roman" w:hAnsi="Times New Roman" w:cs="Times New Roman"/>
          <w:sz w:val="28"/>
          <w:szCs w:val="28"/>
        </w:rPr>
        <w:t>Студопедия</w:t>
      </w:r>
      <w:proofErr w:type="spellEnd"/>
      <w:r w:rsidRPr="00FA4292">
        <w:rPr>
          <w:rFonts w:ascii="Times New Roman" w:hAnsi="Times New Roman" w:cs="Times New Roman"/>
          <w:sz w:val="28"/>
          <w:szCs w:val="28"/>
        </w:rPr>
        <w:t xml:space="preserve"> [Электронный ресурс]: Виды гостиничных услуг. Режим доступа - </w:t>
      </w:r>
      <w:hyperlink r:id="rId9" w:history="1">
        <w:r w:rsidRPr="00FA4292">
          <w:rPr>
            <w:rFonts w:ascii="Times New Roman" w:hAnsi="Times New Roman" w:cs="Times New Roman"/>
            <w:color w:val="0563C1" w:themeColor="hyperlink"/>
            <w:sz w:val="28"/>
            <w:szCs w:val="28"/>
            <w:u w:val="single"/>
          </w:rPr>
          <w:t>https://studopedia.ru/10_773_klassifikatsiya-potrebnostey.html</w:t>
        </w:r>
      </w:hyperlink>
      <w:r w:rsidRPr="00FA4292">
        <w:rPr>
          <w:rFonts w:ascii="Times New Roman" w:hAnsi="Times New Roman" w:cs="Times New Roman"/>
          <w:sz w:val="28"/>
          <w:szCs w:val="28"/>
        </w:rPr>
        <w:t xml:space="preserve"> Дата обращения 04.02.2018</w:t>
      </w:r>
    </w:p>
    <w:p w14:paraId="035F364A" w14:textId="77777777" w:rsidR="00FA4292" w:rsidRPr="00FA4292" w:rsidRDefault="00FA4292" w:rsidP="00FA4292">
      <w:pPr>
        <w:rPr>
          <w:rFonts w:ascii="Times New Roman" w:hAnsi="Times New Roman" w:cs="Times New Roman"/>
          <w:sz w:val="28"/>
          <w:szCs w:val="28"/>
        </w:rPr>
      </w:pPr>
    </w:p>
    <w:p w14:paraId="76B2582C"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Тимохина Т.Л. Организация приема и обслуживания туристов: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 Т.Л. Тимохина. – И.: ИД «Форум»: «ИНФРА-М», 2008.</w:t>
      </w:r>
    </w:p>
    <w:p w14:paraId="32ED7F07" w14:textId="77777777" w:rsidR="00FA4292" w:rsidRPr="00FA4292" w:rsidRDefault="00FA4292" w:rsidP="00FA4292">
      <w:pPr>
        <w:rPr>
          <w:rFonts w:ascii="Times New Roman" w:hAnsi="Times New Roman" w:cs="Times New Roman"/>
          <w:sz w:val="28"/>
          <w:szCs w:val="28"/>
        </w:rPr>
      </w:pPr>
    </w:p>
    <w:p w14:paraId="5C2F10E0"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 xml:space="preserve">Тимохина Т.Л. Организация административно-хозяйственной службы гостиницы: учеб. </w:t>
      </w:r>
      <w:proofErr w:type="spellStart"/>
      <w:r w:rsidRPr="00FA4292">
        <w:rPr>
          <w:rFonts w:ascii="Times New Roman" w:hAnsi="Times New Roman" w:cs="Times New Roman"/>
          <w:sz w:val="28"/>
          <w:szCs w:val="28"/>
        </w:rPr>
        <w:t>пособ</w:t>
      </w:r>
      <w:proofErr w:type="spellEnd"/>
      <w:r w:rsidRPr="00FA4292">
        <w:rPr>
          <w:rFonts w:ascii="Times New Roman" w:hAnsi="Times New Roman" w:cs="Times New Roman"/>
          <w:sz w:val="28"/>
          <w:szCs w:val="28"/>
        </w:rPr>
        <w:t>. / Т.Л. Тимохина. – М.: ИД «Форум»; ИНФРА-М, 2008.</w:t>
      </w:r>
    </w:p>
    <w:p w14:paraId="14A73958" w14:textId="77777777" w:rsidR="00FA4292" w:rsidRPr="00FA4292" w:rsidRDefault="00FA4292" w:rsidP="00FA4292">
      <w:pPr>
        <w:rPr>
          <w:rFonts w:ascii="Times New Roman" w:hAnsi="Times New Roman" w:cs="Times New Roman"/>
          <w:sz w:val="28"/>
          <w:szCs w:val="28"/>
        </w:rPr>
      </w:pPr>
    </w:p>
    <w:p w14:paraId="6E4FA1E2"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lastRenderedPageBreak/>
        <w:t>Тимохина Т.Л. Технологии гостиничной деятельности. Теория и практика: учебник / Т.Л. Тимохина. – М.: Изд-во «</w:t>
      </w:r>
      <w:proofErr w:type="spellStart"/>
      <w:r w:rsidRPr="00FA4292">
        <w:rPr>
          <w:rFonts w:ascii="Times New Roman" w:hAnsi="Times New Roman" w:cs="Times New Roman"/>
          <w:sz w:val="28"/>
          <w:szCs w:val="28"/>
        </w:rPr>
        <w:t>Юрайт</w:t>
      </w:r>
      <w:proofErr w:type="spellEnd"/>
      <w:r w:rsidRPr="00FA4292">
        <w:rPr>
          <w:rFonts w:ascii="Times New Roman" w:hAnsi="Times New Roman" w:cs="Times New Roman"/>
          <w:sz w:val="28"/>
          <w:szCs w:val="28"/>
        </w:rPr>
        <w:t>», 2014. – 336 с.</w:t>
      </w:r>
    </w:p>
    <w:p w14:paraId="00024ECC" w14:textId="77777777" w:rsidR="00FA4292" w:rsidRPr="00FA4292" w:rsidRDefault="00FA4292" w:rsidP="00FA4292">
      <w:pPr>
        <w:rPr>
          <w:rFonts w:ascii="Times New Roman" w:hAnsi="Times New Roman" w:cs="Times New Roman"/>
          <w:sz w:val="28"/>
          <w:szCs w:val="28"/>
        </w:rPr>
      </w:pPr>
    </w:p>
    <w:p w14:paraId="7395869A" w14:textId="77777777" w:rsidR="00FA4292" w:rsidRPr="00FA4292" w:rsidRDefault="00FA4292" w:rsidP="00FA4292">
      <w:pPr>
        <w:numPr>
          <w:ilvl w:val="0"/>
          <w:numId w:val="9"/>
        </w:numPr>
        <w:contextualSpacing/>
        <w:rPr>
          <w:rFonts w:ascii="Times New Roman" w:hAnsi="Times New Roman" w:cs="Times New Roman"/>
          <w:sz w:val="28"/>
          <w:szCs w:val="28"/>
        </w:rPr>
      </w:pPr>
      <w:r w:rsidRPr="00FA4292">
        <w:rPr>
          <w:rFonts w:ascii="Times New Roman" w:hAnsi="Times New Roman" w:cs="Times New Roman"/>
          <w:sz w:val="28"/>
          <w:szCs w:val="28"/>
        </w:rPr>
        <w:t>Управление отелем: бизнес-энциклопедия в 3-х томах. – СПб.: Деловой Петербург, 2013.</w:t>
      </w:r>
    </w:p>
    <w:p w14:paraId="4A59BF60" w14:textId="77777777" w:rsidR="00FA4292" w:rsidRPr="00FA4292" w:rsidRDefault="00FA4292" w:rsidP="00FA4292">
      <w:pPr>
        <w:rPr>
          <w:rFonts w:ascii="Times New Roman" w:hAnsi="Times New Roman" w:cs="Times New Roman"/>
          <w:sz w:val="28"/>
          <w:szCs w:val="28"/>
        </w:rPr>
      </w:pPr>
    </w:p>
    <w:p w14:paraId="700FB032" w14:textId="77777777" w:rsidR="00FA4292" w:rsidRPr="00FA4292" w:rsidRDefault="00FA4292" w:rsidP="00FA4292">
      <w:pPr>
        <w:numPr>
          <w:ilvl w:val="0"/>
          <w:numId w:val="9"/>
        </w:numPr>
        <w:contextualSpacing/>
        <w:rPr>
          <w:rFonts w:ascii="Times New Roman" w:hAnsi="Times New Roman" w:cs="Times New Roman"/>
          <w:sz w:val="28"/>
          <w:szCs w:val="28"/>
        </w:rPr>
      </w:pPr>
      <w:proofErr w:type="spellStart"/>
      <w:r w:rsidRPr="00FA4292">
        <w:rPr>
          <w:rFonts w:ascii="Times New Roman" w:hAnsi="Times New Roman" w:cs="Times New Roman"/>
          <w:sz w:val="28"/>
          <w:szCs w:val="28"/>
        </w:rPr>
        <w:t>Open</w:t>
      </w:r>
      <w:proofErr w:type="spellEnd"/>
      <w:r w:rsidRPr="00FA4292">
        <w:rPr>
          <w:rFonts w:ascii="Times New Roman" w:hAnsi="Times New Roman" w:cs="Times New Roman"/>
          <w:sz w:val="28"/>
          <w:szCs w:val="28"/>
        </w:rPr>
        <w:t xml:space="preserve"> </w:t>
      </w:r>
      <w:proofErr w:type="spellStart"/>
      <w:r w:rsidRPr="00FA4292">
        <w:rPr>
          <w:rFonts w:ascii="Times New Roman" w:hAnsi="Times New Roman" w:cs="Times New Roman"/>
          <w:sz w:val="28"/>
          <w:szCs w:val="28"/>
        </w:rPr>
        <w:t>Doors</w:t>
      </w:r>
      <w:proofErr w:type="spellEnd"/>
      <w:r w:rsidRPr="00FA4292">
        <w:rPr>
          <w:rFonts w:ascii="Times New Roman" w:hAnsi="Times New Roman" w:cs="Times New Roman"/>
          <w:sz w:val="28"/>
          <w:szCs w:val="28"/>
        </w:rPr>
        <w:t xml:space="preserve">, </w:t>
      </w:r>
      <w:proofErr w:type="spellStart"/>
      <w:r w:rsidRPr="00FA4292">
        <w:rPr>
          <w:rFonts w:ascii="Times New Roman" w:hAnsi="Times New Roman" w:cs="Times New Roman"/>
          <w:sz w:val="28"/>
          <w:szCs w:val="28"/>
        </w:rPr>
        <w:t>Management</w:t>
      </w:r>
      <w:proofErr w:type="spellEnd"/>
      <w:r w:rsidRPr="00FA4292">
        <w:rPr>
          <w:rFonts w:ascii="Times New Roman" w:hAnsi="Times New Roman" w:cs="Times New Roman"/>
          <w:sz w:val="28"/>
          <w:szCs w:val="28"/>
        </w:rPr>
        <w:t xml:space="preserve"> </w:t>
      </w:r>
      <w:proofErr w:type="spellStart"/>
      <w:r w:rsidRPr="00FA4292">
        <w:rPr>
          <w:rFonts w:ascii="Times New Roman" w:hAnsi="Times New Roman" w:cs="Times New Roman"/>
          <w:sz w:val="28"/>
          <w:szCs w:val="28"/>
        </w:rPr>
        <w:t>Systems</w:t>
      </w:r>
      <w:proofErr w:type="spellEnd"/>
      <w:r w:rsidRPr="00FA4292">
        <w:rPr>
          <w:rFonts w:ascii="Times New Roman" w:hAnsi="Times New Roman" w:cs="Times New Roman"/>
          <w:sz w:val="28"/>
          <w:szCs w:val="28"/>
        </w:rPr>
        <w:t xml:space="preserve"> [Электронный ресурс]: Дополнительные услуги в отеле. Режим доступа - </w:t>
      </w:r>
      <w:hyperlink r:id="rId10" w:history="1">
        <w:r w:rsidRPr="00FA4292">
          <w:rPr>
            <w:rFonts w:ascii="Times New Roman" w:hAnsi="Times New Roman" w:cs="Times New Roman"/>
            <w:color w:val="0563C1" w:themeColor="hyperlink"/>
            <w:sz w:val="28"/>
            <w:szCs w:val="28"/>
            <w:u w:val="single"/>
          </w:rPr>
          <w:t>http://blog.odms.pro/marketing_dlya_oteley/дополнительные-услуги-в-отеле/</w:t>
        </w:r>
      </w:hyperlink>
      <w:r w:rsidRPr="00FA4292">
        <w:rPr>
          <w:rFonts w:ascii="Times New Roman" w:hAnsi="Times New Roman" w:cs="Times New Roman"/>
          <w:sz w:val="28"/>
          <w:szCs w:val="28"/>
        </w:rPr>
        <w:t xml:space="preserve"> Дата обращения 09.11.2017</w:t>
      </w:r>
    </w:p>
    <w:p w14:paraId="5A2A0CDC" w14:textId="77777777" w:rsidR="00FA4292" w:rsidRPr="00FA4292" w:rsidRDefault="00FA4292" w:rsidP="00FA4292"/>
    <w:p w14:paraId="261F0C3C" w14:textId="24E764B4" w:rsidR="00FA4292" w:rsidRDefault="00FA4292" w:rsidP="00FA4292"/>
    <w:p w14:paraId="5C0F0EA7" w14:textId="48B1FE86" w:rsidR="00FA4292" w:rsidRDefault="00FA4292" w:rsidP="00FA4292"/>
    <w:p w14:paraId="6F7E3D0F" w14:textId="58F9553E" w:rsidR="00FA4292" w:rsidRDefault="00FA4292" w:rsidP="00FA4292"/>
    <w:p w14:paraId="704821D5" w14:textId="1A46E151" w:rsidR="00FA4292" w:rsidRDefault="00FA4292" w:rsidP="00FA4292"/>
    <w:p w14:paraId="2C3E9A7F" w14:textId="78B9CB35" w:rsidR="00FA4292" w:rsidRDefault="00FA4292" w:rsidP="00FA4292"/>
    <w:p w14:paraId="0AB59EA0" w14:textId="74932907" w:rsidR="00FA4292" w:rsidRDefault="00FA4292" w:rsidP="00FA4292"/>
    <w:p w14:paraId="4C99E7A1" w14:textId="4757EF84" w:rsidR="00FA4292" w:rsidRDefault="00FA4292" w:rsidP="00FA4292"/>
    <w:p w14:paraId="138C879A" w14:textId="113AE0F6" w:rsidR="00FA4292" w:rsidRDefault="00FA4292" w:rsidP="00FA4292"/>
    <w:p w14:paraId="1AD4F1D2" w14:textId="764DBE75" w:rsidR="00FA4292" w:rsidRDefault="00FA4292" w:rsidP="00FA4292"/>
    <w:p w14:paraId="1F907F0C" w14:textId="0566C29C" w:rsidR="00FA4292" w:rsidRDefault="00FA4292" w:rsidP="00FA4292"/>
    <w:p w14:paraId="52448694" w14:textId="29EBC68A" w:rsidR="00FA4292" w:rsidRDefault="00FA4292" w:rsidP="00FA4292"/>
    <w:p w14:paraId="552C6FC0" w14:textId="24C80DDD" w:rsidR="00FA4292" w:rsidRDefault="00FA4292" w:rsidP="00FA4292"/>
    <w:p w14:paraId="29C8AD74" w14:textId="12B310A3" w:rsidR="00FA4292" w:rsidRDefault="00FA4292" w:rsidP="00FA4292"/>
    <w:p w14:paraId="7A91FA5A" w14:textId="4D3E574A" w:rsidR="00FA4292" w:rsidRDefault="00FA4292" w:rsidP="00FA4292"/>
    <w:p w14:paraId="6BA790D1" w14:textId="166B8116" w:rsidR="00FA4292" w:rsidRDefault="00FA4292" w:rsidP="00FA4292"/>
    <w:p w14:paraId="3543F6D8" w14:textId="0B618BBF" w:rsidR="00FA4292" w:rsidRDefault="00FA4292" w:rsidP="00FA4292"/>
    <w:p w14:paraId="383AD89B" w14:textId="44949151" w:rsidR="00FA4292" w:rsidRDefault="00FA4292" w:rsidP="00FA4292"/>
    <w:p w14:paraId="1297B68E" w14:textId="61432F2A" w:rsidR="00FA4292" w:rsidRDefault="00FA4292" w:rsidP="00FA4292"/>
    <w:p w14:paraId="69754655" w14:textId="5318102E" w:rsidR="00FA4292" w:rsidRDefault="00FA4292" w:rsidP="00FA4292"/>
    <w:p w14:paraId="5D31A4BA" w14:textId="5489629D" w:rsidR="00FA4292" w:rsidRDefault="00FA4292" w:rsidP="00FA4292"/>
    <w:p w14:paraId="35990238" w14:textId="49F6E85F" w:rsidR="00FA4292" w:rsidRDefault="00FA4292" w:rsidP="00FA4292"/>
    <w:p w14:paraId="203D7009" w14:textId="6FFFD5D8" w:rsidR="00FA4292" w:rsidRDefault="00FA4292" w:rsidP="00FA4292"/>
    <w:p w14:paraId="25CB86F8" w14:textId="77777777" w:rsidR="005D6650" w:rsidRDefault="005D6650" w:rsidP="005D6650">
      <w:pPr>
        <w:pStyle w:val="1"/>
        <w:rPr>
          <w:rFonts w:asciiTheme="minorHAnsi" w:eastAsiaTheme="minorHAnsi" w:hAnsiTheme="minorHAnsi" w:cstheme="minorBidi"/>
          <w:color w:val="auto"/>
          <w:sz w:val="22"/>
          <w:szCs w:val="22"/>
        </w:rPr>
      </w:pPr>
    </w:p>
    <w:p w14:paraId="26CCC69B" w14:textId="3E24D350" w:rsidR="00FA4292" w:rsidRPr="00052D49" w:rsidRDefault="00FA4292" w:rsidP="005D6650">
      <w:pPr>
        <w:pStyle w:val="1"/>
        <w:jc w:val="center"/>
        <w:rPr>
          <w:rFonts w:ascii="Times New Roman" w:hAnsi="Times New Roman" w:cs="Times New Roman"/>
          <w:color w:val="auto"/>
          <w:sz w:val="28"/>
          <w:szCs w:val="28"/>
        </w:rPr>
      </w:pPr>
      <w:bookmarkStart w:id="19" w:name="_Toc522884763"/>
      <w:bookmarkStart w:id="20" w:name="_GoBack"/>
      <w:r w:rsidRPr="00052D49">
        <w:rPr>
          <w:rFonts w:ascii="Times New Roman" w:hAnsi="Times New Roman" w:cs="Times New Roman"/>
          <w:color w:val="auto"/>
          <w:sz w:val="28"/>
          <w:szCs w:val="28"/>
        </w:rPr>
        <w:t>ПРИЛОЖЕНИЕ А</w:t>
      </w:r>
      <w:bookmarkEnd w:id="19"/>
    </w:p>
    <w:bookmarkEnd w:id="20"/>
    <w:p w14:paraId="36927A8B" w14:textId="5615C573" w:rsidR="00FA4292" w:rsidRDefault="00FA4292" w:rsidP="00FA4292"/>
    <w:p w14:paraId="1C44B72E" w14:textId="5A2B3D8C" w:rsidR="005D6650" w:rsidRPr="005D6650" w:rsidRDefault="005D6650" w:rsidP="005D6650">
      <w:pPr>
        <w:jc w:val="center"/>
        <w:rPr>
          <w:rFonts w:ascii="Times New Roman" w:hAnsi="Times New Roman" w:cs="Times New Roman"/>
          <w:sz w:val="28"/>
          <w:szCs w:val="28"/>
        </w:rPr>
      </w:pPr>
      <w:r>
        <w:rPr>
          <w:rFonts w:ascii="Times New Roman" w:hAnsi="Times New Roman" w:cs="Times New Roman"/>
          <w:sz w:val="28"/>
          <w:szCs w:val="28"/>
        </w:rPr>
        <w:t>Фотографии номеров гостиницы «Гранд Отель Уют»</w:t>
      </w:r>
    </w:p>
    <w:p w14:paraId="1381FB73" w14:textId="68EF7EAA" w:rsidR="005D6650" w:rsidRDefault="00FA4292" w:rsidP="00FA4292">
      <w:r w:rsidRPr="00FA4292">
        <w:rPr>
          <w:noProof/>
        </w:rPr>
        <w:drawing>
          <wp:inline distT="0" distB="0" distL="0" distR="0" wp14:anchorId="63BDF0F0" wp14:editId="3266EBD1">
            <wp:extent cx="5940425" cy="3960495"/>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960495"/>
                    </a:xfrm>
                    <a:prstGeom prst="rect">
                      <a:avLst/>
                    </a:prstGeom>
                  </pic:spPr>
                </pic:pic>
              </a:graphicData>
            </a:graphic>
          </wp:inline>
        </w:drawing>
      </w:r>
    </w:p>
    <w:p w14:paraId="6B0F3761" w14:textId="1A101718" w:rsidR="00FA4292" w:rsidRDefault="005D6650" w:rsidP="005D6650">
      <w:pPr>
        <w:jc w:val="center"/>
        <w:rPr>
          <w:rFonts w:ascii="Times New Roman" w:hAnsi="Times New Roman" w:cs="Times New Roman"/>
          <w:sz w:val="28"/>
          <w:szCs w:val="28"/>
          <w:lang w:val="en-US"/>
        </w:rPr>
      </w:pPr>
      <w:bookmarkStart w:id="21" w:name="_Hlk515098979"/>
      <w:r>
        <w:rPr>
          <w:rFonts w:ascii="Times New Roman" w:hAnsi="Times New Roman" w:cs="Times New Roman"/>
          <w:sz w:val="28"/>
          <w:szCs w:val="28"/>
        </w:rPr>
        <w:t xml:space="preserve">Рисунок А.1 – «1 категория КОМФОРТ» </w:t>
      </w:r>
      <w:r>
        <w:rPr>
          <w:rFonts w:ascii="Times New Roman" w:hAnsi="Times New Roman" w:cs="Times New Roman"/>
          <w:sz w:val="28"/>
          <w:szCs w:val="28"/>
          <w:lang w:val="en-US"/>
        </w:rPr>
        <w:t>[</w:t>
      </w:r>
      <w:r>
        <w:rPr>
          <w:rFonts w:ascii="Times New Roman" w:hAnsi="Times New Roman" w:cs="Times New Roman"/>
          <w:sz w:val="28"/>
          <w:szCs w:val="28"/>
        </w:rPr>
        <w:t>27</w:t>
      </w:r>
      <w:r>
        <w:rPr>
          <w:rFonts w:ascii="Times New Roman" w:hAnsi="Times New Roman" w:cs="Times New Roman"/>
          <w:sz w:val="28"/>
          <w:szCs w:val="28"/>
          <w:lang w:val="en-US"/>
        </w:rPr>
        <w:t>]</w:t>
      </w:r>
    </w:p>
    <w:bookmarkEnd w:id="21"/>
    <w:p w14:paraId="7652BE92" w14:textId="5F65D27C" w:rsidR="005D6650" w:rsidRDefault="005D6650" w:rsidP="005D6650">
      <w:pPr>
        <w:jc w:val="center"/>
        <w:rPr>
          <w:rFonts w:ascii="Times New Roman" w:hAnsi="Times New Roman" w:cs="Times New Roman"/>
          <w:sz w:val="28"/>
          <w:szCs w:val="28"/>
        </w:rPr>
      </w:pPr>
    </w:p>
    <w:p w14:paraId="6048CB2B" w14:textId="3E5AE965" w:rsidR="005D6650" w:rsidRDefault="005D6650" w:rsidP="005D6650">
      <w:pPr>
        <w:jc w:val="center"/>
        <w:rPr>
          <w:rFonts w:ascii="Times New Roman" w:hAnsi="Times New Roman" w:cs="Times New Roman"/>
          <w:sz w:val="28"/>
          <w:szCs w:val="28"/>
        </w:rPr>
      </w:pPr>
      <w:r w:rsidRPr="005D6650">
        <w:rPr>
          <w:noProof/>
        </w:rPr>
        <w:drawing>
          <wp:inline distT="0" distB="0" distL="0" distR="0" wp14:anchorId="2BA1665B" wp14:editId="07A3E278">
            <wp:extent cx="5940425" cy="2735580"/>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735580"/>
                    </a:xfrm>
                    <a:prstGeom prst="rect">
                      <a:avLst/>
                    </a:prstGeom>
                  </pic:spPr>
                </pic:pic>
              </a:graphicData>
            </a:graphic>
          </wp:inline>
        </w:drawing>
      </w:r>
    </w:p>
    <w:p w14:paraId="4274DB3C" w14:textId="63B4AF20" w:rsidR="005D6650" w:rsidRDefault="005D6650" w:rsidP="005D6650">
      <w:pPr>
        <w:jc w:val="center"/>
        <w:rPr>
          <w:rFonts w:ascii="Times New Roman" w:hAnsi="Times New Roman" w:cs="Times New Roman"/>
          <w:sz w:val="28"/>
          <w:szCs w:val="28"/>
          <w:lang w:val="en-US"/>
        </w:rPr>
      </w:pPr>
      <w:r>
        <w:rPr>
          <w:rFonts w:ascii="Times New Roman" w:hAnsi="Times New Roman" w:cs="Times New Roman"/>
          <w:sz w:val="28"/>
          <w:szCs w:val="28"/>
        </w:rPr>
        <w:lastRenderedPageBreak/>
        <w:tab/>
        <w:t xml:space="preserve">Рисунок А.2 – «1 категория СТАНДАРТ» </w:t>
      </w:r>
      <w:r>
        <w:rPr>
          <w:rFonts w:ascii="Times New Roman" w:hAnsi="Times New Roman" w:cs="Times New Roman"/>
          <w:sz w:val="28"/>
          <w:szCs w:val="28"/>
          <w:lang w:val="en-US"/>
        </w:rPr>
        <w:t>[</w:t>
      </w:r>
      <w:r>
        <w:rPr>
          <w:rFonts w:ascii="Times New Roman" w:hAnsi="Times New Roman" w:cs="Times New Roman"/>
          <w:sz w:val="28"/>
          <w:szCs w:val="28"/>
        </w:rPr>
        <w:t>27</w:t>
      </w:r>
      <w:r>
        <w:rPr>
          <w:rFonts w:ascii="Times New Roman" w:hAnsi="Times New Roman" w:cs="Times New Roman"/>
          <w:sz w:val="28"/>
          <w:szCs w:val="28"/>
          <w:lang w:val="en-US"/>
        </w:rPr>
        <w:t>]</w:t>
      </w:r>
    </w:p>
    <w:p w14:paraId="40B8A8E0" w14:textId="3881543D" w:rsidR="005D6650" w:rsidRDefault="005D6650" w:rsidP="005D6650">
      <w:pPr>
        <w:tabs>
          <w:tab w:val="left" w:pos="4224"/>
        </w:tabs>
        <w:rPr>
          <w:rFonts w:ascii="Times New Roman" w:hAnsi="Times New Roman" w:cs="Times New Roman"/>
          <w:sz w:val="28"/>
          <w:szCs w:val="28"/>
        </w:rPr>
      </w:pPr>
      <w:r w:rsidRPr="005D6650">
        <w:rPr>
          <w:noProof/>
        </w:rPr>
        <w:drawing>
          <wp:inline distT="0" distB="0" distL="0" distR="0" wp14:anchorId="5942A17D" wp14:editId="747FDF4A">
            <wp:extent cx="5940425" cy="39579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957955"/>
                    </a:xfrm>
                    <a:prstGeom prst="rect">
                      <a:avLst/>
                    </a:prstGeom>
                  </pic:spPr>
                </pic:pic>
              </a:graphicData>
            </a:graphic>
          </wp:inline>
        </w:drawing>
      </w:r>
    </w:p>
    <w:p w14:paraId="548984FF" w14:textId="41071775" w:rsidR="005D6650" w:rsidRDefault="005D6650" w:rsidP="005D6650">
      <w:pPr>
        <w:rPr>
          <w:rFonts w:ascii="Times New Roman" w:hAnsi="Times New Roman" w:cs="Times New Roman"/>
          <w:sz w:val="28"/>
          <w:szCs w:val="28"/>
        </w:rPr>
      </w:pPr>
    </w:p>
    <w:p w14:paraId="481BC343" w14:textId="655015FB" w:rsidR="005D6650" w:rsidRDefault="005D6650" w:rsidP="005D6650">
      <w:pPr>
        <w:tabs>
          <w:tab w:val="left" w:pos="4104"/>
        </w:tabs>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А.3 – «ДЖУНИОР СЮИТ» </w:t>
      </w:r>
      <w:r>
        <w:rPr>
          <w:rFonts w:ascii="Times New Roman" w:hAnsi="Times New Roman" w:cs="Times New Roman"/>
          <w:sz w:val="28"/>
          <w:szCs w:val="28"/>
          <w:lang w:val="en-US"/>
        </w:rPr>
        <w:t>[</w:t>
      </w:r>
      <w:r>
        <w:rPr>
          <w:rFonts w:ascii="Times New Roman" w:hAnsi="Times New Roman" w:cs="Times New Roman"/>
          <w:sz w:val="28"/>
          <w:szCs w:val="28"/>
        </w:rPr>
        <w:t>28</w:t>
      </w:r>
      <w:r>
        <w:rPr>
          <w:rFonts w:ascii="Times New Roman" w:hAnsi="Times New Roman" w:cs="Times New Roman"/>
          <w:sz w:val="28"/>
          <w:szCs w:val="28"/>
          <w:lang w:val="en-US"/>
        </w:rPr>
        <w:t>]</w:t>
      </w:r>
    </w:p>
    <w:p w14:paraId="08EDE15D" w14:textId="5ED442A3" w:rsidR="005D6650" w:rsidRDefault="005D6650" w:rsidP="005D6650">
      <w:pPr>
        <w:tabs>
          <w:tab w:val="left" w:pos="4104"/>
        </w:tabs>
        <w:jc w:val="center"/>
        <w:rPr>
          <w:rFonts w:ascii="Times New Roman" w:hAnsi="Times New Roman" w:cs="Times New Roman"/>
          <w:sz w:val="28"/>
          <w:szCs w:val="28"/>
        </w:rPr>
      </w:pPr>
    </w:p>
    <w:p w14:paraId="6332D177" w14:textId="293A7E73" w:rsidR="005D6650" w:rsidRDefault="005D6650" w:rsidP="005D6650">
      <w:pPr>
        <w:rPr>
          <w:rFonts w:ascii="Times New Roman" w:hAnsi="Times New Roman" w:cs="Times New Roman"/>
          <w:sz w:val="28"/>
          <w:szCs w:val="28"/>
        </w:rPr>
      </w:pPr>
    </w:p>
    <w:p w14:paraId="528517CC" w14:textId="2FA74861" w:rsidR="005D6650" w:rsidRDefault="005D6650" w:rsidP="005D6650">
      <w:pPr>
        <w:tabs>
          <w:tab w:val="left" w:pos="4104"/>
        </w:tabs>
        <w:jc w:val="center"/>
        <w:rPr>
          <w:rFonts w:ascii="Times New Roman" w:hAnsi="Times New Roman" w:cs="Times New Roman"/>
          <w:sz w:val="28"/>
          <w:szCs w:val="28"/>
        </w:rPr>
      </w:pPr>
      <w:r w:rsidRPr="005D6650">
        <w:rPr>
          <w:noProof/>
        </w:rPr>
        <w:drawing>
          <wp:inline distT="0" distB="0" distL="0" distR="0" wp14:anchorId="3F908648" wp14:editId="51950E69">
            <wp:extent cx="5940425" cy="322326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223260"/>
                    </a:xfrm>
                    <a:prstGeom prst="rect">
                      <a:avLst/>
                    </a:prstGeom>
                  </pic:spPr>
                </pic:pic>
              </a:graphicData>
            </a:graphic>
          </wp:inline>
        </w:drawing>
      </w:r>
    </w:p>
    <w:p w14:paraId="215EA96F" w14:textId="77777777" w:rsidR="005D6650" w:rsidRDefault="005D6650" w:rsidP="005D6650">
      <w:pPr>
        <w:tabs>
          <w:tab w:val="left" w:pos="4104"/>
        </w:tabs>
        <w:jc w:val="center"/>
        <w:rPr>
          <w:rFonts w:ascii="Times New Roman" w:hAnsi="Times New Roman" w:cs="Times New Roman"/>
          <w:sz w:val="28"/>
          <w:szCs w:val="28"/>
        </w:rPr>
      </w:pPr>
    </w:p>
    <w:p w14:paraId="30522C7C" w14:textId="2D727180" w:rsidR="005D6650" w:rsidRPr="005D6650" w:rsidRDefault="005D6650" w:rsidP="005D6650">
      <w:pPr>
        <w:tabs>
          <w:tab w:val="left" w:pos="4104"/>
        </w:tabs>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А.4 – «ЛЮКС ДВУХМЕСТНЫЙ» </w:t>
      </w:r>
      <w:r>
        <w:rPr>
          <w:rFonts w:ascii="Times New Roman" w:hAnsi="Times New Roman" w:cs="Times New Roman"/>
          <w:sz w:val="28"/>
          <w:szCs w:val="28"/>
          <w:lang w:val="en-US"/>
        </w:rPr>
        <w:t>[</w:t>
      </w:r>
      <w:r>
        <w:rPr>
          <w:rFonts w:ascii="Times New Roman" w:hAnsi="Times New Roman" w:cs="Times New Roman"/>
          <w:sz w:val="28"/>
          <w:szCs w:val="28"/>
        </w:rPr>
        <w:t>28</w:t>
      </w:r>
      <w:r>
        <w:rPr>
          <w:rFonts w:ascii="Times New Roman" w:hAnsi="Times New Roman" w:cs="Times New Roman"/>
          <w:sz w:val="28"/>
          <w:szCs w:val="28"/>
          <w:lang w:val="en-US"/>
        </w:rPr>
        <w:t>]</w:t>
      </w:r>
    </w:p>
    <w:sectPr w:rsidR="005D6650" w:rsidRPr="005D6650">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C409C" w14:textId="77777777" w:rsidR="006F4E47" w:rsidRDefault="006F4E47" w:rsidP="00E1644B">
      <w:pPr>
        <w:spacing w:after="0" w:line="240" w:lineRule="auto"/>
      </w:pPr>
      <w:r>
        <w:separator/>
      </w:r>
    </w:p>
  </w:endnote>
  <w:endnote w:type="continuationSeparator" w:id="0">
    <w:p w14:paraId="1B02D8CF" w14:textId="77777777" w:rsidR="006F4E47" w:rsidRDefault="006F4E47" w:rsidP="00E16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451084"/>
      <w:docPartObj>
        <w:docPartGallery w:val="Page Numbers (Bottom of Page)"/>
        <w:docPartUnique/>
      </w:docPartObj>
    </w:sdtPr>
    <w:sdtEndPr/>
    <w:sdtContent>
      <w:p w14:paraId="1DF6AA41" w14:textId="77777777" w:rsidR="00830169" w:rsidRDefault="00830169">
        <w:pPr>
          <w:pStyle w:val="a9"/>
          <w:jc w:val="right"/>
        </w:pPr>
      </w:p>
      <w:p w14:paraId="3783DBF7" w14:textId="3D667080" w:rsidR="00830169" w:rsidRDefault="00830169">
        <w:pPr>
          <w:pStyle w:val="a9"/>
          <w:jc w:val="right"/>
        </w:pPr>
        <w:r>
          <w:fldChar w:fldCharType="begin"/>
        </w:r>
        <w:r>
          <w:instrText>PAGE   \* MERGEFORMAT</w:instrText>
        </w:r>
        <w:r>
          <w:fldChar w:fldCharType="separate"/>
        </w:r>
        <w:r>
          <w:t>2</w:t>
        </w:r>
        <w:r>
          <w:fldChar w:fldCharType="end"/>
        </w:r>
      </w:p>
    </w:sdtContent>
  </w:sdt>
  <w:p w14:paraId="13B67D75" w14:textId="77777777" w:rsidR="00830169" w:rsidRDefault="008301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189FE" w14:textId="77777777" w:rsidR="006F4E47" w:rsidRDefault="006F4E47" w:rsidP="00E1644B">
      <w:pPr>
        <w:spacing w:after="0" w:line="240" w:lineRule="auto"/>
      </w:pPr>
      <w:r>
        <w:separator/>
      </w:r>
    </w:p>
  </w:footnote>
  <w:footnote w:type="continuationSeparator" w:id="0">
    <w:p w14:paraId="69ACF215" w14:textId="77777777" w:rsidR="006F4E47" w:rsidRDefault="006F4E47" w:rsidP="00E1644B">
      <w:pPr>
        <w:spacing w:after="0" w:line="240" w:lineRule="auto"/>
      </w:pPr>
      <w:r>
        <w:continuationSeparator/>
      </w:r>
    </w:p>
  </w:footnote>
  <w:footnote w:id="1">
    <w:p w14:paraId="5F251901" w14:textId="77777777" w:rsidR="00E1644B" w:rsidRDefault="00E1644B" w:rsidP="00E1644B">
      <w:pPr>
        <w:pStyle w:val="a3"/>
      </w:pPr>
      <w:r>
        <w:rPr>
          <w:rStyle w:val="a5"/>
        </w:rPr>
        <w:footnoteRef/>
      </w:r>
      <w:r>
        <w:t xml:space="preserve"> Исключением являются некоторые дополнительные услуги в гостинице, например, бытовые услуги.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D690D"/>
    <w:multiLevelType w:val="hybridMultilevel"/>
    <w:tmpl w:val="C5781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A91E12"/>
    <w:multiLevelType w:val="hybridMultilevel"/>
    <w:tmpl w:val="83ACC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3C052B"/>
    <w:multiLevelType w:val="hybridMultilevel"/>
    <w:tmpl w:val="A9580822"/>
    <w:lvl w:ilvl="0" w:tplc="F606DE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CD013D9"/>
    <w:multiLevelType w:val="hybridMultilevel"/>
    <w:tmpl w:val="1EEA691A"/>
    <w:lvl w:ilvl="0" w:tplc="8B14F1F2">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 w15:restartNumberingAfterBreak="0">
    <w:nsid w:val="5411678D"/>
    <w:multiLevelType w:val="hybridMultilevel"/>
    <w:tmpl w:val="A0B8466E"/>
    <w:lvl w:ilvl="0" w:tplc="C90E9B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55A86511"/>
    <w:multiLevelType w:val="hybridMultilevel"/>
    <w:tmpl w:val="AF26E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3481B45"/>
    <w:multiLevelType w:val="hybridMultilevel"/>
    <w:tmpl w:val="C3065566"/>
    <w:lvl w:ilvl="0" w:tplc="8B14F1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0B5177E"/>
    <w:multiLevelType w:val="hybridMultilevel"/>
    <w:tmpl w:val="1D8CC67A"/>
    <w:lvl w:ilvl="0" w:tplc="8B14F1F2">
      <w:start w:val="1"/>
      <w:numFmt w:val="bullet"/>
      <w:lvlText w:val=""/>
      <w:lvlJc w:val="left"/>
      <w:pPr>
        <w:ind w:left="1429" w:hanging="360"/>
      </w:pPr>
      <w:rPr>
        <w:rFonts w:ascii="Symbol" w:hAnsi="Symbol" w:hint="default"/>
      </w:rPr>
    </w:lvl>
    <w:lvl w:ilvl="1" w:tplc="F49CAE34">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630504B"/>
    <w:multiLevelType w:val="multilevel"/>
    <w:tmpl w:val="51CE9C02"/>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9" w15:restartNumberingAfterBreak="0">
    <w:nsid w:val="763E6E17"/>
    <w:multiLevelType w:val="hybridMultilevel"/>
    <w:tmpl w:val="FA66C67E"/>
    <w:lvl w:ilvl="0" w:tplc="F9247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8"/>
  </w:num>
  <w:num w:numId="3">
    <w:abstractNumId w:val="9"/>
  </w:num>
  <w:num w:numId="4">
    <w:abstractNumId w:val="7"/>
  </w:num>
  <w:num w:numId="5">
    <w:abstractNumId w:val="6"/>
  </w:num>
  <w:num w:numId="6">
    <w:abstractNumId w:val="3"/>
  </w:num>
  <w:num w:numId="7">
    <w:abstractNumId w:val="2"/>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CF2"/>
    <w:rsid w:val="0000045D"/>
    <w:rsid w:val="00052D49"/>
    <w:rsid w:val="00092946"/>
    <w:rsid w:val="00135C87"/>
    <w:rsid w:val="00213CF2"/>
    <w:rsid w:val="002D61F1"/>
    <w:rsid w:val="00423A4C"/>
    <w:rsid w:val="00424696"/>
    <w:rsid w:val="004E13F0"/>
    <w:rsid w:val="00511283"/>
    <w:rsid w:val="005816E6"/>
    <w:rsid w:val="00584AF8"/>
    <w:rsid w:val="005D6650"/>
    <w:rsid w:val="006F4E47"/>
    <w:rsid w:val="00797553"/>
    <w:rsid w:val="00830169"/>
    <w:rsid w:val="009A223E"/>
    <w:rsid w:val="009A4DD6"/>
    <w:rsid w:val="009C41EA"/>
    <w:rsid w:val="00A82D57"/>
    <w:rsid w:val="00AA26D8"/>
    <w:rsid w:val="00AF1945"/>
    <w:rsid w:val="00B805F7"/>
    <w:rsid w:val="00B95F00"/>
    <w:rsid w:val="00C57C3A"/>
    <w:rsid w:val="00D50EFA"/>
    <w:rsid w:val="00DA03DD"/>
    <w:rsid w:val="00E1644B"/>
    <w:rsid w:val="00E950EB"/>
    <w:rsid w:val="00ED6615"/>
    <w:rsid w:val="00FA4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5E1C9"/>
  <w15:chartTrackingRefBased/>
  <w15:docId w15:val="{59B8DAE1-B697-41AF-89C1-AA8D4BD5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D6650"/>
  </w:style>
  <w:style w:type="paragraph" w:styleId="1">
    <w:name w:val="heading 1"/>
    <w:basedOn w:val="a"/>
    <w:next w:val="a"/>
    <w:link w:val="10"/>
    <w:uiPriority w:val="9"/>
    <w:qFormat/>
    <w:rsid w:val="00E164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164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644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1644B"/>
    <w:rPr>
      <w:rFonts w:asciiTheme="majorHAnsi" w:eastAsiaTheme="majorEastAsia" w:hAnsiTheme="majorHAnsi" w:cstheme="majorBidi"/>
      <w:color w:val="2F5496" w:themeColor="accent1" w:themeShade="BF"/>
      <w:sz w:val="26"/>
      <w:szCs w:val="26"/>
    </w:rPr>
  </w:style>
  <w:style w:type="paragraph" w:styleId="a3">
    <w:name w:val="footnote text"/>
    <w:basedOn w:val="a"/>
    <w:link w:val="a4"/>
    <w:uiPriority w:val="99"/>
    <w:semiHidden/>
    <w:unhideWhenUsed/>
    <w:rsid w:val="00E1644B"/>
    <w:pPr>
      <w:spacing w:after="0" w:line="240" w:lineRule="auto"/>
    </w:pPr>
    <w:rPr>
      <w:sz w:val="20"/>
      <w:szCs w:val="20"/>
    </w:rPr>
  </w:style>
  <w:style w:type="character" w:customStyle="1" w:styleId="a4">
    <w:name w:val="Текст сноски Знак"/>
    <w:basedOn w:val="a0"/>
    <w:link w:val="a3"/>
    <w:uiPriority w:val="99"/>
    <w:semiHidden/>
    <w:rsid w:val="00E1644B"/>
    <w:rPr>
      <w:sz w:val="20"/>
      <w:szCs w:val="20"/>
    </w:rPr>
  </w:style>
  <w:style w:type="character" w:styleId="a5">
    <w:name w:val="footnote reference"/>
    <w:uiPriority w:val="99"/>
    <w:semiHidden/>
    <w:rsid w:val="00E1644B"/>
    <w:rPr>
      <w:vertAlign w:val="superscript"/>
    </w:rPr>
  </w:style>
  <w:style w:type="paragraph" w:styleId="a6">
    <w:name w:val="List Paragraph"/>
    <w:basedOn w:val="a"/>
    <w:uiPriority w:val="34"/>
    <w:qFormat/>
    <w:rsid w:val="00424696"/>
    <w:pPr>
      <w:ind w:left="720"/>
      <w:contextualSpacing/>
    </w:pPr>
  </w:style>
  <w:style w:type="paragraph" w:styleId="a7">
    <w:name w:val="header"/>
    <w:basedOn w:val="a"/>
    <w:link w:val="a8"/>
    <w:uiPriority w:val="99"/>
    <w:unhideWhenUsed/>
    <w:rsid w:val="005D665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6650"/>
  </w:style>
  <w:style w:type="paragraph" w:styleId="a9">
    <w:name w:val="footer"/>
    <w:basedOn w:val="a"/>
    <w:link w:val="aa"/>
    <w:uiPriority w:val="99"/>
    <w:unhideWhenUsed/>
    <w:rsid w:val="005D665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6650"/>
  </w:style>
  <w:style w:type="paragraph" w:styleId="ab">
    <w:name w:val="TOC Heading"/>
    <w:basedOn w:val="1"/>
    <w:next w:val="a"/>
    <w:uiPriority w:val="39"/>
    <w:unhideWhenUsed/>
    <w:qFormat/>
    <w:rsid w:val="00830169"/>
    <w:pPr>
      <w:outlineLvl w:val="9"/>
    </w:pPr>
    <w:rPr>
      <w:lang w:eastAsia="ru-RU"/>
    </w:rPr>
  </w:style>
  <w:style w:type="paragraph" w:styleId="11">
    <w:name w:val="toc 1"/>
    <w:basedOn w:val="a"/>
    <w:next w:val="a"/>
    <w:autoRedefine/>
    <w:uiPriority w:val="39"/>
    <w:unhideWhenUsed/>
    <w:rsid w:val="00830169"/>
    <w:pPr>
      <w:spacing w:after="100"/>
    </w:pPr>
  </w:style>
  <w:style w:type="paragraph" w:styleId="21">
    <w:name w:val="toc 2"/>
    <w:basedOn w:val="a"/>
    <w:next w:val="a"/>
    <w:autoRedefine/>
    <w:uiPriority w:val="39"/>
    <w:unhideWhenUsed/>
    <w:rsid w:val="00830169"/>
    <w:pPr>
      <w:spacing w:after="100"/>
      <w:ind w:left="220"/>
    </w:pPr>
  </w:style>
  <w:style w:type="character" w:styleId="ac">
    <w:name w:val="Hyperlink"/>
    <w:basedOn w:val="a0"/>
    <w:uiPriority w:val="99"/>
    <w:unhideWhenUsed/>
    <w:rsid w:val="008301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7253">
      <w:bodyDiv w:val="1"/>
      <w:marLeft w:val="0"/>
      <w:marRight w:val="0"/>
      <w:marTop w:val="0"/>
      <w:marBottom w:val="0"/>
      <w:divBdr>
        <w:top w:val="none" w:sz="0" w:space="0" w:color="auto"/>
        <w:left w:val="none" w:sz="0" w:space="0" w:color="auto"/>
        <w:bottom w:val="none" w:sz="0" w:space="0" w:color="auto"/>
        <w:right w:val="none" w:sz="0" w:space="0" w:color="auto"/>
      </w:divBdr>
    </w:div>
    <w:div w:id="1515531963">
      <w:bodyDiv w:val="1"/>
      <w:marLeft w:val="0"/>
      <w:marRight w:val="0"/>
      <w:marTop w:val="0"/>
      <w:marBottom w:val="0"/>
      <w:divBdr>
        <w:top w:val="none" w:sz="0" w:space="0" w:color="auto"/>
        <w:left w:val="none" w:sz="0" w:space="0" w:color="auto"/>
        <w:bottom w:val="none" w:sz="0" w:space="0" w:color="auto"/>
        <w:right w:val="none" w:sz="0" w:space="0" w:color="auto"/>
      </w:divBdr>
    </w:div>
    <w:div w:id="15640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ontdesk.ru/article/upravlenie-kanalami-prodazh-v-gostinichnom-biznese"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applied-research.ru/ru/article/view?id=9074"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blog.odms.pro/marketing_dlya_oteley/&#1076;&#1086;&#1087;&#1086;&#1083;&#1085;&#1080;&#1090;&#1077;&#1083;&#1100;&#1085;&#1099;&#1077;-&#1091;&#1089;&#1083;&#1091;&#1075;&#1080;-&#1074;-&#1086;&#1090;&#1077;&#1083;&#1077;/" TargetMode="External"/><Relationship Id="rId4" Type="http://schemas.openxmlformats.org/officeDocument/2006/relationships/webSettings" Target="webSettings.xml"/><Relationship Id="rId9" Type="http://schemas.openxmlformats.org/officeDocument/2006/relationships/hyperlink" Target="https://studopedia.ru/10_773_klassifikatsiya-potrebnostey.html"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Pages>
  <Words>8862</Words>
  <Characters>50514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Рональд Виделингам</dc:creator>
  <cp:keywords/>
  <dc:description/>
  <cp:lastModifiedBy>Рональд Виделингам</cp:lastModifiedBy>
  <cp:revision>7</cp:revision>
  <dcterms:created xsi:type="dcterms:W3CDTF">2018-05-23T19:27:00Z</dcterms:created>
  <dcterms:modified xsi:type="dcterms:W3CDTF">2019-03-03T20:02:00Z</dcterms:modified>
</cp:coreProperties>
</file>