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CA5A2"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color w:val="000000"/>
          <w:sz w:val="24"/>
          <w:lang w:eastAsia="ru-RU"/>
        </w:rPr>
      </w:pPr>
      <w:r w:rsidRPr="00AB7318">
        <w:rPr>
          <w:rFonts w:ascii="Times New Roman" w:eastAsia="Times New Roman" w:hAnsi="Times New Roman" w:cs="Times New Roman"/>
          <w:color w:val="000000"/>
          <w:sz w:val="24"/>
          <w:lang w:eastAsia="ru-RU"/>
        </w:rPr>
        <w:t>МИНИСТЕРСТВО ОБРАЗОВАНИЯ И НАУКИ РОССИЙСКОЙ ФЕДЕРАЦИИ</w:t>
      </w:r>
    </w:p>
    <w:p w14:paraId="7B2B2E4F"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color w:val="000000"/>
          <w:sz w:val="24"/>
          <w:lang w:eastAsia="ru-RU"/>
        </w:rPr>
      </w:pPr>
      <w:r w:rsidRPr="00AB7318">
        <w:rPr>
          <w:rFonts w:ascii="Times New Roman" w:eastAsia="Times New Roman" w:hAnsi="Times New Roman" w:cs="Times New Roman"/>
          <w:color w:val="000000"/>
          <w:sz w:val="24"/>
          <w:lang w:eastAsia="ru-RU"/>
        </w:rPr>
        <w:t>Федеральное государственное бюджетное образовательное учреждение</w:t>
      </w:r>
    </w:p>
    <w:p w14:paraId="429C9392"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color w:val="000000"/>
          <w:sz w:val="24"/>
          <w:lang w:eastAsia="ru-RU"/>
        </w:rPr>
      </w:pPr>
      <w:r w:rsidRPr="00AB7318">
        <w:rPr>
          <w:rFonts w:ascii="Times New Roman" w:eastAsia="Times New Roman" w:hAnsi="Times New Roman" w:cs="Times New Roman"/>
          <w:color w:val="000000"/>
          <w:sz w:val="24"/>
          <w:lang w:eastAsia="ru-RU"/>
        </w:rPr>
        <w:t xml:space="preserve"> высшего образования</w:t>
      </w:r>
    </w:p>
    <w:p w14:paraId="0BD62015"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r w:rsidRPr="00AB7318">
        <w:rPr>
          <w:rFonts w:ascii="Times New Roman" w:eastAsia="Times New Roman" w:hAnsi="Times New Roman" w:cs="Times New Roman"/>
          <w:b/>
          <w:color w:val="000000"/>
          <w:sz w:val="28"/>
          <w:lang w:eastAsia="ru-RU"/>
        </w:rPr>
        <w:t>«КУБАНСКИЙ ГОСУДАРСТВЕННЫЙ УНИВЕРСИТЕТ»</w:t>
      </w:r>
    </w:p>
    <w:p w14:paraId="30998984"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r w:rsidRPr="00AB7318">
        <w:rPr>
          <w:rFonts w:ascii="Times New Roman" w:eastAsia="Times New Roman" w:hAnsi="Times New Roman" w:cs="Times New Roman"/>
          <w:b/>
          <w:color w:val="000000"/>
          <w:sz w:val="28"/>
          <w:lang w:eastAsia="ru-RU"/>
        </w:rPr>
        <w:t>(ФГБОУ ПО «КубГУ»)</w:t>
      </w:r>
    </w:p>
    <w:p w14:paraId="0D3D5629"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p>
    <w:p w14:paraId="051F2822"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p>
    <w:p w14:paraId="17534D89"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r w:rsidRPr="00AB7318">
        <w:rPr>
          <w:rFonts w:ascii="Times New Roman" w:eastAsia="Times New Roman" w:hAnsi="Times New Roman" w:cs="Times New Roman"/>
          <w:b/>
          <w:color w:val="000000"/>
          <w:sz w:val="28"/>
          <w:lang w:eastAsia="ru-RU"/>
        </w:rPr>
        <w:t>Кафедра дизайна, технической и компьютерной графики</w:t>
      </w:r>
    </w:p>
    <w:p w14:paraId="71D2488C"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p>
    <w:p w14:paraId="2B362383"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p>
    <w:p w14:paraId="56FD2DC8"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p>
    <w:p w14:paraId="49D23FA7"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p>
    <w:p w14:paraId="21E0B606"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p>
    <w:p w14:paraId="44B3BB2D"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r w:rsidRPr="00AB7318">
        <w:rPr>
          <w:rFonts w:ascii="Times New Roman" w:eastAsia="Times New Roman" w:hAnsi="Times New Roman" w:cs="Times New Roman"/>
          <w:b/>
          <w:color w:val="000000"/>
          <w:sz w:val="28"/>
          <w:lang w:eastAsia="ru-RU"/>
        </w:rPr>
        <w:t>КУРСОВАЯ РАБОТА</w:t>
      </w:r>
    </w:p>
    <w:p w14:paraId="3E2093A0"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p>
    <w:p w14:paraId="02CC38A5"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b/>
          <w:color w:val="000000"/>
          <w:sz w:val="28"/>
          <w:lang w:eastAsia="ru-RU"/>
        </w:rPr>
      </w:pPr>
    </w:p>
    <w:p w14:paraId="6FA5CB69" w14:textId="77777777" w:rsidR="00C12136" w:rsidRDefault="00C12136" w:rsidP="00C12136">
      <w:pPr>
        <w:autoSpaceDE w:val="0"/>
        <w:autoSpaceDN w:val="0"/>
        <w:adjustRightInd w:val="0"/>
        <w:spacing w:after="0" w:line="360" w:lineRule="auto"/>
        <w:ind w:right="-284"/>
        <w:jc w:val="center"/>
        <w:rPr>
          <w:rStyle w:val="apple-converted-space"/>
          <w:rFonts w:ascii="Times New Roman" w:hAnsi="Times New Roman" w:cs="Times New Roman"/>
          <w:b/>
          <w:color w:val="000000"/>
          <w:sz w:val="28"/>
          <w:szCs w:val="28"/>
          <w:shd w:val="clear" w:color="auto" w:fill="FFFFFF"/>
        </w:rPr>
      </w:pPr>
      <w:r>
        <w:rPr>
          <w:rStyle w:val="apple-converted-space"/>
          <w:rFonts w:ascii="Times New Roman" w:hAnsi="Times New Roman" w:cs="Times New Roman"/>
          <w:b/>
          <w:color w:val="000000"/>
          <w:sz w:val="28"/>
          <w:szCs w:val="28"/>
          <w:shd w:val="clear" w:color="auto" w:fill="FFFFFF"/>
        </w:rPr>
        <w:t xml:space="preserve">ДИЗАЙН-ПРОЕКТИРОВАНИЕ СОЦИАЛЬНОЙ РЕКЛАМЫ, НАПРАВЛЕННОЙ НА ИЗМЕНЕНИЕ МОДЕЛИ ПОВЕДЕНИЯ </w:t>
      </w:r>
    </w:p>
    <w:p w14:paraId="46796133" w14:textId="77777777" w:rsidR="00C12136" w:rsidRPr="005B6751" w:rsidRDefault="00C12136" w:rsidP="00C12136">
      <w:pPr>
        <w:autoSpaceDE w:val="0"/>
        <w:autoSpaceDN w:val="0"/>
        <w:adjustRightInd w:val="0"/>
        <w:spacing w:after="0" w:line="360" w:lineRule="auto"/>
        <w:ind w:right="-284"/>
        <w:jc w:val="center"/>
        <w:rPr>
          <w:rStyle w:val="apple-converted-space"/>
          <w:rFonts w:ascii="Times New Roman" w:hAnsi="Times New Roman" w:cs="Times New Roman"/>
          <w:b/>
          <w:color w:val="000000"/>
          <w:sz w:val="28"/>
          <w:szCs w:val="28"/>
          <w:shd w:val="clear" w:color="auto" w:fill="FFFFFF"/>
        </w:rPr>
      </w:pPr>
      <w:r>
        <w:rPr>
          <w:rStyle w:val="apple-converted-space"/>
          <w:rFonts w:ascii="Times New Roman" w:hAnsi="Times New Roman" w:cs="Times New Roman"/>
          <w:b/>
          <w:color w:val="000000"/>
          <w:sz w:val="28"/>
          <w:szCs w:val="28"/>
          <w:shd w:val="clear" w:color="auto" w:fill="FFFFFF"/>
        </w:rPr>
        <w:t>ЦЕЛЕВОЙ ГРУППЫ</w:t>
      </w:r>
    </w:p>
    <w:p w14:paraId="3992BB38"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b/>
          <w:color w:val="000000"/>
          <w:sz w:val="28"/>
          <w:lang w:eastAsia="ru-RU"/>
        </w:rPr>
      </w:pPr>
    </w:p>
    <w:p w14:paraId="4D251714"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b/>
          <w:color w:val="000000"/>
          <w:sz w:val="28"/>
          <w:lang w:eastAsia="ru-RU"/>
        </w:rPr>
      </w:pPr>
    </w:p>
    <w:p w14:paraId="22F33BE6"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b/>
          <w:color w:val="000000"/>
          <w:sz w:val="28"/>
          <w:lang w:eastAsia="ru-RU"/>
        </w:rPr>
      </w:pPr>
    </w:p>
    <w:p w14:paraId="684DB407"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b/>
          <w:color w:val="000000"/>
          <w:sz w:val="28"/>
          <w:lang w:eastAsia="ru-RU"/>
        </w:rPr>
      </w:pPr>
    </w:p>
    <w:p w14:paraId="080069B5"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b/>
          <w:color w:val="000000"/>
          <w:sz w:val="28"/>
          <w:lang w:eastAsia="ru-RU"/>
        </w:rPr>
      </w:pPr>
    </w:p>
    <w:p w14:paraId="12E3ED38"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b/>
          <w:color w:val="000000"/>
          <w:sz w:val="28"/>
          <w:lang w:eastAsia="ru-RU"/>
        </w:rPr>
      </w:pPr>
    </w:p>
    <w:p w14:paraId="4D10341E"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r w:rsidRPr="00AB7318">
        <w:rPr>
          <w:rFonts w:ascii="Times New Roman" w:eastAsia="Times New Roman" w:hAnsi="Times New Roman" w:cs="Times New Roman"/>
          <w:color w:val="000000"/>
          <w:sz w:val="28"/>
          <w:lang w:eastAsia="ru-RU"/>
        </w:rPr>
        <w:t>Работу выполнила_____________________________________</w:t>
      </w:r>
      <w:r w:rsidRPr="00ED5917">
        <w:rPr>
          <w:rStyle w:val="aa"/>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А.Г. Покусаева</w:t>
      </w:r>
    </w:p>
    <w:p w14:paraId="01AC3446"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4"/>
          <w:lang w:eastAsia="ru-RU"/>
        </w:rPr>
      </w:pPr>
      <w:r w:rsidRPr="00AB7318">
        <w:rPr>
          <w:rFonts w:ascii="Times New Roman" w:eastAsia="Times New Roman" w:hAnsi="Times New Roman" w:cs="Times New Roman"/>
          <w:color w:val="000000"/>
          <w:sz w:val="24"/>
          <w:lang w:eastAsia="ru-RU"/>
        </w:rPr>
        <w:t xml:space="preserve">                                                                       (подпись, дата)   </w:t>
      </w:r>
    </w:p>
    <w:p w14:paraId="465E1EF2"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p>
    <w:p w14:paraId="23D608A1"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r w:rsidRPr="00AB7318">
        <w:rPr>
          <w:rFonts w:ascii="Times New Roman" w:eastAsia="Times New Roman" w:hAnsi="Times New Roman" w:cs="Times New Roman"/>
          <w:color w:val="000000"/>
          <w:sz w:val="28"/>
          <w:lang w:eastAsia="ru-RU"/>
        </w:rPr>
        <w:t>Факультет _______________</w:t>
      </w:r>
      <w:r w:rsidRPr="00AB7318">
        <w:rPr>
          <w:rFonts w:ascii="Times New Roman" w:eastAsia="Times New Roman" w:hAnsi="Times New Roman" w:cs="Times New Roman"/>
          <w:color w:val="000000"/>
          <w:sz w:val="28"/>
          <w:u w:val="single"/>
          <w:lang w:eastAsia="ru-RU"/>
        </w:rPr>
        <w:t>архитектуры и дизайна</w:t>
      </w:r>
      <w:r w:rsidRPr="00AB7318">
        <w:rPr>
          <w:rFonts w:ascii="Times New Roman" w:eastAsia="Times New Roman" w:hAnsi="Times New Roman" w:cs="Times New Roman"/>
          <w:color w:val="000000"/>
          <w:sz w:val="28"/>
          <w:lang w:eastAsia="ru-RU"/>
        </w:rPr>
        <w:t>____________ курс__</w:t>
      </w:r>
      <w:r w:rsidRPr="00AB7318">
        <w:rPr>
          <w:rFonts w:ascii="Times New Roman" w:eastAsia="Times New Roman" w:hAnsi="Times New Roman" w:cs="Times New Roman"/>
          <w:color w:val="000000"/>
          <w:sz w:val="28"/>
          <w:u w:val="single"/>
          <w:lang w:eastAsia="ru-RU"/>
        </w:rPr>
        <w:t>1</w:t>
      </w:r>
      <w:r w:rsidRPr="00AB7318">
        <w:rPr>
          <w:rFonts w:ascii="Times New Roman" w:eastAsia="Times New Roman" w:hAnsi="Times New Roman" w:cs="Times New Roman"/>
          <w:color w:val="000000"/>
          <w:sz w:val="28"/>
          <w:lang w:eastAsia="ru-RU"/>
        </w:rPr>
        <w:t>___</w:t>
      </w:r>
    </w:p>
    <w:p w14:paraId="6515C361"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p>
    <w:p w14:paraId="0EF5579A"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r w:rsidRPr="00AB7318">
        <w:rPr>
          <w:rFonts w:ascii="Times New Roman" w:eastAsia="Times New Roman" w:hAnsi="Times New Roman" w:cs="Times New Roman"/>
          <w:color w:val="000000"/>
          <w:sz w:val="28"/>
          <w:lang w:eastAsia="ru-RU"/>
        </w:rPr>
        <w:t>Направление _______________</w:t>
      </w:r>
      <w:r w:rsidRPr="00AB7318">
        <w:rPr>
          <w:rFonts w:ascii="Times New Roman" w:eastAsia="Times New Roman" w:hAnsi="Times New Roman" w:cs="Times New Roman"/>
          <w:color w:val="000000"/>
          <w:sz w:val="28"/>
          <w:u w:val="single"/>
          <w:lang w:eastAsia="ru-RU"/>
        </w:rPr>
        <w:t>54.04.01     «Дизайн»</w:t>
      </w:r>
      <w:r w:rsidRPr="00AB7318">
        <w:rPr>
          <w:rFonts w:ascii="Times New Roman" w:eastAsia="Times New Roman" w:hAnsi="Times New Roman" w:cs="Times New Roman"/>
          <w:color w:val="000000"/>
          <w:sz w:val="28"/>
          <w:lang w:eastAsia="ru-RU"/>
        </w:rPr>
        <w:t>______________________</w:t>
      </w:r>
    </w:p>
    <w:p w14:paraId="752E6FFB"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p>
    <w:p w14:paraId="118AE380"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r w:rsidRPr="00AB7318">
        <w:rPr>
          <w:rFonts w:ascii="Times New Roman" w:eastAsia="Times New Roman" w:hAnsi="Times New Roman" w:cs="Times New Roman"/>
          <w:color w:val="000000"/>
          <w:sz w:val="28"/>
          <w:lang w:eastAsia="ru-RU"/>
        </w:rPr>
        <w:t>Научный руководитель</w:t>
      </w:r>
    </w:p>
    <w:p w14:paraId="18466DF5"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r w:rsidRPr="00AB7318">
        <w:rPr>
          <w:rFonts w:ascii="Times New Roman" w:eastAsia="Times New Roman" w:hAnsi="Times New Roman" w:cs="Times New Roman"/>
          <w:color w:val="000000"/>
          <w:sz w:val="28"/>
          <w:lang w:eastAsia="ru-RU"/>
        </w:rPr>
        <w:t>д-р. пед. наук, проф</w:t>
      </w:r>
      <w:r>
        <w:rPr>
          <w:rFonts w:ascii="Times New Roman" w:eastAsia="Times New Roman" w:hAnsi="Times New Roman" w:cs="Times New Roman"/>
          <w:color w:val="000000"/>
          <w:sz w:val="28"/>
          <w:lang w:eastAsia="ru-RU"/>
        </w:rPr>
        <w:t>., зав. кафедры</w:t>
      </w:r>
      <w:r w:rsidRPr="00AB7318">
        <w:rPr>
          <w:rFonts w:ascii="Times New Roman" w:eastAsia="Times New Roman" w:hAnsi="Times New Roman" w:cs="Times New Roman"/>
          <w:color w:val="000000"/>
          <w:sz w:val="28"/>
          <w:lang w:eastAsia="ru-RU"/>
        </w:rPr>
        <w:t>________________________М.Н.</w:t>
      </w:r>
      <w:r>
        <w:rPr>
          <w:rFonts w:ascii="Times New Roman" w:eastAsia="Times New Roman" w:hAnsi="Times New Roman" w:cs="Times New Roman"/>
          <w:color w:val="000000"/>
          <w:sz w:val="28"/>
          <w:lang w:eastAsia="ru-RU"/>
        </w:rPr>
        <w:t xml:space="preserve"> </w:t>
      </w:r>
      <w:r w:rsidRPr="00AB7318">
        <w:rPr>
          <w:rFonts w:ascii="Times New Roman" w:eastAsia="Times New Roman" w:hAnsi="Times New Roman" w:cs="Times New Roman"/>
          <w:color w:val="000000"/>
          <w:sz w:val="28"/>
          <w:lang w:eastAsia="ru-RU"/>
        </w:rPr>
        <w:t>Марченко</w:t>
      </w:r>
    </w:p>
    <w:p w14:paraId="60F51C47"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4"/>
          <w:lang w:eastAsia="ru-RU"/>
        </w:rPr>
      </w:pPr>
      <w:r w:rsidRPr="00AB7318">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 xml:space="preserve">           </w:t>
      </w:r>
      <w:r w:rsidRPr="00AB7318">
        <w:rPr>
          <w:rFonts w:ascii="Times New Roman" w:eastAsia="Times New Roman" w:hAnsi="Times New Roman" w:cs="Times New Roman"/>
          <w:color w:val="000000"/>
          <w:sz w:val="24"/>
          <w:lang w:eastAsia="ru-RU"/>
        </w:rPr>
        <w:t>(подпись, дата)</w:t>
      </w:r>
    </w:p>
    <w:p w14:paraId="364ACC8D"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p>
    <w:p w14:paraId="6E960141"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r w:rsidRPr="00AB7318">
        <w:rPr>
          <w:rFonts w:ascii="Times New Roman" w:eastAsia="Times New Roman" w:hAnsi="Times New Roman" w:cs="Times New Roman"/>
          <w:color w:val="000000"/>
          <w:sz w:val="28"/>
          <w:lang w:eastAsia="ru-RU"/>
        </w:rPr>
        <w:t>Нормоконтроллер</w:t>
      </w:r>
    </w:p>
    <w:p w14:paraId="0BBB181F"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r w:rsidRPr="00AB7318">
        <w:rPr>
          <w:rFonts w:ascii="Times New Roman" w:eastAsia="Times New Roman" w:hAnsi="Times New Roman" w:cs="Times New Roman"/>
          <w:color w:val="000000"/>
          <w:sz w:val="28"/>
          <w:lang w:eastAsia="ru-RU"/>
        </w:rPr>
        <w:t>ст. преподаватель_____________________________________ М.С. Кучеренко</w:t>
      </w:r>
    </w:p>
    <w:p w14:paraId="23991A55"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4"/>
          <w:lang w:eastAsia="ru-RU"/>
        </w:rPr>
      </w:pPr>
      <w:r w:rsidRPr="00AB7318">
        <w:rPr>
          <w:rFonts w:ascii="Times New Roman" w:eastAsia="Times New Roman" w:hAnsi="Times New Roman" w:cs="Times New Roman"/>
          <w:color w:val="000000"/>
          <w:sz w:val="24"/>
          <w:lang w:eastAsia="ru-RU"/>
        </w:rPr>
        <w:t xml:space="preserve">                                                                       (подпись, дата)</w:t>
      </w:r>
    </w:p>
    <w:p w14:paraId="4393E3C7" w14:textId="77777777" w:rsidR="00C12136" w:rsidRPr="00AB7318" w:rsidRDefault="00C12136" w:rsidP="00C12136">
      <w:pPr>
        <w:autoSpaceDE w:val="0"/>
        <w:autoSpaceDN w:val="0"/>
        <w:adjustRightInd w:val="0"/>
        <w:spacing w:after="0" w:line="240" w:lineRule="auto"/>
        <w:rPr>
          <w:rFonts w:ascii="Times New Roman" w:eastAsia="Times New Roman" w:hAnsi="Times New Roman" w:cs="Times New Roman"/>
          <w:color w:val="000000"/>
          <w:sz w:val="28"/>
          <w:lang w:eastAsia="ru-RU"/>
        </w:rPr>
      </w:pPr>
    </w:p>
    <w:p w14:paraId="1B962C47"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color w:val="000000"/>
          <w:sz w:val="28"/>
          <w:lang w:eastAsia="ru-RU"/>
        </w:rPr>
      </w:pPr>
    </w:p>
    <w:p w14:paraId="6B2D513E"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color w:val="000000"/>
          <w:sz w:val="28"/>
          <w:lang w:eastAsia="ru-RU"/>
        </w:rPr>
      </w:pPr>
    </w:p>
    <w:p w14:paraId="4492B33B" w14:textId="77777777" w:rsidR="00C12136" w:rsidRPr="00AB7318" w:rsidRDefault="00C12136" w:rsidP="00C12136">
      <w:pPr>
        <w:autoSpaceDE w:val="0"/>
        <w:autoSpaceDN w:val="0"/>
        <w:adjustRightInd w:val="0"/>
        <w:spacing w:after="0" w:line="240" w:lineRule="auto"/>
        <w:jc w:val="center"/>
        <w:rPr>
          <w:rFonts w:ascii="Times New Roman" w:eastAsia="Times New Roman" w:hAnsi="Times New Roman" w:cs="Times New Roman"/>
          <w:color w:val="000000"/>
          <w:sz w:val="28"/>
          <w:lang w:eastAsia="ru-RU"/>
        </w:rPr>
      </w:pPr>
    </w:p>
    <w:p w14:paraId="4AF2B414" w14:textId="77777777" w:rsidR="00C12136" w:rsidRPr="00AF288D" w:rsidRDefault="00C12136" w:rsidP="00C12136">
      <w:pPr>
        <w:autoSpaceDE w:val="0"/>
        <w:autoSpaceDN w:val="0"/>
        <w:adjustRightInd w:val="0"/>
        <w:spacing w:after="0" w:line="240" w:lineRule="auto"/>
        <w:jc w:val="center"/>
        <w:rPr>
          <w:rFonts w:ascii="Times New Roman" w:eastAsia="Times New Roman" w:hAnsi="Times New Roman" w:cs="Times New Roman"/>
          <w:color w:val="000000"/>
          <w:sz w:val="28"/>
          <w:lang w:eastAsia="ru-RU"/>
        </w:rPr>
      </w:pPr>
      <w:r w:rsidRPr="00AB7318">
        <w:rPr>
          <w:rFonts w:ascii="Times New Roman" w:eastAsia="Times New Roman" w:hAnsi="Times New Roman" w:cs="Times New Roman"/>
          <w:color w:val="000000"/>
          <w:sz w:val="28"/>
          <w:lang w:eastAsia="ru-RU"/>
        </w:rPr>
        <w:t>Краснодар 2018</w:t>
      </w:r>
    </w:p>
    <w:p w14:paraId="5BF32E58" w14:textId="77777777" w:rsidR="00F933BF" w:rsidRDefault="00F933BF" w:rsidP="00F933BF">
      <w:pPr>
        <w:autoSpaceDE w:val="0"/>
        <w:autoSpaceDN w:val="0"/>
        <w:adjustRightInd w:val="0"/>
        <w:spacing w:after="0" w:line="240" w:lineRule="auto"/>
        <w:ind w:right="-284"/>
        <w:rPr>
          <w:rStyle w:val="apple-converted-space"/>
          <w:rFonts w:ascii="Times New Roman" w:hAnsi="Times New Roman" w:cs="Times New Roman"/>
          <w:color w:val="000000"/>
          <w:sz w:val="28"/>
          <w:szCs w:val="28"/>
          <w:shd w:val="clear" w:color="auto" w:fill="FFFFFF"/>
        </w:rPr>
        <w:sectPr w:rsidR="00F933BF" w:rsidSect="007976F4">
          <w:pgSz w:w="11906" w:h="16838"/>
          <w:pgMar w:top="1134" w:right="567" w:bottom="1134" w:left="1701" w:header="709" w:footer="709" w:gutter="0"/>
          <w:cols w:space="708"/>
          <w:docGrid w:linePitch="360"/>
        </w:sectPr>
      </w:pPr>
    </w:p>
    <w:p w14:paraId="1B45BFF6" w14:textId="77777777" w:rsidR="000504E6" w:rsidRPr="00F933BF" w:rsidRDefault="000504E6" w:rsidP="00F933BF">
      <w:pPr>
        <w:spacing w:after="0" w:line="360" w:lineRule="auto"/>
        <w:ind w:right="-1"/>
        <w:jc w:val="center"/>
        <w:rPr>
          <w:rFonts w:ascii="Times New Roman" w:eastAsia="Calibri" w:hAnsi="Times New Roman" w:cs="Times New Roman"/>
          <w:sz w:val="28"/>
          <w:szCs w:val="28"/>
        </w:rPr>
      </w:pPr>
      <w:r w:rsidRPr="00F933BF">
        <w:rPr>
          <w:rFonts w:ascii="Times New Roman" w:eastAsia="Calibri" w:hAnsi="Times New Roman" w:cs="Times New Roman"/>
          <w:sz w:val="28"/>
          <w:szCs w:val="28"/>
        </w:rPr>
        <w:lastRenderedPageBreak/>
        <w:t>СОДЕРЖАНИЕ</w:t>
      </w:r>
    </w:p>
    <w:p w14:paraId="5DE1F99C" w14:textId="77777777" w:rsidR="000504E6" w:rsidRPr="00D93FB2" w:rsidRDefault="000504E6" w:rsidP="000504E6">
      <w:pPr>
        <w:spacing w:after="0" w:line="360" w:lineRule="auto"/>
        <w:ind w:left="-567" w:right="-1" w:firstLine="283"/>
        <w:jc w:val="center"/>
        <w:rPr>
          <w:rFonts w:ascii="Times New Roman" w:eastAsia="Calibri" w:hAnsi="Times New Roman" w:cs="Times New Roman"/>
          <w:b/>
          <w:sz w:val="28"/>
          <w:szCs w:val="28"/>
        </w:rPr>
      </w:pPr>
    </w:p>
    <w:p w14:paraId="4131CD2F" w14:textId="253DD073" w:rsidR="000504E6" w:rsidRDefault="000504E6" w:rsidP="000D3707">
      <w:pPr>
        <w:keepNext/>
        <w:keepLines/>
        <w:spacing w:after="0" w:line="360" w:lineRule="auto"/>
        <w:ind w:right="-1"/>
        <w:rPr>
          <w:rFonts w:ascii="Times New Roman" w:eastAsia="Calibri" w:hAnsi="Times New Roman" w:cs="Times New Roman"/>
          <w:sz w:val="28"/>
          <w:szCs w:val="28"/>
          <w:u w:val="dotted"/>
        </w:rPr>
      </w:pPr>
      <w:r w:rsidRPr="00D93FB2">
        <w:rPr>
          <w:rFonts w:ascii="Times New Roman" w:eastAsia="Calibri" w:hAnsi="Times New Roman" w:cs="Times New Roman"/>
          <w:sz w:val="28"/>
          <w:szCs w:val="28"/>
        </w:rPr>
        <w:t>Введение</w:t>
      </w:r>
      <w:r w:rsidR="009D2109" w:rsidRPr="009D2109">
        <w:rPr>
          <w:rFonts w:ascii="Times New Roman" w:eastAsia="Calibri" w:hAnsi="Times New Roman" w:cs="Times New Roman"/>
          <w:sz w:val="28"/>
          <w:szCs w:val="28"/>
          <w:u w:val="dotted"/>
        </w:rPr>
        <w:t xml:space="preserve">                                                                                            </w:t>
      </w:r>
      <w:r w:rsidR="009D2109">
        <w:rPr>
          <w:rFonts w:ascii="Times New Roman" w:eastAsia="Calibri" w:hAnsi="Times New Roman" w:cs="Times New Roman"/>
          <w:sz w:val="28"/>
          <w:szCs w:val="28"/>
          <w:u w:val="dotted"/>
        </w:rPr>
        <w:t xml:space="preserve">            </w:t>
      </w:r>
      <w:r w:rsidR="009D2109" w:rsidRPr="009D2109">
        <w:rPr>
          <w:rFonts w:ascii="Times New Roman" w:eastAsia="Calibri" w:hAnsi="Times New Roman" w:cs="Times New Roman"/>
          <w:sz w:val="28"/>
          <w:szCs w:val="28"/>
          <w:u w:val="dotted"/>
        </w:rPr>
        <w:t xml:space="preserve">  </w:t>
      </w:r>
      <w:r w:rsidR="008D15C4">
        <w:rPr>
          <w:rFonts w:ascii="Times New Roman" w:eastAsia="Calibri" w:hAnsi="Times New Roman" w:cs="Times New Roman"/>
          <w:sz w:val="28"/>
          <w:szCs w:val="28"/>
          <w:u w:val="dotted"/>
        </w:rPr>
        <w:t xml:space="preserve">         </w:t>
      </w:r>
      <w:r w:rsidR="009D2109" w:rsidRPr="009D2109">
        <w:rPr>
          <w:rFonts w:ascii="Times New Roman" w:eastAsia="Calibri" w:hAnsi="Times New Roman" w:cs="Times New Roman"/>
          <w:sz w:val="28"/>
          <w:szCs w:val="28"/>
          <w:u w:val="dotted"/>
        </w:rPr>
        <w:t xml:space="preserve">  </w:t>
      </w:r>
      <w:r w:rsidR="009D2109" w:rsidRPr="009D2109">
        <w:rPr>
          <w:rFonts w:ascii="Times New Roman" w:eastAsia="Calibri" w:hAnsi="Times New Roman" w:cs="Times New Roman"/>
          <w:sz w:val="28"/>
          <w:szCs w:val="28"/>
        </w:rPr>
        <w:t xml:space="preserve">  </w:t>
      </w:r>
      <w:r w:rsidR="009D2109">
        <w:rPr>
          <w:rFonts w:ascii="Times New Roman" w:eastAsia="Calibri" w:hAnsi="Times New Roman" w:cs="Times New Roman"/>
          <w:sz w:val="28"/>
          <w:szCs w:val="28"/>
        </w:rPr>
        <w:t>3</w:t>
      </w:r>
    </w:p>
    <w:p w14:paraId="79D5CC43" w14:textId="77777777" w:rsidR="008D15C4" w:rsidRPr="008D15C4" w:rsidRDefault="000504E6" w:rsidP="000D3707">
      <w:pPr>
        <w:pStyle w:val="a3"/>
        <w:keepNext/>
        <w:keepLines/>
        <w:numPr>
          <w:ilvl w:val="0"/>
          <w:numId w:val="24"/>
        </w:numPr>
        <w:tabs>
          <w:tab w:val="left" w:pos="284"/>
        </w:tabs>
        <w:spacing w:after="0" w:line="360" w:lineRule="auto"/>
        <w:ind w:left="0" w:right="-1" w:firstLine="0"/>
        <w:rPr>
          <w:rFonts w:ascii="Times New Roman" w:eastAsia="Calibri" w:hAnsi="Times New Roman" w:cs="Times New Roman"/>
          <w:sz w:val="28"/>
          <w:szCs w:val="28"/>
        </w:rPr>
      </w:pPr>
      <w:r w:rsidRPr="00160610">
        <w:rPr>
          <w:rFonts w:ascii="Times New Roman" w:eastAsia="Calibri" w:hAnsi="Times New Roman" w:cs="Times New Roman"/>
          <w:bCs/>
          <w:sz w:val="28"/>
          <w:szCs w:val="28"/>
        </w:rPr>
        <w:t xml:space="preserve">Предпроектное исследование в сфере социальной рекламы, </w:t>
      </w:r>
    </w:p>
    <w:p w14:paraId="2E99530D" w14:textId="30B3737D" w:rsidR="000504E6" w:rsidRPr="00160610" w:rsidRDefault="000504E6" w:rsidP="008D15C4">
      <w:pPr>
        <w:pStyle w:val="a3"/>
        <w:keepNext/>
        <w:keepLines/>
        <w:tabs>
          <w:tab w:val="left" w:pos="284"/>
        </w:tabs>
        <w:spacing w:after="0" w:line="360" w:lineRule="auto"/>
        <w:ind w:left="0" w:right="-1"/>
        <w:rPr>
          <w:rFonts w:ascii="Times New Roman" w:eastAsia="Calibri" w:hAnsi="Times New Roman" w:cs="Times New Roman"/>
          <w:sz w:val="28"/>
          <w:szCs w:val="28"/>
        </w:rPr>
      </w:pPr>
      <w:r w:rsidRPr="00160610">
        <w:rPr>
          <w:rFonts w:ascii="Times New Roman" w:eastAsia="Calibri" w:hAnsi="Times New Roman" w:cs="Times New Roman"/>
          <w:bCs/>
          <w:sz w:val="28"/>
          <w:szCs w:val="28"/>
        </w:rPr>
        <w:t>направленной на изменение модели поведения целевой группы</w:t>
      </w:r>
      <w:r w:rsidR="009D2109" w:rsidRPr="009D2109">
        <w:rPr>
          <w:rFonts w:ascii="Times New Roman" w:eastAsia="Calibri" w:hAnsi="Times New Roman" w:cs="Times New Roman"/>
          <w:bCs/>
          <w:sz w:val="28"/>
          <w:szCs w:val="28"/>
          <w:u w:val="dotted"/>
        </w:rPr>
        <w:t xml:space="preserve">          </w:t>
      </w:r>
      <w:r w:rsidR="008D15C4">
        <w:rPr>
          <w:rFonts w:ascii="Times New Roman" w:eastAsia="Calibri" w:hAnsi="Times New Roman" w:cs="Times New Roman"/>
          <w:bCs/>
          <w:sz w:val="28"/>
          <w:szCs w:val="28"/>
          <w:u w:val="dotted"/>
        </w:rPr>
        <w:t xml:space="preserve">      </w:t>
      </w:r>
      <w:r w:rsidR="009D2109" w:rsidRPr="009D2109">
        <w:rPr>
          <w:rFonts w:ascii="Times New Roman" w:eastAsia="Calibri" w:hAnsi="Times New Roman" w:cs="Times New Roman"/>
          <w:bCs/>
          <w:sz w:val="28"/>
          <w:szCs w:val="28"/>
          <w:u w:val="dotted"/>
        </w:rPr>
        <w:t xml:space="preserve">           </w:t>
      </w:r>
      <w:r w:rsidR="00C80875">
        <w:rPr>
          <w:rFonts w:ascii="Times New Roman" w:eastAsia="Calibri" w:hAnsi="Times New Roman" w:cs="Times New Roman"/>
          <w:bCs/>
          <w:sz w:val="28"/>
          <w:szCs w:val="28"/>
        </w:rPr>
        <w:t>6</w:t>
      </w:r>
      <w:r w:rsidRPr="00160610">
        <w:rPr>
          <w:rFonts w:ascii="Times New Roman" w:eastAsia="Calibri" w:hAnsi="Times New Roman" w:cs="Times New Roman"/>
          <w:bCs/>
          <w:sz w:val="28"/>
          <w:szCs w:val="28"/>
          <w:u w:val="dotted"/>
        </w:rPr>
        <w:t xml:space="preserve">                                                                                     </w:t>
      </w:r>
      <w:r w:rsidRPr="00160610">
        <w:rPr>
          <w:rFonts w:ascii="Times New Roman" w:eastAsia="Calibri" w:hAnsi="Times New Roman" w:cs="Times New Roman"/>
          <w:sz w:val="28"/>
          <w:szCs w:val="28"/>
          <w:u w:val="dotted"/>
        </w:rPr>
        <w:t xml:space="preserve">   </w:t>
      </w:r>
      <w:r w:rsidRPr="00160610">
        <w:rPr>
          <w:rFonts w:ascii="Times New Roman" w:eastAsia="Calibri" w:hAnsi="Times New Roman" w:cs="Times New Roman"/>
          <w:sz w:val="28"/>
          <w:szCs w:val="28"/>
        </w:rPr>
        <w:t xml:space="preserve">                                   </w:t>
      </w:r>
    </w:p>
    <w:p w14:paraId="4B13DE6E" w14:textId="2AE73B85" w:rsidR="000504E6" w:rsidRPr="00160610" w:rsidRDefault="00160610" w:rsidP="000D3707">
      <w:pPr>
        <w:pStyle w:val="a3"/>
        <w:numPr>
          <w:ilvl w:val="1"/>
          <w:numId w:val="24"/>
        </w:numPr>
        <w:spacing w:line="360" w:lineRule="auto"/>
        <w:ind w:left="0"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53AF0" w:rsidRPr="00160610">
        <w:rPr>
          <w:rFonts w:ascii="Times New Roman" w:eastAsia="Calibri" w:hAnsi="Times New Roman" w:cs="Times New Roman"/>
          <w:sz w:val="28"/>
          <w:szCs w:val="28"/>
        </w:rPr>
        <w:t>Теоретические основы социальной рекламы</w:t>
      </w:r>
      <w:r w:rsidR="003A7D32" w:rsidRPr="00160610">
        <w:rPr>
          <w:rFonts w:ascii="Times New Roman" w:eastAsia="Calibri" w:hAnsi="Times New Roman" w:cs="Times New Roman"/>
          <w:sz w:val="28"/>
          <w:szCs w:val="28"/>
        </w:rPr>
        <w:t xml:space="preserve"> и о</w:t>
      </w:r>
      <w:r w:rsidR="000504E6" w:rsidRPr="00160610">
        <w:rPr>
          <w:rFonts w:ascii="Times New Roman" w:eastAsia="Calibri" w:hAnsi="Times New Roman" w:cs="Times New Roman"/>
          <w:sz w:val="28"/>
          <w:szCs w:val="28"/>
        </w:rPr>
        <w:t xml:space="preserve">собенности </w:t>
      </w:r>
      <w:r w:rsidR="003A7D32" w:rsidRPr="00160610">
        <w:rPr>
          <w:rFonts w:ascii="Times New Roman" w:eastAsia="Calibri" w:hAnsi="Times New Roman" w:cs="Times New Roman"/>
          <w:sz w:val="28"/>
          <w:szCs w:val="28"/>
        </w:rPr>
        <w:t xml:space="preserve">её </w:t>
      </w:r>
      <w:r w:rsidR="000504E6" w:rsidRPr="00160610">
        <w:rPr>
          <w:rFonts w:ascii="Times New Roman" w:eastAsia="Calibri" w:hAnsi="Times New Roman" w:cs="Times New Roman"/>
          <w:sz w:val="28"/>
          <w:szCs w:val="28"/>
        </w:rPr>
        <w:t>воздействия на заданную целевую группу</w:t>
      </w:r>
      <w:r w:rsidR="009D2109" w:rsidRPr="009D2109">
        <w:rPr>
          <w:rFonts w:ascii="Times New Roman" w:eastAsia="Calibri" w:hAnsi="Times New Roman" w:cs="Times New Roman"/>
          <w:sz w:val="28"/>
          <w:szCs w:val="28"/>
          <w:u w:val="dotted"/>
        </w:rPr>
        <w:t xml:space="preserve">               </w:t>
      </w:r>
      <w:r w:rsidR="008D15C4">
        <w:rPr>
          <w:rFonts w:ascii="Times New Roman" w:eastAsia="Calibri" w:hAnsi="Times New Roman" w:cs="Times New Roman"/>
          <w:sz w:val="28"/>
          <w:szCs w:val="28"/>
          <w:u w:val="dotted"/>
        </w:rPr>
        <w:t xml:space="preserve">  </w:t>
      </w:r>
      <w:r w:rsidR="009D2109" w:rsidRPr="009D2109">
        <w:rPr>
          <w:rFonts w:ascii="Times New Roman" w:eastAsia="Calibri" w:hAnsi="Times New Roman" w:cs="Times New Roman"/>
          <w:sz w:val="28"/>
          <w:szCs w:val="28"/>
          <w:u w:val="dotted"/>
        </w:rPr>
        <w:t xml:space="preserve">                      </w:t>
      </w:r>
      <w:r w:rsidR="008D15C4">
        <w:rPr>
          <w:rFonts w:ascii="Times New Roman" w:eastAsia="Calibri" w:hAnsi="Times New Roman" w:cs="Times New Roman"/>
          <w:sz w:val="28"/>
          <w:szCs w:val="28"/>
          <w:u w:val="dotted"/>
        </w:rPr>
        <w:t xml:space="preserve">     </w:t>
      </w:r>
      <w:r w:rsidR="009D2109" w:rsidRPr="009D2109">
        <w:rPr>
          <w:rFonts w:ascii="Times New Roman" w:eastAsia="Calibri" w:hAnsi="Times New Roman" w:cs="Times New Roman"/>
          <w:sz w:val="28"/>
          <w:szCs w:val="28"/>
          <w:u w:val="dotted"/>
        </w:rPr>
        <w:t xml:space="preserve">                    </w:t>
      </w:r>
      <w:r w:rsidR="00C80875">
        <w:rPr>
          <w:rFonts w:ascii="Times New Roman" w:eastAsia="Calibri" w:hAnsi="Times New Roman" w:cs="Times New Roman"/>
          <w:sz w:val="28"/>
          <w:szCs w:val="28"/>
        </w:rPr>
        <w:t>6</w:t>
      </w:r>
    </w:p>
    <w:p w14:paraId="54491174" w14:textId="3BB9EE61" w:rsidR="000504E6" w:rsidRDefault="00160610" w:rsidP="000D3707">
      <w:pPr>
        <w:pStyle w:val="a3"/>
        <w:keepNext/>
        <w:keepLines/>
        <w:numPr>
          <w:ilvl w:val="1"/>
          <w:numId w:val="24"/>
        </w:numPr>
        <w:spacing w:after="0" w:line="360" w:lineRule="auto"/>
        <w:ind w:left="0" w:right="-1"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4E6">
        <w:rPr>
          <w:rFonts w:ascii="Times New Roman" w:eastAsia="Calibri" w:hAnsi="Times New Roman" w:cs="Times New Roman"/>
          <w:sz w:val="28"/>
          <w:szCs w:val="28"/>
        </w:rPr>
        <w:t>Формулирование социальной проблемы на основе заданной модели поведения</w:t>
      </w:r>
      <w:r w:rsidR="003A7D32">
        <w:rPr>
          <w:rFonts w:ascii="Times New Roman" w:eastAsia="Calibri" w:hAnsi="Times New Roman" w:cs="Times New Roman"/>
          <w:sz w:val="28"/>
          <w:szCs w:val="28"/>
        </w:rPr>
        <w:t xml:space="preserve"> целевой группы</w:t>
      </w:r>
      <w:r w:rsidR="009D2109" w:rsidRPr="009D2109">
        <w:rPr>
          <w:rFonts w:ascii="Times New Roman" w:eastAsia="Calibri" w:hAnsi="Times New Roman" w:cs="Times New Roman"/>
          <w:sz w:val="28"/>
          <w:szCs w:val="28"/>
          <w:u w:val="dotted"/>
        </w:rPr>
        <w:t xml:space="preserve">                                                              </w:t>
      </w:r>
      <w:r w:rsidR="008D15C4">
        <w:rPr>
          <w:rFonts w:ascii="Times New Roman" w:eastAsia="Calibri" w:hAnsi="Times New Roman" w:cs="Times New Roman"/>
          <w:sz w:val="28"/>
          <w:szCs w:val="28"/>
          <w:u w:val="dotted"/>
        </w:rPr>
        <w:t xml:space="preserve">     </w:t>
      </w:r>
      <w:r w:rsidR="009D2109" w:rsidRPr="009D2109">
        <w:rPr>
          <w:rFonts w:ascii="Times New Roman" w:eastAsia="Calibri" w:hAnsi="Times New Roman" w:cs="Times New Roman"/>
          <w:sz w:val="28"/>
          <w:szCs w:val="28"/>
          <w:u w:val="dotted"/>
        </w:rPr>
        <w:t xml:space="preserve">                 </w:t>
      </w:r>
      <w:r w:rsidR="00F95F46">
        <w:rPr>
          <w:rFonts w:ascii="Times New Roman" w:eastAsia="Calibri" w:hAnsi="Times New Roman" w:cs="Times New Roman"/>
          <w:sz w:val="28"/>
          <w:szCs w:val="28"/>
          <w:u w:val="dotted"/>
        </w:rPr>
        <w:t xml:space="preserve"> </w:t>
      </w:r>
      <w:r w:rsidR="009D2109" w:rsidRPr="009D2109">
        <w:rPr>
          <w:rFonts w:ascii="Times New Roman" w:eastAsia="Calibri" w:hAnsi="Times New Roman" w:cs="Times New Roman"/>
          <w:sz w:val="28"/>
          <w:szCs w:val="28"/>
          <w:u w:val="dotted"/>
        </w:rPr>
        <w:t xml:space="preserve">  </w:t>
      </w:r>
      <w:r w:rsidR="009D2109">
        <w:rPr>
          <w:rFonts w:ascii="Times New Roman" w:eastAsia="Calibri" w:hAnsi="Times New Roman" w:cs="Times New Roman"/>
          <w:sz w:val="28"/>
          <w:szCs w:val="28"/>
        </w:rPr>
        <w:t>1</w:t>
      </w:r>
      <w:r w:rsidR="00C80875">
        <w:rPr>
          <w:rFonts w:ascii="Times New Roman" w:eastAsia="Calibri" w:hAnsi="Times New Roman" w:cs="Times New Roman"/>
          <w:sz w:val="28"/>
          <w:szCs w:val="28"/>
        </w:rPr>
        <w:t>2</w:t>
      </w:r>
    </w:p>
    <w:p w14:paraId="122F73C6" w14:textId="3C5E1F77" w:rsidR="000504E6" w:rsidRDefault="00160610" w:rsidP="000D3707">
      <w:pPr>
        <w:pStyle w:val="a3"/>
        <w:keepNext/>
        <w:keepLines/>
        <w:numPr>
          <w:ilvl w:val="1"/>
          <w:numId w:val="24"/>
        </w:numPr>
        <w:spacing w:after="0" w:line="360" w:lineRule="auto"/>
        <w:ind w:left="0" w:right="-1"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4E6">
        <w:rPr>
          <w:rFonts w:ascii="Times New Roman" w:eastAsia="Calibri" w:hAnsi="Times New Roman" w:cs="Times New Roman"/>
          <w:sz w:val="28"/>
          <w:szCs w:val="28"/>
        </w:rPr>
        <w:t>Определение особенностей целевой группы дизайн-проекта</w:t>
      </w:r>
      <w:r w:rsidR="00F95F46" w:rsidRPr="00F95F46">
        <w:rPr>
          <w:rFonts w:ascii="Times New Roman" w:eastAsia="Calibri" w:hAnsi="Times New Roman" w:cs="Times New Roman"/>
          <w:sz w:val="28"/>
          <w:szCs w:val="28"/>
          <w:u w:val="dotted"/>
        </w:rPr>
        <w:t xml:space="preserve">      </w:t>
      </w:r>
      <w:r w:rsidR="008D15C4">
        <w:rPr>
          <w:rFonts w:ascii="Times New Roman" w:eastAsia="Calibri" w:hAnsi="Times New Roman" w:cs="Times New Roman"/>
          <w:sz w:val="28"/>
          <w:szCs w:val="28"/>
          <w:u w:val="dotted"/>
        </w:rPr>
        <w:t xml:space="preserve">          </w:t>
      </w:r>
      <w:r w:rsidR="00F95F46" w:rsidRPr="00F95F46">
        <w:rPr>
          <w:rFonts w:ascii="Times New Roman" w:eastAsia="Calibri" w:hAnsi="Times New Roman" w:cs="Times New Roman"/>
          <w:sz w:val="28"/>
          <w:szCs w:val="28"/>
          <w:u w:val="dotted"/>
        </w:rPr>
        <w:t xml:space="preserve">   </w:t>
      </w:r>
      <w:r w:rsidR="00F95F46">
        <w:rPr>
          <w:rFonts w:ascii="Times New Roman" w:eastAsia="Calibri" w:hAnsi="Times New Roman" w:cs="Times New Roman"/>
          <w:sz w:val="28"/>
          <w:szCs w:val="28"/>
        </w:rPr>
        <w:t>2</w:t>
      </w:r>
      <w:r w:rsidR="0087517F">
        <w:rPr>
          <w:rFonts w:ascii="Times New Roman" w:eastAsia="Calibri" w:hAnsi="Times New Roman" w:cs="Times New Roman"/>
          <w:sz w:val="28"/>
          <w:szCs w:val="28"/>
        </w:rPr>
        <w:t>3</w:t>
      </w:r>
    </w:p>
    <w:p w14:paraId="0F647193" w14:textId="77777777" w:rsidR="008D15C4" w:rsidRDefault="004938CD" w:rsidP="000D3707">
      <w:pPr>
        <w:pStyle w:val="a3"/>
        <w:keepNext/>
        <w:keepLines/>
        <w:numPr>
          <w:ilvl w:val="1"/>
          <w:numId w:val="24"/>
        </w:numPr>
        <w:spacing w:after="0" w:line="360" w:lineRule="auto"/>
        <w:ind w:left="0" w:right="-1"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320B6">
        <w:rPr>
          <w:rFonts w:ascii="Times New Roman" w:eastAsia="Calibri" w:hAnsi="Times New Roman" w:cs="Times New Roman"/>
          <w:sz w:val="28"/>
          <w:szCs w:val="28"/>
        </w:rPr>
        <w:t xml:space="preserve">Концепция дизайн-проекта социальной рекламы, </w:t>
      </w:r>
    </w:p>
    <w:p w14:paraId="4179243C" w14:textId="06041935" w:rsidR="000504E6" w:rsidRPr="008D15C4" w:rsidRDefault="00C320B6" w:rsidP="008D15C4">
      <w:pPr>
        <w:keepNext/>
        <w:keepLines/>
        <w:spacing w:after="0" w:line="360" w:lineRule="auto"/>
        <w:ind w:right="-1"/>
        <w:rPr>
          <w:rFonts w:ascii="Times New Roman" w:eastAsia="Calibri" w:hAnsi="Times New Roman" w:cs="Times New Roman"/>
          <w:sz w:val="28"/>
          <w:szCs w:val="28"/>
        </w:rPr>
      </w:pPr>
      <w:r w:rsidRPr="008D15C4">
        <w:rPr>
          <w:rFonts w:ascii="Times New Roman" w:eastAsia="Calibri" w:hAnsi="Times New Roman" w:cs="Times New Roman"/>
          <w:sz w:val="28"/>
          <w:szCs w:val="28"/>
        </w:rPr>
        <w:t>меняющей модель поведения целевой группы</w:t>
      </w:r>
      <w:r w:rsidR="00F95F46" w:rsidRPr="008D15C4">
        <w:rPr>
          <w:rFonts w:ascii="Times New Roman" w:eastAsia="Calibri" w:hAnsi="Times New Roman" w:cs="Times New Roman"/>
          <w:sz w:val="28"/>
          <w:szCs w:val="28"/>
          <w:u w:val="dotted"/>
        </w:rPr>
        <w:t xml:space="preserve">                      </w:t>
      </w:r>
      <w:r w:rsidR="008D15C4">
        <w:rPr>
          <w:rFonts w:ascii="Times New Roman" w:eastAsia="Calibri" w:hAnsi="Times New Roman" w:cs="Times New Roman"/>
          <w:sz w:val="28"/>
          <w:szCs w:val="28"/>
          <w:u w:val="dotted"/>
        </w:rPr>
        <w:t xml:space="preserve">                        </w:t>
      </w:r>
      <w:r w:rsidR="00F95F46" w:rsidRPr="008D15C4">
        <w:rPr>
          <w:rFonts w:ascii="Times New Roman" w:eastAsia="Calibri" w:hAnsi="Times New Roman" w:cs="Times New Roman"/>
          <w:sz w:val="28"/>
          <w:szCs w:val="28"/>
          <w:u w:val="dotted"/>
        </w:rPr>
        <w:t xml:space="preserve">         </w:t>
      </w:r>
      <w:r w:rsidR="00F95F46" w:rsidRPr="008D15C4">
        <w:rPr>
          <w:rFonts w:ascii="Times New Roman" w:eastAsia="Calibri" w:hAnsi="Times New Roman" w:cs="Times New Roman"/>
          <w:sz w:val="28"/>
          <w:szCs w:val="28"/>
        </w:rPr>
        <w:t>3</w:t>
      </w:r>
      <w:r w:rsidR="0087517F">
        <w:rPr>
          <w:rFonts w:ascii="Times New Roman" w:eastAsia="Calibri" w:hAnsi="Times New Roman" w:cs="Times New Roman"/>
          <w:sz w:val="28"/>
          <w:szCs w:val="28"/>
        </w:rPr>
        <w:t>2</w:t>
      </w:r>
    </w:p>
    <w:p w14:paraId="5F6FD934" w14:textId="695C7BB5" w:rsidR="000504E6" w:rsidRPr="0006348C" w:rsidRDefault="000504E6" w:rsidP="000D3707">
      <w:pPr>
        <w:pStyle w:val="a3"/>
        <w:keepNext/>
        <w:keepLines/>
        <w:numPr>
          <w:ilvl w:val="0"/>
          <w:numId w:val="24"/>
        </w:numPr>
        <w:tabs>
          <w:tab w:val="left" w:pos="284"/>
        </w:tabs>
        <w:spacing w:after="0" w:line="360" w:lineRule="auto"/>
        <w:ind w:left="0" w:right="-1" w:firstLine="0"/>
        <w:rPr>
          <w:rFonts w:ascii="Times New Roman" w:eastAsia="Calibri" w:hAnsi="Times New Roman" w:cs="Times New Roman"/>
          <w:bCs/>
          <w:sz w:val="28"/>
          <w:szCs w:val="28"/>
        </w:rPr>
      </w:pPr>
      <w:r w:rsidRPr="0006348C">
        <w:rPr>
          <w:rFonts w:ascii="Times New Roman" w:eastAsia="Calibri" w:hAnsi="Times New Roman" w:cs="Times New Roman"/>
          <w:bCs/>
          <w:sz w:val="28"/>
          <w:szCs w:val="28"/>
        </w:rPr>
        <w:t xml:space="preserve">Дизайн-проект социальной рекламы </w:t>
      </w:r>
      <w:r>
        <w:rPr>
          <w:rFonts w:ascii="Times New Roman" w:eastAsia="Calibri" w:hAnsi="Times New Roman" w:cs="Times New Roman"/>
          <w:bCs/>
          <w:sz w:val="28"/>
          <w:szCs w:val="28"/>
        </w:rPr>
        <w:t>«Живая еда</w:t>
      </w:r>
      <w:r w:rsidR="008D15C4">
        <w:rPr>
          <w:rFonts w:ascii="Times New Roman" w:eastAsia="Calibri" w:hAnsi="Times New Roman" w:cs="Times New Roman"/>
          <w:bCs/>
          <w:sz w:val="28"/>
          <w:szCs w:val="28"/>
        </w:rPr>
        <w:t>»</w:t>
      </w:r>
      <w:r w:rsidR="00F95F46" w:rsidRPr="00F95F46">
        <w:rPr>
          <w:rFonts w:ascii="Times New Roman" w:eastAsia="Calibri" w:hAnsi="Times New Roman" w:cs="Times New Roman"/>
          <w:bCs/>
          <w:sz w:val="28"/>
          <w:szCs w:val="28"/>
          <w:u w:val="dotted"/>
        </w:rPr>
        <w:t xml:space="preserve">            </w:t>
      </w:r>
      <w:r w:rsidR="008D15C4">
        <w:rPr>
          <w:rFonts w:ascii="Times New Roman" w:eastAsia="Calibri" w:hAnsi="Times New Roman" w:cs="Times New Roman"/>
          <w:bCs/>
          <w:sz w:val="28"/>
          <w:szCs w:val="28"/>
          <w:u w:val="dotted"/>
        </w:rPr>
        <w:t xml:space="preserve">    </w:t>
      </w:r>
      <w:r w:rsidR="00F95F46" w:rsidRPr="00F95F46">
        <w:rPr>
          <w:rFonts w:ascii="Times New Roman" w:eastAsia="Calibri" w:hAnsi="Times New Roman" w:cs="Times New Roman"/>
          <w:bCs/>
          <w:sz w:val="28"/>
          <w:szCs w:val="28"/>
          <w:u w:val="dotted"/>
        </w:rPr>
        <w:t xml:space="preserve">    </w:t>
      </w:r>
      <w:r w:rsidR="008D15C4">
        <w:rPr>
          <w:rFonts w:ascii="Times New Roman" w:eastAsia="Calibri" w:hAnsi="Times New Roman" w:cs="Times New Roman"/>
          <w:bCs/>
          <w:sz w:val="28"/>
          <w:szCs w:val="28"/>
          <w:u w:val="dotted"/>
        </w:rPr>
        <w:t xml:space="preserve">            </w:t>
      </w:r>
      <w:r w:rsidR="00F95F46" w:rsidRPr="00F95F46">
        <w:rPr>
          <w:rFonts w:ascii="Times New Roman" w:eastAsia="Calibri" w:hAnsi="Times New Roman" w:cs="Times New Roman"/>
          <w:bCs/>
          <w:sz w:val="28"/>
          <w:szCs w:val="28"/>
          <w:u w:val="dotted"/>
        </w:rPr>
        <w:t xml:space="preserve">         </w:t>
      </w:r>
      <w:r w:rsidR="00F95F46">
        <w:rPr>
          <w:rFonts w:ascii="Times New Roman" w:eastAsia="Calibri" w:hAnsi="Times New Roman" w:cs="Times New Roman"/>
          <w:bCs/>
          <w:sz w:val="28"/>
          <w:szCs w:val="28"/>
          <w:u w:val="dotted"/>
        </w:rPr>
        <w:t xml:space="preserve"> </w:t>
      </w:r>
      <w:r w:rsidR="00F95F46" w:rsidRPr="00F95F46">
        <w:rPr>
          <w:rFonts w:ascii="Times New Roman" w:eastAsia="Calibri" w:hAnsi="Times New Roman" w:cs="Times New Roman"/>
          <w:bCs/>
          <w:sz w:val="28"/>
          <w:szCs w:val="28"/>
          <w:u w:val="dotted"/>
        </w:rPr>
        <w:t xml:space="preserve">  </w:t>
      </w:r>
      <w:r w:rsidR="00F95F46">
        <w:rPr>
          <w:rFonts w:ascii="Times New Roman" w:eastAsia="Calibri" w:hAnsi="Times New Roman" w:cs="Times New Roman"/>
          <w:bCs/>
          <w:sz w:val="28"/>
          <w:szCs w:val="28"/>
        </w:rPr>
        <w:t>3</w:t>
      </w:r>
      <w:r w:rsidR="0087517F">
        <w:rPr>
          <w:rFonts w:ascii="Times New Roman" w:eastAsia="Calibri" w:hAnsi="Times New Roman" w:cs="Times New Roman"/>
          <w:bCs/>
          <w:sz w:val="28"/>
          <w:szCs w:val="28"/>
        </w:rPr>
        <w:t>5</w:t>
      </w:r>
    </w:p>
    <w:p w14:paraId="60EC7DB3" w14:textId="31A52BDE" w:rsidR="000504E6" w:rsidRDefault="004938CD" w:rsidP="008D15C4">
      <w:pPr>
        <w:pStyle w:val="a3"/>
        <w:keepNext/>
        <w:keepLines/>
        <w:numPr>
          <w:ilvl w:val="1"/>
          <w:numId w:val="24"/>
        </w:numPr>
        <w:tabs>
          <w:tab w:val="left" w:pos="709"/>
        </w:tabs>
        <w:spacing w:after="0" w:line="360" w:lineRule="auto"/>
        <w:ind w:left="0" w:right="-1"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4E6">
        <w:rPr>
          <w:rFonts w:ascii="Times New Roman" w:eastAsia="Calibri" w:hAnsi="Times New Roman" w:cs="Times New Roman"/>
          <w:sz w:val="28"/>
          <w:szCs w:val="28"/>
        </w:rPr>
        <w:t>Формирование образа</w:t>
      </w:r>
      <w:r w:rsidR="000504E6" w:rsidRPr="0006348C">
        <w:rPr>
          <w:rFonts w:ascii="Times New Roman" w:eastAsia="Calibri" w:hAnsi="Times New Roman" w:cs="Times New Roman"/>
          <w:sz w:val="28"/>
          <w:szCs w:val="28"/>
        </w:rPr>
        <w:t xml:space="preserve"> персонажей </w:t>
      </w:r>
      <w:r w:rsidR="000504E6" w:rsidRPr="00497F6F">
        <w:rPr>
          <w:rFonts w:ascii="Times New Roman" w:eastAsia="Calibri" w:hAnsi="Times New Roman" w:cs="Times New Roman"/>
          <w:sz w:val="28"/>
          <w:szCs w:val="28"/>
        </w:rPr>
        <w:t>социальной рекламы</w:t>
      </w:r>
      <w:r w:rsidR="00F95F46" w:rsidRPr="00F95F46">
        <w:rPr>
          <w:rFonts w:ascii="Times New Roman" w:eastAsia="Calibri" w:hAnsi="Times New Roman" w:cs="Times New Roman"/>
          <w:sz w:val="28"/>
          <w:szCs w:val="28"/>
          <w:u w:val="dotted"/>
        </w:rPr>
        <w:t xml:space="preserve">         </w:t>
      </w:r>
      <w:r w:rsidR="008D15C4">
        <w:rPr>
          <w:rFonts w:ascii="Times New Roman" w:eastAsia="Calibri" w:hAnsi="Times New Roman" w:cs="Times New Roman"/>
          <w:sz w:val="28"/>
          <w:szCs w:val="28"/>
          <w:u w:val="dotted"/>
        </w:rPr>
        <w:t xml:space="preserve">          </w:t>
      </w:r>
      <w:r w:rsidR="00F95F46" w:rsidRPr="00F95F46">
        <w:rPr>
          <w:rFonts w:ascii="Times New Roman" w:eastAsia="Calibri" w:hAnsi="Times New Roman" w:cs="Times New Roman"/>
          <w:sz w:val="28"/>
          <w:szCs w:val="28"/>
          <w:u w:val="dotted"/>
        </w:rPr>
        <w:t xml:space="preserve">       </w:t>
      </w:r>
      <w:r w:rsidR="00F95F46">
        <w:rPr>
          <w:rFonts w:ascii="Times New Roman" w:eastAsia="Calibri" w:hAnsi="Times New Roman" w:cs="Times New Roman"/>
          <w:sz w:val="28"/>
          <w:szCs w:val="28"/>
        </w:rPr>
        <w:t>3</w:t>
      </w:r>
      <w:r w:rsidR="0087517F">
        <w:rPr>
          <w:rFonts w:ascii="Times New Roman" w:eastAsia="Calibri" w:hAnsi="Times New Roman" w:cs="Times New Roman"/>
          <w:sz w:val="28"/>
          <w:szCs w:val="28"/>
        </w:rPr>
        <w:t>5</w:t>
      </w:r>
    </w:p>
    <w:p w14:paraId="6B9F25C0" w14:textId="5371B9B4" w:rsidR="000504E6" w:rsidRDefault="004938CD" w:rsidP="008D15C4">
      <w:pPr>
        <w:pStyle w:val="a3"/>
        <w:keepNext/>
        <w:keepLines/>
        <w:numPr>
          <w:ilvl w:val="1"/>
          <w:numId w:val="24"/>
        </w:numPr>
        <w:tabs>
          <w:tab w:val="left" w:pos="709"/>
        </w:tabs>
        <w:spacing w:after="0" w:line="360" w:lineRule="auto"/>
        <w:ind w:left="0" w:right="-1"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4E6">
        <w:rPr>
          <w:rFonts w:ascii="Times New Roman" w:eastAsia="Calibri" w:hAnsi="Times New Roman" w:cs="Times New Roman"/>
          <w:sz w:val="28"/>
          <w:szCs w:val="28"/>
        </w:rPr>
        <w:t>Создание рекламных постеров «</w:t>
      </w:r>
      <w:r w:rsidR="00EC32A1">
        <w:rPr>
          <w:rFonts w:ascii="Times New Roman" w:eastAsia="Calibri" w:hAnsi="Times New Roman" w:cs="Times New Roman"/>
          <w:sz w:val="28"/>
          <w:szCs w:val="28"/>
        </w:rPr>
        <w:t>Живая еда</w:t>
      </w:r>
      <w:r w:rsidR="000504E6">
        <w:rPr>
          <w:rFonts w:ascii="Times New Roman" w:eastAsia="Calibri" w:hAnsi="Times New Roman" w:cs="Times New Roman"/>
          <w:sz w:val="28"/>
          <w:szCs w:val="28"/>
        </w:rPr>
        <w:t>»</w:t>
      </w:r>
      <w:r w:rsidR="00F95F46" w:rsidRPr="00F95F46">
        <w:rPr>
          <w:rFonts w:ascii="Times New Roman" w:eastAsia="Calibri" w:hAnsi="Times New Roman" w:cs="Times New Roman"/>
          <w:sz w:val="28"/>
          <w:szCs w:val="28"/>
          <w:u w:val="dotted"/>
        </w:rPr>
        <w:t xml:space="preserve">              </w:t>
      </w:r>
      <w:r w:rsidR="008D15C4">
        <w:rPr>
          <w:rFonts w:ascii="Times New Roman" w:eastAsia="Calibri" w:hAnsi="Times New Roman" w:cs="Times New Roman"/>
          <w:sz w:val="28"/>
          <w:szCs w:val="28"/>
          <w:u w:val="dotted"/>
        </w:rPr>
        <w:t xml:space="preserve">          </w:t>
      </w:r>
      <w:r w:rsidR="00F95F46" w:rsidRPr="00F95F46">
        <w:rPr>
          <w:rFonts w:ascii="Times New Roman" w:eastAsia="Calibri" w:hAnsi="Times New Roman" w:cs="Times New Roman"/>
          <w:sz w:val="28"/>
          <w:szCs w:val="28"/>
          <w:u w:val="dotted"/>
        </w:rPr>
        <w:t xml:space="preserve">                       </w:t>
      </w:r>
      <w:r w:rsidR="00F95F46">
        <w:rPr>
          <w:rFonts w:ascii="Times New Roman" w:eastAsia="Calibri" w:hAnsi="Times New Roman" w:cs="Times New Roman"/>
          <w:sz w:val="28"/>
          <w:szCs w:val="28"/>
        </w:rPr>
        <w:t>4</w:t>
      </w:r>
      <w:r w:rsidR="0087517F">
        <w:rPr>
          <w:rFonts w:ascii="Times New Roman" w:eastAsia="Calibri" w:hAnsi="Times New Roman" w:cs="Times New Roman"/>
          <w:sz w:val="28"/>
          <w:szCs w:val="28"/>
        </w:rPr>
        <w:t>2</w:t>
      </w:r>
      <w:r w:rsidR="000504E6">
        <w:rPr>
          <w:rFonts w:ascii="Times New Roman" w:eastAsia="Calibri" w:hAnsi="Times New Roman" w:cs="Times New Roman"/>
          <w:sz w:val="28"/>
          <w:szCs w:val="28"/>
        </w:rPr>
        <w:t xml:space="preserve"> </w:t>
      </w:r>
    </w:p>
    <w:p w14:paraId="53781BE7" w14:textId="62B8D15D" w:rsidR="000504E6" w:rsidRDefault="004938CD" w:rsidP="008D15C4">
      <w:pPr>
        <w:pStyle w:val="a3"/>
        <w:keepNext/>
        <w:keepLines/>
        <w:numPr>
          <w:ilvl w:val="1"/>
          <w:numId w:val="24"/>
        </w:numPr>
        <w:tabs>
          <w:tab w:val="left" w:pos="709"/>
        </w:tabs>
        <w:spacing w:after="0" w:line="360" w:lineRule="auto"/>
        <w:ind w:left="0" w:right="-1" w:firstLine="28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04E6">
        <w:rPr>
          <w:rFonts w:ascii="Times New Roman" w:eastAsia="Calibri" w:hAnsi="Times New Roman" w:cs="Times New Roman"/>
          <w:sz w:val="28"/>
          <w:szCs w:val="28"/>
        </w:rPr>
        <w:t>Разработка настольной игры «Живая еда»</w:t>
      </w:r>
      <w:r w:rsidR="00F95F46" w:rsidRPr="00F95F46">
        <w:rPr>
          <w:rFonts w:ascii="Times New Roman" w:eastAsia="Calibri" w:hAnsi="Times New Roman" w:cs="Times New Roman"/>
          <w:sz w:val="28"/>
          <w:szCs w:val="28"/>
          <w:u w:val="dotted"/>
        </w:rPr>
        <w:t xml:space="preserve">                          </w:t>
      </w:r>
      <w:r w:rsidR="008D15C4">
        <w:rPr>
          <w:rFonts w:ascii="Times New Roman" w:eastAsia="Calibri" w:hAnsi="Times New Roman" w:cs="Times New Roman"/>
          <w:sz w:val="28"/>
          <w:szCs w:val="28"/>
          <w:u w:val="dotted"/>
        </w:rPr>
        <w:t xml:space="preserve">          </w:t>
      </w:r>
      <w:r w:rsidR="00F95F46" w:rsidRPr="00F95F46">
        <w:rPr>
          <w:rFonts w:ascii="Times New Roman" w:eastAsia="Calibri" w:hAnsi="Times New Roman" w:cs="Times New Roman"/>
          <w:sz w:val="28"/>
          <w:szCs w:val="28"/>
          <w:u w:val="dotted"/>
        </w:rPr>
        <w:t xml:space="preserve">              </w:t>
      </w:r>
      <w:r w:rsidR="00F95F46">
        <w:rPr>
          <w:rFonts w:ascii="Times New Roman" w:eastAsia="Calibri" w:hAnsi="Times New Roman" w:cs="Times New Roman"/>
          <w:sz w:val="28"/>
          <w:szCs w:val="28"/>
        </w:rPr>
        <w:t>4</w:t>
      </w:r>
      <w:r w:rsidR="0087517F">
        <w:rPr>
          <w:rFonts w:ascii="Times New Roman" w:eastAsia="Calibri" w:hAnsi="Times New Roman" w:cs="Times New Roman"/>
          <w:sz w:val="28"/>
          <w:szCs w:val="28"/>
        </w:rPr>
        <w:t>7</w:t>
      </w:r>
    </w:p>
    <w:p w14:paraId="41D34F26" w14:textId="5349DC59" w:rsidR="000504E6" w:rsidRPr="002D56A1" w:rsidRDefault="000504E6" w:rsidP="000D3707">
      <w:pPr>
        <w:keepNext/>
        <w:keepLines/>
        <w:tabs>
          <w:tab w:val="left" w:pos="709"/>
        </w:tabs>
        <w:spacing w:after="0" w:line="360" w:lineRule="auto"/>
        <w:ind w:right="-1"/>
        <w:rPr>
          <w:rFonts w:ascii="Times New Roman" w:eastAsia="Calibri" w:hAnsi="Times New Roman" w:cs="Times New Roman"/>
          <w:sz w:val="28"/>
          <w:szCs w:val="28"/>
        </w:rPr>
      </w:pPr>
      <w:r w:rsidRPr="002D56A1">
        <w:rPr>
          <w:rFonts w:ascii="Times New Roman" w:eastAsia="Calibri" w:hAnsi="Times New Roman" w:cs="Times New Roman"/>
          <w:sz w:val="28"/>
          <w:szCs w:val="28"/>
        </w:rPr>
        <w:t>Заключение</w:t>
      </w:r>
      <w:r w:rsidR="00F95F46" w:rsidRPr="00F95F46">
        <w:rPr>
          <w:rFonts w:ascii="Times New Roman" w:eastAsia="Calibri" w:hAnsi="Times New Roman" w:cs="Times New Roman"/>
          <w:sz w:val="28"/>
          <w:szCs w:val="28"/>
          <w:u w:val="dotted"/>
        </w:rPr>
        <w:t xml:space="preserve">                                                                                                          </w:t>
      </w:r>
      <w:r w:rsidR="00F95F46">
        <w:rPr>
          <w:rFonts w:ascii="Times New Roman" w:eastAsia="Calibri" w:hAnsi="Times New Roman" w:cs="Times New Roman"/>
          <w:sz w:val="28"/>
          <w:szCs w:val="28"/>
          <w:u w:val="dotted"/>
        </w:rPr>
        <w:t xml:space="preserve"> </w:t>
      </w:r>
      <w:r w:rsidR="00F95F46" w:rsidRPr="00F95F46">
        <w:rPr>
          <w:rFonts w:ascii="Times New Roman" w:eastAsia="Calibri" w:hAnsi="Times New Roman" w:cs="Times New Roman"/>
          <w:sz w:val="28"/>
          <w:szCs w:val="28"/>
          <w:u w:val="dotted"/>
        </w:rPr>
        <w:t xml:space="preserve">      </w:t>
      </w:r>
      <w:r w:rsidR="00F95F46" w:rsidRPr="00F95F46">
        <w:rPr>
          <w:rFonts w:ascii="Times New Roman" w:eastAsia="Calibri" w:hAnsi="Times New Roman" w:cs="Times New Roman"/>
          <w:sz w:val="28"/>
          <w:szCs w:val="28"/>
        </w:rPr>
        <w:t>5</w:t>
      </w:r>
      <w:r w:rsidR="0087517F">
        <w:rPr>
          <w:rFonts w:ascii="Times New Roman" w:eastAsia="Calibri" w:hAnsi="Times New Roman" w:cs="Times New Roman"/>
          <w:sz w:val="28"/>
          <w:szCs w:val="28"/>
        </w:rPr>
        <w:t>5</w:t>
      </w:r>
      <w:r w:rsidRPr="002D56A1">
        <w:rPr>
          <w:rFonts w:ascii="Times New Roman" w:eastAsia="Calibri" w:hAnsi="Times New Roman" w:cs="Times New Roman"/>
          <w:sz w:val="28"/>
          <w:szCs w:val="28"/>
          <w:u w:val="dotted"/>
        </w:rPr>
        <w:t xml:space="preserve">                                                                                                                         </w:t>
      </w:r>
    </w:p>
    <w:p w14:paraId="629043AA" w14:textId="77777777" w:rsidR="000504E6" w:rsidRDefault="000504E6" w:rsidP="000D3707">
      <w:pPr>
        <w:keepNext/>
        <w:keepLines/>
        <w:spacing w:after="0" w:line="360" w:lineRule="auto"/>
        <w:ind w:right="-1"/>
        <w:rPr>
          <w:rFonts w:ascii="Times New Roman" w:eastAsia="Calibri" w:hAnsi="Times New Roman" w:cs="Times New Roman"/>
          <w:sz w:val="28"/>
          <w:szCs w:val="28"/>
          <w:u w:val="dotted"/>
        </w:rPr>
      </w:pPr>
      <w:r w:rsidRPr="00D93FB2">
        <w:rPr>
          <w:rFonts w:ascii="Times New Roman" w:eastAsia="Calibri" w:hAnsi="Times New Roman" w:cs="Times New Roman"/>
          <w:sz w:val="28"/>
          <w:szCs w:val="28"/>
        </w:rPr>
        <w:t>Список использ</w:t>
      </w:r>
      <w:r>
        <w:rPr>
          <w:rFonts w:ascii="Times New Roman" w:eastAsia="Calibri" w:hAnsi="Times New Roman" w:cs="Times New Roman"/>
          <w:sz w:val="28"/>
          <w:szCs w:val="28"/>
        </w:rPr>
        <w:t>ованн</w:t>
      </w:r>
      <w:r w:rsidRPr="00D93FB2">
        <w:rPr>
          <w:rFonts w:ascii="Times New Roman" w:eastAsia="Calibri" w:hAnsi="Times New Roman" w:cs="Times New Roman"/>
          <w:sz w:val="28"/>
          <w:szCs w:val="28"/>
        </w:rPr>
        <w:t>ых источников</w:t>
      </w:r>
      <w:r w:rsidR="00F95F46" w:rsidRPr="00F95F46">
        <w:rPr>
          <w:rFonts w:ascii="Times New Roman" w:eastAsia="Calibri" w:hAnsi="Times New Roman" w:cs="Times New Roman"/>
          <w:sz w:val="28"/>
          <w:szCs w:val="28"/>
          <w:u w:val="dotted"/>
        </w:rPr>
        <w:t xml:space="preserve">                                                                       </w:t>
      </w:r>
      <w:r w:rsidR="00F95F46">
        <w:rPr>
          <w:rFonts w:ascii="Times New Roman" w:eastAsia="Calibri" w:hAnsi="Times New Roman" w:cs="Times New Roman"/>
          <w:sz w:val="28"/>
          <w:szCs w:val="28"/>
        </w:rPr>
        <w:t>61</w:t>
      </w:r>
      <w:r>
        <w:rPr>
          <w:rFonts w:ascii="Times New Roman" w:eastAsia="Calibri" w:hAnsi="Times New Roman" w:cs="Times New Roman"/>
          <w:sz w:val="28"/>
          <w:szCs w:val="28"/>
          <w:u w:val="dotted"/>
        </w:rPr>
        <w:t xml:space="preserve">  </w:t>
      </w:r>
    </w:p>
    <w:p w14:paraId="5380A8F3" w14:textId="2D6AF4F4" w:rsidR="00F933BF" w:rsidRDefault="000504E6" w:rsidP="000D3707">
      <w:pPr>
        <w:keepNext/>
        <w:keepLines/>
        <w:spacing w:after="0" w:line="360" w:lineRule="auto"/>
        <w:ind w:right="-1"/>
        <w:rPr>
          <w:rFonts w:ascii="Times New Roman" w:eastAsia="Calibri" w:hAnsi="Times New Roman" w:cs="Times New Roman"/>
          <w:sz w:val="28"/>
          <w:szCs w:val="28"/>
        </w:rPr>
      </w:pPr>
      <w:r w:rsidRPr="00D93FB2">
        <w:rPr>
          <w:rFonts w:ascii="Times New Roman" w:eastAsia="Calibri" w:hAnsi="Times New Roman" w:cs="Times New Roman"/>
          <w:sz w:val="28"/>
          <w:szCs w:val="28"/>
        </w:rPr>
        <w:t xml:space="preserve">Приложение А </w:t>
      </w:r>
      <w:r w:rsidR="00A03FF4">
        <w:rPr>
          <w:rFonts w:ascii="Times New Roman" w:eastAsia="Calibri" w:hAnsi="Times New Roman" w:cs="Times New Roman"/>
          <w:sz w:val="28"/>
          <w:szCs w:val="28"/>
        </w:rPr>
        <w:t>Плакаты социальной рекламы «Живая еда»</w:t>
      </w:r>
      <w:r w:rsidR="00F95F46" w:rsidRPr="00F95F46">
        <w:rPr>
          <w:rFonts w:ascii="Times New Roman" w:eastAsia="Calibri" w:hAnsi="Times New Roman" w:cs="Times New Roman"/>
          <w:sz w:val="28"/>
          <w:szCs w:val="28"/>
          <w:u w:val="dotted"/>
        </w:rPr>
        <w:t xml:space="preserve">                               </w:t>
      </w:r>
      <w:r w:rsidR="00F95F46">
        <w:rPr>
          <w:rFonts w:ascii="Times New Roman" w:eastAsia="Calibri" w:hAnsi="Times New Roman" w:cs="Times New Roman"/>
          <w:sz w:val="28"/>
          <w:szCs w:val="28"/>
        </w:rPr>
        <w:t xml:space="preserve"> 63</w:t>
      </w:r>
    </w:p>
    <w:p w14:paraId="09DE441A" w14:textId="796E5E93" w:rsidR="00A03FF4" w:rsidRDefault="00A03FF4" w:rsidP="000D3707">
      <w:pPr>
        <w:keepNext/>
        <w:keepLines/>
        <w:spacing w:after="0" w:line="360" w:lineRule="auto"/>
        <w:ind w:right="-1"/>
        <w:rPr>
          <w:rFonts w:ascii="Times New Roman" w:eastAsia="Calibri" w:hAnsi="Times New Roman" w:cs="Times New Roman"/>
          <w:sz w:val="28"/>
          <w:szCs w:val="28"/>
        </w:rPr>
      </w:pPr>
      <w:r>
        <w:rPr>
          <w:rFonts w:ascii="Times New Roman" w:eastAsia="Calibri" w:hAnsi="Times New Roman" w:cs="Times New Roman"/>
          <w:sz w:val="28"/>
          <w:szCs w:val="28"/>
        </w:rPr>
        <w:t xml:space="preserve">Приложение Б </w:t>
      </w:r>
      <w:r w:rsidR="00DC155C">
        <w:rPr>
          <w:rFonts w:ascii="Times New Roman" w:eastAsia="Calibri" w:hAnsi="Times New Roman" w:cs="Times New Roman"/>
          <w:sz w:val="28"/>
          <w:szCs w:val="28"/>
        </w:rPr>
        <w:t>Демонстрационные планше</w:t>
      </w:r>
      <w:r w:rsidR="00F95F46">
        <w:rPr>
          <w:rFonts w:ascii="Times New Roman" w:eastAsia="Calibri" w:hAnsi="Times New Roman" w:cs="Times New Roman"/>
          <w:sz w:val="28"/>
          <w:szCs w:val="28"/>
        </w:rPr>
        <w:t>ты</w:t>
      </w:r>
      <w:r w:rsidR="00F95F46" w:rsidRPr="00F95F46">
        <w:rPr>
          <w:rFonts w:ascii="Times New Roman" w:eastAsia="Calibri" w:hAnsi="Times New Roman" w:cs="Times New Roman"/>
          <w:sz w:val="28"/>
          <w:szCs w:val="28"/>
          <w:u w:val="dotted"/>
        </w:rPr>
        <w:t xml:space="preserve">                                                       </w:t>
      </w:r>
      <w:r w:rsidR="00F95F46">
        <w:rPr>
          <w:rFonts w:ascii="Times New Roman" w:eastAsia="Calibri" w:hAnsi="Times New Roman" w:cs="Times New Roman"/>
          <w:sz w:val="28"/>
          <w:szCs w:val="28"/>
        </w:rPr>
        <w:t>65</w:t>
      </w:r>
    </w:p>
    <w:p w14:paraId="2EE75A69" w14:textId="77777777" w:rsidR="00F933BF" w:rsidRDefault="00F933BF" w:rsidP="000D3707">
      <w:pPr>
        <w:keepNext/>
        <w:keepLines/>
        <w:spacing w:after="0" w:line="360" w:lineRule="auto"/>
        <w:ind w:right="-1"/>
        <w:rPr>
          <w:rFonts w:ascii="Times New Roman" w:eastAsia="Calibri" w:hAnsi="Times New Roman" w:cs="Times New Roman"/>
          <w:sz w:val="28"/>
          <w:szCs w:val="28"/>
        </w:rPr>
      </w:pPr>
    </w:p>
    <w:p w14:paraId="7C843420" w14:textId="77777777" w:rsidR="00F933BF" w:rsidRDefault="00F933BF" w:rsidP="004938CD">
      <w:pPr>
        <w:keepNext/>
        <w:keepLines/>
        <w:spacing w:after="0" w:line="360" w:lineRule="auto"/>
        <w:ind w:left="-567" w:right="-1" w:firstLine="567"/>
        <w:rPr>
          <w:rFonts w:ascii="Times New Roman" w:eastAsia="Calibri" w:hAnsi="Times New Roman" w:cs="Times New Roman"/>
          <w:sz w:val="28"/>
          <w:szCs w:val="28"/>
        </w:rPr>
        <w:sectPr w:rsidR="00F933BF" w:rsidSect="007976F4">
          <w:pgSz w:w="11906" w:h="16838"/>
          <w:pgMar w:top="1134" w:right="567" w:bottom="1134" w:left="1701" w:header="709" w:footer="709" w:gutter="0"/>
          <w:cols w:space="708"/>
          <w:docGrid w:linePitch="360"/>
        </w:sectPr>
      </w:pPr>
    </w:p>
    <w:p w14:paraId="76D0A27D" w14:textId="77777777" w:rsidR="00105B65" w:rsidRPr="00105B65" w:rsidRDefault="00105B65" w:rsidP="00B45DBA">
      <w:pPr>
        <w:pStyle w:val="a6"/>
        <w:spacing w:line="360" w:lineRule="auto"/>
        <w:ind w:right="-1"/>
        <w:jc w:val="center"/>
        <w:rPr>
          <w:rFonts w:ascii="Times New Roman" w:hAnsi="Times New Roman"/>
          <w:sz w:val="28"/>
          <w:szCs w:val="28"/>
        </w:rPr>
      </w:pPr>
      <w:r w:rsidRPr="00105B65">
        <w:rPr>
          <w:rFonts w:ascii="Times New Roman" w:hAnsi="Times New Roman"/>
          <w:sz w:val="28"/>
          <w:szCs w:val="28"/>
        </w:rPr>
        <w:lastRenderedPageBreak/>
        <w:t>ВВЕДЕНИЕ</w:t>
      </w:r>
    </w:p>
    <w:p w14:paraId="3CF680C8" w14:textId="77777777" w:rsidR="00105B65" w:rsidRPr="008D15C4" w:rsidRDefault="00105B65" w:rsidP="008D15C4">
      <w:pPr>
        <w:pStyle w:val="a6"/>
        <w:spacing w:line="360" w:lineRule="auto"/>
        <w:ind w:left="-567" w:right="-1" w:firstLine="709"/>
        <w:contextualSpacing/>
        <w:jc w:val="both"/>
        <w:rPr>
          <w:rFonts w:ascii="Times New Roman" w:hAnsi="Times New Roman"/>
          <w:sz w:val="28"/>
          <w:szCs w:val="28"/>
        </w:rPr>
      </w:pPr>
    </w:p>
    <w:p w14:paraId="57B75DBC" w14:textId="52DB47CB" w:rsidR="00F933BF" w:rsidRPr="008D15C4" w:rsidRDefault="00452734" w:rsidP="008D15C4">
      <w:pPr>
        <w:pStyle w:val="a6"/>
        <w:spacing w:line="360" w:lineRule="auto"/>
        <w:ind w:right="-1" w:firstLine="709"/>
        <w:contextualSpacing/>
        <w:jc w:val="both"/>
        <w:rPr>
          <w:rFonts w:ascii="Times New Roman" w:hAnsi="Times New Roman"/>
          <w:sz w:val="28"/>
          <w:szCs w:val="28"/>
        </w:rPr>
      </w:pPr>
      <w:r w:rsidRPr="008D15C4">
        <w:rPr>
          <w:rFonts w:ascii="Times New Roman" w:hAnsi="Times New Roman"/>
          <w:sz w:val="28"/>
          <w:szCs w:val="28"/>
        </w:rPr>
        <w:t xml:space="preserve">В </w:t>
      </w:r>
      <w:r w:rsidR="0042083C" w:rsidRPr="008D15C4">
        <w:rPr>
          <w:rFonts w:ascii="Times New Roman" w:hAnsi="Times New Roman"/>
          <w:sz w:val="28"/>
          <w:szCs w:val="28"/>
        </w:rPr>
        <w:t>современном мире одною из самых актуальных социальных проблем является ожирение. Показатели повышенной массы тела превышены буквально у всех слоев населения, людей разных полов, возрастов и социального статуса. Однако</w:t>
      </w:r>
      <w:r w:rsidR="002C0D82" w:rsidRPr="008D15C4">
        <w:rPr>
          <w:rFonts w:ascii="Times New Roman" w:hAnsi="Times New Roman"/>
          <w:sz w:val="28"/>
          <w:szCs w:val="28"/>
        </w:rPr>
        <w:t>,</w:t>
      </w:r>
      <w:r w:rsidR="0042083C" w:rsidRPr="008D15C4">
        <w:rPr>
          <w:rFonts w:ascii="Times New Roman" w:hAnsi="Times New Roman"/>
          <w:sz w:val="28"/>
          <w:szCs w:val="28"/>
        </w:rPr>
        <w:t xml:space="preserve"> в наибольшей зоне риска </w:t>
      </w:r>
      <w:r w:rsidR="002C0D82" w:rsidRPr="008D15C4">
        <w:rPr>
          <w:rFonts w:ascii="Times New Roman" w:hAnsi="Times New Roman"/>
          <w:sz w:val="28"/>
          <w:szCs w:val="28"/>
        </w:rPr>
        <w:t>находятся</w:t>
      </w:r>
      <w:r w:rsidR="0042083C" w:rsidRPr="008D15C4">
        <w:rPr>
          <w:rFonts w:ascii="Times New Roman" w:hAnsi="Times New Roman"/>
          <w:sz w:val="28"/>
          <w:szCs w:val="28"/>
        </w:rPr>
        <w:t xml:space="preserve"> подростки. Причиной тому стал</w:t>
      </w:r>
      <w:r w:rsidR="008B4718" w:rsidRPr="008D15C4">
        <w:rPr>
          <w:rFonts w:ascii="Times New Roman" w:hAnsi="Times New Roman"/>
          <w:sz w:val="28"/>
          <w:szCs w:val="28"/>
        </w:rPr>
        <w:t>а</w:t>
      </w:r>
      <w:r w:rsidR="0042083C" w:rsidRPr="008D15C4">
        <w:rPr>
          <w:rFonts w:ascii="Times New Roman" w:hAnsi="Times New Roman"/>
          <w:sz w:val="28"/>
          <w:szCs w:val="28"/>
        </w:rPr>
        <w:t xml:space="preserve"> их модель поведения</w:t>
      </w:r>
      <w:r w:rsidR="008B4718" w:rsidRPr="008D15C4">
        <w:rPr>
          <w:rFonts w:ascii="Times New Roman" w:hAnsi="Times New Roman"/>
          <w:sz w:val="28"/>
          <w:szCs w:val="28"/>
        </w:rPr>
        <w:t xml:space="preserve"> </w:t>
      </w:r>
      <w:r w:rsidR="002C0D82" w:rsidRPr="008D15C4">
        <w:rPr>
          <w:rFonts w:ascii="Times New Roman" w:hAnsi="Times New Roman"/>
          <w:sz w:val="28"/>
          <w:szCs w:val="28"/>
        </w:rPr>
        <w:t>–</w:t>
      </w:r>
      <w:r w:rsidR="0042083C" w:rsidRPr="008D15C4">
        <w:rPr>
          <w:rFonts w:ascii="Times New Roman" w:hAnsi="Times New Roman"/>
          <w:sz w:val="28"/>
          <w:szCs w:val="28"/>
        </w:rPr>
        <w:t xml:space="preserve"> малоподвижный образ жизни</w:t>
      </w:r>
      <w:r w:rsidR="008B4718" w:rsidRPr="008D15C4">
        <w:rPr>
          <w:rFonts w:ascii="Times New Roman" w:hAnsi="Times New Roman"/>
          <w:sz w:val="28"/>
          <w:szCs w:val="28"/>
        </w:rPr>
        <w:t xml:space="preserve"> и отсутствие </w:t>
      </w:r>
      <w:r w:rsidR="0042083C" w:rsidRPr="008D15C4">
        <w:rPr>
          <w:rFonts w:ascii="Times New Roman" w:hAnsi="Times New Roman"/>
          <w:sz w:val="28"/>
          <w:szCs w:val="28"/>
        </w:rPr>
        <w:t>здоровых продуктов в ежедневном рационе питания</w:t>
      </w:r>
      <w:r w:rsidR="008B4718" w:rsidRPr="008D15C4">
        <w:rPr>
          <w:rFonts w:ascii="Times New Roman" w:hAnsi="Times New Roman"/>
          <w:sz w:val="28"/>
          <w:szCs w:val="28"/>
        </w:rPr>
        <w:t>. Подростки,</w:t>
      </w:r>
      <w:r w:rsidR="00A70113" w:rsidRPr="008D15C4">
        <w:rPr>
          <w:rFonts w:ascii="Times New Roman" w:hAnsi="Times New Roman"/>
          <w:sz w:val="28"/>
          <w:szCs w:val="28"/>
        </w:rPr>
        <w:t xml:space="preserve"> с повышенной массой тела </w:t>
      </w:r>
      <w:r w:rsidR="008B4718" w:rsidRPr="008D15C4">
        <w:rPr>
          <w:rFonts w:ascii="Times New Roman" w:hAnsi="Times New Roman"/>
          <w:sz w:val="28"/>
          <w:szCs w:val="28"/>
        </w:rPr>
        <w:t xml:space="preserve">– будущее поколение взрослых, страдающих серьёзными хроническими заболеваниями. </w:t>
      </w:r>
      <w:r w:rsidR="00B05B04">
        <w:rPr>
          <w:rFonts w:ascii="Times New Roman" w:hAnsi="Times New Roman"/>
          <w:sz w:val="28"/>
          <w:szCs w:val="28"/>
        </w:rPr>
        <w:t xml:space="preserve">Чтобы </w:t>
      </w:r>
      <w:r w:rsidR="008B4718" w:rsidRPr="008D15C4">
        <w:rPr>
          <w:rFonts w:ascii="Times New Roman" w:hAnsi="Times New Roman"/>
          <w:sz w:val="28"/>
          <w:szCs w:val="28"/>
        </w:rPr>
        <w:t>предотвратить</w:t>
      </w:r>
      <w:r w:rsidR="00B05B04">
        <w:rPr>
          <w:rFonts w:ascii="Times New Roman" w:hAnsi="Times New Roman"/>
          <w:sz w:val="28"/>
          <w:szCs w:val="28"/>
        </w:rPr>
        <w:t xml:space="preserve"> подобное будущее</w:t>
      </w:r>
      <w:r w:rsidR="00A70113" w:rsidRPr="008D15C4">
        <w:rPr>
          <w:rFonts w:ascii="Times New Roman" w:hAnsi="Times New Roman"/>
          <w:sz w:val="28"/>
          <w:szCs w:val="28"/>
        </w:rPr>
        <w:t>,</w:t>
      </w:r>
      <w:r w:rsidR="00B05B04">
        <w:rPr>
          <w:rFonts w:ascii="Times New Roman" w:hAnsi="Times New Roman"/>
          <w:sz w:val="28"/>
          <w:szCs w:val="28"/>
        </w:rPr>
        <w:t xml:space="preserve"> </w:t>
      </w:r>
      <w:r w:rsidR="00A70113" w:rsidRPr="008D15C4">
        <w:rPr>
          <w:rFonts w:ascii="Times New Roman" w:hAnsi="Times New Roman"/>
          <w:sz w:val="28"/>
          <w:szCs w:val="28"/>
        </w:rPr>
        <w:t>б</w:t>
      </w:r>
      <w:r w:rsidR="008B4718" w:rsidRPr="008D15C4">
        <w:rPr>
          <w:rFonts w:ascii="Times New Roman" w:hAnsi="Times New Roman"/>
          <w:sz w:val="28"/>
          <w:szCs w:val="28"/>
        </w:rPr>
        <w:t xml:space="preserve">ороться с подростковым ожирением </w:t>
      </w:r>
      <w:r w:rsidR="00A70113" w:rsidRPr="008D15C4">
        <w:rPr>
          <w:rFonts w:ascii="Times New Roman" w:hAnsi="Times New Roman"/>
          <w:sz w:val="28"/>
          <w:szCs w:val="28"/>
        </w:rPr>
        <w:t>необходимо</w:t>
      </w:r>
      <w:r w:rsidR="008B4718" w:rsidRPr="008D15C4">
        <w:rPr>
          <w:rFonts w:ascii="Times New Roman" w:hAnsi="Times New Roman"/>
          <w:sz w:val="28"/>
          <w:szCs w:val="28"/>
        </w:rPr>
        <w:t xml:space="preserve"> уже сейчас.</w:t>
      </w:r>
      <w:r w:rsidR="00A70113" w:rsidRPr="008D15C4">
        <w:rPr>
          <w:rFonts w:ascii="Times New Roman" w:hAnsi="Times New Roman"/>
          <w:sz w:val="28"/>
          <w:szCs w:val="28"/>
        </w:rPr>
        <w:t xml:space="preserve"> Одним из способов решения данной проблемы может стать социальная реклама. </w:t>
      </w:r>
    </w:p>
    <w:p w14:paraId="3029C3B0" w14:textId="5F83F805" w:rsidR="001C269B" w:rsidRDefault="00735F0F" w:rsidP="008D15C4">
      <w:pPr>
        <w:pStyle w:val="a6"/>
        <w:spacing w:line="360" w:lineRule="auto"/>
        <w:ind w:right="-1" w:firstLine="709"/>
        <w:contextualSpacing/>
        <w:jc w:val="both"/>
        <w:rPr>
          <w:rFonts w:ascii="Times New Roman" w:hAnsi="Times New Roman"/>
          <w:sz w:val="28"/>
          <w:szCs w:val="28"/>
        </w:rPr>
      </w:pPr>
      <w:r w:rsidRPr="008D15C4">
        <w:rPr>
          <w:rFonts w:ascii="Times New Roman" w:hAnsi="Times New Roman"/>
          <w:sz w:val="28"/>
          <w:szCs w:val="28"/>
        </w:rPr>
        <w:t>Исходя из вышесказанного</w:t>
      </w:r>
      <w:r w:rsidR="001C269B">
        <w:rPr>
          <w:rFonts w:ascii="Times New Roman" w:hAnsi="Times New Roman"/>
          <w:sz w:val="28"/>
          <w:szCs w:val="28"/>
        </w:rPr>
        <w:t>,</w:t>
      </w:r>
      <w:r w:rsidRPr="008D15C4">
        <w:rPr>
          <w:rFonts w:ascii="Times New Roman" w:hAnsi="Times New Roman"/>
          <w:sz w:val="28"/>
          <w:szCs w:val="28"/>
        </w:rPr>
        <w:t xml:space="preserve"> </w:t>
      </w:r>
      <w:r w:rsidR="001C269B">
        <w:rPr>
          <w:rFonts w:ascii="Times New Roman" w:hAnsi="Times New Roman"/>
          <w:sz w:val="28"/>
          <w:szCs w:val="28"/>
        </w:rPr>
        <w:t>проблема подросткового ожирения, а также борьба с данной социальной проблемой, является актуальн</w:t>
      </w:r>
      <w:r w:rsidR="00B05B04">
        <w:rPr>
          <w:rFonts w:ascii="Times New Roman" w:hAnsi="Times New Roman"/>
          <w:sz w:val="28"/>
          <w:szCs w:val="28"/>
        </w:rPr>
        <w:t>ыми</w:t>
      </w:r>
      <w:r w:rsidR="001C269B">
        <w:rPr>
          <w:rFonts w:ascii="Times New Roman" w:hAnsi="Times New Roman"/>
          <w:sz w:val="28"/>
          <w:szCs w:val="28"/>
        </w:rPr>
        <w:t>.</w:t>
      </w:r>
    </w:p>
    <w:p w14:paraId="3093D069" w14:textId="0B3E954A" w:rsidR="00735F0F" w:rsidRDefault="001C269B" w:rsidP="008D15C4">
      <w:pPr>
        <w:pStyle w:val="a6"/>
        <w:spacing w:line="360" w:lineRule="auto"/>
        <w:ind w:right="-1" w:firstLine="709"/>
        <w:contextualSpacing/>
        <w:jc w:val="both"/>
        <w:rPr>
          <w:rFonts w:ascii="Times New Roman" w:hAnsi="Times New Roman"/>
          <w:sz w:val="28"/>
          <w:szCs w:val="28"/>
        </w:rPr>
      </w:pPr>
      <w:r>
        <w:rPr>
          <w:rFonts w:ascii="Times New Roman" w:hAnsi="Times New Roman"/>
          <w:i/>
          <w:sz w:val="28"/>
          <w:szCs w:val="28"/>
        </w:rPr>
        <w:t>А</w:t>
      </w:r>
      <w:r w:rsidR="002C0D82" w:rsidRPr="008D15C4">
        <w:rPr>
          <w:rFonts w:ascii="Times New Roman" w:hAnsi="Times New Roman"/>
          <w:i/>
          <w:sz w:val="28"/>
          <w:szCs w:val="28"/>
        </w:rPr>
        <w:t>ктуальность</w:t>
      </w:r>
      <w:r>
        <w:rPr>
          <w:rFonts w:ascii="Times New Roman" w:hAnsi="Times New Roman"/>
          <w:i/>
          <w:sz w:val="28"/>
          <w:szCs w:val="28"/>
        </w:rPr>
        <w:t xml:space="preserve"> </w:t>
      </w:r>
      <w:r>
        <w:rPr>
          <w:rFonts w:ascii="Times New Roman" w:hAnsi="Times New Roman"/>
          <w:sz w:val="28"/>
          <w:szCs w:val="28"/>
        </w:rPr>
        <w:t xml:space="preserve">и недостаточно эффективная </w:t>
      </w:r>
      <w:r w:rsidR="00B05B04">
        <w:rPr>
          <w:rFonts w:ascii="Times New Roman" w:hAnsi="Times New Roman"/>
          <w:sz w:val="28"/>
          <w:szCs w:val="28"/>
        </w:rPr>
        <w:t xml:space="preserve">уже существующая </w:t>
      </w:r>
      <w:r>
        <w:rPr>
          <w:rFonts w:ascii="Times New Roman" w:hAnsi="Times New Roman"/>
          <w:sz w:val="28"/>
          <w:szCs w:val="28"/>
        </w:rPr>
        <w:t xml:space="preserve">социальная реклама, направленная на борьбу с подростковым ожирением, обусловили выбор </w:t>
      </w:r>
      <w:r w:rsidR="002C0D82" w:rsidRPr="008D15C4">
        <w:rPr>
          <w:rFonts w:ascii="Times New Roman" w:hAnsi="Times New Roman"/>
          <w:i/>
          <w:sz w:val="28"/>
          <w:szCs w:val="28"/>
        </w:rPr>
        <w:t>темы</w:t>
      </w:r>
      <w:r w:rsidR="002C0D82" w:rsidRPr="008D15C4">
        <w:rPr>
          <w:rFonts w:ascii="Times New Roman" w:hAnsi="Times New Roman"/>
          <w:sz w:val="28"/>
          <w:szCs w:val="28"/>
        </w:rPr>
        <w:t xml:space="preserve"> курсового проекта </w:t>
      </w:r>
      <w:r>
        <w:rPr>
          <w:rFonts w:ascii="Times New Roman" w:hAnsi="Times New Roman"/>
          <w:sz w:val="28"/>
          <w:szCs w:val="28"/>
        </w:rPr>
        <w:t xml:space="preserve">«Дизайн-проектирование </w:t>
      </w:r>
      <w:r w:rsidR="00735F0F" w:rsidRPr="008D15C4">
        <w:rPr>
          <w:rFonts w:ascii="Times New Roman" w:hAnsi="Times New Roman"/>
          <w:sz w:val="28"/>
          <w:szCs w:val="28"/>
        </w:rPr>
        <w:t>социальной рекламы, направленной на изменение модели поведения целевой группы</w:t>
      </w:r>
      <w:r>
        <w:rPr>
          <w:rFonts w:ascii="Times New Roman" w:hAnsi="Times New Roman"/>
          <w:sz w:val="28"/>
          <w:szCs w:val="28"/>
        </w:rPr>
        <w:t>».</w:t>
      </w:r>
    </w:p>
    <w:p w14:paraId="0DC37A48" w14:textId="48ACBEDE" w:rsidR="001E1305" w:rsidRDefault="001E1305" w:rsidP="008D15C4">
      <w:pPr>
        <w:pStyle w:val="a6"/>
        <w:spacing w:line="360" w:lineRule="auto"/>
        <w:ind w:right="-1" w:firstLine="709"/>
        <w:contextualSpacing/>
        <w:jc w:val="both"/>
        <w:rPr>
          <w:rFonts w:ascii="Times New Roman" w:hAnsi="Times New Roman"/>
          <w:sz w:val="28"/>
          <w:szCs w:val="28"/>
        </w:rPr>
      </w:pPr>
      <w:r w:rsidRPr="001E1305">
        <w:rPr>
          <w:rFonts w:ascii="Times New Roman" w:hAnsi="Times New Roman"/>
          <w:i/>
          <w:sz w:val="28"/>
          <w:szCs w:val="28"/>
        </w:rPr>
        <w:t>Новизна</w:t>
      </w:r>
      <w:r>
        <w:rPr>
          <w:rFonts w:ascii="Times New Roman" w:hAnsi="Times New Roman"/>
          <w:sz w:val="28"/>
          <w:szCs w:val="28"/>
        </w:rPr>
        <w:t xml:space="preserve"> курсового проекта заключается в особом подходе к воздействию социальной рекламы на целевую группу. Стоит учесть все особенности и потребности подростка, чтобы изменить его модель поведения. Именно поэтому каналом распространения социальной рекламы выбрана настольная игра, которая никогда до этого не использовалась в борьбе с подростковым ожирением.</w:t>
      </w:r>
    </w:p>
    <w:p w14:paraId="26990E7F" w14:textId="49C8CE73" w:rsidR="00105B65" w:rsidRPr="008D15C4" w:rsidRDefault="00105B65" w:rsidP="008D15C4">
      <w:pPr>
        <w:autoSpaceDE w:val="0"/>
        <w:autoSpaceDN w:val="0"/>
        <w:adjustRightInd w:val="0"/>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i/>
          <w:iCs/>
          <w:sz w:val="28"/>
          <w:szCs w:val="28"/>
        </w:rPr>
        <w:t>Целью</w:t>
      </w:r>
      <w:r w:rsidRPr="008D15C4">
        <w:rPr>
          <w:rFonts w:ascii="Times New Roman" w:hAnsi="Times New Roman" w:cs="Times New Roman"/>
          <w:sz w:val="28"/>
          <w:szCs w:val="28"/>
        </w:rPr>
        <w:t xml:space="preserve"> курсового проекта является дизайн-проектирование комплексной социальной реклам</w:t>
      </w:r>
      <w:r w:rsidR="00816FF3" w:rsidRPr="008D15C4">
        <w:rPr>
          <w:rFonts w:ascii="Times New Roman" w:hAnsi="Times New Roman" w:cs="Times New Roman"/>
          <w:sz w:val="28"/>
          <w:szCs w:val="28"/>
        </w:rPr>
        <w:t>ы</w:t>
      </w:r>
      <w:r w:rsidRPr="008D15C4">
        <w:rPr>
          <w:rFonts w:ascii="Times New Roman" w:hAnsi="Times New Roman" w:cs="Times New Roman"/>
          <w:sz w:val="28"/>
          <w:szCs w:val="28"/>
        </w:rPr>
        <w:t>, которая будет способствовать эффективному изменению модели поведения целевой группы</w:t>
      </w:r>
      <w:r w:rsidR="001E1305">
        <w:rPr>
          <w:rFonts w:ascii="Times New Roman" w:hAnsi="Times New Roman" w:cs="Times New Roman"/>
          <w:sz w:val="28"/>
          <w:szCs w:val="28"/>
        </w:rPr>
        <w:t>, р</w:t>
      </w:r>
      <w:r w:rsidRPr="008D15C4">
        <w:rPr>
          <w:rFonts w:ascii="Times New Roman" w:hAnsi="Times New Roman" w:cs="Times New Roman"/>
          <w:sz w:val="28"/>
          <w:szCs w:val="28"/>
        </w:rPr>
        <w:t>азрешая тем самым</w:t>
      </w:r>
      <w:r w:rsidR="00B37290" w:rsidRPr="008D15C4">
        <w:rPr>
          <w:rFonts w:ascii="Times New Roman" w:hAnsi="Times New Roman" w:cs="Times New Roman"/>
          <w:sz w:val="28"/>
          <w:szCs w:val="28"/>
        </w:rPr>
        <w:t xml:space="preserve"> актуальную социальную </w:t>
      </w:r>
      <w:r w:rsidRPr="008D15C4">
        <w:rPr>
          <w:rFonts w:ascii="Times New Roman" w:hAnsi="Times New Roman" w:cs="Times New Roman"/>
          <w:sz w:val="28"/>
          <w:szCs w:val="28"/>
        </w:rPr>
        <w:t>проблем</w:t>
      </w:r>
      <w:r w:rsidR="00B37290" w:rsidRPr="008D15C4">
        <w:rPr>
          <w:rFonts w:ascii="Times New Roman" w:hAnsi="Times New Roman" w:cs="Times New Roman"/>
          <w:sz w:val="28"/>
          <w:szCs w:val="28"/>
        </w:rPr>
        <w:t>у</w:t>
      </w:r>
      <w:r w:rsidR="001E1305">
        <w:rPr>
          <w:rFonts w:ascii="Times New Roman" w:hAnsi="Times New Roman" w:cs="Times New Roman"/>
          <w:sz w:val="28"/>
          <w:szCs w:val="28"/>
        </w:rPr>
        <w:t>.</w:t>
      </w:r>
    </w:p>
    <w:p w14:paraId="2492A8ED" w14:textId="77777777" w:rsidR="001E1305" w:rsidRDefault="00105B65" w:rsidP="008D15C4">
      <w:pPr>
        <w:autoSpaceDE w:val="0"/>
        <w:autoSpaceDN w:val="0"/>
        <w:adjustRightInd w:val="0"/>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shd w:val="clear" w:color="auto" w:fill="FFFFFF"/>
        </w:rPr>
        <w:t xml:space="preserve">В соответствии с поставленной целью предстоит решить </w:t>
      </w:r>
      <w:r w:rsidRPr="001E1305">
        <w:rPr>
          <w:rFonts w:ascii="Times New Roman" w:hAnsi="Times New Roman" w:cs="Times New Roman"/>
          <w:sz w:val="28"/>
          <w:szCs w:val="28"/>
          <w:shd w:val="clear" w:color="auto" w:fill="FFFFFF"/>
        </w:rPr>
        <w:t>ряд задач:</w:t>
      </w:r>
      <w:r w:rsidR="001E1305" w:rsidRPr="008D15C4">
        <w:rPr>
          <w:rFonts w:ascii="Times New Roman" w:hAnsi="Times New Roman" w:cs="Times New Roman"/>
          <w:sz w:val="28"/>
          <w:szCs w:val="28"/>
        </w:rPr>
        <w:t xml:space="preserve"> </w:t>
      </w:r>
    </w:p>
    <w:p w14:paraId="58CDF2BB" w14:textId="2218982D" w:rsidR="00105B65" w:rsidRPr="008D15C4" w:rsidRDefault="00105B65" w:rsidP="008D15C4">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lastRenderedPageBreak/>
        <w:sym w:font="Symbol" w:char="F02D"/>
      </w:r>
      <w:r w:rsidRPr="008D15C4">
        <w:rPr>
          <w:rFonts w:ascii="Times New Roman" w:hAnsi="Times New Roman" w:cs="Times New Roman"/>
          <w:sz w:val="28"/>
          <w:szCs w:val="28"/>
          <w:shd w:val="clear" w:color="auto" w:fill="FFFFFF"/>
        </w:rPr>
        <w:t xml:space="preserve"> изучить специальную литературу и другую научную информацию в области графического дизайна, рекламы и психологии воздействия на целевую группу; </w:t>
      </w:r>
    </w:p>
    <w:p w14:paraId="6FE5CC8B" w14:textId="77777777" w:rsidR="00105B65" w:rsidRPr="008D15C4" w:rsidRDefault="00105B65" w:rsidP="008D15C4">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sym w:font="Symbol" w:char="F02D"/>
      </w:r>
      <w:r w:rsidRPr="008D15C4">
        <w:rPr>
          <w:rFonts w:ascii="Times New Roman" w:hAnsi="Times New Roman" w:cs="Times New Roman"/>
          <w:sz w:val="28"/>
          <w:szCs w:val="28"/>
          <w:shd w:val="clear" w:color="auto" w:fill="FFFFFF"/>
        </w:rPr>
        <w:t xml:space="preserve"> проанализировать целевую группу, на которую будет направлена социальная реклама;</w:t>
      </w:r>
    </w:p>
    <w:p w14:paraId="5DE4DDD1" w14:textId="0E78B6D4" w:rsidR="00105B65" w:rsidRPr="008D15C4" w:rsidRDefault="00105B65" w:rsidP="008D15C4">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sym w:font="Symbol" w:char="F02D"/>
      </w:r>
      <w:r w:rsidRPr="008D15C4">
        <w:rPr>
          <w:rFonts w:ascii="Times New Roman" w:hAnsi="Times New Roman" w:cs="Times New Roman"/>
          <w:sz w:val="28"/>
          <w:szCs w:val="28"/>
          <w:shd w:val="clear" w:color="auto" w:fill="FFFFFF"/>
        </w:rPr>
        <w:t xml:space="preserve"> выявить особенности психологического воздействия на заданную целевую </w:t>
      </w:r>
      <w:r w:rsidR="00277EF4">
        <w:rPr>
          <w:rFonts w:ascii="Times New Roman" w:hAnsi="Times New Roman" w:cs="Times New Roman"/>
          <w:sz w:val="28"/>
          <w:szCs w:val="28"/>
          <w:shd w:val="clear" w:color="auto" w:fill="FFFFFF"/>
        </w:rPr>
        <w:t>группу</w:t>
      </w:r>
      <w:r w:rsidRPr="008D15C4">
        <w:rPr>
          <w:rFonts w:ascii="Times New Roman" w:hAnsi="Times New Roman" w:cs="Times New Roman"/>
          <w:sz w:val="28"/>
          <w:szCs w:val="28"/>
          <w:shd w:val="clear" w:color="auto" w:fill="FFFFFF"/>
        </w:rPr>
        <w:t xml:space="preserve"> средствами графического дизайна; </w:t>
      </w:r>
    </w:p>
    <w:p w14:paraId="301E755E" w14:textId="77777777" w:rsidR="00105B65" w:rsidRPr="008D15C4" w:rsidRDefault="00105B65" w:rsidP="008D15C4">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sym w:font="Symbol" w:char="F02D"/>
      </w:r>
      <w:r w:rsidRPr="008D15C4">
        <w:rPr>
          <w:rFonts w:ascii="Times New Roman" w:hAnsi="Times New Roman" w:cs="Times New Roman"/>
          <w:sz w:val="28"/>
          <w:szCs w:val="28"/>
          <w:shd w:val="clear" w:color="auto" w:fill="FFFFFF"/>
        </w:rPr>
        <w:t xml:space="preserve"> обозначить результаты предпроектного исследования и сформулировать требования к дизайн-проекту социальной рекламы;</w:t>
      </w:r>
    </w:p>
    <w:p w14:paraId="1B8953D8" w14:textId="77777777" w:rsidR="00105B65" w:rsidRPr="008D15C4" w:rsidRDefault="00105B65" w:rsidP="008D15C4">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sym w:font="Symbol" w:char="F02D"/>
      </w:r>
      <w:r w:rsidRPr="008D15C4">
        <w:rPr>
          <w:rFonts w:ascii="Times New Roman" w:hAnsi="Times New Roman" w:cs="Times New Roman"/>
          <w:sz w:val="28"/>
          <w:szCs w:val="28"/>
          <w:shd w:val="clear" w:color="auto" w:fill="FFFFFF"/>
        </w:rPr>
        <w:t xml:space="preserve"> выявить особенности и требования при разработке персонажа, рекламных постеров и настольной игры (правила работы с изображениями, шрифтами, композицией, масштабом и так далее);</w:t>
      </w:r>
    </w:p>
    <w:p w14:paraId="7E623DE3" w14:textId="77777777" w:rsidR="00105B65" w:rsidRPr="008D15C4" w:rsidRDefault="00105B65" w:rsidP="008D15C4">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sym w:font="Symbol" w:char="F02D"/>
      </w:r>
      <w:r w:rsidRPr="008D15C4">
        <w:rPr>
          <w:rFonts w:ascii="Times New Roman" w:hAnsi="Times New Roman" w:cs="Times New Roman"/>
          <w:sz w:val="28"/>
          <w:szCs w:val="28"/>
          <w:shd w:val="clear" w:color="auto" w:fill="FFFFFF"/>
        </w:rPr>
        <w:t xml:space="preserve"> выполнить дизайн-проект комплексной социальной рекламы, направленной на изменение моделей поведения.</w:t>
      </w:r>
    </w:p>
    <w:p w14:paraId="19ED250E" w14:textId="77777777" w:rsidR="00105B65" w:rsidRPr="008D15C4" w:rsidRDefault="00105B65" w:rsidP="008D15C4">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i/>
          <w:sz w:val="28"/>
          <w:szCs w:val="28"/>
        </w:rPr>
        <w:t>Объектом</w:t>
      </w:r>
      <w:r w:rsidRPr="008D15C4">
        <w:rPr>
          <w:rFonts w:ascii="Times New Roman" w:hAnsi="Times New Roman" w:cs="Times New Roman"/>
          <w:sz w:val="28"/>
          <w:szCs w:val="28"/>
        </w:rPr>
        <w:t xml:space="preserve"> исследования является изменение модели поведения целевой группы.</w:t>
      </w:r>
    </w:p>
    <w:p w14:paraId="39B339AB" w14:textId="77777777" w:rsidR="00105B65" w:rsidRPr="008D15C4" w:rsidRDefault="00105B65" w:rsidP="008D15C4">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i/>
          <w:sz w:val="28"/>
          <w:szCs w:val="28"/>
        </w:rPr>
        <w:t>Предметом</w:t>
      </w:r>
      <w:r w:rsidRPr="008D15C4">
        <w:rPr>
          <w:rFonts w:ascii="Times New Roman" w:hAnsi="Times New Roman" w:cs="Times New Roman"/>
          <w:sz w:val="28"/>
          <w:szCs w:val="28"/>
        </w:rPr>
        <w:t xml:space="preserve"> исследования является социальная реклама, направленная на изменение модели поведения целевой группы.</w:t>
      </w:r>
    </w:p>
    <w:p w14:paraId="2BB815B6" w14:textId="1BE9793B" w:rsidR="00C12136" w:rsidRPr="008D15C4" w:rsidRDefault="00C12136" w:rsidP="008D15C4">
      <w:pPr>
        <w:tabs>
          <w:tab w:val="left" w:pos="142"/>
        </w:tabs>
        <w:spacing w:after="0" w:line="360" w:lineRule="auto"/>
        <w:ind w:firstLine="851"/>
        <w:jc w:val="both"/>
        <w:rPr>
          <w:rFonts w:ascii="Times New Roman" w:eastAsia="Calibri" w:hAnsi="Times New Roman" w:cs="Times New Roman"/>
          <w:i/>
          <w:sz w:val="28"/>
          <w:szCs w:val="28"/>
        </w:rPr>
      </w:pPr>
      <w:r w:rsidRPr="008D15C4">
        <w:rPr>
          <w:rFonts w:ascii="Times New Roman" w:eastAsia="Calibri" w:hAnsi="Times New Roman" w:cs="Times New Roman"/>
          <w:i/>
          <w:sz w:val="28"/>
          <w:szCs w:val="28"/>
        </w:rPr>
        <w:t xml:space="preserve">Методы </w:t>
      </w:r>
      <w:r w:rsidR="00277EF4">
        <w:rPr>
          <w:rFonts w:ascii="Times New Roman" w:eastAsia="Calibri" w:hAnsi="Times New Roman" w:cs="Times New Roman"/>
          <w:i/>
          <w:sz w:val="28"/>
          <w:szCs w:val="28"/>
        </w:rPr>
        <w:t xml:space="preserve">научного </w:t>
      </w:r>
      <w:r w:rsidRPr="008D15C4">
        <w:rPr>
          <w:rFonts w:ascii="Times New Roman" w:eastAsia="Calibri" w:hAnsi="Times New Roman" w:cs="Times New Roman"/>
          <w:i/>
          <w:sz w:val="28"/>
          <w:szCs w:val="28"/>
        </w:rPr>
        <w:t>исследования</w:t>
      </w:r>
      <w:r w:rsidR="00277EF4">
        <w:rPr>
          <w:rFonts w:ascii="Times New Roman" w:eastAsia="Calibri" w:hAnsi="Times New Roman" w:cs="Times New Roman"/>
          <w:i/>
          <w:sz w:val="28"/>
          <w:szCs w:val="28"/>
        </w:rPr>
        <w:t xml:space="preserve"> </w:t>
      </w:r>
      <w:r w:rsidR="00277EF4" w:rsidRPr="00277EF4">
        <w:rPr>
          <w:rFonts w:ascii="Times New Roman" w:eastAsia="Calibri" w:hAnsi="Times New Roman" w:cs="Times New Roman"/>
          <w:sz w:val="28"/>
          <w:szCs w:val="28"/>
        </w:rPr>
        <w:t>курсового проекта включают</w:t>
      </w:r>
      <w:r w:rsidRPr="00277EF4">
        <w:rPr>
          <w:rFonts w:ascii="Times New Roman" w:eastAsia="Calibri" w:hAnsi="Times New Roman" w:cs="Times New Roman"/>
          <w:sz w:val="28"/>
          <w:szCs w:val="28"/>
        </w:rPr>
        <w:t>:</w:t>
      </w:r>
    </w:p>
    <w:p w14:paraId="5025B09F" w14:textId="30040165" w:rsidR="00C12136" w:rsidRDefault="00C12136" w:rsidP="008D15C4">
      <w:pPr>
        <w:numPr>
          <w:ilvl w:val="0"/>
          <w:numId w:val="38"/>
        </w:numPr>
        <w:tabs>
          <w:tab w:val="left" w:pos="142"/>
          <w:tab w:val="left" w:pos="709"/>
          <w:tab w:val="left" w:pos="1276"/>
        </w:tabs>
        <w:spacing w:after="0" w:line="360" w:lineRule="auto"/>
        <w:ind w:left="0" w:firstLine="851"/>
        <w:contextualSpacing/>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изучение и переработка профильной литературы, </w:t>
      </w:r>
      <w:r w:rsidR="00B05B04">
        <w:rPr>
          <w:rFonts w:ascii="Times New Roman" w:eastAsia="Calibri" w:hAnsi="Times New Roman" w:cs="Times New Roman"/>
          <w:sz w:val="28"/>
          <w:szCs w:val="28"/>
        </w:rPr>
        <w:t>и</w:t>
      </w:r>
      <w:r w:rsidRPr="008D15C4">
        <w:rPr>
          <w:rFonts w:ascii="Times New Roman" w:eastAsia="Calibri" w:hAnsi="Times New Roman" w:cs="Times New Roman"/>
          <w:sz w:val="28"/>
          <w:szCs w:val="28"/>
        </w:rPr>
        <w:t xml:space="preserve">нтернет-источников, научных статей и монографий, другой научно-технической информации в области </w:t>
      </w:r>
      <w:r w:rsidR="00277EF4" w:rsidRPr="008D15C4">
        <w:rPr>
          <w:rFonts w:ascii="Times New Roman" w:hAnsi="Times New Roman" w:cs="Times New Roman"/>
          <w:sz w:val="28"/>
          <w:szCs w:val="28"/>
          <w:shd w:val="clear" w:color="auto" w:fill="FFFFFF"/>
        </w:rPr>
        <w:t>графического дизайна, рекламы и психологии воздействия на целевую группу</w:t>
      </w:r>
      <w:r w:rsidRPr="008D15C4">
        <w:rPr>
          <w:rFonts w:ascii="Times New Roman" w:eastAsia="Calibri" w:hAnsi="Times New Roman" w:cs="Times New Roman"/>
          <w:sz w:val="28"/>
          <w:szCs w:val="28"/>
        </w:rPr>
        <w:t>;</w:t>
      </w:r>
    </w:p>
    <w:p w14:paraId="0E2BC06D" w14:textId="344AA496" w:rsidR="00277EF4" w:rsidRDefault="00277EF4" w:rsidP="008D15C4">
      <w:pPr>
        <w:numPr>
          <w:ilvl w:val="0"/>
          <w:numId w:val="38"/>
        </w:numPr>
        <w:tabs>
          <w:tab w:val="left" w:pos="142"/>
          <w:tab w:val="left" w:pos="709"/>
          <w:tab w:val="left" w:pos="1276"/>
        </w:tabs>
        <w:spacing w:after="0"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целевой группы и особенностей воздействия на не</w:t>
      </w:r>
      <w:r w:rsidR="00B05B04">
        <w:rPr>
          <w:rFonts w:ascii="Times New Roman" w:eastAsia="Calibri" w:hAnsi="Times New Roman" w:cs="Times New Roman"/>
          <w:sz w:val="28"/>
          <w:szCs w:val="28"/>
        </w:rPr>
        <w:t>ё</w:t>
      </w:r>
      <w:r>
        <w:rPr>
          <w:rFonts w:ascii="Times New Roman" w:eastAsia="Calibri" w:hAnsi="Times New Roman" w:cs="Times New Roman"/>
          <w:sz w:val="28"/>
          <w:szCs w:val="28"/>
        </w:rPr>
        <w:t>;</w:t>
      </w:r>
    </w:p>
    <w:p w14:paraId="61C4A360" w14:textId="72582A4A" w:rsidR="00277EF4" w:rsidRDefault="00277EF4" w:rsidP="008D15C4">
      <w:pPr>
        <w:numPr>
          <w:ilvl w:val="0"/>
          <w:numId w:val="38"/>
        </w:numPr>
        <w:tabs>
          <w:tab w:val="left" w:pos="142"/>
          <w:tab w:val="left" w:pos="709"/>
          <w:tab w:val="left" w:pos="1276"/>
        </w:tabs>
        <w:spacing w:after="0"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и синтез полученных в ходе исследования результатов;</w:t>
      </w:r>
    </w:p>
    <w:p w14:paraId="2BF2036D" w14:textId="77777777" w:rsidR="00C12136" w:rsidRPr="008D15C4" w:rsidRDefault="00C12136" w:rsidP="008D15C4">
      <w:pPr>
        <w:numPr>
          <w:ilvl w:val="0"/>
          <w:numId w:val="38"/>
        </w:numPr>
        <w:tabs>
          <w:tab w:val="left" w:pos="142"/>
          <w:tab w:val="left" w:pos="709"/>
          <w:tab w:val="left" w:pos="1276"/>
        </w:tabs>
        <w:spacing w:after="0" w:line="360" w:lineRule="auto"/>
        <w:ind w:left="0" w:firstLine="851"/>
        <w:contextualSpacing/>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классификация и систематизация технологических особенностей и требований при создании </w:t>
      </w:r>
      <w:r w:rsidR="003E7925" w:rsidRPr="008D15C4">
        <w:rPr>
          <w:rFonts w:ascii="Times New Roman" w:eastAsia="Calibri" w:hAnsi="Times New Roman" w:cs="Times New Roman"/>
          <w:sz w:val="28"/>
          <w:szCs w:val="28"/>
        </w:rPr>
        <w:t>социальной рекламы</w:t>
      </w:r>
      <w:r w:rsidRPr="008D15C4">
        <w:rPr>
          <w:rFonts w:ascii="Times New Roman" w:eastAsia="Calibri" w:hAnsi="Times New Roman" w:cs="Times New Roman"/>
          <w:sz w:val="28"/>
          <w:szCs w:val="28"/>
        </w:rPr>
        <w:t xml:space="preserve"> (правила работы с изображениями, шрифтами, композицией, масштабом и так далее);</w:t>
      </w:r>
    </w:p>
    <w:p w14:paraId="7E7A49F4" w14:textId="77777777" w:rsidR="00C12136" w:rsidRPr="008D15C4" w:rsidRDefault="00C12136" w:rsidP="008D15C4">
      <w:pPr>
        <w:numPr>
          <w:ilvl w:val="0"/>
          <w:numId w:val="38"/>
        </w:numPr>
        <w:tabs>
          <w:tab w:val="left" w:pos="142"/>
          <w:tab w:val="left" w:pos="709"/>
          <w:tab w:val="left" w:pos="1276"/>
        </w:tabs>
        <w:spacing w:after="0" w:line="360" w:lineRule="auto"/>
        <w:ind w:left="0" w:firstLine="851"/>
        <w:contextualSpacing/>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поиск тематически подходящего визуального материала (фотографии, графические изображения и так далее);</w:t>
      </w:r>
    </w:p>
    <w:p w14:paraId="34742248" w14:textId="77777777" w:rsidR="00C12136" w:rsidRPr="008D15C4" w:rsidRDefault="00C12136" w:rsidP="008D15C4">
      <w:pPr>
        <w:numPr>
          <w:ilvl w:val="0"/>
          <w:numId w:val="38"/>
        </w:numPr>
        <w:tabs>
          <w:tab w:val="left" w:pos="142"/>
          <w:tab w:val="left" w:pos="709"/>
          <w:tab w:val="left" w:pos="1276"/>
        </w:tabs>
        <w:spacing w:after="0" w:line="360" w:lineRule="auto"/>
        <w:ind w:left="0" w:firstLine="851"/>
        <w:contextualSpacing/>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материальное моделирование дизайн-проекта оригинал-макетов</w:t>
      </w:r>
      <w:r w:rsidR="003E7925" w:rsidRPr="008D15C4">
        <w:rPr>
          <w:rFonts w:ascii="Times New Roman" w:eastAsia="Calibri" w:hAnsi="Times New Roman" w:cs="Times New Roman"/>
          <w:sz w:val="28"/>
          <w:szCs w:val="28"/>
        </w:rPr>
        <w:t xml:space="preserve"> носителей социальной рекламы</w:t>
      </w:r>
      <w:r w:rsidRPr="008D15C4">
        <w:rPr>
          <w:rFonts w:ascii="Times New Roman" w:eastAsia="Calibri" w:hAnsi="Times New Roman" w:cs="Times New Roman"/>
          <w:sz w:val="28"/>
          <w:szCs w:val="28"/>
        </w:rPr>
        <w:t xml:space="preserve"> </w:t>
      </w:r>
      <w:r w:rsidR="00B45DBA" w:rsidRPr="008D15C4">
        <w:rPr>
          <w:rFonts w:ascii="Times New Roman" w:eastAsia="Calibri" w:hAnsi="Times New Roman" w:cs="Times New Roman"/>
          <w:sz w:val="28"/>
          <w:szCs w:val="28"/>
        </w:rPr>
        <w:t xml:space="preserve">с </w:t>
      </w:r>
      <w:r w:rsidR="00B37290" w:rsidRPr="008D15C4">
        <w:rPr>
          <w:rFonts w:ascii="Times New Roman" w:eastAsia="Calibri" w:hAnsi="Times New Roman" w:cs="Times New Roman"/>
          <w:sz w:val="28"/>
          <w:szCs w:val="28"/>
        </w:rPr>
        <w:t>соответствием правил разработки графического материала</w:t>
      </w:r>
      <w:r w:rsidRPr="008D15C4">
        <w:rPr>
          <w:rFonts w:ascii="Times New Roman" w:eastAsia="Calibri" w:hAnsi="Times New Roman" w:cs="Times New Roman"/>
          <w:sz w:val="28"/>
          <w:szCs w:val="28"/>
        </w:rPr>
        <w:t xml:space="preserve"> (правильная компоновка, соотношение масштабов и размеров, грамотная верстка текстовых блоков и др.).</w:t>
      </w:r>
    </w:p>
    <w:p w14:paraId="6653FBBF" w14:textId="77777777" w:rsidR="00C12136" w:rsidRPr="008D15C4" w:rsidRDefault="00C12136" w:rsidP="008D15C4">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8D15C4">
        <w:rPr>
          <w:rFonts w:ascii="Times New Roman" w:eastAsia="Times New Roman" w:hAnsi="Times New Roman" w:cs="Times New Roman"/>
          <w:i/>
          <w:sz w:val="28"/>
          <w:szCs w:val="28"/>
          <w:lang w:eastAsia="ru-RU"/>
        </w:rPr>
        <w:t>Структура данной курсовой работы</w:t>
      </w:r>
      <w:r w:rsidRPr="008D15C4">
        <w:rPr>
          <w:rFonts w:ascii="Times New Roman" w:eastAsia="Times New Roman" w:hAnsi="Times New Roman" w:cs="Times New Roman"/>
          <w:sz w:val="28"/>
          <w:szCs w:val="28"/>
          <w:lang w:eastAsia="ru-RU"/>
        </w:rPr>
        <w:t xml:space="preserve"> включает в себя записку (введение, теоретическую и практическую часть, заключение, список использованных источников и приложения), </w:t>
      </w:r>
      <w:r w:rsidRPr="008D15C4">
        <w:rPr>
          <w:rFonts w:ascii="Times New Roman" w:eastAsia="Calibri" w:hAnsi="Times New Roman" w:cs="Times New Roman"/>
          <w:sz w:val="28"/>
          <w:szCs w:val="28"/>
        </w:rPr>
        <w:t xml:space="preserve">презентационные планшеты и </w:t>
      </w:r>
      <w:r w:rsidRPr="008D15C4">
        <w:rPr>
          <w:rFonts w:ascii="Times New Roman" w:eastAsia="Calibri" w:hAnsi="Times New Roman" w:cs="Times New Roman"/>
          <w:sz w:val="28"/>
          <w:szCs w:val="28"/>
          <w:lang w:val="en-US"/>
        </w:rPr>
        <w:t>CD</w:t>
      </w:r>
      <w:r w:rsidRPr="008D15C4">
        <w:rPr>
          <w:rFonts w:ascii="Times New Roman" w:eastAsia="Calibri" w:hAnsi="Times New Roman" w:cs="Times New Roman"/>
          <w:sz w:val="28"/>
          <w:szCs w:val="28"/>
        </w:rPr>
        <w:t>-диск с теоретической информацией</w:t>
      </w:r>
      <w:r w:rsidRPr="008D15C4">
        <w:rPr>
          <w:rFonts w:ascii="Times New Roman" w:eastAsia="Times New Roman" w:hAnsi="Times New Roman" w:cs="Times New Roman"/>
          <w:sz w:val="28"/>
          <w:szCs w:val="28"/>
          <w:lang w:eastAsia="ru-RU"/>
        </w:rPr>
        <w:t>.</w:t>
      </w:r>
    </w:p>
    <w:p w14:paraId="3EEDB530" w14:textId="77777777" w:rsidR="00105B65" w:rsidRPr="008D15C4" w:rsidRDefault="00297AF8" w:rsidP="008D15C4">
      <w:pPr>
        <w:autoSpaceDE w:val="0"/>
        <w:autoSpaceDN w:val="0"/>
        <w:adjustRightInd w:val="0"/>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br w:type="page"/>
      </w:r>
    </w:p>
    <w:p w14:paraId="5FEF0E22" w14:textId="3AFF18AF" w:rsidR="002D7072" w:rsidRPr="005C71D3" w:rsidRDefault="00723E74" w:rsidP="005A6A5B">
      <w:pPr>
        <w:pStyle w:val="a3"/>
        <w:keepNext/>
        <w:keepLines/>
        <w:numPr>
          <w:ilvl w:val="0"/>
          <w:numId w:val="22"/>
        </w:numPr>
        <w:spacing w:after="0" w:line="360" w:lineRule="auto"/>
        <w:ind w:left="0" w:right="-1" w:firstLine="851"/>
        <w:rPr>
          <w:rFonts w:ascii="Times New Roman" w:eastAsia="Calibri" w:hAnsi="Times New Roman" w:cs="Times New Roman"/>
          <w:sz w:val="28"/>
          <w:szCs w:val="28"/>
        </w:rPr>
      </w:pPr>
      <w:r w:rsidRPr="008D15C4">
        <w:rPr>
          <w:rFonts w:ascii="Times New Roman" w:eastAsia="Calibri" w:hAnsi="Times New Roman" w:cs="Times New Roman"/>
          <w:bCs/>
          <w:sz w:val="28"/>
          <w:szCs w:val="28"/>
        </w:rPr>
        <w:lastRenderedPageBreak/>
        <w:t>Предпроектное исследование в сфере социальной рекламы, направленной на изменение модели поведения целевой группы</w:t>
      </w:r>
    </w:p>
    <w:p w14:paraId="302DDA85" w14:textId="77777777" w:rsidR="002D7072" w:rsidRPr="005C71D3" w:rsidRDefault="002D7072" w:rsidP="002D7072">
      <w:pPr>
        <w:keepNext/>
        <w:keepLines/>
        <w:spacing w:after="0" w:line="360" w:lineRule="auto"/>
        <w:ind w:right="-1"/>
        <w:rPr>
          <w:rFonts w:ascii="Times New Roman" w:eastAsia="Calibri" w:hAnsi="Times New Roman" w:cs="Times New Roman"/>
          <w:bCs/>
          <w:sz w:val="28"/>
          <w:szCs w:val="28"/>
          <w:u w:val="dotted"/>
        </w:rPr>
      </w:pPr>
    </w:p>
    <w:p w14:paraId="404CD45E" w14:textId="2B459FEB" w:rsidR="00723E74" w:rsidRPr="005C71D3" w:rsidRDefault="00723E74" w:rsidP="002D7072">
      <w:pPr>
        <w:keepNext/>
        <w:keepLines/>
        <w:spacing w:after="0" w:line="360" w:lineRule="auto"/>
        <w:ind w:right="-1"/>
        <w:rPr>
          <w:rFonts w:ascii="Times New Roman" w:eastAsia="Calibri" w:hAnsi="Times New Roman" w:cs="Times New Roman"/>
          <w:sz w:val="28"/>
          <w:szCs w:val="28"/>
        </w:rPr>
      </w:pPr>
    </w:p>
    <w:p w14:paraId="5E7C037F" w14:textId="77777777" w:rsidR="00D0464A" w:rsidRPr="008D15C4" w:rsidRDefault="00D0464A" w:rsidP="005A6A5B">
      <w:pPr>
        <w:pStyle w:val="a3"/>
        <w:numPr>
          <w:ilvl w:val="1"/>
          <w:numId w:val="22"/>
        </w:numPr>
        <w:spacing w:after="0" w:line="360" w:lineRule="auto"/>
        <w:ind w:left="0" w:firstLine="851"/>
        <w:rPr>
          <w:rFonts w:ascii="Times New Roman" w:eastAsia="Calibri" w:hAnsi="Times New Roman" w:cs="Times New Roman"/>
          <w:sz w:val="28"/>
          <w:szCs w:val="28"/>
        </w:rPr>
      </w:pPr>
      <w:r w:rsidRPr="008D15C4">
        <w:rPr>
          <w:rFonts w:ascii="Times New Roman" w:eastAsia="Calibri" w:hAnsi="Times New Roman" w:cs="Times New Roman"/>
          <w:sz w:val="28"/>
          <w:szCs w:val="28"/>
        </w:rPr>
        <w:t>Теоретические основы социальной рекламы и особенности её воздействия на заданную целевую группу</w:t>
      </w:r>
    </w:p>
    <w:p w14:paraId="569F07CF" w14:textId="77777777" w:rsidR="00160610" w:rsidRPr="008D15C4" w:rsidRDefault="00160610" w:rsidP="005A6A5B">
      <w:pPr>
        <w:pStyle w:val="a3"/>
        <w:spacing w:after="0" w:line="360" w:lineRule="auto"/>
        <w:ind w:left="851" w:firstLine="851"/>
        <w:rPr>
          <w:rFonts w:ascii="Times New Roman" w:eastAsia="Calibri" w:hAnsi="Times New Roman" w:cs="Times New Roman"/>
          <w:sz w:val="28"/>
          <w:szCs w:val="28"/>
        </w:rPr>
      </w:pPr>
    </w:p>
    <w:p w14:paraId="2DFB86E3" w14:textId="77777777" w:rsidR="00F933BF" w:rsidRPr="008D15C4" w:rsidRDefault="00F933BF" w:rsidP="005A6A5B">
      <w:pPr>
        <w:pStyle w:val="a3"/>
        <w:spacing w:after="0" w:line="360" w:lineRule="auto"/>
        <w:ind w:left="851" w:firstLine="851"/>
        <w:rPr>
          <w:rFonts w:ascii="Times New Roman" w:eastAsia="Calibri" w:hAnsi="Times New Roman" w:cs="Times New Roman"/>
          <w:sz w:val="28"/>
          <w:szCs w:val="28"/>
        </w:rPr>
      </w:pPr>
    </w:p>
    <w:p w14:paraId="25728184" w14:textId="77777777" w:rsidR="009E1BA4" w:rsidRPr="008D15C4" w:rsidRDefault="001A61B4"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В современном обществе </w:t>
      </w:r>
      <w:r w:rsidR="00D604C0" w:rsidRPr="008D15C4">
        <w:rPr>
          <w:rFonts w:ascii="Times New Roman" w:hAnsi="Times New Roman" w:cs="Times New Roman"/>
          <w:sz w:val="28"/>
          <w:szCs w:val="28"/>
        </w:rPr>
        <w:t>на</w:t>
      </w:r>
      <w:r w:rsidRPr="008D15C4">
        <w:rPr>
          <w:rFonts w:ascii="Times New Roman" w:hAnsi="Times New Roman" w:cs="Times New Roman"/>
          <w:sz w:val="28"/>
          <w:szCs w:val="28"/>
        </w:rPr>
        <w:t xml:space="preserve"> данный момент можно наблюдать изменение исторически сложившихся способов передачи социального опыта, ценностных ориентации и мотиваций человека. Всё это стало итогом</w:t>
      </w:r>
      <w:r w:rsidR="00D604C0" w:rsidRPr="008D15C4">
        <w:rPr>
          <w:rFonts w:ascii="Times New Roman" w:hAnsi="Times New Roman" w:cs="Times New Roman"/>
          <w:sz w:val="28"/>
          <w:szCs w:val="28"/>
        </w:rPr>
        <w:t xml:space="preserve"> глобального воздействия на жизнь человека информационных технологий, в частности рекламы. </w:t>
      </w:r>
      <w:r w:rsidR="00EA437B" w:rsidRPr="008D15C4">
        <w:rPr>
          <w:rFonts w:ascii="Times New Roman" w:hAnsi="Times New Roman" w:cs="Times New Roman"/>
          <w:sz w:val="28"/>
          <w:szCs w:val="28"/>
        </w:rPr>
        <w:t>В с</w:t>
      </w:r>
      <w:r w:rsidR="00166F73" w:rsidRPr="008D15C4">
        <w:rPr>
          <w:rFonts w:ascii="Times New Roman" w:hAnsi="Times New Roman" w:cs="Times New Roman"/>
          <w:sz w:val="28"/>
          <w:szCs w:val="28"/>
        </w:rPr>
        <w:t>т</w:t>
      </w:r>
      <w:r w:rsidR="00EA437B" w:rsidRPr="008D15C4">
        <w:rPr>
          <w:rFonts w:ascii="Times New Roman" w:hAnsi="Times New Roman" w:cs="Times New Roman"/>
          <w:sz w:val="28"/>
          <w:szCs w:val="28"/>
        </w:rPr>
        <w:t>ремительно развивающемся обществе всё больше и больше раскрывается потенциал социальной рекламы</w:t>
      </w:r>
      <w:r w:rsidR="009E1BA4" w:rsidRPr="008D15C4">
        <w:rPr>
          <w:rFonts w:ascii="Times New Roman" w:hAnsi="Times New Roman" w:cs="Times New Roman"/>
          <w:sz w:val="28"/>
          <w:szCs w:val="28"/>
        </w:rPr>
        <w:t>.</w:t>
      </w:r>
      <w:r w:rsidR="002E70A4" w:rsidRPr="008D15C4">
        <w:rPr>
          <w:rFonts w:ascii="Times New Roman" w:hAnsi="Times New Roman" w:cs="Times New Roman"/>
          <w:sz w:val="28"/>
          <w:szCs w:val="28"/>
        </w:rPr>
        <w:t xml:space="preserve"> </w:t>
      </w:r>
      <w:r w:rsidR="009E1BA4" w:rsidRPr="008D15C4">
        <w:rPr>
          <w:rFonts w:ascii="Times New Roman" w:hAnsi="Times New Roman" w:cs="Times New Roman"/>
          <w:sz w:val="28"/>
          <w:szCs w:val="28"/>
        </w:rPr>
        <w:t>Социальная реклама – мощный рычаг воздействия на сознание и поведение общества, эффективный инструмент борьбы с социальными болезнями, а также действенная технология формирования общественного мнения [</w:t>
      </w:r>
      <w:r w:rsidR="0076025E" w:rsidRPr="008D15C4">
        <w:rPr>
          <w:rFonts w:ascii="Times New Roman" w:hAnsi="Times New Roman" w:cs="Times New Roman"/>
          <w:sz w:val="28"/>
          <w:szCs w:val="28"/>
          <w:shd w:val="clear" w:color="auto" w:fill="FFFFFF"/>
        </w:rPr>
        <w:t>14</w:t>
      </w:r>
      <w:r w:rsidR="00A92203" w:rsidRPr="008D15C4">
        <w:rPr>
          <w:rFonts w:ascii="Times New Roman" w:hAnsi="Times New Roman" w:cs="Times New Roman"/>
          <w:sz w:val="28"/>
          <w:szCs w:val="28"/>
          <w:shd w:val="clear" w:color="auto" w:fill="FFFFFF"/>
        </w:rPr>
        <w:t>].</w:t>
      </w:r>
    </w:p>
    <w:p w14:paraId="34DF70A2" w14:textId="77777777" w:rsidR="009E1BA4" w:rsidRPr="008D15C4" w:rsidRDefault="00327D20" w:rsidP="005A6A5B">
      <w:pPr>
        <w:pStyle w:val="a3"/>
        <w:spacing w:after="0" w:line="360" w:lineRule="auto"/>
        <w:ind w:left="76" w:right="566" w:firstLine="851"/>
        <w:jc w:val="both"/>
        <w:rPr>
          <w:rFonts w:ascii="Times New Roman" w:hAnsi="Times New Roman" w:cs="Times New Roman"/>
          <w:sz w:val="28"/>
          <w:szCs w:val="28"/>
        </w:rPr>
      </w:pPr>
      <w:r w:rsidRPr="008D15C4">
        <w:rPr>
          <w:rFonts w:ascii="Times New Roman" w:hAnsi="Times New Roman" w:cs="Times New Roman"/>
          <w:sz w:val="28"/>
          <w:szCs w:val="28"/>
        </w:rPr>
        <w:t>Также,</w:t>
      </w:r>
      <w:r w:rsidR="009E1BA4" w:rsidRPr="008D15C4">
        <w:rPr>
          <w:rFonts w:ascii="Times New Roman" w:hAnsi="Times New Roman" w:cs="Times New Roman"/>
          <w:sz w:val="28"/>
          <w:szCs w:val="28"/>
        </w:rPr>
        <w:t xml:space="preserve"> </w:t>
      </w:r>
      <w:r w:rsidRPr="008D15C4">
        <w:rPr>
          <w:rFonts w:ascii="Times New Roman" w:hAnsi="Times New Roman" w:cs="Times New Roman"/>
          <w:sz w:val="28"/>
          <w:szCs w:val="28"/>
        </w:rPr>
        <w:t xml:space="preserve">социальную рекламу </w:t>
      </w:r>
      <w:r w:rsidR="009E1BA4" w:rsidRPr="008D15C4">
        <w:rPr>
          <w:rFonts w:ascii="Times New Roman" w:hAnsi="Times New Roman" w:cs="Times New Roman"/>
          <w:sz w:val="28"/>
          <w:szCs w:val="28"/>
        </w:rPr>
        <w:t>можно определить, как форму общественной рефлексии, осознание гражданской ответственности, показатель мужества и честности не только осознать социальные проблемы, но и призывать к решению, используя один из самых современных каналов коммуникации, – рекламный [</w:t>
      </w:r>
      <w:r w:rsidR="00A92203" w:rsidRPr="008D15C4">
        <w:rPr>
          <w:rFonts w:ascii="Times New Roman" w:hAnsi="Times New Roman" w:cs="Times New Roman"/>
          <w:sz w:val="28"/>
          <w:szCs w:val="28"/>
        </w:rPr>
        <w:t>28</w:t>
      </w:r>
      <w:r w:rsidR="009E1BA4" w:rsidRPr="008D15C4">
        <w:rPr>
          <w:rFonts w:ascii="Times New Roman" w:hAnsi="Times New Roman" w:cs="Times New Roman"/>
          <w:sz w:val="28"/>
          <w:szCs w:val="28"/>
        </w:rPr>
        <w:t>].</w:t>
      </w:r>
    </w:p>
    <w:p w14:paraId="7AF0BBDB" w14:textId="77777777" w:rsidR="00FC35C4" w:rsidRPr="008D15C4" w:rsidRDefault="00DA162D"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Согласно Федеральному закону «О рекламе» от 13 марта 2006 г. № 38-ФЗ социальная реклама — информация, распространенная любым способом, в любой форме и с использованием любых средств, адресованная определенному кругу лиц и направленная на достижение благотворительных и иных общественно полезных целей, а также обеспечение интересов государства. </w:t>
      </w:r>
    </w:p>
    <w:p w14:paraId="0063CBEE" w14:textId="77777777" w:rsidR="00FC35C4" w:rsidRPr="008D15C4" w:rsidRDefault="00FC35C4"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Цель социальной рекламы — кратко, емко и образно представить идею, ценностную установку, оценку, модель поведения, информацию о социально важной проблеме, ориентирующую поступки человека относительно некого </w:t>
      </w:r>
      <w:r w:rsidRPr="008D15C4">
        <w:rPr>
          <w:rFonts w:ascii="Times New Roman" w:hAnsi="Times New Roman" w:cs="Times New Roman"/>
          <w:sz w:val="28"/>
          <w:szCs w:val="28"/>
        </w:rPr>
        <w:lastRenderedPageBreak/>
        <w:t>идеала, з</w:t>
      </w:r>
      <w:r w:rsidR="00723E74" w:rsidRPr="008D15C4">
        <w:rPr>
          <w:rFonts w:ascii="Times New Roman" w:hAnsi="Times New Roman" w:cs="Times New Roman"/>
          <w:sz w:val="28"/>
          <w:szCs w:val="28"/>
        </w:rPr>
        <w:t>а</w:t>
      </w:r>
      <w:r w:rsidRPr="008D15C4">
        <w:rPr>
          <w:rFonts w:ascii="Times New Roman" w:hAnsi="Times New Roman" w:cs="Times New Roman"/>
          <w:sz w:val="28"/>
          <w:szCs w:val="28"/>
        </w:rPr>
        <w:t xml:space="preserve">крепленного в той или иной культуре и воспринимаемого как положительное одобряемое. </w:t>
      </w:r>
    </w:p>
    <w:p w14:paraId="0F93173F" w14:textId="77777777" w:rsidR="00FC35C4" w:rsidRPr="008D15C4" w:rsidRDefault="00FC35C4"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Соответственно, задачи социальной рекламы:</w:t>
      </w:r>
    </w:p>
    <w:p w14:paraId="18EF7EB1" w14:textId="77777777" w:rsidR="00FC35C4" w:rsidRPr="008D15C4" w:rsidRDefault="00FC35C4" w:rsidP="005A6A5B">
      <w:pPr>
        <w:pStyle w:val="a3"/>
        <w:numPr>
          <w:ilvl w:val="0"/>
          <w:numId w:val="10"/>
        </w:num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популяризировать социальную проблему, информировать о ней;</w:t>
      </w:r>
    </w:p>
    <w:p w14:paraId="36DC13FD" w14:textId="77777777" w:rsidR="00FC35C4" w:rsidRPr="008D15C4" w:rsidRDefault="00FC35C4" w:rsidP="005A6A5B">
      <w:pPr>
        <w:pStyle w:val="a3"/>
        <w:numPr>
          <w:ilvl w:val="0"/>
          <w:numId w:val="10"/>
        </w:num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представить общественности все возможные точки зрения по определенной теме, проинформировать обо всех возможных последствиях; </w:t>
      </w:r>
    </w:p>
    <w:p w14:paraId="33F7AC15" w14:textId="77777777" w:rsidR="00FC35C4" w:rsidRPr="008D15C4" w:rsidRDefault="00FC35C4" w:rsidP="005A6A5B">
      <w:pPr>
        <w:pStyle w:val="a3"/>
        <w:numPr>
          <w:ilvl w:val="0"/>
          <w:numId w:val="10"/>
        </w:num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создать положительное общественное мнение по конкретному вопросу, социальной проблеме;</w:t>
      </w:r>
    </w:p>
    <w:p w14:paraId="3F915F25" w14:textId="77777777" w:rsidR="00FC35C4" w:rsidRPr="008D15C4" w:rsidRDefault="00FC35C4" w:rsidP="005A6A5B">
      <w:pPr>
        <w:pStyle w:val="a3"/>
        <w:numPr>
          <w:ilvl w:val="0"/>
          <w:numId w:val="10"/>
        </w:num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стимулировать участие в решении проблемы; </w:t>
      </w:r>
    </w:p>
    <w:p w14:paraId="46FBED27" w14:textId="77777777" w:rsidR="00DA162D" w:rsidRPr="008D15C4" w:rsidRDefault="00FC35C4" w:rsidP="005A6A5B">
      <w:pPr>
        <w:pStyle w:val="a3"/>
        <w:numPr>
          <w:ilvl w:val="0"/>
          <w:numId w:val="10"/>
        </w:num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способствовать изменению поведенческих моделей. </w:t>
      </w:r>
    </w:p>
    <w:p w14:paraId="49C5BB6C" w14:textId="77777777" w:rsidR="00301783" w:rsidRPr="008D15C4" w:rsidRDefault="00DA162D"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Миссией соци</w:t>
      </w:r>
      <w:r w:rsidR="00155615" w:rsidRPr="008D15C4">
        <w:rPr>
          <w:rFonts w:ascii="Times New Roman" w:hAnsi="Times New Roman" w:cs="Times New Roman"/>
          <w:sz w:val="28"/>
          <w:szCs w:val="28"/>
        </w:rPr>
        <w:t>а</w:t>
      </w:r>
      <w:r w:rsidRPr="008D15C4">
        <w:rPr>
          <w:rFonts w:ascii="Times New Roman" w:hAnsi="Times New Roman" w:cs="Times New Roman"/>
          <w:sz w:val="28"/>
          <w:szCs w:val="28"/>
        </w:rPr>
        <w:t>льной</w:t>
      </w:r>
      <w:r w:rsidR="00155615" w:rsidRPr="008D15C4">
        <w:rPr>
          <w:rFonts w:ascii="Times New Roman" w:hAnsi="Times New Roman" w:cs="Times New Roman"/>
          <w:sz w:val="28"/>
          <w:szCs w:val="28"/>
        </w:rPr>
        <w:t xml:space="preserve"> </w:t>
      </w:r>
      <w:r w:rsidRPr="008D15C4">
        <w:rPr>
          <w:rFonts w:ascii="Times New Roman" w:hAnsi="Times New Roman" w:cs="Times New Roman"/>
          <w:sz w:val="28"/>
          <w:szCs w:val="28"/>
        </w:rPr>
        <w:t>рекламы как вида коммуникации, ориентированного на привлечение внимания к самым актуальным про</w:t>
      </w:r>
      <w:r w:rsidR="00155615" w:rsidRPr="008D15C4">
        <w:rPr>
          <w:rFonts w:ascii="Times New Roman" w:hAnsi="Times New Roman" w:cs="Times New Roman"/>
          <w:sz w:val="28"/>
          <w:szCs w:val="28"/>
        </w:rPr>
        <w:t>б</w:t>
      </w:r>
      <w:r w:rsidRPr="008D15C4">
        <w:rPr>
          <w:rFonts w:ascii="Times New Roman" w:hAnsi="Times New Roman" w:cs="Times New Roman"/>
          <w:sz w:val="28"/>
          <w:szCs w:val="28"/>
        </w:rPr>
        <w:t>лемам о</w:t>
      </w:r>
      <w:r w:rsidR="00155615" w:rsidRPr="008D15C4">
        <w:rPr>
          <w:rFonts w:ascii="Times New Roman" w:hAnsi="Times New Roman" w:cs="Times New Roman"/>
          <w:sz w:val="28"/>
          <w:szCs w:val="28"/>
        </w:rPr>
        <w:t>б</w:t>
      </w:r>
      <w:r w:rsidRPr="008D15C4">
        <w:rPr>
          <w:rFonts w:ascii="Times New Roman" w:hAnsi="Times New Roman" w:cs="Times New Roman"/>
          <w:sz w:val="28"/>
          <w:szCs w:val="28"/>
        </w:rPr>
        <w:t xml:space="preserve">щества и его нравственным ценностям, является изменение поведенческой модели общества. </w:t>
      </w:r>
    </w:p>
    <w:p w14:paraId="6F7504D3" w14:textId="77777777" w:rsidR="002D7072" w:rsidRDefault="00C11EDB"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Воздействие социальной рекламы на целевую группу</w:t>
      </w:r>
      <w:r w:rsidR="00723E74" w:rsidRPr="008D15C4">
        <w:rPr>
          <w:rFonts w:ascii="Times New Roman" w:hAnsi="Times New Roman" w:cs="Times New Roman"/>
          <w:sz w:val="28"/>
          <w:szCs w:val="28"/>
        </w:rPr>
        <w:t xml:space="preserve"> с целью изменения модели поведения</w:t>
      </w:r>
      <w:r w:rsidRPr="008D15C4">
        <w:rPr>
          <w:rFonts w:ascii="Times New Roman" w:hAnsi="Times New Roman" w:cs="Times New Roman"/>
          <w:sz w:val="28"/>
          <w:szCs w:val="28"/>
        </w:rPr>
        <w:t xml:space="preserve"> </w:t>
      </w:r>
      <w:r w:rsidR="00B35E4B" w:rsidRPr="008D15C4">
        <w:rPr>
          <w:rFonts w:ascii="Times New Roman" w:hAnsi="Times New Roman" w:cs="Times New Roman"/>
          <w:sz w:val="28"/>
          <w:szCs w:val="28"/>
        </w:rPr>
        <w:t>является</w:t>
      </w:r>
      <w:r w:rsidRPr="008D15C4">
        <w:rPr>
          <w:rFonts w:ascii="Times New Roman" w:hAnsi="Times New Roman" w:cs="Times New Roman"/>
          <w:sz w:val="28"/>
          <w:szCs w:val="28"/>
        </w:rPr>
        <w:t xml:space="preserve"> коммуникационным процессом. Чтобы разобраться в особенностях данного процесса, стоит обра</w:t>
      </w:r>
      <w:r w:rsidR="00B35E4B" w:rsidRPr="008D15C4">
        <w:rPr>
          <w:rFonts w:ascii="Times New Roman" w:hAnsi="Times New Roman" w:cs="Times New Roman"/>
          <w:sz w:val="28"/>
          <w:szCs w:val="28"/>
        </w:rPr>
        <w:t>ти</w:t>
      </w:r>
      <w:r w:rsidRPr="008D15C4">
        <w:rPr>
          <w:rFonts w:ascii="Times New Roman" w:hAnsi="Times New Roman" w:cs="Times New Roman"/>
          <w:sz w:val="28"/>
          <w:szCs w:val="28"/>
        </w:rPr>
        <w:t>ться к модели коммуникации</w:t>
      </w:r>
      <w:r w:rsidR="004D754B" w:rsidRPr="008D15C4">
        <w:rPr>
          <w:rFonts w:ascii="Times New Roman" w:hAnsi="Times New Roman" w:cs="Times New Roman"/>
          <w:sz w:val="28"/>
          <w:szCs w:val="28"/>
        </w:rPr>
        <w:t xml:space="preserve">, </w:t>
      </w:r>
      <w:r w:rsidR="00301783" w:rsidRPr="008D15C4">
        <w:rPr>
          <w:rFonts w:ascii="Times New Roman" w:hAnsi="Times New Roman" w:cs="Times New Roman"/>
          <w:sz w:val="28"/>
          <w:szCs w:val="28"/>
        </w:rPr>
        <w:t>разработанн</w:t>
      </w:r>
      <w:r w:rsidR="004D754B" w:rsidRPr="008D15C4">
        <w:rPr>
          <w:rFonts w:ascii="Times New Roman" w:hAnsi="Times New Roman" w:cs="Times New Roman"/>
          <w:sz w:val="28"/>
          <w:szCs w:val="28"/>
        </w:rPr>
        <w:t>ой</w:t>
      </w:r>
      <w:r w:rsidR="00301783" w:rsidRPr="008D15C4">
        <w:rPr>
          <w:rFonts w:ascii="Times New Roman" w:hAnsi="Times New Roman" w:cs="Times New Roman"/>
          <w:sz w:val="28"/>
          <w:szCs w:val="28"/>
        </w:rPr>
        <w:t xml:space="preserve"> в 1939-40 гг. и опубликованн</w:t>
      </w:r>
      <w:r w:rsidR="004D754B" w:rsidRPr="008D15C4">
        <w:rPr>
          <w:rFonts w:ascii="Times New Roman" w:hAnsi="Times New Roman" w:cs="Times New Roman"/>
          <w:sz w:val="28"/>
          <w:szCs w:val="28"/>
        </w:rPr>
        <w:t>ой</w:t>
      </w:r>
      <w:r w:rsidR="00301783" w:rsidRPr="008D15C4">
        <w:rPr>
          <w:rFonts w:ascii="Times New Roman" w:hAnsi="Times New Roman" w:cs="Times New Roman"/>
          <w:sz w:val="28"/>
          <w:szCs w:val="28"/>
        </w:rPr>
        <w:t xml:space="preserve"> в 1948 году Гарольдом Лассуэллом. Данная модель описывает линейный, "однонаправленный" акт коммуникации. </w:t>
      </w:r>
    </w:p>
    <w:p w14:paraId="41B3F84C" w14:textId="65037EA1" w:rsidR="00FC35C4" w:rsidRPr="008D15C4" w:rsidRDefault="00301783"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Сам Г. Лассуэлл писал: "Самый удобный способ описания процесса коммуникации состоит в ответе на следующие вопросы: кто сообщает?; что именно?; по каким каналам?; кому?;</w:t>
      </w:r>
      <w:r w:rsidR="001662C9">
        <w:rPr>
          <w:rFonts w:ascii="Times New Roman" w:hAnsi="Times New Roman" w:cs="Times New Roman"/>
          <w:sz w:val="28"/>
          <w:szCs w:val="28"/>
        </w:rPr>
        <w:t xml:space="preserve"> </w:t>
      </w:r>
      <w:r w:rsidRPr="008D15C4">
        <w:rPr>
          <w:rFonts w:ascii="Times New Roman" w:hAnsi="Times New Roman" w:cs="Times New Roman"/>
          <w:sz w:val="28"/>
          <w:szCs w:val="28"/>
        </w:rPr>
        <w:t>с каким эффектом?"</w:t>
      </w:r>
      <w:r w:rsidR="00FC35C4" w:rsidRPr="008D15C4">
        <w:rPr>
          <w:rFonts w:ascii="Times New Roman" w:hAnsi="Times New Roman" w:cs="Times New Roman"/>
          <w:sz w:val="28"/>
          <w:szCs w:val="28"/>
        </w:rPr>
        <w:t xml:space="preserve">. </w:t>
      </w:r>
      <w:r w:rsidR="00297AF8" w:rsidRPr="008D15C4">
        <w:rPr>
          <w:rFonts w:ascii="Times New Roman" w:hAnsi="Times New Roman" w:cs="Times New Roman"/>
          <w:sz w:val="28"/>
          <w:szCs w:val="28"/>
        </w:rPr>
        <w:t>Схема к</w:t>
      </w:r>
      <w:r w:rsidR="00FC35C4" w:rsidRPr="008D15C4">
        <w:rPr>
          <w:rFonts w:ascii="Times New Roman" w:hAnsi="Times New Roman" w:cs="Times New Roman"/>
          <w:sz w:val="28"/>
          <w:szCs w:val="28"/>
        </w:rPr>
        <w:t>оммуникационн</w:t>
      </w:r>
      <w:r w:rsidR="00297AF8" w:rsidRPr="008D15C4">
        <w:rPr>
          <w:rFonts w:ascii="Times New Roman" w:hAnsi="Times New Roman" w:cs="Times New Roman"/>
          <w:sz w:val="28"/>
          <w:szCs w:val="28"/>
        </w:rPr>
        <w:t>ой</w:t>
      </w:r>
      <w:r w:rsidR="00FC35C4" w:rsidRPr="008D15C4">
        <w:rPr>
          <w:rFonts w:ascii="Times New Roman" w:hAnsi="Times New Roman" w:cs="Times New Roman"/>
          <w:sz w:val="28"/>
          <w:szCs w:val="28"/>
        </w:rPr>
        <w:t xml:space="preserve"> модел</w:t>
      </w:r>
      <w:r w:rsidR="00297AF8" w:rsidRPr="008D15C4">
        <w:rPr>
          <w:rFonts w:ascii="Times New Roman" w:hAnsi="Times New Roman" w:cs="Times New Roman"/>
          <w:sz w:val="28"/>
          <w:szCs w:val="28"/>
        </w:rPr>
        <w:t>и</w:t>
      </w:r>
      <w:r w:rsidR="00FC35C4" w:rsidRPr="008D15C4">
        <w:rPr>
          <w:rFonts w:ascii="Times New Roman" w:hAnsi="Times New Roman" w:cs="Times New Roman"/>
          <w:sz w:val="28"/>
          <w:szCs w:val="28"/>
        </w:rPr>
        <w:t xml:space="preserve"> Гарольда Лассуэлла представлена на рисунке </w:t>
      </w:r>
      <w:r w:rsidR="00B35E4B" w:rsidRPr="008D15C4">
        <w:rPr>
          <w:rFonts w:ascii="Times New Roman" w:hAnsi="Times New Roman" w:cs="Times New Roman"/>
          <w:sz w:val="28"/>
          <w:szCs w:val="28"/>
        </w:rPr>
        <w:t>1</w:t>
      </w:r>
      <w:r w:rsidR="00FC35C4" w:rsidRPr="008D15C4">
        <w:rPr>
          <w:rFonts w:ascii="Times New Roman" w:hAnsi="Times New Roman" w:cs="Times New Roman"/>
          <w:sz w:val="28"/>
          <w:szCs w:val="28"/>
        </w:rPr>
        <w:t>.</w:t>
      </w:r>
    </w:p>
    <w:p w14:paraId="30496230" w14:textId="77777777" w:rsidR="009C492A" w:rsidRPr="008D15C4" w:rsidRDefault="009C492A" w:rsidP="005A6A5B">
      <w:pPr>
        <w:spacing w:after="0" w:line="360" w:lineRule="auto"/>
        <w:ind w:firstLine="851"/>
        <w:jc w:val="both"/>
        <w:rPr>
          <w:rFonts w:ascii="Times New Roman" w:hAnsi="Times New Roman" w:cs="Times New Roman"/>
          <w:sz w:val="28"/>
          <w:szCs w:val="28"/>
        </w:rPr>
      </w:pPr>
    </w:p>
    <w:p w14:paraId="0A489878" w14:textId="36950DDB" w:rsidR="00FC35C4" w:rsidRPr="008D15C4" w:rsidRDefault="00750F0B" w:rsidP="005A6A5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F414BC0" wp14:editId="1FD1D419">
            <wp:extent cx="4145639" cy="126503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2.png"/>
                    <pic:cNvPicPr/>
                  </pic:nvPicPr>
                  <pic:blipFill>
                    <a:blip r:embed="rId8">
                      <a:extLst>
                        <a:ext uri="{28A0092B-C50C-407E-A947-70E740481C1C}">
                          <a14:useLocalDpi xmlns:a14="http://schemas.microsoft.com/office/drawing/2010/main" val="0"/>
                        </a:ext>
                      </a:extLst>
                    </a:blip>
                    <a:stretch>
                      <a:fillRect/>
                    </a:stretch>
                  </pic:blipFill>
                  <pic:spPr>
                    <a:xfrm>
                      <a:off x="0" y="0"/>
                      <a:ext cx="4145639" cy="1265030"/>
                    </a:xfrm>
                    <a:prstGeom prst="rect">
                      <a:avLst/>
                    </a:prstGeom>
                  </pic:spPr>
                </pic:pic>
              </a:graphicData>
            </a:graphic>
          </wp:inline>
        </w:drawing>
      </w:r>
    </w:p>
    <w:p w14:paraId="1E0DDC95" w14:textId="77777777" w:rsidR="009C492A" w:rsidRPr="008D15C4" w:rsidRDefault="009C492A" w:rsidP="005A6A5B">
      <w:pPr>
        <w:spacing w:after="0" w:line="360" w:lineRule="auto"/>
        <w:ind w:firstLine="851"/>
        <w:jc w:val="center"/>
        <w:rPr>
          <w:rFonts w:ascii="Times New Roman" w:hAnsi="Times New Roman" w:cs="Times New Roman"/>
          <w:sz w:val="28"/>
          <w:szCs w:val="28"/>
        </w:rPr>
      </w:pPr>
    </w:p>
    <w:p w14:paraId="4712F290" w14:textId="7746F4E1" w:rsidR="00297AF8" w:rsidRDefault="00FC35C4" w:rsidP="002D7072">
      <w:pPr>
        <w:spacing w:after="0" w:line="360" w:lineRule="auto"/>
        <w:jc w:val="center"/>
        <w:rPr>
          <w:rFonts w:ascii="Times New Roman" w:hAnsi="Times New Roman" w:cs="Times New Roman"/>
          <w:sz w:val="28"/>
          <w:szCs w:val="28"/>
        </w:rPr>
      </w:pPr>
      <w:r w:rsidRPr="008D15C4">
        <w:rPr>
          <w:rFonts w:ascii="Times New Roman" w:hAnsi="Times New Roman" w:cs="Times New Roman"/>
          <w:sz w:val="28"/>
          <w:szCs w:val="28"/>
        </w:rPr>
        <w:t xml:space="preserve">Рисунок </w:t>
      </w:r>
      <w:r w:rsidR="00297AF8" w:rsidRPr="008D15C4">
        <w:rPr>
          <w:rFonts w:ascii="Times New Roman" w:hAnsi="Times New Roman" w:cs="Times New Roman"/>
          <w:sz w:val="28"/>
          <w:szCs w:val="28"/>
        </w:rPr>
        <w:t>1</w:t>
      </w:r>
      <w:r w:rsidRPr="008D15C4">
        <w:rPr>
          <w:rFonts w:ascii="Times New Roman" w:hAnsi="Times New Roman" w:cs="Times New Roman"/>
          <w:sz w:val="28"/>
          <w:szCs w:val="28"/>
        </w:rPr>
        <w:t xml:space="preserve"> – </w:t>
      </w:r>
      <w:r w:rsidR="00297AF8" w:rsidRPr="008D15C4">
        <w:rPr>
          <w:rFonts w:ascii="Times New Roman" w:hAnsi="Times New Roman" w:cs="Times New Roman"/>
          <w:sz w:val="28"/>
          <w:szCs w:val="28"/>
        </w:rPr>
        <w:t>М</w:t>
      </w:r>
      <w:r w:rsidRPr="008D15C4">
        <w:rPr>
          <w:rFonts w:ascii="Times New Roman" w:hAnsi="Times New Roman" w:cs="Times New Roman"/>
          <w:sz w:val="28"/>
          <w:szCs w:val="28"/>
        </w:rPr>
        <w:t>одель линейной коммуникации Г. Лассуэлла</w:t>
      </w:r>
    </w:p>
    <w:p w14:paraId="782D6108" w14:textId="7FF07580" w:rsidR="002D7072" w:rsidRDefault="002D7072" w:rsidP="002D7072">
      <w:pPr>
        <w:spacing w:after="0" w:line="360" w:lineRule="auto"/>
        <w:jc w:val="center"/>
        <w:rPr>
          <w:rFonts w:ascii="Times New Roman" w:hAnsi="Times New Roman" w:cs="Times New Roman"/>
          <w:sz w:val="28"/>
          <w:szCs w:val="28"/>
        </w:rPr>
      </w:pPr>
    </w:p>
    <w:p w14:paraId="46D8AA9B" w14:textId="77777777" w:rsidR="002D7072" w:rsidRPr="008D15C4" w:rsidRDefault="002D7072" w:rsidP="002D7072">
      <w:pPr>
        <w:spacing w:after="0" w:line="360" w:lineRule="auto"/>
        <w:jc w:val="center"/>
        <w:rPr>
          <w:rFonts w:ascii="Times New Roman" w:hAnsi="Times New Roman" w:cs="Times New Roman"/>
          <w:sz w:val="28"/>
          <w:szCs w:val="28"/>
        </w:rPr>
      </w:pPr>
    </w:p>
    <w:p w14:paraId="3CF06ABC" w14:textId="77777777" w:rsidR="004D754B" w:rsidRPr="008D15C4" w:rsidRDefault="004D754B"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Чтобы разобраться в особенностях воздействия социальной рекламы на целевую группу стоит ответить на каждый вопрос Г.Лассуэла.</w:t>
      </w:r>
    </w:p>
    <w:p w14:paraId="6E3B81C4" w14:textId="77777777" w:rsidR="00301783" w:rsidRPr="008D15C4" w:rsidRDefault="004D754B"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Итак, кто сообщает? Отправителем сообщения, в нашем случае под сообщением понимается социальная реклама, в коммуникационной цепочке </w:t>
      </w:r>
      <w:r w:rsidR="00301783" w:rsidRPr="008D15C4">
        <w:rPr>
          <w:rFonts w:ascii="Times New Roman" w:hAnsi="Times New Roman" w:cs="Times New Roman"/>
          <w:sz w:val="28"/>
          <w:szCs w:val="28"/>
        </w:rPr>
        <w:t xml:space="preserve">могут выступать государственные институты, некоммерческие организации, социально ориентированные бизнес-структуры. </w:t>
      </w:r>
    </w:p>
    <w:p w14:paraId="7BEE2360" w14:textId="77777777" w:rsidR="00301783" w:rsidRPr="008D15C4" w:rsidRDefault="004D754B"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Ч</w:t>
      </w:r>
      <w:r w:rsidR="00301783" w:rsidRPr="008D15C4">
        <w:rPr>
          <w:rFonts w:ascii="Times New Roman" w:hAnsi="Times New Roman" w:cs="Times New Roman"/>
          <w:sz w:val="28"/>
          <w:szCs w:val="28"/>
        </w:rPr>
        <w:t>то именно</w:t>
      </w:r>
      <w:r w:rsidRPr="008D15C4">
        <w:rPr>
          <w:rFonts w:ascii="Times New Roman" w:hAnsi="Times New Roman" w:cs="Times New Roman"/>
          <w:sz w:val="28"/>
          <w:szCs w:val="28"/>
        </w:rPr>
        <w:t xml:space="preserve"> </w:t>
      </w:r>
      <w:r w:rsidR="00FC35C4" w:rsidRPr="008D15C4">
        <w:rPr>
          <w:rFonts w:ascii="Times New Roman" w:hAnsi="Times New Roman" w:cs="Times New Roman"/>
          <w:sz w:val="28"/>
          <w:szCs w:val="28"/>
        </w:rPr>
        <w:t>с</w:t>
      </w:r>
      <w:r w:rsidRPr="008D15C4">
        <w:rPr>
          <w:rFonts w:ascii="Times New Roman" w:hAnsi="Times New Roman" w:cs="Times New Roman"/>
          <w:sz w:val="28"/>
          <w:szCs w:val="28"/>
        </w:rPr>
        <w:t>одержит сообщение</w:t>
      </w:r>
      <w:r w:rsidR="002E70A4" w:rsidRPr="008D15C4">
        <w:rPr>
          <w:rFonts w:ascii="Times New Roman" w:hAnsi="Times New Roman" w:cs="Times New Roman"/>
          <w:sz w:val="28"/>
          <w:szCs w:val="28"/>
        </w:rPr>
        <w:t xml:space="preserve"> (смысловая нагрузка социальной рекламы)? </w:t>
      </w:r>
      <w:r w:rsidR="009E0C00" w:rsidRPr="008D15C4">
        <w:rPr>
          <w:rFonts w:ascii="Times New Roman" w:hAnsi="Times New Roman" w:cs="Times New Roman"/>
          <w:sz w:val="28"/>
          <w:szCs w:val="28"/>
        </w:rPr>
        <w:t>Ц</w:t>
      </w:r>
      <w:r w:rsidR="00301783" w:rsidRPr="008D15C4">
        <w:rPr>
          <w:rFonts w:ascii="Times New Roman" w:hAnsi="Times New Roman" w:cs="Times New Roman"/>
          <w:sz w:val="28"/>
          <w:szCs w:val="28"/>
        </w:rPr>
        <w:t>енности</w:t>
      </w:r>
      <w:r w:rsidR="009E0C00" w:rsidRPr="008D15C4">
        <w:rPr>
          <w:rFonts w:ascii="Times New Roman" w:hAnsi="Times New Roman" w:cs="Times New Roman"/>
          <w:sz w:val="28"/>
          <w:szCs w:val="28"/>
        </w:rPr>
        <w:t xml:space="preserve">: </w:t>
      </w:r>
      <w:r w:rsidR="00301783" w:rsidRPr="008D15C4">
        <w:rPr>
          <w:rFonts w:ascii="Times New Roman" w:hAnsi="Times New Roman" w:cs="Times New Roman"/>
          <w:sz w:val="28"/>
          <w:szCs w:val="28"/>
        </w:rPr>
        <w:t>общечеловеческие, культурные, религиозные, патриотические, семейные, индивидуальные</w:t>
      </w:r>
      <w:r w:rsidR="009E0C00" w:rsidRPr="008D15C4">
        <w:rPr>
          <w:rFonts w:ascii="Times New Roman" w:hAnsi="Times New Roman" w:cs="Times New Roman"/>
          <w:sz w:val="28"/>
          <w:szCs w:val="28"/>
        </w:rPr>
        <w:t xml:space="preserve">; </w:t>
      </w:r>
      <w:r w:rsidR="00301783" w:rsidRPr="008D15C4">
        <w:rPr>
          <w:rFonts w:ascii="Times New Roman" w:hAnsi="Times New Roman" w:cs="Times New Roman"/>
          <w:sz w:val="28"/>
          <w:szCs w:val="28"/>
        </w:rPr>
        <w:t>социально одобряемые модели поведения</w:t>
      </w:r>
      <w:r w:rsidR="009E0C00" w:rsidRPr="008D15C4">
        <w:rPr>
          <w:rFonts w:ascii="Times New Roman" w:hAnsi="Times New Roman" w:cs="Times New Roman"/>
          <w:sz w:val="28"/>
          <w:szCs w:val="28"/>
        </w:rPr>
        <w:t>:</w:t>
      </w:r>
      <w:r w:rsidR="00301783" w:rsidRPr="008D15C4">
        <w:rPr>
          <w:rFonts w:ascii="Times New Roman" w:hAnsi="Times New Roman" w:cs="Times New Roman"/>
          <w:sz w:val="28"/>
          <w:szCs w:val="28"/>
        </w:rPr>
        <w:t xml:space="preserve"> здоровый образ жизни, соблюдение правил дорожного движения, чистоты и порядка, уважение к старшим. </w:t>
      </w:r>
    </w:p>
    <w:p w14:paraId="79D01EB8" w14:textId="77777777" w:rsidR="00C11EDB" w:rsidRPr="008D15C4" w:rsidRDefault="004D754B"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П</w:t>
      </w:r>
      <w:r w:rsidR="009E0C00" w:rsidRPr="008D15C4">
        <w:rPr>
          <w:rFonts w:ascii="Times New Roman" w:hAnsi="Times New Roman" w:cs="Times New Roman"/>
          <w:sz w:val="28"/>
          <w:szCs w:val="28"/>
        </w:rPr>
        <w:t>о каким каналам</w:t>
      </w:r>
      <w:r w:rsidRPr="008D15C4">
        <w:rPr>
          <w:rFonts w:ascii="Times New Roman" w:hAnsi="Times New Roman" w:cs="Times New Roman"/>
          <w:sz w:val="28"/>
          <w:szCs w:val="28"/>
        </w:rPr>
        <w:t xml:space="preserve"> распространяется сообщение</w:t>
      </w:r>
      <w:r w:rsidR="009E0C00" w:rsidRPr="008D15C4">
        <w:rPr>
          <w:rFonts w:ascii="Times New Roman" w:hAnsi="Times New Roman" w:cs="Times New Roman"/>
          <w:sz w:val="28"/>
          <w:szCs w:val="28"/>
        </w:rPr>
        <w:t xml:space="preserve">? </w:t>
      </w:r>
      <w:r w:rsidR="00C11EDB" w:rsidRPr="008D15C4">
        <w:rPr>
          <w:rFonts w:ascii="Times New Roman" w:hAnsi="Times New Roman" w:cs="Times New Roman"/>
          <w:sz w:val="28"/>
          <w:szCs w:val="28"/>
        </w:rPr>
        <w:t xml:space="preserve">В процессе рекламной коммуникации каналы распространения рекламы занимают наиболее важное место, ибо именно они позволяют доносить рекламу до аудитории. Обычно коммуникационные каналы, через которые распространяется рекламная информация, делят на несколько групп с целью лучшего понимания специфики каждой из них. </w:t>
      </w:r>
    </w:p>
    <w:p w14:paraId="40377AFF" w14:textId="37F3496A" w:rsidR="00C11EDB" w:rsidRPr="008D15C4" w:rsidRDefault="001662C9" w:rsidP="005A6A5B">
      <w:pPr>
        <w:pStyle w:val="a3"/>
        <w:spacing w:after="0"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 xml:space="preserve">Реклама в прессе – </w:t>
      </w:r>
      <w:r w:rsidR="00C11EDB" w:rsidRPr="008D15C4">
        <w:rPr>
          <w:rFonts w:ascii="Times New Roman" w:hAnsi="Times New Roman" w:cs="Times New Roman"/>
          <w:sz w:val="28"/>
          <w:szCs w:val="28"/>
        </w:rPr>
        <w:t>рекламные объявления, рекламные статьи, рекламные обзоры в газетах</w:t>
      </w:r>
      <w:r>
        <w:rPr>
          <w:rFonts w:ascii="Times New Roman" w:hAnsi="Times New Roman" w:cs="Times New Roman"/>
          <w:sz w:val="28"/>
          <w:szCs w:val="28"/>
        </w:rPr>
        <w:t xml:space="preserve"> и журналах. Печатная реклама – </w:t>
      </w:r>
      <w:r w:rsidR="00C11EDB" w:rsidRPr="008D15C4">
        <w:rPr>
          <w:rFonts w:ascii="Times New Roman" w:hAnsi="Times New Roman" w:cs="Times New Roman"/>
          <w:sz w:val="28"/>
          <w:szCs w:val="28"/>
        </w:rPr>
        <w:t xml:space="preserve">афиши, буклеты, карманные календари, каталоги, листовки, рекламно-подарочные издания, плакаты, поздравительные открытки, проспекты, фирменные настенные и настольные </w:t>
      </w:r>
      <w:r w:rsidR="00C11EDB" w:rsidRPr="008D15C4">
        <w:rPr>
          <w:rFonts w:ascii="Times New Roman" w:hAnsi="Times New Roman" w:cs="Times New Roman"/>
          <w:sz w:val="28"/>
          <w:szCs w:val="28"/>
        </w:rPr>
        <w:lastRenderedPageBreak/>
        <w:t>календари. Аудиовизуальная реклама – видеофильмы, рекламные кинофильмы, рекламные ролики, слайд-фильмы. Радиореклама – радиожурналы, радиообъявления, радиопередачи, радиоролики.</w:t>
      </w:r>
    </w:p>
    <w:p w14:paraId="2B764FBF" w14:textId="77777777" w:rsidR="002E70A4" w:rsidRPr="008D15C4" w:rsidRDefault="00C11EDB"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Телевизионная реклама - рекламные объявления, телевизионные ролики, телезаставки, телерепортаж, телефильм. Выставки и ярмарки - международные ярмарки и выставки, национальные ярмарки и выставки, постоянно действующие экспозиции. Рекламные сувениры - подарочные изделия, серийные сувенирные изделия, фирменные сувенирные изделия, фирменные упаковочные материалы. </w:t>
      </w:r>
    </w:p>
    <w:p w14:paraId="74DE1452" w14:textId="77777777" w:rsidR="002E70A4" w:rsidRPr="008D15C4" w:rsidRDefault="00C11EDB"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Прямая почтовая рассылка (директ-мейл) - специальные рекламно-информационные письма, специальные рекламные материалы. </w:t>
      </w:r>
    </w:p>
    <w:p w14:paraId="06BE8800" w14:textId="77777777" w:rsidR="00C11EDB" w:rsidRPr="008D15C4" w:rsidRDefault="00C11EDB"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Наружная реклама - оконные витрины, прочие виды оформительской рекламы, реклама на транспорте, рекламно-информационное оформление фасадов магазинов, рекламные транспаранты, рекламные щиты, панно, световые вывески, указатели, фирменные вывески, электронные табло, экраны [</w:t>
      </w:r>
      <w:r w:rsidR="00231658" w:rsidRPr="008D15C4">
        <w:rPr>
          <w:rFonts w:ascii="Times New Roman" w:hAnsi="Times New Roman" w:cs="Times New Roman"/>
          <w:sz w:val="28"/>
          <w:szCs w:val="28"/>
        </w:rPr>
        <w:t>10</w:t>
      </w:r>
      <w:r w:rsidRPr="008D15C4">
        <w:rPr>
          <w:rFonts w:ascii="Times New Roman" w:hAnsi="Times New Roman" w:cs="Times New Roman"/>
          <w:sz w:val="28"/>
          <w:szCs w:val="28"/>
        </w:rPr>
        <w:t>].</w:t>
      </w:r>
    </w:p>
    <w:p w14:paraId="5674255D" w14:textId="77777777" w:rsidR="00C11EDB" w:rsidRPr="008D15C4" w:rsidRDefault="00FC35C4"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В современном мире с развитой медиа культурой</w:t>
      </w:r>
      <w:r w:rsidR="00C11EDB" w:rsidRPr="008D15C4">
        <w:rPr>
          <w:rFonts w:ascii="Times New Roman" w:hAnsi="Times New Roman" w:cs="Times New Roman"/>
          <w:sz w:val="28"/>
          <w:szCs w:val="28"/>
        </w:rPr>
        <w:t xml:space="preserve"> можно отметить эффективность интернет-канала. Но, как правило, в крупных акциях по привлечению внимания населения к той или иной проблеме организаторы стремятся использовать комплексный подход. Рекламные обращения размещаются на разных рекламоносителях. Мультипликативность воздействия на массовое сознание дает желаемый результат [</w:t>
      </w:r>
      <w:hyperlink r:id="rId9" w:history="1">
        <w:r w:rsidR="00231658" w:rsidRPr="008D15C4">
          <w:rPr>
            <w:rStyle w:val="a4"/>
            <w:rFonts w:ascii="Times New Roman" w:hAnsi="Times New Roman" w:cs="Times New Roman"/>
            <w:bCs/>
            <w:color w:val="auto"/>
            <w:sz w:val="28"/>
            <w:szCs w:val="28"/>
            <w:u w:val="none"/>
            <w:bdr w:val="none" w:sz="0" w:space="0" w:color="auto" w:frame="1"/>
          </w:rPr>
          <w:t>7</w:t>
        </w:r>
      </w:hyperlink>
      <w:r w:rsidR="00C11EDB" w:rsidRPr="008D15C4">
        <w:rPr>
          <w:rFonts w:ascii="Times New Roman" w:hAnsi="Times New Roman" w:cs="Times New Roman"/>
          <w:sz w:val="28"/>
          <w:szCs w:val="28"/>
        </w:rPr>
        <w:t>].</w:t>
      </w:r>
    </w:p>
    <w:p w14:paraId="40CA57EC" w14:textId="77777777" w:rsidR="009C2610" w:rsidRPr="008D15C4" w:rsidRDefault="00C11EDB" w:rsidP="005A6A5B">
      <w:pPr>
        <w:pStyle w:val="a3"/>
        <w:spacing w:after="0" w:line="360" w:lineRule="auto"/>
        <w:ind w:left="0" w:right="-1" w:firstLine="851"/>
        <w:jc w:val="both"/>
        <w:rPr>
          <w:rFonts w:ascii="Times New Roman" w:hAnsi="Times New Roman" w:cs="Times New Roman"/>
          <w:sz w:val="28"/>
          <w:szCs w:val="28"/>
          <w:highlight w:val="yellow"/>
        </w:rPr>
      </w:pPr>
      <w:r w:rsidRPr="008D15C4">
        <w:rPr>
          <w:rFonts w:ascii="Times New Roman" w:hAnsi="Times New Roman" w:cs="Times New Roman"/>
          <w:sz w:val="28"/>
          <w:szCs w:val="28"/>
        </w:rPr>
        <w:t xml:space="preserve">Стоит отметить важность ответа на вопрос </w:t>
      </w:r>
      <w:r w:rsidR="00B102AA" w:rsidRPr="008D15C4">
        <w:rPr>
          <w:rFonts w:ascii="Times New Roman" w:hAnsi="Times New Roman" w:cs="Times New Roman"/>
          <w:sz w:val="28"/>
          <w:szCs w:val="28"/>
        </w:rPr>
        <w:t>«</w:t>
      </w:r>
      <w:r w:rsidRPr="008D15C4">
        <w:rPr>
          <w:rFonts w:ascii="Times New Roman" w:hAnsi="Times New Roman" w:cs="Times New Roman"/>
          <w:sz w:val="28"/>
          <w:szCs w:val="28"/>
        </w:rPr>
        <w:t>кому адресовано сообщение в процессе коммуникации</w:t>
      </w:r>
      <w:r w:rsidR="00B102AA" w:rsidRPr="008D15C4">
        <w:rPr>
          <w:rFonts w:ascii="Times New Roman" w:hAnsi="Times New Roman" w:cs="Times New Roman"/>
          <w:sz w:val="28"/>
          <w:szCs w:val="28"/>
        </w:rPr>
        <w:t>?»</w:t>
      </w:r>
      <w:r w:rsidRPr="008D15C4">
        <w:rPr>
          <w:rFonts w:ascii="Times New Roman" w:hAnsi="Times New Roman" w:cs="Times New Roman"/>
          <w:sz w:val="28"/>
          <w:szCs w:val="28"/>
        </w:rPr>
        <w:t xml:space="preserve">. </w:t>
      </w:r>
      <w:r w:rsidR="009C2610" w:rsidRPr="008D15C4">
        <w:rPr>
          <w:rFonts w:ascii="Times New Roman" w:hAnsi="Times New Roman" w:cs="Times New Roman"/>
          <w:sz w:val="28"/>
          <w:szCs w:val="28"/>
        </w:rPr>
        <w:t xml:space="preserve">Самая частая </w:t>
      </w:r>
      <w:r w:rsidR="00F37869" w:rsidRPr="008D15C4">
        <w:rPr>
          <w:rFonts w:ascii="Times New Roman" w:hAnsi="Times New Roman" w:cs="Times New Roman"/>
          <w:sz w:val="28"/>
          <w:szCs w:val="28"/>
        </w:rPr>
        <w:t xml:space="preserve">ошибка </w:t>
      </w:r>
      <w:r w:rsidR="00470489" w:rsidRPr="008D15C4">
        <w:rPr>
          <w:rFonts w:ascii="Times New Roman" w:hAnsi="Times New Roman" w:cs="Times New Roman"/>
          <w:sz w:val="28"/>
          <w:szCs w:val="28"/>
        </w:rPr>
        <w:t>некоммерческих организаций, чья работа, в конечном счёте, связана с благосостоянием и стабильностью всего общества, это определение адресатов коммуникаций как «всё население». Чем чётче сегментирована аудитория, тем эффективнее будет воздействие социальной рекламы в процессе коммуникации. Определившись с целями социальной кампании, следует определить целевую аудиторию</w:t>
      </w:r>
      <w:r w:rsidR="00F37869" w:rsidRPr="008D15C4">
        <w:rPr>
          <w:rFonts w:ascii="Times New Roman" w:hAnsi="Times New Roman" w:cs="Times New Roman"/>
          <w:sz w:val="28"/>
          <w:szCs w:val="28"/>
        </w:rPr>
        <w:t>, иначе говоря, целевую группу</w:t>
      </w:r>
      <w:r w:rsidR="00470489" w:rsidRPr="008D15C4">
        <w:rPr>
          <w:rFonts w:ascii="Times New Roman" w:hAnsi="Times New Roman" w:cs="Times New Roman"/>
          <w:sz w:val="28"/>
          <w:szCs w:val="28"/>
        </w:rPr>
        <w:t xml:space="preserve">. </w:t>
      </w:r>
      <w:r w:rsidR="00F37869" w:rsidRPr="008D15C4">
        <w:rPr>
          <w:rFonts w:ascii="Times New Roman" w:hAnsi="Times New Roman" w:cs="Times New Roman"/>
          <w:sz w:val="28"/>
          <w:szCs w:val="28"/>
        </w:rPr>
        <w:t xml:space="preserve">Целевая </w:t>
      </w:r>
      <w:r w:rsidR="00603C12" w:rsidRPr="008D15C4">
        <w:rPr>
          <w:rFonts w:ascii="Times New Roman" w:hAnsi="Times New Roman" w:cs="Times New Roman"/>
          <w:sz w:val="28"/>
          <w:szCs w:val="28"/>
        </w:rPr>
        <w:t>аудитория</w:t>
      </w:r>
      <w:r w:rsidR="00F37869" w:rsidRPr="008D15C4">
        <w:rPr>
          <w:rFonts w:ascii="Times New Roman" w:hAnsi="Times New Roman" w:cs="Times New Roman"/>
          <w:sz w:val="28"/>
          <w:szCs w:val="28"/>
        </w:rPr>
        <w:t xml:space="preserve"> – неотъемлемая часть </w:t>
      </w:r>
      <w:r w:rsidR="00F37869" w:rsidRPr="008D15C4">
        <w:rPr>
          <w:rFonts w:ascii="Times New Roman" w:hAnsi="Times New Roman" w:cs="Times New Roman"/>
          <w:sz w:val="28"/>
          <w:szCs w:val="28"/>
        </w:rPr>
        <w:lastRenderedPageBreak/>
        <w:t>коммуникации. Именно реакция целевой группы на социальную рекламу определит её результативность.</w:t>
      </w:r>
    </w:p>
    <w:p w14:paraId="2D9BCB3B" w14:textId="77777777" w:rsidR="00470489" w:rsidRPr="008D15C4" w:rsidRDefault="00470489"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Целевая </w:t>
      </w:r>
      <w:r w:rsidR="00F37869" w:rsidRPr="008D15C4">
        <w:rPr>
          <w:rFonts w:ascii="Times New Roman" w:hAnsi="Times New Roman" w:cs="Times New Roman"/>
          <w:sz w:val="28"/>
          <w:szCs w:val="28"/>
        </w:rPr>
        <w:t>группа</w:t>
      </w:r>
      <w:r w:rsidRPr="008D15C4">
        <w:rPr>
          <w:rFonts w:ascii="Times New Roman" w:hAnsi="Times New Roman" w:cs="Times New Roman"/>
          <w:sz w:val="28"/>
          <w:szCs w:val="28"/>
        </w:rPr>
        <w:t xml:space="preserve"> – группа людей, которую можно идентифицировать по определённым характеристикам, потребностям и интересам. Целева</w:t>
      </w:r>
      <w:r w:rsidR="00F37869" w:rsidRPr="008D15C4">
        <w:rPr>
          <w:rFonts w:ascii="Times New Roman" w:hAnsi="Times New Roman" w:cs="Times New Roman"/>
          <w:sz w:val="28"/>
          <w:szCs w:val="28"/>
        </w:rPr>
        <w:t>я</w:t>
      </w:r>
      <w:r w:rsidRPr="008D15C4">
        <w:rPr>
          <w:rFonts w:ascii="Times New Roman" w:hAnsi="Times New Roman" w:cs="Times New Roman"/>
          <w:sz w:val="28"/>
          <w:szCs w:val="28"/>
        </w:rPr>
        <w:t xml:space="preserve"> аудитория разделяется на первичную и вторичную. Первичная целевая аудитория – это та группа, на которую планируется оказать влияние: донести свою информацию, изменить их поведение или отношение к чему-либо. Вторичная целевая аудитория, иногда её называют ключевой</w:t>
      </w:r>
      <w:r w:rsidR="00F37869" w:rsidRPr="008D15C4">
        <w:rPr>
          <w:rFonts w:ascii="Times New Roman" w:hAnsi="Times New Roman" w:cs="Times New Roman"/>
          <w:sz w:val="28"/>
          <w:szCs w:val="28"/>
        </w:rPr>
        <w:t xml:space="preserve"> – это те люди, которые влияют на первичную аудиторию. Мнение или деятельность вторичной аудитории может заставить первичную аудиторию принять к сведению информацию, которую содержит в себе социальная реклама, изменить своё поведение и отношение к данной информации. К примеру, вторичной по отношению к молодёжной аудитории могут в различных ситуациях оказаться родители, друзья, уч</w:t>
      </w:r>
      <w:r w:rsidR="00603C12" w:rsidRPr="008D15C4">
        <w:rPr>
          <w:rFonts w:ascii="Times New Roman" w:hAnsi="Times New Roman" w:cs="Times New Roman"/>
          <w:sz w:val="28"/>
          <w:szCs w:val="28"/>
        </w:rPr>
        <w:t>и</w:t>
      </w:r>
      <w:r w:rsidR="00F37869" w:rsidRPr="008D15C4">
        <w:rPr>
          <w:rFonts w:ascii="Times New Roman" w:hAnsi="Times New Roman" w:cs="Times New Roman"/>
          <w:sz w:val="28"/>
          <w:szCs w:val="28"/>
        </w:rPr>
        <w:t>теля, кумиры и молодёжные лидеры.</w:t>
      </w:r>
      <w:r w:rsidR="00603C12" w:rsidRPr="008D15C4">
        <w:rPr>
          <w:rFonts w:ascii="Times New Roman" w:hAnsi="Times New Roman" w:cs="Times New Roman"/>
          <w:sz w:val="28"/>
          <w:szCs w:val="28"/>
        </w:rPr>
        <w:t xml:space="preserve"> </w:t>
      </w:r>
    </w:p>
    <w:p w14:paraId="4CD06FBF" w14:textId="77777777" w:rsidR="00603C12" w:rsidRPr="008D15C4" w:rsidRDefault="00603C12"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Целевую группу принято характеризовать по следующим позициям.</w:t>
      </w:r>
    </w:p>
    <w:p w14:paraId="735BE001" w14:textId="77777777" w:rsidR="00603C12" w:rsidRPr="008D15C4" w:rsidRDefault="00603C12" w:rsidP="005A6A5B">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Демографическая:</w:t>
      </w:r>
    </w:p>
    <w:p w14:paraId="26AD7C9A" w14:textId="77777777" w:rsidR="00603C12" w:rsidRPr="008D15C4" w:rsidRDefault="00603C12" w:rsidP="005A6A5B">
      <w:pPr>
        <w:pStyle w:val="a3"/>
        <w:numPr>
          <w:ilvl w:val="0"/>
          <w:numId w:val="17"/>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пол;</w:t>
      </w:r>
    </w:p>
    <w:p w14:paraId="6891EBB2" w14:textId="77777777" w:rsidR="00603C12" w:rsidRPr="008D15C4" w:rsidRDefault="00603C12" w:rsidP="005A6A5B">
      <w:pPr>
        <w:pStyle w:val="a3"/>
        <w:numPr>
          <w:ilvl w:val="0"/>
          <w:numId w:val="17"/>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возраст;</w:t>
      </w:r>
    </w:p>
    <w:p w14:paraId="410BFE01" w14:textId="77777777" w:rsidR="00603C12" w:rsidRPr="008D15C4" w:rsidRDefault="00603C12" w:rsidP="005A6A5B">
      <w:pPr>
        <w:pStyle w:val="a3"/>
        <w:numPr>
          <w:ilvl w:val="0"/>
          <w:numId w:val="17"/>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уровень образования;</w:t>
      </w:r>
    </w:p>
    <w:p w14:paraId="041C4D40" w14:textId="77777777" w:rsidR="00603C12" w:rsidRPr="008D15C4" w:rsidRDefault="00603C12" w:rsidP="005A6A5B">
      <w:pPr>
        <w:pStyle w:val="a3"/>
        <w:numPr>
          <w:ilvl w:val="0"/>
          <w:numId w:val="17"/>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род занятий;</w:t>
      </w:r>
    </w:p>
    <w:p w14:paraId="4CCC3E68" w14:textId="77777777" w:rsidR="00603C12" w:rsidRPr="008D15C4" w:rsidRDefault="00603C12" w:rsidP="005A6A5B">
      <w:pPr>
        <w:pStyle w:val="a3"/>
        <w:numPr>
          <w:ilvl w:val="0"/>
          <w:numId w:val="17"/>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состав семьи.</w:t>
      </w:r>
    </w:p>
    <w:p w14:paraId="5282F16C" w14:textId="77777777" w:rsidR="00603C12" w:rsidRPr="008D15C4" w:rsidRDefault="00603C12" w:rsidP="005A6A5B">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Территориальная:</w:t>
      </w:r>
    </w:p>
    <w:p w14:paraId="0474ADAE" w14:textId="77777777" w:rsidR="00603C12" w:rsidRPr="008D15C4" w:rsidRDefault="00603C12" w:rsidP="005A6A5B">
      <w:pPr>
        <w:pStyle w:val="a3"/>
        <w:numPr>
          <w:ilvl w:val="0"/>
          <w:numId w:val="18"/>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жители района/ города/ области;</w:t>
      </w:r>
    </w:p>
    <w:p w14:paraId="0B379FD7" w14:textId="77777777" w:rsidR="00603C12" w:rsidRPr="008D15C4" w:rsidRDefault="00603C12" w:rsidP="005A6A5B">
      <w:pPr>
        <w:pStyle w:val="a3"/>
        <w:numPr>
          <w:ilvl w:val="0"/>
          <w:numId w:val="18"/>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учащиеся вуза/ школы;</w:t>
      </w:r>
    </w:p>
    <w:p w14:paraId="6FFBB459" w14:textId="77777777" w:rsidR="00603C12" w:rsidRPr="008D15C4" w:rsidRDefault="00603C12" w:rsidP="005A6A5B">
      <w:pPr>
        <w:pStyle w:val="a3"/>
        <w:numPr>
          <w:ilvl w:val="0"/>
          <w:numId w:val="18"/>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посетители супермаркета и т.п.</w:t>
      </w:r>
    </w:p>
    <w:p w14:paraId="2642B1D8" w14:textId="77777777" w:rsidR="00873B08" w:rsidRPr="008D15C4" w:rsidRDefault="00D43F85" w:rsidP="005A6A5B">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Экономическая:</w:t>
      </w:r>
    </w:p>
    <w:p w14:paraId="67AD7A84" w14:textId="77777777" w:rsidR="00D43F85" w:rsidRPr="008D15C4" w:rsidRDefault="00D43F85" w:rsidP="005A6A5B">
      <w:pPr>
        <w:pStyle w:val="a3"/>
        <w:numPr>
          <w:ilvl w:val="0"/>
          <w:numId w:val="19"/>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уровень дохода/ доступность разного рода социальных услуг;</w:t>
      </w:r>
    </w:p>
    <w:p w14:paraId="05420BFF" w14:textId="77777777" w:rsidR="00D43F85" w:rsidRPr="008D15C4" w:rsidRDefault="00D43F85" w:rsidP="005A6A5B">
      <w:pPr>
        <w:pStyle w:val="a3"/>
        <w:numPr>
          <w:ilvl w:val="0"/>
          <w:numId w:val="19"/>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зарабатывают ли представители целевой группы деньги?;</w:t>
      </w:r>
    </w:p>
    <w:p w14:paraId="51D2FAA5" w14:textId="77777777" w:rsidR="00D43F85" w:rsidRPr="008D15C4" w:rsidRDefault="00D43F85" w:rsidP="005A6A5B">
      <w:pPr>
        <w:pStyle w:val="a3"/>
        <w:numPr>
          <w:ilvl w:val="0"/>
          <w:numId w:val="19"/>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как и где тратят деньги?</w:t>
      </w:r>
    </w:p>
    <w:p w14:paraId="25E670F2" w14:textId="77777777" w:rsidR="00873B08" w:rsidRPr="008D15C4" w:rsidRDefault="00D43F85"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Социально-политическая:</w:t>
      </w:r>
    </w:p>
    <w:p w14:paraId="1487C810" w14:textId="77777777" w:rsidR="00D43F85" w:rsidRPr="008D15C4" w:rsidRDefault="00D43F85" w:rsidP="005A6A5B">
      <w:pPr>
        <w:pStyle w:val="a3"/>
        <w:numPr>
          <w:ilvl w:val="0"/>
          <w:numId w:val="32"/>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lastRenderedPageBreak/>
        <w:t>социальный статус;</w:t>
      </w:r>
    </w:p>
    <w:p w14:paraId="3812C09D" w14:textId="77777777" w:rsidR="00D43F85" w:rsidRPr="008D15C4" w:rsidRDefault="00D43F85" w:rsidP="005A6A5B">
      <w:pPr>
        <w:pStyle w:val="a3"/>
        <w:numPr>
          <w:ilvl w:val="0"/>
          <w:numId w:val="32"/>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политическая ориентация;</w:t>
      </w:r>
    </w:p>
    <w:p w14:paraId="427426B8" w14:textId="77777777" w:rsidR="00873B08" w:rsidRPr="008D15C4" w:rsidRDefault="00873B08" w:rsidP="005A6A5B">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Психологическая:</w:t>
      </w:r>
    </w:p>
    <w:p w14:paraId="7CFE38F5" w14:textId="77777777" w:rsidR="00873B08" w:rsidRPr="008D15C4" w:rsidRDefault="0063734B" w:rsidP="005A6A5B">
      <w:pPr>
        <w:pStyle w:val="a3"/>
        <w:numPr>
          <w:ilvl w:val="0"/>
          <w:numId w:val="20"/>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ценности</w:t>
      </w:r>
      <w:r w:rsidR="00873B08" w:rsidRPr="008D15C4">
        <w:rPr>
          <w:rFonts w:ascii="Times New Roman" w:hAnsi="Times New Roman" w:cs="Times New Roman"/>
          <w:sz w:val="28"/>
          <w:szCs w:val="28"/>
        </w:rPr>
        <w:t>;</w:t>
      </w:r>
    </w:p>
    <w:p w14:paraId="3FDC0039" w14:textId="77777777" w:rsidR="00873B08" w:rsidRPr="008D15C4" w:rsidRDefault="0063734B" w:rsidP="005A6A5B">
      <w:pPr>
        <w:pStyle w:val="a3"/>
        <w:numPr>
          <w:ilvl w:val="0"/>
          <w:numId w:val="20"/>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особенности</w:t>
      </w:r>
      <w:r w:rsidR="00873B08" w:rsidRPr="008D15C4">
        <w:rPr>
          <w:rFonts w:ascii="Times New Roman" w:hAnsi="Times New Roman" w:cs="Times New Roman"/>
          <w:sz w:val="28"/>
          <w:szCs w:val="28"/>
        </w:rPr>
        <w:t xml:space="preserve"> поведения;</w:t>
      </w:r>
    </w:p>
    <w:p w14:paraId="76014FDD" w14:textId="77777777" w:rsidR="00873B08" w:rsidRPr="008D15C4" w:rsidRDefault="0063734B" w:rsidP="005A6A5B">
      <w:pPr>
        <w:pStyle w:val="a3"/>
        <w:numPr>
          <w:ilvl w:val="0"/>
          <w:numId w:val="20"/>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круг</w:t>
      </w:r>
      <w:r w:rsidR="00873B08" w:rsidRPr="008D15C4">
        <w:rPr>
          <w:rFonts w:ascii="Times New Roman" w:hAnsi="Times New Roman" w:cs="Times New Roman"/>
          <w:sz w:val="28"/>
          <w:szCs w:val="28"/>
        </w:rPr>
        <w:t xml:space="preserve"> общения;</w:t>
      </w:r>
    </w:p>
    <w:p w14:paraId="2B61C43A" w14:textId="25BB9BC8" w:rsidR="00873B08" w:rsidRPr="008D15C4" w:rsidRDefault="00367486" w:rsidP="005A6A5B">
      <w:pPr>
        <w:pStyle w:val="a3"/>
        <w:numPr>
          <w:ilvl w:val="0"/>
          <w:numId w:val="20"/>
        </w:numPr>
        <w:spacing w:after="0"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с</w:t>
      </w:r>
      <w:r w:rsidR="00873B08" w:rsidRPr="008D15C4">
        <w:rPr>
          <w:rFonts w:ascii="Times New Roman" w:hAnsi="Times New Roman" w:cs="Times New Roman"/>
          <w:sz w:val="28"/>
          <w:szCs w:val="28"/>
        </w:rPr>
        <w:t>пособы проведения отдыха, увлечения;</w:t>
      </w:r>
    </w:p>
    <w:p w14:paraId="60B1B11F" w14:textId="5F91D9D1" w:rsidR="00F933BF" w:rsidRPr="008D15C4" w:rsidRDefault="00367486" w:rsidP="005A6A5B">
      <w:pPr>
        <w:pStyle w:val="a3"/>
        <w:numPr>
          <w:ilvl w:val="0"/>
          <w:numId w:val="20"/>
        </w:numPr>
        <w:spacing w:after="0"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н</w:t>
      </w:r>
      <w:r w:rsidR="00873B08" w:rsidRPr="008D15C4">
        <w:rPr>
          <w:rFonts w:ascii="Times New Roman" w:hAnsi="Times New Roman" w:cs="Times New Roman"/>
          <w:sz w:val="28"/>
          <w:szCs w:val="28"/>
        </w:rPr>
        <w:t>аличие кумиров.</w:t>
      </w:r>
    </w:p>
    <w:p w14:paraId="1BE4DA1D" w14:textId="7D7E8638" w:rsidR="00603C12" w:rsidRPr="008D15C4" w:rsidRDefault="0063734B"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Характеристика целевой группы по основным критериям</w:t>
      </w:r>
      <w:r w:rsidR="00367486">
        <w:rPr>
          <w:rFonts w:ascii="Times New Roman" w:hAnsi="Times New Roman" w:cs="Times New Roman"/>
          <w:sz w:val="28"/>
          <w:szCs w:val="28"/>
        </w:rPr>
        <w:t>,</w:t>
      </w:r>
      <w:r w:rsidRPr="008D15C4">
        <w:rPr>
          <w:rFonts w:ascii="Times New Roman" w:hAnsi="Times New Roman" w:cs="Times New Roman"/>
          <w:sz w:val="28"/>
          <w:szCs w:val="28"/>
        </w:rPr>
        <w:t xml:space="preserve"> описанным выше позволит разработать действенную социальную рекламу. Такая реклама получит отклик от своей целевой группы. Ответной реакцией на успешную социальную рекламу станет изменение мышления, образа жизни, модели поведения целевой группы. Именно этот результат станет ответом на последний вопрос Г.</w:t>
      </w:r>
      <w:r w:rsidR="001662C9">
        <w:rPr>
          <w:rFonts w:ascii="Times New Roman" w:hAnsi="Times New Roman" w:cs="Times New Roman"/>
          <w:sz w:val="28"/>
          <w:szCs w:val="28"/>
        </w:rPr>
        <w:t xml:space="preserve"> </w:t>
      </w:r>
      <w:bookmarkStart w:id="0" w:name="_GoBack"/>
      <w:bookmarkEnd w:id="0"/>
      <w:r w:rsidRPr="008D15C4">
        <w:rPr>
          <w:rFonts w:ascii="Times New Roman" w:hAnsi="Times New Roman" w:cs="Times New Roman"/>
          <w:sz w:val="28"/>
          <w:szCs w:val="28"/>
        </w:rPr>
        <w:t>Лассуэла «С каким эффектом сообщение доставлено адресату?».</w:t>
      </w:r>
    </w:p>
    <w:p w14:paraId="35905AEF" w14:textId="77777777" w:rsidR="00C50139" w:rsidRPr="008D15C4" w:rsidRDefault="00DA162D"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Результатом эффективно</w:t>
      </w:r>
      <w:r w:rsidR="0060361E" w:rsidRPr="008D15C4">
        <w:rPr>
          <w:rFonts w:ascii="Times New Roman" w:hAnsi="Times New Roman" w:cs="Times New Roman"/>
          <w:sz w:val="28"/>
          <w:szCs w:val="28"/>
        </w:rPr>
        <w:t>го воздействия социальной рекламы на заданную целевую аудиторию</w:t>
      </w:r>
      <w:r w:rsidRPr="008D15C4">
        <w:rPr>
          <w:rFonts w:ascii="Times New Roman" w:hAnsi="Times New Roman" w:cs="Times New Roman"/>
          <w:sz w:val="28"/>
          <w:szCs w:val="28"/>
        </w:rPr>
        <w:t xml:space="preserve"> должна стать информация о позитивном, более сильном, чем проблемный, образце. Давая сильные эталоны действий (счастливые люди, правильные поступки), социальная реклама способна менять смысловое поле, утверждать координаты ценностей, разделяемых с другими, становиться внутренним ориентиром действия и в конечном итоге частью мировоззрения.</w:t>
      </w:r>
    </w:p>
    <w:p w14:paraId="7DFD58D7" w14:textId="77777777" w:rsidR="007328B4" w:rsidRPr="008D15C4" w:rsidRDefault="00C50139"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rPr>
        <w:t>Изменение модели поведения целевой группы с помощью социальной рекламы возможно лишь при условии наличия исчерпывающей информации всех элементов коммуникационной цепи. С определением особенностей целевой аудитории становятся явными и особенности воздействия социальной рекламы на заданную целевую группу определённой формой, идейным содержанием и особыми каналами распространения, которые будут действенны именно для этого сегмента аудитории.</w:t>
      </w:r>
    </w:p>
    <w:p w14:paraId="72135D0C" w14:textId="77777777" w:rsidR="005A6A5B" w:rsidRDefault="00F933BF" w:rsidP="005A6A5B">
      <w:pPr>
        <w:pStyle w:val="a3"/>
        <w:keepNext/>
        <w:keepLines/>
        <w:numPr>
          <w:ilvl w:val="1"/>
          <w:numId w:val="22"/>
        </w:numPr>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 xml:space="preserve"> </w:t>
      </w:r>
      <w:r w:rsidR="001C5266" w:rsidRPr="008D15C4">
        <w:rPr>
          <w:rFonts w:ascii="Times New Roman" w:eastAsia="Calibri" w:hAnsi="Times New Roman" w:cs="Times New Roman"/>
          <w:sz w:val="28"/>
          <w:szCs w:val="28"/>
        </w:rPr>
        <w:t>Формулирование социальной проблемы на основе заданной модели</w:t>
      </w:r>
    </w:p>
    <w:p w14:paraId="7B461E06" w14:textId="6BE584C7" w:rsidR="001C5266" w:rsidRPr="005A6A5B" w:rsidRDefault="001C5266" w:rsidP="005A6A5B">
      <w:pPr>
        <w:pStyle w:val="a3"/>
        <w:keepNext/>
        <w:keepLines/>
        <w:spacing w:after="0" w:line="360" w:lineRule="auto"/>
        <w:ind w:left="851" w:right="-1"/>
        <w:jc w:val="both"/>
        <w:rPr>
          <w:rFonts w:ascii="Times New Roman" w:eastAsia="Calibri" w:hAnsi="Times New Roman" w:cs="Times New Roman"/>
          <w:sz w:val="28"/>
          <w:szCs w:val="28"/>
        </w:rPr>
      </w:pPr>
      <w:r w:rsidRPr="005A6A5B">
        <w:rPr>
          <w:rFonts w:ascii="Times New Roman" w:eastAsia="Calibri" w:hAnsi="Times New Roman" w:cs="Times New Roman"/>
          <w:sz w:val="28"/>
          <w:szCs w:val="28"/>
        </w:rPr>
        <w:t>поведения целевой группы</w:t>
      </w:r>
    </w:p>
    <w:p w14:paraId="4BFAB800" w14:textId="0115E6F0" w:rsidR="001C5266" w:rsidRDefault="001C5266" w:rsidP="005A6A5B">
      <w:pPr>
        <w:pStyle w:val="a3"/>
        <w:keepNext/>
        <w:keepLines/>
        <w:spacing w:after="0" w:line="360" w:lineRule="auto"/>
        <w:ind w:left="0" w:right="-1" w:firstLine="851"/>
        <w:jc w:val="both"/>
        <w:rPr>
          <w:rFonts w:ascii="Times New Roman" w:eastAsia="Calibri" w:hAnsi="Times New Roman" w:cs="Times New Roman"/>
          <w:i/>
          <w:sz w:val="28"/>
          <w:szCs w:val="28"/>
        </w:rPr>
      </w:pPr>
    </w:p>
    <w:p w14:paraId="40492482" w14:textId="77777777" w:rsidR="002D7072" w:rsidRPr="008D15C4" w:rsidRDefault="002D7072" w:rsidP="005A6A5B">
      <w:pPr>
        <w:pStyle w:val="a3"/>
        <w:keepNext/>
        <w:keepLines/>
        <w:spacing w:after="0" w:line="360" w:lineRule="auto"/>
        <w:ind w:left="0" w:right="-1" w:firstLine="851"/>
        <w:jc w:val="both"/>
        <w:rPr>
          <w:rFonts w:ascii="Times New Roman" w:eastAsia="Calibri" w:hAnsi="Times New Roman" w:cs="Times New Roman"/>
          <w:i/>
          <w:sz w:val="28"/>
          <w:szCs w:val="28"/>
        </w:rPr>
      </w:pPr>
    </w:p>
    <w:p w14:paraId="6C71C086" w14:textId="77777777" w:rsidR="0031249A" w:rsidRPr="008D15C4" w:rsidRDefault="00B3798F" w:rsidP="005A6A5B">
      <w:pPr>
        <w:pStyle w:val="a3"/>
        <w:keepNext/>
        <w:keepLines/>
        <w:spacing w:after="0" w:line="360" w:lineRule="auto"/>
        <w:ind w:left="0" w:right="-1" w:firstLine="851"/>
        <w:jc w:val="both"/>
        <w:rPr>
          <w:rFonts w:ascii="Times New Roman" w:eastAsia="Calibri" w:hAnsi="Times New Roman" w:cs="Times New Roman"/>
          <w:i/>
          <w:sz w:val="28"/>
          <w:szCs w:val="28"/>
        </w:rPr>
      </w:pPr>
      <w:r w:rsidRPr="008D15C4">
        <w:rPr>
          <w:rFonts w:ascii="Times New Roman" w:eastAsia="Calibri" w:hAnsi="Times New Roman" w:cs="Times New Roman"/>
          <w:sz w:val="28"/>
          <w:szCs w:val="28"/>
        </w:rPr>
        <w:t xml:space="preserve">Упоминания о социальных проблемах впервые появляются во второй половине восемнадцатого века. Социальными проблемами называли нежелательные для общества социальные явления: голод, нищета, бедность, детский труд и подобные им. </w:t>
      </w:r>
      <w:r w:rsidR="00F921BC" w:rsidRPr="008D15C4">
        <w:rPr>
          <w:rFonts w:ascii="Times New Roman" w:eastAsia="Calibri" w:hAnsi="Times New Roman" w:cs="Times New Roman"/>
          <w:sz w:val="28"/>
          <w:szCs w:val="28"/>
        </w:rPr>
        <w:t xml:space="preserve">Причиной социальных проблем </w:t>
      </w:r>
      <w:r w:rsidR="00F921BC" w:rsidRPr="008D15C4">
        <w:rPr>
          <w:rFonts w:ascii="Times New Roman" w:hAnsi="Times New Roman" w:cs="Times New Roman"/>
          <w:sz w:val="28"/>
          <w:szCs w:val="28"/>
          <w:shd w:val="clear" w:color="auto" w:fill="FFFFFF"/>
        </w:rPr>
        <w:t>считали неправильное устройство общества. С подобными проблемами в то время пытались бороться путём социальных преобразований.</w:t>
      </w:r>
      <w:r w:rsidR="0031249A" w:rsidRPr="008D15C4">
        <w:rPr>
          <w:rFonts w:ascii="Times New Roman" w:hAnsi="Times New Roman" w:cs="Times New Roman"/>
          <w:sz w:val="28"/>
          <w:szCs w:val="28"/>
          <w:shd w:val="clear" w:color="auto" w:fill="FFFFFF"/>
        </w:rPr>
        <w:t xml:space="preserve"> </w:t>
      </w:r>
      <w:r w:rsidR="00F921BC" w:rsidRPr="008D15C4">
        <w:rPr>
          <w:rFonts w:ascii="Times New Roman" w:hAnsi="Times New Roman" w:cs="Times New Roman"/>
          <w:sz w:val="28"/>
          <w:szCs w:val="28"/>
          <w:shd w:val="clear" w:color="auto" w:fill="FFFFFF"/>
        </w:rPr>
        <w:t>В современном мире разрешению острых социальных проблем с успехом может способствовать социальная реклама</w:t>
      </w:r>
      <w:r w:rsidR="005564A7" w:rsidRPr="008D15C4">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rPr>
        <w:t>30</w:t>
      </w:r>
      <w:r w:rsidR="005564A7" w:rsidRPr="008D15C4">
        <w:rPr>
          <w:rFonts w:ascii="Times New Roman" w:hAnsi="Times New Roman" w:cs="Times New Roman"/>
          <w:sz w:val="28"/>
          <w:szCs w:val="28"/>
          <w:shd w:val="clear" w:color="auto" w:fill="FFFFFF"/>
        </w:rPr>
        <w:t>].</w:t>
      </w:r>
    </w:p>
    <w:p w14:paraId="62F3BD6D" w14:textId="77777777" w:rsidR="001C5266" w:rsidRPr="008D15C4" w:rsidRDefault="00F921BC" w:rsidP="005A6A5B">
      <w:pPr>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Одной из актуальных проблем современного мира является ожирение. Начиная с 1980-х годов данная социальная проблема стала ключевой во многих европейских странах, и по сегодняшний день процент людей страдающий ожирением растёт пугающими темпами</w:t>
      </w:r>
      <w:r w:rsidR="001C5266" w:rsidRPr="008D15C4">
        <w:rPr>
          <w:rFonts w:ascii="Times New Roman" w:hAnsi="Times New Roman" w:cs="Times New Roman"/>
          <w:sz w:val="28"/>
          <w:szCs w:val="28"/>
          <w:shd w:val="clear" w:color="auto" w:fill="FFFFFF"/>
        </w:rPr>
        <w:t xml:space="preserve"> [</w:t>
      </w:r>
      <w:r w:rsidR="00231658" w:rsidRPr="008D15C4">
        <w:rPr>
          <w:rFonts w:ascii="Times New Roman" w:hAnsi="Times New Roman" w:cs="Times New Roman"/>
          <w:sz w:val="28"/>
          <w:szCs w:val="28"/>
          <w:shd w:val="clear" w:color="auto" w:fill="FFFFFF"/>
        </w:rPr>
        <w:t>22</w:t>
      </w:r>
      <w:r w:rsidR="001C5266" w:rsidRPr="008D15C4">
        <w:rPr>
          <w:rFonts w:ascii="Times New Roman" w:hAnsi="Times New Roman" w:cs="Times New Roman"/>
          <w:sz w:val="28"/>
          <w:szCs w:val="28"/>
          <w:shd w:val="clear" w:color="auto" w:fill="FFFFFF"/>
        </w:rPr>
        <w:t xml:space="preserve">]. </w:t>
      </w:r>
    </w:p>
    <w:p w14:paraId="3BB6FC67" w14:textId="48D4AA47" w:rsidR="00873B08" w:rsidRPr="008D15C4" w:rsidRDefault="001C5266" w:rsidP="005A6A5B">
      <w:pPr>
        <w:spacing w:after="0" w:line="360" w:lineRule="auto"/>
        <w:ind w:firstLine="851"/>
        <w:jc w:val="both"/>
        <w:rPr>
          <w:rFonts w:ascii="Times New Roman" w:hAnsi="Times New Roman" w:cs="Times New Roman"/>
          <w:sz w:val="28"/>
          <w:szCs w:val="28"/>
        </w:rPr>
      </w:pPr>
      <w:r w:rsidRPr="008D15C4">
        <w:rPr>
          <w:rFonts w:ascii="Times New Roman" w:hAnsi="Times New Roman" w:cs="Times New Roman"/>
          <w:sz w:val="28"/>
          <w:szCs w:val="28"/>
          <w:shd w:val="clear" w:color="auto" w:fill="FFFFFF"/>
        </w:rPr>
        <w:t xml:space="preserve">Стоит сказать о том, что модель поведения современного человека изменилась вместе с окружающей его действительностью. Профессии, подразумевающие работу в офисе, стали преобладать над профессиями, требующими физической активности. Это привело к поколению сидящего образа жизни. Согласно статистике, составленной всемирной организации здравоохранения, 60% всего своего времени подростки проводят в сидячем положении.  Прогресс всячески способствует упрощению нашей жизни. Нужно с кем-то встретиться, без лишних движений видео-звонок. Нужно отправить письмо, никакого похода на почту, ведь, есть электронная почта и социальные сети. Совершать покупки также возможно без затрат физической силы. Популярные сейчас интернет-магазины предлагают просто нажать на понравившуюся кофточку. Не совершая лишних движений можно получить вещь прямо к двери дома, ведь доставка на дом не менее популярна. Зачастую человек, после тяжёлого рабочего дня в офисе отдыхает у телевизора. </w:t>
      </w:r>
      <w:r w:rsidRPr="008D15C4">
        <w:rPr>
          <w:rFonts w:ascii="Times New Roman" w:hAnsi="Times New Roman" w:cs="Times New Roman"/>
          <w:sz w:val="28"/>
          <w:szCs w:val="28"/>
          <w:shd w:val="clear" w:color="auto" w:fill="FFFFFF"/>
        </w:rPr>
        <w:lastRenderedPageBreak/>
        <w:t xml:space="preserve">Телевидение стало одним из основных развлечений человечества, не требуя никаких физических усилий от человека. В современном мире начиная с ранних лет ребёнок привыкает к малоподвижной жизни. Однако, с изменившемся образом жизни должна поменяться и пищевая модель человека. Традиционная русская кухня сформировалась согласно потребностям физически активных людей. </w:t>
      </w:r>
      <w:r w:rsidRPr="008D15C4">
        <w:rPr>
          <w:rFonts w:ascii="Times New Roman" w:hAnsi="Times New Roman" w:cs="Times New Roman"/>
          <w:sz w:val="28"/>
          <w:szCs w:val="28"/>
        </w:rPr>
        <w:t>Славяне занимались хлебопашеством и пекли ржаной хлеб, который был неотъемлемой частью каждой трапезы. Отсюда и возникла поговорка "Хлеб</w:t>
      </w:r>
      <w:r w:rsidR="005A6A5B" w:rsidRPr="008D15C4">
        <w:rPr>
          <w:rFonts w:ascii="Times New Roman" w:hAnsi="Times New Roman" w:cs="Times New Roman"/>
          <w:sz w:val="28"/>
          <w:szCs w:val="28"/>
        </w:rPr>
        <w:t xml:space="preserve"> – </w:t>
      </w:r>
      <w:r w:rsidRPr="008D15C4">
        <w:rPr>
          <w:rFonts w:ascii="Times New Roman" w:hAnsi="Times New Roman" w:cs="Times New Roman"/>
          <w:sz w:val="28"/>
          <w:szCs w:val="28"/>
        </w:rPr>
        <w:t>всему голова!". Также основой рациона была каша из таких круп, как ячмень, овёс, просо, гречиха. Такая еда очень сытна, благодаря обилию содержащейся в ней сложных углеводов, клетчатки и белка. Подобный рацион подразумевает активный образ жизни и постоянные физические нагрузки. Чего не хватает человеку на сегодняшний день. Минимум физических нагрузок подразумевает в рационе современного человека более лёгкую пищу, быстроусвояемую. Однако, поколение, для кот</w:t>
      </w:r>
      <w:r w:rsidR="00750F0B">
        <w:rPr>
          <w:rFonts w:ascii="Times New Roman" w:hAnsi="Times New Roman" w:cs="Times New Roman"/>
          <w:sz w:val="28"/>
          <w:szCs w:val="28"/>
        </w:rPr>
        <w:t xml:space="preserve">орого малоподвижный образ жизни – </w:t>
      </w:r>
      <w:r w:rsidRPr="008D15C4">
        <w:rPr>
          <w:rFonts w:ascii="Times New Roman" w:hAnsi="Times New Roman" w:cs="Times New Roman"/>
          <w:sz w:val="28"/>
          <w:szCs w:val="28"/>
        </w:rPr>
        <w:t>это норма, едят «тяжёлую» пищу. Всего 36% подростков ежедневно едят овощи 38%</w:t>
      </w:r>
      <w:r w:rsidR="005A6A5B" w:rsidRPr="008D15C4">
        <w:rPr>
          <w:rFonts w:ascii="Times New Roman" w:hAnsi="Times New Roman" w:cs="Times New Roman"/>
          <w:sz w:val="28"/>
          <w:szCs w:val="28"/>
        </w:rPr>
        <w:t xml:space="preserve"> – </w:t>
      </w:r>
      <w:r w:rsidRPr="008D15C4">
        <w:rPr>
          <w:rFonts w:ascii="Times New Roman" w:hAnsi="Times New Roman" w:cs="Times New Roman"/>
          <w:sz w:val="28"/>
          <w:szCs w:val="28"/>
        </w:rPr>
        <w:t xml:space="preserve">фрукты, данные представлены на рисунке </w:t>
      </w:r>
      <w:r w:rsidR="005564A7" w:rsidRPr="008D15C4">
        <w:rPr>
          <w:rFonts w:ascii="Times New Roman" w:hAnsi="Times New Roman" w:cs="Times New Roman"/>
          <w:sz w:val="28"/>
          <w:szCs w:val="28"/>
        </w:rPr>
        <w:t>2</w:t>
      </w:r>
      <w:r w:rsidRPr="008D15C4">
        <w:rPr>
          <w:rFonts w:ascii="Times New Roman" w:hAnsi="Times New Roman" w:cs="Times New Roman"/>
          <w:sz w:val="28"/>
          <w:szCs w:val="28"/>
        </w:rPr>
        <w:t>.</w:t>
      </w:r>
    </w:p>
    <w:p w14:paraId="75FDD448" w14:textId="77777777" w:rsidR="00F933BF" w:rsidRPr="008D15C4" w:rsidRDefault="00F933BF" w:rsidP="005A6A5B">
      <w:pPr>
        <w:spacing w:after="0" w:line="360" w:lineRule="auto"/>
        <w:ind w:firstLine="851"/>
        <w:jc w:val="center"/>
        <w:rPr>
          <w:rFonts w:ascii="Times New Roman" w:hAnsi="Times New Roman" w:cs="Times New Roman"/>
          <w:sz w:val="28"/>
          <w:szCs w:val="28"/>
          <w:shd w:val="clear" w:color="auto" w:fill="FFFFFF"/>
        </w:rPr>
      </w:pPr>
    </w:p>
    <w:p w14:paraId="25C5B855" w14:textId="5A8E3E7A" w:rsidR="001C5266" w:rsidRPr="008D15C4" w:rsidRDefault="00750F0B" w:rsidP="005A6A5B">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1DFFAE3B" wp14:editId="7E283553">
            <wp:extent cx="3322320" cy="28879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4.jpg"/>
                    <pic:cNvPicPr/>
                  </pic:nvPicPr>
                  <pic:blipFill>
                    <a:blip r:embed="rId10">
                      <a:extLst>
                        <a:ext uri="{28A0092B-C50C-407E-A947-70E740481C1C}">
                          <a14:useLocalDpi xmlns:a14="http://schemas.microsoft.com/office/drawing/2010/main" val="0"/>
                        </a:ext>
                      </a:extLst>
                    </a:blip>
                    <a:stretch>
                      <a:fillRect/>
                    </a:stretch>
                  </pic:blipFill>
                  <pic:spPr>
                    <a:xfrm>
                      <a:off x="0" y="0"/>
                      <a:ext cx="3322320" cy="2887980"/>
                    </a:xfrm>
                    <a:prstGeom prst="rect">
                      <a:avLst/>
                    </a:prstGeom>
                  </pic:spPr>
                </pic:pic>
              </a:graphicData>
            </a:graphic>
          </wp:inline>
        </w:drawing>
      </w:r>
    </w:p>
    <w:p w14:paraId="2D3D5731" w14:textId="77777777" w:rsidR="001C5266" w:rsidRPr="008D15C4" w:rsidRDefault="001C5266" w:rsidP="005A6A5B">
      <w:pPr>
        <w:spacing w:after="0" w:line="360" w:lineRule="auto"/>
        <w:jc w:val="center"/>
        <w:rPr>
          <w:rFonts w:ascii="Times New Roman" w:hAnsi="Times New Roman" w:cs="Times New Roman"/>
          <w:sz w:val="28"/>
          <w:szCs w:val="28"/>
          <w:shd w:val="clear" w:color="auto" w:fill="FFFFFF"/>
        </w:rPr>
      </w:pPr>
    </w:p>
    <w:p w14:paraId="26C658A4" w14:textId="77777777" w:rsidR="005A6A5B" w:rsidRDefault="001C5266" w:rsidP="005A6A5B">
      <w:pPr>
        <w:spacing w:after="0" w:line="360" w:lineRule="auto"/>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Рисунок </w:t>
      </w:r>
      <w:r w:rsidR="005564A7" w:rsidRPr="008D15C4">
        <w:rPr>
          <w:rFonts w:ascii="Times New Roman" w:hAnsi="Times New Roman" w:cs="Times New Roman"/>
          <w:sz w:val="28"/>
          <w:szCs w:val="28"/>
          <w:shd w:val="clear" w:color="auto" w:fill="FFFFFF"/>
        </w:rPr>
        <w:t>2</w:t>
      </w:r>
      <w:r w:rsidRPr="008D15C4">
        <w:rPr>
          <w:rFonts w:ascii="Times New Roman" w:hAnsi="Times New Roman" w:cs="Times New Roman"/>
          <w:sz w:val="28"/>
          <w:szCs w:val="28"/>
          <w:shd w:val="clear" w:color="auto" w:fill="FFFFFF"/>
        </w:rPr>
        <w:t xml:space="preserve"> – </w:t>
      </w:r>
      <w:r w:rsidR="007328B4" w:rsidRPr="008D15C4">
        <w:rPr>
          <w:rFonts w:ascii="Times New Roman" w:hAnsi="Times New Roman" w:cs="Times New Roman"/>
          <w:sz w:val="28"/>
          <w:szCs w:val="28"/>
          <w:shd w:val="clear" w:color="auto" w:fill="FFFFFF"/>
        </w:rPr>
        <w:t>И</w:t>
      </w:r>
      <w:r w:rsidRPr="008D15C4">
        <w:rPr>
          <w:rFonts w:ascii="Times New Roman" w:hAnsi="Times New Roman" w:cs="Times New Roman"/>
          <w:sz w:val="28"/>
          <w:szCs w:val="28"/>
          <w:shd w:val="clear" w:color="auto" w:fill="FFFFFF"/>
        </w:rPr>
        <w:t xml:space="preserve">нфографика «Подростковое ожирение </w:t>
      </w:r>
    </w:p>
    <w:p w14:paraId="2546C320" w14:textId="22435456" w:rsidR="005564A7" w:rsidRPr="008D15C4" w:rsidRDefault="001C5266" w:rsidP="005A6A5B">
      <w:pPr>
        <w:spacing w:after="0" w:line="360" w:lineRule="auto"/>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и связанное с ним поведение»</w:t>
      </w:r>
    </w:p>
    <w:p w14:paraId="26B871AD" w14:textId="77777777" w:rsidR="001C5266" w:rsidRPr="008D15C4" w:rsidRDefault="00CE2AA6" w:rsidP="005A6A5B">
      <w:pPr>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lastRenderedPageBreak/>
        <w:t xml:space="preserve">Исследование журнала </w:t>
      </w:r>
      <w:r w:rsidRPr="008D15C4">
        <w:rPr>
          <w:rFonts w:ascii="Times New Roman" w:hAnsi="Times New Roman" w:cs="Times New Roman"/>
          <w:sz w:val="28"/>
          <w:szCs w:val="28"/>
          <w:shd w:val="clear" w:color="auto" w:fill="FFFFFF"/>
          <w:lang w:val="en-US"/>
        </w:rPr>
        <w:t>British</w:t>
      </w:r>
      <w:r w:rsidRPr="008D15C4">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lang w:val="en-US"/>
        </w:rPr>
        <w:t>Journal</w:t>
      </w:r>
      <w:r w:rsidRPr="008D15C4">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lang w:val="en-US"/>
        </w:rPr>
        <w:t>of</w:t>
      </w:r>
      <w:r w:rsidRPr="008D15C4">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lang w:val="en-US"/>
        </w:rPr>
        <w:t>Nutrition</w:t>
      </w:r>
      <w:r w:rsidRPr="008D15C4">
        <w:rPr>
          <w:rFonts w:ascii="Times New Roman" w:hAnsi="Times New Roman" w:cs="Times New Roman"/>
          <w:sz w:val="28"/>
          <w:szCs w:val="28"/>
          <w:shd w:val="clear" w:color="auto" w:fill="FFFFFF"/>
        </w:rPr>
        <w:t xml:space="preserve"> утверждает, что людям стоит увеличить процент овощей и фруктов в своём ежедневном рационе питания в два раза. Обусловлено такое заявление тем, что среднестатистический человек не дополучает важных для организма питательных веществ – фитонутриентов. </w:t>
      </w:r>
      <w:r w:rsidR="001C5266" w:rsidRPr="008D15C4">
        <w:rPr>
          <w:rFonts w:ascii="Times New Roman" w:hAnsi="Times New Roman" w:cs="Times New Roman"/>
          <w:sz w:val="28"/>
          <w:szCs w:val="28"/>
          <w:shd w:val="clear" w:color="auto" w:fill="FFFFFF"/>
        </w:rPr>
        <w:t>Фитонутриенты — это натуральные питательные вещества, окрашивающие растения</w:t>
      </w:r>
      <w:r w:rsidRPr="008D15C4">
        <w:rPr>
          <w:rFonts w:ascii="Times New Roman" w:hAnsi="Times New Roman" w:cs="Times New Roman"/>
          <w:sz w:val="28"/>
          <w:szCs w:val="28"/>
          <w:shd w:val="clear" w:color="auto" w:fill="FFFFFF"/>
        </w:rPr>
        <w:t>, фрукты и овощи</w:t>
      </w:r>
      <w:r w:rsidR="001C5266" w:rsidRPr="008D15C4">
        <w:rPr>
          <w:rFonts w:ascii="Times New Roman" w:hAnsi="Times New Roman" w:cs="Times New Roman"/>
          <w:sz w:val="28"/>
          <w:szCs w:val="28"/>
          <w:shd w:val="clear" w:color="auto" w:fill="FFFFFF"/>
        </w:rPr>
        <w:t xml:space="preserve"> в яркие цвета. </w:t>
      </w:r>
      <w:r w:rsidRPr="008D15C4">
        <w:rPr>
          <w:rFonts w:ascii="Times New Roman" w:hAnsi="Times New Roman" w:cs="Times New Roman"/>
          <w:sz w:val="28"/>
          <w:szCs w:val="28"/>
          <w:shd w:val="clear" w:color="auto" w:fill="FFFFFF"/>
        </w:rPr>
        <w:t>Многие научные работы подтверждают способность данных питательных веществ снижать риск ожирения, сердечно-сосудистых заболеваний, рака и диабета.</w:t>
      </w:r>
    </w:p>
    <w:p w14:paraId="0CEDC587" w14:textId="22B33D2A" w:rsidR="00CE2AA6" w:rsidRPr="008D15C4" w:rsidRDefault="00CE2AA6" w:rsidP="005A6A5B">
      <w:pPr>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Согласно данным НИИ Питания РАМН, на сегодняшний момент </w:t>
      </w:r>
      <w:r w:rsidR="00F30243" w:rsidRPr="008D15C4">
        <w:rPr>
          <w:rFonts w:ascii="Times New Roman" w:hAnsi="Times New Roman" w:cs="Times New Roman"/>
          <w:sz w:val="28"/>
          <w:szCs w:val="28"/>
          <w:shd w:val="clear" w:color="auto" w:fill="FFFFFF"/>
        </w:rPr>
        <w:t>около пятидесяти процентов россиян страдают различными заболеваниями из-за недостатка фитонутриентов. Согласно исследованиям</w:t>
      </w:r>
      <w:r w:rsidR="00367486">
        <w:rPr>
          <w:rFonts w:ascii="Times New Roman" w:hAnsi="Times New Roman" w:cs="Times New Roman"/>
          <w:sz w:val="28"/>
          <w:szCs w:val="28"/>
          <w:shd w:val="clear" w:color="auto" w:fill="FFFFFF"/>
        </w:rPr>
        <w:t>,</w:t>
      </w:r>
      <w:r w:rsidR="00F30243" w:rsidRPr="008D15C4">
        <w:rPr>
          <w:rFonts w:ascii="Times New Roman" w:hAnsi="Times New Roman" w:cs="Times New Roman"/>
          <w:sz w:val="28"/>
          <w:szCs w:val="28"/>
          <w:shd w:val="clear" w:color="auto" w:fill="FFFFFF"/>
        </w:rPr>
        <w:t xml:space="preserve"> потребность в калориях среднестатистического человека с каждым годом уменьш</w:t>
      </w:r>
      <w:r w:rsidR="00367486">
        <w:rPr>
          <w:rFonts w:ascii="Times New Roman" w:hAnsi="Times New Roman" w:cs="Times New Roman"/>
          <w:sz w:val="28"/>
          <w:szCs w:val="28"/>
          <w:shd w:val="clear" w:color="auto" w:fill="FFFFFF"/>
        </w:rPr>
        <w:t xml:space="preserve">ается. А дефицит </w:t>
      </w:r>
      <w:r w:rsidR="00F30243" w:rsidRPr="008D15C4">
        <w:rPr>
          <w:rFonts w:ascii="Times New Roman" w:hAnsi="Times New Roman" w:cs="Times New Roman"/>
          <w:sz w:val="28"/>
          <w:szCs w:val="28"/>
          <w:shd w:val="clear" w:color="auto" w:fill="FFFFFF"/>
        </w:rPr>
        <w:t>фитонутриентов, минералов и витаминов растёт.</w:t>
      </w:r>
    </w:p>
    <w:p w14:paraId="18BF910E" w14:textId="77777777" w:rsidR="001C5266" w:rsidRPr="008D15C4" w:rsidRDefault="001C5266" w:rsidP="005A6A5B">
      <w:pPr>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По словам директора НИИ Питания РАМН, академика Виктора Тутельяна, есть всего лишь два закона здорового питания: «Первый закон – соответствие энергетической ценности рациона энергетическим тратам. Например, одно пирожное или сарделька – это два часа ходьбы или час бега. Второй закон – необходимо получить с пищей все необходимые </w:t>
      </w:r>
      <w:r w:rsidR="00F30243" w:rsidRPr="008D15C4">
        <w:rPr>
          <w:rFonts w:ascii="Times New Roman" w:hAnsi="Times New Roman" w:cs="Times New Roman"/>
          <w:sz w:val="28"/>
          <w:szCs w:val="28"/>
          <w:shd w:val="clear" w:color="auto" w:fill="FFFFFF"/>
        </w:rPr>
        <w:t xml:space="preserve">полезные </w:t>
      </w:r>
      <w:r w:rsidRPr="008D15C4">
        <w:rPr>
          <w:rFonts w:ascii="Times New Roman" w:hAnsi="Times New Roman" w:cs="Times New Roman"/>
          <w:sz w:val="28"/>
          <w:szCs w:val="28"/>
          <w:shd w:val="clear" w:color="auto" w:fill="FFFFFF"/>
        </w:rPr>
        <w:t>компоненты</w:t>
      </w:r>
      <w:r w:rsidR="00F30243" w:rsidRPr="008D15C4">
        <w:rPr>
          <w:rFonts w:ascii="Times New Roman" w:hAnsi="Times New Roman" w:cs="Times New Roman"/>
          <w:sz w:val="28"/>
          <w:szCs w:val="28"/>
          <w:shd w:val="clear" w:color="auto" w:fill="FFFFFF"/>
        </w:rPr>
        <w:t>.</w:t>
      </w:r>
      <w:r w:rsidRPr="008D15C4">
        <w:rPr>
          <w:rFonts w:ascii="Times New Roman" w:hAnsi="Times New Roman" w:cs="Times New Roman"/>
          <w:sz w:val="28"/>
          <w:szCs w:val="28"/>
          <w:shd w:val="clear" w:color="auto" w:fill="FFFFFF"/>
        </w:rPr>
        <w:t xml:space="preserve"> Если мы их не получим извне, то выработаться у нас они не могут. Длительное нарушение этих законов приводит к болезни. Очень серьезное и длительное – к смерти» [</w:t>
      </w:r>
      <w:r w:rsidR="00231658" w:rsidRPr="008D15C4">
        <w:rPr>
          <w:rFonts w:ascii="Times New Roman" w:hAnsi="Times New Roman" w:cs="Times New Roman"/>
          <w:sz w:val="28"/>
          <w:szCs w:val="28"/>
          <w:shd w:val="clear" w:color="auto" w:fill="FFFFFF"/>
        </w:rPr>
        <w:t>29</w:t>
      </w:r>
      <w:r w:rsidRPr="008D15C4">
        <w:rPr>
          <w:rFonts w:ascii="Times New Roman" w:hAnsi="Times New Roman" w:cs="Times New Roman"/>
          <w:sz w:val="28"/>
          <w:szCs w:val="28"/>
          <w:shd w:val="clear" w:color="auto" w:fill="FFFFFF"/>
        </w:rPr>
        <w:t>].</w:t>
      </w:r>
    </w:p>
    <w:p w14:paraId="082C84BB" w14:textId="77777777" w:rsidR="007328B4" w:rsidRPr="008D15C4" w:rsidRDefault="001C5266" w:rsidP="005A6A5B">
      <w:pPr>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Однако</w:t>
      </w:r>
      <w:r w:rsidR="007328B4" w:rsidRPr="008D15C4">
        <w:rPr>
          <w:rFonts w:ascii="Times New Roman" w:hAnsi="Times New Roman" w:cs="Times New Roman"/>
          <w:sz w:val="28"/>
          <w:szCs w:val="28"/>
          <w:shd w:val="clear" w:color="auto" w:fill="FFFFFF"/>
        </w:rPr>
        <w:t>,</w:t>
      </w:r>
      <w:r w:rsidRPr="008D15C4">
        <w:rPr>
          <w:rFonts w:ascii="Times New Roman" w:hAnsi="Times New Roman" w:cs="Times New Roman"/>
          <w:sz w:val="28"/>
          <w:szCs w:val="28"/>
          <w:shd w:val="clear" w:color="auto" w:fill="FFFFFF"/>
        </w:rPr>
        <w:t xml:space="preserve"> большинство придерживаются неправильной системе питания. Не осознавая ответственности за своё здоровье, люди доводят свой вес до критических показателей. Согласно статистике составленной всемирной организацией здравоохранения в </w:t>
      </w:r>
      <w:r w:rsidR="007328B4" w:rsidRPr="008D15C4">
        <w:rPr>
          <w:rFonts w:ascii="Times New Roman" w:hAnsi="Times New Roman" w:cs="Times New Roman"/>
          <w:sz w:val="28"/>
          <w:szCs w:val="28"/>
          <w:shd w:val="clear" w:color="auto" w:fill="FFFFFF"/>
        </w:rPr>
        <w:t>настоящ</w:t>
      </w:r>
      <w:r w:rsidRPr="008D15C4">
        <w:rPr>
          <w:rFonts w:ascii="Times New Roman" w:hAnsi="Times New Roman" w:cs="Times New Roman"/>
          <w:sz w:val="28"/>
          <w:szCs w:val="28"/>
          <w:shd w:val="clear" w:color="auto" w:fill="FFFFFF"/>
        </w:rPr>
        <w:t>ее время свыше 50% людей имеют избыточный вес, а 20% страдают от ожирения</w:t>
      </w:r>
      <w:r w:rsidR="007328B4" w:rsidRPr="008D15C4">
        <w:rPr>
          <w:rFonts w:ascii="Times New Roman" w:hAnsi="Times New Roman" w:cs="Times New Roman"/>
          <w:sz w:val="28"/>
          <w:szCs w:val="28"/>
          <w:shd w:val="clear" w:color="auto" w:fill="FFFFFF"/>
        </w:rPr>
        <w:t>. Д</w:t>
      </w:r>
      <w:r w:rsidRPr="008D15C4">
        <w:rPr>
          <w:rFonts w:ascii="Times New Roman" w:hAnsi="Times New Roman" w:cs="Times New Roman"/>
          <w:sz w:val="28"/>
          <w:szCs w:val="28"/>
          <w:shd w:val="clear" w:color="auto" w:fill="FFFFFF"/>
        </w:rPr>
        <w:t>анные представлены на рисунке</w:t>
      </w:r>
      <w:r w:rsidR="007328B4" w:rsidRPr="008D15C4">
        <w:rPr>
          <w:rFonts w:ascii="Times New Roman" w:hAnsi="Times New Roman" w:cs="Times New Roman"/>
          <w:sz w:val="28"/>
          <w:szCs w:val="28"/>
          <w:shd w:val="clear" w:color="auto" w:fill="FFFFFF"/>
        </w:rPr>
        <w:t xml:space="preserve"> </w:t>
      </w:r>
      <w:r w:rsidR="00515056" w:rsidRPr="008D15C4">
        <w:rPr>
          <w:rFonts w:ascii="Times New Roman" w:hAnsi="Times New Roman" w:cs="Times New Roman"/>
          <w:sz w:val="28"/>
          <w:szCs w:val="28"/>
          <w:shd w:val="clear" w:color="auto" w:fill="FFFFFF"/>
        </w:rPr>
        <w:t>3</w:t>
      </w:r>
      <w:r w:rsidR="007328B4" w:rsidRPr="008D15C4">
        <w:rPr>
          <w:rFonts w:ascii="Times New Roman" w:hAnsi="Times New Roman" w:cs="Times New Roman"/>
          <w:sz w:val="28"/>
          <w:szCs w:val="28"/>
          <w:shd w:val="clear" w:color="auto" w:fill="FFFFFF"/>
        </w:rPr>
        <w:t>.</w:t>
      </w:r>
      <w:r w:rsidRPr="008D15C4">
        <w:rPr>
          <w:rFonts w:ascii="Times New Roman" w:hAnsi="Times New Roman" w:cs="Times New Roman"/>
          <w:sz w:val="28"/>
          <w:szCs w:val="28"/>
          <w:shd w:val="clear" w:color="auto" w:fill="FFFFFF"/>
        </w:rPr>
        <w:t xml:space="preserve"> </w:t>
      </w:r>
    </w:p>
    <w:p w14:paraId="2EECA7B7" w14:textId="5D53C5A6" w:rsidR="001C5266" w:rsidRPr="008D15C4" w:rsidRDefault="00750F0B" w:rsidP="005A6A5B">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71D2588E" wp14:editId="7DAD83EB">
            <wp:extent cx="5619750" cy="4810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05.png"/>
                    <pic:cNvPicPr/>
                  </pic:nvPicPr>
                  <pic:blipFill>
                    <a:blip r:embed="rId11">
                      <a:extLst>
                        <a:ext uri="{28A0092B-C50C-407E-A947-70E740481C1C}">
                          <a14:useLocalDpi xmlns:a14="http://schemas.microsoft.com/office/drawing/2010/main" val="0"/>
                        </a:ext>
                      </a:extLst>
                    </a:blip>
                    <a:stretch>
                      <a:fillRect/>
                    </a:stretch>
                  </pic:blipFill>
                  <pic:spPr>
                    <a:xfrm>
                      <a:off x="0" y="0"/>
                      <a:ext cx="5619750" cy="4810125"/>
                    </a:xfrm>
                    <a:prstGeom prst="rect">
                      <a:avLst/>
                    </a:prstGeom>
                  </pic:spPr>
                </pic:pic>
              </a:graphicData>
            </a:graphic>
          </wp:inline>
        </w:drawing>
      </w:r>
    </w:p>
    <w:p w14:paraId="47EAF0A5" w14:textId="77777777" w:rsidR="00160610" w:rsidRPr="008D15C4" w:rsidRDefault="00160610" w:rsidP="005A6A5B">
      <w:pPr>
        <w:spacing w:after="0" w:line="360" w:lineRule="auto"/>
        <w:jc w:val="center"/>
        <w:rPr>
          <w:rFonts w:ascii="Times New Roman" w:hAnsi="Times New Roman" w:cs="Times New Roman"/>
          <w:sz w:val="28"/>
          <w:szCs w:val="28"/>
          <w:shd w:val="clear" w:color="auto" w:fill="FFFFFF"/>
        </w:rPr>
      </w:pPr>
    </w:p>
    <w:p w14:paraId="1B1EC9A1" w14:textId="77777777" w:rsidR="001C5266" w:rsidRPr="008D15C4" w:rsidRDefault="001C5266" w:rsidP="005A6A5B">
      <w:pPr>
        <w:spacing w:after="0" w:line="360" w:lineRule="auto"/>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Рисунок </w:t>
      </w:r>
      <w:r w:rsidR="00515056" w:rsidRPr="008D15C4">
        <w:rPr>
          <w:rFonts w:ascii="Times New Roman" w:hAnsi="Times New Roman" w:cs="Times New Roman"/>
          <w:sz w:val="28"/>
          <w:szCs w:val="28"/>
          <w:shd w:val="clear" w:color="auto" w:fill="FFFFFF"/>
        </w:rPr>
        <w:t>3</w:t>
      </w:r>
      <w:r w:rsidRPr="008D15C4">
        <w:rPr>
          <w:rFonts w:ascii="Times New Roman" w:hAnsi="Times New Roman" w:cs="Times New Roman"/>
          <w:sz w:val="28"/>
          <w:szCs w:val="28"/>
          <w:shd w:val="clear" w:color="auto" w:fill="FFFFFF"/>
        </w:rPr>
        <w:t xml:space="preserve"> – </w:t>
      </w:r>
      <w:r w:rsidR="007328B4" w:rsidRPr="008D15C4">
        <w:rPr>
          <w:rFonts w:ascii="Times New Roman" w:hAnsi="Times New Roman" w:cs="Times New Roman"/>
          <w:sz w:val="28"/>
          <w:szCs w:val="28"/>
          <w:shd w:val="clear" w:color="auto" w:fill="FFFFFF"/>
        </w:rPr>
        <w:t>И</w:t>
      </w:r>
      <w:r w:rsidRPr="008D15C4">
        <w:rPr>
          <w:rFonts w:ascii="Times New Roman" w:hAnsi="Times New Roman" w:cs="Times New Roman"/>
          <w:sz w:val="28"/>
          <w:szCs w:val="28"/>
          <w:shd w:val="clear" w:color="auto" w:fill="FFFFFF"/>
        </w:rPr>
        <w:t>нфографика «Показатели ожирения»</w:t>
      </w:r>
    </w:p>
    <w:p w14:paraId="0729D73F" w14:textId="77777777" w:rsidR="00160610" w:rsidRPr="008D15C4" w:rsidRDefault="00160610" w:rsidP="005A6A5B">
      <w:pPr>
        <w:spacing w:after="0" w:line="360" w:lineRule="auto"/>
        <w:jc w:val="center"/>
        <w:rPr>
          <w:rFonts w:ascii="Times New Roman" w:hAnsi="Times New Roman" w:cs="Times New Roman"/>
          <w:sz w:val="28"/>
          <w:szCs w:val="28"/>
          <w:shd w:val="clear" w:color="auto" w:fill="FFFFFF"/>
        </w:rPr>
      </w:pPr>
    </w:p>
    <w:p w14:paraId="6B333060" w14:textId="77777777" w:rsidR="007328B4" w:rsidRPr="008D15C4" w:rsidRDefault="007328B4" w:rsidP="005A6A5B">
      <w:pPr>
        <w:spacing w:after="0" w:line="360" w:lineRule="auto"/>
        <w:ind w:firstLine="851"/>
        <w:jc w:val="center"/>
        <w:rPr>
          <w:rFonts w:ascii="Times New Roman" w:hAnsi="Times New Roman" w:cs="Times New Roman"/>
          <w:sz w:val="28"/>
          <w:szCs w:val="28"/>
          <w:shd w:val="clear" w:color="auto" w:fill="FFFFFF"/>
        </w:rPr>
      </w:pPr>
    </w:p>
    <w:p w14:paraId="25D3BE53" w14:textId="77777777" w:rsidR="001C5266" w:rsidRPr="008D15C4" w:rsidRDefault="001C5266" w:rsidP="005A6A5B">
      <w:pPr>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В большинстве случаев ожирение становится результатом неправильной модели поведения человека. Рацион питания человека, страдающего ожирением не сбалансирован. Он потребляет энергетически богатую пищу, зачастую игнорируя важность потребления растительной пищи, овощей и фруктов. Такой человек ведёт малоактивный образ жизни, предпочитая прогулке вечер у телевизора. Человек страдающий ожирением не осознаёт ответственности за своё здоровье. С каждым новым поколением, воспитанным на подобной модели поведения, проблема ожирения будет приобретать всё большие масштабы.  Чтобы сдержать эту эпидемию, необходимы действия как со стороны общества, так и со стороны государства [</w:t>
      </w:r>
      <w:r w:rsidR="00231658" w:rsidRPr="008D15C4">
        <w:rPr>
          <w:rFonts w:ascii="Times New Roman" w:hAnsi="Times New Roman" w:cs="Times New Roman"/>
          <w:sz w:val="28"/>
          <w:szCs w:val="28"/>
          <w:shd w:val="clear" w:color="auto" w:fill="FFFFFF"/>
        </w:rPr>
        <w:t>22</w:t>
      </w:r>
      <w:r w:rsidRPr="008D15C4">
        <w:rPr>
          <w:rFonts w:ascii="Times New Roman" w:hAnsi="Times New Roman" w:cs="Times New Roman"/>
          <w:sz w:val="28"/>
          <w:szCs w:val="28"/>
          <w:shd w:val="clear" w:color="auto" w:fill="FFFFFF"/>
        </w:rPr>
        <w:t>].</w:t>
      </w:r>
      <w:r w:rsidR="00920F72" w:rsidRPr="008D15C4">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rPr>
        <w:t xml:space="preserve">Формирование ответственного отношения к </w:t>
      </w:r>
      <w:r w:rsidRPr="008D15C4">
        <w:rPr>
          <w:rFonts w:ascii="Times New Roman" w:hAnsi="Times New Roman" w:cs="Times New Roman"/>
          <w:sz w:val="28"/>
          <w:szCs w:val="28"/>
          <w:shd w:val="clear" w:color="auto" w:fill="FFFFFF"/>
        </w:rPr>
        <w:lastRenderedPageBreak/>
        <w:t>здоровью даст полную отдачу только в том случае, если людям будет обеспечена возможность вести здоровый образ жизни [</w:t>
      </w:r>
      <w:r w:rsidR="00920F72" w:rsidRPr="008D15C4">
        <w:rPr>
          <w:rFonts w:ascii="Times New Roman" w:hAnsi="Times New Roman" w:cs="Times New Roman"/>
          <w:sz w:val="28"/>
          <w:szCs w:val="28"/>
          <w:shd w:val="clear" w:color="auto" w:fill="FFFFFF"/>
        </w:rPr>
        <w:t>29</w:t>
      </w:r>
      <w:r w:rsidRPr="008D15C4">
        <w:rPr>
          <w:rFonts w:ascii="Times New Roman" w:hAnsi="Times New Roman" w:cs="Times New Roman"/>
          <w:sz w:val="28"/>
          <w:szCs w:val="28"/>
          <w:shd w:val="clear" w:color="auto" w:fill="FFFFFF"/>
        </w:rPr>
        <w:t>].</w:t>
      </w:r>
    </w:p>
    <w:p w14:paraId="47393BE9" w14:textId="77777777" w:rsidR="001C5266" w:rsidRPr="008D15C4" w:rsidRDefault="001C5266" w:rsidP="005A6A5B">
      <w:pPr>
        <w:spacing w:after="0" w:line="360" w:lineRule="auto"/>
        <w:ind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На сегодняшний день в России существуют различные социальные программы, направленные на оздоровление граждан и повышения показателя численности населения. Однако, большинство подобных программ направлены на лечение заболеваний, а не на их предотвращение. </w:t>
      </w:r>
      <w:r w:rsidRPr="008D15C4">
        <w:rPr>
          <w:rFonts w:ascii="Times New Roman" w:hAnsi="Times New Roman" w:cs="Times New Roman"/>
          <w:sz w:val="28"/>
          <w:szCs w:val="28"/>
        </w:rPr>
        <w:t xml:space="preserve">Примером такой государственной программы является </w:t>
      </w:r>
      <w:r w:rsidRPr="008D15C4">
        <w:rPr>
          <w:rFonts w:ascii="Times New Roman" w:hAnsi="Times New Roman" w:cs="Times New Roman"/>
          <w:sz w:val="28"/>
          <w:szCs w:val="28"/>
          <w:shd w:val="clear" w:color="auto" w:fill="FFFFFF"/>
        </w:rPr>
        <w:t xml:space="preserve">губернаторская </w:t>
      </w:r>
      <w:r w:rsidR="00F30243" w:rsidRPr="008D15C4">
        <w:rPr>
          <w:rFonts w:ascii="Times New Roman" w:hAnsi="Times New Roman" w:cs="Times New Roman"/>
          <w:sz w:val="28"/>
          <w:szCs w:val="28"/>
          <w:shd w:val="clear" w:color="auto" w:fill="FFFFFF"/>
        </w:rPr>
        <w:t>программа</w:t>
      </w:r>
      <w:r w:rsidRPr="008D15C4">
        <w:rPr>
          <w:rFonts w:ascii="Times New Roman" w:hAnsi="Times New Roman" w:cs="Times New Roman"/>
          <w:sz w:val="28"/>
          <w:szCs w:val="28"/>
          <w:shd w:val="clear" w:color="auto" w:fill="FFFFFF"/>
        </w:rPr>
        <w:t xml:space="preserve"> «Будьте здоровы!» которая реализуется на Кубани с 2008 года. Для участия в «</w:t>
      </w:r>
      <w:r w:rsidRPr="008D15C4">
        <w:rPr>
          <w:rStyle w:val="a5"/>
          <w:rFonts w:ascii="Times New Roman" w:hAnsi="Times New Roman" w:cs="Times New Roman"/>
          <w:b w:val="0"/>
          <w:sz w:val="28"/>
          <w:szCs w:val="28"/>
          <w:shd w:val="clear" w:color="auto" w:fill="FFFFFF"/>
        </w:rPr>
        <w:t>Дне здоровья</w:t>
      </w:r>
      <w:r w:rsidRPr="008D15C4">
        <w:rPr>
          <w:rFonts w:ascii="Times New Roman" w:hAnsi="Times New Roman" w:cs="Times New Roman"/>
          <w:sz w:val="28"/>
          <w:szCs w:val="28"/>
          <w:shd w:val="clear" w:color="auto" w:fill="FFFFFF"/>
        </w:rPr>
        <w:t xml:space="preserve">» в город или станицу выезжают краевые медицинские специалисты, что позволяет приблизить высококвалифицированную консультативно-диагностическую помощь к жителям данного населенного пункта. На рисунке </w:t>
      </w:r>
      <w:r w:rsidR="00515056" w:rsidRPr="008D15C4">
        <w:rPr>
          <w:rFonts w:ascii="Times New Roman" w:hAnsi="Times New Roman" w:cs="Times New Roman"/>
          <w:sz w:val="28"/>
          <w:szCs w:val="28"/>
          <w:shd w:val="clear" w:color="auto" w:fill="FFFFFF"/>
        </w:rPr>
        <w:t>4</w:t>
      </w:r>
      <w:r w:rsidRPr="008D15C4">
        <w:rPr>
          <w:rFonts w:ascii="Times New Roman" w:hAnsi="Times New Roman" w:cs="Times New Roman"/>
          <w:sz w:val="28"/>
          <w:szCs w:val="28"/>
          <w:shd w:val="clear" w:color="auto" w:fill="FFFFFF"/>
        </w:rPr>
        <w:t xml:space="preserve"> изображён фирменный знак «</w:t>
      </w:r>
      <w:r w:rsidRPr="008D15C4">
        <w:rPr>
          <w:rStyle w:val="a5"/>
          <w:rFonts w:ascii="Times New Roman" w:hAnsi="Times New Roman" w:cs="Times New Roman"/>
          <w:b w:val="0"/>
          <w:sz w:val="28"/>
          <w:szCs w:val="28"/>
          <w:shd w:val="clear" w:color="auto" w:fill="FFFFFF"/>
        </w:rPr>
        <w:t>Дня здоровья</w:t>
      </w:r>
      <w:r w:rsidRPr="008D15C4">
        <w:rPr>
          <w:rFonts w:ascii="Times New Roman" w:hAnsi="Times New Roman" w:cs="Times New Roman"/>
          <w:sz w:val="28"/>
          <w:szCs w:val="28"/>
          <w:shd w:val="clear" w:color="auto" w:fill="FFFFFF"/>
        </w:rPr>
        <w:t>».</w:t>
      </w:r>
    </w:p>
    <w:p w14:paraId="79BC379A" w14:textId="77777777" w:rsidR="007328B4" w:rsidRPr="008D15C4" w:rsidRDefault="007328B4" w:rsidP="005A6A5B">
      <w:pPr>
        <w:spacing w:after="0" w:line="360" w:lineRule="auto"/>
        <w:ind w:right="-1" w:firstLine="851"/>
        <w:jc w:val="both"/>
        <w:rPr>
          <w:rFonts w:ascii="Times New Roman" w:hAnsi="Times New Roman" w:cs="Times New Roman"/>
          <w:sz w:val="28"/>
          <w:szCs w:val="28"/>
        </w:rPr>
      </w:pPr>
    </w:p>
    <w:p w14:paraId="44AE069B" w14:textId="4EB297BA" w:rsidR="001C5266" w:rsidRPr="008D15C4" w:rsidRDefault="00750F0B" w:rsidP="005A6A5B">
      <w:pPr>
        <w:spacing w:after="0" w:line="360" w:lineRule="auto"/>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73929D" wp14:editId="43EFDA38">
            <wp:extent cx="2895600" cy="4381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008.jpg"/>
                    <pic:cNvPicPr/>
                  </pic:nvPicPr>
                  <pic:blipFill>
                    <a:blip r:embed="rId12">
                      <a:extLst>
                        <a:ext uri="{28A0092B-C50C-407E-A947-70E740481C1C}">
                          <a14:useLocalDpi xmlns:a14="http://schemas.microsoft.com/office/drawing/2010/main" val="0"/>
                        </a:ext>
                      </a:extLst>
                    </a:blip>
                    <a:stretch>
                      <a:fillRect/>
                    </a:stretch>
                  </pic:blipFill>
                  <pic:spPr>
                    <a:xfrm>
                      <a:off x="0" y="0"/>
                      <a:ext cx="2895600" cy="4381500"/>
                    </a:xfrm>
                    <a:prstGeom prst="rect">
                      <a:avLst/>
                    </a:prstGeom>
                  </pic:spPr>
                </pic:pic>
              </a:graphicData>
            </a:graphic>
          </wp:inline>
        </w:drawing>
      </w:r>
    </w:p>
    <w:p w14:paraId="6340454B" w14:textId="77777777" w:rsidR="007328B4" w:rsidRPr="008D15C4" w:rsidRDefault="007328B4" w:rsidP="005A6A5B">
      <w:pPr>
        <w:spacing w:after="0" w:line="360" w:lineRule="auto"/>
        <w:ind w:right="-1"/>
        <w:jc w:val="center"/>
        <w:rPr>
          <w:rFonts w:ascii="Times New Roman" w:hAnsi="Times New Roman" w:cs="Times New Roman"/>
          <w:sz w:val="28"/>
          <w:szCs w:val="28"/>
        </w:rPr>
      </w:pPr>
    </w:p>
    <w:p w14:paraId="51F35EDC" w14:textId="0B560E6B" w:rsidR="007328B4" w:rsidRPr="008D15C4" w:rsidRDefault="001C5266" w:rsidP="00367486">
      <w:pPr>
        <w:spacing w:after="0" w:line="360" w:lineRule="auto"/>
        <w:ind w:right="-1"/>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rPr>
        <w:t xml:space="preserve">Рисунок </w:t>
      </w:r>
      <w:r w:rsidR="00515056" w:rsidRPr="008D15C4">
        <w:rPr>
          <w:rFonts w:ascii="Times New Roman" w:hAnsi="Times New Roman" w:cs="Times New Roman"/>
          <w:sz w:val="28"/>
          <w:szCs w:val="28"/>
        </w:rPr>
        <w:t>4</w:t>
      </w:r>
      <w:r w:rsidRPr="008D15C4">
        <w:rPr>
          <w:rFonts w:ascii="Times New Roman" w:hAnsi="Times New Roman" w:cs="Times New Roman"/>
          <w:sz w:val="28"/>
          <w:szCs w:val="28"/>
        </w:rPr>
        <w:t xml:space="preserve"> - </w:t>
      </w:r>
      <w:r w:rsidR="005A6A5B">
        <w:rPr>
          <w:rFonts w:ascii="Times New Roman" w:hAnsi="Times New Roman" w:cs="Times New Roman"/>
          <w:sz w:val="28"/>
          <w:szCs w:val="28"/>
          <w:shd w:val="clear" w:color="auto" w:fill="FFFFFF"/>
        </w:rPr>
        <w:t>Ф</w:t>
      </w:r>
      <w:r w:rsidRPr="008D15C4">
        <w:rPr>
          <w:rFonts w:ascii="Times New Roman" w:hAnsi="Times New Roman" w:cs="Times New Roman"/>
          <w:sz w:val="28"/>
          <w:szCs w:val="28"/>
          <w:shd w:val="clear" w:color="auto" w:fill="FFFFFF"/>
        </w:rPr>
        <w:t>ирменный знак «</w:t>
      </w:r>
      <w:r w:rsidRPr="008D15C4">
        <w:rPr>
          <w:rStyle w:val="a5"/>
          <w:rFonts w:ascii="Times New Roman" w:hAnsi="Times New Roman" w:cs="Times New Roman"/>
          <w:b w:val="0"/>
          <w:sz w:val="28"/>
          <w:szCs w:val="28"/>
          <w:shd w:val="clear" w:color="auto" w:fill="FFFFFF"/>
        </w:rPr>
        <w:t>Дня здоровья</w:t>
      </w:r>
      <w:r w:rsidRPr="008D15C4">
        <w:rPr>
          <w:rFonts w:ascii="Times New Roman" w:hAnsi="Times New Roman" w:cs="Times New Roman"/>
          <w:sz w:val="28"/>
          <w:szCs w:val="28"/>
          <w:shd w:val="clear" w:color="auto" w:fill="FFFFFF"/>
        </w:rPr>
        <w:t>»</w:t>
      </w:r>
    </w:p>
    <w:p w14:paraId="008AEF39" w14:textId="77777777" w:rsidR="001C5266" w:rsidRPr="008D15C4" w:rsidRDefault="001C5266" w:rsidP="005A6A5B">
      <w:pPr>
        <w:spacing w:after="0" w:line="360" w:lineRule="auto"/>
        <w:ind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rPr>
        <w:lastRenderedPageBreak/>
        <w:t xml:space="preserve"> Безусловно, помощь квалифицированных врачей помогает спасти жизни людей. Однако, заболевания легче предупредить, чем лечить впоследствии.</w:t>
      </w:r>
    </w:p>
    <w:p w14:paraId="6D081441" w14:textId="77777777" w:rsidR="001C5266" w:rsidRPr="008D15C4" w:rsidRDefault="001C5266" w:rsidP="005A6A5B">
      <w:pPr>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Сбалансированное питание и физическая активность смогут предотвратить ожирение и сопутствующие ему заболевания. Однако, зачастую, имея возможность соблюдать правила здорового образа жизни, люди не делают этого. Их пищевые привычки и отсутствие достаточного количества движений отрицательно отразятся на их самочувствии лишь спустя время. Именно поэтому, многие не осознают степень своей ответственности за здоровье. Безусловно, для изменения ситуации стоит извне воздействовать на сознание людей, меняя их модель поведения, отрицательно сказывающуюся на здоровье. </w:t>
      </w:r>
    </w:p>
    <w:p w14:paraId="69FDE471" w14:textId="77777777" w:rsidR="001C5266" w:rsidRPr="008D15C4" w:rsidRDefault="001C5266" w:rsidP="005A6A5B">
      <w:pPr>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Однако, ждать поры, когда ситуация станет критической, и общество начнёт бороться с вашим ожирением на государственном уровне, попросту безрассудно. Человек должен нести ответственность за своё здоровье и предпринимать ряд мер по предотвращению ожирения либо борьбы с ним самостоятельно. Всё начинается с осознание проблемы в голове индивидуума. И в большей степени от него самого зависит его здоровье.</w:t>
      </w:r>
    </w:p>
    <w:p w14:paraId="4C31BEE8" w14:textId="77777777" w:rsidR="001C5266" w:rsidRPr="008D15C4" w:rsidRDefault="001C5266" w:rsidP="005A6A5B">
      <w:pPr>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Для борьбы с ожирением на индивидуальном уровне каждый может придерживаться ряда правил. Стоит ограничить калорийность своего рациона за счет снижения количества потребляемых жиров и сахаров. Замена сладостей и кондитерских изделий не менее вкусными фруктами пойдёт только на пользу. Также следует увеличить процент потребления фруктов и овощей в ежедневном рационе. Пищевая модель современного человека основана на «тяжёлой» пище, которая подразумевает поведение отличное от современного сидячего образа жизни. Включение «легкой» пищи в рацион позволит предотвратить набор веса. И немаловажный пункт в борьбе с ожирением - регулярная физическая активность (около 60 минут в день). И это не подразумевает постоянное посещение фитнесс-зала. Простая прогулка на свежем воздухе, катание на велосипеде, роликах, самокате и подобное приятное времяпрепровождения позволит значительно снизить риск ожирения.</w:t>
      </w:r>
    </w:p>
    <w:p w14:paraId="2B75ADCA"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lastRenderedPageBreak/>
        <w:t xml:space="preserve">На сегодняшний день существует множество социальной рекламы, направленной на борьбу с ожирением и сопровождающими его болезнями. Разнообразие подобной рекламы основано на различных принципах воздействия на целевую аудиторию. Следует рассмотреть самые успешные из них. </w:t>
      </w:r>
    </w:p>
    <w:p w14:paraId="5C98DA40"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Ambient от McCann Health указал на проблему детского ожирения. «Куда растет ваш ребенок» - такой вопрос задала Ассоциация здоровья в Сингапуре родителям, разместив постеры в рамках борьбы против ожирения детей. Креативщики McCann Health, Singapore использовали обычную шкалу роста и разместили ее горизонтально, чтобы обратить внимание на проблему детского ожирения. Постер представлен на рисунке </w:t>
      </w:r>
      <w:r w:rsidR="00515056" w:rsidRPr="008D15C4">
        <w:rPr>
          <w:rFonts w:ascii="Times New Roman" w:hAnsi="Times New Roman" w:cs="Times New Roman"/>
          <w:sz w:val="28"/>
          <w:szCs w:val="28"/>
          <w:shd w:val="clear" w:color="auto" w:fill="FFFFFF"/>
        </w:rPr>
        <w:t>5</w:t>
      </w:r>
      <w:r w:rsidRPr="008D15C4">
        <w:rPr>
          <w:rFonts w:ascii="Times New Roman" w:hAnsi="Times New Roman" w:cs="Times New Roman"/>
          <w:sz w:val="28"/>
          <w:szCs w:val="28"/>
          <w:shd w:val="clear" w:color="auto" w:fill="FFFFFF"/>
        </w:rPr>
        <w:t xml:space="preserve">. </w:t>
      </w:r>
    </w:p>
    <w:p w14:paraId="6EF9A81B"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shd w:val="clear" w:color="auto" w:fill="FFFFFF"/>
        </w:rPr>
      </w:pPr>
    </w:p>
    <w:p w14:paraId="7AB3125C" w14:textId="74D0105E" w:rsidR="00C320B6" w:rsidRPr="008D15C4" w:rsidRDefault="00750F0B" w:rsidP="00750F0B">
      <w:pPr>
        <w:pStyle w:val="a3"/>
        <w:tabs>
          <w:tab w:val="left" w:pos="5245"/>
        </w:tabs>
        <w:spacing w:after="0" w:line="360" w:lineRule="auto"/>
        <w:ind w:left="0" w:right="-1"/>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6D10D171" wp14:editId="3D8B5AC3">
            <wp:extent cx="6120130" cy="29025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009.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2902585"/>
                    </a:xfrm>
                    <a:prstGeom prst="rect">
                      <a:avLst/>
                    </a:prstGeom>
                  </pic:spPr>
                </pic:pic>
              </a:graphicData>
            </a:graphic>
          </wp:inline>
        </w:drawing>
      </w:r>
    </w:p>
    <w:p w14:paraId="42D44BAF" w14:textId="77777777" w:rsidR="00C320B6" w:rsidRPr="008D15C4" w:rsidRDefault="00C320B6" w:rsidP="005A6A5B">
      <w:pPr>
        <w:pStyle w:val="a3"/>
        <w:spacing w:after="0" w:line="360" w:lineRule="auto"/>
        <w:ind w:left="0" w:right="-1"/>
        <w:jc w:val="both"/>
        <w:rPr>
          <w:rFonts w:ascii="Times New Roman" w:hAnsi="Times New Roman" w:cs="Times New Roman"/>
          <w:sz w:val="28"/>
          <w:szCs w:val="28"/>
          <w:shd w:val="clear" w:color="auto" w:fill="FFFFFF"/>
        </w:rPr>
      </w:pPr>
    </w:p>
    <w:p w14:paraId="65684094" w14:textId="77777777" w:rsidR="00C320B6" w:rsidRPr="008D15C4" w:rsidRDefault="00C320B6" w:rsidP="005A6A5B">
      <w:pPr>
        <w:pStyle w:val="a3"/>
        <w:spacing w:after="0" w:line="360" w:lineRule="auto"/>
        <w:ind w:left="0" w:right="-1"/>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Рисунок </w:t>
      </w:r>
      <w:r w:rsidR="00515056" w:rsidRPr="008D15C4">
        <w:rPr>
          <w:rFonts w:ascii="Times New Roman" w:hAnsi="Times New Roman" w:cs="Times New Roman"/>
          <w:sz w:val="28"/>
          <w:szCs w:val="28"/>
          <w:shd w:val="clear" w:color="auto" w:fill="FFFFFF"/>
        </w:rPr>
        <w:t>5</w:t>
      </w:r>
      <w:r w:rsidRPr="008D15C4">
        <w:rPr>
          <w:rFonts w:ascii="Times New Roman" w:hAnsi="Times New Roman" w:cs="Times New Roman"/>
          <w:sz w:val="28"/>
          <w:szCs w:val="28"/>
          <w:shd w:val="clear" w:color="auto" w:fill="FFFFFF"/>
        </w:rPr>
        <w:t xml:space="preserve"> – </w:t>
      </w:r>
      <w:r w:rsidR="00DC6877" w:rsidRPr="008D15C4">
        <w:rPr>
          <w:rFonts w:ascii="Times New Roman" w:hAnsi="Times New Roman" w:cs="Times New Roman"/>
          <w:sz w:val="28"/>
          <w:szCs w:val="28"/>
          <w:shd w:val="clear" w:color="auto" w:fill="FFFFFF"/>
        </w:rPr>
        <w:t>П</w:t>
      </w:r>
      <w:r w:rsidRPr="008D15C4">
        <w:rPr>
          <w:rFonts w:ascii="Times New Roman" w:hAnsi="Times New Roman" w:cs="Times New Roman"/>
          <w:sz w:val="28"/>
          <w:szCs w:val="28"/>
          <w:shd w:val="clear" w:color="auto" w:fill="FFFFFF"/>
        </w:rPr>
        <w:t>остер «Куда растет ваш ребенок»</w:t>
      </w:r>
    </w:p>
    <w:p w14:paraId="6B825CF5" w14:textId="77777777" w:rsidR="00C320B6" w:rsidRPr="008D15C4" w:rsidRDefault="00C320B6" w:rsidP="005A6A5B">
      <w:pPr>
        <w:pStyle w:val="a3"/>
        <w:spacing w:after="0" w:line="360" w:lineRule="auto"/>
        <w:ind w:left="0" w:right="-1" w:firstLine="851"/>
        <w:jc w:val="center"/>
        <w:rPr>
          <w:rFonts w:ascii="Times New Roman" w:hAnsi="Times New Roman" w:cs="Times New Roman"/>
          <w:sz w:val="28"/>
          <w:szCs w:val="28"/>
          <w:shd w:val="clear" w:color="auto" w:fill="FFFFFF"/>
        </w:rPr>
      </w:pPr>
    </w:p>
    <w:p w14:paraId="03351220" w14:textId="77777777" w:rsidR="00DC6877" w:rsidRPr="008D15C4" w:rsidRDefault="00DC6877" w:rsidP="005A6A5B">
      <w:pPr>
        <w:pStyle w:val="a3"/>
        <w:spacing w:after="0" w:line="360" w:lineRule="auto"/>
        <w:ind w:left="0" w:right="-1" w:firstLine="851"/>
        <w:jc w:val="center"/>
        <w:rPr>
          <w:rFonts w:ascii="Times New Roman" w:hAnsi="Times New Roman" w:cs="Times New Roman"/>
          <w:sz w:val="28"/>
          <w:szCs w:val="28"/>
          <w:shd w:val="clear" w:color="auto" w:fill="FFFFFF"/>
        </w:rPr>
      </w:pPr>
    </w:p>
    <w:p w14:paraId="2605177D"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Простая, но понятная коммуникация призвала родителей помочь детям вести более активный образ жизни с помощью принципа ассоциаций.</w:t>
      </w:r>
    </w:p>
    <w:p w14:paraId="2C62E34A"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Следующая социальная реклама призвана показать негативный аспект проблемы. Такая реклама шокирует и остаётся в памяти адресата коммуникации. </w:t>
      </w:r>
      <w:r w:rsidRPr="008D15C4">
        <w:rPr>
          <w:rFonts w:ascii="Times New Roman" w:hAnsi="Times New Roman" w:cs="Times New Roman"/>
          <w:sz w:val="28"/>
          <w:szCs w:val="28"/>
        </w:rPr>
        <w:lastRenderedPageBreak/>
        <w:t xml:space="preserve">Слоган на постерах гласит – «Привычки в еде, которые вы передаёте своим детям, могут длиться всю жизнь». Постеры представлены на рисунке </w:t>
      </w:r>
      <w:r w:rsidR="00515056" w:rsidRPr="008D15C4">
        <w:rPr>
          <w:rFonts w:ascii="Times New Roman" w:hAnsi="Times New Roman" w:cs="Times New Roman"/>
          <w:sz w:val="28"/>
          <w:szCs w:val="28"/>
        </w:rPr>
        <w:t>6</w:t>
      </w:r>
      <w:r w:rsidRPr="008D15C4">
        <w:rPr>
          <w:rFonts w:ascii="Times New Roman" w:hAnsi="Times New Roman" w:cs="Times New Roman"/>
          <w:sz w:val="28"/>
          <w:szCs w:val="28"/>
        </w:rPr>
        <w:t>.</w:t>
      </w:r>
    </w:p>
    <w:p w14:paraId="68B6664C"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rPr>
      </w:pPr>
    </w:p>
    <w:p w14:paraId="387F5856" w14:textId="496E8810" w:rsidR="00C320B6" w:rsidRPr="008D15C4" w:rsidRDefault="00750F0B" w:rsidP="005A6A5B">
      <w:pPr>
        <w:pStyle w:val="a3"/>
        <w:spacing w:after="0" w:line="360" w:lineRule="auto"/>
        <w:ind w:left="0"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669D76" wp14:editId="19788CBB">
            <wp:extent cx="6120130" cy="45961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11.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596130"/>
                    </a:xfrm>
                    <a:prstGeom prst="rect">
                      <a:avLst/>
                    </a:prstGeom>
                  </pic:spPr>
                </pic:pic>
              </a:graphicData>
            </a:graphic>
          </wp:inline>
        </w:drawing>
      </w:r>
    </w:p>
    <w:p w14:paraId="086CB635" w14:textId="77777777" w:rsidR="00C320B6" w:rsidRPr="008D15C4" w:rsidRDefault="00C320B6" w:rsidP="005A6A5B">
      <w:pPr>
        <w:pStyle w:val="a3"/>
        <w:spacing w:after="0" w:line="360" w:lineRule="auto"/>
        <w:ind w:left="0" w:right="-1"/>
        <w:jc w:val="center"/>
        <w:rPr>
          <w:rFonts w:ascii="Times New Roman" w:hAnsi="Times New Roman" w:cs="Times New Roman"/>
          <w:sz w:val="28"/>
          <w:szCs w:val="28"/>
        </w:rPr>
      </w:pPr>
    </w:p>
    <w:p w14:paraId="1C3F7AEF" w14:textId="57A3FAC5" w:rsidR="005A6A5B" w:rsidRDefault="00C320B6" w:rsidP="005A6A5B">
      <w:pPr>
        <w:pStyle w:val="a3"/>
        <w:spacing w:after="0" w:line="360" w:lineRule="auto"/>
        <w:ind w:left="0" w:right="-1"/>
        <w:jc w:val="center"/>
        <w:rPr>
          <w:rFonts w:ascii="Times New Roman" w:hAnsi="Times New Roman" w:cs="Times New Roman"/>
          <w:sz w:val="28"/>
          <w:szCs w:val="28"/>
        </w:rPr>
      </w:pPr>
      <w:r w:rsidRPr="008D15C4">
        <w:rPr>
          <w:rFonts w:ascii="Times New Roman" w:hAnsi="Times New Roman" w:cs="Times New Roman"/>
          <w:sz w:val="28"/>
          <w:szCs w:val="28"/>
        </w:rPr>
        <w:t xml:space="preserve">Рисунок </w:t>
      </w:r>
      <w:r w:rsidR="00515056" w:rsidRPr="008D15C4">
        <w:rPr>
          <w:rFonts w:ascii="Times New Roman" w:hAnsi="Times New Roman" w:cs="Times New Roman"/>
          <w:sz w:val="28"/>
          <w:szCs w:val="28"/>
        </w:rPr>
        <w:t>6</w:t>
      </w:r>
      <w:r w:rsidRPr="008D15C4">
        <w:rPr>
          <w:rFonts w:ascii="Times New Roman" w:hAnsi="Times New Roman" w:cs="Times New Roman"/>
          <w:sz w:val="28"/>
          <w:szCs w:val="28"/>
        </w:rPr>
        <w:t xml:space="preserve"> – </w:t>
      </w:r>
      <w:r w:rsidR="00DC6877" w:rsidRPr="008D15C4">
        <w:rPr>
          <w:rFonts w:ascii="Times New Roman" w:hAnsi="Times New Roman" w:cs="Times New Roman"/>
          <w:sz w:val="28"/>
          <w:szCs w:val="28"/>
        </w:rPr>
        <w:t>С</w:t>
      </w:r>
      <w:r w:rsidRPr="008D15C4">
        <w:rPr>
          <w:rFonts w:ascii="Times New Roman" w:hAnsi="Times New Roman" w:cs="Times New Roman"/>
          <w:sz w:val="28"/>
          <w:szCs w:val="28"/>
        </w:rPr>
        <w:t>оциальная реклама, призывающая родителей</w:t>
      </w:r>
    </w:p>
    <w:p w14:paraId="4D96D65C" w14:textId="48D82A10" w:rsidR="00C320B6" w:rsidRPr="008D15C4" w:rsidRDefault="00C320B6" w:rsidP="005A6A5B">
      <w:pPr>
        <w:pStyle w:val="a3"/>
        <w:spacing w:after="0" w:line="360" w:lineRule="auto"/>
        <w:ind w:left="0" w:right="-1"/>
        <w:jc w:val="center"/>
        <w:rPr>
          <w:rFonts w:ascii="Times New Roman" w:hAnsi="Times New Roman" w:cs="Times New Roman"/>
          <w:sz w:val="28"/>
          <w:szCs w:val="28"/>
        </w:rPr>
      </w:pPr>
      <w:r w:rsidRPr="008D15C4">
        <w:rPr>
          <w:rFonts w:ascii="Times New Roman" w:hAnsi="Times New Roman" w:cs="Times New Roman"/>
          <w:sz w:val="28"/>
          <w:szCs w:val="28"/>
        </w:rPr>
        <w:t>следить за привычками питания детей</w:t>
      </w:r>
    </w:p>
    <w:p w14:paraId="2EAA6FB9" w14:textId="77777777" w:rsidR="00C320B6" w:rsidRPr="008D15C4" w:rsidRDefault="00C320B6" w:rsidP="005A6A5B">
      <w:pPr>
        <w:pStyle w:val="a3"/>
        <w:spacing w:after="0" w:line="360" w:lineRule="auto"/>
        <w:ind w:left="0" w:right="-1" w:firstLine="851"/>
        <w:jc w:val="center"/>
        <w:rPr>
          <w:rFonts w:ascii="Times New Roman" w:hAnsi="Times New Roman" w:cs="Times New Roman"/>
          <w:sz w:val="28"/>
          <w:szCs w:val="28"/>
        </w:rPr>
      </w:pPr>
    </w:p>
    <w:p w14:paraId="5B8CE00D" w14:textId="77777777" w:rsidR="00DC6877" w:rsidRPr="008D15C4" w:rsidRDefault="00DC6877" w:rsidP="005A6A5B">
      <w:pPr>
        <w:pStyle w:val="a3"/>
        <w:spacing w:after="0" w:line="360" w:lineRule="auto"/>
        <w:ind w:left="0" w:right="-1" w:firstLine="851"/>
        <w:jc w:val="center"/>
        <w:rPr>
          <w:rFonts w:ascii="Times New Roman" w:hAnsi="Times New Roman" w:cs="Times New Roman"/>
          <w:sz w:val="28"/>
          <w:szCs w:val="28"/>
        </w:rPr>
      </w:pPr>
    </w:p>
    <w:p w14:paraId="467C3661"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Отличная социальная реклама о детском ожирении выпущена американской организацией diaTribe. «Детское ожирение может стать пожизненным заключением. Поговорите с родителями о физической активности и здоровом питании, прежде чем произошли неотвратимые последствия». Данная социальная реклама также основана на принципе негативного воздействия. Плакат социальной рекламы изображен на рисунке </w:t>
      </w:r>
      <w:r w:rsidR="00515056" w:rsidRPr="008D15C4">
        <w:rPr>
          <w:rFonts w:ascii="Times New Roman" w:hAnsi="Times New Roman" w:cs="Times New Roman"/>
          <w:sz w:val="28"/>
          <w:szCs w:val="28"/>
        </w:rPr>
        <w:t>7</w:t>
      </w:r>
      <w:r w:rsidRPr="008D15C4">
        <w:rPr>
          <w:rFonts w:ascii="Times New Roman" w:hAnsi="Times New Roman" w:cs="Times New Roman"/>
          <w:sz w:val="28"/>
          <w:szCs w:val="28"/>
        </w:rPr>
        <w:t>.</w:t>
      </w:r>
    </w:p>
    <w:p w14:paraId="263EF10B"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rPr>
      </w:pPr>
    </w:p>
    <w:p w14:paraId="57B2099D" w14:textId="77777777" w:rsidR="00C320B6" w:rsidRPr="008D15C4" w:rsidRDefault="00C320B6" w:rsidP="005A6A5B">
      <w:pPr>
        <w:pStyle w:val="a3"/>
        <w:spacing w:after="0" w:line="360" w:lineRule="auto"/>
        <w:ind w:left="0" w:right="-1"/>
        <w:jc w:val="center"/>
        <w:rPr>
          <w:rFonts w:ascii="Times New Roman" w:hAnsi="Times New Roman" w:cs="Times New Roman"/>
          <w:sz w:val="28"/>
          <w:szCs w:val="28"/>
        </w:rPr>
      </w:pPr>
      <w:r w:rsidRPr="008D15C4">
        <w:rPr>
          <w:rFonts w:ascii="Times New Roman" w:hAnsi="Times New Roman" w:cs="Times New Roman"/>
          <w:noProof/>
          <w:sz w:val="28"/>
          <w:szCs w:val="28"/>
          <w:lang w:eastAsia="ru-RU"/>
        </w:rPr>
        <w:drawing>
          <wp:inline distT="0" distB="0" distL="0" distR="0" wp14:anchorId="5215522F" wp14:editId="032F83AA">
            <wp:extent cx="4869180" cy="6886598"/>
            <wp:effectExtent l="0" t="0" r="762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kPDZqAkf-k.jpg"/>
                    <pic:cNvPicPr/>
                  </pic:nvPicPr>
                  <pic:blipFill>
                    <a:blip r:embed="rId15">
                      <a:extLst>
                        <a:ext uri="{28A0092B-C50C-407E-A947-70E740481C1C}">
                          <a14:useLocalDpi xmlns:a14="http://schemas.microsoft.com/office/drawing/2010/main" val="0"/>
                        </a:ext>
                      </a:extLst>
                    </a:blip>
                    <a:stretch>
                      <a:fillRect/>
                    </a:stretch>
                  </pic:blipFill>
                  <pic:spPr>
                    <a:xfrm>
                      <a:off x="0" y="0"/>
                      <a:ext cx="4877392" cy="6898213"/>
                    </a:xfrm>
                    <a:prstGeom prst="rect">
                      <a:avLst/>
                    </a:prstGeom>
                  </pic:spPr>
                </pic:pic>
              </a:graphicData>
            </a:graphic>
          </wp:inline>
        </w:drawing>
      </w:r>
    </w:p>
    <w:p w14:paraId="6427A4F9"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rPr>
      </w:pPr>
    </w:p>
    <w:p w14:paraId="50A2EDD8" w14:textId="77777777" w:rsidR="005A6A5B" w:rsidRDefault="00C320B6" w:rsidP="005A6A5B">
      <w:pPr>
        <w:pStyle w:val="a3"/>
        <w:spacing w:after="0" w:line="360" w:lineRule="auto"/>
        <w:ind w:left="0" w:right="-1"/>
        <w:jc w:val="center"/>
        <w:rPr>
          <w:rFonts w:ascii="Times New Roman" w:hAnsi="Times New Roman" w:cs="Times New Roman"/>
          <w:sz w:val="28"/>
          <w:szCs w:val="28"/>
        </w:rPr>
      </w:pPr>
      <w:r w:rsidRPr="008D15C4">
        <w:rPr>
          <w:rFonts w:ascii="Times New Roman" w:hAnsi="Times New Roman" w:cs="Times New Roman"/>
          <w:sz w:val="28"/>
          <w:szCs w:val="28"/>
        </w:rPr>
        <w:t xml:space="preserve">Рисунок </w:t>
      </w:r>
      <w:r w:rsidR="00515056" w:rsidRPr="008D15C4">
        <w:rPr>
          <w:rFonts w:ascii="Times New Roman" w:hAnsi="Times New Roman" w:cs="Times New Roman"/>
          <w:sz w:val="28"/>
          <w:szCs w:val="28"/>
        </w:rPr>
        <w:t>7</w:t>
      </w:r>
      <w:r w:rsidRPr="008D15C4">
        <w:rPr>
          <w:rFonts w:ascii="Times New Roman" w:hAnsi="Times New Roman" w:cs="Times New Roman"/>
          <w:sz w:val="28"/>
          <w:szCs w:val="28"/>
        </w:rPr>
        <w:t xml:space="preserve"> – </w:t>
      </w:r>
      <w:r w:rsidR="00DC6877" w:rsidRPr="008D15C4">
        <w:rPr>
          <w:rFonts w:ascii="Times New Roman" w:hAnsi="Times New Roman" w:cs="Times New Roman"/>
          <w:sz w:val="28"/>
          <w:szCs w:val="28"/>
        </w:rPr>
        <w:t>С</w:t>
      </w:r>
      <w:r w:rsidRPr="008D15C4">
        <w:rPr>
          <w:rFonts w:ascii="Times New Roman" w:hAnsi="Times New Roman" w:cs="Times New Roman"/>
          <w:sz w:val="28"/>
          <w:szCs w:val="28"/>
        </w:rPr>
        <w:t xml:space="preserve">оциальная реклама </w:t>
      </w:r>
    </w:p>
    <w:p w14:paraId="5FF0D599" w14:textId="50971F91" w:rsidR="00C320B6" w:rsidRPr="008D15C4" w:rsidRDefault="00C320B6" w:rsidP="005A6A5B">
      <w:pPr>
        <w:pStyle w:val="a3"/>
        <w:spacing w:after="0" w:line="360" w:lineRule="auto"/>
        <w:ind w:left="0" w:right="-1"/>
        <w:jc w:val="center"/>
        <w:rPr>
          <w:rFonts w:ascii="Times New Roman" w:hAnsi="Times New Roman" w:cs="Times New Roman"/>
          <w:sz w:val="28"/>
          <w:szCs w:val="28"/>
        </w:rPr>
      </w:pPr>
      <w:r w:rsidRPr="008D15C4">
        <w:rPr>
          <w:rFonts w:ascii="Times New Roman" w:hAnsi="Times New Roman" w:cs="Times New Roman"/>
          <w:sz w:val="28"/>
          <w:szCs w:val="28"/>
        </w:rPr>
        <w:t>«Детское ожирение – пожизненное заключение»</w:t>
      </w:r>
    </w:p>
    <w:p w14:paraId="353F3310"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rPr>
      </w:pPr>
    </w:p>
    <w:p w14:paraId="5496B68A"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На типовых плакатах, посвященных авариям, часто изображаются автомобили в момент столкновения. Небольшая пародия таких работ вышла в </w:t>
      </w:r>
      <w:r w:rsidRPr="008D15C4">
        <w:rPr>
          <w:rFonts w:ascii="Times New Roman" w:hAnsi="Times New Roman" w:cs="Times New Roman"/>
          <w:sz w:val="28"/>
          <w:szCs w:val="28"/>
          <w:shd w:val="clear" w:color="auto" w:fill="FFFFFF"/>
        </w:rPr>
        <w:lastRenderedPageBreak/>
        <w:t xml:space="preserve">рамках кампании за здоровый образ жизни. Ещё один пример негативного принципа воздействия социальной рекламы. Казалось бы, что может быть позитивнее, чем образ карамели на палочке. Но и она может принести вред.  «Ожирение убивает больше людей, чем ДТП» — утверждают в бразильской социальной рекламе, представленной на рисунке </w:t>
      </w:r>
      <w:r w:rsidR="00515056" w:rsidRPr="008D15C4">
        <w:rPr>
          <w:rFonts w:ascii="Times New Roman" w:hAnsi="Times New Roman" w:cs="Times New Roman"/>
          <w:sz w:val="28"/>
          <w:szCs w:val="28"/>
          <w:shd w:val="clear" w:color="auto" w:fill="FFFFFF"/>
        </w:rPr>
        <w:t>8</w:t>
      </w:r>
      <w:r w:rsidRPr="008D15C4">
        <w:rPr>
          <w:rFonts w:ascii="Times New Roman" w:hAnsi="Times New Roman" w:cs="Times New Roman"/>
          <w:sz w:val="28"/>
          <w:szCs w:val="28"/>
          <w:shd w:val="clear" w:color="auto" w:fill="FFFFFF"/>
        </w:rPr>
        <w:t>.</w:t>
      </w:r>
    </w:p>
    <w:p w14:paraId="34E5C225" w14:textId="77777777" w:rsidR="00DC6877" w:rsidRPr="008D15C4" w:rsidRDefault="00DC6877" w:rsidP="005A6A5B">
      <w:pPr>
        <w:pStyle w:val="a3"/>
        <w:spacing w:after="0" w:line="360" w:lineRule="auto"/>
        <w:ind w:left="0" w:right="-1" w:firstLine="851"/>
        <w:jc w:val="both"/>
        <w:rPr>
          <w:rFonts w:ascii="Times New Roman" w:hAnsi="Times New Roman" w:cs="Times New Roman"/>
          <w:sz w:val="28"/>
          <w:szCs w:val="28"/>
          <w:shd w:val="clear" w:color="auto" w:fill="FFFFFF"/>
        </w:rPr>
      </w:pPr>
    </w:p>
    <w:p w14:paraId="6D55E280" w14:textId="554E7812" w:rsidR="00C320B6" w:rsidRPr="008D15C4" w:rsidRDefault="00750F0B" w:rsidP="005A6A5B">
      <w:pPr>
        <w:pStyle w:val="a3"/>
        <w:spacing w:after="0" w:line="360" w:lineRule="auto"/>
        <w:ind w:left="0" w:right="-1"/>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3E613982" wp14:editId="4B798548">
            <wp:extent cx="5440680" cy="36195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014.jpg"/>
                    <pic:cNvPicPr/>
                  </pic:nvPicPr>
                  <pic:blipFill>
                    <a:blip r:embed="rId16">
                      <a:extLst>
                        <a:ext uri="{28A0092B-C50C-407E-A947-70E740481C1C}">
                          <a14:useLocalDpi xmlns:a14="http://schemas.microsoft.com/office/drawing/2010/main" val="0"/>
                        </a:ext>
                      </a:extLst>
                    </a:blip>
                    <a:stretch>
                      <a:fillRect/>
                    </a:stretch>
                  </pic:blipFill>
                  <pic:spPr>
                    <a:xfrm>
                      <a:off x="0" y="0"/>
                      <a:ext cx="5440680" cy="3619500"/>
                    </a:xfrm>
                    <a:prstGeom prst="rect">
                      <a:avLst/>
                    </a:prstGeom>
                  </pic:spPr>
                </pic:pic>
              </a:graphicData>
            </a:graphic>
          </wp:inline>
        </w:drawing>
      </w:r>
    </w:p>
    <w:p w14:paraId="12DF3945" w14:textId="77777777" w:rsidR="00C320B6" w:rsidRPr="008D15C4" w:rsidRDefault="00C320B6" w:rsidP="005A6A5B">
      <w:pPr>
        <w:pStyle w:val="a3"/>
        <w:spacing w:after="0" w:line="360" w:lineRule="auto"/>
        <w:ind w:left="0" w:right="-1" w:firstLine="851"/>
        <w:jc w:val="both"/>
        <w:rPr>
          <w:rFonts w:ascii="Times New Roman" w:hAnsi="Times New Roman" w:cs="Times New Roman"/>
          <w:sz w:val="28"/>
          <w:szCs w:val="28"/>
        </w:rPr>
      </w:pPr>
    </w:p>
    <w:p w14:paraId="6F326D0E" w14:textId="77777777" w:rsidR="005A6A5B" w:rsidRDefault="00C320B6" w:rsidP="005A6A5B">
      <w:pPr>
        <w:pStyle w:val="a3"/>
        <w:spacing w:after="0" w:line="360" w:lineRule="auto"/>
        <w:ind w:left="0" w:right="-1"/>
        <w:jc w:val="center"/>
        <w:rPr>
          <w:rFonts w:ascii="Times New Roman" w:hAnsi="Times New Roman" w:cs="Times New Roman"/>
          <w:sz w:val="28"/>
          <w:szCs w:val="28"/>
        </w:rPr>
      </w:pPr>
      <w:r w:rsidRPr="008D15C4">
        <w:rPr>
          <w:rFonts w:ascii="Times New Roman" w:hAnsi="Times New Roman" w:cs="Times New Roman"/>
          <w:sz w:val="28"/>
          <w:szCs w:val="28"/>
        </w:rPr>
        <w:t xml:space="preserve">Рисунок </w:t>
      </w:r>
      <w:r w:rsidR="00515056" w:rsidRPr="008D15C4">
        <w:rPr>
          <w:rFonts w:ascii="Times New Roman" w:hAnsi="Times New Roman" w:cs="Times New Roman"/>
          <w:sz w:val="28"/>
          <w:szCs w:val="28"/>
        </w:rPr>
        <w:t>8</w:t>
      </w:r>
      <w:r w:rsidRPr="008D15C4">
        <w:rPr>
          <w:rFonts w:ascii="Times New Roman" w:hAnsi="Times New Roman" w:cs="Times New Roman"/>
          <w:sz w:val="28"/>
          <w:szCs w:val="28"/>
        </w:rPr>
        <w:t xml:space="preserve"> – </w:t>
      </w:r>
      <w:r w:rsidR="00DC6877" w:rsidRPr="008D15C4">
        <w:rPr>
          <w:rFonts w:ascii="Times New Roman" w:hAnsi="Times New Roman" w:cs="Times New Roman"/>
          <w:sz w:val="28"/>
          <w:szCs w:val="28"/>
        </w:rPr>
        <w:t>П</w:t>
      </w:r>
      <w:r w:rsidRPr="008D15C4">
        <w:rPr>
          <w:rFonts w:ascii="Times New Roman" w:hAnsi="Times New Roman" w:cs="Times New Roman"/>
          <w:sz w:val="28"/>
          <w:szCs w:val="28"/>
        </w:rPr>
        <w:t xml:space="preserve">остер социальной рекламы </w:t>
      </w:r>
    </w:p>
    <w:p w14:paraId="18A4CDC8" w14:textId="13D1B5A6" w:rsidR="00C320B6" w:rsidRPr="008D15C4" w:rsidRDefault="00C320B6" w:rsidP="005A6A5B">
      <w:pPr>
        <w:pStyle w:val="a3"/>
        <w:spacing w:after="0" w:line="360" w:lineRule="auto"/>
        <w:ind w:left="0" w:right="-1"/>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«Ожирение убивает больше людей, чем ДТП»</w:t>
      </w:r>
    </w:p>
    <w:p w14:paraId="0577309A" w14:textId="77777777" w:rsidR="00DC6877" w:rsidRPr="008D15C4" w:rsidRDefault="00DC6877" w:rsidP="005A6A5B">
      <w:pPr>
        <w:pStyle w:val="a3"/>
        <w:spacing w:after="0" w:line="360" w:lineRule="auto"/>
        <w:ind w:left="0" w:right="-1" w:firstLine="851"/>
        <w:jc w:val="center"/>
        <w:rPr>
          <w:rFonts w:ascii="Times New Roman" w:hAnsi="Times New Roman" w:cs="Times New Roman"/>
          <w:sz w:val="28"/>
          <w:szCs w:val="28"/>
          <w:shd w:val="clear" w:color="auto" w:fill="FFFFFF"/>
        </w:rPr>
      </w:pPr>
    </w:p>
    <w:p w14:paraId="4890273D" w14:textId="77777777" w:rsidR="00DC6877" w:rsidRPr="008D15C4" w:rsidRDefault="00DC6877" w:rsidP="005A6A5B">
      <w:pPr>
        <w:pStyle w:val="a3"/>
        <w:spacing w:after="0" w:line="360" w:lineRule="auto"/>
        <w:ind w:left="0" w:right="-1" w:firstLine="851"/>
        <w:jc w:val="center"/>
        <w:rPr>
          <w:rFonts w:ascii="Times New Roman" w:hAnsi="Times New Roman" w:cs="Times New Roman"/>
          <w:sz w:val="28"/>
          <w:szCs w:val="28"/>
          <w:shd w:val="clear" w:color="auto" w:fill="FFFFFF"/>
        </w:rPr>
      </w:pPr>
    </w:p>
    <w:p w14:paraId="5D3E17D7" w14:textId="77777777" w:rsidR="00C320B6" w:rsidRPr="008D15C4" w:rsidRDefault="00AD68B0" w:rsidP="005A6A5B">
      <w:pPr>
        <w:pStyle w:val="a3"/>
        <w:spacing w:after="0" w:line="360" w:lineRule="auto"/>
        <w:ind w:left="0"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Все эти примеры дают понять, что негативный образ, без сомнения, эффективно воздействует на сознание человека. Однако, позитивный фиксируется в сознании людей намного дольше. Тем самым укореняясь в сознании. Идею здорового питания, а именно важность употребления фруктов и овощей, следует предоставить с помощью метода положительного образа. При разработке данного дизайн-проекта следует использовать метод выборочного подбора информации. Сущность метода состоит в специальном подборе и </w:t>
      </w:r>
      <w:r w:rsidRPr="008D15C4">
        <w:rPr>
          <w:rFonts w:ascii="Times New Roman" w:hAnsi="Times New Roman" w:cs="Times New Roman"/>
          <w:sz w:val="28"/>
          <w:szCs w:val="28"/>
          <w:shd w:val="clear" w:color="auto" w:fill="FFFFFF"/>
        </w:rPr>
        <w:lastRenderedPageBreak/>
        <w:t>использовании только тех фактов, которые являются выгодными для информационно-психологического воздействия рекламы. Например, в социальной рекламе, направленной против табакокурения, концентрируется внимание только на побочных явлениях курения сигарет и не говориться о тех положительных чертах, которые определяют для себя сами «курильщики». В данном случае, стоит донести до целевой группы пользу потребления растительной пищи, овощей и фруктов. Такой пищи не хватает в рационе русского человека, что приводит к проблемам со здоровьем. Однако, создавая положительный образ овощей и фруктов, не стоит углубляться в частные случаи, когда определённые овощи и фрукты могут привести вред организму.</w:t>
      </w:r>
    </w:p>
    <w:p w14:paraId="3225744A" w14:textId="77777777" w:rsidR="001F2699" w:rsidRPr="008D15C4" w:rsidRDefault="001F2699" w:rsidP="005A6A5B">
      <w:pPr>
        <w:pStyle w:val="a3"/>
        <w:spacing w:after="0" w:line="360" w:lineRule="auto"/>
        <w:ind w:left="0"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Итак, на сегодняшний день одной из самых острых проблем современного общества является ожирение. Данная социальная проблема стала итогом </w:t>
      </w:r>
      <w:r w:rsidR="00CC4B3D" w:rsidRPr="008D15C4">
        <w:rPr>
          <w:rFonts w:ascii="Times New Roman" w:hAnsi="Times New Roman" w:cs="Times New Roman"/>
          <w:sz w:val="28"/>
          <w:szCs w:val="28"/>
          <w:shd w:val="clear" w:color="auto" w:fill="FFFFFF"/>
        </w:rPr>
        <w:t>отрицатель</w:t>
      </w:r>
      <w:r w:rsidRPr="008D15C4">
        <w:rPr>
          <w:rFonts w:ascii="Times New Roman" w:hAnsi="Times New Roman" w:cs="Times New Roman"/>
          <w:sz w:val="28"/>
          <w:szCs w:val="28"/>
          <w:shd w:val="clear" w:color="auto" w:fill="FFFFFF"/>
        </w:rPr>
        <w:t>ной модели поведения целевой группы. Малоподвижный образ жизни, несбалансированное питание, недостаточное количество растительной пищи в ежедневном рационе, неосведомлённость о возможных последствиях ожирения для здоровья организма, всё это стало причиной описанной ранее проблемы. Альтернативная модель поведения – высокая физическая активность, сбалансированной питание, употребление в пищу большего количества растительной пищи по отношению к животной, поможет бороться с актуальной социальной проблемой. Измен</w:t>
      </w:r>
      <w:r w:rsidR="00CC4B3D" w:rsidRPr="008D15C4">
        <w:rPr>
          <w:rFonts w:ascii="Times New Roman" w:hAnsi="Times New Roman" w:cs="Times New Roman"/>
          <w:sz w:val="28"/>
          <w:szCs w:val="28"/>
          <w:shd w:val="clear" w:color="auto" w:fill="FFFFFF"/>
        </w:rPr>
        <w:t xml:space="preserve">ение модели поведения целевой группы возможно по средствам воздействия социальной рекламы на заданную целевую аудиторию. Разработка дизайн-проекта социальной рекламы, которая будет эффективно воздействовать на группу людей подверженных риску, позволит </w:t>
      </w:r>
      <w:r w:rsidR="002B2EBD" w:rsidRPr="008D15C4">
        <w:rPr>
          <w:rFonts w:ascii="Times New Roman" w:hAnsi="Times New Roman" w:cs="Times New Roman"/>
          <w:sz w:val="28"/>
          <w:szCs w:val="28"/>
          <w:shd w:val="clear" w:color="auto" w:fill="FFFFFF"/>
        </w:rPr>
        <w:t>снизить показатели</w:t>
      </w:r>
      <w:r w:rsidR="00CC4B3D" w:rsidRPr="008D15C4">
        <w:rPr>
          <w:rFonts w:ascii="Times New Roman" w:hAnsi="Times New Roman" w:cs="Times New Roman"/>
          <w:sz w:val="28"/>
          <w:szCs w:val="28"/>
          <w:shd w:val="clear" w:color="auto" w:fill="FFFFFF"/>
        </w:rPr>
        <w:t xml:space="preserve"> ожирени</w:t>
      </w:r>
      <w:r w:rsidR="002B2EBD" w:rsidRPr="008D15C4">
        <w:rPr>
          <w:rFonts w:ascii="Times New Roman" w:hAnsi="Times New Roman" w:cs="Times New Roman"/>
          <w:sz w:val="28"/>
          <w:szCs w:val="28"/>
          <w:shd w:val="clear" w:color="auto" w:fill="FFFFFF"/>
        </w:rPr>
        <w:t>я</w:t>
      </w:r>
      <w:r w:rsidR="00CC4B3D" w:rsidRPr="008D15C4">
        <w:rPr>
          <w:rFonts w:ascii="Times New Roman" w:hAnsi="Times New Roman" w:cs="Times New Roman"/>
          <w:sz w:val="28"/>
          <w:szCs w:val="28"/>
          <w:shd w:val="clear" w:color="auto" w:fill="FFFFFF"/>
        </w:rPr>
        <w:t>.</w:t>
      </w:r>
    </w:p>
    <w:p w14:paraId="61EB04E9" w14:textId="77777777" w:rsidR="00AD68B0" w:rsidRPr="008D15C4" w:rsidRDefault="00AD68B0" w:rsidP="005A6A5B">
      <w:pPr>
        <w:pStyle w:val="a3"/>
        <w:spacing w:after="0" w:line="360" w:lineRule="auto"/>
        <w:ind w:left="0" w:right="-1" w:firstLine="851"/>
        <w:jc w:val="both"/>
        <w:rPr>
          <w:rFonts w:ascii="Times New Roman" w:hAnsi="Times New Roman" w:cs="Times New Roman"/>
          <w:sz w:val="28"/>
          <w:szCs w:val="28"/>
          <w:shd w:val="clear" w:color="auto" w:fill="FFFFFF"/>
        </w:rPr>
      </w:pPr>
    </w:p>
    <w:p w14:paraId="10284A2B" w14:textId="77777777" w:rsidR="00515056" w:rsidRPr="008D15C4" w:rsidRDefault="00515056" w:rsidP="008D15C4">
      <w:pPr>
        <w:pStyle w:val="a3"/>
        <w:spacing w:after="0" w:line="360" w:lineRule="auto"/>
        <w:ind w:left="0" w:right="-1" w:firstLine="709"/>
        <w:jc w:val="both"/>
        <w:rPr>
          <w:rFonts w:ascii="Times New Roman" w:hAnsi="Times New Roman" w:cs="Times New Roman"/>
          <w:sz w:val="28"/>
          <w:szCs w:val="28"/>
          <w:shd w:val="clear" w:color="auto" w:fill="FFFFFF"/>
        </w:rPr>
      </w:pPr>
    </w:p>
    <w:p w14:paraId="74B22032" w14:textId="77777777" w:rsidR="001C5266" w:rsidRPr="008D15C4" w:rsidRDefault="001C5266" w:rsidP="007C2858">
      <w:pPr>
        <w:pStyle w:val="a3"/>
        <w:keepNext/>
        <w:keepLines/>
        <w:numPr>
          <w:ilvl w:val="1"/>
          <w:numId w:val="22"/>
        </w:numPr>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Определение особенностей целевой группы дизайн-проекта</w:t>
      </w:r>
    </w:p>
    <w:p w14:paraId="708A106D" w14:textId="77777777" w:rsidR="001C5266" w:rsidRPr="008D15C4" w:rsidRDefault="001C5266" w:rsidP="007C2858">
      <w:pPr>
        <w:pStyle w:val="a3"/>
        <w:keepNext/>
        <w:keepLines/>
        <w:spacing w:after="0" w:line="360" w:lineRule="auto"/>
        <w:ind w:left="0" w:right="-1" w:firstLine="851"/>
        <w:rPr>
          <w:rFonts w:ascii="Times New Roman" w:eastAsia="Calibri" w:hAnsi="Times New Roman" w:cs="Times New Roman"/>
          <w:sz w:val="28"/>
          <w:szCs w:val="28"/>
        </w:rPr>
      </w:pPr>
    </w:p>
    <w:p w14:paraId="7BA525F2" w14:textId="77777777" w:rsidR="00515056" w:rsidRPr="008D15C4" w:rsidRDefault="00515056" w:rsidP="007C2858">
      <w:pPr>
        <w:pStyle w:val="a3"/>
        <w:keepNext/>
        <w:keepLines/>
        <w:spacing w:after="0" w:line="360" w:lineRule="auto"/>
        <w:ind w:left="0" w:right="-1" w:firstLine="851"/>
        <w:rPr>
          <w:rFonts w:ascii="Times New Roman" w:eastAsia="Calibri" w:hAnsi="Times New Roman" w:cs="Times New Roman"/>
          <w:sz w:val="28"/>
          <w:szCs w:val="28"/>
        </w:rPr>
      </w:pPr>
    </w:p>
    <w:p w14:paraId="09ADBAF7" w14:textId="77777777" w:rsidR="001C5266" w:rsidRPr="008D15C4"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Формирование модели питания человека сложный процесс. Пищевые привычки начинают формироваться еще до того, как ребенок родился. В зависимости от того, что ест мама во время беременности, формируются пристрастия ребенка. В процессе развития вкусовые предпочтения ребенка 3-х лет отличается от предпочтений годовалого. Постоянно происходит смена приоритетов [</w:t>
      </w:r>
      <w:r w:rsidR="00231658" w:rsidRPr="008D15C4">
        <w:rPr>
          <w:rFonts w:ascii="Times New Roman" w:hAnsi="Times New Roman" w:cs="Times New Roman"/>
          <w:sz w:val="28"/>
          <w:szCs w:val="28"/>
        </w:rPr>
        <w:t>20</w:t>
      </w:r>
      <w:r w:rsidRPr="008D15C4">
        <w:rPr>
          <w:rFonts w:ascii="Times New Roman" w:hAnsi="Times New Roman" w:cs="Times New Roman"/>
          <w:sz w:val="28"/>
          <w:szCs w:val="28"/>
        </w:rPr>
        <w:t xml:space="preserve">]. </w:t>
      </w:r>
      <w:r w:rsidRPr="008D15C4">
        <w:rPr>
          <w:rFonts w:ascii="Times New Roman" w:hAnsi="Times New Roman" w:cs="Times New Roman"/>
          <w:sz w:val="28"/>
          <w:szCs w:val="28"/>
          <w:lang w:val="en-US"/>
        </w:rPr>
        <w:t>C</w:t>
      </w:r>
      <w:r w:rsidRPr="008D15C4">
        <w:rPr>
          <w:rFonts w:ascii="Times New Roman" w:hAnsi="Times New Roman" w:cs="Times New Roman"/>
          <w:sz w:val="28"/>
          <w:szCs w:val="28"/>
        </w:rPr>
        <w:t xml:space="preserve"> момента рождения пищевые привычки меняются под влиянием множества внешних факторов: семейные традиции, религиозные представления, жизненный опыт, влияние имеющихся в обществе стереотипов [</w:t>
      </w:r>
      <w:r w:rsidR="00231658" w:rsidRPr="008D15C4">
        <w:rPr>
          <w:rFonts w:ascii="Times New Roman" w:hAnsi="Times New Roman" w:cs="Times New Roman"/>
          <w:sz w:val="28"/>
          <w:szCs w:val="28"/>
        </w:rPr>
        <w:t>23</w:t>
      </w:r>
      <w:r w:rsidRPr="008D15C4">
        <w:rPr>
          <w:rFonts w:ascii="Times New Roman" w:hAnsi="Times New Roman" w:cs="Times New Roman"/>
          <w:sz w:val="28"/>
          <w:szCs w:val="28"/>
        </w:rPr>
        <w:t xml:space="preserve">]. </w:t>
      </w:r>
    </w:p>
    <w:p w14:paraId="68EA478E" w14:textId="77777777" w:rsidR="001C5266" w:rsidRPr="008D15C4"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По мере взросления пищевая потребность ребенка все больше социализируется, приобретая дополнительные знаково-символические значения. Питание теперь связано не только с ощущением безопасности и комфорта от родителя (матери), но также участвует в межличностном взаимодействии. Пищевое поведение начинает выполнять такие функции как: коммуникация, познание, формирование ритуалов и привычек; выступает как средство общения, психоэмоциональной разрядки, самоутверждения, поддержания определенных ритуалов и привычек, удовлетворения эстетической потребности, а также компенсации неудовлетворенных потребностей.</w:t>
      </w:r>
    </w:p>
    <w:p w14:paraId="7EC80AC4" w14:textId="57BD8212" w:rsidR="001C5266" w:rsidRPr="008D15C4"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К подростковому возрасту пищевая потребность претерпевает ряд изменений. Подростковый возраст – это стадия развития личности, которая обычно начинается с 11</w:t>
      </w:r>
      <w:r w:rsidR="007C2858" w:rsidRPr="008D15C4">
        <w:rPr>
          <w:rFonts w:ascii="Times New Roman" w:hAnsi="Times New Roman" w:cs="Times New Roman"/>
          <w:sz w:val="28"/>
          <w:szCs w:val="28"/>
        </w:rPr>
        <w:t xml:space="preserve"> – </w:t>
      </w:r>
      <w:r w:rsidRPr="008D15C4">
        <w:rPr>
          <w:rFonts w:ascii="Times New Roman" w:hAnsi="Times New Roman" w:cs="Times New Roman"/>
          <w:sz w:val="28"/>
          <w:szCs w:val="28"/>
        </w:rPr>
        <w:t>12 и продолжается до 16</w:t>
      </w:r>
      <w:r w:rsidR="007C2858" w:rsidRPr="008D15C4">
        <w:rPr>
          <w:rFonts w:ascii="Times New Roman" w:hAnsi="Times New Roman" w:cs="Times New Roman"/>
          <w:sz w:val="28"/>
          <w:szCs w:val="28"/>
        </w:rPr>
        <w:t xml:space="preserve"> – </w:t>
      </w:r>
      <w:r w:rsidRPr="008D15C4">
        <w:rPr>
          <w:rFonts w:ascii="Times New Roman" w:hAnsi="Times New Roman" w:cs="Times New Roman"/>
          <w:sz w:val="28"/>
          <w:szCs w:val="28"/>
        </w:rPr>
        <w:t xml:space="preserve">17 лет. Также под подростковым возрастом подразумевается период взросления, уход из-под контроля взрослых. В этом возрасте идет серьезная гормональная перестройка, половое созревание. </w:t>
      </w:r>
      <w:r w:rsidRPr="008D15C4">
        <w:rPr>
          <w:rFonts w:ascii="Times New Roman" w:hAnsi="Times New Roman" w:cs="Times New Roman"/>
          <w:sz w:val="28"/>
          <w:szCs w:val="28"/>
          <w:shd w:val="clear" w:color="auto" w:fill="FFFFFF"/>
        </w:rPr>
        <w:t xml:space="preserve">Подверженность влиянию сверстников, неоправданная агрессия, рискованные поступки, появление вредных </w:t>
      </w:r>
      <w:r w:rsidR="007C2858">
        <w:rPr>
          <w:rFonts w:ascii="Times New Roman" w:hAnsi="Times New Roman" w:cs="Times New Roman"/>
          <w:sz w:val="28"/>
          <w:szCs w:val="28"/>
          <w:shd w:val="clear" w:color="auto" w:fill="FFFFFF"/>
        </w:rPr>
        <w:t>привычек</w:t>
      </w:r>
      <w:r w:rsidR="007C2858" w:rsidRPr="008D15C4">
        <w:rPr>
          <w:rFonts w:ascii="Times New Roman" w:hAnsi="Times New Roman" w:cs="Times New Roman"/>
          <w:sz w:val="28"/>
          <w:szCs w:val="28"/>
        </w:rPr>
        <w:t xml:space="preserve"> –</w:t>
      </w:r>
      <w:r w:rsidRPr="008D15C4">
        <w:rPr>
          <w:rFonts w:ascii="Times New Roman" w:hAnsi="Times New Roman" w:cs="Times New Roman"/>
          <w:sz w:val="28"/>
          <w:szCs w:val="28"/>
          <w:shd w:val="clear" w:color="auto" w:fill="FFFFFF"/>
        </w:rPr>
        <w:t xml:space="preserve"> это немного с чем сталкивается ребенок во время полового созревания. Импульсивное поведение подростка связано с естественным развитием мозга </w:t>
      </w:r>
      <w:r w:rsidR="007C2858">
        <w:rPr>
          <w:rFonts w:ascii="Times New Roman" w:hAnsi="Times New Roman" w:cs="Times New Roman"/>
          <w:sz w:val="28"/>
          <w:szCs w:val="28"/>
          <w:shd w:val="clear" w:color="auto" w:fill="FFFFFF"/>
        </w:rPr>
        <w:t>в этот</w:t>
      </w:r>
      <w:r w:rsidRPr="008D15C4">
        <w:rPr>
          <w:rFonts w:ascii="Times New Roman" w:hAnsi="Times New Roman" w:cs="Times New Roman"/>
          <w:sz w:val="28"/>
          <w:szCs w:val="28"/>
          <w:shd w:val="clear" w:color="auto" w:fill="FFFFFF"/>
        </w:rPr>
        <w:t xml:space="preserve"> период </w:t>
      </w:r>
      <w:r w:rsidR="007C2858">
        <w:rPr>
          <w:rFonts w:ascii="Times New Roman" w:hAnsi="Times New Roman" w:cs="Times New Roman"/>
          <w:sz w:val="28"/>
          <w:szCs w:val="28"/>
          <w:shd w:val="clear" w:color="auto" w:fill="FFFFFF"/>
        </w:rPr>
        <w:lastRenderedPageBreak/>
        <w:t>жизни. Активно</w:t>
      </w:r>
      <w:r w:rsidRPr="008D15C4">
        <w:rPr>
          <w:rFonts w:ascii="Times New Roman" w:hAnsi="Times New Roman" w:cs="Times New Roman"/>
          <w:sz w:val="28"/>
          <w:szCs w:val="28"/>
          <w:shd w:val="clear" w:color="auto" w:fill="FFFFFF"/>
        </w:rPr>
        <w:t xml:space="preserve"> развиваются лимбическая система, отвечающая за</w:t>
      </w:r>
      <w:r w:rsidR="007C2858">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rPr>
        <w:t>эмоции и</w:t>
      </w:r>
      <w:r w:rsidR="007C2858">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rPr>
        <w:t>ощущение удовольствия, и</w:t>
      </w:r>
      <w:r w:rsidR="00231658" w:rsidRPr="008D15C4">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rPr>
        <w:t>префронтальная кора головного мозга, от</w:t>
      </w:r>
      <w:r w:rsidR="007C2858">
        <w:rPr>
          <w:rFonts w:ascii="Times New Roman" w:hAnsi="Times New Roman" w:cs="Times New Roman"/>
          <w:sz w:val="28"/>
          <w:szCs w:val="28"/>
          <w:shd w:val="clear" w:color="auto" w:fill="FFFFFF"/>
        </w:rPr>
        <w:t xml:space="preserve"> к</w:t>
      </w:r>
      <w:r w:rsidRPr="008D15C4">
        <w:rPr>
          <w:rFonts w:ascii="Times New Roman" w:hAnsi="Times New Roman" w:cs="Times New Roman"/>
          <w:sz w:val="28"/>
          <w:szCs w:val="28"/>
          <w:shd w:val="clear" w:color="auto" w:fill="FFFFFF"/>
        </w:rPr>
        <w:t>оторой зависит способность человека к</w:t>
      </w:r>
      <w:r w:rsidR="00231658" w:rsidRPr="008D15C4">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rPr>
        <w:t>проявлению самоконтроля. Именно из-за этого разрыва ребёнок постоянно ищет новых ощущений, совершает рискованные поступки и</w:t>
      </w:r>
      <w:r w:rsidR="007C2858">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shd w:val="clear" w:color="auto" w:fill="FFFFFF"/>
        </w:rPr>
        <w:t>проявляет чрезмерную эмоциональность [</w:t>
      </w:r>
      <w:r w:rsidR="00231658" w:rsidRPr="008D15C4">
        <w:rPr>
          <w:rFonts w:ascii="Times New Roman" w:hAnsi="Times New Roman" w:cs="Times New Roman"/>
          <w:sz w:val="28"/>
          <w:szCs w:val="28"/>
          <w:shd w:val="clear" w:color="auto" w:fill="FFFFFF"/>
        </w:rPr>
        <w:t>24</w:t>
      </w:r>
      <w:r w:rsidRPr="008D15C4">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rPr>
        <w:t xml:space="preserve">Именно в это время происходит отречение от общепринятых стандартов в пользу новых идей, происходит активное изменение моделей поведения человека. </w:t>
      </w:r>
    </w:p>
    <w:p w14:paraId="5B520EE4" w14:textId="77777777" w:rsidR="001C5266" w:rsidRPr="008D15C4"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В подростковом возрасте огромное значение приобретает влияние сверстников и социальное окружение. Школьная среда может выступать связующим фактором между пищевым поведением и общением. Протестуя против старшего поколения, подросток приобретает новые вкусовые привычки. Но, зачастую эти привычки оказываются пагубными для здоровья.</w:t>
      </w:r>
    </w:p>
    <w:p w14:paraId="76122D3F" w14:textId="77777777" w:rsidR="001C5266" w:rsidRPr="008D15C4"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К сожалению, потенциальными потребителями фастфудов, различных видов сладкой газировки, шоколадных батончиков являются именно подростки. Красочные, стильные и захватывающие рекламные кампании завладевают сознанием подростка. Последствиями подобных пищевых пристрастий становятся набор лишнего и проблемы со здоровьем. Все это сопровождается гормональными изменениями и трансформацией тела. Подобные изменения порождают сомнения в собственной привлекательности, что повышает неудовлетворенность внешним видом. Непринятие своей внешности, негативная оценка фигуры и веса толкает подростков к поиску различных способов «реконструкции» своего тела, которые чаще приносят вред физическому и психическому здоровью, нежели пользу [</w:t>
      </w:r>
      <w:r w:rsidR="007F75BA" w:rsidRPr="008D15C4">
        <w:rPr>
          <w:rFonts w:ascii="Times New Roman" w:hAnsi="Times New Roman" w:cs="Times New Roman"/>
          <w:sz w:val="28"/>
          <w:szCs w:val="28"/>
        </w:rPr>
        <w:t>23</w:t>
      </w:r>
      <w:r w:rsidRPr="008D15C4">
        <w:rPr>
          <w:rFonts w:ascii="Times New Roman" w:hAnsi="Times New Roman" w:cs="Times New Roman"/>
          <w:sz w:val="28"/>
          <w:szCs w:val="28"/>
        </w:rPr>
        <w:t>].</w:t>
      </w:r>
    </w:p>
    <w:p w14:paraId="325EC3B9" w14:textId="77777777" w:rsidR="001C5266" w:rsidRPr="008D15C4"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Подросток попробовал новые вкусы и потерпел неудачу. Разрекламированные продукты для «молодых, активных, красивых и модных» принесли только вред организму. Осознав это, подросток возвращается к модели питания родителей. Так повзрослевший ребёнок передаст модель питания своим детям, а они впоследствии повторят опыт предшествующих поколений. Однако, если опыт подросткового периода жизни будет положительный и подросток </w:t>
      </w:r>
      <w:r w:rsidRPr="008D15C4">
        <w:rPr>
          <w:rFonts w:ascii="Times New Roman" w:hAnsi="Times New Roman" w:cs="Times New Roman"/>
          <w:sz w:val="28"/>
          <w:szCs w:val="28"/>
        </w:rPr>
        <w:lastRenderedPageBreak/>
        <w:t xml:space="preserve">осознает пользу здоровых продуктов, будущее поколение будет воспитываться в семьях с моделью поведения, признающей важность правильного питания.   </w:t>
      </w:r>
    </w:p>
    <w:p w14:paraId="7887512B" w14:textId="0AA73965" w:rsidR="001C5266" w:rsidRPr="008D15C4"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Воздействие на меняющееся сознание подростка будет максимально эффективно в начале переходного возраста. Подросток 11</w:t>
      </w:r>
      <w:r w:rsidR="007C2858" w:rsidRPr="008D15C4">
        <w:rPr>
          <w:rFonts w:ascii="Times New Roman" w:hAnsi="Times New Roman" w:cs="Times New Roman"/>
          <w:sz w:val="28"/>
          <w:szCs w:val="28"/>
        </w:rPr>
        <w:t xml:space="preserve"> – </w:t>
      </w:r>
      <w:r w:rsidRPr="008D15C4">
        <w:rPr>
          <w:rFonts w:ascii="Times New Roman" w:hAnsi="Times New Roman" w:cs="Times New Roman"/>
          <w:sz w:val="28"/>
          <w:szCs w:val="28"/>
        </w:rPr>
        <w:t>1</w:t>
      </w:r>
      <w:r w:rsidR="00515056" w:rsidRPr="008D15C4">
        <w:rPr>
          <w:rFonts w:ascii="Times New Roman" w:hAnsi="Times New Roman" w:cs="Times New Roman"/>
          <w:sz w:val="28"/>
          <w:szCs w:val="28"/>
        </w:rPr>
        <w:t>2</w:t>
      </w:r>
      <w:r w:rsidRPr="008D15C4">
        <w:rPr>
          <w:rFonts w:ascii="Times New Roman" w:hAnsi="Times New Roman" w:cs="Times New Roman"/>
          <w:sz w:val="28"/>
          <w:szCs w:val="28"/>
        </w:rPr>
        <w:t xml:space="preserve"> лет, только входит во взрослую жизнь. Период с 11 до 1</w:t>
      </w:r>
      <w:r w:rsidR="00515056" w:rsidRPr="008D15C4">
        <w:rPr>
          <w:rFonts w:ascii="Times New Roman" w:hAnsi="Times New Roman" w:cs="Times New Roman"/>
          <w:sz w:val="28"/>
          <w:szCs w:val="28"/>
        </w:rPr>
        <w:t>2</w:t>
      </w:r>
      <w:r w:rsidRPr="008D15C4">
        <w:rPr>
          <w:rFonts w:ascii="Times New Roman" w:hAnsi="Times New Roman" w:cs="Times New Roman"/>
          <w:sz w:val="28"/>
          <w:szCs w:val="28"/>
        </w:rPr>
        <w:t xml:space="preserve"> лет Пиаже, с точки зрения теории интеллектуальной компетентности, рассматривает как время появления новых функций, связанных с формальными операциями; эти операции могут запускаться развивающимися к этому времени центральными нервными структурами, которые обеспечивают построение новых логических конструкций типа: «...а что, если бы» [</w:t>
      </w:r>
      <w:r w:rsidR="007F75BA" w:rsidRPr="008D15C4">
        <w:rPr>
          <w:rFonts w:ascii="Times New Roman" w:hAnsi="Times New Roman" w:cs="Times New Roman"/>
          <w:sz w:val="28"/>
          <w:szCs w:val="28"/>
        </w:rPr>
        <w:t>17</w:t>
      </w:r>
      <w:r w:rsidRPr="008D15C4">
        <w:rPr>
          <w:rFonts w:ascii="Times New Roman" w:hAnsi="Times New Roman" w:cs="Times New Roman"/>
          <w:sz w:val="28"/>
          <w:szCs w:val="28"/>
        </w:rPr>
        <w:t>]. Подросток пытается найти ответы на этот вопрос в различных жизненных ситуациях. Кризисность этого периода обусловлена именно неопределённостью социального статуса подростка как для него самого, так и для окружающих. Однако, важно отметить, что такое положение предоставляет подростку новые возможности. Теперь не окружение определяет, кто он есть, а он сам [</w:t>
      </w:r>
      <w:r w:rsidR="00231658" w:rsidRPr="008D15C4">
        <w:rPr>
          <w:rFonts w:ascii="Times New Roman" w:hAnsi="Times New Roman" w:cs="Times New Roman"/>
          <w:sz w:val="28"/>
          <w:szCs w:val="28"/>
        </w:rPr>
        <w:t>16</w:t>
      </w:r>
      <w:r w:rsidRPr="008D15C4">
        <w:rPr>
          <w:rFonts w:ascii="Times New Roman" w:hAnsi="Times New Roman" w:cs="Times New Roman"/>
          <w:sz w:val="28"/>
          <w:szCs w:val="28"/>
        </w:rPr>
        <w:t xml:space="preserve">]. </w:t>
      </w:r>
    </w:p>
    <w:p w14:paraId="7A41CAF7" w14:textId="77777777" w:rsidR="001C5266" w:rsidRPr="008D15C4"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В этом возрасте происходит становление гуманистического мировоззрения личности. Мировоззрение личности в свою очередь является необходимым условием становления активной жизненной позиции личности. Также происходит становление рефлексивности самопознания у младших подростков – формирование у них умения рассуждать о различных сторонах своей жизнедеятельности, особенностях собственной личности, устанавливать связи между своими особенностями и осуществляемой деятельностью. Для становления рефлексивности самопознания следует предпринять попытку побудить подростков к самостоятельному регулярному самоанализу поведения и деятельности [</w:t>
      </w:r>
      <w:r w:rsidR="007F75BA" w:rsidRPr="008D15C4">
        <w:rPr>
          <w:rFonts w:ascii="Times New Roman" w:hAnsi="Times New Roman" w:cs="Times New Roman"/>
          <w:sz w:val="28"/>
          <w:szCs w:val="28"/>
        </w:rPr>
        <w:t>25</w:t>
      </w:r>
      <w:r w:rsidRPr="008D15C4">
        <w:rPr>
          <w:rFonts w:ascii="Times New Roman" w:hAnsi="Times New Roman" w:cs="Times New Roman"/>
          <w:sz w:val="28"/>
          <w:szCs w:val="28"/>
        </w:rPr>
        <w:t>].</w:t>
      </w:r>
    </w:p>
    <w:p w14:paraId="491458BF" w14:textId="6FE47BD3" w:rsidR="001C5266" w:rsidRPr="008D15C4"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Также стоит отметить, что во время первой фазы (11</w:t>
      </w:r>
      <w:r w:rsidR="007C2858" w:rsidRPr="008D15C4">
        <w:rPr>
          <w:rFonts w:ascii="Times New Roman" w:hAnsi="Times New Roman" w:cs="Times New Roman"/>
          <w:sz w:val="28"/>
          <w:szCs w:val="28"/>
        </w:rPr>
        <w:t xml:space="preserve"> – </w:t>
      </w:r>
      <w:r w:rsidRPr="008D15C4">
        <w:rPr>
          <w:rFonts w:ascii="Times New Roman" w:hAnsi="Times New Roman" w:cs="Times New Roman"/>
          <w:sz w:val="28"/>
          <w:szCs w:val="28"/>
        </w:rPr>
        <w:t>1</w:t>
      </w:r>
      <w:r w:rsidR="00515056" w:rsidRPr="008D15C4">
        <w:rPr>
          <w:rFonts w:ascii="Times New Roman" w:hAnsi="Times New Roman" w:cs="Times New Roman"/>
          <w:sz w:val="28"/>
          <w:szCs w:val="28"/>
        </w:rPr>
        <w:t>2</w:t>
      </w:r>
      <w:r w:rsidRPr="008D15C4">
        <w:rPr>
          <w:rFonts w:ascii="Times New Roman" w:hAnsi="Times New Roman" w:cs="Times New Roman"/>
          <w:sz w:val="28"/>
          <w:szCs w:val="28"/>
        </w:rPr>
        <w:t xml:space="preserve"> лет) возрастного кризиса (противоречие между идентичностью и ролевой неопределенностью) у подростка возникает способность ориентироваться на цели, выходящие за пределы сегодняшнего дня. </w:t>
      </w:r>
    </w:p>
    <w:p w14:paraId="2C9D6A55" w14:textId="46AF608B" w:rsidR="001C5266" w:rsidRPr="007C2858" w:rsidRDefault="001C5266"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lastRenderedPageBreak/>
        <w:t>Такие психологические особенности раннего переходного возраста, как неопределенность социального статуса, поиск своего «я», повышение самостоятельности, стремление к достижению идеалов, делают подростка наилучшим адресатом в коммуникационной цепи, направленной на изменение модели поведения в положительное русло. Таким образом, целевая группа, социальной рекламы, пропагандирующей привычки здорового образа жизни, подростки раннего переходного возраста</w:t>
      </w:r>
      <w:r w:rsidR="007C2858">
        <w:rPr>
          <w:rFonts w:ascii="Times New Roman" w:hAnsi="Times New Roman" w:cs="Times New Roman"/>
          <w:sz w:val="28"/>
          <w:szCs w:val="28"/>
        </w:rPr>
        <w:t xml:space="preserve"> </w:t>
      </w:r>
      <w:r w:rsidRPr="008D15C4">
        <w:rPr>
          <w:rFonts w:ascii="Times New Roman" w:hAnsi="Times New Roman" w:cs="Times New Roman"/>
          <w:sz w:val="28"/>
          <w:szCs w:val="28"/>
        </w:rPr>
        <w:t>11</w:t>
      </w:r>
      <w:r w:rsidR="007C2858" w:rsidRPr="008D15C4">
        <w:rPr>
          <w:rFonts w:ascii="Times New Roman" w:hAnsi="Times New Roman" w:cs="Times New Roman"/>
          <w:sz w:val="28"/>
          <w:szCs w:val="28"/>
        </w:rPr>
        <w:t xml:space="preserve"> – </w:t>
      </w:r>
      <w:r w:rsidRPr="008D15C4">
        <w:rPr>
          <w:rFonts w:ascii="Times New Roman" w:hAnsi="Times New Roman" w:cs="Times New Roman"/>
          <w:sz w:val="28"/>
          <w:szCs w:val="28"/>
        </w:rPr>
        <w:t>1</w:t>
      </w:r>
      <w:r w:rsidR="002B2EBD" w:rsidRPr="008D15C4">
        <w:rPr>
          <w:rFonts w:ascii="Times New Roman" w:hAnsi="Times New Roman" w:cs="Times New Roman"/>
          <w:sz w:val="28"/>
          <w:szCs w:val="28"/>
        </w:rPr>
        <w:t>2</w:t>
      </w:r>
      <w:r w:rsidRPr="008D15C4">
        <w:rPr>
          <w:rFonts w:ascii="Times New Roman" w:hAnsi="Times New Roman" w:cs="Times New Roman"/>
          <w:sz w:val="28"/>
          <w:szCs w:val="28"/>
        </w:rPr>
        <w:t xml:space="preserve"> лет. Приобретённые ими привычки, не только предотвратят ожирение, но и сформируют ответственность за здоровье. Это позволит воспитать здоровое поколение в будущем, поколение, не страдающее ожирением в масштабах, о которых «говорит» статистика на сегодняшний день. Однако, роль влияния родителя не стоит отрицать. Его власть всё же распространяется на подростков 11</w:t>
      </w:r>
      <w:r w:rsidR="007C2858" w:rsidRPr="008D15C4">
        <w:rPr>
          <w:rFonts w:ascii="Times New Roman" w:hAnsi="Times New Roman" w:cs="Times New Roman"/>
          <w:sz w:val="28"/>
          <w:szCs w:val="28"/>
        </w:rPr>
        <w:t xml:space="preserve"> – </w:t>
      </w:r>
      <w:r w:rsidRPr="008D15C4">
        <w:rPr>
          <w:rFonts w:ascii="Times New Roman" w:hAnsi="Times New Roman" w:cs="Times New Roman"/>
          <w:sz w:val="28"/>
          <w:szCs w:val="28"/>
        </w:rPr>
        <w:t>1</w:t>
      </w:r>
      <w:r w:rsidR="00515056" w:rsidRPr="008D15C4">
        <w:rPr>
          <w:rFonts w:ascii="Times New Roman" w:hAnsi="Times New Roman" w:cs="Times New Roman"/>
          <w:sz w:val="28"/>
          <w:szCs w:val="28"/>
        </w:rPr>
        <w:t>2</w:t>
      </w:r>
      <w:r w:rsidRPr="008D15C4">
        <w:rPr>
          <w:rFonts w:ascii="Times New Roman" w:hAnsi="Times New Roman" w:cs="Times New Roman"/>
          <w:sz w:val="28"/>
          <w:szCs w:val="28"/>
        </w:rPr>
        <w:t xml:space="preserve"> лет. Безусловно, это влияние в разы слабее чем влияние на ребёнка младшего возраста. </w:t>
      </w:r>
      <w:r w:rsidRPr="007C2858">
        <w:rPr>
          <w:rFonts w:ascii="Times New Roman" w:hAnsi="Times New Roman" w:cs="Times New Roman"/>
          <w:sz w:val="28"/>
          <w:szCs w:val="28"/>
        </w:rPr>
        <w:t xml:space="preserve">Однако, продукты питания, книги и игры, формирующие сознание, приобретает родитель. Воздействие на сознание подростка, изменение его модели поведения, невозможно без учёта потребностей родителей. Подросток, безусловно, будет являться потребителем новой концепции питания и образа жизни. Но, к примеру, не имея возможности самостоятельно купить здоровую пищу он должен получить поддержку родителей. Они в свою очередь выступают в роли покупателей всего того, что формирует материальный и духовный мир подростка. Новая модель поведения, базирующаяся на сбалансированном питании и активном образе жизни, не должна противоречить мировоззрению родителей. Взрослым стоит продемонстрировать важность изменений, активно вовлекая их в изменение привычек подростков. </w:t>
      </w:r>
    </w:p>
    <w:p w14:paraId="2E051BA4" w14:textId="77777777" w:rsidR="00AD68B0" w:rsidRPr="008D15C4" w:rsidRDefault="00AD68B0"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Особенности целевой аудитории подразумевают под собой нестандартный подход к созданию образа рекламной кампании. Ни в коем случае нельзя прививать здоровые вкусовые предпочтения подросткам в виде нравоучений. Новые привычки появятся у подростка лишь по его желанию. Для этого распространение информации о здоровых продуктах должно быть представлено в нестандартной форме. Лекции, брошюры, книги и поучительные </w:t>
      </w:r>
      <w:r w:rsidRPr="008D15C4">
        <w:rPr>
          <w:rFonts w:ascii="Times New Roman" w:hAnsi="Times New Roman" w:cs="Times New Roman"/>
          <w:sz w:val="28"/>
          <w:szCs w:val="28"/>
        </w:rPr>
        <w:lastRenderedPageBreak/>
        <w:t xml:space="preserve">фильмы не подойдут для подростка, всё это обыденно и скучно. Информация о здоровом питании должна быть яркой и эмоциональной, не уступающей в активности визуальных образов рекламных кампаний «вредных» продуктов, ориентированных на подростков. Социальная рекламная кампания должна заговорить с подростками на «их языке». Всё это должно быть преподнесено в креативной и стильной форме, которая сможет привлечь внимание «бунтующего» поколения.  </w:t>
      </w:r>
    </w:p>
    <w:p w14:paraId="1502377A" w14:textId="77777777" w:rsidR="00A93117" w:rsidRPr="008D15C4" w:rsidRDefault="00A93117"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С самого рождения человек готовится ко взрослой жизни, приобретая знания и навыки во время игры. Согласно психологическим исследованиям игра является способом имитации </w:t>
      </w:r>
      <w:r w:rsidR="0006512E" w:rsidRPr="008D15C4">
        <w:rPr>
          <w:rFonts w:ascii="Times New Roman" w:hAnsi="Times New Roman" w:cs="Times New Roman"/>
          <w:sz w:val="28"/>
          <w:szCs w:val="28"/>
        </w:rPr>
        <w:t>реальных жизненных ситуаций, которые помогают ребёнку развивать свои способности.</w:t>
      </w:r>
    </w:p>
    <w:p w14:paraId="1116EF15" w14:textId="77777777" w:rsidR="0006512E" w:rsidRPr="008D15C4" w:rsidRDefault="0006512E" w:rsidP="007C2858">
      <w:pPr>
        <w:spacing w:after="0" w:line="360" w:lineRule="auto"/>
        <w:ind w:right="-1" w:firstLine="851"/>
        <w:jc w:val="both"/>
        <w:rPr>
          <w:rFonts w:ascii="Times New Roman" w:hAnsi="Times New Roman" w:cs="Times New Roman"/>
          <w:sz w:val="28"/>
          <w:szCs w:val="28"/>
        </w:rPr>
      </w:pPr>
      <w:r w:rsidRPr="008D15C4">
        <w:rPr>
          <w:rFonts w:ascii="Times New Roman" w:hAnsi="Times New Roman" w:cs="Times New Roman"/>
          <w:sz w:val="28"/>
          <w:szCs w:val="28"/>
        </w:rPr>
        <w:t>Современные педагоги с успехом реализуют различные игровые методики во время учебного процесса. Следует рассмотреть ряд функций игры с педагогической точки зрения.</w:t>
      </w:r>
    </w:p>
    <w:p w14:paraId="37DEAF1A" w14:textId="77777777" w:rsidR="0006512E" w:rsidRPr="008D15C4" w:rsidRDefault="0006512E" w:rsidP="007C2858">
      <w:pPr>
        <w:spacing w:after="0" w:line="360" w:lineRule="auto"/>
        <w:ind w:right="-1" w:firstLine="851"/>
        <w:jc w:val="both"/>
        <w:rPr>
          <w:rFonts w:ascii="Times New Roman" w:hAnsi="Times New Roman" w:cs="Times New Roman"/>
          <w:sz w:val="28"/>
          <w:szCs w:val="28"/>
        </w:rPr>
      </w:pPr>
      <w:r w:rsidRPr="004D5E95">
        <w:rPr>
          <w:rFonts w:ascii="Times New Roman" w:hAnsi="Times New Roman" w:cs="Times New Roman"/>
          <w:i/>
          <w:sz w:val="28"/>
          <w:szCs w:val="28"/>
        </w:rPr>
        <w:t>Социокультурная функция игры.</w:t>
      </w:r>
      <w:r w:rsidRPr="008D15C4">
        <w:rPr>
          <w:rFonts w:ascii="Times New Roman" w:hAnsi="Times New Roman" w:cs="Times New Roman"/>
          <w:sz w:val="28"/>
          <w:szCs w:val="28"/>
        </w:rPr>
        <w:t xml:space="preserve"> Игра – средство социализации человека. Она помогает усвоению знаний, духовных ценностей, норм присущих обществу. Игра, несомненно, способствует становлению личности человека, позволяет почувствовать себя полноправным членом коллектива и общества в целом.</w:t>
      </w:r>
    </w:p>
    <w:p w14:paraId="74F0544E" w14:textId="0F482D1D" w:rsidR="00AD68B0" w:rsidRPr="008D15C4" w:rsidRDefault="0006512E" w:rsidP="007C2858">
      <w:pPr>
        <w:spacing w:after="0" w:line="360" w:lineRule="auto"/>
        <w:ind w:firstLine="851"/>
        <w:jc w:val="both"/>
        <w:rPr>
          <w:rFonts w:ascii="Times New Roman" w:eastAsia="Times New Roman" w:hAnsi="Times New Roman" w:cs="Times New Roman"/>
          <w:sz w:val="28"/>
          <w:szCs w:val="28"/>
          <w:lang w:eastAsia="ru-RU"/>
        </w:rPr>
      </w:pPr>
      <w:r w:rsidRPr="004D5E95">
        <w:rPr>
          <w:rFonts w:ascii="Times New Roman" w:eastAsia="Times New Roman" w:hAnsi="Times New Roman" w:cs="Times New Roman"/>
          <w:i/>
          <w:sz w:val="28"/>
          <w:szCs w:val="28"/>
          <w:lang w:eastAsia="ru-RU"/>
        </w:rPr>
        <w:t>Функция межнациональной коммуникации</w:t>
      </w:r>
      <w:r w:rsidRPr="008D15C4">
        <w:rPr>
          <w:rFonts w:ascii="Times New Roman" w:eastAsia="Times New Roman" w:hAnsi="Times New Roman" w:cs="Times New Roman"/>
          <w:sz w:val="28"/>
          <w:szCs w:val="28"/>
          <w:lang w:eastAsia="ru-RU"/>
        </w:rPr>
        <w:t>. Игра по своей сущности яв</w:t>
      </w:r>
      <w:r w:rsidR="00E641F2" w:rsidRPr="008D15C4">
        <w:rPr>
          <w:rFonts w:ascii="Times New Roman" w:eastAsia="Times New Roman" w:hAnsi="Times New Roman" w:cs="Times New Roman"/>
          <w:sz w:val="28"/>
          <w:szCs w:val="28"/>
          <w:lang w:eastAsia="ru-RU"/>
        </w:rPr>
        <w:t xml:space="preserve">ляется «общечеловечной». Люди всех национальностей и вероисповеданий играют в </w:t>
      </w:r>
      <w:r w:rsidR="004D5E95">
        <w:rPr>
          <w:rFonts w:ascii="Times New Roman" w:eastAsia="Times New Roman" w:hAnsi="Times New Roman" w:cs="Times New Roman"/>
          <w:sz w:val="28"/>
          <w:szCs w:val="28"/>
          <w:lang w:eastAsia="ru-RU"/>
        </w:rPr>
        <w:t>подоб</w:t>
      </w:r>
      <w:r w:rsidR="00E641F2" w:rsidRPr="008D15C4">
        <w:rPr>
          <w:rFonts w:ascii="Times New Roman" w:eastAsia="Times New Roman" w:hAnsi="Times New Roman" w:cs="Times New Roman"/>
          <w:sz w:val="28"/>
          <w:szCs w:val="28"/>
          <w:lang w:eastAsia="ru-RU"/>
        </w:rPr>
        <w:t>ные игры. Правила игры в шахматы неизменны в зависимости от особенностей играющих. Таким образом</w:t>
      </w:r>
      <w:r w:rsidR="004D5E95">
        <w:rPr>
          <w:rFonts w:ascii="Times New Roman" w:eastAsia="Times New Roman" w:hAnsi="Times New Roman" w:cs="Times New Roman"/>
          <w:sz w:val="28"/>
          <w:szCs w:val="28"/>
          <w:lang w:eastAsia="ru-RU"/>
        </w:rPr>
        <w:t>,</w:t>
      </w:r>
      <w:r w:rsidR="00E641F2" w:rsidRPr="008D15C4">
        <w:rPr>
          <w:rFonts w:ascii="Times New Roman" w:eastAsia="Times New Roman" w:hAnsi="Times New Roman" w:cs="Times New Roman"/>
          <w:sz w:val="28"/>
          <w:szCs w:val="28"/>
          <w:lang w:eastAsia="ru-RU"/>
        </w:rPr>
        <w:t xml:space="preserve"> игры дают возможность моделировать различные жизненные ситуации, во время </w:t>
      </w:r>
      <w:r w:rsidR="004D5E95">
        <w:rPr>
          <w:rFonts w:ascii="Times New Roman" w:eastAsia="Times New Roman" w:hAnsi="Times New Roman" w:cs="Times New Roman"/>
          <w:sz w:val="28"/>
          <w:szCs w:val="28"/>
          <w:lang w:eastAsia="ru-RU"/>
        </w:rPr>
        <w:t>которых</w:t>
      </w:r>
      <w:r w:rsidR="00E641F2" w:rsidRPr="008D15C4">
        <w:rPr>
          <w:rFonts w:ascii="Times New Roman" w:eastAsia="Times New Roman" w:hAnsi="Times New Roman" w:cs="Times New Roman"/>
          <w:sz w:val="28"/>
          <w:szCs w:val="28"/>
          <w:lang w:eastAsia="ru-RU"/>
        </w:rPr>
        <w:t xml:space="preserve"> находя выход из конфликтов, не прибегая к агрессивности.</w:t>
      </w:r>
    </w:p>
    <w:p w14:paraId="42DF28B3" w14:textId="77777777" w:rsidR="00AD68B0" w:rsidRPr="008D15C4" w:rsidRDefault="00E641F2" w:rsidP="007C2858">
      <w:pPr>
        <w:spacing w:after="0" w:line="360" w:lineRule="auto"/>
        <w:ind w:firstLine="851"/>
        <w:jc w:val="both"/>
        <w:rPr>
          <w:rFonts w:ascii="Times New Roman" w:eastAsia="Times New Roman" w:hAnsi="Times New Roman" w:cs="Times New Roman"/>
          <w:sz w:val="28"/>
          <w:szCs w:val="28"/>
          <w:lang w:eastAsia="ru-RU"/>
        </w:rPr>
      </w:pPr>
      <w:r w:rsidRPr="004D5E95">
        <w:rPr>
          <w:rFonts w:ascii="Times New Roman" w:eastAsia="Times New Roman" w:hAnsi="Times New Roman" w:cs="Times New Roman"/>
          <w:i/>
          <w:sz w:val="28"/>
          <w:szCs w:val="28"/>
          <w:lang w:eastAsia="ru-RU"/>
        </w:rPr>
        <w:t>Функция самореализации.</w:t>
      </w:r>
      <w:r w:rsidRPr="008D15C4">
        <w:rPr>
          <w:rFonts w:ascii="Times New Roman" w:eastAsia="Times New Roman" w:hAnsi="Times New Roman" w:cs="Times New Roman"/>
          <w:sz w:val="28"/>
          <w:szCs w:val="28"/>
          <w:lang w:eastAsia="ru-RU"/>
        </w:rPr>
        <w:t xml:space="preserve"> Игра важна для человека как способ реализации себя как личности.  Именно поэтому важнее процесс игры, а не результат. </w:t>
      </w:r>
    </w:p>
    <w:p w14:paraId="06293851" w14:textId="77777777" w:rsidR="00E641F2" w:rsidRPr="008D15C4" w:rsidRDefault="00E641F2" w:rsidP="007C2858">
      <w:pPr>
        <w:spacing w:after="0" w:line="360" w:lineRule="auto"/>
        <w:ind w:firstLine="851"/>
        <w:jc w:val="both"/>
        <w:rPr>
          <w:rFonts w:ascii="Times New Roman" w:eastAsia="Times New Roman" w:hAnsi="Times New Roman" w:cs="Times New Roman"/>
          <w:sz w:val="28"/>
          <w:szCs w:val="28"/>
          <w:lang w:eastAsia="ru-RU"/>
        </w:rPr>
      </w:pPr>
      <w:r w:rsidRPr="004D5E95">
        <w:rPr>
          <w:rFonts w:ascii="Times New Roman" w:eastAsia="Times New Roman" w:hAnsi="Times New Roman" w:cs="Times New Roman"/>
          <w:i/>
          <w:sz w:val="28"/>
          <w:szCs w:val="28"/>
          <w:lang w:eastAsia="ru-RU"/>
        </w:rPr>
        <w:t>Коммуникативная функция.</w:t>
      </w:r>
      <w:r w:rsidRPr="008D15C4">
        <w:rPr>
          <w:rFonts w:ascii="Times New Roman" w:eastAsia="Times New Roman" w:hAnsi="Times New Roman" w:cs="Times New Roman"/>
          <w:sz w:val="28"/>
          <w:szCs w:val="28"/>
          <w:lang w:eastAsia="ru-RU"/>
        </w:rPr>
        <w:t xml:space="preserve"> </w:t>
      </w:r>
      <w:r w:rsidR="00A9645E" w:rsidRPr="008D15C4">
        <w:rPr>
          <w:rFonts w:ascii="Times New Roman" w:eastAsia="Times New Roman" w:hAnsi="Times New Roman" w:cs="Times New Roman"/>
          <w:sz w:val="28"/>
          <w:szCs w:val="28"/>
          <w:lang w:eastAsia="ru-RU"/>
        </w:rPr>
        <w:t xml:space="preserve">Игра вводит </w:t>
      </w:r>
      <w:r w:rsidR="004F48A1" w:rsidRPr="008D15C4">
        <w:rPr>
          <w:rFonts w:ascii="Times New Roman" w:eastAsia="Times New Roman" w:hAnsi="Times New Roman" w:cs="Times New Roman"/>
          <w:sz w:val="28"/>
          <w:szCs w:val="28"/>
          <w:lang w:eastAsia="ru-RU"/>
        </w:rPr>
        <w:t>ребёнка в контекст реальных человеческих отношений. Игроки в совокупности являются коллективом, имеющим множество коммуникативных связей.</w:t>
      </w:r>
    </w:p>
    <w:p w14:paraId="7662345E" w14:textId="6A216458" w:rsidR="00AD68B0" w:rsidRPr="008D15C4" w:rsidRDefault="004D5E95" w:rsidP="007C2858">
      <w:pPr>
        <w:spacing w:after="0" w:line="360" w:lineRule="auto"/>
        <w:ind w:firstLine="851"/>
        <w:jc w:val="both"/>
        <w:rPr>
          <w:rFonts w:ascii="Times New Roman" w:eastAsia="Times New Roman" w:hAnsi="Times New Roman" w:cs="Times New Roman"/>
          <w:sz w:val="28"/>
          <w:szCs w:val="28"/>
          <w:lang w:eastAsia="ru-RU"/>
        </w:rPr>
      </w:pPr>
      <w:r w:rsidRPr="004D5E95">
        <w:rPr>
          <w:rFonts w:ascii="Times New Roman" w:eastAsia="Times New Roman" w:hAnsi="Times New Roman" w:cs="Times New Roman"/>
          <w:i/>
          <w:sz w:val="28"/>
          <w:szCs w:val="28"/>
          <w:lang w:eastAsia="ru-RU"/>
        </w:rPr>
        <w:lastRenderedPageBreak/>
        <w:t>Т</w:t>
      </w:r>
      <w:r w:rsidR="004F48A1" w:rsidRPr="004D5E95">
        <w:rPr>
          <w:rFonts w:ascii="Times New Roman" w:eastAsia="Times New Roman" w:hAnsi="Times New Roman" w:cs="Times New Roman"/>
          <w:i/>
          <w:sz w:val="28"/>
          <w:szCs w:val="28"/>
          <w:lang w:eastAsia="ru-RU"/>
        </w:rPr>
        <w:t>ерапевтическая функция.</w:t>
      </w:r>
      <w:r w:rsidR="004F48A1" w:rsidRPr="008D15C4">
        <w:rPr>
          <w:rFonts w:ascii="Times New Roman" w:eastAsia="Times New Roman" w:hAnsi="Times New Roman" w:cs="Times New Roman"/>
          <w:sz w:val="28"/>
          <w:szCs w:val="28"/>
          <w:lang w:eastAsia="ru-RU"/>
        </w:rPr>
        <w:t xml:space="preserve"> Игра может стать своеобразной помощью в преодолении различных трудностей, возникающих в обучении и общении с окружающими. </w:t>
      </w:r>
    </w:p>
    <w:p w14:paraId="307FFC26" w14:textId="77777777" w:rsidR="004F48A1" w:rsidRPr="008D15C4" w:rsidRDefault="004F48A1" w:rsidP="007C2858">
      <w:pPr>
        <w:spacing w:after="0" w:line="360" w:lineRule="auto"/>
        <w:ind w:firstLine="851"/>
        <w:jc w:val="both"/>
        <w:rPr>
          <w:rFonts w:ascii="Times New Roman" w:eastAsia="Times New Roman" w:hAnsi="Times New Roman" w:cs="Times New Roman"/>
          <w:sz w:val="28"/>
          <w:szCs w:val="28"/>
          <w:lang w:eastAsia="ru-RU"/>
        </w:rPr>
      </w:pPr>
      <w:r w:rsidRPr="004D5E95">
        <w:rPr>
          <w:rFonts w:ascii="Times New Roman" w:eastAsia="Times New Roman" w:hAnsi="Times New Roman" w:cs="Times New Roman"/>
          <w:i/>
          <w:sz w:val="28"/>
          <w:szCs w:val="28"/>
          <w:lang w:eastAsia="ru-RU"/>
        </w:rPr>
        <w:t>Развлекательная функция.</w:t>
      </w:r>
      <w:r w:rsidRPr="008D15C4">
        <w:rPr>
          <w:rFonts w:ascii="Times New Roman" w:eastAsia="Times New Roman" w:hAnsi="Times New Roman" w:cs="Times New Roman"/>
          <w:sz w:val="28"/>
          <w:szCs w:val="28"/>
          <w:lang w:eastAsia="ru-RU"/>
        </w:rPr>
        <w:t xml:space="preserve"> Игра соотносится в понимании ребёнка с ощущением комфорта, позволяет расслабиться</w:t>
      </w:r>
      <w:r w:rsidR="005216D9" w:rsidRPr="008D15C4">
        <w:rPr>
          <w:rFonts w:ascii="Times New Roman" w:eastAsia="Times New Roman" w:hAnsi="Times New Roman" w:cs="Times New Roman"/>
          <w:sz w:val="28"/>
          <w:szCs w:val="28"/>
          <w:lang w:eastAsia="ru-RU"/>
        </w:rPr>
        <w:t xml:space="preserve">, </w:t>
      </w:r>
      <w:r w:rsidRPr="008D15C4">
        <w:rPr>
          <w:rFonts w:ascii="Times New Roman" w:eastAsia="Times New Roman" w:hAnsi="Times New Roman" w:cs="Times New Roman"/>
          <w:sz w:val="28"/>
          <w:szCs w:val="28"/>
          <w:lang w:eastAsia="ru-RU"/>
        </w:rPr>
        <w:t>развивает фантазию</w:t>
      </w:r>
      <w:r w:rsidR="005216D9" w:rsidRPr="008D15C4">
        <w:rPr>
          <w:rFonts w:ascii="Times New Roman" w:eastAsia="Times New Roman" w:hAnsi="Times New Roman" w:cs="Times New Roman"/>
          <w:sz w:val="28"/>
          <w:szCs w:val="28"/>
          <w:lang w:eastAsia="ru-RU"/>
        </w:rPr>
        <w:t xml:space="preserve"> и, несомненно, развлекает.</w:t>
      </w:r>
      <w:r w:rsidRPr="008D15C4">
        <w:rPr>
          <w:rFonts w:ascii="Times New Roman" w:eastAsia="Times New Roman" w:hAnsi="Times New Roman" w:cs="Times New Roman"/>
          <w:sz w:val="28"/>
          <w:szCs w:val="28"/>
          <w:lang w:eastAsia="ru-RU"/>
        </w:rPr>
        <w:t xml:space="preserve"> </w:t>
      </w:r>
    </w:p>
    <w:p w14:paraId="38F91D57" w14:textId="5EF7690E" w:rsidR="00DC6877" w:rsidRDefault="005216D9" w:rsidP="007C2858">
      <w:pPr>
        <w:spacing w:after="0" w:line="360" w:lineRule="auto"/>
        <w:ind w:firstLine="851"/>
        <w:jc w:val="both"/>
        <w:rPr>
          <w:rFonts w:ascii="Times New Roman" w:hAnsi="Times New Roman" w:cs="Times New Roman"/>
          <w:sz w:val="28"/>
          <w:szCs w:val="28"/>
        </w:rPr>
      </w:pPr>
      <w:r w:rsidRPr="008D15C4">
        <w:rPr>
          <w:rFonts w:ascii="Times New Roman" w:eastAsia="Times New Roman" w:hAnsi="Times New Roman" w:cs="Times New Roman"/>
          <w:sz w:val="28"/>
          <w:szCs w:val="28"/>
          <w:lang w:eastAsia="ru-RU"/>
        </w:rPr>
        <w:t xml:space="preserve">Вышеперечисленные функции игры способствуют развитию важных личностных качеств ребенка. </w:t>
      </w:r>
      <w:r w:rsidR="00AD68B0" w:rsidRPr="008D15C4">
        <w:rPr>
          <w:rFonts w:ascii="Times New Roman" w:eastAsia="Times New Roman" w:hAnsi="Times New Roman" w:cs="Times New Roman"/>
          <w:sz w:val="28"/>
          <w:szCs w:val="28"/>
          <w:lang w:eastAsia="ru-RU"/>
        </w:rPr>
        <w:t xml:space="preserve">Игровая форма идеальна для того, чтобы привить подросткам раннего переходного возраста важные знания о здоровом питании. Однако </w:t>
      </w:r>
      <w:r w:rsidR="00AD68B0" w:rsidRPr="008D15C4">
        <w:rPr>
          <w:rFonts w:ascii="Times New Roman" w:hAnsi="Times New Roman" w:cs="Times New Roman"/>
          <w:sz w:val="28"/>
          <w:szCs w:val="28"/>
        </w:rPr>
        <w:t>в 11-1</w:t>
      </w:r>
      <w:r w:rsidRPr="008D15C4">
        <w:rPr>
          <w:rFonts w:ascii="Times New Roman" w:hAnsi="Times New Roman" w:cs="Times New Roman"/>
          <w:sz w:val="28"/>
          <w:szCs w:val="28"/>
        </w:rPr>
        <w:t>2</w:t>
      </w:r>
      <w:r w:rsidR="00AD68B0" w:rsidRPr="008D15C4">
        <w:rPr>
          <w:rFonts w:ascii="Times New Roman" w:hAnsi="Times New Roman" w:cs="Times New Roman"/>
          <w:sz w:val="28"/>
          <w:szCs w:val="28"/>
        </w:rPr>
        <w:t xml:space="preserve"> лет подростки считают себя слишком большими для детских игр, а игры более старших подростков им еще непонятны. Оптимальной для подростков этого возраста станет детская игра с более высокой степенью сложности. Популярной игрой детей дошкольного и раннего школьного возраста является настольная игра «бродилка», пример</w:t>
      </w:r>
      <w:r w:rsidR="00DC6877" w:rsidRPr="008D15C4">
        <w:rPr>
          <w:rFonts w:ascii="Times New Roman" w:hAnsi="Times New Roman" w:cs="Times New Roman"/>
          <w:sz w:val="28"/>
          <w:szCs w:val="28"/>
        </w:rPr>
        <w:t xml:space="preserve"> которой представлен на рисунке 4.</w:t>
      </w:r>
    </w:p>
    <w:p w14:paraId="54862EC7" w14:textId="77777777" w:rsidR="004D5E95" w:rsidRPr="008D15C4" w:rsidRDefault="004D5E95" w:rsidP="007C2858">
      <w:pPr>
        <w:spacing w:after="0" w:line="360" w:lineRule="auto"/>
        <w:ind w:firstLine="851"/>
        <w:jc w:val="both"/>
        <w:rPr>
          <w:rFonts w:ascii="Times New Roman" w:eastAsia="Times New Roman" w:hAnsi="Times New Roman" w:cs="Times New Roman"/>
          <w:sz w:val="28"/>
          <w:szCs w:val="28"/>
          <w:lang w:eastAsia="ru-RU"/>
        </w:rPr>
      </w:pPr>
    </w:p>
    <w:p w14:paraId="47E75CC9" w14:textId="5C47927A" w:rsidR="00DC6877" w:rsidRPr="008D15C4" w:rsidRDefault="00750F0B" w:rsidP="004D5E95">
      <w:pPr>
        <w:spacing w:after="0" w:line="360" w:lineRule="auto"/>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CB37C7" wp14:editId="334D3BBD">
            <wp:extent cx="4503420" cy="38023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016.jpg"/>
                    <pic:cNvPicPr/>
                  </pic:nvPicPr>
                  <pic:blipFill>
                    <a:blip r:embed="rId17">
                      <a:extLst>
                        <a:ext uri="{28A0092B-C50C-407E-A947-70E740481C1C}">
                          <a14:useLocalDpi xmlns:a14="http://schemas.microsoft.com/office/drawing/2010/main" val="0"/>
                        </a:ext>
                      </a:extLst>
                    </a:blip>
                    <a:stretch>
                      <a:fillRect/>
                    </a:stretch>
                  </pic:blipFill>
                  <pic:spPr>
                    <a:xfrm>
                      <a:off x="0" y="0"/>
                      <a:ext cx="4503420" cy="3802380"/>
                    </a:xfrm>
                    <a:prstGeom prst="rect">
                      <a:avLst/>
                    </a:prstGeom>
                  </pic:spPr>
                </pic:pic>
              </a:graphicData>
            </a:graphic>
          </wp:inline>
        </w:drawing>
      </w:r>
    </w:p>
    <w:p w14:paraId="11DF5E1E" w14:textId="77777777" w:rsidR="00AD68B0" w:rsidRPr="008D15C4" w:rsidRDefault="00AD68B0" w:rsidP="00750F0B">
      <w:pPr>
        <w:spacing w:after="0" w:line="360" w:lineRule="auto"/>
        <w:jc w:val="center"/>
        <w:rPr>
          <w:rFonts w:ascii="Times New Roman" w:eastAsia="Times New Roman" w:hAnsi="Times New Roman" w:cs="Times New Roman"/>
          <w:sz w:val="28"/>
          <w:szCs w:val="28"/>
          <w:lang w:eastAsia="ru-RU"/>
        </w:rPr>
      </w:pPr>
      <w:r w:rsidRPr="008D15C4">
        <w:rPr>
          <w:rFonts w:ascii="Times New Roman" w:eastAsia="Times New Roman" w:hAnsi="Times New Roman" w:cs="Times New Roman"/>
          <w:sz w:val="28"/>
          <w:szCs w:val="28"/>
          <w:lang w:eastAsia="ru-RU"/>
        </w:rPr>
        <w:t xml:space="preserve">Рисунок </w:t>
      </w:r>
      <w:r w:rsidR="00FD396C" w:rsidRPr="008D15C4">
        <w:rPr>
          <w:rFonts w:ascii="Times New Roman" w:eastAsia="Times New Roman" w:hAnsi="Times New Roman" w:cs="Times New Roman"/>
          <w:sz w:val="28"/>
          <w:szCs w:val="28"/>
          <w:lang w:eastAsia="ru-RU"/>
        </w:rPr>
        <w:t>9</w:t>
      </w:r>
      <w:r w:rsidRPr="008D15C4">
        <w:rPr>
          <w:rFonts w:ascii="Times New Roman" w:eastAsia="Times New Roman" w:hAnsi="Times New Roman" w:cs="Times New Roman"/>
          <w:sz w:val="28"/>
          <w:szCs w:val="28"/>
          <w:lang w:eastAsia="ru-RU"/>
        </w:rPr>
        <w:t xml:space="preserve"> – </w:t>
      </w:r>
      <w:r w:rsidR="00DC6877" w:rsidRPr="008D15C4">
        <w:rPr>
          <w:rFonts w:ascii="Times New Roman" w:eastAsia="Times New Roman" w:hAnsi="Times New Roman" w:cs="Times New Roman"/>
          <w:sz w:val="28"/>
          <w:szCs w:val="28"/>
          <w:lang w:eastAsia="ru-RU"/>
        </w:rPr>
        <w:t>Н</w:t>
      </w:r>
      <w:r w:rsidRPr="008D15C4">
        <w:rPr>
          <w:rFonts w:ascii="Times New Roman" w:eastAsia="Times New Roman" w:hAnsi="Times New Roman" w:cs="Times New Roman"/>
          <w:sz w:val="28"/>
          <w:szCs w:val="28"/>
          <w:lang w:eastAsia="ru-RU"/>
        </w:rPr>
        <w:t>астольная игра «бродилка»</w:t>
      </w:r>
    </w:p>
    <w:p w14:paraId="7ED5E1A5" w14:textId="77777777" w:rsidR="00AD68B0" w:rsidRPr="008D15C4" w:rsidRDefault="00AD68B0" w:rsidP="007C2858">
      <w:pPr>
        <w:shd w:val="clear" w:color="auto" w:fill="FFFFFF"/>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lastRenderedPageBreak/>
        <w:t xml:space="preserve">Такая игра подразумевает под собой участие двух и более человек. В комплектацию игры входит карта, фигурки игроков и игральный кубик. Бросая кубик по очереди, игроки движутся по игральной карте к финишу. Игрока здесь определяет случай. </w:t>
      </w:r>
    </w:p>
    <w:p w14:paraId="6E3E7318" w14:textId="77777777" w:rsidR="00AD68B0" w:rsidRPr="008D15C4" w:rsidRDefault="00AD68B0" w:rsidP="007C2858">
      <w:pPr>
        <w:shd w:val="clear" w:color="auto" w:fill="FFFFFF"/>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Познавательная игра для подростков может быть новой версией игры бродилки. С более сложными сюжетом и правилами игры. Основой ее будет та же карта, фигурки и игральный куб. Однако для движения вперед подростку будет недостаточно просто бросить игральный кубик, продвинуться на выпавшее количество шагов он сможет лишь в том случает, если ответит на вопрос игральной карточки. Вопросы на игральных карточках будут проверять знания основ здорового питания и различные факты о овощах и фруктах. Победитель в такой игре определяется не счастливым случаем, а уровнем знаний о здоровом питании.</w:t>
      </w:r>
      <w:r w:rsidR="00DC6877" w:rsidRPr="008D15C4">
        <w:rPr>
          <w:rFonts w:ascii="Times New Roman" w:hAnsi="Times New Roman" w:cs="Times New Roman"/>
          <w:sz w:val="28"/>
          <w:szCs w:val="28"/>
          <w:shd w:val="clear" w:color="auto" w:fill="FFFFFF"/>
        </w:rPr>
        <w:t xml:space="preserve"> Карты с вопросами являются основой игры для взрослых подростков старшего возраста «Ложь. Путешествия. Борода!». В игре есть карточки с фактами, одна из них изображена на рисунке 5.</w:t>
      </w:r>
    </w:p>
    <w:p w14:paraId="6CD25F2B" w14:textId="77777777" w:rsidR="00DC6877" w:rsidRPr="008D15C4" w:rsidRDefault="00DC6877" w:rsidP="007C2858">
      <w:pPr>
        <w:shd w:val="clear" w:color="auto" w:fill="FFFFFF"/>
        <w:spacing w:after="0" w:line="360" w:lineRule="auto"/>
        <w:ind w:firstLine="851"/>
        <w:jc w:val="both"/>
        <w:rPr>
          <w:rFonts w:ascii="Times New Roman" w:hAnsi="Times New Roman" w:cs="Times New Roman"/>
          <w:sz w:val="28"/>
          <w:szCs w:val="28"/>
          <w:shd w:val="clear" w:color="auto" w:fill="FFFFFF"/>
        </w:rPr>
      </w:pPr>
    </w:p>
    <w:p w14:paraId="5D99F3C6" w14:textId="3D8AD53E" w:rsidR="00AD68B0" w:rsidRPr="008D15C4" w:rsidRDefault="00750F0B" w:rsidP="007C2858">
      <w:pPr>
        <w:shd w:val="clear" w:color="auto" w:fill="FFFFFF"/>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12238C69" wp14:editId="05CB639D">
            <wp:extent cx="4732020" cy="29565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018.jpg"/>
                    <pic:cNvPicPr/>
                  </pic:nvPicPr>
                  <pic:blipFill>
                    <a:blip r:embed="rId18">
                      <a:extLst>
                        <a:ext uri="{28A0092B-C50C-407E-A947-70E740481C1C}">
                          <a14:useLocalDpi xmlns:a14="http://schemas.microsoft.com/office/drawing/2010/main" val="0"/>
                        </a:ext>
                      </a:extLst>
                    </a:blip>
                    <a:stretch>
                      <a:fillRect/>
                    </a:stretch>
                  </pic:blipFill>
                  <pic:spPr>
                    <a:xfrm>
                      <a:off x="0" y="0"/>
                      <a:ext cx="4732020" cy="2956560"/>
                    </a:xfrm>
                    <a:prstGeom prst="rect">
                      <a:avLst/>
                    </a:prstGeom>
                  </pic:spPr>
                </pic:pic>
              </a:graphicData>
            </a:graphic>
          </wp:inline>
        </w:drawing>
      </w:r>
    </w:p>
    <w:p w14:paraId="7629D635" w14:textId="77777777" w:rsidR="00DC6877" w:rsidRPr="008D15C4" w:rsidRDefault="00DC6877" w:rsidP="007C2858">
      <w:pPr>
        <w:shd w:val="clear" w:color="auto" w:fill="FFFFFF"/>
        <w:spacing w:after="0" w:line="360" w:lineRule="auto"/>
        <w:ind w:firstLine="851"/>
        <w:jc w:val="center"/>
        <w:rPr>
          <w:rFonts w:ascii="Times New Roman" w:hAnsi="Times New Roman" w:cs="Times New Roman"/>
          <w:sz w:val="28"/>
          <w:szCs w:val="28"/>
          <w:shd w:val="clear" w:color="auto" w:fill="FFFFFF"/>
        </w:rPr>
      </w:pPr>
    </w:p>
    <w:p w14:paraId="6BF0B93F" w14:textId="12DB3E33" w:rsidR="007C2858" w:rsidRDefault="00AD68B0" w:rsidP="004A763E">
      <w:pPr>
        <w:shd w:val="clear" w:color="auto" w:fill="FFFFFF"/>
        <w:spacing w:after="0" w:line="360" w:lineRule="auto"/>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Рисунок </w:t>
      </w:r>
      <w:r w:rsidR="00FD396C" w:rsidRPr="008D15C4">
        <w:rPr>
          <w:rFonts w:ascii="Times New Roman" w:hAnsi="Times New Roman" w:cs="Times New Roman"/>
          <w:sz w:val="28"/>
          <w:szCs w:val="28"/>
          <w:shd w:val="clear" w:color="auto" w:fill="FFFFFF"/>
        </w:rPr>
        <w:t>10</w:t>
      </w:r>
      <w:r w:rsidRPr="008D15C4">
        <w:rPr>
          <w:rFonts w:ascii="Times New Roman" w:hAnsi="Times New Roman" w:cs="Times New Roman"/>
          <w:sz w:val="28"/>
          <w:szCs w:val="28"/>
          <w:shd w:val="clear" w:color="auto" w:fill="FFFFFF"/>
        </w:rPr>
        <w:t xml:space="preserve"> – </w:t>
      </w:r>
      <w:r w:rsidR="00DC6877" w:rsidRPr="008D15C4">
        <w:rPr>
          <w:rFonts w:ascii="Times New Roman" w:hAnsi="Times New Roman" w:cs="Times New Roman"/>
          <w:sz w:val="28"/>
          <w:szCs w:val="28"/>
          <w:shd w:val="clear" w:color="auto" w:fill="FFFFFF"/>
        </w:rPr>
        <w:t>И</w:t>
      </w:r>
      <w:r w:rsidRPr="008D15C4">
        <w:rPr>
          <w:rFonts w:ascii="Times New Roman" w:hAnsi="Times New Roman" w:cs="Times New Roman"/>
          <w:sz w:val="28"/>
          <w:szCs w:val="28"/>
          <w:shd w:val="clear" w:color="auto" w:fill="FFFFFF"/>
        </w:rPr>
        <w:t>гральная карточка с фактом</w:t>
      </w:r>
    </w:p>
    <w:p w14:paraId="7FEDD981" w14:textId="77777777" w:rsidR="00750F0B" w:rsidRPr="008D15C4" w:rsidRDefault="00750F0B" w:rsidP="004A763E">
      <w:pPr>
        <w:shd w:val="clear" w:color="auto" w:fill="FFFFFF"/>
        <w:spacing w:after="0" w:line="360" w:lineRule="auto"/>
        <w:jc w:val="center"/>
        <w:rPr>
          <w:rFonts w:ascii="Times New Roman" w:hAnsi="Times New Roman" w:cs="Times New Roman"/>
          <w:sz w:val="28"/>
          <w:szCs w:val="28"/>
          <w:shd w:val="clear" w:color="auto" w:fill="FFFFFF"/>
        </w:rPr>
      </w:pPr>
    </w:p>
    <w:p w14:paraId="5F76E2C6" w14:textId="77777777" w:rsidR="00AD68B0" w:rsidRPr="008D15C4" w:rsidRDefault="00AD68B0" w:rsidP="007C2858">
      <w:pPr>
        <w:shd w:val="clear" w:color="auto" w:fill="FFFFFF"/>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lastRenderedPageBreak/>
        <w:t>Игроки должны определить, исходя из уровня своего интеллекта, «правда» или «ложь» изложена в карточке. Игрок отвечающий неправильно должен выполнить любое задание, описанное на карточках другого типа – фантах. Задания могут быть достаточно сложными. Стоит отказаться от карточек-фант и активных действий в игре для подростков 11-1</w:t>
      </w:r>
      <w:r w:rsidR="005216D9" w:rsidRPr="008D15C4">
        <w:rPr>
          <w:rFonts w:ascii="Times New Roman" w:hAnsi="Times New Roman" w:cs="Times New Roman"/>
          <w:sz w:val="28"/>
          <w:szCs w:val="28"/>
          <w:shd w:val="clear" w:color="auto" w:fill="FFFFFF"/>
        </w:rPr>
        <w:t>2</w:t>
      </w:r>
      <w:r w:rsidRPr="008D15C4">
        <w:rPr>
          <w:rFonts w:ascii="Times New Roman" w:hAnsi="Times New Roman" w:cs="Times New Roman"/>
          <w:sz w:val="28"/>
          <w:szCs w:val="28"/>
          <w:shd w:val="clear" w:color="auto" w:fill="FFFFFF"/>
        </w:rPr>
        <w:t xml:space="preserve"> лет. Во-первых, это затягивает игру. Во-вторых, мешает сосредоточиться подростку на важных вопросах, а значит и мешает восприятию информации.</w:t>
      </w:r>
    </w:p>
    <w:p w14:paraId="6EE69CFE" w14:textId="77777777" w:rsidR="00AD68B0" w:rsidRPr="008D15C4" w:rsidRDefault="00AD68B0" w:rsidP="007C2858">
      <w:pPr>
        <w:shd w:val="clear" w:color="auto" w:fill="FFFFFF"/>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Игра, основанная на принципах игр «бродилки» и «правда или ложь», будет мотивировать подростка к достижению своей цели – победе и к осознанию пути достижения цели (знания приведут к победе). В игре изначально все равны, результат зависит лишь от личных качеств каждого игрока. Обезличенный процесс обучения в игре приобретает личностные значения. Неудача будет восприниматься не как личное поражение, а как поражение в игре, стимулируя познавательную деятельность для реванша, ведь состязательность неотъемлемая часть игры. </w:t>
      </w:r>
    </w:p>
    <w:p w14:paraId="2021BF07" w14:textId="77777777" w:rsidR="00AD68B0" w:rsidRPr="008D15C4" w:rsidRDefault="00AD68B0" w:rsidP="007C2858">
      <w:pPr>
        <w:shd w:val="clear" w:color="auto" w:fill="FFFFFF"/>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Ещё в древних Афинах (VI-IV века до н. э.) практику организованного воспитания и обучения пронизывали приемы сравнения и сопоставления, обеспечиваемые пафосом соревнований (агонистики). Дети, подростки, юноши постоянно состязались в гимнастике, танцах, музыке, словесных спорах. Конкурентная среда стимулирует ребёнка на достижение лучшего результата. В нашем случае, ребёнок одержит победу лишь в случае высокого уровня знания аспектов здорового питания. Конкуренция подтолкнёт игроков выучить факты о овощах, фруктах и о принципах здорового питания.</w:t>
      </w:r>
    </w:p>
    <w:p w14:paraId="49AA21AB" w14:textId="77777777" w:rsidR="00C320B6" w:rsidRPr="008D15C4" w:rsidRDefault="00AD68B0" w:rsidP="007C2858">
      <w:pPr>
        <w:shd w:val="clear" w:color="auto" w:fill="FFFFFF"/>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Данная игра позволит каждому проявить себя, свои знания, умения, свой характер, волевые качества, своё отношение к деятельности и к окружающим его людям. Игра для подростков 11-13 лет с вопросами и здоровом питании, о овощах и фруктах будет активизировать мыслительную деятельность, толкая на поиск ответа. Полученные знания укрепятся в сознании подростка, он воспользуется ими в повседневной жизни, изменив своё отношение к здоровому питанию. Таким образом цель социальной рекламы будет достигнута.</w:t>
      </w:r>
    </w:p>
    <w:p w14:paraId="1EDA8AD2" w14:textId="7BC230E4" w:rsidR="00092BAC" w:rsidRDefault="00646E5C" w:rsidP="007C2858">
      <w:pPr>
        <w:shd w:val="clear" w:color="auto" w:fill="FFFFFF"/>
        <w:spacing w:after="0" w:line="360" w:lineRule="auto"/>
        <w:ind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lastRenderedPageBreak/>
        <w:t>Подведём итоги и еще раз перечислим особенности целевой аудитории дизайн-проекта. Целевой группой яв</w:t>
      </w:r>
      <w:r w:rsidR="00305A0D" w:rsidRPr="008D15C4">
        <w:rPr>
          <w:rFonts w:ascii="Times New Roman" w:hAnsi="Times New Roman" w:cs="Times New Roman"/>
          <w:sz w:val="28"/>
          <w:szCs w:val="28"/>
          <w:shd w:val="clear" w:color="auto" w:fill="FFFFFF"/>
        </w:rPr>
        <w:t>л</w:t>
      </w:r>
      <w:r w:rsidRPr="008D15C4">
        <w:rPr>
          <w:rFonts w:ascii="Times New Roman" w:hAnsi="Times New Roman" w:cs="Times New Roman"/>
          <w:sz w:val="28"/>
          <w:szCs w:val="28"/>
          <w:shd w:val="clear" w:color="auto" w:fill="FFFFFF"/>
        </w:rPr>
        <w:t xml:space="preserve">яются подростки </w:t>
      </w:r>
      <w:r w:rsidR="00305A0D" w:rsidRPr="008D15C4">
        <w:rPr>
          <w:rFonts w:ascii="Times New Roman" w:hAnsi="Times New Roman" w:cs="Times New Roman"/>
          <w:sz w:val="28"/>
          <w:szCs w:val="28"/>
          <w:shd w:val="clear" w:color="auto" w:fill="FFFFFF"/>
        </w:rPr>
        <w:t>раннего переходного возраста 11-12 лет. В это время они эмоционально настроены на изменения и восприятия новых идеалов. Данные подростки ведут малоактивный образ жизни и не соблюдают правил сбалансированного питания. Они проживают в центральной и южной части России, где овощи и фрукты, выращиваемые отечественными хозяйствами, доступны широким слоям населения различного социального уровня. Данные подростки имеют собственные финансовые средства в виде карманных денег и могут позволить себе покупку растительного продукта, к примеру яблока, для перекуса. Целевая группа также активно увлечена медиа культурой, комиксами и популярными мультипликационными сериалами. Данные увлечения определяют вкусовые предпочтения в сфере визуальных коммуникаций.</w:t>
      </w:r>
      <w:r w:rsidR="00A8468A" w:rsidRPr="008D15C4">
        <w:rPr>
          <w:rFonts w:ascii="Times New Roman" w:hAnsi="Times New Roman" w:cs="Times New Roman"/>
          <w:sz w:val="28"/>
          <w:szCs w:val="28"/>
          <w:shd w:val="clear" w:color="auto" w:fill="FFFFFF"/>
        </w:rPr>
        <w:t xml:space="preserve"> Также целевая группа подвержена модным влияниям и новинкам, которые появляются в подростковой среде. Они, зачастую, собираются вместе на квартире у лидера компании и проводят своё свободное время за играми. Подобная информация о целевой группе определяет особенности носителей и каналов распространения социальной рекламы. Несомненно, эффективным воздействием будет распространение социальных плакатов с графикой схожей с популярными комиксами и мультипликационными сериалами. </w:t>
      </w:r>
      <w:r w:rsidR="007662C6" w:rsidRPr="008D15C4">
        <w:rPr>
          <w:rFonts w:ascii="Times New Roman" w:hAnsi="Times New Roman" w:cs="Times New Roman"/>
          <w:sz w:val="28"/>
          <w:szCs w:val="28"/>
          <w:shd w:val="clear" w:color="auto" w:fill="FFFFFF"/>
        </w:rPr>
        <w:t>Также важным элементом социальной рекламы станет настольная игра со схожей графикой. Подростки, собираясь вместе смогут провести время с интересом и пользой. Графика настольной игры будет оказывать положительное влияние на целевую группу, знакомя с особенностями сбалансированного питания и важностью активного образа жизни. Данную игру следует распространять в школах, на различных праздниках и классных часах, посвящённых проблемам ожирения. Это позволит максимально распространить информацию</w:t>
      </w:r>
      <w:r w:rsidR="00750F0B">
        <w:rPr>
          <w:rFonts w:ascii="Times New Roman" w:hAnsi="Times New Roman" w:cs="Times New Roman"/>
          <w:sz w:val="28"/>
          <w:szCs w:val="28"/>
          <w:shd w:val="clear" w:color="auto" w:fill="FFFFFF"/>
        </w:rPr>
        <w:t>,</w:t>
      </w:r>
      <w:r w:rsidR="007662C6" w:rsidRPr="008D15C4">
        <w:rPr>
          <w:rFonts w:ascii="Times New Roman" w:hAnsi="Times New Roman" w:cs="Times New Roman"/>
          <w:sz w:val="28"/>
          <w:szCs w:val="28"/>
          <w:shd w:val="clear" w:color="auto" w:fill="FFFFFF"/>
        </w:rPr>
        <w:t xml:space="preserve"> заключённую в носителях социальной рекламы. </w:t>
      </w:r>
    </w:p>
    <w:p w14:paraId="62E4BDE1" w14:textId="069BEE7F" w:rsidR="0077527A" w:rsidRDefault="0077527A" w:rsidP="008D15C4">
      <w:pPr>
        <w:shd w:val="clear" w:color="auto" w:fill="FFFFFF"/>
        <w:spacing w:after="0" w:line="360" w:lineRule="auto"/>
        <w:ind w:firstLine="709"/>
        <w:jc w:val="both"/>
        <w:rPr>
          <w:rFonts w:ascii="Times New Roman" w:hAnsi="Times New Roman" w:cs="Times New Roman"/>
          <w:sz w:val="28"/>
          <w:szCs w:val="28"/>
          <w:shd w:val="clear" w:color="auto" w:fill="FFFFFF"/>
        </w:rPr>
      </w:pPr>
    </w:p>
    <w:p w14:paraId="271930B7" w14:textId="77777777" w:rsidR="0077527A" w:rsidRPr="008D15C4" w:rsidRDefault="0077527A" w:rsidP="008D15C4">
      <w:pPr>
        <w:shd w:val="clear" w:color="auto" w:fill="FFFFFF"/>
        <w:spacing w:after="0" w:line="360" w:lineRule="auto"/>
        <w:ind w:firstLine="709"/>
        <w:jc w:val="both"/>
        <w:rPr>
          <w:rFonts w:ascii="Times New Roman" w:hAnsi="Times New Roman" w:cs="Times New Roman"/>
          <w:sz w:val="28"/>
          <w:szCs w:val="28"/>
          <w:shd w:val="clear" w:color="auto" w:fill="FFFFFF"/>
        </w:rPr>
      </w:pPr>
    </w:p>
    <w:p w14:paraId="71C4F4FD" w14:textId="77777777" w:rsidR="007C2858" w:rsidRDefault="00092BAC" w:rsidP="007C2858">
      <w:pPr>
        <w:pStyle w:val="a3"/>
        <w:keepNext/>
        <w:keepLines/>
        <w:numPr>
          <w:ilvl w:val="1"/>
          <w:numId w:val="27"/>
        </w:numPr>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 xml:space="preserve"> Концепция дизайн-проекта социальной рекламы, меняющей модель</w:t>
      </w:r>
    </w:p>
    <w:p w14:paraId="410C4AC5" w14:textId="6387F4BD" w:rsidR="00092BAC" w:rsidRPr="008D15C4" w:rsidRDefault="00092BAC" w:rsidP="007C2858">
      <w:pPr>
        <w:pStyle w:val="a3"/>
        <w:keepNext/>
        <w:keepLines/>
        <w:spacing w:after="0" w:line="360" w:lineRule="auto"/>
        <w:ind w:left="851"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поведения целевой группы</w:t>
      </w:r>
    </w:p>
    <w:p w14:paraId="0F9D2F0D" w14:textId="77777777" w:rsidR="00DC6877" w:rsidRPr="008D15C4" w:rsidRDefault="00DC6877" w:rsidP="007C2858">
      <w:pPr>
        <w:keepNext/>
        <w:keepLines/>
        <w:spacing w:after="0" w:line="360" w:lineRule="auto"/>
        <w:ind w:right="-1" w:firstLine="851"/>
        <w:jc w:val="both"/>
        <w:rPr>
          <w:rFonts w:ascii="Times New Roman" w:eastAsia="Calibri" w:hAnsi="Times New Roman" w:cs="Times New Roman"/>
          <w:sz w:val="28"/>
          <w:szCs w:val="28"/>
        </w:rPr>
      </w:pPr>
    </w:p>
    <w:p w14:paraId="1C22C424" w14:textId="77777777" w:rsidR="00DC6877" w:rsidRPr="008D15C4" w:rsidRDefault="00DC6877" w:rsidP="007C2858">
      <w:pPr>
        <w:keepNext/>
        <w:keepLines/>
        <w:spacing w:after="0" w:line="360" w:lineRule="auto"/>
        <w:ind w:right="-1" w:firstLine="851"/>
        <w:jc w:val="both"/>
        <w:rPr>
          <w:rFonts w:ascii="Times New Roman" w:eastAsia="Calibri" w:hAnsi="Times New Roman" w:cs="Times New Roman"/>
          <w:sz w:val="28"/>
          <w:szCs w:val="28"/>
        </w:rPr>
      </w:pPr>
    </w:p>
    <w:p w14:paraId="7CCB5850" w14:textId="0C2625CB" w:rsidR="00C60261" w:rsidRPr="008D15C4" w:rsidRDefault="00D67A5B"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Концепция дизайн-проекта </w:t>
      </w:r>
      <w:r w:rsidR="00C60261" w:rsidRPr="008D15C4">
        <w:rPr>
          <w:rFonts w:ascii="Times New Roman" w:eastAsia="Calibri" w:hAnsi="Times New Roman" w:cs="Times New Roman"/>
          <w:sz w:val="28"/>
          <w:szCs w:val="28"/>
        </w:rPr>
        <w:t>социальной рекламы, меняющей модель поведения целевой группы,</w:t>
      </w:r>
      <w:r w:rsidR="00C60261" w:rsidRPr="008D15C4">
        <w:rPr>
          <w:rFonts w:ascii="Times New Roman" w:hAnsi="Times New Roman" w:cs="Times New Roman"/>
          <w:sz w:val="28"/>
          <w:szCs w:val="28"/>
        </w:rPr>
        <w:t xml:space="preserve"> заключается в разработке эффективной социальной рекламы, которая будет призвана изменить отрицательную модель поведения (малоподвижный образ жизни, несбалансированное питание) подростков 11</w:t>
      </w:r>
      <w:r w:rsidR="007C2858" w:rsidRPr="008D15C4">
        <w:rPr>
          <w:rFonts w:ascii="Times New Roman" w:hAnsi="Times New Roman" w:cs="Times New Roman"/>
          <w:sz w:val="28"/>
          <w:szCs w:val="28"/>
        </w:rPr>
        <w:t xml:space="preserve"> – </w:t>
      </w:r>
      <w:r w:rsidR="00C60261" w:rsidRPr="008D15C4">
        <w:rPr>
          <w:rFonts w:ascii="Times New Roman" w:hAnsi="Times New Roman" w:cs="Times New Roman"/>
          <w:sz w:val="28"/>
          <w:szCs w:val="28"/>
        </w:rPr>
        <w:t xml:space="preserve">12 лет на положительную при которой снизится уровень одной из самых актуальных социальных проблем – ожирение. </w:t>
      </w:r>
    </w:p>
    <w:p w14:paraId="200800F5" w14:textId="77777777" w:rsidR="00C60261" w:rsidRPr="008D15C4" w:rsidRDefault="00C60261"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Социальная реклама должна изменить модель поведения целевой группы, а именно, </w:t>
      </w:r>
      <w:r w:rsidR="00C320B6" w:rsidRPr="008D15C4">
        <w:rPr>
          <w:rFonts w:ascii="Times New Roman" w:hAnsi="Times New Roman" w:cs="Times New Roman"/>
          <w:sz w:val="28"/>
          <w:szCs w:val="28"/>
        </w:rPr>
        <w:t xml:space="preserve">исходя из неутешительной статистики ВОЗ, </w:t>
      </w:r>
      <w:r w:rsidRPr="008D15C4">
        <w:rPr>
          <w:rFonts w:ascii="Times New Roman" w:hAnsi="Times New Roman" w:cs="Times New Roman"/>
          <w:sz w:val="28"/>
          <w:szCs w:val="28"/>
        </w:rPr>
        <w:t>должно привить</w:t>
      </w:r>
      <w:r w:rsidR="00C320B6" w:rsidRPr="008D15C4">
        <w:rPr>
          <w:rFonts w:ascii="Times New Roman" w:hAnsi="Times New Roman" w:cs="Times New Roman"/>
          <w:sz w:val="28"/>
          <w:szCs w:val="28"/>
        </w:rPr>
        <w:t xml:space="preserve"> привычку есть растительную пищу: овощи и фрукты. </w:t>
      </w:r>
    </w:p>
    <w:p w14:paraId="6E196F46" w14:textId="77777777" w:rsidR="006F44AC" w:rsidRPr="008D15C4" w:rsidRDefault="00C60261"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Для лучшего процесса коммуникации с</w:t>
      </w:r>
      <w:r w:rsidR="00C320B6" w:rsidRPr="008D15C4">
        <w:rPr>
          <w:rFonts w:ascii="Times New Roman" w:hAnsi="Times New Roman" w:cs="Times New Roman"/>
          <w:sz w:val="28"/>
          <w:szCs w:val="28"/>
        </w:rPr>
        <w:t xml:space="preserve">тоит сфокусироваться на образах овощах и фруктах доступных русским </w:t>
      </w:r>
      <w:r w:rsidRPr="008D15C4">
        <w:rPr>
          <w:rFonts w:ascii="Times New Roman" w:hAnsi="Times New Roman" w:cs="Times New Roman"/>
          <w:sz w:val="28"/>
          <w:szCs w:val="28"/>
        </w:rPr>
        <w:t>подросткам и разработать на основе их образов ряд фирменных персонажей</w:t>
      </w:r>
      <w:r w:rsidR="00C320B6" w:rsidRPr="008D15C4">
        <w:rPr>
          <w:rFonts w:ascii="Times New Roman" w:hAnsi="Times New Roman" w:cs="Times New Roman"/>
          <w:sz w:val="28"/>
          <w:szCs w:val="28"/>
        </w:rPr>
        <w:t xml:space="preserve">. В приоритете овощи и фрукты, которые можно есть в первоначальном виде, просто вымыв их водой. Во-первых, подросток может самостоятельно, без особых усилий, употребить в пищу такие овощи и фрукты. Во-вторых, рекламируемые продукты должны представать перед </w:t>
      </w:r>
      <w:r w:rsidRPr="008D15C4">
        <w:rPr>
          <w:rFonts w:ascii="Times New Roman" w:hAnsi="Times New Roman" w:cs="Times New Roman"/>
          <w:sz w:val="28"/>
          <w:szCs w:val="28"/>
        </w:rPr>
        <w:t>подрост</w:t>
      </w:r>
      <w:r w:rsidR="00C320B6" w:rsidRPr="008D15C4">
        <w:rPr>
          <w:rFonts w:ascii="Times New Roman" w:hAnsi="Times New Roman" w:cs="Times New Roman"/>
          <w:sz w:val="28"/>
          <w:szCs w:val="28"/>
        </w:rPr>
        <w:t xml:space="preserve">ком в том виде, в котором они были изображены на рекламных носителях. Изображения овощей и фруктов должны максимально «сблизиться» с подростком. Для этого стоит </w:t>
      </w:r>
      <w:r w:rsidRPr="008D15C4">
        <w:rPr>
          <w:rFonts w:ascii="Times New Roman" w:hAnsi="Times New Roman" w:cs="Times New Roman"/>
          <w:sz w:val="28"/>
          <w:szCs w:val="28"/>
        </w:rPr>
        <w:t>х</w:t>
      </w:r>
      <w:r w:rsidR="00C320B6" w:rsidRPr="008D15C4">
        <w:rPr>
          <w:rFonts w:ascii="Times New Roman" w:hAnsi="Times New Roman" w:cs="Times New Roman"/>
          <w:sz w:val="28"/>
          <w:szCs w:val="28"/>
        </w:rPr>
        <w:t>уманизировать овощи и фрукт</w:t>
      </w:r>
      <w:r w:rsidRPr="008D15C4">
        <w:rPr>
          <w:rFonts w:ascii="Times New Roman" w:hAnsi="Times New Roman" w:cs="Times New Roman"/>
          <w:sz w:val="28"/>
          <w:szCs w:val="28"/>
        </w:rPr>
        <w:t>ы, другими словами, придать растительным продуктам человеческие черты внешности.</w:t>
      </w:r>
      <w:r w:rsidR="00C320B6" w:rsidRPr="008D15C4">
        <w:rPr>
          <w:rFonts w:ascii="Times New Roman" w:hAnsi="Times New Roman" w:cs="Times New Roman"/>
          <w:sz w:val="28"/>
          <w:szCs w:val="28"/>
        </w:rPr>
        <w:t xml:space="preserve"> </w:t>
      </w:r>
      <w:r w:rsidRPr="008D15C4">
        <w:rPr>
          <w:rFonts w:ascii="Times New Roman" w:hAnsi="Times New Roman" w:cs="Times New Roman"/>
          <w:sz w:val="28"/>
          <w:szCs w:val="28"/>
        </w:rPr>
        <w:t>Необходимо р</w:t>
      </w:r>
      <w:r w:rsidR="00C320B6" w:rsidRPr="008D15C4">
        <w:rPr>
          <w:rFonts w:ascii="Times New Roman" w:hAnsi="Times New Roman" w:cs="Times New Roman"/>
          <w:sz w:val="28"/>
          <w:szCs w:val="28"/>
        </w:rPr>
        <w:t>азработать запоминающиеся персонажи</w:t>
      </w:r>
      <w:r w:rsidRPr="008D15C4">
        <w:rPr>
          <w:rFonts w:ascii="Times New Roman" w:hAnsi="Times New Roman" w:cs="Times New Roman"/>
          <w:sz w:val="28"/>
          <w:szCs w:val="28"/>
        </w:rPr>
        <w:t xml:space="preserve"> ярких цветов</w:t>
      </w:r>
      <w:r w:rsidR="00C320B6" w:rsidRPr="008D15C4">
        <w:rPr>
          <w:rFonts w:ascii="Times New Roman" w:hAnsi="Times New Roman" w:cs="Times New Roman"/>
          <w:sz w:val="28"/>
          <w:szCs w:val="28"/>
        </w:rPr>
        <w:t xml:space="preserve">. Стоит наделить каждого из них харизмой, присущей только этому фрукту или овощу. К примеру, известно, что яблоко очищает эмаль зубов. Значит особенность яблока - </w:t>
      </w:r>
      <w:r w:rsidRPr="008D15C4">
        <w:rPr>
          <w:rFonts w:ascii="Times New Roman" w:hAnsi="Times New Roman" w:cs="Times New Roman"/>
          <w:sz w:val="28"/>
          <w:szCs w:val="28"/>
        </w:rPr>
        <w:t>приветливая</w:t>
      </w:r>
      <w:r w:rsidR="00C320B6" w:rsidRPr="008D15C4">
        <w:rPr>
          <w:rFonts w:ascii="Times New Roman" w:hAnsi="Times New Roman" w:cs="Times New Roman"/>
          <w:sz w:val="28"/>
          <w:szCs w:val="28"/>
        </w:rPr>
        <w:t xml:space="preserve"> улыбка. Томат предотвращает заболевания сердца. Его образ будет </w:t>
      </w:r>
      <w:r w:rsidRPr="008D15C4">
        <w:rPr>
          <w:rFonts w:ascii="Times New Roman" w:hAnsi="Times New Roman" w:cs="Times New Roman"/>
          <w:sz w:val="28"/>
          <w:szCs w:val="28"/>
        </w:rPr>
        <w:t>искренним и добродушным</w:t>
      </w:r>
      <w:r w:rsidR="00C320B6" w:rsidRPr="008D15C4">
        <w:rPr>
          <w:rFonts w:ascii="Times New Roman" w:hAnsi="Times New Roman" w:cs="Times New Roman"/>
          <w:sz w:val="28"/>
          <w:szCs w:val="28"/>
        </w:rPr>
        <w:t xml:space="preserve">. </w:t>
      </w:r>
    </w:p>
    <w:p w14:paraId="60CEBA14" w14:textId="77777777" w:rsidR="00C320B6" w:rsidRPr="008D15C4" w:rsidRDefault="00C320B6"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В социальных сетях будут размещены рекламные </w:t>
      </w:r>
      <w:r w:rsidR="006F44AC" w:rsidRPr="008D15C4">
        <w:rPr>
          <w:rFonts w:ascii="Times New Roman" w:hAnsi="Times New Roman" w:cs="Times New Roman"/>
          <w:sz w:val="28"/>
          <w:szCs w:val="28"/>
        </w:rPr>
        <w:t>плакат</w:t>
      </w:r>
      <w:r w:rsidRPr="008D15C4">
        <w:rPr>
          <w:rFonts w:ascii="Times New Roman" w:hAnsi="Times New Roman" w:cs="Times New Roman"/>
          <w:sz w:val="28"/>
          <w:szCs w:val="28"/>
        </w:rPr>
        <w:t>ы. П</w:t>
      </w:r>
      <w:r w:rsidR="006F44AC" w:rsidRPr="008D15C4">
        <w:rPr>
          <w:rFonts w:ascii="Times New Roman" w:hAnsi="Times New Roman" w:cs="Times New Roman"/>
          <w:sz w:val="28"/>
          <w:szCs w:val="28"/>
        </w:rPr>
        <w:t>лакат</w:t>
      </w:r>
      <w:r w:rsidRPr="008D15C4">
        <w:rPr>
          <w:rFonts w:ascii="Times New Roman" w:hAnsi="Times New Roman" w:cs="Times New Roman"/>
          <w:sz w:val="28"/>
          <w:szCs w:val="28"/>
        </w:rPr>
        <w:t xml:space="preserve"> может поддержать мини-статья фактов о том или ином овоще или фрукте. Рекламные </w:t>
      </w:r>
      <w:r w:rsidRPr="008D15C4">
        <w:rPr>
          <w:rFonts w:ascii="Times New Roman" w:hAnsi="Times New Roman" w:cs="Times New Roman"/>
          <w:sz w:val="28"/>
          <w:szCs w:val="28"/>
        </w:rPr>
        <w:lastRenderedPageBreak/>
        <w:t>п</w:t>
      </w:r>
      <w:r w:rsidR="006F44AC" w:rsidRPr="008D15C4">
        <w:rPr>
          <w:rFonts w:ascii="Times New Roman" w:hAnsi="Times New Roman" w:cs="Times New Roman"/>
          <w:sz w:val="28"/>
          <w:szCs w:val="28"/>
        </w:rPr>
        <w:t>лакаты</w:t>
      </w:r>
      <w:r w:rsidRPr="008D15C4">
        <w:rPr>
          <w:rFonts w:ascii="Times New Roman" w:hAnsi="Times New Roman" w:cs="Times New Roman"/>
          <w:sz w:val="28"/>
          <w:szCs w:val="28"/>
        </w:rPr>
        <w:t xml:space="preserve"> могут расположиться в среде города неподалёку от общеобразовательных школ. По дороге в школу или возвращаясь домой подросток будет визуально контактировать с овощами и фруктами – своеобразными тизерами к следующему этапу социальной реклам</w:t>
      </w:r>
      <w:r w:rsidR="006F44AC" w:rsidRPr="008D15C4">
        <w:rPr>
          <w:rFonts w:ascii="Times New Roman" w:hAnsi="Times New Roman" w:cs="Times New Roman"/>
          <w:sz w:val="28"/>
          <w:szCs w:val="28"/>
        </w:rPr>
        <w:t>ы</w:t>
      </w:r>
      <w:r w:rsidRPr="008D15C4">
        <w:rPr>
          <w:rFonts w:ascii="Times New Roman" w:hAnsi="Times New Roman" w:cs="Times New Roman"/>
          <w:sz w:val="28"/>
          <w:szCs w:val="28"/>
        </w:rPr>
        <w:t>.</w:t>
      </w:r>
    </w:p>
    <w:p w14:paraId="75C56F99" w14:textId="2F10A735" w:rsidR="00C320B6" w:rsidRPr="008D15C4" w:rsidRDefault="00C320B6"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На основе образов овощей и фруктов будет разработана настольная игра для детей раннего переходного возраста 11</w:t>
      </w:r>
      <w:r w:rsidR="007C2858" w:rsidRPr="008D15C4">
        <w:rPr>
          <w:rFonts w:ascii="Times New Roman" w:hAnsi="Times New Roman" w:cs="Times New Roman"/>
          <w:sz w:val="28"/>
          <w:szCs w:val="28"/>
        </w:rPr>
        <w:t xml:space="preserve"> – </w:t>
      </w:r>
      <w:r w:rsidRPr="008D15C4">
        <w:rPr>
          <w:rFonts w:ascii="Times New Roman" w:hAnsi="Times New Roman" w:cs="Times New Roman"/>
          <w:sz w:val="28"/>
          <w:szCs w:val="28"/>
        </w:rPr>
        <w:t>1</w:t>
      </w:r>
      <w:r w:rsidR="006F44AC" w:rsidRPr="008D15C4">
        <w:rPr>
          <w:rFonts w:ascii="Times New Roman" w:hAnsi="Times New Roman" w:cs="Times New Roman"/>
          <w:sz w:val="28"/>
          <w:szCs w:val="28"/>
        </w:rPr>
        <w:t>2</w:t>
      </w:r>
      <w:r w:rsidRPr="008D15C4">
        <w:rPr>
          <w:rFonts w:ascii="Times New Roman" w:hAnsi="Times New Roman" w:cs="Times New Roman"/>
          <w:sz w:val="28"/>
          <w:szCs w:val="28"/>
        </w:rPr>
        <w:t>. Игра будет разработана в виде игры- бродилки с познавательными карточками. Карточки с фактами будут повествовать о настоящих и фальшивых фактах о овощах.</w:t>
      </w:r>
    </w:p>
    <w:p w14:paraId="325734B9" w14:textId="77777777" w:rsidR="00C320B6" w:rsidRPr="008D15C4" w:rsidRDefault="00C320B6"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Подростку следует понять, правда и ложь написана на карточке. Если его ответ верный он бросает игральный кубик и проходит вперёд. Если же ответ неверный, ребёнок пропускает ход. Такой подход будет стимулировать ребёнка знать всё больше и больше о основах здорового питания, о овощах и фруктах. В графике настольной игры будет максимально отображена идея натуральных здоровых продуктов для активной здоровой жизни. Использование фото текстур натуральных материалов бумаги, акварельных заливок, кожуры фруктов, создаст ощущение сближения с природой. Изображения различных овощей и фруктов расположатся вдоль игральной тропы. На старте будет разгоняться один из героев. Вдоль движения игроков овощи и фрукты будут болеть за участников, желать им удачи. На финише один из героев будет радостно двигаться к цели. Такое визуальное сопровождение в игре очень полезно. Подросток будет чувствовать контакт с «живыми» овощами и фруктами. </w:t>
      </w:r>
    </w:p>
    <w:p w14:paraId="568E65A9" w14:textId="77777777" w:rsidR="00092BAC" w:rsidRPr="008D15C4" w:rsidRDefault="00C320B6" w:rsidP="007C2858">
      <w:pPr>
        <w:pStyle w:val="a3"/>
        <w:spacing w:after="0" w:line="360" w:lineRule="auto"/>
        <w:ind w:left="0" w:right="-1" w:firstLine="851"/>
        <w:jc w:val="both"/>
        <w:rPr>
          <w:rFonts w:ascii="Times New Roman" w:eastAsia="Calibri" w:hAnsi="Times New Roman" w:cs="Times New Roman"/>
          <w:bCs/>
          <w:sz w:val="28"/>
          <w:szCs w:val="28"/>
        </w:rPr>
      </w:pPr>
      <w:r w:rsidRPr="008D15C4">
        <w:rPr>
          <w:rFonts w:ascii="Times New Roman" w:hAnsi="Times New Roman" w:cs="Times New Roman"/>
          <w:sz w:val="28"/>
          <w:szCs w:val="28"/>
        </w:rPr>
        <w:t xml:space="preserve">Каждый игрок выберет одного из пяти персонажей, который будет представлять собой картонную фигуру. Эти фигуры будут двигаться к финалу игры. Настольную игру поддержит серия плакатов с изображением одного из фруктовых или овощных героев, либо целой команды героев. Плакаты будут визуально активными. Выполненные в ярких насыщенных цветах. Изображение хуманизированного овоща или фрукта будет максимально схоже с настоящим продуктом. Форма и текстура овоща или фрукта сохраниться. Руки и ноги у всех героев будут одинаковы. А вот выражение лица и поза у каждого будут свои. Подросток сможет повесить плакат на стену своей комнаты, как вешают на стены </w:t>
      </w:r>
      <w:r w:rsidRPr="008D15C4">
        <w:rPr>
          <w:rFonts w:ascii="Times New Roman" w:hAnsi="Times New Roman" w:cs="Times New Roman"/>
          <w:sz w:val="28"/>
          <w:szCs w:val="28"/>
        </w:rPr>
        <w:lastRenderedPageBreak/>
        <w:t>плакаты своих кумиров. Таким образом связь между игрой, персонажами, важными знаниями о овощах и фруктах укрепиться в сознании подростка. Он будет позитивно относиться к правильному питанию. И впоследствии самостоятельно, без наказа взрослых, сможет приобретать и употреблять в пищу продукты растительного происхождения.</w:t>
      </w:r>
      <w:r w:rsidR="004938CD" w:rsidRPr="008D15C4">
        <w:rPr>
          <w:rFonts w:ascii="Times New Roman" w:eastAsia="Calibri" w:hAnsi="Times New Roman" w:cs="Times New Roman"/>
          <w:bCs/>
          <w:sz w:val="28"/>
          <w:szCs w:val="28"/>
        </w:rPr>
        <w:t xml:space="preserve"> </w:t>
      </w:r>
      <w:r w:rsidR="00365A34" w:rsidRPr="008D15C4">
        <w:rPr>
          <w:rFonts w:ascii="Times New Roman" w:eastAsia="Calibri" w:hAnsi="Times New Roman" w:cs="Times New Roman"/>
          <w:bCs/>
          <w:sz w:val="28"/>
          <w:szCs w:val="28"/>
        </w:rPr>
        <w:t>Дизайн-проект социальной рекламы «Живая еда»</w:t>
      </w:r>
      <w:r w:rsidR="00A308F9" w:rsidRPr="008D15C4">
        <w:rPr>
          <w:rFonts w:ascii="Times New Roman" w:eastAsia="Calibri" w:hAnsi="Times New Roman" w:cs="Times New Roman"/>
          <w:bCs/>
          <w:sz w:val="28"/>
          <w:szCs w:val="28"/>
        </w:rPr>
        <w:t>.</w:t>
      </w:r>
    </w:p>
    <w:p w14:paraId="2FDEF709" w14:textId="77777777" w:rsidR="00A308F9" w:rsidRPr="008D15C4" w:rsidRDefault="009F3D15"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В графике носителей социальной рекламы должен преобладать определённый набор цветов: жёлтый, оранжевый, красный и зелёный. Согласно эксперименту Фавра и Новембера данные цвета являются наиболее быстро воспринимаемыми человеком. Этот эксперимент проводили с помощью специального прибора – тахистоскопа, который определяет время преломления цвета в глазу человека. Такая особенность цветов позволит социальной рекламе мгновенно завладевать вниманием целевой группы</w:t>
      </w:r>
      <w:r w:rsidR="006F44AC" w:rsidRPr="008D15C4">
        <w:rPr>
          <w:rFonts w:ascii="Times New Roman" w:hAnsi="Times New Roman" w:cs="Times New Roman"/>
          <w:sz w:val="28"/>
          <w:szCs w:val="28"/>
        </w:rPr>
        <w:t>,</w:t>
      </w:r>
      <w:r w:rsidRPr="008D15C4">
        <w:rPr>
          <w:rFonts w:ascii="Times New Roman" w:hAnsi="Times New Roman" w:cs="Times New Roman"/>
          <w:sz w:val="28"/>
          <w:szCs w:val="28"/>
        </w:rPr>
        <w:t xml:space="preserve"> а также выделяться в среде перенасыщенной визуальной информации.</w:t>
      </w:r>
    </w:p>
    <w:p w14:paraId="17B7EAAA" w14:textId="77777777" w:rsidR="000132CD" w:rsidRPr="008D15C4" w:rsidRDefault="000132CD"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Также желательно наличие фотоизображений текстур природных материалов: крафтовой бумаги, зелени, воды. А также фотоизображений текстур овощей и фруктов. Подобный ход будет связывать графику социальной рекламы с натуральными продуктами. Это позволит вызвать аппетит у целевой группы и соответственно интерес к растительной пище.</w:t>
      </w:r>
    </w:p>
    <w:p w14:paraId="05B23FCC" w14:textId="77777777" w:rsidR="006F44AC" w:rsidRPr="008D15C4" w:rsidRDefault="006F44AC" w:rsidP="007C2858">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hAnsi="Times New Roman" w:cs="Times New Roman"/>
          <w:sz w:val="28"/>
          <w:szCs w:val="28"/>
        </w:rPr>
        <w:t xml:space="preserve">Шрифт для носителей социальной рекламы следует подобрать лаконичный и удобочитаемый. На эту роль подойдет </w:t>
      </w:r>
      <w:r w:rsidRPr="008D15C4">
        <w:rPr>
          <w:rFonts w:ascii="Times New Roman" w:eastAsia="Calibri" w:hAnsi="Times New Roman" w:cs="Times New Roman"/>
          <w:sz w:val="28"/>
          <w:szCs w:val="28"/>
          <w:lang w:val="en-US"/>
        </w:rPr>
        <w:t>Museo</w:t>
      </w:r>
      <w:r w:rsidRPr="008D15C4">
        <w:rPr>
          <w:rFonts w:ascii="Times New Roman" w:eastAsia="Calibri" w:hAnsi="Times New Roman" w:cs="Times New Roman"/>
          <w:sz w:val="28"/>
          <w:szCs w:val="28"/>
        </w:rPr>
        <w:t xml:space="preserve"> </w:t>
      </w:r>
      <w:r w:rsidRPr="008D15C4">
        <w:rPr>
          <w:rFonts w:ascii="Times New Roman" w:eastAsia="Calibri" w:hAnsi="Times New Roman" w:cs="Times New Roman"/>
          <w:sz w:val="28"/>
          <w:szCs w:val="28"/>
          <w:lang w:val="en-US"/>
        </w:rPr>
        <w:t>Cyrl</w:t>
      </w:r>
      <w:r w:rsidRPr="008D15C4">
        <w:rPr>
          <w:rFonts w:ascii="Times New Roman" w:eastAsia="Calibri" w:hAnsi="Times New Roman" w:cs="Times New Roman"/>
          <w:sz w:val="28"/>
          <w:szCs w:val="28"/>
        </w:rPr>
        <w:t>. Это прочный, низкоконтрастный, геометрический, очень четкий шрифт. Такой шрифт удобочитаем и легко воспринимается на больших расстояниях. Цвет шрифта необходимо сделать чёрным чёрный. Ведь именно этот цвет в совокупности со светлым фоном позволяет воспринимать текст наилучшим образом за минимальный промежуток времени.</w:t>
      </w:r>
    </w:p>
    <w:p w14:paraId="224625E4" w14:textId="77777777" w:rsidR="000F310E" w:rsidRPr="008D15C4" w:rsidRDefault="000F310E"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Наиболее комфортное восприятие шрифта происходит при особой цветовой схеме. Такое сочетание, как чёрный шрифт на жёлтом фоне наиболее эффективно воспринимается человеческим глазом. Данный факт является итогом исследования Карла Борггрефе. С помощью тахистоскопа он измерил </w:t>
      </w:r>
      <w:r w:rsidRPr="008D15C4">
        <w:rPr>
          <w:rFonts w:ascii="Times New Roman" w:hAnsi="Times New Roman" w:cs="Times New Roman"/>
          <w:sz w:val="28"/>
          <w:szCs w:val="28"/>
        </w:rPr>
        <w:lastRenderedPageBreak/>
        <w:t xml:space="preserve">точное время чтения текста различных цветов. Сочетание чёрного шрифта и жёлтого фона заняло лидирующее место в списке цветовых сочетаний. </w:t>
      </w:r>
      <w:r w:rsidR="006F44AC" w:rsidRPr="008D15C4">
        <w:rPr>
          <w:rFonts w:ascii="Times New Roman" w:hAnsi="Times New Roman" w:cs="Times New Roman"/>
          <w:sz w:val="28"/>
          <w:szCs w:val="28"/>
        </w:rPr>
        <w:t>С</w:t>
      </w:r>
      <w:r w:rsidRPr="008D15C4">
        <w:rPr>
          <w:rFonts w:ascii="Times New Roman" w:hAnsi="Times New Roman" w:cs="Times New Roman"/>
          <w:sz w:val="28"/>
          <w:szCs w:val="28"/>
        </w:rPr>
        <w:t xml:space="preserve">очетание черного шрифта и белого фона </w:t>
      </w:r>
      <w:r w:rsidR="006F44AC" w:rsidRPr="008D15C4">
        <w:rPr>
          <w:rFonts w:ascii="Times New Roman" w:hAnsi="Times New Roman" w:cs="Times New Roman"/>
          <w:sz w:val="28"/>
          <w:szCs w:val="28"/>
        </w:rPr>
        <w:t xml:space="preserve">также эффективно, оно </w:t>
      </w:r>
      <w:r w:rsidRPr="008D15C4">
        <w:rPr>
          <w:rFonts w:ascii="Times New Roman" w:hAnsi="Times New Roman" w:cs="Times New Roman"/>
          <w:sz w:val="28"/>
          <w:szCs w:val="28"/>
        </w:rPr>
        <w:t>заняло 5 позицию из 20 в рейтинге Борггрефе</w:t>
      </w:r>
      <w:r w:rsidR="00D17511" w:rsidRPr="008D15C4">
        <w:rPr>
          <w:rFonts w:ascii="Times New Roman" w:hAnsi="Times New Roman" w:cs="Times New Roman"/>
          <w:sz w:val="28"/>
          <w:szCs w:val="28"/>
        </w:rPr>
        <w:t xml:space="preserve"> [</w:t>
      </w:r>
      <w:r w:rsidR="007F75BA" w:rsidRPr="008D15C4">
        <w:rPr>
          <w:rFonts w:ascii="Times New Roman" w:hAnsi="Times New Roman" w:cs="Times New Roman"/>
          <w:sz w:val="28"/>
          <w:szCs w:val="28"/>
        </w:rPr>
        <w:t>1</w:t>
      </w:r>
      <w:r w:rsidR="00D17511" w:rsidRPr="008D15C4">
        <w:rPr>
          <w:rFonts w:ascii="Times New Roman" w:hAnsi="Times New Roman" w:cs="Times New Roman"/>
          <w:sz w:val="28"/>
          <w:szCs w:val="28"/>
        </w:rPr>
        <w:t>]</w:t>
      </w:r>
      <w:r w:rsidRPr="008D15C4">
        <w:rPr>
          <w:rFonts w:ascii="Times New Roman" w:hAnsi="Times New Roman" w:cs="Times New Roman"/>
          <w:sz w:val="28"/>
          <w:szCs w:val="28"/>
        </w:rPr>
        <w:t>.</w:t>
      </w:r>
    </w:p>
    <w:p w14:paraId="782858D1" w14:textId="77777777" w:rsidR="00893710" w:rsidRPr="008D15C4" w:rsidRDefault="006F44AC" w:rsidP="007C2858">
      <w:pPr>
        <w:pStyle w:val="a3"/>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 xml:space="preserve">Фирменные персонажи и модная среди молодёжи художественная иллюстрация составят основу графического образа социальной рекламы. </w:t>
      </w:r>
      <w:r w:rsidR="00893710" w:rsidRPr="008D15C4">
        <w:rPr>
          <w:rFonts w:ascii="Times New Roman" w:hAnsi="Times New Roman" w:cs="Times New Roman"/>
          <w:sz w:val="28"/>
          <w:szCs w:val="28"/>
        </w:rPr>
        <w:t>Цветовая палитра, состоящая из теплых оттенков ряда цветов: жёлтого, оранжевого, красного и зелёного придаст позитивный образ социальной рекламе, что будет способствовать эффективному процессу коммуникации. Нестандартные носители, такие как игра, позволят закрепить идейную составляющую социальной рекламы в сознании подростков. Также особый подход к каналу распространения социальной рекламы через образовательные учреждения позволят «достучаться» до каждого подростка данной целевой группы. Авторитет взрослых, и одобрение ими данной идеи, также будет способствовать изменению проблемной модели поведения на положительную.</w:t>
      </w:r>
    </w:p>
    <w:p w14:paraId="3EE44495" w14:textId="77777777" w:rsidR="000132CD" w:rsidRPr="008D15C4" w:rsidRDefault="000132CD" w:rsidP="008D15C4">
      <w:pPr>
        <w:pStyle w:val="a3"/>
        <w:spacing w:after="0" w:line="360" w:lineRule="auto"/>
        <w:ind w:left="0" w:right="-1" w:firstLine="709"/>
        <w:jc w:val="both"/>
        <w:rPr>
          <w:rFonts w:ascii="Times New Roman" w:eastAsia="Calibri" w:hAnsi="Times New Roman" w:cs="Times New Roman"/>
          <w:bCs/>
          <w:sz w:val="28"/>
          <w:szCs w:val="28"/>
        </w:rPr>
      </w:pPr>
    </w:p>
    <w:p w14:paraId="5627EF4E" w14:textId="77777777" w:rsidR="000132CD" w:rsidRPr="008D15C4" w:rsidRDefault="000132CD" w:rsidP="008D15C4">
      <w:pPr>
        <w:pStyle w:val="a3"/>
        <w:spacing w:after="0" w:line="360" w:lineRule="auto"/>
        <w:ind w:left="0" w:right="-1" w:firstLine="709"/>
        <w:jc w:val="both"/>
        <w:rPr>
          <w:rFonts w:ascii="Times New Roman" w:eastAsia="Calibri" w:hAnsi="Times New Roman" w:cs="Times New Roman"/>
          <w:bCs/>
          <w:sz w:val="28"/>
          <w:szCs w:val="28"/>
        </w:rPr>
      </w:pPr>
    </w:p>
    <w:p w14:paraId="551461BF" w14:textId="3FB6416E" w:rsidR="000132CD" w:rsidRDefault="006A3584" w:rsidP="007C0D14">
      <w:pPr>
        <w:pStyle w:val="a3"/>
        <w:numPr>
          <w:ilvl w:val="0"/>
          <w:numId w:val="27"/>
        </w:numPr>
        <w:tabs>
          <w:tab w:val="left" w:pos="1134"/>
        </w:tabs>
        <w:spacing w:after="0" w:line="360" w:lineRule="auto"/>
        <w:ind w:left="0" w:right="-1" w:firstLine="851"/>
        <w:jc w:val="both"/>
        <w:rPr>
          <w:rFonts w:ascii="Times New Roman" w:eastAsia="Calibri" w:hAnsi="Times New Roman" w:cs="Times New Roman"/>
          <w:bCs/>
          <w:sz w:val="28"/>
          <w:szCs w:val="28"/>
        </w:rPr>
      </w:pPr>
      <w:r w:rsidRPr="008D15C4">
        <w:rPr>
          <w:rFonts w:ascii="Times New Roman" w:eastAsia="Calibri" w:hAnsi="Times New Roman" w:cs="Times New Roman"/>
          <w:bCs/>
          <w:sz w:val="28"/>
          <w:szCs w:val="28"/>
        </w:rPr>
        <w:t>Дизайн-проект социальной рекламы «Живая еда»</w:t>
      </w:r>
    </w:p>
    <w:p w14:paraId="104B9C42" w14:textId="7B819A66" w:rsidR="007C0D14" w:rsidRDefault="007C0D14" w:rsidP="007C0D14">
      <w:pPr>
        <w:spacing w:after="0" w:line="360" w:lineRule="auto"/>
        <w:ind w:right="-1" w:firstLine="851"/>
        <w:jc w:val="both"/>
        <w:rPr>
          <w:rFonts w:ascii="Times New Roman" w:eastAsia="Calibri" w:hAnsi="Times New Roman" w:cs="Times New Roman"/>
          <w:bCs/>
          <w:sz w:val="28"/>
          <w:szCs w:val="28"/>
        </w:rPr>
      </w:pPr>
    </w:p>
    <w:p w14:paraId="360D4500" w14:textId="77777777" w:rsidR="007C0D14" w:rsidRPr="007C0D14" w:rsidRDefault="007C0D14" w:rsidP="007C0D14">
      <w:pPr>
        <w:spacing w:after="0" w:line="360" w:lineRule="auto"/>
        <w:ind w:right="-1" w:firstLine="851"/>
        <w:jc w:val="both"/>
        <w:rPr>
          <w:rFonts w:ascii="Times New Roman" w:eastAsia="Calibri" w:hAnsi="Times New Roman" w:cs="Times New Roman"/>
          <w:bCs/>
          <w:sz w:val="28"/>
          <w:szCs w:val="28"/>
        </w:rPr>
      </w:pPr>
    </w:p>
    <w:p w14:paraId="09F6B122" w14:textId="77777777" w:rsidR="000132CD" w:rsidRPr="008D15C4" w:rsidRDefault="00365A34" w:rsidP="007C0D14">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2.1</w:t>
      </w:r>
      <w:r w:rsidR="004938CD" w:rsidRPr="008D15C4">
        <w:rPr>
          <w:rFonts w:ascii="Times New Roman" w:eastAsia="Calibri" w:hAnsi="Times New Roman" w:cs="Times New Roman"/>
          <w:sz w:val="28"/>
          <w:szCs w:val="28"/>
        </w:rPr>
        <w:t xml:space="preserve"> </w:t>
      </w:r>
      <w:r w:rsidRPr="008D15C4">
        <w:rPr>
          <w:rFonts w:ascii="Times New Roman" w:eastAsia="Calibri" w:hAnsi="Times New Roman" w:cs="Times New Roman"/>
          <w:sz w:val="28"/>
          <w:szCs w:val="28"/>
        </w:rPr>
        <w:t xml:space="preserve">Формирование образа </w:t>
      </w:r>
      <w:r w:rsidR="00552632" w:rsidRPr="008D15C4">
        <w:rPr>
          <w:rFonts w:ascii="Times New Roman" w:eastAsia="Calibri" w:hAnsi="Times New Roman" w:cs="Times New Roman"/>
          <w:sz w:val="28"/>
          <w:szCs w:val="28"/>
        </w:rPr>
        <w:t xml:space="preserve">фирменных </w:t>
      </w:r>
      <w:r w:rsidRPr="008D15C4">
        <w:rPr>
          <w:rFonts w:ascii="Times New Roman" w:eastAsia="Calibri" w:hAnsi="Times New Roman" w:cs="Times New Roman"/>
          <w:sz w:val="28"/>
          <w:szCs w:val="28"/>
        </w:rPr>
        <w:t>персонажей социальной рекламы</w:t>
      </w:r>
    </w:p>
    <w:p w14:paraId="57F62989" w14:textId="77777777" w:rsidR="000132CD" w:rsidRPr="008D15C4" w:rsidRDefault="000132CD" w:rsidP="007C0D14">
      <w:pPr>
        <w:pStyle w:val="a3"/>
        <w:spacing w:after="0" w:line="360" w:lineRule="auto"/>
        <w:ind w:left="0" w:right="-1" w:firstLine="851"/>
        <w:jc w:val="both"/>
        <w:rPr>
          <w:rFonts w:ascii="Times New Roman" w:eastAsia="Calibri" w:hAnsi="Times New Roman" w:cs="Times New Roman"/>
          <w:sz w:val="28"/>
          <w:szCs w:val="28"/>
        </w:rPr>
      </w:pPr>
    </w:p>
    <w:p w14:paraId="19A451DA" w14:textId="77777777" w:rsidR="000132CD" w:rsidRPr="008D15C4" w:rsidRDefault="000132CD" w:rsidP="007C0D14">
      <w:pPr>
        <w:pStyle w:val="a3"/>
        <w:spacing w:after="0" w:line="360" w:lineRule="auto"/>
        <w:ind w:left="0" w:right="-1" w:firstLine="851"/>
        <w:jc w:val="both"/>
        <w:rPr>
          <w:rFonts w:ascii="Times New Roman" w:eastAsia="Calibri" w:hAnsi="Times New Roman" w:cs="Times New Roman"/>
          <w:sz w:val="28"/>
          <w:szCs w:val="28"/>
        </w:rPr>
      </w:pPr>
    </w:p>
    <w:p w14:paraId="4FE4CCF2" w14:textId="77777777" w:rsidR="000132CD" w:rsidRPr="008D15C4" w:rsidRDefault="00552632" w:rsidP="007C0D14">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Бренд-персонаж выполняет роль посредника между брендом и целевой группой. Главная задача бренд-персонажа создать оптимальные условия для эффективной коммуникации целевой группы с брендом. С одной стороны персонаж выполняет информативную функцию, а с другой – функцию эмоционально-зрелищную. Можно выделить ряд характеристик персонажа.</w:t>
      </w:r>
    </w:p>
    <w:p w14:paraId="179734F6" w14:textId="77777777" w:rsidR="002C0D82" w:rsidRPr="008D15C4" w:rsidRDefault="00552632" w:rsidP="007C0D14">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Быстрота восприятия и идентификации с идейным содержанием социальной рекламы.</w:t>
      </w:r>
      <w:r w:rsidR="002C0D82" w:rsidRPr="008D15C4">
        <w:rPr>
          <w:rFonts w:ascii="Times New Roman" w:eastAsia="Calibri" w:hAnsi="Times New Roman" w:cs="Times New Roman"/>
          <w:sz w:val="28"/>
          <w:szCs w:val="28"/>
        </w:rPr>
        <w:t xml:space="preserve"> </w:t>
      </w:r>
    </w:p>
    <w:p w14:paraId="1ED77B10" w14:textId="77777777" w:rsidR="002C0D82" w:rsidRPr="008D15C4" w:rsidRDefault="00552632" w:rsidP="007C0D14">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 xml:space="preserve">Лаконичность, образ должен не только быстро восприниматься, но и создавать условия для оптимального восприятия, понимания и запоминания целевой группой. Перегруженный деталями образ плохо воспринимается, </w:t>
      </w:r>
      <w:r w:rsidR="00670307" w:rsidRPr="008D15C4">
        <w:rPr>
          <w:rFonts w:ascii="Times New Roman" w:eastAsia="Calibri" w:hAnsi="Times New Roman" w:cs="Times New Roman"/>
          <w:sz w:val="28"/>
          <w:szCs w:val="28"/>
        </w:rPr>
        <w:t>з</w:t>
      </w:r>
      <w:r w:rsidRPr="008D15C4">
        <w:rPr>
          <w:rFonts w:ascii="Times New Roman" w:eastAsia="Calibri" w:hAnsi="Times New Roman" w:cs="Times New Roman"/>
          <w:sz w:val="28"/>
          <w:szCs w:val="28"/>
        </w:rPr>
        <w:t>апоминается и создаёт предпосылки для искажения.</w:t>
      </w:r>
    </w:p>
    <w:p w14:paraId="4B98E968" w14:textId="77777777" w:rsidR="002C0D82" w:rsidRPr="008D15C4" w:rsidRDefault="00670307" w:rsidP="007C0D14">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Наглядность. Все необходимые характеристики, которые вкладываются в образ, должны считываться без дополнительных усилий.</w:t>
      </w:r>
    </w:p>
    <w:p w14:paraId="443F1765" w14:textId="77777777" w:rsidR="002C0D82" w:rsidRPr="008D15C4" w:rsidRDefault="00670307" w:rsidP="007C0D14">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Доступность, другими словами, понятность для среднего представителя целевой группы.</w:t>
      </w:r>
    </w:p>
    <w:p w14:paraId="437144A6" w14:textId="77777777" w:rsidR="002C0D82" w:rsidRPr="008D15C4" w:rsidRDefault="00670307" w:rsidP="007C0D14">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Позитивность. Интерпретация должна быть достаточно простой и однозначно позитивной, не допускающей возможности возникновения негативных ассоциаций.</w:t>
      </w:r>
    </w:p>
    <w:p w14:paraId="6B636EAA" w14:textId="77777777" w:rsidR="002C0D82" w:rsidRPr="008D15C4" w:rsidRDefault="00670307" w:rsidP="007C0D14">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Эмоциональность. Эмоциональный вид памяти – один из самых устойчивых.</w:t>
      </w:r>
    </w:p>
    <w:p w14:paraId="2E2E6861" w14:textId="5F6D4C56" w:rsidR="004A763E" w:rsidRDefault="00670307" w:rsidP="004A763E">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Индивидуальность и уникальность. Эффективный фирменный персонаж эмоционально окрашивает отношение целевой группы к социальной рекламе.</w:t>
      </w:r>
      <w:r w:rsidR="00D71F5B" w:rsidRPr="008D15C4">
        <w:rPr>
          <w:rFonts w:ascii="Times New Roman" w:eastAsia="Calibri" w:hAnsi="Times New Roman" w:cs="Times New Roman"/>
          <w:sz w:val="28"/>
          <w:szCs w:val="28"/>
        </w:rPr>
        <w:t xml:space="preserve"> Это повышает узнаваемость персонажа и как следствие социальной рекламы</w:t>
      </w:r>
      <w:r w:rsidR="00671D44" w:rsidRPr="008D15C4">
        <w:rPr>
          <w:rFonts w:ascii="Times New Roman" w:eastAsia="Calibri" w:hAnsi="Times New Roman" w:cs="Times New Roman"/>
          <w:sz w:val="28"/>
          <w:szCs w:val="28"/>
        </w:rPr>
        <w:t xml:space="preserve"> [</w:t>
      </w:r>
      <w:r w:rsidR="007F75BA" w:rsidRPr="008D15C4">
        <w:rPr>
          <w:rFonts w:ascii="Times New Roman" w:eastAsia="Calibri" w:hAnsi="Times New Roman" w:cs="Times New Roman"/>
          <w:sz w:val="28"/>
          <w:szCs w:val="28"/>
        </w:rPr>
        <w:t>26</w:t>
      </w:r>
      <w:r w:rsidR="00671D44" w:rsidRPr="008D15C4">
        <w:rPr>
          <w:rFonts w:ascii="Times New Roman" w:eastAsia="Calibri" w:hAnsi="Times New Roman" w:cs="Times New Roman"/>
          <w:sz w:val="28"/>
          <w:szCs w:val="28"/>
        </w:rPr>
        <w:t>]</w:t>
      </w:r>
      <w:r w:rsidR="00D71F5B" w:rsidRPr="008D15C4">
        <w:rPr>
          <w:rFonts w:ascii="Times New Roman" w:eastAsia="Calibri" w:hAnsi="Times New Roman" w:cs="Times New Roman"/>
          <w:sz w:val="28"/>
          <w:szCs w:val="28"/>
        </w:rPr>
        <w:t>.</w:t>
      </w:r>
      <w:r w:rsidR="004A763E">
        <w:rPr>
          <w:rFonts w:ascii="Times New Roman" w:eastAsia="Calibri" w:hAnsi="Times New Roman" w:cs="Times New Roman"/>
          <w:sz w:val="28"/>
          <w:szCs w:val="28"/>
        </w:rPr>
        <w:t xml:space="preserve"> </w:t>
      </w:r>
      <w:r w:rsidR="00365A34" w:rsidRPr="008D15C4">
        <w:rPr>
          <w:rFonts w:ascii="Times New Roman" w:eastAsia="Calibri" w:hAnsi="Times New Roman" w:cs="Times New Roman"/>
          <w:sz w:val="28"/>
          <w:szCs w:val="28"/>
        </w:rPr>
        <w:t>Для эффективного процесса коммуникации было разработано пять персонажей социальной рекламы: яблоко, груша, морковь, томат, болгарский перец. Выбор данных продуктов неслучаен. Каждый из них представляет овощ или фрукт доступный среднестатистическому подростку в России. Также данные продукты можно уп</w:t>
      </w:r>
      <w:r w:rsidR="00A545B6" w:rsidRPr="008D15C4">
        <w:rPr>
          <w:rFonts w:ascii="Times New Roman" w:eastAsia="Calibri" w:hAnsi="Times New Roman" w:cs="Times New Roman"/>
          <w:sz w:val="28"/>
          <w:szCs w:val="28"/>
        </w:rPr>
        <w:t>о</w:t>
      </w:r>
      <w:r w:rsidR="00365A34" w:rsidRPr="008D15C4">
        <w:rPr>
          <w:rFonts w:ascii="Times New Roman" w:eastAsia="Calibri" w:hAnsi="Times New Roman" w:cs="Times New Roman"/>
          <w:sz w:val="28"/>
          <w:szCs w:val="28"/>
        </w:rPr>
        <w:t>требить в пищу</w:t>
      </w:r>
      <w:r w:rsidR="00A545B6" w:rsidRPr="008D15C4">
        <w:rPr>
          <w:rFonts w:ascii="Times New Roman" w:eastAsia="Calibri" w:hAnsi="Times New Roman" w:cs="Times New Roman"/>
          <w:sz w:val="28"/>
          <w:szCs w:val="28"/>
        </w:rPr>
        <w:t>,</w:t>
      </w:r>
      <w:r w:rsidR="00365A34" w:rsidRPr="008D15C4">
        <w:rPr>
          <w:rFonts w:ascii="Times New Roman" w:eastAsia="Calibri" w:hAnsi="Times New Roman" w:cs="Times New Roman"/>
          <w:sz w:val="28"/>
          <w:szCs w:val="28"/>
        </w:rPr>
        <w:t xml:space="preserve"> не </w:t>
      </w:r>
      <w:r w:rsidR="00A545B6" w:rsidRPr="008D15C4">
        <w:rPr>
          <w:rFonts w:ascii="Times New Roman" w:eastAsia="Calibri" w:hAnsi="Times New Roman" w:cs="Times New Roman"/>
          <w:sz w:val="28"/>
          <w:szCs w:val="28"/>
        </w:rPr>
        <w:t xml:space="preserve">видоизменяя их внешний вид. Это значит, что подросток будет с легкостью узнавать персонажа социальной рекламы в том или ином продукте. </w:t>
      </w:r>
    </w:p>
    <w:p w14:paraId="75A40235" w14:textId="77777777" w:rsidR="004A763E" w:rsidRDefault="00F161A3" w:rsidP="004A763E">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Персонажи были разработаны по принципу хуманизации – придани</w:t>
      </w:r>
      <w:r w:rsidR="005103D0" w:rsidRPr="008D15C4">
        <w:rPr>
          <w:rFonts w:ascii="Times New Roman" w:eastAsia="Calibri" w:hAnsi="Times New Roman" w:cs="Times New Roman"/>
          <w:sz w:val="28"/>
          <w:szCs w:val="28"/>
        </w:rPr>
        <w:t>е</w:t>
      </w:r>
      <w:r w:rsidRPr="008D15C4">
        <w:rPr>
          <w:rFonts w:ascii="Times New Roman" w:eastAsia="Calibri" w:hAnsi="Times New Roman" w:cs="Times New Roman"/>
          <w:sz w:val="28"/>
          <w:szCs w:val="28"/>
        </w:rPr>
        <w:t xml:space="preserve"> неодушевлё</w:t>
      </w:r>
      <w:r w:rsidR="00092BAC" w:rsidRPr="008D15C4">
        <w:rPr>
          <w:rFonts w:ascii="Times New Roman" w:eastAsia="Calibri" w:hAnsi="Times New Roman" w:cs="Times New Roman"/>
          <w:sz w:val="28"/>
          <w:szCs w:val="28"/>
        </w:rPr>
        <w:t>н</w:t>
      </w:r>
      <w:r w:rsidRPr="008D15C4">
        <w:rPr>
          <w:rFonts w:ascii="Times New Roman" w:eastAsia="Calibri" w:hAnsi="Times New Roman" w:cs="Times New Roman"/>
          <w:sz w:val="28"/>
          <w:szCs w:val="28"/>
        </w:rPr>
        <w:t>ным предметам признаки человека. Оживление</w:t>
      </w:r>
      <w:r w:rsidR="00A545B6" w:rsidRPr="008D15C4">
        <w:rPr>
          <w:rFonts w:ascii="Times New Roman" w:eastAsia="Calibri" w:hAnsi="Times New Roman" w:cs="Times New Roman"/>
          <w:sz w:val="28"/>
          <w:szCs w:val="28"/>
        </w:rPr>
        <w:t xml:space="preserve"> неодушевлённых предметов позволяет наладить контакт между персонажем, а значит и идеями социальной рекламы, и подростком, на которого направленна данная реклама. Каждый из персонажей должен приобрести черты присущие внешнему образу человека, такие как, тело, руки и ноги. Лицу стоит уделить особое внимание, ведь </w:t>
      </w:r>
      <w:r w:rsidR="00A545B6" w:rsidRPr="008D15C4">
        <w:rPr>
          <w:rFonts w:ascii="Times New Roman" w:eastAsia="Calibri" w:hAnsi="Times New Roman" w:cs="Times New Roman"/>
          <w:sz w:val="28"/>
          <w:szCs w:val="28"/>
        </w:rPr>
        <w:lastRenderedPageBreak/>
        <w:t>мимика – своеобразный инструмент общения. Именно благодаря мимике можно определить</w:t>
      </w:r>
      <w:r w:rsidRPr="008D15C4">
        <w:rPr>
          <w:rFonts w:ascii="Times New Roman" w:eastAsia="Calibri" w:hAnsi="Times New Roman" w:cs="Times New Roman"/>
          <w:sz w:val="28"/>
          <w:szCs w:val="28"/>
        </w:rPr>
        <w:t xml:space="preserve"> настроение и особенности характера</w:t>
      </w:r>
      <w:r w:rsidR="00A545B6" w:rsidRPr="008D15C4">
        <w:rPr>
          <w:rFonts w:ascii="Times New Roman" w:eastAsia="Calibri" w:hAnsi="Times New Roman" w:cs="Times New Roman"/>
          <w:sz w:val="28"/>
          <w:szCs w:val="28"/>
        </w:rPr>
        <w:t xml:space="preserve"> каждого персонажа.</w:t>
      </w:r>
      <w:r w:rsidRPr="008D15C4">
        <w:rPr>
          <w:rFonts w:ascii="Times New Roman" w:eastAsia="Calibri" w:hAnsi="Times New Roman" w:cs="Times New Roman"/>
          <w:sz w:val="28"/>
          <w:szCs w:val="28"/>
        </w:rPr>
        <w:t xml:space="preserve"> </w:t>
      </w:r>
    </w:p>
    <w:p w14:paraId="399E6B61" w14:textId="36469F50" w:rsidR="00F161A3" w:rsidRDefault="00F161A3" w:rsidP="004A763E">
      <w:pPr>
        <w:pStyle w:val="a3"/>
        <w:spacing w:after="0" w:line="360" w:lineRule="auto"/>
        <w:ind w:left="0"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На этапе эскизирования были разработаны первоначальные образы персонажей. Эскизирование осуществлялось с помощью следующих материалов: тушь, маркер, бумага. На рисунке </w:t>
      </w:r>
      <w:r w:rsidR="00393C8C" w:rsidRPr="008D15C4">
        <w:rPr>
          <w:rFonts w:ascii="Times New Roman" w:eastAsia="Calibri" w:hAnsi="Times New Roman" w:cs="Times New Roman"/>
          <w:sz w:val="28"/>
          <w:szCs w:val="28"/>
        </w:rPr>
        <w:t>11</w:t>
      </w:r>
      <w:r w:rsidRPr="008D15C4">
        <w:rPr>
          <w:rFonts w:ascii="Times New Roman" w:eastAsia="Calibri" w:hAnsi="Times New Roman" w:cs="Times New Roman"/>
          <w:sz w:val="28"/>
          <w:szCs w:val="28"/>
        </w:rPr>
        <w:t xml:space="preserve"> представлен ряд первоначальных эскизов.</w:t>
      </w:r>
    </w:p>
    <w:p w14:paraId="4E5A84D9" w14:textId="01A748EF" w:rsidR="004A763E" w:rsidRDefault="004A763E" w:rsidP="004A763E">
      <w:pPr>
        <w:pStyle w:val="a3"/>
        <w:spacing w:after="0" w:line="360" w:lineRule="auto"/>
        <w:ind w:left="0" w:right="-1" w:firstLine="851"/>
        <w:jc w:val="both"/>
        <w:rPr>
          <w:rFonts w:ascii="Times New Roman" w:hAnsi="Times New Roman" w:cs="Times New Roman"/>
          <w:sz w:val="28"/>
          <w:szCs w:val="28"/>
        </w:rPr>
      </w:pPr>
    </w:p>
    <w:p w14:paraId="6285E03F" w14:textId="245CE18D" w:rsidR="004A763E" w:rsidRDefault="00750F0B" w:rsidP="004A763E">
      <w:pPr>
        <w:pStyle w:val="a3"/>
        <w:spacing w:after="0" w:line="360" w:lineRule="auto"/>
        <w:ind w:left="0"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A459C44" wp14:editId="6A0AE8A6">
            <wp:extent cx="5981700" cy="29565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020.jpg"/>
                    <pic:cNvPicPr/>
                  </pic:nvPicPr>
                  <pic:blipFill>
                    <a:blip r:embed="rId19">
                      <a:extLst>
                        <a:ext uri="{28A0092B-C50C-407E-A947-70E740481C1C}">
                          <a14:useLocalDpi xmlns:a14="http://schemas.microsoft.com/office/drawing/2010/main" val="0"/>
                        </a:ext>
                      </a:extLst>
                    </a:blip>
                    <a:stretch>
                      <a:fillRect/>
                    </a:stretch>
                  </pic:blipFill>
                  <pic:spPr>
                    <a:xfrm>
                      <a:off x="0" y="0"/>
                      <a:ext cx="5981700" cy="2956560"/>
                    </a:xfrm>
                    <a:prstGeom prst="rect">
                      <a:avLst/>
                    </a:prstGeom>
                  </pic:spPr>
                </pic:pic>
              </a:graphicData>
            </a:graphic>
          </wp:inline>
        </w:drawing>
      </w:r>
    </w:p>
    <w:p w14:paraId="12785638" w14:textId="77777777" w:rsidR="004A763E" w:rsidRDefault="004A763E" w:rsidP="004A763E">
      <w:pPr>
        <w:pStyle w:val="a3"/>
        <w:spacing w:after="0" w:line="360" w:lineRule="auto"/>
        <w:ind w:left="0" w:right="-1" w:firstLine="851"/>
        <w:jc w:val="both"/>
        <w:rPr>
          <w:rFonts w:ascii="Times New Roman" w:eastAsia="Calibri" w:hAnsi="Times New Roman" w:cs="Times New Roman"/>
          <w:sz w:val="28"/>
          <w:szCs w:val="28"/>
        </w:rPr>
      </w:pPr>
    </w:p>
    <w:p w14:paraId="5457A5CB" w14:textId="77777777" w:rsidR="004A763E" w:rsidRDefault="005103D0" w:rsidP="004A763E">
      <w:pPr>
        <w:pStyle w:val="a3"/>
        <w:spacing w:after="0" w:line="360" w:lineRule="auto"/>
        <w:ind w:left="0"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Рисунок</w:t>
      </w:r>
      <w:r w:rsidR="00FD396C" w:rsidRPr="008D15C4">
        <w:rPr>
          <w:rFonts w:ascii="Times New Roman" w:eastAsia="Calibri" w:hAnsi="Times New Roman" w:cs="Times New Roman"/>
          <w:sz w:val="28"/>
          <w:szCs w:val="28"/>
        </w:rPr>
        <w:t>11</w:t>
      </w:r>
      <w:r w:rsidRPr="008D15C4">
        <w:rPr>
          <w:rFonts w:ascii="Times New Roman" w:eastAsia="Calibri" w:hAnsi="Times New Roman" w:cs="Times New Roman"/>
          <w:sz w:val="28"/>
          <w:szCs w:val="28"/>
        </w:rPr>
        <w:t xml:space="preserve"> – </w:t>
      </w:r>
      <w:r w:rsidR="00D17511" w:rsidRPr="008D15C4">
        <w:rPr>
          <w:rFonts w:ascii="Times New Roman" w:eastAsia="Calibri" w:hAnsi="Times New Roman" w:cs="Times New Roman"/>
          <w:sz w:val="28"/>
          <w:szCs w:val="28"/>
        </w:rPr>
        <w:t>Э</w:t>
      </w:r>
      <w:r w:rsidRPr="008D15C4">
        <w:rPr>
          <w:rFonts w:ascii="Times New Roman" w:eastAsia="Calibri" w:hAnsi="Times New Roman" w:cs="Times New Roman"/>
          <w:sz w:val="28"/>
          <w:szCs w:val="28"/>
        </w:rPr>
        <w:t>скизы персонажей</w:t>
      </w:r>
    </w:p>
    <w:p w14:paraId="73B36B3C" w14:textId="77777777" w:rsidR="004A763E" w:rsidRDefault="005103D0" w:rsidP="004A763E">
      <w:pPr>
        <w:pStyle w:val="a3"/>
        <w:spacing w:after="0" w:line="360" w:lineRule="auto"/>
        <w:ind w:left="0"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социальной рекламы «Живая еда»</w:t>
      </w:r>
    </w:p>
    <w:p w14:paraId="54BF473C" w14:textId="77777777" w:rsidR="004A763E" w:rsidRDefault="004A763E" w:rsidP="004A763E">
      <w:pPr>
        <w:pStyle w:val="a3"/>
        <w:spacing w:after="0" w:line="360" w:lineRule="auto"/>
        <w:ind w:left="0" w:right="-1"/>
        <w:jc w:val="center"/>
        <w:rPr>
          <w:rFonts w:ascii="Times New Roman" w:eastAsia="Calibri" w:hAnsi="Times New Roman" w:cs="Times New Roman"/>
          <w:sz w:val="28"/>
          <w:szCs w:val="28"/>
        </w:rPr>
      </w:pPr>
    </w:p>
    <w:p w14:paraId="6B4D30BD" w14:textId="77777777" w:rsidR="004A763E" w:rsidRDefault="004A763E" w:rsidP="004A763E">
      <w:pPr>
        <w:pStyle w:val="a3"/>
        <w:spacing w:after="0" w:line="360" w:lineRule="auto"/>
        <w:ind w:left="0" w:right="-1"/>
        <w:jc w:val="center"/>
        <w:rPr>
          <w:rFonts w:ascii="Times New Roman" w:eastAsia="Calibri" w:hAnsi="Times New Roman" w:cs="Times New Roman"/>
          <w:sz w:val="28"/>
          <w:szCs w:val="28"/>
        </w:rPr>
      </w:pPr>
    </w:p>
    <w:p w14:paraId="0F000C48" w14:textId="293E5517" w:rsidR="007C0D14" w:rsidRPr="004A763E" w:rsidRDefault="00F161A3" w:rsidP="004A763E">
      <w:pPr>
        <w:pStyle w:val="a3"/>
        <w:spacing w:after="0" w:line="360" w:lineRule="auto"/>
        <w:ind w:left="0" w:right="-1"/>
        <w:jc w:val="both"/>
        <w:rPr>
          <w:rFonts w:ascii="Times New Roman" w:hAnsi="Times New Roman" w:cs="Times New Roman"/>
          <w:sz w:val="28"/>
          <w:szCs w:val="28"/>
        </w:rPr>
      </w:pPr>
      <w:r w:rsidRPr="008D15C4">
        <w:rPr>
          <w:rFonts w:ascii="Times New Roman" w:eastAsia="Calibri" w:hAnsi="Times New Roman" w:cs="Times New Roman"/>
          <w:sz w:val="28"/>
          <w:szCs w:val="28"/>
        </w:rPr>
        <w:t xml:space="preserve">Следующим этапом стал отбор наиболее удачных эскизов. Каждый из них был отсканирован и переведён в графический редактор – программу </w:t>
      </w:r>
      <w:r w:rsidRPr="008D15C4">
        <w:rPr>
          <w:rFonts w:ascii="Times New Roman" w:eastAsia="Calibri" w:hAnsi="Times New Roman" w:cs="Times New Roman"/>
          <w:sz w:val="28"/>
          <w:szCs w:val="28"/>
          <w:lang w:val="en-US"/>
        </w:rPr>
        <w:t>Adobe</w:t>
      </w:r>
      <w:r w:rsidRPr="008D15C4">
        <w:rPr>
          <w:rFonts w:ascii="Times New Roman" w:eastAsia="Calibri" w:hAnsi="Times New Roman" w:cs="Times New Roman"/>
          <w:sz w:val="28"/>
          <w:szCs w:val="28"/>
        </w:rPr>
        <w:t xml:space="preserve"> </w:t>
      </w:r>
      <w:r w:rsidRPr="008D15C4">
        <w:rPr>
          <w:rFonts w:ascii="Times New Roman" w:eastAsia="Calibri" w:hAnsi="Times New Roman" w:cs="Times New Roman"/>
          <w:sz w:val="28"/>
          <w:szCs w:val="28"/>
          <w:lang w:val="en-US"/>
        </w:rPr>
        <w:t>Photoshop</w:t>
      </w:r>
      <w:r w:rsidRPr="008D15C4">
        <w:rPr>
          <w:rFonts w:ascii="Times New Roman" w:eastAsia="Calibri" w:hAnsi="Times New Roman" w:cs="Times New Roman"/>
          <w:sz w:val="28"/>
          <w:szCs w:val="28"/>
        </w:rPr>
        <w:t>. Руки и ноги персонажей были разработаны для всех персонажей в едином стиле</w:t>
      </w:r>
      <w:r w:rsidR="009E1F9C" w:rsidRPr="008D15C4">
        <w:rPr>
          <w:rFonts w:ascii="Times New Roman" w:eastAsia="Calibri" w:hAnsi="Times New Roman" w:cs="Times New Roman"/>
          <w:sz w:val="28"/>
          <w:szCs w:val="28"/>
        </w:rPr>
        <w:t>. Также черенки и листья овощей и фруктов были выполнены в едином стиле. Данный подход позволил объединить таких разных персонажей в единый графический образ.</w:t>
      </w:r>
      <w:r w:rsidR="005103D0" w:rsidRPr="008D15C4">
        <w:rPr>
          <w:rFonts w:ascii="Times New Roman" w:eastAsia="Calibri" w:hAnsi="Times New Roman" w:cs="Times New Roman"/>
          <w:sz w:val="28"/>
          <w:szCs w:val="28"/>
        </w:rPr>
        <w:t xml:space="preserve"> Персонажи, выполненные в технике линейный рисунок с помощью программы </w:t>
      </w:r>
      <w:r w:rsidR="005103D0" w:rsidRPr="008D15C4">
        <w:rPr>
          <w:rFonts w:ascii="Times New Roman" w:eastAsia="Calibri" w:hAnsi="Times New Roman" w:cs="Times New Roman"/>
          <w:sz w:val="28"/>
          <w:szCs w:val="28"/>
          <w:lang w:val="en-US"/>
        </w:rPr>
        <w:t>Adobe</w:t>
      </w:r>
      <w:r w:rsidR="005103D0" w:rsidRPr="008D15C4">
        <w:rPr>
          <w:rFonts w:ascii="Times New Roman" w:eastAsia="Calibri" w:hAnsi="Times New Roman" w:cs="Times New Roman"/>
          <w:sz w:val="28"/>
          <w:szCs w:val="28"/>
        </w:rPr>
        <w:t xml:space="preserve"> </w:t>
      </w:r>
      <w:r w:rsidR="005103D0" w:rsidRPr="008D15C4">
        <w:rPr>
          <w:rFonts w:ascii="Times New Roman" w:eastAsia="Calibri" w:hAnsi="Times New Roman" w:cs="Times New Roman"/>
          <w:sz w:val="28"/>
          <w:szCs w:val="28"/>
          <w:lang w:val="en-US"/>
        </w:rPr>
        <w:t>Photoshop</w:t>
      </w:r>
      <w:r w:rsidR="005103D0" w:rsidRPr="008D15C4">
        <w:rPr>
          <w:rFonts w:ascii="Times New Roman" w:eastAsia="Calibri" w:hAnsi="Times New Roman" w:cs="Times New Roman"/>
          <w:sz w:val="28"/>
          <w:szCs w:val="28"/>
        </w:rPr>
        <w:t xml:space="preserve"> представлены на рисунке </w:t>
      </w:r>
      <w:r w:rsidR="00393C8C" w:rsidRPr="008D15C4">
        <w:rPr>
          <w:rFonts w:ascii="Times New Roman" w:eastAsia="Calibri" w:hAnsi="Times New Roman" w:cs="Times New Roman"/>
          <w:sz w:val="28"/>
          <w:szCs w:val="28"/>
        </w:rPr>
        <w:t>12</w:t>
      </w:r>
      <w:r w:rsidR="005103D0" w:rsidRPr="008D15C4">
        <w:rPr>
          <w:rFonts w:ascii="Times New Roman" w:eastAsia="Calibri" w:hAnsi="Times New Roman" w:cs="Times New Roman"/>
          <w:sz w:val="28"/>
          <w:szCs w:val="28"/>
        </w:rPr>
        <w:t>.</w:t>
      </w:r>
    </w:p>
    <w:p w14:paraId="6042A818" w14:textId="07F73934" w:rsidR="007C0D14" w:rsidRPr="008D15C4" w:rsidRDefault="00750F0B" w:rsidP="007C0D14">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325A346B" wp14:editId="2A3F5541">
            <wp:extent cx="5090160" cy="35128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022.jpg"/>
                    <pic:cNvPicPr/>
                  </pic:nvPicPr>
                  <pic:blipFill>
                    <a:blip r:embed="rId20">
                      <a:extLst>
                        <a:ext uri="{28A0092B-C50C-407E-A947-70E740481C1C}">
                          <a14:useLocalDpi xmlns:a14="http://schemas.microsoft.com/office/drawing/2010/main" val="0"/>
                        </a:ext>
                      </a:extLst>
                    </a:blip>
                    <a:stretch>
                      <a:fillRect/>
                    </a:stretch>
                  </pic:blipFill>
                  <pic:spPr>
                    <a:xfrm>
                      <a:off x="0" y="0"/>
                      <a:ext cx="5090160" cy="3512820"/>
                    </a:xfrm>
                    <a:prstGeom prst="rect">
                      <a:avLst/>
                    </a:prstGeom>
                  </pic:spPr>
                </pic:pic>
              </a:graphicData>
            </a:graphic>
          </wp:inline>
        </w:drawing>
      </w:r>
    </w:p>
    <w:p w14:paraId="006BAB69" w14:textId="363F7189" w:rsidR="007C0D14" w:rsidRDefault="005103D0" w:rsidP="007C0D14">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12</w:t>
      </w:r>
      <w:r w:rsidR="007C0D14" w:rsidRPr="008D15C4">
        <w:rPr>
          <w:rFonts w:ascii="Times New Roman" w:eastAsia="Calibri" w:hAnsi="Times New Roman" w:cs="Times New Roman"/>
          <w:sz w:val="28"/>
          <w:szCs w:val="28"/>
        </w:rPr>
        <w:t xml:space="preserve"> – </w:t>
      </w:r>
      <w:r w:rsidRPr="008D15C4">
        <w:rPr>
          <w:rFonts w:ascii="Times New Roman" w:eastAsia="Calibri" w:hAnsi="Times New Roman" w:cs="Times New Roman"/>
          <w:sz w:val="28"/>
          <w:szCs w:val="28"/>
        </w:rPr>
        <w:t>Персонажи, выполненные</w:t>
      </w:r>
    </w:p>
    <w:p w14:paraId="4DB4EBDA" w14:textId="3D9B79A4" w:rsidR="005103D0" w:rsidRPr="008D15C4" w:rsidRDefault="005103D0" w:rsidP="007C0D14">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в технике линейный рисунок</w:t>
      </w:r>
    </w:p>
    <w:p w14:paraId="30C8F366" w14:textId="77777777" w:rsidR="00FD396C" w:rsidRPr="008D15C4" w:rsidRDefault="00FD396C"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282E4FE5" w14:textId="77777777" w:rsidR="00FD396C" w:rsidRPr="008D15C4" w:rsidRDefault="00FD396C"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2CAC0C54" w14:textId="5F61C815" w:rsidR="004A763E" w:rsidRDefault="009E1F9C"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Для большей визуальной связи персонажей и продуктов было принято использовать в колоризации персонажей не однотонные заливки, а фотоизображения текстур того или иного продукта. Это повысит узнаваемость образа овощей и фруктов в персонажах социальной рекламы. </w:t>
      </w:r>
      <w:r w:rsidR="004A763E">
        <w:rPr>
          <w:rFonts w:ascii="Times New Roman" w:eastAsia="Calibri" w:hAnsi="Times New Roman" w:cs="Times New Roman"/>
          <w:sz w:val="28"/>
          <w:szCs w:val="28"/>
        </w:rPr>
        <w:t xml:space="preserve">К текстурам были добавлены полупрозрачные наложения цветов в теневой области фигур персонажей, в области вокруг глаз, носа и рта. </w:t>
      </w:r>
    </w:p>
    <w:p w14:paraId="4545B81A" w14:textId="4B53ECF9" w:rsidR="004A763E" w:rsidRDefault="004A763E"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Листья</w:t>
      </w:r>
      <w:r w:rsidR="0087517F">
        <w:rPr>
          <w:rFonts w:ascii="Times New Roman" w:eastAsia="Calibri" w:hAnsi="Times New Roman" w:cs="Times New Roman"/>
          <w:sz w:val="28"/>
          <w:szCs w:val="28"/>
        </w:rPr>
        <w:t xml:space="preserve">, </w:t>
      </w:r>
      <w:r>
        <w:rPr>
          <w:rFonts w:ascii="Times New Roman" w:eastAsia="Calibri" w:hAnsi="Times New Roman" w:cs="Times New Roman"/>
          <w:sz w:val="28"/>
          <w:szCs w:val="28"/>
        </w:rPr>
        <w:t>черенки</w:t>
      </w:r>
      <w:r w:rsidR="0087517F">
        <w:rPr>
          <w:rFonts w:ascii="Times New Roman" w:eastAsia="Calibri" w:hAnsi="Times New Roman" w:cs="Times New Roman"/>
          <w:sz w:val="28"/>
          <w:szCs w:val="28"/>
        </w:rPr>
        <w:t>, руки и ноги</w:t>
      </w:r>
      <w:r>
        <w:rPr>
          <w:rFonts w:ascii="Times New Roman" w:eastAsia="Calibri" w:hAnsi="Times New Roman" w:cs="Times New Roman"/>
          <w:sz w:val="28"/>
          <w:szCs w:val="28"/>
        </w:rPr>
        <w:t xml:space="preserve"> решено было оставить в монохромном оформлении. Эти детали, характерные для ка</w:t>
      </w:r>
      <w:r w:rsidR="0087517F">
        <w:rPr>
          <w:rFonts w:ascii="Times New Roman" w:eastAsia="Calibri" w:hAnsi="Times New Roman" w:cs="Times New Roman"/>
          <w:sz w:val="28"/>
          <w:szCs w:val="28"/>
        </w:rPr>
        <w:t>ж</w:t>
      </w:r>
      <w:r>
        <w:rPr>
          <w:rFonts w:ascii="Times New Roman" w:eastAsia="Calibri" w:hAnsi="Times New Roman" w:cs="Times New Roman"/>
          <w:sz w:val="28"/>
          <w:szCs w:val="28"/>
        </w:rPr>
        <w:t>дого персонажа</w:t>
      </w:r>
      <w:r w:rsidR="0087517F">
        <w:rPr>
          <w:rFonts w:ascii="Times New Roman" w:eastAsia="Calibri" w:hAnsi="Times New Roman" w:cs="Times New Roman"/>
          <w:sz w:val="28"/>
          <w:szCs w:val="28"/>
        </w:rPr>
        <w:t>, объединят графически героев в единую «команду».</w:t>
      </w:r>
    </w:p>
    <w:p w14:paraId="0AD0FFA2" w14:textId="6DB6F5F4" w:rsidR="006D7042" w:rsidRDefault="009E1F9C" w:rsidP="0087517F">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На рисунке </w:t>
      </w:r>
      <w:r w:rsidR="00393C8C" w:rsidRPr="008D15C4">
        <w:rPr>
          <w:rFonts w:ascii="Times New Roman" w:eastAsia="Calibri" w:hAnsi="Times New Roman" w:cs="Times New Roman"/>
          <w:sz w:val="28"/>
          <w:szCs w:val="28"/>
        </w:rPr>
        <w:t>13</w:t>
      </w:r>
      <w:r w:rsidRPr="008D15C4">
        <w:rPr>
          <w:rFonts w:ascii="Times New Roman" w:eastAsia="Calibri" w:hAnsi="Times New Roman" w:cs="Times New Roman"/>
          <w:sz w:val="28"/>
          <w:szCs w:val="28"/>
        </w:rPr>
        <w:t xml:space="preserve"> представлен</w:t>
      </w:r>
      <w:r w:rsidR="005103D0" w:rsidRPr="008D15C4">
        <w:rPr>
          <w:rFonts w:ascii="Times New Roman" w:eastAsia="Calibri" w:hAnsi="Times New Roman" w:cs="Times New Roman"/>
          <w:sz w:val="28"/>
          <w:szCs w:val="28"/>
        </w:rPr>
        <w:t>ы</w:t>
      </w:r>
      <w:r w:rsidRPr="008D15C4">
        <w:rPr>
          <w:rFonts w:ascii="Times New Roman" w:eastAsia="Calibri" w:hAnsi="Times New Roman" w:cs="Times New Roman"/>
          <w:sz w:val="28"/>
          <w:szCs w:val="28"/>
        </w:rPr>
        <w:t xml:space="preserve"> персонаж</w:t>
      </w:r>
      <w:r w:rsidR="005103D0" w:rsidRPr="008D15C4">
        <w:rPr>
          <w:rFonts w:ascii="Times New Roman" w:eastAsia="Calibri" w:hAnsi="Times New Roman" w:cs="Times New Roman"/>
          <w:sz w:val="28"/>
          <w:szCs w:val="28"/>
        </w:rPr>
        <w:t>и</w:t>
      </w:r>
      <w:r w:rsidRPr="008D15C4">
        <w:rPr>
          <w:rFonts w:ascii="Times New Roman" w:eastAsia="Calibri" w:hAnsi="Times New Roman" w:cs="Times New Roman"/>
          <w:sz w:val="28"/>
          <w:szCs w:val="28"/>
        </w:rPr>
        <w:t xml:space="preserve"> </w:t>
      </w:r>
      <w:r w:rsidR="005103D0" w:rsidRPr="008D15C4">
        <w:rPr>
          <w:rFonts w:ascii="Times New Roman" w:eastAsia="Calibri" w:hAnsi="Times New Roman" w:cs="Times New Roman"/>
          <w:sz w:val="28"/>
          <w:szCs w:val="28"/>
        </w:rPr>
        <w:t>томат, яблоко и перец</w:t>
      </w:r>
      <w:r w:rsidRPr="008D15C4">
        <w:rPr>
          <w:rFonts w:ascii="Times New Roman" w:eastAsia="Calibri" w:hAnsi="Times New Roman" w:cs="Times New Roman"/>
          <w:sz w:val="28"/>
          <w:szCs w:val="28"/>
        </w:rPr>
        <w:t xml:space="preserve"> с наложением на линейный монохромный рисунок фотореалистичного изображения текстуры фрукта.</w:t>
      </w:r>
    </w:p>
    <w:p w14:paraId="27DD3A9E" w14:textId="5409CB13" w:rsidR="005103D0" w:rsidRPr="008D15C4" w:rsidRDefault="00750F0B" w:rsidP="006D7042">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16C0751E" wp14:editId="0CB3263E">
            <wp:extent cx="4831080" cy="2567940"/>
            <wp:effectExtent l="0" t="0" r="762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024.jpg"/>
                    <pic:cNvPicPr/>
                  </pic:nvPicPr>
                  <pic:blipFill>
                    <a:blip r:embed="rId21">
                      <a:extLst>
                        <a:ext uri="{28A0092B-C50C-407E-A947-70E740481C1C}">
                          <a14:useLocalDpi xmlns:a14="http://schemas.microsoft.com/office/drawing/2010/main" val="0"/>
                        </a:ext>
                      </a:extLst>
                    </a:blip>
                    <a:stretch>
                      <a:fillRect/>
                    </a:stretch>
                  </pic:blipFill>
                  <pic:spPr>
                    <a:xfrm>
                      <a:off x="0" y="0"/>
                      <a:ext cx="4831080" cy="2567940"/>
                    </a:xfrm>
                    <a:prstGeom prst="rect">
                      <a:avLst/>
                    </a:prstGeom>
                  </pic:spPr>
                </pic:pic>
              </a:graphicData>
            </a:graphic>
          </wp:inline>
        </w:drawing>
      </w:r>
    </w:p>
    <w:p w14:paraId="6D1E7EB6" w14:textId="6DDB701E" w:rsidR="005103D0" w:rsidRDefault="005103D0" w:rsidP="006D7042">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13</w:t>
      </w:r>
      <w:r w:rsidRPr="008D15C4">
        <w:rPr>
          <w:rFonts w:ascii="Times New Roman" w:eastAsia="Calibri" w:hAnsi="Times New Roman" w:cs="Times New Roman"/>
          <w:sz w:val="28"/>
          <w:szCs w:val="28"/>
        </w:rPr>
        <w:t xml:space="preserve"> –</w:t>
      </w:r>
      <w:r w:rsidR="007C0D14">
        <w:rPr>
          <w:rFonts w:ascii="Times New Roman" w:eastAsia="Calibri" w:hAnsi="Times New Roman" w:cs="Times New Roman"/>
          <w:sz w:val="28"/>
          <w:szCs w:val="28"/>
        </w:rPr>
        <w:t xml:space="preserve"> </w:t>
      </w:r>
      <w:r w:rsidR="00D17511" w:rsidRPr="008D15C4">
        <w:rPr>
          <w:rFonts w:ascii="Times New Roman" w:eastAsia="Calibri" w:hAnsi="Times New Roman" w:cs="Times New Roman"/>
          <w:sz w:val="28"/>
          <w:szCs w:val="28"/>
        </w:rPr>
        <w:t>П</w:t>
      </w:r>
      <w:r w:rsidRPr="008D15C4">
        <w:rPr>
          <w:rFonts w:ascii="Times New Roman" w:eastAsia="Calibri" w:hAnsi="Times New Roman" w:cs="Times New Roman"/>
          <w:sz w:val="28"/>
          <w:szCs w:val="28"/>
        </w:rPr>
        <w:t xml:space="preserve">ерсонажи </w:t>
      </w:r>
      <w:r w:rsidR="006D7042">
        <w:rPr>
          <w:rFonts w:ascii="Times New Roman" w:eastAsia="Calibri" w:hAnsi="Times New Roman" w:cs="Times New Roman"/>
          <w:sz w:val="28"/>
          <w:szCs w:val="28"/>
        </w:rPr>
        <w:t>с дополнением цвета и фото-текстур</w:t>
      </w:r>
    </w:p>
    <w:p w14:paraId="2637FBBF" w14:textId="4CC185C2" w:rsidR="007C0D14" w:rsidRDefault="007C0D14"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3735463C" w14:textId="77777777" w:rsidR="007C0D14" w:rsidRPr="008D15C4" w:rsidRDefault="007C0D14"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45EFF89D" w14:textId="16D476EB" w:rsidR="005103D0" w:rsidRDefault="009E1F9C"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В отличии от ног, рук и черенков персонажей лица каждого должны быть наполнены индивидуальностью. Наличие рта и глаз обязательно для каждого, а такие элементы человеческого лица, как нос, брови, ресницы</w:t>
      </w:r>
      <w:r w:rsidR="006E2271" w:rsidRPr="008D15C4">
        <w:rPr>
          <w:rFonts w:ascii="Times New Roman" w:eastAsia="Calibri" w:hAnsi="Times New Roman" w:cs="Times New Roman"/>
          <w:sz w:val="28"/>
          <w:szCs w:val="28"/>
        </w:rPr>
        <w:t xml:space="preserve"> несут особую смысловую нагрузку и будут расположены на лицах персонажей выборочно. К примеру, у груши и перца, представленных на рисунке </w:t>
      </w:r>
      <w:r w:rsidR="00393C8C" w:rsidRPr="008D15C4">
        <w:rPr>
          <w:rFonts w:ascii="Times New Roman" w:eastAsia="Calibri" w:hAnsi="Times New Roman" w:cs="Times New Roman"/>
          <w:sz w:val="28"/>
          <w:szCs w:val="28"/>
        </w:rPr>
        <w:t>14</w:t>
      </w:r>
      <w:r w:rsidR="006E2271" w:rsidRPr="008D15C4">
        <w:rPr>
          <w:rFonts w:ascii="Times New Roman" w:eastAsia="Calibri" w:hAnsi="Times New Roman" w:cs="Times New Roman"/>
          <w:sz w:val="28"/>
          <w:szCs w:val="28"/>
        </w:rPr>
        <w:t xml:space="preserve">, на лицах изображены лишь рот и глаза, однако выражения их лиц несомненно индивидуальны. </w:t>
      </w:r>
    </w:p>
    <w:p w14:paraId="6FE2C459" w14:textId="77777777" w:rsidR="006D7042" w:rsidRPr="008D15C4" w:rsidRDefault="006D7042"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2221797A" w14:textId="2E7F3A67" w:rsidR="00FD396C" w:rsidRPr="008D15C4" w:rsidRDefault="00750F0B" w:rsidP="006D7042">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1F05DA7" wp14:editId="25276A7F">
            <wp:extent cx="2933700" cy="23926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026.jpg"/>
                    <pic:cNvPicPr/>
                  </pic:nvPicPr>
                  <pic:blipFill>
                    <a:blip r:embed="rId22">
                      <a:extLst>
                        <a:ext uri="{28A0092B-C50C-407E-A947-70E740481C1C}">
                          <a14:useLocalDpi xmlns:a14="http://schemas.microsoft.com/office/drawing/2010/main" val="0"/>
                        </a:ext>
                      </a:extLst>
                    </a:blip>
                    <a:stretch>
                      <a:fillRect/>
                    </a:stretch>
                  </pic:blipFill>
                  <pic:spPr>
                    <a:xfrm>
                      <a:off x="0" y="0"/>
                      <a:ext cx="2933700" cy="2392680"/>
                    </a:xfrm>
                    <a:prstGeom prst="rect">
                      <a:avLst/>
                    </a:prstGeom>
                  </pic:spPr>
                </pic:pic>
              </a:graphicData>
            </a:graphic>
          </wp:inline>
        </w:drawing>
      </w:r>
    </w:p>
    <w:p w14:paraId="793DFA02" w14:textId="7A99877A" w:rsidR="00E04E30" w:rsidRPr="008D15C4" w:rsidRDefault="00E04E30"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59AD23DF" w14:textId="77777777" w:rsidR="00E04E30" w:rsidRPr="008D15C4" w:rsidRDefault="005103D0" w:rsidP="006D7042">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14</w:t>
      </w:r>
      <w:r w:rsidRPr="008D15C4">
        <w:rPr>
          <w:rFonts w:ascii="Times New Roman" w:eastAsia="Calibri" w:hAnsi="Times New Roman" w:cs="Times New Roman"/>
          <w:sz w:val="28"/>
          <w:szCs w:val="28"/>
        </w:rPr>
        <w:t xml:space="preserve"> – </w:t>
      </w:r>
      <w:r w:rsidR="00D17511" w:rsidRPr="008D15C4">
        <w:rPr>
          <w:rFonts w:ascii="Times New Roman" w:eastAsia="Calibri" w:hAnsi="Times New Roman" w:cs="Times New Roman"/>
          <w:sz w:val="28"/>
          <w:szCs w:val="28"/>
        </w:rPr>
        <w:t>П</w:t>
      </w:r>
      <w:r w:rsidRPr="008D15C4">
        <w:rPr>
          <w:rFonts w:ascii="Times New Roman" w:eastAsia="Calibri" w:hAnsi="Times New Roman" w:cs="Times New Roman"/>
          <w:sz w:val="28"/>
          <w:szCs w:val="28"/>
        </w:rPr>
        <w:t xml:space="preserve">ерсонажи </w:t>
      </w:r>
      <w:r w:rsidR="00E04E30" w:rsidRPr="008D15C4">
        <w:rPr>
          <w:rFonts w:ascii="Times New Roman" w:eastAsia="Calibri" w:hAnsi="Times New Roman" w:cs="Times New Roman"/>
          <w:sz w:val="28"/>
          <w:szCs w:val="28"/>
        </w:rPr>
        <w:t>Перец и Груша</w:t>
      </w:r>
    </w:p>
    <w:p w14:paraId="624619AC" w14:textId="77777777" w:rsidR="00E04E30" w:rsidRPr="008D15C4" w:rsidRDefault="00E04E30"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p>
    <w:p w14:paraId="44D5DD86" w14:textId="77777777" w:rsidR="006E2271" w:rsidRPr="008D15C4" w:rsidRDefault="006E2271"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Глаза груши с бельмом и зрачком по отношению к широкой улыбке кажутся достаточно маленькими. А вот, у перца глаза изображены в виде черных пятен. По отношению к маленькой скромной улыбке глаза перца кажутся большими, подобными детским глазам. Исходя из этого можно сказать, что перец обладает невинностью маленького ребёнка, а груша – более взрослая, очень добродушная и незамысловатая.</w:t>
      </w:r>
    </w:p>
    <w:p w14:paraId="5BA0278F" w14:textId="22383145" w:rsidR="00E04E30" w:rsidRDefault="002C488D"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У персонажа яблоко, изображенного на рисунке </w:t>
      </w:r>
      <w:r w:rsidR="00393C8C" w:rsidRPr="008D15C4">
        <w:rPr>
          <w:rFonts w:ascii="Times New Roman" w:eastAsia="Calibri" w:hAnsi="Times New Roman" w:cs="Times New Roman"/>
          <w:sz w:val="28"/>
          <w:szCs w:val="28"/>
        </w:rPr>
        <w:t>15</w:t>
      </w:r>
      <w:r w:rsidRPr="008D15C4">
        <w:rPr>
          <w:rFonts w:ascii="Times New Roman" w:eastAsia="Calibri" w:hAnsi="Times New Roman" w:cs="Times New Roman"/>
          <w:sz w:val="28"/>
          <w:szCs w:val="28"/>
        </w:rPr>
        <w:t>, выражение лица демонстрирует неподдельный восторг. Его глаза широко раскрыты, рот раскрыт широко, будто из него выдаётся звонкий звук удивления от увиденного «Ах!». У яблока есть небольшой нос жёлтого цвета близкого к природному зеленому, и также небольшая деталь – ресницы, которые придают особую свежесть взгляду.</w:t>
      </w:r>
    </w:p>
    <w:p w14:paraId="60C6E0AF" w14:textId="77777777" w:rsidR="006D7042" w:rsidRPr="008D15C4" w:rsidRDefault="006D7042"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2A1A7689" w14:textId="288C0C5A" w:rsidR="00E04E30" w:rsidRPr="008D15C4" w:rsidRDefault="00750F0B" w:rsidP="006D7042">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FC2953D" wp14:editId="6DE8DC56">
            <wp:extent cx="2887980" cy="25908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028.jpg"/>
                    <pic:cNvPicPr/>
                  </pic:nvPicPr>
                  <pic:blipFill>
                    <a:blip r:embed="rId23">
                      <a:extLst>
                        <a:ext uri="{28A0092B-C50C-407E-A947-70E740481C1C}">
                          <a14:useLocalDpi xmlns:a14="http://schemas.microsoft.com/office/drawing/2010/main" val="0"/>
                        </a:ext>
                      </a:extLst>
                    </a:blip>
                    <a:stretch>
                      <a:fillRect/>
                    </a:stretch>
                  </pic:blipFill>
                  <pic:spPr>
                    <a:xfrm>
                      <a:off x="0" y="0"/>
                      <a:ext cx="2887980" cy="2590800"/>
                    </a:xfrm>
                    <a:prstGeom prst="rect">
                      <a:avLst/>
                    </a:prstGeom>
                  </pic:spPr>
                </pic:pic>
              </a:graphicData>
            </a:graphic>
          </wp:inline>
        </w:drawing>
      </w:r>
    </w:p>
    <w:p w14:paraId="54423A96" w14:textId="77777777" w:rsidR="00E04E30" w:rsidRPr="008D15C4" w:rsidRDefault="00E04E30" w:rsidP="006D7042">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15</w:t>
      </w:r>
      <w:r w:rsidRPr="008D15C4">
        <w:rPr>
          <w:rFonts w:ascii="Times New Roman" w:eastAsia="Calibri" w:hAnsi="Times New Roman" w:cs="Times New Roman"/>
          <w:sz w:val="28"/>
          <w:szCs w:val="28"/>
        </w:rPr>
        <w:t xml:space="preserve"> – </w:t>
      </w:r>
      <w:r w:rsidR="00D17511" w:rsidRPr="008D15C4">
        <w:rPr>
          <w:rFonts w:ascii="Times New Roman" w:eastAsia="Calibri" w:hAnsi="Times New Roman" w:cs="Times New Roman"/>
          <w:sz w:val="28"/>
          <w:szCs w:val="28"/>
        </w:rPr>
        <w:t>П</w:t>
      </w:r>
      <w:r w:rsidRPr="008D15C4">
        <w:rPr>
          <w:rFonts w:ascii="Times New Roman" w:eastAsia="Calibri" w:hAnsi="Times New Roman" w:cs="Times New Roman"/>
          <w:sz w:val="28"/>
          <w:szCs w:val="28"/>
        </w:rPr>
        <w:t>ерсонаж Яблоко</w:t>
      </w:r>
    </w:p>
    <w:p w14:paraId="0BCE7E03" w14:textId="77777777" w:rsidR="00092BAC" w:rsidRPr="008D15C4" w:rsidRDefault="00092BAC"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0BC4F3B0" w14:textId="77777777" w:rsidR="00092BAC" w:rsidRPr="008D15C4" w:rsidRDefault="00092BAC"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1DC55C10" w14:textId="1529F32C" w:rsidR="00E04E30" w:rsidRDefault="002C488D" w:rsidP="006D7042">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Персонаж томат, представленный на рисунке </w:t>
      </w:r>
      <w:r w:rsidR="00393C8C" w:rsidRPr="008D15C4">
        <w:rPr>
          <w:rFonts w:ascii="Times New Roman" w:eastAsia="Calibri" w:hAnsi="Times New Roman" w:cs="Times New Roman"/>
          <w:sz w:val="28"/>
          <w:szCs w:val="28"/>
        </w:rPr>
        <w:t>16</w:t>
      </w:r>
      <w:r w:rsidRPr="008D15C4">
        <w:rPr>
          <w:rFonts w:ascii="Times New Roman" w:eastAsia="Calibri" w:hAnsi="Times New Roman" w:cs="Times New Roman"/>
          <w:sz w:val="28"/>
          <w:szCs w:val="28"/>
        </w:rPr>
        <w:t>, обладает тем же набором элементов, расположенных на лице, что и яблоко, однако эти персонажи совершенно разные по эмоциональной окраске. Томат ухватился за свои щёки и вытащил свой язык. Он рад</w:t>
      </w:r>
      <w:r w:rsidR="00182984" w:rsidRPr="008D15C4">
        <w:rPr>
          <w:rFonts w:ascii="Times New Roman" w:eastAsia="Calibri" w:hAnsi="Times New Roman" w:cs="Times New Roman"/>
          <w:sz w:val="28"/>
          <w:szCs w:val="28"/>
        </w:rPr>
        <w:t xml:space="preserve">остно встречает взглядом и </w:t>
      </w:r>
      <w:r w:rsidR="00905D60" w:rsidRPr="008D15C4">
        <w:rPr>
          <w:rFonts w:ascii="Times New Roman" w:eastAsia="Calibri" w:hAnsi="Times New Roman" w:cs="Times New Roman"/>
          <w:sz w:val="28"/>
          <w:szCs w:val="28"/>
        </w:rPr>
        <w:t>будто намекает, что пора пошалить.</w:t>
      </w:r>
    </w:p>
    <w:p w14:paraId="3769A356" w14:textId="050A542D" w:rsidR="00E04E30" w:rsidRDefault="00750F0B" w:rsidP="006D7042">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784BEA95" wp14:editId="44CEDC84">
            <wp:extent cx="2286000" cy="23774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030.jpg"/>
                    <pic:cNvPicPr/>
                  </pic:nvPicPr>
                  <pic:blipFill>
                    <a:blip r:embed="rId24">
                      <a:extLst>
                        <a:ext uri="{28A0092B-C50C-407E-A947-70E740481C1C}">
                          <a14:useLocalDpi xmlns:a14="http://schemas.microsoft.com/office/drawing/2010/main" val="0"/>
                        </a:ext>
                      </a:extLst>
                    </a:blip>
                    <a:stretch>
                      <a:fillRect/>
                    </a:stretch>
                  </pic:blipFill>
                  <pic:spPr>
                    <a:xfrm>
                      <a:off x="0" y="0"/>
                      <a:ext cx="2286000" cy="2377440"/>
                    </a:xfrm>
                    <a:prstGeom prst="rect">
                      <a:avLst/>
                    </a:prstGeom>
                  </pic:spPr>
                </pic:pic>
              </a:graphicData>
            </a:graphic>
          </wp:inline>
        </w:drawing>
      </w:r>
    </w:p>
    <w:p w14:paraId="53EC4892" w14:textId="77777777" w:rsidR="006D7042" w:rsidRPr="008D15C4" w:rsidRDefault="006D7042"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6AABE5B1" w14:textId="77777777" w:rsidR="00E04E30" w:rsidRPr="008D15C4" w:rsidRDefault="00E04E30" w:rsidP="006D7042">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16</w:t>
      </w:r>
      <w:r w:rsidRPr="008D15C4">
        <w:rPr>
          <w:rFonts w:ascii="Times New Roman" w:eastAsia="Calibri" w:hAnsi="Times New Roman" w:cs="Times New Roman"/>
          <w:sz w:val="28"/>
          <w:szCs w:val="28"/>
        </w:rPr>
        <w:t xml:space="preserve"> – </w:t>
      </w:r>
      <w:r w:rsidR="00D17511" w:rsidRPr="008D15C4">
        <w:rPr>
          <w:rFonts w:ascii="Times New Roman" w:eastAsia="Calibri" w:hAnsi="Times New Roman" w:cs="Times New Roman"/>
          <w:sz w:val="28"/>
          <w:szCs w:val="28"/>
        </w:rPr>
        <w:t>П</w:t>
      </w:r>
      <w:r w:rsidRPr="008D15C4">
        <w:rPr>
          <w:rFonts w:ascii="Times New Roman" w:eastAsia="Calibri" w:hAnsi="Times New Roman" w:cs="Times New Roman"/>
          <w:sz w:val="28"/>
          <w:szCs w:val="28"/>
        </w:rPr>
        <w:t>ерсонаж Томат</w:t>
      </w:r>
    </w:p>
    <w:p w14:paraId="5F97B421" w14:textId="77777777" w:rsidR="00E04E30" w:rsidRPr="008D15C4" w:rsidRDefault="00E04E30"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59E6475B" w14:textId="60C5E975" w:rsidR="00E04E30" w:rsidRDefault="00905D60"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Персонаж морковь</w:t>
      </w:r>
      <w:r w:rsidR="00E04E30" w:rsidRPr="008D15C4">
        <w:rPr>
          <w:rFonts w:ascii="Times New Roman" w:eastAsia="Calibri" w:hAnsi="Times New Roman" w:cs="Times New Roman"/>
          <w:sz w:val="28"/>
          <w:szCs w:val="28"/>
        </w:rPr>
        <w:t xml:space="preserve"> </w:t>
      </w:r>
      <w:r w:rsidRPr="008D15C4">
        <w:rPr>
          <w:rFonts w:ascii="Times New Roman" w:eastAsia="Calibri" w:hAnsi="Times New Roman" w:cs="Times New Roman"/>
          <w:sz w:val="28"/>
          <w:szCs w:val="28"/>
        </w:rPr>
        <w:t>обладает ярким эмоциональным лицом. Она радостно приветствует взглядом «зрителя», будто увидела лучшего друга, и будто готова вступить в диалог. Морковь – единственный персонаж</w:t>
      </w:r>
      <w:r w:rsidR="00E04E30" w:rsidRPr="008D15C4">
        <w:rPr>
          <w:rFonts w:ascii="Times New Roman" w:eastAsia="Calibri" w:hAnsi="Times New Roman" w:cs="Times New Roman"/>
          <w:sz w:val="28"/>
          <w:szCs w:val="28"/>
        </w:rPr>
        <w:t xml:space="preserve">, изображённый на рисунке </w:t>
      </w:r>
      <w:r w:rsidR="00393C8C" w:rsidRPr="008D15C4">
        <w:rPr>
          <w:rFonts w:ascii="Times New Roman" w:eastAsia="Calibri" w:hAnsi="Times New Roman" w:cs="Times New Roman"/>
          <w:sz w:val="28"/>
          <w:szCs w:val="28"/>
        </w:rPr>
        <w:t>17</w:t>
      </w:r>
      <w:r w:rsidR="00E04E30" w:rsidRPr="008D15C4">
        <w:rPr>
          <w:rFonts w:ascii="Times New Roman" w:eastAsia="Calibri" w:hAnsi="Times New Roman" w:cs="Times New Roman"/>
          <w:sz w:val="28"/>
          <w:szCs w:val="28"/>
        </w:rPr>
        <w:t xml:space="preserve">, </w:t>
      </w:r>
      <w:r w:rsidRPr="008D15C4">
        <w:rPr>
          <w:rFonts w:ascii="Times New Roman" w:eastAsia="Calibri" w:hAnsi="Times New Roman" w:cs="Times New Roman"/>
          <w:sz w:val="28"/>
          <w:szCs w:val="28"/>
        </w:rPr>
        <w:t>с ярко выраженной принадлежностью к женскому полу, которая выражается посредством особенностей лица персонажа.</w:t>
      </w:r>
    </w:p>
    <w:p w14:paraId="60A580D1" w14:textId="484BABC4" w:rsidR="006D7042" w:rsidRDefault="006D7042"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1A094FE1" w14:textId="405C5022" w:rsidR="006D7042" w:rsidRDefault="00750F0B" w:rsidP="006D7042">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07B099C" wp14:editId="3429C8D5">
            <wp:extent cx="2065020" cy="3048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032.jpg"/>
                    <pic:cNvPicPr/>
                  </pic:nvPicPr>
                  <pic:blipFill>
                    <a:blip r:embed="rId25">
                      <a:extLst>
                        <a:ext uri="{28A0092B-C50C-407E-A947-70E740481C1C}">
                          <a14:useLocalDpi xmlns:a14="http://schemas.microsoft.com/office/drawing/2010/main" val="0"/>
                        </a:ext>
                      </a:extLst>
                    </a:blip>
                    <a:stretch>
                      <a:fillRect/>
                    </a:stretch>
                  </pic:blipFill>
                  <pic:spPr>
                    <a:xfrm>
                      <a:off x="0" y="0"/>
                      <a:ext cx="2065020" cy="3048000"/>
                    </a:xfrm>
                    <a:prstGeom prst="rect">
                      <a:avLst/>
                    </a:prstGeom>
                  </pic:spPr>
                </pic:pic>
              </a:graphicData>
            </a:graphic>
          </wp:inline>
        </w:drawing>
      </w:r>
    </w:p>
    <w:p w14:paraId="12AB03E2" w14:textId="77777777" w:rsidR="006D7042" w:rsidRPr="008D15C4" w:rsidRDefault="006D7042" w:rsidP="006D7042">
      <w:pPr>
        <w:keepNext/>
        <w:keepLines/>
        <w:tabs>
          <w:tab w:val="left" w:pos="0"/>
        </w:tabs>
        <w:spacing w:after="0" w:line="360" w:lineRule="auto"/>
        <w:ind w:right="-1"/>
        <w:jc w:val="center"/>
        <w:rPr>
          <w:rFonts w:ascii="Times New Roman" w:eastAsia="Calibri" w:hAnsi="Times New Roman" w:cs="Times New Roman"/>
          <w:sz w:val="28"/>
          <w:szCs w:val="28"/>
        </w:rPr>
      </w:pPr>
    </w:p>
    <w:p w14:paraId="54602A7C" w14:textId="1AF5CD76" w:rsidR="00FD396C" w:rsidRPr="008D15C4" w:rsidRDefault="00E04E30" w:rsidP="006D7042">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17</w:t>
      </w:r>
      <w:r w:rsidRPr="008D15C4">
        <w:rPr>
          <w:rFonts w:ascii="Times New Roman" w:eastAsia="Calibri" w:hAnsi="Times New Roman" w:cs="Times New Roman"/>
          <w:sz w:val="28"/>
          <w:szCs w:val="28"/>
        </w:rPr>
        <w:t xml:space="preserve"> – </w:t>
      </w:r>
      <w:r w:rsidR="00D17511" w:rsidRPr="008D15C4">
        <w:rPr>
          <w:rFonts w:ascii="Times New Roman" w:eastAsia="Calibri" w:hAnsi="Times New Roman" w:cs="Times New Roman"/>
          <w:sz w:val="28"/>
          <w:szCs w:val="28"/>
        </w:rPr>
        <w:t>П</w:t>
      </w:r>
      <w:r w:rsidRPr="008D15C4">
        <w:rPr>
          <w:rFonts w:ascii="Times New Roman" w:eastAsia="Calibri" w:hAnsi="Times New Roman" w:cs="Times New Roman"/>
          <w:sz w:val="28"/>
          <w:szCs w:val="28"/>
        </w:rPr>
        <w:t>ерсонаж Морковь</w:t>
      </w:r>
    </w:p>
    <w:p w14:paraId="084AB097" w14:textId="193700B8" w:rsidR="00FD396C" w:rsidRDefault="00905D60"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 xml:space="preserve">У каждого персонажа предусмотрено текстовое облако. Подобное облако используется в графике комиксов для общения героев. В нашем случае на различных носителях социальной рекламы персонажи могут «общаться» с подростками. Персонажи с текстовым блоком представлены на рисунке </w:t>
      </w:r>
      <w:r w:rsidR="00393C8C" w:rsidRPr="008D15C4">
        <w:rPr>
          <w:rFonts w:ascii="Times New Roman" w:eastAsia="Calibri" w:hAnsi="Times New Roman" w:cs="Times New Roman"/>
          <w:sz w:val="28"/>
          <w:szCs w:val="28"/>
        </w:rPr>
        <w:t>18</w:t>
      </w:r>
      <w:r w:rsidRPr="008D15C4">
        <w:rPr>
          <w:rFonts w:ascii="Times New Roman" w:eastAsia="Calibri" w:hAnsi="Times New Roman" w:cs="Times New Roman"/>
          <w:sz w:val="28"/>
          <w:szCs w:val="28"/>
        </w:rPr>
        <w:t>.</w:t>
      </w:r>
    </w:p>
    <w:p w14:paraId="6E2357DA" w14:textId="77777777" w:rsidR="006D7042" w:rsidRPr="008D15C4" w:rsidRDefault="006D7042" w:rsidP="006D7042">
      <w:pPr>
        <w:keepNext/>
        <w:keepLines/>
        <w:tabs>
          <w:tab w:val="left" w:pos="0"/>
        </w:tabs>
        <w:spacing w:after="0" w:line="360" w:lineRule="auto"/>
        <w:ind w:right="-1"/>
        <w:jc w:val="both"/>
        <w:rPr>
          <w:rFonts w:ascii="Times New Roman" w:eastAsia="Calibri" w:hAnsi="Times New Roman" w:cs="Times New Roman"/>
          <w:sz w:val="28"/>
          <w:szCs w:val="28"/>
        </w:rPr>
      </w:pPr>
    </w:p>
    <w:p w14:paraId="346546A8" w14:textId="641444AF" w:rsidR="00E04E30" w:rsidRPr="008D15C4" w:rsidRDefault="00750F0B" w:rsidP="006D7042">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89BD473" wp14:editId="6456C225">
            <wp:extent cx="5021580" cy="278130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034.jpg"/>
                    <pic:cNvPicPr/>
                  </pic:nvPicPr>
                  <pic:blipFill>
                    <a:blip r:embed="rId26">
                      <a:extLst>
                        <a:ext uri="{28A0092B-C50C-407E-A947-70E740481C1C}">
                          <a14:useLocalDpi xmlns:a14="http://schemas.microsoft.com/office/drawing/2010/main" val="0"/>
                        </a:ext>
                      </a:extLst>
                    </a:blip>
                    <a:stretch>
                      <a:fillRect/>
                    </a:stretch>
                  </pic:blipFill>
                  <pic:spPr>
                    <a:xfrm>
                      <a:off x="0" y="0"/>
                      <a:ext cx="5021580" cy="2781300"/>
                    </a:xfrm>
                    <a:prstGeom prst="rect">
                      <a:avLst/>
                    </a:prstGeom>
                  </pic:spPr>
                </pic:pic>
              </a:graphicData>
            </a:graphic>
          </wp:inline>
        </w:drawing>
      </w:r>
    </w:p>
    <w:p w14:paraId="2C545E8B" w14:textId="0E178DB6" w:rsidR="00EC32A1" w:rsidRDefault="00E04E30" w:rsidP="006D7042">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18</w:t>
      </w:r>
      <w:r w:rsidRPr="008D15C4">
        <w:rPr>
          <w:rFonts w:ascii="Times New Roman" w:eastAsia="Calibri" w:hAnsi="Times New Roman" w:cs="Times New Roman"/>
          <w:sz w:val="28"/>
          <w:szCs w:val="28"/>
        </w:rPr>
        <w:t xml:space="preserve"> – </w:t>
      </w:r>
      <w:r w:rsidR="00D17511" w:rsidRPr="008D15C4">
        <w:rPr>
          <w:rFonts w:ascii="Times New Roman" w:eastAsia="Calibri" w:hAnsi="Times New Roman" w:cs="Times New Roman"/>
          <w:sz w:val="28"/>
          <w:szCs w:val="28"/>
        </w:rPr>
        <w:t>П</w:t>
      </w:r>
      <w:r w:rsidRPr="008D15C4">
        <w:rPr>
          <w:rFonts w:ascii="Times New Roman" w:eastAsia="Calibri" w:hAnsi="Times New Roman" w:cs="Times New Roman"/>
          <w:sz w:val="28"/>
          <w:szCs w:val="28"/>
        </w:rPr>
        <w:t>ерсонажи с текстовым блоком</w:t>
      </w:r>
    </w:p>
    <w:p w14:paraId="38A4416E" w14:textId="106EE94A" w:rsidR="006D7042" w:rsidRDefault="006D7042"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09F86493" w14:textId="77777777" w:rsidR="006D7042" w:rsidRPr="008D15C4" w:rsidRDefault="006D7042"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3BBBC739" w14:textId="5D2B597C" w:rsidR="00EC32A1" w:rsidRPr="0087517F" w:rsidRDefault="00EC32A1" w:rsidP="0087517F">
      <w:pPr>
        <w:pStyle w:val="a3"/>
        <w:keepNext/>
        <w:keepLines/>
        <w:numPr>
          <w:ilvl w:val="1"/>
          <w:numId w:val="39"/>
        </w:numPr>
        <w:tabs>
          <w:tab w:val="left" w:pos="709"/>
        </w:tabs>
        <w:spacing w:after="0" w:line="360" w:lineRule="auto"/>
        <w:ind w:left="0" w:right="-1" w:firstLine="851"/>
        <w:rPr>
          <w:rFonts w:ascii="Times New Roman" w:eastAsia="Calibri" w:hAnsi="Times New Roman" w:cs="Times New Roman"/>
          <w:sz w:val="28"/>
          <w:szCs w:val="28"/>
        </w:rPr>
      </w:pPr>
      <w:r w:rsidRPr="0087517F">
        <w:rPr>
          <w:rFonts w:ascii="Times New Roman" w:eastAsia="Calibri" w:hAnsi="Times New Roman" w:cs="Times New Roman"/>
          <w:sz w:val="28"/>
          <w:szCs w:val="28"/>
        </w:rPr>
        <w:t>Создание рекламных п</w:t>
      </w:r>
      <w:r w:rsidR="00D077E8" w:rsidRPr="0087517F">
        <w:rPr>
          <w:rFonts w:ascii="Times New Roman" w:eastAsia="Calibri" w:hAnsi="Times New Roman" w:cs="Times New Roman"/>
          <w:sz w:val="28"/>
          <w:szCs w:val="28"/>
        </w:rPr>
        <w:t>лакат</w:t>
      </w:r>
      <w:r w:rsidRPr="0087517F">
        <w:rPr>
          <w:rFonts w:ascii="Times New Roman" w:eastAsia="Calibri" w:hAnsi="Times New Roman" w:cs="Times New Roman"/>
          <w:sz w:val="28"/>
          <w:szCs w:val="28"/>
        </w:rPr>
        <w:t xml:space="preserve">ов «Живая еда» </w:t>
      </w:r>
    </w:p>
    <w:p w14:paraId="2DD6AF8C" w14:textId="77777777" w:rsidR="00EC32A1" w:rsidRPr="008D15C4" w:rsidRDefault="00EC32A1"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20195F89" w14:textId="77777777" w:rsidR="00D077E8" w:rsidRPr="008D15C4" w:rsidRDefault="00D077E8"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0872BDCD" w14:textId="77777777" w:rsidR="00977A63" w:rsidRPr="008D15C4" w:rsidRDefault="00D077E8"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В ходе дизайн-проектирования социальной рекламы, меняющей модели поведения целевой группы была разработана серия плакатов. Каждый плакат несёт в себе особый </w:t>
      </w:r>
      <w:r w:rsidR="00A67218" w:rsidRPr="008D15C4">
        <w:rPr>
          <w:rFonts w:ascii="Times New Roman" w:eastAsia="Calibri" w:hAnsi="Times New Roman" w:cs="Times New Roman"/>
          <w:sz w:val="28"/>
          <w:szCs w:val="28"/>
        </w:rPr>
        <w:t>набор позитивных смыслов, призванных изменить привычное отношение подростков раннего возраста к овощам и фруктам.</w:t>
      </w:r>
    </w:p>
    <w:p w14:paraId="34E80956" w14:textId="77777777" w:rsidR="00A67218" w:rsidRPr="008D15C4" w:rsidRDefault="00A67218"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На этапе эскизирования плакатов была определена композиция структурных элементов плаката. Найдено гармоничное соотношения пятен и линий. Композиционная сетка для серии плакатов была разработана по популярному на сегодняшний день правилу третей. Эскиз одного из плакатов представлен на рисунке </w:t>
      </w:r>
      <w:r w:rsidR="00393C8C" w:rsidRPr="008D15C4">
        <w:rPr>
          <w:rFonts w:ascii="Times New Roman" w:eastAsia="Calibri" w:hAnsi="Times New Roman" w:cs="Times New Roman"/>
          <w:sz w:val="28"/>
          <w:szCs w:val="28"/>
        </w:rPr>
        <w:t>19</w:t>
      </w:r>
      <w:r w:rsidRPr="008D15C4">
        <w:rPr>
          <w:rFonts w:ascii="Times New Roman" w:eastAsia="Calibri" w:hAnsi="Times New Roman" w:cs="Times New Roman"/>
          <w:sz w:val="28"/>
          <w:szCs w:val="28"/>
        </w:rPr>
        <w:t>.</w:t>
      </w:r>
    </w:p>
    <w:p w14:paraId="44BAF3FF" w14:textId="77777777" w:rsidR="0012256A" w:rsidRPr="008D15C4" w:rsidRDefault="0012256A" w:rsidP="00C36543">
      <w:pPr>
        <w:keepNext/>
        <w:keepLines/>
        <w:tabs>
          <w:tab w:val="left" w:pos="0"/>
        </w:tabs>
        <w:spacing w:after="0" w:line="360" w:lineRule="auto"/>
        <w:ind w:right="-1"/>
        <w:jc w:val="center"/>
        <w:rPr>
          <w:rFonts w:ascii="Times New Roman" w:eastAsia="Calibri" w:hAnsi="Times New Roman" w:cs="Times New Roman"/>
          <w:sz w:val="28"/>
          <w:szCs w:val="28"/>
        </w:rPr>
      </w:pPr>
    </w:p>
    <w:p w14:paraId="532F499D" w14:textId="0E09D0B3" w:rsidR="0012256A" w:rsidRPr="008D15C4" w:rsidRDefault="00750F0B" w:rsidP="00C36543">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9982305" wp14:editId="781F6AAD">
            <wp:extent cx="6118860" cy="38557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036.jpg"/>
                    <pic:cNvPicPr/>
                  </pic:nvPicPr>
                  <pic:blipFill>
                    <a:blip r:embed="rId27">
                      <a:extLst>
                        <a:ext uri="{28A0092B-C50C-407E-A947-70E740481C1C}">
                          <a14:useLocalDpi xmlns:a14="http://schemas.microsoft.com/office/drawing/2010/main" val="0"/>
                        </a:ext>
                      </a:extLst>
                    </a:blip>
                    <a:stretch>
                      <a:fillRect/>
                    </a:stretch>
                  </pic:blipFill>
                  <pic:spPr>
                    <a:xfrm>
                      <a:off x="0" y="0"/>
                      <a:ext cx="6118860" cy="3855720"/>
                    </a:xfrm>
                    <a:prstGeom prst="rect">
                      <a:avLst/>
                    </a:prstGeom>
                  </pic:spPr>
                </pic:pic>
              </a:graphicData>
            </a:graphic>
          </wp:inline>
        </w:drawing>
      </w:r>
    </w:p>
    <w:p w14:paraId="5827ECEB" w14:textId="77777777" w:rsidR="00CE48C0" w:rsidRPr="008D15C4" w:rsidRDefault="00CE48C0" w:rsidP="00C36543">
      <w:pPr>
        <w:keepNext/>
        <w:keepLines/>
        <w:tabs>
          <w:tab w:val="left" w:pos="0"/>
        </w:tabs>
        <w:spacing w:after="0" w:line="360" w:lineRule="auto"/>
        <w:ind w:right="-1"/>
        <w:jc w:val="center"/>
        <w:rPr>
          <w:rFonts w:ascii="Times New Roman" w:eastAsia="Calibri" w:hAnsi="Times New Roman" w:cs="Times New Roman"/>
          <w:sz w:val="28"/>
          <w:szCs w:val="28"/>
        </w:rPr>
      </w:pPr>
    </w:p>
    <w:p w14:paraId="0EB8C7E5" w14:textId="1E9A8B5E" w:rsidR="0012256A" w:rsidRDefault="0012256A"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19</w:t>
      </w:r>
      <w:r w:rsidRPr="008D15C4">
        <w:rPr>
          <w:rFonts w:ascii="Times New Roman" w:eastAsia="Calibri" w:hAnsi="Times New Roman" w:cs="Times New Roman"/>
          <w:sz w:val="28"/>
          <w:szCs w:val="28"/>
        </w:rPr>
        <w:t xml:space="preserve"> – Эскиз </w:t>
      </w:r>
      <w:r w:rsidR="00CE48C0" w:rsidRPr="008D15C4">
        <w:rPr>
          <w:rFonts w:ascii="Times New Roman" w:eastAsia="Calibri" w:hAnsi="Times New Roman" w:cs="Times New Roman"/>
          <w:sz w:val="28"/>
          <w:szCs w:val="28"/>
        </w:rPr>
        <w:t>плаката социальной рекламы «Живая еда»</w:t>
      </w:r>
    </w:p>
    <w:p w14:paraId="29E16878" w14:textId="47719CD5" w:rsidR="00C36543" w:rsidRDefault="00C36543"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6C9A7E07" w14:textId="77777777" w:rsidR="00C36543" w:rsidRPr="008D15C4" w:rsidRDefault="00C36543"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61D94B78" w14:textId="77777777" w:rsidR="00AC4E21" w:rsidRPr="008D15C4" w:rsidRDefault="00AC4E21" w:rsidP="00C36543">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Следующим этапом стал поиск и подбор фотоматериала. На основе подбора фотоизображения модифицировались согласно идейной задумке. В итоге для каждого плаката были подобраны и отретушированы фигуры подростков младшего возраста. Это позволит целевой группе соотнести себя с героями социальных плакатов, примерить их «опыт» на себе. </w:t>
      </w:r>
    </w:p>
    <w:p w14:paraId="68312C08" w14:textId="77777777" w:rsidR="00CE48C0" w:rsidRPr="008D15C4" w:rsidRDefault="00AC4E21" w:rsidP="00C36543">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Далее к фигурам подростков были добавлены разработанные ранее фирменные персонажи: морковь, яблоко и перец. Каждый претерпел ряд модификаций во время композиционной компоновке элементов плаката.</w:t>
      </w:r>
      <w:r w:rsidR="00CE48C0" w:rsidRPr="008D15C4">
        <w:rPr>
          <w:rFonts w:ascii="Times New Roman" w:eastAsia="Calibri" w:hAnsi="Times New Roman" w:cs="Times New Roman"/>
          <w:sz w:val="28"/>
          <w:szCs w:val="28"/>
        </w:rPr>
        <w:t xml:space="preserve"> На рисунке </w:t>
      </w:r>
      <w:r w:rsidR="00393C8C" w:rsidRPr="008D15C4">
        <w:rPr>
          <w:rFonts w:ascii="Times New Roman" w:eastAsia="Calibri" w:hAnsi="Times New Roman" w:cs="Times New Roman"/>
          <w:sz w:val="28"/>
          <w:szCs w:val="28"/>
        </w:rPr>
        <w:t>20</w:t>
      </w:r>
      <w:r w:rsidR="00CE48C0" w:rsidRPr="008D15C4">
        <w:rPr>
          <w:rFonts w:ascii="Times New Roman" w:eastAsia="Calibri" w:hAnsi="Times New Roman" w:cs="Times New Roman"/>
          <w:sz w:val="28"/>
          <w:szCs w:val="28"/>
        </w:rPr>
        <w:t xml:space="preserve"> показано видоизменение одного из фирменных персонажей.</w:t>
      </w:r>
    </w:p>
    <w:p w14:paraId="41732F42" w14:textId="3986132C" w:rsidR="00CE48C0" w:rsidRPr="008D15C4" w:rsidRDefault="00750F0B" w:rsidP="00C36543">
      <w:pPr>
        <w:keepNext/>
        <w:keepLine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679A481D" wp14:editId="2DFAF61A">
            <wp:extent cx="5455920" cy="32613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038.jpg"/>
                    <pic:cNvPicPr/>
                  </pic:nvPicPr>
                  <pic:blipFill>
                    <a:blip r:embed="rId28">
                      <a:extLst>
                        <a:ext uri="{28A0092B-C50C-407E-A947-70E740481C1C}">
                          <a14:useLocalDpi xmlns:a14="http://schemas.microsoft.com/office/drawing/2010/main" val="0"/>
                        </a:ext>
                      </a:extLst>
                    </a:blip>
                    <a:stretch>
                      <a:fillRect/>
                    </a:stretch>
                  </pic:blipFill>
                  <pic:spPr>
                    <a:xfrm>
                      <a:off x="0" y="0"/>
                      <a:ext cx="5455920" cy="3261360"/>
                    </a:xfrm>
                    <a:prstGeom prst="rect">
                      <a:avLst/>
                    </a:prstGeom>
                  </pic:spPr>
                </pic:pic>
              </a:graphicData>
            </a:graphic>
          </wp:inline>
        </w:drawing>
      </w:r>
    </w:p>
    <w:p w14:paraId="7AE8D695" w14:textId="77777777" w:rsidR="00CE48C0" w:rsidRPr="008D15C4" w:rsidRDefault="00CE48C0" w:rsidP="00C36543">
      <w:pPr>
        <w:keepNext/>
        <w:keepLine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w:t>
      </w:r>
      <w:r w:rsidRPr="008D15C4">
        <w:rPr>
          <w:rFonts w:ascii="Times New Roman" w:eastAsia="Calibri" w:hAnsi="Times New Roman" w:cs="Times New Roman"/>
          <w:sz w:val="28"/>
          <w:szCs w:val="28"/>
        </w:rPr>
        <w:t>0 – Видоизменение фирменного персонажа</w:t>
      </w:r>
    </w:p>
    <w:p w14:paraId="517D09A4" w14:textId="77777777" w:rsidR="00CE48C0" w:rsidRPr="008D15C4" w:rsidRDefault="00CE48C0" w:rsidP="00C36543">
      <w:pPr>
        <w:keepNext/>
        <w:keepLines/>
        <w:spacing w:after="0" w:line="360" w:lineRule="auto"/>
        <w:ind w:right="-1"/>
        <w:jc w:val="center"/>
        <w:rPr>
          <w:rFonts w:ascii="Times New Roman" w:eastAsia="Calibri" w:hAnsi="Times New Roman" w:cs="Times New Roman"/>
          <w:sz w:val="28"/>
          <w:szCs w:val="28"/>
        </w:rPr>
      </w:pPr>
    </w:p>
    <w:p w14:paraId="44E7A7A1" w14:textId="77777777" w:rsidR="00CE48C0" w:rsidRPr="008D15C4" w:rsidRDefault="00CE48C0"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0616972B" w14:textId="0C82DE84" w:rsidR="009C39EA" w:rsidRDefault="00AC4E21"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Текстовый блок</w:t>
      </w:r>
      <w:r w:rsidR="0012256A" w:rsidRPr="008D15C4">
        <w:rPr>
          <w:rFonts w:ascii="Times New Roman" w:eastAsia="Calibri" w:hAnsi="Times New Roman" w:cs="Times New Roman"/>
          <w:sz w:val="28"/>
          <w:szCs w:val="28"/>
        </w:rPr>
        <w:t>,</w:t>
      </w:r>
      <w:r w:rsidRPr="008D15C4">
        <w:rPr>
          <w:rFonts w:ascii="Times New Roman" w:eastAsia="Calibri" w:hAnsi="Times New Roman" w:cs="Times New Roman"/>
          <w:sz w:val="28"/>
          <w:szCs w:val="28"/>
        </w:rPr>
        <w:t xml:space="preserve"> расположенный на плакате размещен </w:t>
      </w:r>
      <w:r w:rsidR="00443AE6" w:rsidRPr="008D15C4">
        <w:rPr>
          <w:rFonts w:ascii="Times New Roman" w:eastAsia="Calibri" w:hAnsi="Times New Roman" w:cs="Times New Roman"/>
          <w:sz w:val="28"/>
          <w:szCs w:val="28"/>
        </w:rPr>
        <w:t xml:space="preserve">согласно композиционному правилу третей в точке так называемой «визуальной силы», на пересечении осей сетки. Шрифт текстового блока – </w:t>
      </w:r>
      <w:r w:rsidR="00443AE6" w:rsidRPr="008D15C4">
        <w:rPr>
          <w:rFonts w:ascii="Times New Roman" w:eastAsia="Calibri" w:hAnsi="Times New Roman" w:cs="Times New Roman"/>
          <w:sz w:val="28"/>
          <w:szCs w:val="28"/>
          <w:lang w:val="en-US"/>
        </w:rPr>
        <w:t>Museo</w:t>
      </w:r>
      <w:r w:rsidR="00443AE6" w:rsidRPr="008D15C4">
        <w:rPr>
          <w:rFonts w:ascii="Times New Roman" w:eastAsia="Calibri" w:hAnsi="Times New Roman" w:cs="Times New Roman"/>
          <w:sz w:val="28"/>
          <w:szCs w:val="28"/>
        </w:rPr>
        <w:t xml:space="preserve"> </w:t>
      </w:r>
      <w:r w:rsidR="00443AE6" w:rsidRPr="008D15C4">
        <w:rPr>
          <w:rFonts w:ascii="Times New Roman" w:eastAsia="Calibri" w:hAnsi="Times New Roman" w:cs="Times New Roman"/>
          <w:sz w:val="28"/>
          <w:szCs w:val="28"/>
          <w:lang w:val="en-US"/>
        </w:rPr>
        <w:t>Cyrl</w:t>
      </w:r>
      <w:r w:rsidR="00443AE6" w:rsidRPr="008D15C4">
        <w:rPr>
          <w:rFonts w:ascii="Times New Roman" w:eastAsia="Calibri" w:hAnsi="Times New Roman" w:cs="Times New Roman"/>
          <w:sz w:val="28"/>
          <w:szCs w:val="28"/>
        </w:rPr>
        <w:t>. Это прочный, низкоконтрастный, геометрический, очень четкий шрифт. Такой шрифт удобочитаем и легко воспринимается на больших расстояниях. Цвет шрифта чёрный.</w:t>
      </w:r>
    </w:p>
    <w:p w14:paraId="15AA400D" w14:textId="77777777" w:rsidR="00532A10" w:rsidRDefault="00A50824"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Был разработан вариант плаката с горизонтальной компоновкой. Расположение по принципу сетки 3 четверти в активную точку были размещены фигуры детей и персонажа. </w:t>
      </w:r>
      <w:r w:rsidR="00843DD9">
        <w:rPr>
          <w:rFonts w:ascii="Times New Roman" w:eastAsia="Calibri" w:hAnsi="Times New Roman" w:cs="Times New Roman"/>
          <w:sz w:val="28"/>
          <w:szCs w:val="28"/>
        </w:rPr>
        <w:t>На</w:t>
      </w:r>
      <w:r w:rsidR="00532A10">
        <w:rPr>
          <w:rFonts w:ascii="Times New Roman" w:eastAsia="Calibri" w:hAnsi="Times New Roman" w:cs="Times New Roman"/>
          <w:sz w:val="28"/>
          <w:szCs w:val="28"/>
        </w:rPr>
        <w:t xml:space="preserve"> противоположной стороне был размещён текстовый блок. Цвет для фона был подобран жёлтый. </w:t>
      </w:r>
      <w:r w:rsidR="00532A10" w:rsidRPr="008D15C4">
        <w:rPr>
          <w:rFonts w:ascii="Times New Roman" w:eastAsia="Calibri" w:hAnsi="Times New Roman" w:cs="Times New Roman"/>
          <w:sz w:val="28"/>
          <w:szCs w:val="28"/>
        </w:rPr>
        <w:t>Данный цвет придаёт плакатам больший позитивный настрой. Также светлые фотоизображения фигур подростков на жёлтом фоне более контрастны и визуально активны. Также согласно исследованиям в области восприятия цвета чёрный шрифт на жёлтом фоне быстрее остальных цветовых сочетаний воспринимается человеческим глазом.</w:t>
      </w:r>
      <w:r>
        <w:rPr>
          <w:rFonts w:ascii="Times New Roman" w:eastAsia="Calibri" w:hAnsi="Times New Roman" w:cs="Times New Roman"/>
          <w:sz w:val="28"/>
          <w:szCs w:val="28"/>
        </w:rPr>
        <w:t xml:space="preserve"> </w:t>
      </w:r>
      <w:r w:rsidR="00532A10">
        <w:rPr>
          <w:rFonts w:ascii="Times New Roman" w:eastAsia="Calibri" w:hAnsi="Times New Roman" w:cs="Times New Roman"/>
          <w:sz w:val="28"/>
          <w:szCs w:val="28"/>
        </w:rPr>
        <w:t>Данный плакат изображён на рисунке 21.</w:t>
      </w:r>
    </w:p>
    <w:p w14:paraId="139F2B19" w14:textId="3F099FC0" w:rsidR="00A50824" w:rsidRDefault="00750F0B" w:rsidP="00532A10">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6F42582C" wp14:editId="331C88CA">
            <wp:extent cx="6080760" cy="42976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040.jpg"/>
                    <pic:cNvPicPr/>
                  </pic:nvPicPr>
                  <pic:blipFill>
                    <a:blip r:embed="rId29">
                      <a:extLst>
                        <a:ext uri="{28A0092B-C50C-407E-A947-70E740481C1C}">
                          <a14:useLocalDpi xmlns:a14="http://schemas.microsoft.com/office/drawing/2010/main" val="0"/>
                        </a:ext>
                      </a:extLst>
                    </a:blip>
                    <a:stretch>
                      <a:fillRect/>
                    </a:stretch>
                  </pic:blipFill>
                  <pic:spPr>
                    <a:xfrm>
                      <a:off x="0" y="0"/>
                      <a:ext cx="6080760" cy="4297680"/>
                    </a:xfrm>
                    <a:prstGeom prst="rect">
                      <a:avLst/>
                    </a:prstGeom>
                  </pic:spPr>
                </pic:pic>
              </a:graphicData>
            </a:graphic>
          </wp:inline>
        </w:drawing>
      </w:r>
    </w:p>
    <w:p w14:paraId="11E28E16" w14:textId="3B71AD39" w:rsidR="00532A10" w:rsidRDefault="00532A10" w:rsidP="00532A10">
      <w:pPr>
        <w:keepNext/>
        <w:keepLines/>
        <w:tabs>
          <w:tab w:val="left" w:pos="0"/>
        </w:tabs>
        <w:spacing w:after="0" w:line="360" w:lineRule="auto"/>
        <w:ind w:right="-1"/>
        <w:jc w:val="center"/>
        <w:rPr>
          <w:rFonts w:ascii="Times New Roman" w:eastAsia="Calibri" w:hAnsi="Times New Roman" w:cs="Times New Roman"/>
          <w:sz w:val="28"/>
          <w:szCs w:val="28"/>
        </w:rPr>
      </w:pPr>
    </w:p>
    <w:p w14:paraId="59F617F0" w14:textId="77777777" w:rsidR="00532A10" w:rsidRDefault="00532A10" w:rsidP="00532A10">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21 – Поисковый вариант плаката</w:t>
      </w:r>
    </w:p>
    <w:p w14:paraId="36F143F9" w14:textId="77777777" w:rsidR="00532A10" w:rsidRDefault="00532A10" w:rsidP="00532A10">
      <w:pPr>
        <w:keepNext/>
        <w:keepLines/>
        <w:tabs>
          <w:tab w:val="left" w:pos="0"/>
        </w:tabs>
        <w:spacing w:after="0" w:line="360" w:lineRule="auto"/>
        <w:ind w:right="-1"/>
        <w:jc w:val="center"/>
        <w:rPr>
          <w:rFonts w:ascii="Times New Roman" w:eastAsia="Calibri" w:hAnsi="Times New Roman" w:cs="Times New Roman"/>
          <w:sz w:val="28"/>
          <w:szCs w:val="28"/>
        </w:rPr>
      </w:pPr>
    </w:p>
    <w:p w14:paraId="130F2546" w14:textId="60C96E90" w:rsidR="00532A10" w:rsidRPr="008D15C4" w:rsidRDefault="00532A10" w:rsidP="00532A10">
      <w:pPr>
        <w:keepNext/>
        <w:keepLines/>
        <w:tabs>
          <w:tab w:val="left" w:pos="0"/>
        </w:tabs>
        <w:spacing w:after="0" w:line="360" w:lineRule="auto"/>
        <w:ind w:right="-1"/>
        <w:jc w:val="center"/>
        <w:rPr>
          <w:rFonts w:ascii="Times New Roman" w:eastAsia="Calibri" w:hAnsi="Times New Roman" w:cs="Times New Roman"/>
          <w:sz w:val="28"/>
          <w:szCs w:val="28"/>
        </w:rPr>
      </w:pPr>
    </w:p>
    <w:p w14:paraId="2BB211A2" w14:textId="1641650A" w:rsidR="00443AE6" w:rsidRPr="008D15C4" w:rsidRDefault="00443AE6"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На финальном этапе разработки серии плакатов было принято решение </w:t>
      </w:r>
      <w:r w:rsidR="00532A10">
        <w:rPr>
          <w:rFonts w:ascii="Times New Roman" w:eastAsia="Calibri" w:hAnsi="Times New Roman" w:cs="Times New Roman"/>
          <w:sz w:val="28"/>
          <w:szCs w:val="28"/>
        </w:rPr>
        <w:t>жёлтый</w:t>
      </w:r>
      <w:r w:rsidRPr="008D15C4">
        <w:rPr>
          <w:rFonts w:ascii="Times New Roman" w:eastAsia="Calibri" w:hAnsi="Times New Roman" w:cs="Times New Roman"/>
          <w:sz w:val="28"/>
          <w:szCs w:val="28"/>
        </w:rPr>
        <w:t xml:space="preserve"> фон заменить на </w:t>
      </w:r>
      <w:r w:rsidR="00532A10">
        <w:rPr>
          <w:rFonts w:ascii="Times New Roman" w:eastAsia="Calibri" w:hAnsi="Times New Roman" w:cs="Times New Roman"/>
          <w:sz w:val="28"/>
          <w:szCs w:val="28"/>
        </w:rPr>
        <w:t>более нейтральный белый</w:t>
      </w:r>
      <w:r w:rsidRPr="008D15C4">
        <w:rPr>
          <w:rFonts w:ascii="Times New Roman" w:eastAsia="Calibri" w:hAnsi="Times New Roman" w:cs="Times New Roman"/>
          <w:sz w:val="28"/>
          <w:szCs w:val="28"/>
        </w:rPr>
        <w:t xml:space="preserve">. </w:t>
      </w:r>
      <w:r w:rsidR="00532A10">
        <w:rPr>
          <w:rFonts w:ascii="Times New Roman" w:eastAsia="Calibri" w:hAnsi="Times New Roman" w:cs="Times New Roman"/>
          <w:sz w:val="28"/>
          <w:szCs w:val="28"/>
        </w:rPr>
        <w:t xml:space="preserve">И только в зоне с фигурами детей и персонажа сделать подложку – свечение жёлтого цвета. Так «герои» плаката становятся более визуально-активными. Также горизонтальное расположение было принято заменить вертикальным. Согласно исследованиям взгляд человека прочитывает информацию сверху </w:t>
      </w:r>
      <w:r w:rsidR="0045638A">
        <w:rPr>
          <w:rFonts w:ascii="Times New Roman" w:eastAsia="Calibri" w:hAnsi="Times New Roman" w:cs="Times New Roman"/>
          <w:sz w:val="28"/>
          <w:szCs w:val="28"/>
        </w:rPr>
        <w:t xml:space="preserve">вниз. </w:t>
      </w:r>
      <w:r w:rsidR="007567BE">
        <w:rPr>
          <w:rFonts w:ascii="Times New Roman" w:eastAsia="Calibri" w:hAnsi="Times New Roman" w:cs="Times New Roman"/>
          <w:sz w:val="28"/>
          <w:szCs w:val="28"/>
        </w:rPr>
        <w:t xml:space="preserve">Так, зритель в первую очередь прочитает слоган плаката, а далее начнёт всматриваться в детали фигур детей и персонажа. </w:t>
      </w:r>
      <w:r w:rsidR="0012256A" w:rsidRPr="008D15C4">
        <w:rPr>
          <w:rFonts w:ascii="Times New Roman" w:eastAsia="Calibri" w:hAnsi="Times New Roman" w:cs="Times New Roman"/>
          <w:sz w:val="28"/>
          <w:szCs w:val="28"/>
        </w:rPr>
        <w:t xml:space="preserve">Итоговый вариант плаката представлен на рисунке </w:t>
      </w:r>
      <w:r w:rsidR="00393C8C" w:rsidRPr="008D15C4">
        <w:rPr>
          <w:rFonts w:ascii="Times New Roman" w:eastAsia="Calibri" w:hAnsi="Times New Roman" w:cs="Times New Roman"/>
          <w:sz w:val="28"/>
          <w:szCs w:val="28"/>
        </w:rPr>
        <w:t>2</w:t>
      </w:r>
      <w:r w:rsidR="007567BE">
        <w:rPr>
          <w:rFonts w:ascii="Times New Roman" w:eastAsia="Calibri" w:hAnsi="Times New Roman" w:cs="Times New Roman"/>
          <w:sz w:val="28"/>
          <w:szCs w:val="28"/>
        </w:rPr>
        <w:t>2</w:t>
      </w:r>
      <w:r w:rsidR="0012256A" w:rsidRPr="008D15C4">
        <w:rPr>
          <w:rFonts w:ascii="Times New Roman" w:eastAsia="Calibri" w:hAnsi="Times New Roman" w:cs="Times New Roman"/>
          <w:sz w:val="28"/>
          <w:szCs w:val="28"/>
        </w:rPr>
        <w:t>.</w:t>
      </w:r>
    </w:p>
    <w:p w14:paraId="695B327D" w14:textId="3E70DB62" w:rsidR="009C39EA" w:rsidRPr="008D15C4" w:rsidRDefault="00750F0B" w:rsidP="00C36543">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0A9D13E0" wp14:editId="3D5995C7">
            <wp:extent cx="5745480" cy="7406640"/>
            <wp:effectExtent l="0" t="0" r="762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042.jpg"/>
                    <pic:cNvPicPr/>
                  </pic:nvPicPr>
                  <pic:blipFill>
                    <a:blip r:embed="rId30">
                      <a:extLst>
                        <a:ext uri="{28A0092B-C50C-407E-A947-70E740481C1C}">
                          <a14:useLocalDpi xmlns:a14="http://schemas.microsoft.com/office/drawing/2010/main" val="0"/>
                        </a:ext>
                      </a:extLst>
                    </a:blip>
                    <a:stretch>
                      <a:fillRect/>
                    </a:stretch>
                  </pic:blipFill>
                  <pic:spPr>
                    <a:xfrm>
                      <a:off x="0" y="0"/>
                      <a:ext cx="5745480" cy="7406640"/>
                    </a:xfrm>
                    <a:prstGeom prst="rect">
                      <a:avLst/>
                    </a:prstGeom>
                  </pic:spPr>
                </pic:pic>
              </a:graphicData>
            </a:graphic>
          </wp:inline>
        </w:drawing>
      </w:r>
    </w:p>
    <w:p w14:paraId="6AACDFEA" w14:textId="77777777" w:rsidR="009C39EA" w:rsidRPr="008D15C4" w:rsidRDefault="009C39EA" w:rsidP="00C36543">
      <w:pPr>
        <w:keepNext/>
        <w:keepLines/>
        <w:tabs>
          <w:tab w:val="left" w:pos="0"/>
        </w:tabs>
        <w:spacing w:after="0" w:line="360" w:lineRule="auto"/>
        <w:ind w:right="-1"/>
        <w:jc w:val="center"/>
        <w:rPr>
          <w:rFonts w:ascii="Times New Roman" w:eastAsia="Calibri" w:hAnsi="Times New Roman" w:cs="Times New Roman"/>
          <w:sz w:val="28"/>
          <w:szCs w:val="28"/>
        </w:rPr>
      </w:pPr>
    </w:p>
    <w:p w14:paraId="60E7E768" w14:textId="25E0216A" w:rsidR="00C36543" w:rsidRDefault="009C39EA" w:rsidP="00C36543">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w:t>
      </w:r>
      <w:r w:rsidR="007567BE">
        <w:rPr>
          <w:rFonts w:ascii="Times New Roman" w:eastAsia="Calibri" w:hAnsi="Times New Roman" w:cs="Times New Roman"/>
          <w:sz w:val="28"/>
          <w:szCs w:val="28"/>
        </w:rPr>
        <w:t>2</w:t>
      </w:r>
      <w:r w:rsidRPr="008D15C4">
        <w:rPr>
          <w:rFonts w:ascii="Times New Roman" w:eastAsia="Calibri" w:hAnsi="Times New Roman" w:cs="Times New Roman"/>
          <w:sz w:val="28"/>
          <w:szCs w:val="28"/>
        </w:rPr>
        <w:t xml:space="preserve"> – Итоговый вариант социального </w:t>
      </w:r>
    </w:p>
    <w:p w14:paraId="0517138A" w14:textId="0D787331" w:rsidR="009C39EA" w:rsidRPr="008D15C4" w:rsidRDefault="009C39EA" w:rsidP="00C36543">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плаката «Живая еда»</w:t>
      </w:r>
    </w:p>
    <w:p w14:paraId="61554E74" w14:textId="77777777" w:rsidR="009C39EA" w:rsidRPr="008D15C4" w:rsidRDefault="009C39EA"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20AF9042" w14:textId="77777777" w:rsidR="009C39EA" w:rsidRPr="008D15C4" w:rsidRDefault="009C39EA" w:rsidP="007C0D14">
      <w:pPr>
        <w:keepNext/>
        <w:keepLines/>
        <w:tabs>
          <w:tab w:val="left" w:pos="709"/>
        </w:tabs>
        <w:spacing w:after="0" w:line="360" w:lineRule="auto"/>
        <w:ind w:right="-1" w:firstLine="851"/>
        <w:jc w:val="center"/>
        <w:rPr>
          <w:rFonts w:ascii="Times New Roman" w:eastAsia="Calibri" w:hAnsi="Times New Roman" w:cs="Times New Roman"/>
          <w:sz w:val="28"/>
          <w:szCs w:val="28"/>
        </w:rPr>
      </w:pPr>
    </w:p>
    <w:p w14:paraId="0A3DFED5" w14:textId="77777777" w:rsidR="009C39EA" w:rsidRPr="008D15C4" w:rsidRDefault="009C39EA" w:rsidP="00C36543">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Итогом работы над серией социальных плакатов стало три самодостаточных и в тоже время схожих по визуальным составляющим и смысловому наполнению плакатов</w:t>
      </w:r>
      <w:r w:rsidR="000132CD" w:rsidRPr="008D15C4">
        <w:rPr>
          <w:rFonts w:ascii="Times New Roman" w:eastAsia="Calibri" w:hAnsi="Times New Roman" w:cs="Times New Roman"/>
          <w:sz w:val="28"/>
          <w:szCs w:val="28"/>
        </w:rPr>
        <w:t>, которые представлены в приложении А</w:t>
      </w:r>
      <w:r w:rsidRPr="008D15C4">
        <w:rPr>
          <w:rFonts w:ascii="Times New Roman" w:eastAsia="Calibri" w:hAnsi="Times New Roman" w:cs="Times New Roman"/>
          <w:sz w:val="28"/>
          <w:szCs w:val="28"/>
        </w:rPr>
        <w:t>. На каждом плакате продемонстрированы преимущества питания овощами и фруктами. Первый плакат посвящён подросткам – занимающимся боевыми искусствами. Вместе с ними на плакате изображён фирменный персонаж – Перец. Надпись на плакате гласит «Сильнее с живой едой».</w:t>
      </w:r>
    </w:p>
    <w:p w14:paraId="0765F677" w14:textId="77777777" w:rsidR="009C39EA" w:rsidRPr="008D15C4" w:rsidRDefault="009C39EA" w:rsidP="00C36543">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Героями второго плаката из серии стали подростки, занимающиеся бегом. </w:t>
      </w:r>
      <w:r w:rsidR="00FD396C" w:rsidRPr="008D15C4">
        <w:rPr>
          <w:rFonts w:ascii="Times New Roman" w:eastAsia="Calibri" w:hAnsi="Times New Roman" w:cs="Times New Roman"/>
          <w:sz w:val="28"/>
          <w:szCs w:val="28"/>
        </w:rPr>
        <w:t>Вместе с ними на «беговой дорожке» фирменный персонаж – Яблоко. Надпись на плакате гласит «Быстрее с живой едой»</w:t>
      </w:r>
    </w:p>
    <w:p w14:paraId="6DACF8D6" w14:textId="77777777" w:rsidR="00FD396C" w:rsidRPr="008D15C4" w:rsidRDefault="00FD396C" w:rsidP="00C36543">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Заключающий серию плакат посвящён подросткам балеринам. Рядом с ними на плакате расположен фирменный персонаж – Морковь. А надпись гласит «Стройнее с живой едой». </w:t>
      </w:r>
    </w:p>
    <w:p w14:paraId="1FD32022" w14:textId="77777777" w:rsidR="00FD396C" w:rsidRPr="008D15C4" w:rsidRDefault="00FD396C" w:rsidP="00C36543">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Образы, изображённые на плакатах, </w:t>
      </w:r>
      <w:r w:rsidR="008177CE" w:rsidRPr="008D15C4">
        <w:rPr>
          <w:rFonts w:ascii="Times New Roman" w:eastAsia="Calibri" w:hAnsi="Times New Roman" w:cs="Times New Roman"/>
          <w:sz w:val="28"/>
          <w:szCs w:val="28"/>
        </w:rPr>
        <w:t xml:space="preserve">эффективно </w:t>
      </w:r>
      <w:r w:rsidRPr="008D15C4">
        <w:rPr>
          <w:rFonts w:ascii="Times New Roman" w:eastAsia="Calibri" w:hAnsi="Times New Roman" w:cs="Times New Roman"/>
          <w:sz w:val="28"/>
          <w:szCs w:val="28"/>
        </w:rPr>
        <w:t>донесут информацию о возможности быть сильным, быстрым и стройным. Нужно уделять большее внимание в своём рационе питания «Живой еде» - овощам и фруктам.</w:t>
      </w:r>
    </w:p>
    <w:p w14:paraId="01846B88" w14:textId="77777777" w:rsidR="00FD396C" w:rsidRPr="008D15C4" w:rsidRDefault="00FD396C"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p>
    <w:p w14:paraId="501DF634" w14:textId="33C5F47B" w:rsidR="00FD396C" w:rsidRPr="008D15C4" w:rsidRDefault="00FD396C" w:rsidP="007C0D14">
      <w:pPr>
        <w:keepNext/>
        <w:keepLines/>
        <w:tabs>
          <w:tab w:val="left" w:pos="709"/>
        </w:tabs>
        <w:spacing w:after="0" w:line="360" w:lineRule="auto"/>
        <w:ind w:right="-1" w:firstLine="851"/>
        <w:jc w:val="both"/>
        <w:rPr>
          <w:rFonts w:ascii="Times New Roman" w:eastAsia="Calibri" w:hAnsi="Times New Roman" w:cs="Times New Roman"/>
          <w:sz w:val="28"/>
          <w:szCs w:val="28"/>
        </w:rPr>
      </w:pPr>
    </w:p>
    <w:p w14:paraId="287B12C4" w14:textId="77777777" w:rsidR="00977A63" w:rsidRPr="008D15C4" w:rsidRDefault="00977A63" w:rsidP="008D15C4">
      <w:pPr>
        <w:pStyle w:val="a3"/>
        <w:keepNext/>
        <w:keepLines/>
        <w:numPr>
          <w:ilvl w:val="1"/>
          <w:numId w:val="36"/>
        </w:numPr>
        <w:tabs>
          <w:tab w:val="left" w:pos="0"/>
        </w:tabs>
        <w:spacing w:after="0" w:line="360" w:lineRule="auto"/>
        <w:ind w:left="0" w:right="-1" w:firstLine="851"/>
        <w:rPr>
          <w:rFonts w:ascii="Times New Roman" w:eastAsia="Calibri" w:hAnsi="Times New Roman" w:cs="Times New Roman"/>
          <w:sz w:val="28"/>
          <w:szCs w:val="28"/>
        </w:rPr>
      </w:pPr>
      <w:r w:rsidRPr="008D15C4">
        <w:rPr>
          <w:rFonts w:ascii="Times New Roman" w:eastAsia="Calibri" w:hAnsi="Times New Roman" w:cs="Times New Roman"/>
          <w:sz w:val="28"/>
          <w:szCs w:val="28"/>
        </w:rPr>
        <w:t>Разработка настольной игры «Живая еда»</w:t>
      </w:r>
    </w:p>
    <w:p w14:paraId="148BC166" w14:textId="77777777" w:rsidR="00EC32A1" w:rsidRPr="008D15C4" w:rsidRDefault="00EC32A1" w:rsidP="008D15C4">
      <w:pPr>
        <w:pStyle w:val="a3"/>
        <w:keepNext/>
        <w:keepLines/>
        <w:tabs>
          <w:tab w:val="left" w:pos="0"/>
        </w:tabs>
        <w:spacing w:after="0" w:line="360" w:lineRule="auto"/>
        <w:ind w:right="-1" w:firstLine="851"/>
        <w:rPr>
          <w:rFonts w:ascii="Times New Roman" w:eastAsia="Calibri" w:hAnsi="Times New Roman" w:cs="Times New Roman"/>
          <w:sz w:val="28"/>
          <w:szCs w:val="28"/>
        </w:rPr>
      </w:pPr>
    </w:p>
    <w:p w14:paraId="50871183" w14:textId="77777777" w:rsidR="00D077E8" w:rsidRPr="008D15C4" w:rsidRDefault="00D077E8" w:rsidP="008D15C4">
      <w:pPr>
        <w:pStyle w:val="a3"/>
        <w:keepNext/>
        <w:keepLines/>
        <w:tabs>
          <w:tab w:val="left" w:pos="851"/>
        </w:tabs>
        <w:spacing w:after="0" w:line="360" w:lineRule="auto"/>
        <w:ind w:left="0" w:right="-1" w:firstLine="1571"/>
        <w:rPr>
          <w:rFonts w:ascii="Times New Roman" w:eastAsia="Calibri" w:hAnsi="Times New Roman" w:cs="Times New Roman"/>
          <w:sz w:val="28"/>
          <w:szCs w:val="28"/>
        </w:rPr>
      </w:pPr>
    </w:p>
    <w:p w14:paraId="68B7B5EA" w14:textId="23207420" w:rsidR="00977A63" w:rsidRPr="008D15C4" w:rsidRDefault="00977A63"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Настольная игра была разработана с учётом особенностей вкусовых предпочтений целевой группы. Подростки 11</w:t>
      </w:r>
      <w:r w:rsidR="008D15C4" w:rsidRPr="008D15C4">
        <w:rPr>
          <w:rFonts w:ascii="Times New Roman" w:eastAsia="Calibri" w:hAnsi="Times New Roman" w:cs="Times New Roman"/>
          <w:sz w:val="28"/>
          <w:szCs w:val="28"/>
        </w:rPr>
        <w:t xml:space="preserve"> – </w:t>
      </w:r>
      <w:r w:rsidRPr="008D15C4">
        <w:rPr>
          <w:rFonts w:ascii="Times New Roman" w:eastAsia="Calibri" w:hAnsi="Times New Roman" w:cs="Times New Roman"/>
          <w:sz w:val="28"/>
          <w:szCs w:val="28"/>
        </w:rPr>
        <w:t xml:space="preserve">12 лет собираясь вместе, в своё свободное время, будь то выходные или перемены в учебное время, могут играть в компактные настольные игры для двух и более участников. Соревновательный эффект обеспечивает быструю обучаемость и запоминание всей полезной информации, вложенной в игровой процесс. </w:t>
      </w:r>
    </w:p>
    <w:p w14:paraId="6ACABE5A" w14:textId="77777777" w:rsidR="00977A63" w:rsidRPr="008D15C4" w:rsidRDefault="00977A63"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Игра «Живая еда» подразумевает под собой игровое поле размером А2, игральные кости, бумажных персонажей и карты с познавательной информацие</w:t>
      </w:r>
      <w:r w:rsidR="005139FE" w:rsidRPr="008D15C4">
        <w:rPr>
          <w:rFonts w:ascii="Times New Roman" w:eastAsia="Calibri" w:hAnsi="Times New Roman" w:cs="Times New Roman"/>
          <w:sz w:val="28"/>
          <w:szCs w:val="28"/>
        </w:rPr>
        <w:t>й,</w:t>
      </w:r>
      <w:r w:rsidRPr="008D15C4">
        <w:rPr>
          <w:rFonts w:ascii="Times New Roman" w:eastAsia="Calibri" w:hAnsi="Times New Roman" w:cs="Times New Roman"/>
          <w:sz w:val="28"/>
          <w:szCs w:val="28"/>
        </w:rPr>
        <w:t xml:space="preserve"> вопросами</w:t>
      </w:r>
      <w:r w:rsidR="005139FE" w:rsidRPr="008D15C4">
        <w:rPr>
          <w:rFonts w:ascii="Times New Roman" w:eastAsia="Calibri" w:hAnsi="Times New Roman" w:cs="Times New Roman"/>
          <w:sz w:val="28"/>
          <w:szCs w:val="28"/>
        </w:rPr>
        <w:t xml:space="preserve"> по теме правильного питания.</w:t>
      </w:r>
    </w:p>
    <w:p w14:paraId="7EF5758F" w14:textId="77777777" w:rsidR="005139FE" w:rsidRPr="008D15C4" w:rsidRDefault="005139FE"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 xml:space="preserve">Игра выполнена по принципу – игры бродилки, популярной среди подростков данного возраста. </w:t>
      </w:r>
    </w:p>
    <w:p w14:paraId="29ABDA53" w14:textId="6EB9EDF5" w:rsidR="004F71DA" w:rsidRPr="008D15C4" w:rsidRDefault="00750F0B" w:rsidP="00750F0B">
      <w:pPr>
        <w:keepNext/>
        <w:keepLines/>
        <w:tabs>
          <w:tab w:val="left" w:pos="851"/>
        </w:tabs>
        <w:spacing w:after="0" w:line="360" w:lineRule="auto"/>
        <w:ind w:right="-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DEAD453" wp14:editId="6E237156">
            <wp:extent cx="5935287" cy="3545378"/>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043.jpg"/>
                    <pic:cNvPicPr/>
                  </pic:nvPicPr>
                  <pic:blipFill>
                    <a:blip r:embed="rId31">
                      <a:extLst>
                        <a:ext uri="{28A0092B-C50C-407E-A947-70E740481C1C}">
                          <a14:useLocalDpi xmlns:a14="http://schemas.microsoft.com/office/drawing/2010/main" val="0"/>
                        </a:ext>
                      </a:extLst>
                    </a:blip>
                    <a:stretch>
                      <a:fillRect/>
                    </a:stretch>
                  </pic:blipFill>
                  <pic:spPr>
                    <a:xfrm>
                      <a:off x="0" y="0"/>
                      <a:ext cx="5935287" cy="3545378"/>
                    </a:xfrm>
                    <a:prstGeom prst="rect">
                      <a:avLst/>
                    </a:prstGeom>
                  </pic:spPr>
                </pic:pic>
              </a:graphicData>
            </a:graphic>
          </wp:inline>
        </w:drawing>
      </w:r>
      <w:r w:rsidR="004F71DA" w:rsidRPr="008D15C4">
        <w:rPr>
          <w:rFonts w:ascii="Times New Roman" w:eastAsia="Calibri" w:hAnsi="Times New Roman" w:cs="Times New Roman"/>
          <w:sz w:val="28"/>
          <w:szCs w:val="28"/>
        </w:rPr>
        <w:t xml:space="preserve">На этапе эскизирования определена общая композиция всех элементов игрового поля: путь участников по игровому полю, расположение персонажей относительно данного пути, расположение фирменного знака. Эскиз поля для игры представлен на рисунке </w:t>
      </w:r>
      <w:r w:rsidR="00393C8C" w:rsidRPr="008D15C4">
        <w:rPr>
          <w:rFonts w:ascii="Times New Roman" w:eastAsia="Calibri" w:hAnsi="Times New Roman" w:cs="Times New Roman"/>
          <w:sz w:val="28"/>
          <w:szCs w:val="28"/>
        </w:rPr>
        <w:t>22</w:t>
      </w:r>
      <w:r w:rsidR="004F71DA" w:rsidRPr="008D15C4">
        <w:rPr>
          <w:rFonts w:ascii="Times New Roman" w:eastAsia="Calibri" w:hAnsi="Times New Roman" w:cs="Times New Roman"/>
          <w:sz w:val="28"/>
          <w:szCs w:val="28"/>
        </w:rPr>
        <w:t xml:space="preserve">. </w:t>
      </w:r>
    </w:p>
    <w:p w14:paraId="40E360DE" w14:textId="77777777" w:rsidR="00D40DCB" w:rsidRPr="008D15C4" w:rsidRDefault="00D40DCB"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p>
    <w:p w14:paraId="6E07FFC2" w14:textId="77777777" w:rsidR="00D40DCB" w:rsidRPr="008D15C4" w:rsidRDefault="00D40DCB" w:rsidP="005A3C05">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22</w:t>
      </w:r>
      <w:r w:rsidRPr="008D15C4">
        <w:rPr>
          <w:rFonts w:ascii="Times New Roman" w:eastAsia="Calibri" w:hAnsi="Times New Roman" w:cs="Times New Roman"/>
          <w:sz w:val="28"/>
          <w:szCs w:val="28"/>
        </w:rPr>
        <w:t xml:space="preserve"> – </w:t>
      </w:r>
      <w:r w:rsidR="00D17511" w:rsidRPr="008D15C4">
        <w:rPr>
          <w:rFonts w:ascii="Times New Roman" w:eastAsia="Calibri" w:hAnsi="Times New Roman" w:cs="Times New Roman"/>
          <w:sz w:val="28"/>
          <w:szCs w:val="28"/>
        </w:rPr>
        <w:t>Э</w:t>
      </w:r>
      <w:r w:rsidRPr="008D15C4">
        <w:rPr>
          <w:rFonts w:ascii="Times New Roman" w:eastAsia="Calibri" w:hAnsi="Times New Roman" w:cs="Times New Roman"/>
          <w:sz w:val="28"/>
          <w:szCs w:val="28"/>
        </w:rPr>
        <w:t xml:space="preserve">скиз настольной игры </w:t>
      </w:r>
      <w:r w:rsidR="006E4020" w:rsidRPr="008D15C4">
        <w:rPr>
          <w:rFonts w:ascii="Times New Roman" w:eastAsia="Calibri" w:hAnsi="Times New Roman" w:cs="Times New Roman"/>
          <w:sz w:val="28"/>
          <w:szCs w:val="28"/>
        </w:rPr>
        <w:t>«</w:t>
      </w:r>
      <w:r w:rsidRPr="008D15C4">
        <w:rPr>
          <w:rFonts w:ascii="Times New Roman" w:eastAsia="Calibri" w:hAnsi="Times New Roman" w:cs="Times New Roman"/>
          <w:sz w:val="28"/>
          <w:szCs w:val="28"/>
        </w:rPr>
        <w:t>Живая еда»</w:t>
      </w:r>
    </w:p>
    <w:p w14:paraId="43EBB0E2" w14:textId="77777777" w:rsidR="006E4020" w:rsidRPr="008D15C4" w:rsidRDefault="006E4020" w:rsidP="008D15C4">
      <w:pPr>
        <w:keepNext/>
        <w:keepLines/>
        <w:tabs>
          <w:tab w:val="left" w:pos="851"/>
        </w:tabs>
        <w:spacing w:after="0" w:line="360" w:lineRule="auto"/>
        <w:ind w:right="-1" w:firstLine="851"/>
        <w:jc w:val="center"/>
        <w:rPr>
          <w:rFonts w:ascii="Times New Roman" w:eastAsia="Calibri" w:hAnsi="Times New Roman" w:cs="Times New Roman"/>
          <w:sz w:val="28"/>
          <w:szCs w:val="28"/>
        </w:rPr>
      </w:pPr>
    </w:p>
    <w:p w14:paraId="43EDAE3C" w14:textId="77777777" w:rsidR="00517D6D" w:rsidRPr="008D15C4" w:rsidRDefault="00517D6D"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Игровой путь обвивает фирменный знак, расположенный в центре игрового поля. На протяжении всей игры игроки держат в своем зрительном поле знак рекламной компании, запоминая его, олицетворяя его с положительной дружеской обстановкой обучения правилам здорового питания. </w:t>
      </w:r>
    </w:p>
    <w:p w14:paraId="10420F5D" w14:textId="77777777" w:rsidR="004F71DA" w:rsidRPr="008D15C4" w:rsidRDefault="004F71DA"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Следующим этапом разработки игры стал</w:t>
      </w:r>
      <w:r w:rsidR="00F33793" w:rsidRPr="008D15C4">
        <w:rPr>
          <w:rFonts w:ascii="Times New Roman" w:eastAsia="Calibri" w:hAnsi="Times New Roman" w:cs="Times New Roman"/>
          <w:sz w:val="28"/>
          <w:szCs w:val="28"/>
        </w:rPr>
        <w:t xml:space="preserve">о внесение цвета и текстур на линейный рисунок игрового поля. Клетки олицетворяющие шаги участников выполнены в виде акварельных заливок, а некоторые из них наполнены текстурой овощей и фруктов. Клетки сочных цветов в ярких тонах: оранжевый, розовый, жёлтый, зелёный, бирюзовый. Эти цвета поднимают настроение и несомненно удерживают на себе внимание играющих. На некоторых из клеток расположены условные обозначения, требующие либо пройти на несколько шагов вперед, либо назад, либо ответить на дополнительный вопрос познавательных карточек. Игра с проработанными в цвете клетками представлена на рисунке </w:t>
      </w:r>
      <w:r w:rsidR="00393C8C" w:rsidRPr="008D15C4">
        <w:rPr>
          <w:rFonts w:ascii="Times New Roman" w:eastAsia="Calibri" w:hAnsi="Times New Roman" w:cs="Times New Roman"/>
          <w:sz w:val="28"/>
          <w:szCs w:val="28"/>
        </w:rPr>
        <w:t>23</w:t>
      </w:r>
      <w:r w:rsidR="00F33793" w:rsidRPr="008D15C4">
        <w:rPr>
          <w:rFonts w:ascii="Times New Roman" w:eastAsia="Calibri" w:hAnsi="Times New Roman" w:cs="Times New Roman"/>
          <w:sz w:val="28"/>
          <w:szCs w:val="28"/>
        </w:rPr>
        <w:t>.</w:t>
      </w:r>
    </w:p>
    <w:p w14:paraId="515414E9" w14:textId="5910A83E" w:rsidR="002D7F8C" w:rsidRPr="008D15C4" w:rsidRDefault="00F674D1" w:rsidP="005A3C05">
      <w:pPr>
        <w:keepNext/>
        <w:keepLines/>
        <w:tabs>
          <w:tab w:val="left" w:pos="0"/>
        </w:tabs>
        <w:spacing w:after="0" w:line="360" w:lineRule="auto"/>
        <w:ind w:right="-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F134742" wp14:editId="05B0266A">
            <wp:extent cx="5943600" cy="4203700"/>
            <wp:effectExtent l="0" t="0" r="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045 +.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203700"/>
                    </a:xfrm>
                    <a:prstGeom prst="rect">
                      <a:avLst/>
                    </a:prstGeom>
                  </pic:spPr>
                </pic:pic>
              </a:graphicData>
            </a:graphic>
          </wp:inline>
        </w:drawing>
      </w:r>
    </w:p>
    <w:p w14:paraId="21B31C57" w14:textId="77777777" w:rsidR="006E4020" w:rsidRPr="008D15C4" w:rsidRDefault="006E4020" w:rsidP="005A3C05">
      <w:pPr>
        <w:keepNext/>
        <w:keepLines/>
        <w:tabs>
          <w:tab w:val="left" w:pos="0"/>
        </w:tabs>
        <w:spacing w:after="0" w:line="360" w:lineRule="auto"/>
        <w:ind w:right="-1"/>
        <w:jc w:val="center"/>
        <w:rPr>
          <w:rFonts w:ascii="Times New Roman" w:eastAsia="Calibri" w:hAnsi="Times New Roman" w:cs="Times New Roman"/>
          <w:sz w:val="28"/>
          <w:szCs w:val="28"/>
        </w:rPr>
      </w:pPr>
    </w:p>
    <w:p w14:paraId="6F530C72" w14:textId="77777777" w:rsidR="002D7F8C" w:rsidRPr="008D15C4" w:rsidRDefault="002D7F8C" w:rsidP="005A3C05">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23</w:t>
      </w:r>
      <w:r w:rsidRPr="008D15C4">
        <w:rPr>
          <w:rFonts w:ascii="Times New Roman" w:eastAsia="Calibri" w:hAnsi="Times New Roman" w:cs="Times New Roman"/>
          <w:sz w:val="28"/>
          <w:szCs w:val="28"/>
        </w:rPr>
        <w:t xml:space="preserve"> – </w:t>
      </w:r>
      <w:r w:rsidR="00D17511" w:rsidRPr="008D15C4">
        <w:rPr>
          <w:rFonts w:ascii="Times New Roman" w:eastAsia="Calibri" w:hAnsi="Times New Roman" w:cs="Times New Roman"/>
          <w:sz w:val="28"/>
          <w:szCs w:val="28"/>
        </w:rPr>
        <w:t>И</w:t>
      </w:r>
      <w:r w:rsidRPr="008D15C4">
        <w:rPr>
          <w:rFonts w:ascii="Times New Roman" w:eastAsia="Calibri" w:hAnsi="Times New Roman" w:cs="Times New Roman"/>
          <w:sz w:val="28"/>
          <w:szCs w:val="28"/>
        </w:rPr>
        <w:t>гровой путь в цвете</w:t>
      </w:r>
    </w:p>
    <w:p w14:paraId="60115F42" w14:textId="77777777" w:rsidR="002D7F8C" w:rsidRPr="008D15C4" w:rsidRDefault="002D7F8C" w:rsidP="005A3C05">
      <w:pPr>
        <w:keepNext/>
        <w:keepLines/>
        <w:tabs>
          <w:tab w:val="left" w:pos="851"/>
        </w:tabs>
        <w:spacing w:after="0" w:line="360" w:lineRule="auto"/>
        <w:ind w:right="-1"/>
        <w:jc w:val="center"/>
        <w:rPr>
          <w:rFonts w:ascii="Times New Roman" w:eastAsia="Calibri" w:hAnsi="Times New Roman" w:cs="Times New Roman"/>
          <w:sz w:val="28"/>
          <w:szCs w:val="28"/>
        </w:rPr>
      </w:pPr>
    </w:p>
    <w:p w14:paraId="15804BE8" w14:textId="77777777" w:rsidR="002D7F8C" w:rsidRPr="008D15C4" w:rsidRDefault="00F33793"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Следующим этапом стало оживление игры путём наполнения</w:t>
      </w:r>
      <w:r w:rsidR="002D7F8C" w:rsidRPr="008D15C4">
        <w:rPr>
          <w:rFonts w:ascii="Times New Roman" w:eastAsia="Calibri" w:hAnsi="Times New Roman" w:cs="Times New Roman"/>
          <w:sz w:val="28"/>
          <w:szCs w:val="28"/>
        </w:rPr>
        <w:t xml:space="preserve"> игрового пути различными условными знаками. Крест, смайлик, стрелка. Такие элементы усложняют игру, делают её более интересной для прохождения игроками. На рисунке </w:t>
      </w:r>
      <w:r w:rsidR="00393C8C" w:rsidRPr="008D15C4">
        <w:rPr>
          <w:rFonts w:ascii="Times New Roman" w:eastAsia="Calibri" w:hAnsi="Times New Roman" w:cs="Times New Roman"/>
          <w:sz w:val="28"/>
          <w:szCs w:val="28"/>
        </w:rPr>
        <w:t>24</w:t>
      </w:r>
      <w:r w:rsidR="002D7F8C" w:rsidRPr="008D15C4">
        <w:rPr>
          <w:rFonts w:ascii="Times New Roman" w:eastAsia="Calibri" w:hAnsi="Times New Roman" w:cs="Times New Roman"/>
          <w:sz w:val="28"/>
          <w:szCs w:val="28"/>
        </w:rPr>
        <w:t xml:space="preserve"> представлен игровой путь с условными знаками.</w:t>
      </w:r>
    </w:p>
    <w:p w14:paraId="75ECD074" w14:textId="77777777" w:rsidR="00A63FD2" w:rsidRPr="008D15C4" w:rsidRDefault="00A63FD2"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p>
    <w:p w14:paraId="5D248A89" w14:textId="160BD9C4" w:rsidR="008A6B75" w:rsidRPr="008D15C4" w:rsidRDefault="00750F0B" w:rsidP="0087517F">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FADFD8E" wp14:editId="301EDA4C">
            <wp:extent cx="3406140" cy="853440"/>
            <wp:effectExtent l="0" t="0" r="381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048.jpg"/>
                    <pic:cNvPicPr/>
                  </pic:nvPicPr>
                  <pic:blipFill>
                    <a:blip r:embed="rId33">
                      <a:extLst>
                        <a:ext uri="{28A0092B-C50C-407E-A947-70E740481C1C}">
                          <a14:useLocalDpi xmlns:a14="http://schemas.microsoft.com/office/drawing/2010/main" val="0"/>
                        </a:ext>
                      </a:extLst>
                    </a:blip>
                    <a:stretch>
                      <a:fillRect/>
                    </a:stretch>
                  </pic:blipFill>
                  <pic:spPr>
                    <a:xfrm>
                      <a:off x="0" y="0"/>
                      <a:ext cx="3406140" cy="853440"/>
                    </a:xfrm>
                    <a:prstGeom prst="rect">
                      <a:avLst/>
                    </a:prstGeom>
                  </pic:spPr>
                </pic:pic>
              </a:graphicData>
            </a:graphic>
          </wp:inline>
        </w:drawing>
      </w:r>
    </w:p>
    <w:p w14:paraId="6921398B" w14:textId="77777777" w:rsidR="005A3C05" w:rsidRDefault="002D7F8C" w:rsidP="005A3C05">
      <w:pPr>
        <w:keepNext/>
        <w:keepLine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24</w:t>
      </w:r>
      <w:r w:rsidRPr="008D15C4">
        <w:rPr>
          <w:rFonts w:ascii="Times New Roman" w:eastAsia="Calibri" w:hAnsi="Times New Roman" w:cs="Times New Roman"/>
          <w:sz w:val="28"/>
          <w:szCs w:val="28"/>
        </w:rPr>
        <w:t xml:space="preserve"> –</w:t>
      </w:r>
      <w:r w:rsidR="00A63FD2" w:rsidRPr="008D15C4">
        <w:rPr>
          <w:rFonts w:ascii="Times New Roman" w:eastAsia="Calibri" w:hAnsi="Times New Roman" w:cs="Times New Roman"/>
          <w:sz w:val="28"/>
          <w:szCs w:val="28"/>
        </w:rPr>
        <w:t xml:space="preserve"> </w:t>
      </w:r>
      <w:r w:rsidRPr="008D15C4">
        <w:rPr>
          <w:rFonts w:ascii="Times New Roman" w:eastAsia="Calibri" w:hAnsi="Times New Roman" w:cs="Times New Roman"/>
          <w:sz w:val="28"/>
          <w:szCs w:val="28"/>
        </w:rPr>
        <w:t>условны</w:t>
      </w:r>
      <w:r w:rsidR="00A63FD2" w:rsidRPr="008D15C4">
        <w:rPr>
          <w:rFonts w:ascii="Times New Roman" w:eastAsia="Calibri" w:hAnsi="Times New Roman" w:cs="Times New Roman"/>
          <w:sz w:val="28"/>
          <w:szCs w:val="28"/>
        </w:rPr>
        <w:t>е</w:t>
      </w:r>
      <w:r w:rsidRPr="008D15C4">
        <w:rPr>
          <w:rFonts w:ascii="Times New Roman" w:eastAsia="Calibri" w:hAnsi="Times New Roman" w:cs="Times New Roman"/>
          <w:sz w:val="28"/>
          <w:szCs w:val="28"/>
        </w:rPr>
        <w:t xml:space="preserve"> знак</w:t>
      </w:r>
      <w:r w:rsidR="00A63FD2" w:rsidRPr="008D15C4">
        <w:rPr>
          <w:rFonts w:ascii="Times New Roman" w:eastAsia="Calibri" w:hAnsi="Times New Roman" w:cs="Times New Roman"/>
          <w:sz w:val="28"/>
          <w:szCs w:val="28"/>
        </w:rPr>
        <w:t xml:space="preserve">и «Пропусти ход», </w:t>
      </w:r>
    </w:p>
    <w:p w14:paraId="5DE393B7" w14:textId="3AA987C0" w:rsidR="00A63FD2" w:rsidRPr="008D15C4" w:rsidRDefault="00A63FD2" w:rsidP="005A3C05">
      <w:pPr>
        <w:keepNext/>
        <w:keepLine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«Двигайся вперёд», «Перейди по стрелке»</w:t>
      </w:r>
    </w:p>
    <w:p w14:paraId="7EA6CD89" w14:textId="3587E710" w:rsidR="002D7F8C" w:rsidRDefault="002D7F8C"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p>
    <w:p w14:paraId="39B82BB4" w14:textId="77777777" w:rsidR="0087517F" w:rsidRPr="008D15C4" w:rsidRDefault="0087517F"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p>
    <w:p w14:paraId="6027FCD9" w14:textId="77777777" w:rsidR="00454E63" w:rsidRPr="008D15C4" w:rsidRDefault="002D7F8C"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Далее </w:t>
      </w:r>
      <w:r w:rsidR="00F33793" w:rsidRPr="008D15C4">
        <w:rPr>
          <w:rFonts w:ascii="Times New Roman" w:eastAsia="Calibri" w:hAnsi="Times New Roman" w:cs="Times New Roman"/>
          <w:sz w:val="28"/>
          <w:szCs w:val="28"/>
        </w:rPr>
        <w:t>игрово</w:t>
      </w:r>
      <w:r w:rsidRPr="008D15C4">
        <w:rPr>
          <w:rFonts w:ascii="Times New Roman" w:eastAsia="Calibri" w:hAnsi="Times New Roman" w:cs="Times New Roman"/>
          <w:sz w:val="28"/>
          <w:szCs w:val="28"/>
        </w:rPr>
        <w:t>е</w:t>
      </w:r>
      <w:r w:rsidR="00F33793" w:rsidRPr="008D15C4">
        <w:rPr>
          <w:rFonts w:ascii="Times New Roman" w:eastAsia="Calibri" w:hAnsi="Times New Roman" w:cs="Times New Roman"/>
          <w:sz w:val="28"/>
          <w:szCs w:val="28"/>
        </w:rPr>
        <w:t xml:space="preserve"> пол</w:t>
      </w:r>
      <w:r w:rsidRPr="008D15C4">
        <w:rPr>
          <w:rFonts w:ascii="Times New Roman" w:eastAsia="Calibri" w:hAnsi="Times New Roman" w:cs="Times New Roman"/>
          <w:sz w:val="28"/>
          <w:szCs w:val="28"/>
        </w:rPr>
        <w:t>е было «оживлено»</w:t>
      </w:r>
      <w:r w:rsidR="00F33793" w:rsidRPr="008D15C4">
        <w:rPr>
          <w:rFonts w:ascii="Times New Roman" w:eastAsia="Calibri" w:hAnsi="Times New Roman" w:cs="Times New Roman"/>
          <w:sz w:val="28"/>
          <w:szCs w:val="28"/>
        </w:rPr>
        <w:t xml:space="preserve"> персонажами – овощами и фруктами. Каждый из них вживается в определённую роль в игровой гонке участников. Кто-то из персонажей занял место болельщиков</w:t>
      </w:r>
      <w:r w:rsidR="00462F8A" w:rsidRPr="008D15C4">
        <w:rPr>
          <w:rFonts w:ascii="Times New Roman" w:eastAsia="Calibri" w:hAnsi="Times New Roman" w:cs="Times New Roman"/>
          <w:sz w:val="28"/>
          <w:szCs w:val="28"/>
        </w:rPr>
        <w:t>, они приветствуют и подбадривают участников игры на пути от старта к финишу.</w:t>
      </w:r>
      <w:r w:rsidR="00454E63" w:rsidRPr="008D15C4">
        <w:rPr>
          <w:rFonts w:ascii="Times New Roman" w:eastAsia="Calibri" w:hAnsi="Times New Roman" w:cs="Times New Roman"/>
          <w:sz w:val="28"/>
          <w:szCs w:val="28"/>
        </w:rPr>
        <w:t xml:space="preserve"> У некоторых из болельщиков над головами расположены облака с подбадривающими фразами персонажей «Вперед!», «Быстрее!». Для таких фраз подобран удобочитаемый нейтральный рубленный шрифт без засечек </w:t>
      </w:r>
      <w:r w:rsidR="00454E63" w:rsidRPr="008D15C4">
        <w:rPr>
          <w:rFonts w:ascii="Times New Roman" w:eastAsia="Calibri" w:hAnsi="Times New Roman" w:cs="Times New Roman"/>
          <w:sz w:val="28"/>
          <w:szCs w:val="28"/>
          <w:lang w:val="en-US"/>
        </w:rPr>
        <w:t>Muller</w:t>
      </w:r>
      <w:r w:rsidR="00454E63" w:rsidRPr="008D15C4">
        <w:rPr>
          <w:rFonts w:ascii="Times New Roman" w:eastAsia="Calibri" w:hAnsi="Times New Roman" w:cs="Times New Roman"/>
          <w:sz w:val="28"/>
          <w:szCs w:val="28"/>
        </w:rPr>
        <w:t>.</w:t>
      </w:r>
    </w:p>
    <w:p w14:paraId="791C093D" w14:textId="14C9AD11" w:rsidR="00462F8A" w:rsidRPr="008D15C4" w:rsidRDefault="00454E63"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Н</w:t>
      </w:r>
      <w:r w:rsidR="00462F8A" w:rsidRPr="008D15C4">
        <w:rPr>
          <w:rFonts w:ascii="Times New Roman" w:eastAsia="Calibri" w:hAnsi="Times New Roman" w:cs="Times New Roman"/>
          <w:sz w:val="28"/>
          <w:szCs w:val="28"/>
        </w:rPr>
        <w:t xml:space="preserve">екоторые </w:t>
      </w:r>
      <w:r w:rsidRPr="008D15C4">
        <w:rPr>
          <w:rFonts w:ascii="Times New Roman" w:eastAsia="Calibri" w:hAnsi="Times New Roman" w:cs="Times New Roman"/>
          <w:sz w:val="28"/>
          <w:szCs w:val="28"/>
        </w:rPr>
        <w:t xml:space="preserve">из </w:t>
      </w:r>
      <w:r w:rsidR="00462F8A" w:rsidRPr="008D15C4">
        <w:rPr>
          <w:rFonts w:ascii="Times New Roman" w:eastAsia="Calibri" w:hAnsi="Times New Roman" w:cs="Times New Roman"/>
          <w:sz w:val="28"/>
          <w:szCs w:val="28"/>
        </w:rPr>
        <w:t>персонаж</w:t>
      </w:r>
      <w:r w:rsidRPr="008D15C4">
        <w:rPr>
          <w:rFonts w:ascii="Times New Roman" w:eastAsia="Calibri" w:hAnsi="Times New Roman" w:cs="Times New Roman"/>
          <w:sz w:val="28"/>
          <w:szCs w:val="28"/>
        </w:rPr>
        <w:t>ей</w:t>
      </w:r>
      <w:r w:rsidR="00462F8A" w:rsidRPr="008D15C4">
        <w:rPr>
          <w:rFonts w:ascii="Times New Roman" w:eastAsia="Calibri" w:hAnsi="Times New Roman" w:cs="Times New Roman"/>
          <w:sz w:val="28"/>
          <w:szCs w:val="28"/>
        </w:rPr>
        <w:t xml:space="preserve"> олицетворяют игроков, пустившихся в игровую гонку. Перец разгоняется на старте, его лицо напряженно и сосредоточено на беге, по лбу персонажа течет капля пота.</w:t>
      </w:r>
      <w:r w:rsidR="00A63FD2" w:rsidRPr="008D15C4">
        <w:rPr>
          <w:rFonts w:ascii="Times New Roman" w:eastAsia="Calibri" w:hAnsi="Times New Roman" w:cs="Times New Roman"/>
          <w:sz w:val="28"/>
          <w:szCs w:val="28"/>
        </w:rPr>
        <w:t xml:space="preserve"> </w:t>
      </w:r>
      <w:r w:rsidR="00462F8A" w:rsidRPr="008D15C4">
        <w:rPr>
          <w:rFonts w:ascii="Times New Roman" w:eastAsia="Calibri" w:hAnsi="Times New Roman" w:cs="Times New Roman"/>
          <w:sz w:val="28"/>
          <w:szCs w:val="28"/>
        </w:rPr>
        <w:t xml:space="preserve">Яблоку досталась роль финиширующего, он разрывает красную ленту на финише игрового пути. Его выражение лица отображает чувства победителя гонки – ликование и радость. </w:t>
      </w:r>
      <w:r w:rsidR="00517D6D" w:rsidRPr="008D15C4">
        <w:rPr>
          <w:rFonts w:ascii="Times New Roman" w:eastAsia="Calibri" w:hAnsi="Times New Roman" w:cs="Times New Roman"/>
          <w:sz w:val="28"/>
          <w:szCs w:val="28"/>
        </w:rPr>
        <w:t>Стоит отметить подложку игрового поля выполненной в виде листа крафтовой бумаги, а также использование фотоизображений текстур овощей и ф</w:t>
      </w:r>
      <w:r w:rsidRPr="008D15C4">
        <w:rPr>
          <w:rFonts w:ascii="Times New Roman" w:eastAsia="Calibri" w:hAnsi="Times New Roman" w:cs="Times New Roman"/>
          <w:sz w:val="28"/>
          <w:szCs w:val="28"/>
        </w:rPr>
        <w:t>руктов в графике игры. Подобный подход позволяет передать натуральность, естественность материалов, связь с естественными природными источниками, как и в принципах здорового питания.</w:t>
      </w:r>
      <w:r w:rsidR="002D7F8C" w:rsidRPr="008D15C4">
        <w:rPr>
          <w:rFonts w:ascii="Times New Roman" w:eastAsia="Calibri" w:hAnsi="Times New Roman" w:cs="Times New Roman"/>
          <w:sz w:val="28"/>
          <w:szCs w:val="28"/>
        </w:rPr>
        <w:t xml:space="preserve"> На рисунке </w:t>
      </w:r>
      <w:r w:rsidR="00393C8C" w:rsidRPr="008D15C4">
        <w:rPr>
          <w:rFonts w:ascii="Times New Roman" w:eastAsia="Calibri" w:hAnsi="Times New Roman" w:cs="Times New Roman"/>
          <w:sz w:val="28"/>
          <w:szCs w:val="28"/>
        </w:rPr>
        <w:t xml:space="preserve">25 </w:t>
      </w:r>
      <w:r w:rsidR="002D7F8C" w:rsidRPr="008D15C4">
        <w:rPr>
          <w:rFonts w:ascii="Times New Roman" w:eastAsia="Calibri" w:hAnsi="Times New Roman" w:cs="Times New Roman"/>
          <w:sz w:val="28"/>
          <w:szCs w:val="28"/>
        </w:rPr>
        <w:t>изображена игра с персонажами.</w:t>
      </w:r>
    </w:p>
    <w:p w14:paraId="439B6564" w14:textId="1882B499" w:rsidR="00A63FD2" w:rsidRPr="008D15C4" w:rsidRDefault="00750F0B" w:rsidP="005A3C05">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69572354" wp14:editId="08C77B5D">
            <wp:extent cx="5539740" cy="3916680"/>
            <wp:effectExtent l="0" t="0" r="381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050.jpg"/>
                    <pic:cNvPicPr/>
                  </pic:nvPicPr>
                  <pic:blipFill>
                    <a:blip r:embed="rId34">
                      <a:extLst>
                        <a:ext uri="{28A0092B-C50C-407E-A947-70E740481C1C}">
                          <a14:useLocalDpi xmlns:a14="http://schemas.microsoft.com/office/drawing/2010/main" val="0"/>
                        </a:ext>
                      </a:extLst>
                    </a:blip>
                    <a:stretch>
                      <a:fillRect/>
                    </a:stretch>
                  </pic:blipFill>
                  <pic:spPr>
                    <a:xfrm>
                      <a:off x="0" y="0"/>
                      <a:ext cx="5539740" cy="3916680"/>
                    </a:xfrm>
                    <a:prstGeom prst="rect">
                      <a:avLst/>
                    </a:prstGeom>
                  </pic:spPr>
                </pic:pic>
              </a:graphicData>
            </a:graphic>
          </wp:inline>
        </w:drawing>
      </w:r>
    </w:p>
    <w:p w14:paraId="3B8D8D76" w14:textId="77777777" w:rsidR="002D7F8C" w:rsidRPr="008D15C4" w:rsidRDefault="002D7F8C" w:rsidP="005A3C05">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25</w:t>
      </w:r>
      <w:r w:rsidRPr="008D15C4">
        <w:rPr>
          <w:rFonts w:ascii="Times New Roman" w:eastAsia="Calibri" w:hAnsi="Times New Roman" w:cs="Times New Roman"/>
          <w:sz w:val="28"/>
          <w:szCs w:val="28"/>
        </w:rPr>
        <w:t xml:space="preserve"> – </w:t>
      </w:r>
      <w:r w:rsidR="00393C8C" w:rsidRPr="008D15C4">
        <w:rPr>
          <w:rFonts w:ascii="Times New Roman" w:eastAsia="Calibri" w:hAnsi="Times New Roman" w:cs="Times New Roman"/>
          <w:sz w:val="28"/>
          <w:szCs w:val="28"/>
        </w:rPr>
        <w:t>И</w:t>
      </w:r>
      <w:r w:rsidRPr="008D15C4">
        <w:rPr>
          <w:rFonts w:ascii="Times New Roman" w:eastAsia="Calibri" w:hAnsi="Times New Roman" w:cs="Times New Roman"/>
          <w:sz w:val="28"/>
          <w:szCs w:val="28"/>
        </w:rPr>
        <w:t>гровое поле с персонажами</w:t>
      </w:r>
    </w:p>
    <w:p w14:paraId="4078C36E" w14:textId="77777777" w:rsidR="00393C8C" w:rsidRPr="008D15C4" w:rsidRDefault="00393C8C" w:rsidP="008D15C4">
      <w:pPr>
        <w:keepNext/>
        <w:keepLines/>
        <w:tabs>
          <w:tab w:val="left" w:pos="851"/>
        </w:tabs>
        <w:spacing w:after="0" w:line="360" w:lineRule="auto"/>
        <w:ind w:right="-1" w:firstLine="851"/>
        <w:jc w:val="center"/>
        <w:rPr>
          <w:rFonts w:ascii="Times New Roman" w:eastAsia="Calibri" w:hAnsi="Times New Roman" w:cs="Times New Roman"/>
          <w:sz w:val="28"/>
          <w:szCs w:val="28"/>
        </w:rPr>
      </w:pPr>
    </w:p>
    <w:p w14:paraId="73EE2B73" w14:textId="77777777" w:rsidR="00393C8C" w:rsidRPr="008D15C4" w:rsidRDefault="00393C8C" w:rsidP="008D15C4">
      <w:pPr>
        <w:keepNext/>
        <w:keepLines/>
        <w:tabs>
          <w:tab w:val="left" w:pos="851"/>
        </w:tabs>
        <w:spacing w:after="0" w:line="360" w:lineRule="auto"/>
        <w:ind w:right="-1" w:firstLine="851"/>
        <w:jc w:val="center"/>
        <w:rPr>
          <w:rFonts w:ascii="Times New Roman" w:eastAsia="Calibri" w:hAnsi="Times New Roman" w:cs="Times New Roman"/>
          <w:sz w:val="28"/>
          <w:szCs w:val="28"/>
        </w:rPr>
      </w:pPr>
    </w:p>
    <w:p w14:paraId="1305C87A" w14:textId="77777777" w:rsidR="006F3738" w:rsidRPr="008D15C4" w:rsidRDefault="00454E63"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Игровые фигурки персонажей разработаны на основе уже имеющихся статичных персонажей. Выполнены они из плотного картона с наклейкой на него самоклеящейся плёнке с цветной цифровой печатью.</w:t>
      </w:r>
      <w:r w:rsidR="006F3738" w:rsidRPr="008D15C4">
        <w:rPr>
          <w:rFonts w:ascii="Times New Roman" w:eastAsia="Calibri" w:hAnsi="Times New Roman" w:cs="Times New Roman"/>
          <w:sz w:val="28"/>
          <w:szCs w:val="28"/>
        </w:rPr>
        <w:t xml:space="preserve"> Высота их разнится от особенностей каждого из персонажей, от пяти до семи сантиметров. </w:t>
      </w:r>
      <w:r w:rsidRPr="008D15C4">
        <w:rPr>
          <w:rFonts w:ascii="Times New Roman" w:eastAsia="Calibri" w:hAnsi="Times New Roman" w:cs="Times New Roman"/>
          <w:sz w:val="28"/>
          <w:szCs w:val="28"/>
        </w:rPr>
        <w:t xml:space="preserve"> Игровые фигурки представлены на рисунке </w:t>
      </w:r>
      <w:r w:rsidR="00393C8C" w:rsidRPr="008D15C4">
        <w:rPr>
          <w:rFonts w:ascii="Times New Roman" w:eastAsia="Calibri" w:hAnsi="Times New Roman" w:cs="Times New Roman"/>
          <w:sz w:val="28"/>
          <w:szCs w:val="28"/>
        </w:rPr>
        <w:t>26</w:t>
      </w:r>
      <w:r w:rsidRPr="008D15C4">
        <w:rPr>
          <w:rFonts w:ascii="Times New Roman" w:eastAsia="Calibri" w:hAnsi="Times New Roman" w:cs="Times New Roman"/>
          <w:sz w:val="28"/>
          <w:szCs w:val="28"/>
        </w:rPr>
        <w:t>.</w:t>
      </w:r>
    </w:p>
    <w:p w14:paraId="5FE8A0CC" w14:textId="4957EF3B" w:rsidR="00DF4E68" w:rsidRPr="008D15C4" w:rsidRDefault="00750F0B" w:rsidP="005A3C05">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D8190C9" wp14:editId="43DEEC9E">
            <wp:extent cx="4419600" cy="2171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052.jpg"/>
                    <pic:cNvPicPr/>
                  </pic:nvPicPr>
                  <pic:blipFill>
                    <a:blip r:embed="rId35">
                      <a:extLst>
                        <a:ext uri="{28A0092B-C50C-407E-A947-70E740481C1C}">
                          <a14:useLocalDpi xmlns:a14="http://schemas.microsoft.com/office/drawing/2010/main" val="0"/>
                        </a:ext>
                      </a:extLst>
                    </a:blip>
                    <a:stretch>
                      <a:fillRect/>
                    </a:stretch>
                  </pic:blipFill>
                  <pic:spPr>
                    <a:xfrm>
                      <a:off x="0" y="0"/>
                      <a:ext cx="4419600" cy="2171700"/>
                    </a:xfrm>
                    <a:prstGeom prst="rect">
                      <a:avLst/>
                    </a:prstGeom>
                  </pic:spPr>
                </pic:pic>
              </a:graphicData>
            </a:graphic>
          </wp:inline>
        </w:drawing>
      </w:r>
    </w:p>
    <w:p w14:paraId="7A6D9FF3" w14:textId="7BD99ED2" w:rsidR="005C078B" w:rsidRPr="008D15C4" w:rsidRDefault="005C078B" w:rsidP="005A3C05">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26</w:t>
      </w:r>
      <w:r w:rsidRPr="008D15C4">
        <w:rPr>
          <w:rFonts w:ascii="Times New Roman" w:eastAsia="Calibri" w:hAnsi="Times New Roman" w:cs="Times New Roman"/>
          <w:sz w:val="28"/>
          <w:szCs w:val="28"/>
        </w:rPr>
        <w:t xml:space="preserve"> – </w:t>
      </w:r>
      <w:r w:rsidR="005A3C05">
        <w:rPr>
          <w:rFonts w:ascii="Times New Roman" w:eastAsia="Calibri" w:hAnsi="Times New Roman" w:cs="Times New Roman"/>
          <w:sz w:val="28"/>
          <w:szCs w:val="28"/>
        </w:rPr>
        <w:t>И</w:t>
      </w:r>
      <w:r w:rsidRPr="008D15C4">
        <w:rPr>
          <w:rFonts w:ascii="Times New Roman" w:eastAsia="Calibri" w:hAnsi="Times New Roman" w:cs="Times New Roman"/>
          <w:sz w:val="28"/>
          <w:szCs w:val="28"/>
        </w:rPr>
        <w:t>гровые фигурки персонажей</w:t>
      </w:r>
    </w:p>
    <w:p w14:paraId="5A9E386B" w14:textId="77777777" w:rsidR="009B0DE5" w:rsidRPr="008D15C4" w:rsidRDefault="009B0DE5"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Правила игры</w:t>
      </w:r>
      <w:r w:rsidR="002D7F8C" w:rsidRPr="008D15C4">
        <w:rPr>
          <w:rFonts w:ascii="Times New Roman" w:eastAsia="Calibri" w:hAnsi="Times New Roman" w:cs="Times New Roman"/>
          <w:sz w:val="28"/>
          <w:szCs w:val="28"/>
        </w:rPr>
        <w:t xml:space="preserve"> в</w:t>
      </w:r>
      <w:r w:rsidRPr="008D15C4">
        <w:rPr>
          <w:rFonts w:ascii="Times New Roman" w:eastAsia="Calibri" w:hAnsi="Times New Roman" w:cs="Times New Roman"/>
          <w:sz w:val="28"/>
          <w:szCs w:val="28"/>
        </w:rPr>
        <w:t>ыполнены в виде бумажного вкладыша размером А4. Информация на вкладыше разбита на несколько текстовых блоков. Шрифт</w:t>
      </w:r>
      <w:r w:rsidR="009114A7" w:rsidRPr="008D15C4">
        <w:rPr>
          <w:rFonts w:ascii="Times New Roman" w:eastAsia="Calibri" w:hAnsi="Times New Roman" w:cs="Times New Roman"/>
          <w:sz w:val="28"/>
          <w:szCs w:val="28"/>
        </w:rPr>
        <w:t>,</w:t>
      </w:r>
      <w:r w:rsidRPr="008D15C4">
        <w:rPr>
          <w:rFonts w:ascii="Times New Roman" w:eastAsia="Calibri" w:hAnsi="Times New Roman" w:cs="Times New Roman"/>
          <w:sz w:val="28"/>
          <w:szCs w:val="28"/>
        </w:rPr>
        <w:t xml:space="preserve"> используемый на вкладыше</w:t>
      </w:r>
      <w:r w:rsidR="009114A7" w:rsidRPr="008D15C4">
        <w:rPr>
          <w:rFonts w:ascii="Times New Roman" w:eastAsia="Calibri" w:hAnsi="Times New Roman" w:cs="Times New Roman"/>
          <w:sz w:val="28"/>
          <w:szCs w:val="28"/>
        </w:rPr>
        <w:t>,</w:t>
      </w:r>
      <w:r w:rsidRPr="008D15C4">
        <w:rPr>
          <w:rFonts w:ascii="Times New Roman" w:eastAsia="Calibri" w:hAnsi="Times New Roman" w:cs="Times New Roman"/>
          <w:sz w:val="28"/>
          <w:szCs w:val="28"/>
        </w:rPr>
        <w:t xml:space="preserve"> </w:t>
      </w:r>
      <w:r w:rsidRPr="008D15C4">
        <w:rPr>
          <w:rFonts w:ascii="Times New Roman" w:eastAsia="Calibri" w:hAnsi="Times New Roman" w:cs="Times New Roman"/>
          <w:sz w:val="28"/>
          <w:szCs w:val="28"/>
          <w:lang w:val="en-US"/>
        </w:rPr>
        <w:t>Gotham</w:t>
      </w:r>
      <w:r w:rsidRPr="008D15C4">
        <w:rPr>
          <w:rFonts w:ascii="Times New Roman" w:eastAsia="Calibri" w:hAnsi="Times New Roman" w:cs="Times New Roman"/>
          <w:sz w:val="28"/>
          <w:szCs w:val="28"/>
        </w:rPr>
        <w:t xml:space="preserve"> </w:t>
      </w:r>
      <w:r w:rsidRPr="008D15C4">
        <w:rPr>
          <w:rFonts w:ascii="Times New Roman" w:eastAsia="Calibri" w:hAnsi="Times New Roman" w:cs="Times New Roman"/>
          <w:sz w:val="28"/>
          <w:szCs w:val="28"/>
          <w:lang w:val="en-US"/>
        </w:rPr>
        <w:t>Pro</w:t>
      </w:r>
      <w:r w:rsidRPr="008D15C4">
        <w:rPr>
          <w:rFonts w:ascii="Times New Roman" w:eastAsia="Calibri" w:hAnsi="Times New Roman" w:cs="Times New Roman"/>
          <w:sz w:val="28"/>
          <w:szCs w:val="28"/>
        </w:rPr>
        <w:t xml:space="preserve"> начертание </w:t>
      </w:r>
      <w:r w:rsidRPr="008D15C4">
        <w:rPr>
          <w:rFonts w:ascii="Times New Roman" w:eastAsia="Calibri" w:hAnsi="Times New Roman" w:cs="Times New Roman"/>
          <w:sz w:val="28"/>
          <w:szCs w:val="28"/>
          <w:lang w:val="en-US"/>
        </w:rPr>
        <w:t>Normal</w:t>
      </w:r>
      <w:r w:rsidRPr="008D15C4">
        <w:rPr>
          <w:rFonts w:ascii="Times New Roman" w:eastAsia="Calibri" w:hAnsi="Times New Roman" w:cs="Times New Roman"/>
          <w:sz w:val="28"/>
          <w:szCs w:val="28"/>
        </w:rPr>
        <w:t>, он удобочитаем и лаконичен, позволяет сосредоточится на запоминании правил игры.</w:t>
      </w:r>
      <w:r w:rsidR="00B26491" w:rsidRPr="008D15C4">
        <w:rPr>
          <w:rFonts w:ascii="Times New Roman" w:eastAsia="Calibri" w:hAnsi="Times New Roman" w:cs="Times New Roman"/>
          <w:sz w:val="28"/>
          <w:szCs w:val="28"/>
        </w:rPr>
        <w:t xml:space="preserve"> Также на вкладыше расположены условные обозначения и пояснения к ним. В нижней части вкладыша распложен фирменный персонаж перец, он обращается к читателю и желает ему удачи. Это поддерживает подростка и настраивает на успешное прохождение игры.</w:t>
      </w:r>
      <w:r w:rsidR="009114A7" w:rsidRPr="008D15C4">
        <w:rPr>
          <w:rFonts w:ascii="Times New Roman" w:eastAsia="Calibri" w:hAnsi="Times New Roman" w:cs="Times New Roman"/>
          <w:sz w:val="28"/>
          <w:szCs w:val="28"/>
        </w:rPr>
        <w:t xml:space="preserve"> Вкладыш с правилами игры представлен на рисунке </w:t>
      </w:r>
      <w:r w:rsidR="00393C8C" w:rsidRPr="008D15C4">
        <w:rPr>
          <w:rFonts w:ascii="Times New Roman" w:eastAsia="Calibri" w:hAnsi="Times New Roman" w:cs="Times New Roman"/>
          <w:sz w:val="28"/>
          <w:szCs w:val="28"/>
        </w:rPr>
        <w:t>27</w:t>
      </w:r>
      <w:r w:rsidR="009114A7" w:rsidRPr="008D15C4">
        <w:rPr>
          <w:rFonts w:ascii="Times New Roman" w:eastAsia="Calibri" w:hAnsi="Times New Roman" w:cs="Times New Roman"/>
          <w:sz w:val="28"/>
          <w:szCs w:val="28"/>
        </w:rPr>
        <w:t>.</w:t>
      </w:r>
    </w:p>
    <w:p w14:paraId="02E7468E" w14:textId="4527AC76" w:rsidR="003A047F" w:rsidRPr="008D15C4" w:rsidRDefault="00750F0B" w:rsidP="005A3C05">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E101318" wp14:editId="31042A65">
            <wp:extent cx="3870960" cy="54711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054.jpg"/>
                    <pic:cNvPicPr/>
                  </pic:nvPicPr>
                  <pic:blipFill>
                    <a:blip r:embed="rId36">
                      <a:extLst>
                        <a:ext uri="{28A0092B-C50C-407E-A947-70E740481C1C}">
                          <a14:useLocalDpi xmlns:a14="http://schemas.microsoft.com/office/drawing/2010/main" val="0"/>
                        </a:ext>
                      </a:extLst>
                    </a:blip>
                    <a:stretch>
                      <a:fillRect/>
                    </a:stretch>
                  </pic:blipFill>
                  <pic:spPr>
                    <a:xfrm>
                      <a:off x="0" y="0"/>
                      <a:ext cx="3870960" cy="5471160"/>
                    </a:xfrm>
                    <a:prstGeom prst="rect">
                      <a:avLst/>
                    </a:prstGeom>
                  </pic:spPr>
                </pic:pic>
              </a:graphicData>
            </a:graphic>
          </wp:inline>
        </w:drawing>
      </w:r>
    </w:p>
    <w:p w14:paraId="7D8A555A" w14:textId="77777777" w:rsidR="003A047F" w:rsidRPr="008D15C4" w:rsidRDefault="003A047F" w:rsidP="005A3C05">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27</w:t>
      </w:r>
      <w:r w:rsidRPr="008D15C4">
        <w:rPr>
          <w:rFonts w:ascii="Times New Roman" w:eastAsia="Calibri" w:hAnsi="Times New Roman" w:cs="Times New Roman"/>
          <w:sz w:val="28"/>
          <w:szCs w:val="28"/>
        </w:rPr>
        <w:t xml:space="preserve"> – </w:t>
      </w:r>
      <w:r w:rsidR="00393C8C" w:rsidRPr="008D15C4">
        <w:rPr>
          <w:rFonts w:ascii="Times New Roman" w:eastAsia="Calibri" w:hAnsi="Times New Roman" w:cs="Times New Roman"/>
          <w:sz w:val="28"/>
          <w:szCs w:val="28"/>
        </w:rPr>
        <w:t>В</w:t>
      </w:r>
      <w:r w:rsidRPr="008D15C4">
        <w:rPr>
          <w:rFonts w:ascii="Times New Roman" w:eastAsia="Calibri" w:hAnsi="Times New Roman" w:cs="Times New Roman"/>
          <w:sz w:val="28"/>
          <w:szCs w:val="28"/>
        </w:rPr>
        <w:t>кладыш с правилами игры</w:t>
      </w:r>
    </w:p>
    <w:p w14:paraId="3EF95E80" w14:textId="77777777" w:rsidR="005C078B" w:rsidRPr="008D15C4" w:rsidRDefault="005C078B" w:rsidP="008D15C4">
      <w:pPr>
        <w:keepNext/>
        <w:keepLines/>
        <w:tabs>
          <w:tab w:val="left" w:pos="851"/>
        </w:tabs>
        <w:spacing w:after="0" w:line="360" w:lineRule="auto"/>
        <w:ind w:right="-1" w:firstLine="851"/>
        <w:jc w:val="center"/>
        <w:rPr>
          <w:rFonts w:ascii="Times New Roman" w:eastAsia="Calibri" w:hAnsi="Times New Roman" w:cs="Times New Roman"/>
          <w:sz w:val="28"/>
          <w:szCs w:val="28"/>
        </w:rPr>
      </w:pPr>
    </w:p>
    <w:p w14:paraId="7FAB2831" w14:textId="6382906E" w:rsidR="005C078B" w:rsidRDefault="006F3738"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Игровые карты</w:t>
      </w:r>
      <w:r w:rsidR="00393C8C" w:rsidRPr="008D15C4">
        <w:rPr>
          <w:rFonts w:ascii="Times New Roman" w:eastAsia="Calibri" w:hAnsi="Times New Roman" w:cs="Times New Roman"/>
          <w:sz w:val="28"/>
          <w:szCs w:val="28"/>
        </w:rPr>
        <w:t>, изображённые на рисунке 28,</w:t>
      </w:r>
      <w:r w:rsidRPr="008D15C4">
        <w:rPr>
          <w:rFonts w:ascii="Times New Roman" w:eastAsia="Calibri" w:hAnsi="Times New Roman" w:cs="Times New Roman"/>
          <w:sz w:val="28"/>
          <w:szCs w:val="28"/>
        </w:rPr>
        <w:t xml:space="preserve"> размером А5 выполнены в достаточно нейтральном стиле. На картах изложены факты и задан вопрос. Текстовый блок выровнен по ширине карты. Шрифт текстового блока </w:t>
      </w:r>
      <w:r w:rsidRPr="008D15C4">
        <w:rPr>
          <w:rFonts w:ascii="Times New Roman" w:eastAsia="Calibri" w:hAnsi="Times New Roman" w:cs="Times New Roman"/>
          <w:sz w:val="28"/>
          <w:szCs w:val="28"/>
          <w:lang w:val="en-US"/>
        </w:rPr>
        <w:t>Gotham</w:t>
      </w:r>
      <w:r w:rsidRPr="008D15C4">
        <w:rPr>
          <w:rFonts w:ascii="Times New Roman" w:eastAsia="Calibri" w:hAnsi="Times New Roman" w:cs="Times New Roman"/>
          <w:sz w:val="28"/>
          <w:szCs w:val="28"/>
        </w:rPr>
        <w:t xml:space="preserve"> </w:t>
      </w:r>
      <w:r w:rsidRPr="008D15C4">
        <w:rPr>
          <w:rFonts w:ascii="Times New Roman" w:eastAsia="Calibri" w:hAnsi="Times New Roman" w:cs="Times New Roman"/>
          <w:sz w:val="28"/>
          <w:szCs w:val="28"/>
          <w:lang w:val="en-US"/>
        </w:rPr>
        <w:t>Pro</w:t>
      </w:r>
      <w:r w:rsidRPr="008D15C4">
        <w:rPr>
          <w:rFonts w:ascii="Times New Roman" w:eastAsia="Calibri" w:hAnsi="Times New Roman" w:cs="Times New Roman"/>
          <w:sz w:val="28"/>
          <w:szCs w:val="28"/>
        </w:rPr>
        <w:t xml:space="preserve"> начертание </w:t>
      </w:r>
      <w:r w:rsidRPr="008D15C4">
        <w:rPr>
          <w:rFonts w:ascii="Times New Roman" w:eastAsia="Calibri" w:hAnsi="Times New Roman" w:cs="Times New Roman"/>
          <w:sz w:val="28"/>
          <w:szCs w:val="28"/>
          <w:lang w:val="en-US"/>
        </w:rPr>
        <w:t>Normal</w:t>
      </w:r>
      <w:r w:rsidRPr="008D15C4">
        <w:rPr>
          <w:rFonts w:ascii="Times New Roman" w:eastAsia="Calibri" w:hAnsi="Times New Roman" w:cs="Times New Roman"/>
          <w:sz w:val="28"/>
          <w:szCs w:val="28"/>
        </w:rPr>
        <w:t>, текст набранных данным шрифтом удобочитаем и прост в восприятии. Это необходимо для удобства игроков во время активной игровой деятельности.</w:t>
      </w:r>
    </w:p>
    <w:p w14:paraId="22EBC1E6" w14:textId="77777777" w:rsidR="005A3C05" w:rsidRPr="008D15C4" w:rsidRDefault="005A3C05"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p>
    <w:p w14:paraId="6431DBE1" w14:textId="21C6AD7D" w:rsidR="005C078B" w:rsidRPr="008D15C4" w:rsidRDefault="00750F0B" w:rsidP="005A3C05">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DFA62DC" wp14:editId="1309F52B">
            <wp:extent cx="4495800" cy="31089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056.jpg"/>
                    <pic:cNvPicPr/>
                  </pic:nvPicPr>
                  <pic:blipFill>
                    <a:blip r:embed="rId37">
                      <a:extLst>
                        <a:ext uri="{28A0092B-C50C-407E-A947-70E740481C1C}">
                          <a14:useLocalDpi xmlns:a14="http://schemas.microsoft.com/office/drawing/2010/main" val="0"/>
                        </a:ext>
                      </a:extLst>
                    </a:blip>
                    <a:stretch>
                      <a:fillRect/>
                    </a:stretch>
                  </pic:blipFill>
                  <pic:spPr>
                    <a:xfrm>
                      <a:off x="0" y="0"/>
                      <a:ext cx="4495800" cy="3108960"/>
                    </a:xfrm>
                    <a:prstGeom prst="rect">
                      <a:avLst/>
                    </a:prstGeom>
                  </pic:spPr>
                </pic:pic>
              </a:graphicData>
            </a:graphic>
          </wp:inline>
        </w:drawing>
      </w:r>
    </w:p>
    <w:p w14:paraId="67CD3F25" w14:textId="77777777" w:rsidR="00393C8C" w:rsidRPr="008D15C4" w:rsidRDefault="00393C8C" w:rsidP="008D15C4">
      <w:pPr>
        <w:keepNext/>
        <w:keepLines/>
        <w:tabs>
          <w:tab w:val="left" w:pos="851"/>
        </w:tabs>
        <w:spacing w:after="0" w:line="360" w:lineRule="auto"/>
        <w:ind w:right="-1" w:firstLine="851"/>
        <w:jc w:val="center"/>
        <w:rPr>
          <w:rFonts w:ascii="Times New Roman" w:eastAsia="Calibri" w:hAnsi="Times New Roman" w:cs="Times New Roman"/>
          <w:sz w:val="28"/>
          <w:szCs w:val="28"/>
        </w:rPr>
      </w:pPr>
    </w:p>
    <w:p w14:paraId="47FC6AAC" w14:textId="77777777" w:rsidR="005C078B" w:rsidRPr="008D15C4" w:rsidRDefault="005C078B" w:rsidP="005A3C05">
      <w:pPr>
        <w:keepNext/>
        <w:keepLines/>
        <w:tabs>
          <w:tab w:val="left" w:pos="0"/>
          <w:tab w:val="left" w:pos="851"/>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28</w:t>
      </w:r>
      <w:r w:rsidRPr="008D15C4">
        <w:rPr>
          <w:rFonts w:ascii="Times New Roman" w:eastAsia="Calibri" w:hAnsi="Times New Roman" w:cs="Times New Roman"/>
          <w:sz w:val="28"/>
          <w:szCs w:val="28"/>
        </w:rPr>
        <w:t xml:space="preserve"> – </w:t>
      </w:r>
      <w:r w:rsidR="00393C8C" w:rsidRPr="008D15C4">
        <w:rPr>
          <w:rFonts w:ascii="Times New Roman" w:eastAsia="Calibri" w:hAnsi="Times New Roman" w:cs="Times New Roman"/>
          <w:sz w:val="28"/>
          <w:szCs w:val="28"/>
        </w:rPr>
        <w:t>И</w:t>
      </w:r>
      <w:r w:rsidRPr="008D15C4">
        <w:rPr>
          <w:rFonts w:ascii="Times New Roman" w:eastAsia="Calibri" w:hAnsi="Times New Roman" w:cs="Times New Roman"/>
          <w:sz w:val="28"/>
          <w:szCs w:val="28"/>
        </w:rPr>
        <w:t>гровые карты с вопросами</w:t>
      </w:r>
    </w:p>
    <w:p w14:paraId="39952878" w14:textId="77777777" w:rsidR="00393C8C" w:rsidRPr="008D15C4" w:rsidRDefault="00393C8C" w:rsidP="008D15C4">
      <w:pPr>
        <w:keepNext/>
        <w:keepLines/>
        <w:tabs>
          <w:tab w:val="left" w:pos="851"/>
        </w:tabs>
        <w:spacing w:after="0" w:line="360" w:lineRule="auto"/>
        <w:ind w:right="-1" w:firstLine="851"/>
        <w:jc w:val="center"/>
        <w:rPr>
          <w:rFonts w:ascii="Times New Roman" w:eastAsia="Calibri" w:hAnsi="Times New Roman" w:cs="Times New Roman"/>
          <w:sz w:val="28"/>
          <w:szCs w:val="28"/>
        </w:rPr>
      </w:pPr>
    </w:p>
    <w:p w14:paraId="2A3E5139" w14:textId="77777777" w:rsidR="00393C8C" w:rsidRPr="008D15C4" w:rsidRDefault="00393C8C" w:rsidP="008D15C4">
      <w:pPr>
        <w:keepNext/>
        <w:keepLines/>
        <w:tabs>
          <w:tab w:val="left" w:pos="851"/>
        </w:tabs>
        <w:spacing w:after="0" w:line="360" w:lineRule="auto"/>
        <w:ind w:right="-1" w:firstLine="851"/>
        <w:jc w:val="center"/>
        <w:rPr>
          <w:rFonts w:ascii="Times New Roman" w:eastAsia="Calibri" w:hAnsi="Times New Roman" w:cs="Times New Roman"/>
          <w:sz w:val="28"/>
          <w:szCs w:val="28"/>
        </w:rPr>
      </w:pPr>
    </w:p>
    <w:p w14:paraId="33BEB214" w14:textId="77777777" w:rsidR="00DC155C" w:rsidRPr="008D15C4" w:rsidRDefault="00643BFD"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Упаковка игры подразумевает под собой </w:t>
      </w:r>
      <w:r w:rsidR="00992A43" w:rsidRPr="008D15C4">
        <w:rPr>
          <w:rFonts w:ascii="Times New Roman" w:eastAsia="Calibri" w:hAnsi="Times New Roman" w:cs="Times New Roman"/>
          <w:sz w:val="28"/>
          <w:szCs w:val="28"/>
        </w:rPr>
        <w:t>карман – папку в форме квадрата размером тридцать на тридцать сантиметров. При оформлении упаковки использована уже встречающаяся ранее крафтовая бумага охристого оттенка, олицетворяющая природное начало. На лицевой части упаковки расположен фирменный знак социальной рекламной кампании «Живая еда», на оборотной стороне описан</w:t>
      </w:r>
      <w:r w:rsidR="005844FB" w:rsidRPr="008D15C4">
        <w:rPr>
          <w:rFonts w:ascii="Times New Roman" w:eastAsia="Calibri" w:hAnsi="Times New Roman" w:cs="Times New Roman"/>
          <w:sz w:val="28"/>
          <w:szCs w:val="28"/>
        </w:rPr>
        <w:t>ие</w:t>
      </w:r>
      <w:r w:rsidR="00992A43" w:rsidRPr="008D15C4">
        <w:rPr>
          <w:rFonts w:ascii="Times New Roman" w:eastAsia="Calibri" w:hAnsi="Times New Roman" w:cs="Times New Roman"/>
          <w:sz w:val="28"/>
          <w:szCs w:val="28"/>
        </w:rPr>
        <w:t xml:space="preserve"> игры. Упаковка достаточно лаконична, это обусловлено тем, что игра будет распространятся благотворительными организациями и доставаться школьникам совершенно бесплатно. </w:t>
      </w:r>
    </w:p>
    <w:p w14:paraId="35C26FD9" w14:textId="497A6AA6" w:rsidR="00454E63" w:rsidRDefault="00992A43"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lastRenderedPageBreak/>
        <w:t>Упаковка игры не пр</w:t>
      </w:r>
      <w:r w:rsidR="005C078B" w:rsidRPr="008D15C4">
        <w:rPr>
          <w:rFonts w:ascii="Times New Roman" w:eastAsia="Calibri" w:hAnsi="Times New Roman" w:cs="Times New Roman"/>
          <w:sz w:val="28"/>
          <w:szCs w:val="28"/>
        </w:rPr>
        <w:t>е</w:t>
      </w:r>
      <w:r w:rsidRPr="008D15C4">
        <w:rPr>
          <w:rFonts w:ascii="Times New Roman" w:eastAsia="Calibri" w:hAnsi="Times New Roman" w:cs="Times New Roman"/>
          <w:sz w:val="28"/>
          <w:szCs w:val="28"/>
        </w:rPr>
        <w:t>следует цели конкуренции на рынке товаров подобной категории. Функции упаковки заключаются в идентификации-распознании подростком игры «Живая еда» среди других бумаг и папок</w:t>
      </w:r>
      <w:r w:rsidR="008177CE" w:rsidRPr="008D15C4">
        <w:rPr>
          <w:rFonts w:ascii="Times New Roman" w:eastAsia="Calibri" w:hAnsi="Times New Roman" w:cs="Times New Roman"/>
          <w:sz w:val="28"/>
          <w:szCs w:val="28"/>
        </w:rPr>
        <w:t xml:space="preserve"> находящихся в его распоряжении</w:t>
      </w:r>
      <w:r w:rsidRPr="008D15C4">
        <w:rPr>
          <w:rFonts w:ascii="Times New Roman" w:eastAsia="Calibri" w:hAnsi="Times New Roman" w:cs="Times New Roman"/>
          <w:sz w:val="28"/>
          <w:szCs w:val="28"/>
        </w:rPr>
        <w:t>, а также в хранении всех элементов игры (игровое поле, информационные карты, игровые фигурки, правила игры).</w:t>
      </w:r>
      <w:r w:rsidR="00393C8C" w:rsidRPr="008D15C4">
        <w:rPr>
          <w:rFonts w:ascii="Times New Roman" w:eastAsia="Calibri" w:hAnsi="Times New Roman" w:cs="Times New Roman"/>
          <w:sz w:val="28"/>
          <w:szCs w:val="28"/>
        </w:rPr>
        <w:t xml:space="preserve"> Лицевая часть упаковки настольной игры представлена на рисунке 29.</w:t>
      </w:r>
    </w:p>
    <w:p w14:paraId="785A30D4" w14:textId="77777777" w:rsidR="005A3C05" w:rsidRPr="008D15C4" w:rsidRDefault="005A3C05"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p>
    <w:p w14:paraId="7F49B5B7" w14:textId="314D6B70" w:rsidR="005C078B" w:rsidRDefault="00750F0B" w:rsidP="005A3C05">
      <w:pPr>
        <w:keepNext/>
        <w:keepLines/>
        <w:tabs>
          <w:tab w:val="left" w:pos="0"/>
        </w:tabs>
        <w:spacing w:after="0" w:line="360" w:lineRule="auto"/>
        <w:ind w:right="-1"/>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21F668E" wp14:editId="2B575888">
            <wp:extent cx="4198620" cy="2811780"/>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058.jpg"/>
                    <pic:cNvPicPr/>
                  </pic:nvPicPr>
                  <pic:blipFill>
                    <a:blip r:embed="rId38">
                      <a:extLst>
                        <a:ext uri="{28A0092B-C50C-407E-A947-70E740481C1C}">
                          <a14:useLocalDpi xmlns:a14="http://schemas.microsoft.com/office/drawing/2010/main" val="0"/>
                        </a:ext>
                      </a:extLst>
                    </a:blip>
                    <a:stretch>
                      <a:fillRect/>
                    </a:stretch>
                  </pic:blipFill>
                  <pic:spPr>
                    <a:xfrm>
                      <a:off x="0" y="0"/>
                      <a:ext cx="4198620" cy="2811780"/>
                    </a:xfrm>
                    <a:prstGeom prst="rect">
                      <a:avLst/>
                    </a:prstGeom>
                  </pic:spPr>
                </pic:pic>
              </a:graphicData>
            </a:graphic>
          </wp:inline>
        </w:drawing>
      </w:r>
    </w:p>
    <w:p w14:paraId="57477835" w14:textId="77777777" w:rsidR="005A3C05" w:rsidRPr="008D15C4" w:rsidRDefault="005A3C05" w:rsidP="005A3C05">
      <w:pPr>
        <w:keepNext/>
        <w:keepLines/>
        <w:tabs>
          <w:tab w:val="left" w:pos="0"/>
        </w:tabs>
        <w:spacing w:after="0" w:line="360" w:lineRule="auto"/>
        <w:ind w:right="-1"/>
        <w:jc w:val="center"/>
        <w:rPr>
          <w:rFonts w:ascii="Times New Roman" w:eastAsia="Calibri" w:hAnsi="Times New Roman" w:cs="Times New Roman"/>
          <w:sz w:val="28"/>
          <w:szCs w:val="28"/>
        </w:rPr>
      </w:pPr>
    </w:p>
    <w:p w14:paraId="49CD1E2C" w14:textId="77777777" w:rsidR="00393C8C" w:rsidRPr="008D15C4" w:rsidRDefault="005C078B" w:rsidP="005A3C05">
      <w:pPr>
        <w:keepNext/>
        <w:keepLines/>
        <w:tabs>
          <w:tab w:val="left" w:pos="0"/>
        </w:tabs>
        <w:spacing w:after="0" w:line="360" w:lineRule="auto"/>
        <w:ind w:right="-1"/>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 xml:space="preserve">Рисунок </w:t>
      </w:r>
      <w:r w:rsidR="00393C8C" w:rsidRPr="008D15C4">
        <w:rPr>
          <w:rFonts w:ascii="Times New Roman" w:eastAsia="Calibri" w:hAnsi="Times New Roman" w:cs="Times New Roman"/>
          <w:sz w:val="28"/>
          <w:szCs w:val="28"/>
        </w:rPr>
        <w:t>29</w:t>
      </w:r>
      <w:r w:rsidRPr="008D15C4">
        <w:rPr>
          <w:rFonts w:ascii="Times New Roman" w:eastAsia="Calibri" w:hAnsi="Times New Roman" w:cs="Times New Roman"/>
          <w:sz w:val="28"/>
          <w:szCs w:val="28"/>
        </w:rPr>
        <w:t xml:space="preserve"> – </w:t>
      </w:r>
      <w:r w:rsidR="00DC155C" w:rsidRPr="008D15C4">
        <w:rPr>
          <w:rFonts w:ascii="Times New Roman" w:eastAsia="Calibri" w:hAnsi="Times New Roman" w:cs="Times New Roman"/>
          <w:sz w:val="28"/>
          <w:szCs w:val="28"/>
        </w:rPr>
        <w:t>У</w:t>
      </w:r>
      <w:r w:rsidRPr="008D15C4">
        <w:rPr>
          <w:rFonts w:ascii="Times New Roman" w:eastAsia="Calibri" w:hAnsi="Times New Roman" w:cs="Times New Roman"/>
          <w:sz w:val="28"/>
          <w:szCs w:val="28"/>
        </w:rPr>
        <w:t>паковка для игры «Живая еда»</w:t>
      </w:r>
    </w:p>
    <w:p w14:paraId="5D0B5F04" w14:textId="77777777" w:rsidR="00393C8C" w:rsidRPr="008D15C4" w:rsidRDefault="00393C8C" w:rsidP="008D15C4">
      <w:pPr>
        <w:keepNext/>
        <w:keepLines/>
        <w:tabs>
          <w:tab w:val="left" w:pos="851"/>
        </w:tabs>
        <w:spacing w:after="0" w:line="360" w:lineRule="auto"/>
        <w:ind w:right="-1" w:firstLine="851"/>
        <w:jc w:val="center"/>
        <w:rPr>
          <w:rFonts w:ascii="Times New Roman" w:eastAsia="Calibri" w:hAnsi="Times New Roman" w:cs="Times New Roman"/>
          <w:sz w:val="28"/>
          <w:szCs w:val="28"/>
        </w:rPr>
      </w:pPr>
    </w:p>
    <w:p w14:paraId="1848FEE9" w14:textId="77777777" w:rsidR="008177CE" w:rsidRPr="008D15C4" w:rsidRDefault="008177CE" w:rsidP="008D15C4">
      <w:pPr>
        <w:keepNext/>
        <w:keepLines/>
        <w:tabs>
          <w:tab w:val="left" w:pos="851"/>
        </w:tabs>
        <w:spacing w:after="0" w:line="360" w:lineRule="auto"/>
        <w:ind w:right="-1" w:firstLine="851"/>
        <w:jc w:val="center"/>
        <w:rPr>
          <w:rFonts w:ascii="Times New Roman" w:eastAsia="Calibri" w:hAnsi="Times New Roman" w:cs="Times New Roman"/>
          <w:sz w:val="28"/>
          <w:szCs w:val="28"/>
        </w:rPr>
      </w:pPr>
    </w:p>
    <w:p w14:paraId="4367FE0C" w14:textId="27981841" w:rsidR="008177CE" w:rsidRPr="008D15C4" w:rsidRDefault="008177CE" w:rsidP="008D15C4">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Разработанная игра позволит эффективно воздействовать на целевую группу социальной рекламы. Обучение в игровой форме позволит в непринуждённой форме укоренения новой модели поведения, которая предусматривает сбалансированное питание и активный образ жизни. Популярная среди подростков 11</w:t>
      </w:r>
      <w:r w:rsidR="005A3C05" w:rsidRPr="008D15C4">
        <w:rPr>
          <w:rFonts w:ascii="Times New Roman" w:eastAsia="Calibri" w:hAnsi="Times New Roman" w:cs="Times New Roman"/>
          <w:sz w:val="28"/>
          <w:szCs w:val="28"/>
        </w:rPr>
        <w:t xml:space="preserve"> – </w:t>
      </w:r>
      <w:r w:rsidRPr="008D15C4">
        <w:rPr>
          <w:rFonts w:ascii="Times New Roman" w:eastAsia="Calibri" w:hAnsi="Times New Roman" w:cs="Times New Roman"/>
          <w:sz w:val="28"/>
          <w:szCs w:val="28"/>
        </w:rPr>
        <w:t xml:space="preserve">12 лет комикс-графика сделает игру модным атрибутом встреч и, несомненно, любимым увлечением. </w:t>
      </w:r>
    </w:p>
    <w:p w14:paraId="6A8B2C57" w14:textId="2B96F3D5" w:rsidR="009C492A" w:rsidRPr="005A3C05" w:rsidRDefault="008177CE" w:rsidP="005A3C05">
      <w:pPr>
        <w:keepNext/>
        <w:keepLines/>
        <w:tabs>
          <w:tab w:val="left" w:pos="851"/>
        </w:tabs>
        <w:spacing w:after="0" w:line="360" w:lineRule="auto"/>
        <w:ind w:right="-1" w:firstLine="851"/>
        <w:jc w:val="both"/>
        <w:rPr>
          <w:rFonts w:ascii="Times New Roman" w:eastAsia="Calibri" w:hAnsi="Times New Roman" w:cs="Times New Roman"/>
          <w:sz w:val="28"/>
          <w:szCs w:val="28"/>
        </w:rPr>
      </w:pPr>
      <w:r w:rsidRPr="008D15C4">
        <w:rPr>
          <w:rFonts w:ascii="Times New Roman" w:eastAsia="Calibri" w:hAnsi="Times New Roman" w:cs="Times New Roman"/>
          <w:sz w:val="28"/>
          <w:szCs w:val="28"/>
        </w:rPr>
        <w:t>Всё это позволит дизайн-проекту социальной рекламы, изменить модель поведения целевой группы и, безусловно, снизить риск ожирения и его различных негативных последствий на организм.</w:t>
      </w:r>
    </w:p>
    <w:p w14:paraId="7830F9F7" w14:textId="77777777" w:rsidR="00105B65" w:rsidRPr="008D15C4" w:rsidRDefault="00105B65" w:rsidP="008D15C4">
      <w:pPr>
        <w:pStyle w:val="a6"/>
        <w:spacing w:line="360" w:lineRule="auto"/>
        <w:ind w:right="-1"/>
        <w:jc w:val="center"/>
        <w:rPr>
          <w:rFonts w:ascii="Times New Roman" w:hAnsi="Times New Roman"/>
          <w:sz w:val="28"/>
          <w:szCs w:val="28"/>
        </w:rPr>
      </w:pPr>
      <w:r w:rsidRPr="008D15C4">
        <w:rPr>
          <w:rFonts w:ascii="Times New Roman" w:hAnsi="Times New Roman"/>
          <w:sz w:val="28"/>
          <w:szCs w:val="28"/>
        </w:rPr>
        <w:lastRenderedPageBreak/>
        <w:t>ЗАКЛЮЧЕНИЕ</w:t>
      </w:r>
    </w:p>
    <w:p w14:paraId="68A446BE" w14:textId="463970DE" w:rsidR="00235383" w:rsidRDefault="00235383" w:rsidP="00F016A0">
      <w:pPr>
        <w:pStyle w:val="a6"/>
        <w:spacing w:line="360" w:lineRule="auto"/>
        <w:ind w:right="-1" w:firstLine="851"/>
        <w:jc w:val="both"/>
        <w:rPr>
          <w:rFonts w:ascii="Times New Roman" w:hAnsi="Times New Roman"/>
          <w:sz w:val="28"/>
          <w:szCs w:val="28"/>
        </w:rPr>
      </w:pPr>
    </w:p>
    <w:p w14:paraId="494A2A53" w14:textId="77777777" w:rsidR="00235383" w:rsidRDefault="00235383" w:rsidP="00F016A0">
      <w:pPr>
        <w:pStyle w:val="a6"/>
        <w:spacing w:line="360" w:lineRule="auto"/>
        <w:ind w:right="-1" w:firstLine="851"/>
        <w:jc w:val="both"/>
        <w:rPr>
          <w:rFonts w:ascii="Times New Roman" w:hAnsi="Times New Roman"/>
          <w:sz w:val="28"/>
          <w:szCs w:val="28"/>
        </w:rPr>
      </w:pPr>
    </w:p>
    <w:p w14:paraId="702F909A" w14:textId="013AD6AC" w:rsidR="00460565" w:rsidRPr="008D15C4" w:rsidRDefault="00E90348" w:rsidP="00F016A0">
      <w:pPr>
        <w:pStyle w:val="a6"/>
        <w:spacing w:line="360" w:lineRule="auto"/>
        <w:ind w:right="-1" w:firstLine="851"/>
        <w:jc w:val="both"/>
        <w:rPr>
          <w:rFonts w:ascii="Times New Roman" w:hAnsi="Times New Roman"/>
          <w:sz w:val="28"/>
          <w:szCs w:val="28"/>
        </w:rPr>
      </w:pPr>
      <w:r w:rsidRPr="008D15C4">
        <w:rPr>
          <w:rFonts w:ascii="Times New Roman" w:hAnsi="Times New Roman"/>
          <w:sz w:val="28"/>
          <w:szCs w:val="28"/>
        </w:rPr>
        <w:t xml:space="preserve">Итогом курсовой работы на тему «Дизайн-проектирование социальной рекламы, направленной на изменение модели поведения целевой группы» стала комплексная социальная реклама, направленная на борьбу с актуальной в современном мире социальной проблемой – ожирение. </w:t>
      </w:r>
    </w:p>
    <w:p w14:paraId="6BCB6964" w14:textId="77777777" w:rsidR="00E90348" w:rsidRPr="008D15C4" w:rsidRDefault="00E90348" w:rsidP="008D15C4">
      <w:pPr>
        <w:pStyle w:val="a6"/>
        <w:spacing w:line="360" w:lineRule="auto"/>
        <w:ind w:right="-1" w:firstLine="851"/>
        <w:jc w:val="both"/>
        <w:rPr>
          <w:rFonts w:ascii="Times New Roman" w:hAnsi="Times New Roman"/>
          <w:sz w:val="28"/>
          <w:szCs w:val="28"/>
        </w:rPr>
      </w:pPr>
      <w:r w:rsidRPr="008D15C4">
        <w:rPr>
          <w:rFonts w:ascii="Times New Roman" w:hAnsi="Times New Roman"/>
          <w:sz w:val="28"/>
          <w:szCs w:val="28"/>
        </w:rPr>
        <w:t xml:space="preserve">В ходе предпроектного исследования была изучена научная литература, различные интернет источники и аналоги социальной рекламы. Были выявлены особенности воздействия социальной рекламы на целевую аудиторию. Принципом которых является контроль всех элементов коммуникационной цепи. Важным этапом предпроектного анализа стало определение социальной проблемы на основе устоявшейся модели поведения целевой группы. </w:t>
      </w:r>
      <w:r w:rsidR="00426653" w:rsidRPr="008D15C4">
        <w:rPr>
          <w:rFonts w:ascii="Times New Roman" w:hAnsi="Times New Roman"/>
          <w:sz w:val="28"/>
          <w:szCs w:val="28"/>
        </w:rPr>
        <w:t>В результате</w:t>
      </w:r>
      <w:r w:rsidRPr="008D15C4">
        <w:rPr>
          <w:rFonts w:ascii="Times New Roman" w:hAnsi="Times New Roman"/>
          <w:sz w:val="28"/>
          <w:szCs w:val="28"/>
        </w:rPr>
        <w:t xml:space="preserve"> этого была выявлена целевая группа социальной рекламы, воздействие на которую позволит бороться с заявленной социальной проблемой. Целевой группой стали подростки раннего переходного возраста 11-12 лет.</w:t>
      </w:r>
      <w:r w:rsidR="00426653" w:rsidRPr="008D15C4">
        <w:rPr>
          <w:rFonts w:ascii="Times New Roman" w:hAnsi="Times New Roman"/>
          <w:sz w:val="28"/>
          <w:szCs w:val="28"/>
        </w:rPr>
        <w:t xml:space="preserve"> Данные о психологических особенностях их возраста, о своеобразном образе жизни, о вкусовых предпочтениях и особенностях визуального восприятия позволили определить способы воздействия социальной рекламы, каналы её распространения, вид и форму. В конечном счёте сложилась чёткая концепция будущей социальной рекламы под названием «Живая еда».</w:t>
      </w:r>
    </w:p>
    <w:p w14:paraId="75970E7F" w14:textId="77777777" w:rsidR="00426653" w:rsidRPr="008D15C4" w:rsidRDefault="00426653" w:rsidP="008D15C4">
      <w:pPr>
        <w:pStyle w:val="a6"/>
        <w:spacing w:line="360" w:lineRule="auto"/>
        <w:ind w:right="-1" w:firstLine="851"/>
        <w:jc w:val="both"/>
        <w:rPr>
          <w:rFonts w:ascii="Times New Roman" w:hAnsi="Times New Roman"/>
          <w:sz w:val="28"/>
          <w:szCs w:val="28"/>
        </w:rPr>
      </w:pPr>
      <w:r w:rsidRPr="008D15C4">
        <w:rPr>
          <w:rFonts w:ascii="Times New Roman" w:hAnsi="Times New Roman"/>
          <w:sz w:val="28"/>
          <w:szCs w:val="28"/>
        </w:rPr>
        <w:t>Проектная часть курсовой работы началась с разработки фирменных персонажей, которые обеспечат успешные коммуникационные связи между социальной рекламой и целевой аудиторией. Забавными персонажами стали «оживлённые» овощи и фрукты: яблоко, груша, морковь, томат и перец.</w:t>
      </w:r>
      <w:r w:rsidR="00F272BC" w:rsidRPr="008D15C4">
        <w:rPr>
          <w:rFonts w:ascii="Times New Roman" w:hAnsi="Times New Roman"/>
          <w:sz w:val="28"/>
          <w:szCs w:val="28"/>
        </w:rPr>
        <w:t xml:space="preserve"> Выбор продуктов для персонажей был произведён с условием возможной доступности для целевой группы. Графика каждого из персонажей достаточно проста, монохромный линейный рисунок наложен на фотоизображения овоща или фрукта. Такая лаконичность будет способствовать быстрой запоминаемости персонажей и эффективному восприятию их целевой группой. Далее на основе </w:t>
      </w:r>
      <w:r w:rsidR="00F272BC" w:rsidRPr="008D15C4">
        <w:rPr>
          <w:rFonts w:ascii="Times New Roman" w:hAnsi="Times New Roman"/>
          <w:sz w:val="28"/>
          <w:szCs w:val="28"/>
        </w:rPr>
        <w:lastRenderedPageBreak/>
        <w:t xml:space="preserve">образов персонажей была разработана серия из трёх плакатов. На них овощи и фрукты вместе с подростками демонстрируют своё превосходное физическое состояние, в котором они находятся благодаря правильному рациону питания, в котором преобладает «живая» растительная пища, а именно овощи и фрукты. </w:t>
      </w:r>
    </w:p>
    <w:p w14:paraId="5E3801D4" w14:textId="77777777" w:rsidR="00442F75" w:rsidRDefault="00F272BC" w:rsidP="008D15C4">
      <w:pPr>
        <w:pStyle w:val="a6"/>
        <w:spacing w:line="360" w:lineRule="auto"/>
        <w:ind w:right="-1" w:firstLine="851"/>
        <w:jc w:val="both"/>
        <w:rPr>
          <w:rFonts w:ascii="Times New Roman" w:hAnsi="Times New Roman"/>
          <w:sz w:val="28"/>
          <w:szCs w:val="28"/>
        </w:rPr>
      </w:pPr>
      <w:r w:rsidRPr="008D15C4">
        <w:rPr>
          <w:rFonts w:ascii="Times New Roman" w:hAnsi="Times New Roman"/>
          <w:sz w:val="28"/>
          <w:szCs w:val="28"/>
        </w:rPr>
        <w:t xml:space="preserve">Важнейшей частью разработки социальной рекламы стала разработка обучающей настольной игры. Действенность обучения и восприятия </w:t>
      </w:r>
      <w:r w:rsidR="000E47D4" w:rsidRPr="008D15C4">
        <w:rPr>
          <w:rFonts w:ascii="Times New Roman" w:hAnsi="Times New Roman"/>
          <w:sz w:val="28"/>
          <w:szCs w:val="28"/>
        </w:rPr>
        <w:t>информации во время игры доказана многими научными исследованиями. Через игру человек познаёт мир и социализируется в обществе. Именно поэтому в данном дизайн-проекте настольной игре отведена миссия – изменить проблемную модель поведения целевой группы на позитивную. Игра выполнена по принципу игры-бродилки. Для данной игры было разработано игровое поле с изображением уже укоренившихся в сознании целевой группы фирменных персонажей, игровые фигурки, вкладыш с правилами игры и карты с познавательной информацией и вопросами по теме «Овощи и фрукты».</w:t>
      </w:r>
    </w:p>
    <w:p w14:paraId="25AB0A8B" w14:textId="655CDDDD" w:rsidR="00442F75" w:rsidRPr="00235383" w:rsidRDefault="005F0F2A" w:rsidP="00442F75">
      <w:pPr>
        <w:pStyle w:val="ae"/>
        <w:spacing w:line="360" w:lineRule="auto"/>
        <w:ind w:firstLine="851"/>
        <w:jc w:val="both"/>
        <w:rPr>
          <w:color w:val="000000"/>
          <w:sz w:val="28"/>
          <w:szCs w:val="28"/>
        </w:rPr>
      </w:pPr>
      <w:r>
        <w:rPr>
          <w:color w:val="000000"/>
          <w:sz w:val="28"/>
          <w:szCs w:val="28"/>
        </w:rPr>
        <w:t>В результате работы над курсовым проектом б</w:t>
      </w:r>
      <w:r w:rsidR="00442F75" w:rsidRPr="00235383">
        <w:rPr>
          <w:color w:val="000000"/>
          <w:sz w:val="28"/>
          <w:szCs w:val="28"/>
        </w:rPr>
        <w:t>ыли выполнены все поставленные задачи:</w:t>
      </w:r>
    </w:p>
    <w:p w14:paraId="2DC038E2" w14:textId="52CBC92F" w:rsidR="00442F75" w:rsidRPr="00235383" w:rsidRDefault="00442F75" w:rsidP="00442F75">
      <w:pPr>
        <w:pStyle w:val="ae"/>
        <w:spacing w:line="360" w:lineRule="auto"/>
        <w:ind w:firstLine="851"/>
        <w:jc w:val="both"/>
        <w:rPr>
          <w:color w:val="000000"/>
          <w:sz w:val="28"/>
          <w:szCs w:val="28"/>
        </w:rPr>
      </w:pPr>
      <w:r w:rsidRPr="00235383">
        <w:rPr>
          <w:color w:val="000000"/>
          <w:sz w:val="28"/>
          <w:szCs w:val="28"/>
        </w:rPr>
        <w:t xml:space="preserve">– проведен анализ литературы </w:t>
      </w:r>
      <w:r w:rsidR="005F0F2A" w:rsidRPr="008D15C4">
        <w:rPr>
          <w:sz w:val="28"/>
          <w:szCs w:val="28"/>
          <w:shd w:val="clear" w:color="auto" w:fill="FFFFFF"/>
        </w:rPr>
        <w:t>и друг</w:t>
      </w:r>
      <w:r w:rsidR="005F0F2A">
        <w:rPr>
          <w:sz w:val="28"/>
          <w:szCs w:val="28"/>
          <w:shd w:val="clear" w:color="auto" w:fill="FFFFFF"/>
        </w:rPr>
        <w:t>ой</w:t>
      </w:r>
      <w:r w:rsidR="005F0F2A" w:rsidRPr="008D15C4">
        <w:rPr>
          <w:sz w:val="28"/>
          <w:szCs w:val="28"/>
          <w:shd w:val="clear" w:color="auto" w:fill="FFFFFF"/>
        </w:rPr>
        <w:t xml:space="preserve"> научн</w:t>
      </w:r>
      <w:r w:rsidR="005F0F2A">
        <w:rPr>
          <w:sz w:val="28"/>
          <w:szCs w:val="28"/>
          <w:shd w:val="clear" w:color="auto" w:fill="FFFFFF"/>
        </w:rPr>
        <w:t>ой</w:t>
      </w:r>
      <w:r w:rsidR="005F0F2A" w:rsidRPr="008D15C4">
        <w:rPr>
          <w:sz w:val="28"/>
          <w:szCs w:val="28"/>
          <w:shd w:val="clear" w:color="auto" w:fill="FFFFFF"/>
        </w:rPr>
        <w:t xml:space="preserve"> информаци</w:t>
      </w:r>
      <w:r w:rsidR="005F0F2A">
        <w:rPr>
          <w:sz w:val="28"/>
          <w:szCs w:val="28"/>
          <w:shd w:val="clear" w:color="auto" w:fill="FFFFFF"/>
        </w:rPr>
        <w:t>и</w:t>
      </w:r>
      <w:r w:rsidR="005F0F2A" w:rsidRPr="008D15C4">
        <w:rPr>
          <w:sz w:val="28"/>
          <w:szCs w:val="28"/>
          <w:shd w:val="clear" w:color="auto" w:fill="FFFFFF"/>
        </w:rPr>
        <w:t xml:space="preserve"> в области графического дизайна, рекламы и психологии воздействия на целевую группу</w:t>
      </w:r>
      <w:r w:rsidR="005F0F2A">
        <w:rPr>
          <w:i/>
          <w:color w:val="000000"/>
          <w:sz w:val="28"/>
          <w:szCs w:val="28"/>
        </w:rPr>
        <w:t>;</w:t>
      </w:r>
    </w:p>
    <w:p w14:paraId="2B30E39A" w14:textId="77777777" w:rsidR="005F0F2A" w:rsidRPr="005F0F2A" w:rsidRDefault="00442F75" w:rsidP="005F0F2A">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5F0F2A">
        <w:rPr>
          <w:rFonts w:ascii="Times New Roman" w:hAnsi="Times New Roman" w:cs="Times New Roman"/>
          <w:color w:val="000000"/>
          <w:sz w:val="28"/>
          <w:szCs w:val="28"/>
        </w:rPr>
        <w:t xml:space="preserve">– выявлены </w:t>
      </w:r>
      <w:r w:rsidR="005F0F2A" w:rsidRPr="005F0F2A">
        <w:rPr>
          <w:rFonts w:ascii="Times New Roman" w:hAnsi="Times New Roman" w:cs="Times New Roman"/>
          <w:sz w:val="28"/>
          <w:szCs w:val="28"/>
          <w:shd w:val="clear" w:color="auto" w:fill="FFFFFF"/>
        </w:rPr>
        <w:t>особенности психологического воздействия на заданную целевую группу средствами графического дизайна; </w:t>
      </w:r>
    </w:p>
    <w:p w14:paraId="0D984C5C" w14:textId="18C99FE8" w:rsidR="005F0F2A" w:rsidRPr="005F0F2A" w:rsidRDefault="005F0F2A" w:rsidP="005F0F2A">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5F0F2A">
        <w:rPr>
          <w:rFonts w:ascii="Times New Roman" w:hAnsi="Times New Roman" w:cs="Times New Roman"/>
          <w:sz w:val="28"/>
          <w:szCs w:val="28"/>
          <w:shd w:val="clear" w:color="auto" w:fill="FFFFFF"/>
        </w:rPr>
        <w:sym w:font="Symbol" w:char="F02D"/>
      </w:r>
      <w:r w:rsidRPr="005F0F2A">
        <w:rPr>
          <w:rFonts w:ascii="Times New Roman" w:hAnsi="Times New Roman" w:cs="Times New Roman"/>
          <w:sz w:val="28"/>
          <w:szCs w:val="28"/>
          <w:shd w:val="clear" w:color="auto" w:fill="FFFFFF"/>
        </w:rPr>
        <w:t xml:space="preserve"> обознач</w:t>
      </w:r>
      <w:r>
        <w:rPr>
          <w:rFonts w:ascii="Times New Roman" w:hAnsi="Times New Roman" w:cs="Times New Roman"/>
          <w:sz w:val="28"/>
          <w:szCs w:val="28"/>
          <w:shd w:val="clear" w:color="auto" w:fill="FFFFFF"/>
        </w:rPr>
        <w:t>ены</w:t>
      </w:r>
      <w:r w:rsidRPr="005F0F2A">
        <w:rPr>
          <w:rFonts w:ascii="Times New Roman" w:hAnsi="Times New Roman" w:cs="Times New Roman"/>
          <w:sz w:val="28"/>
          <w:szCs w:val="28"/>
          <w:shd w:val="clear" w:color="auto" w:fill="FFFFFF"/>
        </w:rPr>
        <w:t xml:space="preserve"> результаты предпроектного исследования и сформулирова</w:t>
      </w:r>
      <w:r>
        <w:rPr>
          <w:rFonts w:ascii="Times New Roman" w:hAnsi="Times New Roman" w:cs="Times New Roman"/>
          <w:sz w:val="28"/>
          <w:szCs w:val="28"/>
          <w:shd w:val="clear" w:color="auto" w:fill="FFFFFF"/>
        </w:rPr>
        <w:t>ны</w:t>
      </w:r>
      <w:r w:rsidRPr="005F0F2A">
        <w:rPr>
          <w:rFonts w:ascii="Times New Roman" w:hAnsi="Times New Roman" w:cs="Times New Roman"/>
          <w:sz w:val="28"/>
          <w:szCs w:val="28"/>
          <w:shd w:val="clear" w:color="auto" w:fill="FFFFFF"/>
        </w:rPr>
        <w:t xml:space="preserve"> требования к дизайн-проекту социальной рекламы;</w:t>
      </w:r>
    </w:p>
    <w:p w14:paraId="26B62EDA" w14:textId="76A56F43" w:rsidR="005F0F2A" w:rsidRPr="005F0F2A" w:rsidRDefault="005F0F2A" w:rsidP="005F0F2A">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5F0F2A">
        <w:rPr>
          <w:rFonts w:ascii="Times New Roman" w:hAnsi="Times New Roman" w:cs="Times New Roman"/>
          <w:sz w:val="28"/>
          <w:szCs w:val="28"/>
          <w:shd w:val="clear" w:color="auto" w:fill="FFFFFF"/>
        </w:rPr>
        <w:sym w:font="Symbol" w:char="F02D"/>
      </w:r>
      <w:r w:rsidRPr="005F0F2A">
        <w:rPr>
          <w:rFonts w:ascii="Times New Roman" w:hAnsi="Times New Roman" w:cs="Times New Roman"/>
          <w:sz w:val="28"/>
          <w:szCs w:val="28"/>
          <w:shd w:val="clear" w:color="auto" w:fill="FFFFFF"/>
        </w:rPr>
        <w:t xml:space="preserve"> выяв</w:t>
      </w:r>
      <w:r>
        <w:rPr>
          <w:rFonts w:ascii="Times New Roman" w:hAnsi="Times New Roman" w:cs="Times New Roman"/>
          <w:sz w:val="28"/>
          <w:szCs w:val="28"/>
          <w:shd w:val="clear" w:color="auto" w:fill="FFFFFF"/>
        </w:rPr>
        <w:t>лены</w:t>
      </w:r>
      <w:r w:rsidRPr="005F0F2A">
        <w:rPr>
          <w:rFonts w:ascii="Times New Roman" w:hAnsi="Times New Roman" w:cs="Times New Roman"/>
          <w:sz w:val="28"/>
          <w:szCs w:val="28"/>
          <w:shd w:val="clear" w:color="auto" w:fill="FFFFFF"/>
        </w:rPr>
        <w:t xml:space="preserve"> особенности и требования при разработке персонажа, рекламных постеров и настольной игры (правила работы с изображениями, шрифтами, композицией, масштабом и так далее);</w:t>
      </w:r>
    </w:p>
    <w:p w14:paraId="3F141101" w14:textId="3BC9C28D" w:rsidR="000E47D4" w:rsidRPr="005F0F2A" w:rsidRDefault="005F0F2A" w:rsidP="005F0F2A">
      <w:pPr>
        <w:autoSpaceDE w:val="0"/>
        <w:autoSpaceDN w:val="0"/>
        <w:adjustRightInd w:val="0"/>
        <w:spacing w:after="0" w:line="360" w:lineRule="auto"/>
        <w:ind w:right="-1" w:firstLine="851"/>
        <w:jc w:val="both"/>
        <w:rPr>
          <w:rFonts w:ascii="Times New Roman" w:hAnsi="Times New Roman" w:cs="Times New Roman"/>
          <w:sz w:val="28"/>
          <w:szCs w:val="28"/>
          <w:shd w:val="clear" w:color="auto" w:fill="FFFFFF"/>
        </w:rPr>
      </w:pPr>
      <w:r w:rsidRPr="005F0F2A">
        <w:rPr>
          <w:rFonts w:ascii="Times New Roman" w:hAnsi="Times New Roman" w:cs="Times New Roman"/>
          <w:sz w:val="28"/>
          <w:szCs w:val="28"/>
          <w:shd w:val="clear" w:color="auto" w:fill="FFFFFF"/>
        </w:rPr>
        <w:sym w:font="Symbol" w:char="F02D"/>
      </w:r>
      <w:r w:rsidRPr="005F0F2A">
        <w:rPr>
          <w:rFonts w:ascii="Times New Roman" w:hAnsi="Times New Roman" w:cs="Times New Roman"/>
          <w:sz w:val="28"/>
          <w:szCs w:val="28"/>
          <w:shd w:val="clear" w:color="auto" w:fill="FFFFFF"/>
        </w:rPr>
        <w:t xml:space="preserve"> выполн</w:t>
      </w:r>
      <w:r>
        <w:rPr>
          <w:rFonts w:ascii="Times New Roman" w:hAnsi="Times New Roman" w:cs="Times New Roman"/>
          <w:sz w:val="28"/>
          <w:szCs w:val="28"/>
          <w:shd w:val="clear" w:color="auto" w:fill="FFFFFF"/>
        </w:rPr>
        <w:t>ен</w:t>
      </w:r>
      <w:r w:rsidRPr="005F0F2A">
        <w:rPr>
          <w:rFonts w:ascii="Times New Roman" w:hAnsi="Times New Roman" w:cs="Times New Roman"/>
          <w:sz w:val="28"/>
          <w:szCs w:val="28"/>
          <w:shd w:val="clear" w:color="auto" w:fill="FFFFFF"/>
        </w:rPr>
        <w:t xml:space="preserve"> дизайн-проект комплексной социальной рекламы, направленной на изменение моделей поведения.</w:t>
      </w:r>
    </w:p>
    <w:p w14:paraId="7FDD185E" w14:textId="77777777" w:rsidR="00BE4F43" w:rsidRPr="008D15C4" w:rsidRDefault="00AC0ED8" w:rsidP="008D15C4">
      <w:pPr>
        <w:pStyle w:val="a6"/>
        <w:spacing w:line="360" w:lineRule="auto"/>
        <w:ind w:right="-1" w:firstLine="851"/>
        <w:jc w:val="both"/>
        <w:rPr>
          <w:rFonts w:ascii="Times New Roman" w:hAnsi="Times New Roman"/>
          <w:sz w:val="28"/>
          <w:szCs w:val="28"/>
        </w:rPr>
      </w:pPr>
      <w:r w:rsidRPr="008D15C4">
        <w:rPr>
          <w:rFonts w:ascii="Times New Roman" w:hAnsi="Times New Roman"/>
          <w:sz w:val="28"/>
          <w:szCs w:val="28"/>
        </w:rPr>
        <w:lastRenderedPageBreak/>
        <w:t>Выполненный д</w:t>
      </w:r>
      <w:r w:rsidR="000E47D4" w:rsidRPr="008D15C4">
        <w:rPr>
          <w:rFonts w:ascii="Times New Roman" w:hAnsi="Times New Roman"/>
          <w:sz w:val="28"/>
          <w:szCs w:val="28"/>
        </w:rPr>
        <w:t>изайн-проект социальной рекламы, напр</w:t>
      </w:r>
      <w:r w:rsidRPr="008D15C4">
        <w:rPr>
          <w:rFonts w:ascii="Times New Roman" w:hAnsi="Times New Roman"/>
          <w:sz w:val="28"/>
          <w:szCs w:val="28"/>
        </w:rPr>
        <w:t>а</w:t>
      </w:r>
      <w:r w:rsidR="000E47D4" w:rsidRPr="008D15C4">
        <w:rPr>
          <w:rFonts w:ascii="Times New Roman" w:hAnsi="Times New Roman"/>
          <w:sz w:val="28"/>
          <w:szCs w:val="28"/>
        </w:rPr>
        <w:t>вленной на изменение модели поведения целевой группы</w:t>
      </w:r>
      <w:r w:rsidRPr="008D15C4">
        <w:rPr>
          <w:rFonts w:ascii="Times New Roman" w:hAnsi="Times New Roman"/>
          <w:sz w:val="28"/>
          <w:szCs w:val="28"/>
        </w:rPr>
        <w:t xml:space="preserve"> позволит выработать альтернативную модель поведения целевой группы, </w:t>
      </w:r>
      <w:r w:rsidR="000E47D4" w:rsidRPr="008D15C4">
        <w:rPr>
          <w:rFonts w:ascii="Times New Roman" w:hAnsi="Times New Roman"/>
          <w:sz w:val="28"/>
          <w:szCs w:val="28"/>
        </w:rPr>
        <w:t>при которой подростки 11-12 лет осознают важность правильного рациона питания</w:t>
      </w:r>
      <w:r w:rsidRPr="008D15C4">
        <w:rPr>
          <w:rFonts w:ascii="Times New Roman" w:hAnsi="Times New Roman"/>
          <w:sz w:val="28"/>
          <w:szCs w:val="28"/>
        </w:rPr>
        <w:t xml:space="preserve">. Это </w:t>
      </w:r>
      <w:r w:rsidR="000E47D4" w:rsidRPr="008D15C4">
        <w:rPr>
          <w:rFonts w:ascii="Times New Roman" w:hAnsi="Times New Roman"/>
          <w:sz w:val="28"/>
          <w:szCs w:val="28"/>
        </w:rPr>
        <w:t>позволит бороться с одной из самых актуальных проблем общества</w:t>
      </w:r>
      <w:r w:rsidRPr="008D15C4">
        <w:rPr>
          <w:rFonts w:ascii="Times New Roman" w:hAnsi="Times New Roman"/>
          <w:sz w:val="28"/>
          <w:szCs w:val="28"/>
        </w:rPr>
        <w:t xml:space="preserve"> на сегодняшний день</w:t>
      </w:r>
      <w:r w:rsidR="000E47D4" w:rsidRPr="008D15C4">
        <w:rPr>
          <w:rFonts w:ascii="Times New Roman" w:hAnsi="Times New Roman"/>
          <w:sz w:val="28"/>
          <w:szCs w:val="28"/>
        </w:rPr>
        <w:t xml:space="preserve"> – </w:t>
      </w:r>
      <w:r w:rsidRPr="008D15C4">
        <w:rPr>
          <w:rFonts w:ascii="Times New Roman" w:hAnsi="Times New Roman"/>
          <w:sz w:val="28"/>
          <w:szCs w:val="28"/>
        </w:rPr>
        <w:t>ожирением.</w:t>
      </w:r>
      <w:r w:rsidRPr="008D15C4">
        <w:rPr>
          <w:rFonts w:ascii="Times New Roman" w:hAnsi="Times New Roman"/>
          <w:sz w:val="28"/>
          <w:szCs w:val="28"/>
        </w:rPr>
        <w:br w:type="page"/>
      </w:r>
    </w:p>
    <w:p w14:paraId="5FFCD983" w14:textId="77777777" w:rsidR="007976F4" w:rsidRPr="008D15C4" w:rsidRDefault="00685973" w:rsidP="008D15C4">
      <w:pPr>
        <w:pStyle w:val="a3"/>
        <w:keepNext/>
        <w:keepLines/>
        <w:tabs>
          <w:tab w:val="left" w:pos="0"/>
        </w:tabs>
        <w:spacing w:after="0" w:line="360" w:lineRule="auto"/>
        <w:ind w:left="0" w:right="-1"/>
        <w:jc w:val="center"/>
        <w:rPr>
          <w:rFonts w:ascii="Times New Roman" w:hAnsi="Times New Roman" w:cs="Times New Roman"/>
          <w:sz w:val="28"/>
          <w:szCs w:val="28"/>
        </w:rPr>
      </w:pPr>
      <w:r w:rsidRPr="008D15C4">
        <w:rPr>
          <w:rFonts w:ascii="Times New Roman" w:hAnsi="Times New Roman" w:cs="Times New Roman"/>
          <w:sz w:val="28"/>
          <w:szCs w:val="28"/>
        </w:rPr>
        <w:lastRenderedPageBreak/>
        <w:t>СПИСОК ИСПОЛЬЗУЕМЫХ ИСТОЧНИКОВ</w:t>
      </w:r>
    </w:p>
    <w:p w14:paraId="0231711A" w14:textId="77777777" w:rsidR="00AC0ED8" w:rsidRPr="008D15C4" w:rsidRDefault="00AC0ED8" w:rsidP="008D15C4">
      <w:pPr>
        <w:keepNext/>
        <w:keepLines/>
        <w:tabs>
          <w:tab w:val="left" w:pos="709"/>
        </w:tabs>
        <w:spacing w:after="0" w:line="360" w:lineRule="auto"/>
        <w:ind w:right="-1"/>
        <w:rPr>
          <w:rFonts w:ascii="Times New Roman" w:hAnsi="Times New Roman" w:cs="Times New Roman"/>
          <w:sz w:val="28"/>
          <w:szCs w:val="28"/>
        </w:rPr>
      </w:pPr>
    </w:p>
    <w:p w14:paraId="3DCCA53F" w14:textId="77777777" w:rsidR="00AC0ED8" w:rsidRPr="008D15C4" w:rsidRDefault="00AC0ED8" w:rsidP="008D15C4">
      <w:pPr>
        <w:keepNext/>
        <w:keepLines/>
        <w:tabs>
          <w:tab w:val="left" w:pos="709"/>
        </w:tabs>
        <w:spacing w:after="0" w:line="360" w:lineRule="auto"/>
        <w:ind w:right="-1"/>
        <w:rPr>
          <w:rFonts w:ascii="Times New Roman" w:hAnsi="Times New Roman" w:cs="Times New Roman"/>
          <w:sz w:val="28"/>
          <w:szCs w:val="28"/>
        </w:rPr>
      </w:pPr>
    </w:p>
    <w:p w14:paraId="6EEC4192" w14:textId="77777777" w:rsidR="009803DA" w:rsidRPr="008D15C4" w:rsidRDefault="009803DA" w:rsidP="005F0F2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rPr>
      </w:pPr>
      <w:r w:rsidRPr="008D15C4">
        <w:rPr>
          <w:rFonts w:ascii="Times New Roman" w:eastAsia="Calibri" w:hAnsi="Times New Roman" w:cs="Times New Roman"/>
          <w:sz w:val="28"/>
          <w:szCs w:val="28"/>
        </w:rPr>
        <w:t xml:space="preserve">Браем Г. Психология цвета. Пер с нем. М.В. Крапивкиной. – М.: Астрель, 2009. – 158 с. </w:t>
      </w:r>
    </w:p>
    <w:p w14:paraId="789C6D28" w14:textId="77777777" w:rsidR="009803DA" w:rsidRPr="008D15C4" w:rsidRDefault="009803DA" w:rsidP="005F0F2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Варепо, Л.Г. Полиграфические материалы. Бумага : учеб. пособие / Л. Г. Варепо. – Омск : Изд-во ОмГТУ, 2010. – 132 с.</w:t>
      </w:r>
    </w:p>
    <w:p w14:paraId="24147FC2" w14:textId="77777777" w:rsidR="00274BFF" w:rsidRPr="008D15C4" w:rsidRDefault="00B5346C" w:rsidP="005F0F2A">
      <w:pPr>
        <w:pStyle w:val="ad"/>
        <w:numPr>
          <w:ilvl w:val="0"/>
          <w:numId w:val="12"/>
        </w:numPr>
        <w:spacing w:line="360" w:lineRule="auto"/>
        <w:ind w:left="0" w:right="-1" w:firstLine="851"/>
        <w:jc w:val="both"/>
        <w:rPr>
          <w:sz w:val="28"/>
          <w:szCs w:val="28"/>
        </w:rPr>
      </w:pPr>
      <w:r w:rsidRPr="008D15C4">
        <w:rPr>
          <w:sz w:val="28"/>
          <w:szCs w:val="28"/>
        </w:rPr>
        <w:t>Глейзер Дж., Найт К. Дизайн. Разработка проектов. Разбуди своё вдохновение! – СПб.: Питер, 2014. – 248 с.</w:t>
      </w:r>
    </w:p>
    <w:p w14:paraId="4176026E" w14:textId="77777777" w:rsidR="003E0859" w:rsidRPr="008D15C4" w:rsidRDefault="009803DA" w:rsidP="005F0F2A">
      <w:pPr>
        <w:pStyle w:val="ad"/>
        <w:numPr>
          <w:ilvl w:val="0"/>
          <w:numId w:val="12"/>
        </w:numPr>
        <w:spacing w:line="360" w:lineRule="auto"/>
        <w:ind w:left="0" w:right="-1" w:firstLine="851"/>
        <w:jc w:val="both"/>
        <w:rPr>
          <w:sz w:val="28"/>
          <w:szCs w:val="28"/>
        </w:rPr>
      </w:pPr>
      <w:r w:rsidRPr="008D15C4">
        <w:rPr>
          <w:sz w:val="28"/>
          <w:szCs w:val="28"/>
        </w:rPr>
        <w:t>Голуб О.Ю. Социальная реклама: Учебное пособие. М.: Издательско-торговая корпорация «Дашков и  К°», 2010. – 180 с.</w:t>
      </w:r>
    </w:p>
    <w:p w14:paraId="6747FE57" w14:textId="77777777" w:rsidR="003E0859" w:rsidRPr="008D15C4" w:rsidRDefault="009803DA" w:rsidP="005F0F2A">
      <w:pPr>
        <w:pStyle w:val="ad"/>
        <w:numPr>
          <w:ilvl w:val="0"/>
          <w:numId w:val="12"/>
        </w:numPr>
        <w:spacing w:line="360" w:lineRule="auto"/>
        <w:ind w:left="0" w:right="-1" w:firstLine="851"/>
        <w:jc w:val="both"/>
        <w:rPr>
          <w:sz w:val="28"/>
          <w:szCs w:val="28"/>
        </w:rPr>
      </w:pPr>
      <w:r w:rsidRPr="008D15C4">
        <w:rPr>
          <w:sz w:val="28"/>
          <w:szCs w:val="28"/>
        </w:rPr>
        <w:t>Голубева О.Л. Основы композиции. Учебное пособие. – М.: «Изобразительное искусство», 2001. – 117с .</w:t>
      </w:r>
    </w:p>
    <w:p w14:paraId="4FF53B47" w14:textId="77777777" w:rsidR="003E0859" w:rsidRPr="008D15C4" w:rsidRDefault="00B5346C" w:rsidP="005F0F2A">
      <w:pPr>
        <w:pStyle w:val="ad"/>
        <w:numPr>
          <w:ilvl w:val="0"/>
          <w:numId w:val="12"/>
        </w:numPr>
        <w:spacing w:line="360" w:lineRule="auto"/>
        <w:ind w:left="0" w:right="-1" w:firstLine="851"/>
        <w:jc w:val="both"/>
        <w:rPr>
          <w:sz w:val="28"/>
          <w:szCs w:val="28"/>
        </w:rPr>
      </w:pPr>
      <w:r w:rsidRPr="008D15C4">
        <w:rPr>
          <w:sz w:val="28"/>
          <w:szCs w:val="28"/>
        </w:rPr>
        <w:t xml:space="preserve">Лукьянов В.А., Михайлова С.Р. Как осуществлять PR-поддержку в добровольческой организации, часть 2: Особенности работы с целевой аудиторией. СПб: ООО «МультиПроджектСистемСервис», 2012. – 32 с. </w:t>
      </w:r>
    </w:p>
    <w:p w14:paraId="0DEFED4F" w14:textId="77777777" w:rsidR="003E0859" w:rsidRPr="008D15C4" w:rsidRDefault="009803DA" w:rsidP="005F0F2A">
      <w:pPr>
        <w:pStyle w:val="ad"/>
        <w:numPr>
          <w:ilvl w:val="0"/>
          <w:numId w:val="12"/>
        </w:numPr>
        <w:spacing w:line="360" w:lineRule="auto"/>
        <w:ind w:left="0" w:right="-1" w:firstLine="851"/>
        <w:jc w:val="both"/>
        <w:rPr>
          <w:sz w:val="28"/>
          <w:szCs w:val="28"/>
        </w:rPr>
      </w:pPr>
      <w:r w:rsidRPr="008D15C4">
        <w:rPr>
          <w:sz w:val="28"/>
          <w:szCs w:val="28"/>
        </w:rPr>
        <w:t>Михайлова В. А.. Теория и практика рекламы. Учебник / Под ред. Тулупова В. В. – СПб.: Изд-во, 2006 – 528 с.</w:t>
      </w:r>
    </w:p>
    <w:p w14:paraId="486FB35C" w14:textId="77777777" w:rsidR="003E0859" w:rsidRPr="008D15C4" w:rsidRDefault="009803DA" w:rsidP="005F0F2A">
      <w:pPr>
        <w:pStyle w:val="ad"/>
        <w:numPr>
          <w:ilvl w:val="0"/>
          <w:numId w:val="12"/>
        </w:numPr>
        <w:spacing w:line="360" w:lineRule="auto"/>
        <w:ind w:left="0" w:right="-1" w:firstLine="851"/>
        <w:jc w:val="both"/>
        <w:rPr>
          <w:sz w:val="28"/>
          <w:szCs w:val="28"/>
        </w:rPr>
      </w:pPr>
      <w:r w:rsidRPr="008D15C4">
        <w:rPr>
          <w:sz w:val="28"/>
          <w:szCs w:val="28"/>
        </w:rPr>
        <w:t>Николайшвили Г.Г. Социальная реклама: теория и практика: учебное пособие. М., 2008.</w:t>
      </w:r>
    </w:p>
    <w:p w14:paraId="0040AB17" w14:textId="77777777" w:rsidR="003E0859" w:rsidRPr="008D15C4" w:rsidRDefault="00B5346C" w:rsidP="005F0F2A">
      <w:pPr>
        <w:pStyle w:val="ad"/>
        <w:numPr>
          <w:ilvl w:val="0"/>
          <w:numId w:val="12"/>
        </w:numPr>
        <w:spacing w:line="360" w:lineRule="auto"/>
        <w:ind w:left="0" w:right="-1" w:firstLine="851"/>
        <w:jc w:val="both"/>
        <w:rPr>
          <w:sz w:val="28"/>
          <w:szCs w:val="28"/>
        </w:rPr>
      </w:pPr>
      <w:r w:rsidRPr="008D15C4">
        <w:rPr>
          <w:sz w:val="28"/>
          <w:szCs w:val="28"/>
        </w:rPr>
        <w:t>Норман, Дональд А Дизайн привычных вещей.: Пер. с англ. — М.: Издательский дом “Вильямс”, 2006. — 384 с.</w:t>
      </w:r>
    </w:p>
    <w:p w14:paraId="4BF03C97" w14:textId="77777777" w:rsidR="003E0859" w:rsidRPr="008D15C4" w:rsidRDefault="009803DA" w:rsidP="005F0F2A">
      <w:pPr>
        <w:pStyle w:val="ad"/>
        <w:numPr>
          <w:ilvl w:val="0"/>
          <w:numId w:val="12"/>
        </w:numPr>
        <w:spacing w:line="360" w:lineRule="auto"/>
        <w:ind w:left="0" w:right="-1" w:firstLine="851"/>
        <w:jc w:val="both"/>
        <w:rPr>
          <w:sz w:val="28"/>
          <w:szCs w:val="28"/>
        </w:rPr>
      </w:pPr>
      <w:r w:rsidRPr="008D15C4">
        <w:rPr>
          <w:sz w:val="28"/>
          <w:szCs w:val="28"/>
        </w:rPr>
        <w:t>Омарова Г.В. Основы рекламы: Учебно-методическое пособие. – Я., Издательство «Ремдер», 2007. – 118 с.</w:t>
      </w:r>
    </w:p>
    <w:p w14:paraId="5A513F47" w14:textId="77777777" w:rsidR="003E0859" w:rsidRPr="008D15C4" w:rsidRDefault="00B5346C" w:rsidP="005F0F2A">
      <w:pPr>
        <w:pStyle w:val="ad"/>
        <w:numPr>
          <w:ilvl w:val="0"/>
          <w:numId w:val="12"/>
        </w:numPr>
        <w:spacing w:line="360" w:lineRule="auto"/>
        <w:ind w:left="0" w:right="-1" w:firstLine="851"/>
        <w:jc w:val="both"/>
        <w:rPr>
          <w:sz w:val="28"/>
          <w:szCs w:val="28"/>
        </w:rPr>
      </w:pPr>
      <w:r w:rsidRPr="008D15C4">
        <w:rPr>
          <w:sz w:val="28"/>
          <w:szCs w:val="28"/>
        </w:rPr>
        <w:t>Рейнольдс Г. Презентация в стиле дзен: основы дизайна для тех, кто хочет выступать лучше. – М.: Манн, Иванов и Фербер, 2015. – 288 с</w:t>
      </w:r>
    </w:p>
    <w:p w14:paraId="79F56786" w14:textId="77777777" w:rsidR="003E0859" w:rsidRPr="008D15C4" w:rsidRDefault="00B5346C" w:rsidP="005F0F2A">
      <w:pPr>
        <w:pStyle w:val="ad"/>
        <w:numPr>
          <w:ilvl w:val="0"/>
          <w:numId w:val="12"/>
        </w:numPr>
        <w:spacing w:line="360" w:lineRule="auto"/>
        <w:ind w:left="0" w:right="-1" w:firstLine="851"/>
        <w:jc w:val="both"/>
        <w:rPr>
          <w:sz w:val="28"/>
          <w:szCs w:val="28"/>
        </w:rPr>
      </w:pPr>
      <w:r w:rsidRPr="008D15C4">
        <w:rPr>
          <w:sz w:val="28"/>
          <w:szCs w:val="28"/>
        </w:rPr>
        <w:t>Розенсон И.А. Основы теории дизайна — 2-е изд. — СПб.: Питер, 2013. — 256 с</w:t>
      </w:r>
      <w:r w:rsidRPr="008D15C4">
        <w:rPr>
          <w:sz w:val="28"/>
          <w:szCs w:val="28"/>
          <w:shd w:val="clear" w:color="auto" w:fill="FFFFFF"/>
        </w:rPr>
        <w:t>.</w:t>
      </w:r>
    </w:p>
    <w:p w14:paraId="56916CA0" w14:textId="77777777" w:rsidR="00B5346C" w:rsidRPr="008D15C4" w:rsidRDefault="00B5346C" w:rsidP="005F0F2A">
      <w:pPr>
        <w:pStyle w:val="ad"/>
        <w:numPr>
          <w:ilvl w:val="0"/>
          <w:numId w:val="12"/>
        </w:numPr>
        <w:spacing w:line="360" w:lineRule="auto"/>
        <w:ind w:left="0" w:right="-1" w:firstLine="851"/>
        <w:jc w:val="both"/>
        <w:rPr>
          <w:sz w:val="28"/>
          <w:szCs w:val="28"/>
        </w:rPr>
      </w:pPr>
      <w:r w:rsidRPr="008D15C4">
        <w:rPr>
          <w:sz w:val="28"/>
          <w:szCs w:val="28"/>
        </w:rPr>
        <w:t>Саттон Т., Виллен Б. Гармония цвета. Полное руководство по созданию цветовых комбинаций. Изд.: АСТ, Астрель, 2004. – 216 с</w:t>
      </w:r>
      <w:r w:rsidRPr="008D15C4">
        <w:rPr>
          <w:sz w:val="28"/>
          <w:szCs w:val="28"/>
          <w:shd w:val="clear" w:color="auto" w:fill="FFFFFF"/>
        </w:rPr>
        <w:t>.</w:t>
      </w:r>
    </w:p>
    <w:p w14:paraId="24011429" w14:textId="77777777" w:rsidR="007D0522" w:rsidRPr="008D15C4" w:rsidRDefault="007D0522" w:rsidP="005F0F2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lastRenderedPageBreak/>
        <w:t>Терских М. В. «Социальная реклама: учебное пособие для магистрантов» Омск: ЛИТЕРА, 2015. – 356 с.</w:t>
      </w:r>
    </w:p>
    <w:p w14:paraId="586F4129" w14:textId="77777777" w:rsidR="00B5346C" w:rsidRPr="008D15C4" w:rsidRDefault="00B5346C" w:rsidP="005F0F2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Феличи Дж. Типографика: шрифт, верстка, дизайн: Пер. с англ. – 2-е изд., перераб. И доп. – СПб.: БХВ-Петербург,2014. 496 с.</w:t>
      </w:r>
    </w:p>
    <w:p w14:paraId="3F239AAF" w14:textId="77777777" w:rsidR="009803DA" w:rsidRPr="008D15C4" w:rsidRDefault="009803DA" w:rsidP="005F0F2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Хухлаева О.В. Психология подростка: Учеб. Пособие для студ. Высш. Учеб. Заведений. – 2-е изд. – М.: Издательский центр «Академия», 2005. – 160 с.</w:t>
      </w:r>
    </w:p>
    <w:p w14:paraId="53F20EC7" w14:textId="77777777" w:rsidR="009803DA" w:rsidRPr="008D15C4" w:rsidRDefault="009803DA" w:rsidP="005F0F2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rPr>
        <w:t>Чурилова Т.М., Леденева Ю.Е., Топчий М.В. Дифференциальная и возрастная психофизиология. Учебное пособие. Северо-Кавказский социальный институт, 2004. – 219 с.</w:t>
      </w:r>
    </w:p>
    <w:p w14:paraId="082DD505" w14:textId="77777777" w:rsidR="00B5346C" w:rsidRPr="008D15C4" w:rsidRDefault="00B5346C" w:rsidP="005F0F2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lang w:eastAsia="ru-RU"/>
        </w:rPr>
      </w:pPr>
      <w:r w:rsidRPr="008D15C4">
        <w:rPr>
          <w:rFonts w:ascii="Times New Roman" w:hAnsi="Times New Roman" w:cs="Times New Roman"/>
          <w:sz w:val="28"/>
          <w:szCs w:val="28"/>
        </w:rPr>
        <w:t>Элам К. Геометрия дизайна. Пропорции и композиция.  СПб.: Питер, 2011. - 112 с.</w:t>
      </w:r>
    </w:p>
    <w:p w14:paraId="6151C36E" w14:textId="77777777" w:rsidR="00513FB5" w:rsidRPr="008D15C4" w:rsidRDefault="00B5346C" w:rsidP="005F0F2A">
      <w:pPr>
        <w:pStyle w:val="ad"/>
        <w:numPr>
          <w:ilvl w:val="0"/>
          <w:numId w:val="12"/>
        </w:numPr>
        <w:spacing w:line="360" w:lineRule="auto"/>
        <w:ind w:left="0" w:right="-1" w:firstLine="851"/>
        <w:jc w:val="both"/>
        <w:rPr>
          <w:sz w:val="28"/>
          <w:szCs w:val="28"/>
        </w:rPr>
      </w:pPr>
      <w:r w:rsidRPr="008D15C4">
        <w:rPr>
          <w:sz w:val="28"/>
          <w:szCs w:val="28"/>
        </w:rPr>
        <w:t>Элам К. Графический дизайн. Принцип сетки. – СПб.: Питер, 2014. – 120 с.</w:t>
      </w:r>
    </w:p>
    <w:p w14:paraId="18C35005" w14:textId="77777777" w:rsidR="00513FB5" w:rsidRPr="008D15C4" w:rsidRDefault="00B5346C" w:rsidP="005F0F2A">
      <w:pPr>
        <w:pStyle w:val="ad"/>
        <w:numPr>
          <w:ilvl w:val="0"/>
          <w:numId w:val="12"/>
        </w:numPr>
        <w:spacing w:line="360" w:lineRule="auto"/>
        <w:ind w:left="0" w:right="-1" w:firstLine="851"/>
        <w:jc w:val="both"/>
        <w:rPr>
          <w:sz w:val="28"/>
          <w:szCs w:val="28"/>
        </w:rPr>
      </w:pPr>
      <w:r w:rsidRPr="008D15C4">
        <w:rPr>
          <w:sz w:val="28"/>
          <w:szCs w:val="28"/>
        </w:rPr>
        <w:t xml:space="preserve">Бокк А. Дети любят сильные вкусы: как привить ребенку правильные пищевые привычки? [Электронный ресурс] </w:t>
      </w:r>
      <w:r w:rsidRPr="008D15C4">
        <w:rPr>
          <w:sz w:val="28"/>
          <w:szCs w:val="28"/>
          <w:lang w:val="en-US"/>
        </w:rPr>
        <w:t>URL</w:t>
      </w:r>
      <w:r w:rsidRPr="008D15C4">
        <w:rPr>
          <w:sz w:val="28"/>
          <w:szCs w:val="28"/>
        </w:rPr>
        <w:t xml:space="preserve">: </w:t>
      </w:r>
      <w:hyperlink r:id="rId39" w:history="1">
        <w:r w:rsidRPr="008D15C4">
          <w:rPr>
            <w:rStyle w:val="a4"/>
            <w:color w:val="auto"/>
            <w:sz w:val="28"/>
            <w:szCs w:val="28"/>
          </w:rPr>
          <w:t>http://www.aif.ru/health/food/28567</w:t>
        </w:r>
      </w:hyperlink>
      <w:r w:rsidRPr="008D15C4">
        <w:rPr>
          <w:sz w:val="28"/>
          <w:szCs w:val="28"/>
        </w:rPr>
        <w:t xml:space="preserve"> Дата обращения: (</w:t>
      </w:r>
      <w:r w:rsidR="007F75BA" w:rsidRPr="008D15C4">
        <w:rPr>
          <w:sz w:val="28"/>
          <w:szCs w:val="28"/>
        </w:rPr>
        <w:t>10</w:t>
      </w:r>
      <w:r w:rsidRPr="008D15C4">
        <w:rPr>
          <w:sz w:val="28"/>
          <w:szCs w:val="28"/>
        </w:rPr>
        <w:t xml:space="preserve">. </w:t>
      </w:r>
      <w:r w:rsidR="007F75BA" w:rsidRPr="008D15C4">
        <w:rPr>
          <w:sz w:val="28"/>
          <w:szCs w:val="28"/>
        </w:rPr>
        <w:t>3</w:t>
      </w:r>
      <w:r w:rsidRPr="008D15C4">
        <w:rPr>
          <w:sz w:val="28"/>
          <w:szCs w:val="28"/>
        </w:rPr>
        <w:t>. 18)</w:t>
      </w:r>
    </w:p>
    <w:p w14:paraId="17E1895D" w14:textId="77777777" w:rsidR="00513FB5" w:rsidRPr="008D15C4" w:rsidRDefault="00513FB5" w:rsidP="005F0F2A">
      <w:pPr>
        <w:pStyle w:val="ad"/>
        <w:numPr>
          <w:ilvl w:val="0"/>
          <w:numId w:val="12"/>
        </w:numPr>
        <w:spacing w:line="360" w:lineRule="auto"/>
        <w:ind w:left="0" w:right="-1" w:firstLine="851"/>
        <w:jc w:val="both"/>
        <w:rPr>
          <w:sz w:val="28"/>
          <w:szCs w:val="28"/>
        </w:rPr>
      </w:pPr>
      <w:r w:rsidRPr="008D15C4">
        <w:rPr>
          <w:sz w:val="28"/>
          <w:szCs w:val="28"/>
        </w:rPr>
        <w:t xml:space="preserve">Введение в геймдизайн: Основные понятия и принципы проектирования игр. [Электронный ресурс] </w:t>
      </w:r>
      <w:r w:rsidRPr="008D15C4">
        <w:rPr>
          <w:sz w:val="28"/>
          <w:szCs w:val="28"/>
          <w:lang w:val="en-US"/>
        </w:rPr>
        <w:t>URL</w:t>
      </w:r>
      <w:r w:rsidRPr="008D15C4">
        <w:rPr>
          <w:sz w:val="28"/>
          <w:szCs w:val="28"/>
        </w:rPr>
        <w:t xml:space="preserve">: </w:t>
      </w:r>
      <w:hyperlink r:id="rId40" w:history="1">
        <w:r w:rsidRPr="0052085A">
          <w:rPr>
            <w:rStyle w:val="a4"/>
            <w:color w:val="auto"/>
            <w:sz w:val="28"/>
            <w:szCs w:val="28"/>
            <w:u w:val="none"/>
          </w:rPr>
          <w:t>https://vc.ru/10495-gamedev-challenges</w:t>
        </w:r>
      </w:hyperlink>
      <w:r w:rsidRPr="0052085A">
        <w:rPr>
          <w:sz w:val="28"/>
          <w:szCs w:val="28"/>
        </w:rPr>
        <w:t xml:space="preserve"> </w:t>
      </w:r>
      <w:r w:rsidRPr="008D15C4">
        <w:rPr>
          <w:sz w:val="28"/>
          <w:szCs w:val="28"/>
        </w:rPr>
        <w:t>Дата обращения: (26. 5. 18</w:t>
      </w:r>
      <w:r w:rsidR="007F75BA" w:rsidRPr="008D15C4">
        <w:rPr>
          <w:sz w:val="28"/>
          <w:szCs w:val="28"/>
        </w:rPr>
        <w:t>)</w:t>
      </w:r>
    </w:p>
    <w:p w14:paraId="425F7B71" w14:textId="77777777" w:rsidR="00513FB5" w:rsidRPr="008D15C4" w:rsidRDefault="00513FB5" w:rsidP="005F0F2A">
      <w:pPr>
        <w:pStyle w:val="ad"/>
        <w:numPr>
          <w:ilvl w:val="0"/>
          <w:numId w:val="12"/>
        </w:numPr>
        <w:spacing w:line="360" w:lineRule="auto"/>
        <w:ind w:left="0" w:right="-1" w:firstLine="851"/>
        <w:jc w:val="both"/>
        <w:rPr>
          <w:sz w:val="28"/>
          <w:szCs w:val="28"/>
        </w:rPr>
      </w:pPr>
      <w:r w:rsidRPr="008D15C4">
        <w:rPr>
          <w:sz w:val="28"/>
          <w:szCs w:val="28"/>
        </w:rPr>
        <w:t xml:space="preserve">Вопросы и темы здравоохранения. Ожирение. [Электронный ресурс] </w:t>
      </w:r>
      <w:r w:rsidRPr="008D15C4">
        <w:rPr>
          <w:sz w:val="28"/>
          <w:szCs w:val="28"/>
          <w:lang w:val="en-US"/>
        </w:rPr>
        <w:t>URL</w:t>
      </w:r>
      <w:r w:rsidRPr="008D15C4">
        <w:rPr>
          <w:sz w:val="28"/>
          <w:szCs w:val="28"/>
        </w:rPr>
        <w:t>:</w:t>
      </w:r>
      <w:hyperlink r:id="rId41" w:history="1">
        <w:r w:rsidRPr="0052085A">
          <w:rPr>
            <w:rStyle w:val="a4"/>
            <w:color w:val="auto"/>
            <w:sz w:val="28"/>
            <w:szCs w:val="28"/>
            <w:u w:val="none"/>
          </w:rPr>
          <w:t>http://www.euro.who.int/ru/health-topics/noncommunicable-diseases/obesity/obesity</w:t>
        </w:r>
      </w:hyperlink>
      <w:r w:rsidRPr="008D15C4">
        <w:rPr>
          <w:sz w:val="28"/>
          <w:szCs w:val="28"/>
        </w:rPr>
        <w:t xml:space="preserve"> Дата обращения: (5. 2. 18)</w:t>
      </w:r>
    </w:p>
    <w:p w14:paraId="640F82E7" w14:textId="77777777" w:rsidR="00513FB5" w:rsidRPr="008D15C4" w:rsidRDefault="00B5346C" w:rsidP="005F0F2A">
      <w:pPr>
        <w:pStyle w:val="ad"/>
        <w:numPr>
          <w:ilvl w:val="0"/>
          <w:numId w:val="12"/>
        </w:numPr>
        <w:spacing w:line="360" w:lineRule="auto"/>
        <w:ind w:left="0" w:right="-1" w:firstLine="851"/>
        <w:jc w:val="both"/>
        <w:rPr>
          <w:sz w:val="28"/>
          <w:szCs w:val="28"/>
        </w:rPr>
      </w:pPr>
      <w:r w:rsidRPr="008D15C4">
        <w:rPr>
          <w:sz w:val="28"/>
          <w:szCs w:val="28"/>
          <w:shd w:val="clear" w:color="auto" w:fill="FFFFFF"/>
        </w:rPr>
        <w:t xml:space="preserve">Дурнева М.Ю. Формирование пищевого поведения: путь от младенчества до подростка. Обзор зарубежных исследований. </w:t>
      </w:r>
      <w:r w:rsidRPr="008D15C4">
        <w:rPr>
          <w:sz w:val="28"/>
          <w:szCs w:val="28"/>
        </w:rPr>
        <w:t xml:space="preserve">[Электронный ресурс] </w:t>
      </w:r>
      <w:r w:rsidRPr="008D15C4">
        <w:rPr>
          <w:sz w:val="28"/>
          <w:szCs w:val="28"/>
          <w:lang w:val="en-US"/>
        </w:rPr>
        <w:t>URL</w:t>
      </w:r>
      <w:r w:rsidRPr="008D15C4">
        <w:rPr>
          <w:sz w:val="28"/>
          <w:szCs w:val="28"/>
        </w:rPr>
        <w:t xml:space="preserve">: </w:t>
      </w:r>
      <w:hyperlink r:id="rId42" w:history="1">
        <w:r w:rsidRPr="0052085A">
          <w:rPr>
            <w:rStyle w:val="a4"/>
            <w:color w:val="auto"/>
            <w:sz w:val="28"/>
            <w:szCs w:val="28"/>
            <w:u w:val="none"/>
          </w:rPr>
          <w:t>http://www.b17.ru/article/90546/</w:t>
        </w:r>
      </w:hyperlink>
      <w:r w:rsidRPr="008D15C4">
        <w:rPr>
          <w:sz w:val="28"/>
          <w:szCs w:val="28"/>
        </w:rPr>
        <w:t xml:space="preserve"> Дата обращения: (</w:t>
      </w:r>
      <w:r w:rsidR="007F75BA" w:rsidRPr="008D15C4">
        <w:rPr>
          <w:sz w:val="28"/>
          <w:szCs w:val="28"/>
        </w:rPr>
        <w:t>16</w:t>
      </w:r>
      <w:r w:rsidRPr="008D15C4">
        <w:rPr>
          <w:sz w:val="28"/>
          <w:szCs w:val="28"/>
        </w:rPr>
        <w:t>. 2. 18)</w:t>
      </w:r>
    </w:p>
    <w:p w14:paraId="421DC47D" w14:textId="77777777" w:rsidR="00513FB5" w:rsidRPr="008D15C4" w:rsidRDefault="00513FB5" w:rsidP="005F0F2A">
      <w:pPr>
        <w:pStyle w:val="ad"/>
        <w:numPr>
          <w:ilvl w:val="0"/>
          <w:numId w:val="12"/>
        </w:numPr>
        <w:spacing w:line="360" w:lineRule="auto"/>
        <w:ind w:left="0" w:right="-1" w:firstLine="851"/>
        <w:jc w:val="both"/>
        <w:rPr>
          <w:sz w:val="28"/>
          <w:szCs w:val="28"/>
        </w:rPr>
      </w:pPr>
      <w:r w:rsidRPr="008D15C4">
        <w:rPr>
          <w:sz w:val="28"/>
          <w:szCs w:val="28"/>
        </w:rPr>
        <w:t xml:space="preserve">Лучшие тенденции графического дизайна 2018. Художественные иллюстрации. [Электронный ресурс] </w:t>
      </w:r>
      <w:r w:rsidRPr="008D15C4">
        <w:rPr>
          <w:sz w:val="28"/>
          <w:szCs w:val="28"/>
          <w:lang w:val="en-US"/>
        </w:rPr>
        <w:t>URL</w:t>
      </w:r>
      <w:r w:rsidRPr="008D15C4">
        <w:rPr>
          <w:sz w:val="28"/>
          <w:szCs w:val="28"/>
        </w:rPr>
        <w:t xml:space="preserve">: </w:t>
      </w:r>
      <w:hyperlink r:id="rId43" w:history="1">
        <w:r w:rsidRPr="008D15C4">
          <w:rPr>
            <w:rStyle w:val="a4"/>
            <w:color w:val="auto"/>
            <w:sz w:val="28"/>
            <w:szCs w:val="28"/>
          </w:rPr>
          <w:t>http://planet-design.com.ua/2018/01/21/luchshie-tendencii-graficheskogo-dizajna-2018/</w:t>
        </w:r>
      </w:hyperlink>
      <w:r w:rsidRPr="008D15C4">
        <w:rPr>
          <w:sz w:val="28"/>
          <w:szCs w:val="28"/>
        </w:rPr>
        <w:t xml:space="preserve"> Дата обращения: (14. 5. 18)</w:t>
      </w:r>
    </w:p>
    <w:p w14:paraId="0B07D0D2" w14:textId="77777777" w:rsidR="00513FB5" w:rsidRPr="008D15C4" w:rsidRDefault="00513FB5" w:rsidP="005F0F2A">
      <w:pPr>
        <w:pStyle w:val="ad"/>
        <w:numPr>
          <w:ilvl w:val="0"/>
          <w:numId w:val="12"/>
        </w:numPr>
        <w:spacing w:line="360" w:lineRule="auto"/>
        <w:ind w:left="0" w:right="-1" w:firstLine="851"/>
        <w:jc w:val="both"/>
        <w:rPr>
          <w:sz w:val="28"/>
          <w:szCs w:val="28"/>
        </w:rPr>
      </w:pPr>
      <w:r w:rsidRPr="008D15C4">
        <w:rPr>
          <w:sz w:val="28"/>
          <w:szCs w:val="28"/>
        </w:rPr>
        <w:lastRenderedPageBreak/>
        <w:t xml:space="preserve">Маньшин М.Е. Рефлексивность самопознания младших подростков. [Электронный ресурс] </w:t>
      </w:r>
      <w:r w:rsidRPr="008D15C4">
        <w:rPr>
          <w:sz w:val="28"/>
          <w:szCs w:val="28"/>
          <w:lang w:val="en-US"/>
        </w:rPr>
        <w:t>URL</w:t>
      </w:r>
      <w:r w:rsidRPr="008D15C4">
        <w:rPr>
          <w:sz w:val="28"/>
          <w:szCs w:val="28"/>
        </w:rPr>
        <w:t>:</w:t>
      </w:r>
      <w:hyperlink r:id="rId44" w:history="1">
        <w:r w:rsidRPr="0052085A">
          <w:rPr>
            <w:rStyle w:val="a4"/>
            <w:color w:val="auto"/>
            <w:sz w:val="28"/>
            <w:szCs w:val="28"/>
            <w:u w:val="none"/>
          </w:rPr>
          <w:t>http://development2005.narod.ru/books/manshin.htm</w:t>
        </w:r>
      </w:hyperlink>
      <w:r w:rsidRPr="008D15C4">
        <w:rPr>
          <w:sz w:val="28"/>
          <w:szCs w:val="28"/>
        </w:rPr>
        <w:t xml:space="preserve"> Дата обращения: (</w:t>
      </w:r>
      <w:r w:rsidR="007F75BA" w:rsidRPr="008D15C4">
        <w:rPr>
          <w:sz w:val="28"/>
          <w:szCs w:val="28"/>
        </w:rPr>
        <w:t>14</w:t>
      </w:r>
      <w:r w:rsidRPr="008D15C4">
        <w:rPr>
          <w:sz w:val="28"/>
          <w:szCs w:val="28"/>
        </w:rPr>
        <w:t xml:space="preserve">. </w:t>
      </w:r>
      <w:r w:rsidR="007F75BA" w:rsidRPr="008D15C4">
        <w:rPr>
          <w:sz w:val="28"/>
          <w:szCs w:val="28"/>
        </w:rPr>
        <w:t>3</w:t>
      </w:r>
      <w:r w:rsidRPr="008D15C4">
        <w:rPr>
          <w:sz w:val="28"/>
          <w:szCs w:val="28"/>
        </w:rPr>
        <w:t>. 18)</w:t>
      </w:r>
    </w:p>
    <w:p w14:paraId="45E2C0DC" w14:textId="77777777" w:rsidR="00513FB5" w:rsidRPr="008D15C4" w:rsidRDefault="00513FB5" w:rsidP="005F0F2A">
      <w:pPr>
        <w:pStyle w:val="ad"/>
        <w:numPr>
          <w:ilvl w:val="0"/>
          <w:numId w:val="12"/>
        </w:numPr>
        <w:spacing w:line="360" w:lineRule="auto"/>
        <w:ind w:left="0" w:right="-1" w:firstLine="851"/>
        <w:jc w:val="both"/>
        <w:rPr>
          <w:sz w:val="28"/>
          <w:szCs w:val="28"/>
        </w:rPr>
      </w:pPr>
      <w:r w:rsidRPr="008D15C4">
        <w:rPr>
          <w:rFonts w:eastAsia="Calibri"/>
          <w:sz w:val="28"/>
          <w:szCs w:val="28"/>
        </w:rPr>
        <w:t xml:space="preserve">Марочкина С.С., Вегенер Ю.С. Коммуникативные возможности героев рекламы. </w:t>
      </w:r>
      <w:r w:rsidRPr="008D15C4">
        <w:rPr>
          <w:sz w:val="28"/>
          <w:szCs w:val="28"/>
        </w:rPr>
        <w:t xml:space="preserve">[Электронный ресурс] </w:t>
      </w:r>
      <w:r w:rsidRPr="0052085A">
        <w:rPr>
          <w:sz w:val="28"/>
          <w:szCs w:val="28"/>
          <w:lang w:val="en-US"/>
        </w:rPr>
        <w:t>URL</w:t>
      </w:r>
      <w:r w:rsidRPr="0052085A">
        <w:rPr>
          <w:sz w:val="28"/>
          <w:szCs w:val="28"/>
        </w:rPr>
        <w:t>:</w:t>
      </w:r>
      <w:hyperlink r:id="rId45" w:history="1">
        <w:r w:rsidRPr="0052085A">
          <w:rPr>
            <w:rStyle w:val="a4"/>
            <w:rFonts w:eastAsia="Calibri"/>
            <w:color w:val="auto"/>
            <w:sz w:val="28"/>
            <w:szCs w:val="28"/>
            <w:u w:val="none"/>
          </w:rPr>
          <w:t>https://cyberleninka.ru/article/v/kommunikativnye-vozmozhnosti-geroev-reklamy</w:t>
        </w:r>
      </w:hyperlink>
      <w:r w:rsidRPr="008D15C4">
        <w:rPr>
          <w:sz w:val="28"/>
          <w:szCs w:val="28"/>
        </w:rPr>
        <w:t xml:space="preserve"> Дата обращения: (5. 2. 18)</w:t>
      </w:r>
    </w:p>
    <w:p w14:paraId="270D9715" w14:textId="77777777" w:rsidR="00513FB5" w:rsidRPr="008D15C4" w:rsidRDefault="00513FB5" w:rsidP="005F0F2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lang w:eastAsia="ru-RU"/>
        </w:rPr>
      </w:pPr>
      <w:r w:rsidRPr="008D15C4">
        <w:rPr>
          <w:rFonts w:ascii="Times New Roman" w:hAnsi="Times New Roman" w:cs="Times New Roman"/>
          <w:sz w:val="28"/>
          <w:szCs w:val="28"/>
        </w:rPr>
        <w:t xml:space="preserve">Ожирение и избыточный вес. [Электронный ресурс] </w:t>
      </w:r>
      <w:r w:rsidRPr="008D15C4">
        <w:rPr>
          <w:rFonts w:ascii="Times New Roman" w:hAnsi="Times New Roman" w:cs="Times New Roman"/>
          <w:sz w:val="28"/>
          <w:szCs w:val="28"/>
          <w:lang w:val="en-US"/>
        </w:rPr>
        <w:t>URL</w:t>
      </w:r>
      <w:r w:rsidRPr="008D15C4">
        <w:rPr>
          <w:rFonts w:ascii="Times New Roman" w:hAnsi="Times New Roman" w:cs="Times New Roman"/>
          <w:sz w:val="28"/>
          <w:szCs w:val="28"/>
        </w:rPr>
        <w:t xml:space="preserve">: </w:t>
      </w:r>
      <w:hyperlink r:id="rId46" w:history="1">
        <w:r w:rsidRPr="0052085A">
          <w:rPr>
            <w:rStyle w:val="a4"/>
            <w:rFonts w:ascii="Times New Roman" w:hAnsi="Times New Roman" w:cs="Times New Roman"/>
            <w:color w:val="auto"/>
            <w:sz w:val="28"/>
            <w:szCs w:val="28"/>
            <w:u w:val="none"/>
          </w:rPr>
          <w:t>http://www.who.int/ru/news-room/fact-sheets/detail/obesity-and-overweight</w:t>
        </w:r>
      </w:hyperlink>
      <w:r w:rsidRPr="008D15C4">
        <w:rPr>
          <w:rFonts w:ascii="Times New Roman" w:hAnsi="Times New Roman" w:cs="Times New Roman"/>
          <w:sz w:val="28"/>
          <w:szCs w:val="28"/>
        </w:rPr>
        <w:t xml:space="preserve"> Дата обращения: (</w:t>
      </w:r>
      <w:r w:rsidR="007F75BA" w:rsidRPr="008D15C4">
        <w:rPr>
          <w:rFonts w:ascii="Times New Roman" w:hAnsi="Times New Roman" w:cs="Times New Roman"/>
          <w:sz w:val="28"/>
          <w:szCs w:val="28"/>
        </w:rPr>
        <w:t>8</w:t>
      </w:r>
      <w:r w:rsidRPr="008D15C4">
        <w:rPr>
          <w:rFonts w:ascii="Times New Roman" w:hAnsi="Times New Roman" w:cs="Times New Roman"/>
          <w:sz w:val="28"/>
          <w:szCs w:val="28"/>
        </w:rPr>
        <w:t xml:space="preserve">. </w:t>
      </w:r>
      <w:r w:rsidR="007F75BA" w:rsidRPr="008D15C4">
        <w:rPr>
          <w:rFonts w:ascii="Times New Roman" w:hAnsi="Times New Roman" w:cs="Times New Roman"/>
          <w:sz w:val="28"/>
          <w:szCs w:val="28"/>
        </w:rPr>
        <w:t>4</w:t>
      </w:r>
      <w:r w:rsidRPr="008D15C4">
        <w:rPr>
          <w:rFonts w:ascii="Times New Roman" w:hAnsi="Times New Roman" w:cs="Times New Roman"/>
          <w:sz w:val="28"/>
          <w:szCs w:val="28"/>
        </w:rPr>
        <w:t>. 18</w:t>
      </w:r>
      <w:r w:rsidR="007F75BA" w:rsidRPr="008D15C4">
        <w:rPr>
          <w:rFonts w:ascii="Times New Roman" w:hAnsi="Times New Roman" w:cs="Times New Roman"/>
          <w:sz w:val="28"/>
          <w:szCs w:val="28"/>
        </w:rPr>
        <w:t>)</w:t>
      </w:r>
    </w:p>
    <w:p w14:paraId="7D5721F8" w14:textId="77777777" w:rsidR="0052085A" w:rsidRDefault="007D0522" w:rsidP="0052085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lang w:eastAsia="ru-RU"/>
        </w:rPr>
      </w:pPr>
      <w:r w:rsidRPr="008D15C4">
        <w:rPr>
          <w:rFonts w:ascii="Times New Roman" w:hAnsi="Times New Roman" w:cs="Times New Roman"/>
          <w:sz w:val="28"/>
          <w:szCs w:val="28"/>
        </w:rPr>
        <w:t xml:space="preserve">Пискунова М. И.  «Социальная реклама как феномен общественной рефлексии» </w:t>
      </w:r>
      <w:r w:rsidRPr="008D15C4">
        <w:rPr>
          <w:rFonts w:ascii="Times New Roman" w:hAnsi="Times New Roman" w:cs="Times New Roman"/>
          <w:sz w:val="28"/>
          <w:szCs w:val="28"/>
          <w:lang w:eastAsia="ru-RU"/>
        </w:rPr>
        <w:t>[Электронный ресурс]/</w:t>
      </w:r>
      <w:r w:rsidRPr="008D15C4">
        <w:rPr>
          <w:rFonts w:ascii="Times New Roman" w:hAnsi="Times New Roman" w:cs="Times New Roman"/>
          <w:sz w:val="28"/>
          <w:szCs w:val="28"/>
        </w:rPr>
        <w:t>Медиаскоп</w:t>
      </w:r>
      <w:r w:rsidRPr="008D15C4">
        <w:rPr>
          <w:rFonts w:ascii="Times New Roman" w:hAnsi="Times New Roman" w:cs="Times New Roman"/>
          <w:sz w:val="28"/>
          <w:szCs w:val="28"/>
          <w:lang w:eastAsia="ru-RU"/>
        </w:rPr>
        <w:t xml:space="preserve">. </w:t>
      </w:r>
      <w:r w:rsidRPr="008D15C4">
        <w:rPr>
          <w:rFonts w:ascii="Times New Roman" w:hAnsi="Times New Roman" w:cs="Times New Roman"/>
          <w:sz w:val="28"/>
          <w:szCs w:val="28"/>
        </w:rPr>
        <w:t>Электронный научный журнал.</w:t>
      </w:r>
      <w:r w:rsidRPr="008D15C4">
        <w:rPr>
          <w:rFonts w:ascii="Times New Roman" w:hAnsi="Times New Roman" w:cs="Times New Roman"/>
          <w:sz w:val="28"/>
          <w:szCs w:val="28"/>
          <w:lang w:eastAsia="ru-RU"/>
        </w:rPr>
        <w:t xml:space="preserve"> </w:t>
      </w:r>
      <w:r w:rsidR="006B0975" w:rsidRPr="008D15C4">
        <w:rPr>
          <w:rFonts w:ascii="Times New Roman" w:hAnsi="Times New Roman" w:cs="Times New Roman"/>
          <w:sz w:val="28"/>
          <w:szCs w:val="28"/>
        </w:rPr>
        <w:t xml:space="preserve">[Электронный ресурс] </w:t>
      </w:r>
      <w:r w:rsidR="006B0975" w:rsidRPr="008D15C4">
        <w:rPr>
          <w:rFonts w:ascii="Times New Roman" w:hAnsi="Times New Roman" w:cs="Times New Roman"/>
          <w:sz w:val="28"/>
          <w:szCs w:val="28"/>
          <w:lang w:val="en-US"/>
        </w:rPr>
        <w:t>URL</w:t>
      </w:r>
      <w:r w:rsidR="006B0975" w:rsidRPr="008D15C4">
        <w:rPr>
          <w:rFonts w:ascii="Times New Roman" w:hAnsi="Times New Roman" w:cs="Times New Roman"/>
          <w:sz w:val="28"/>
          <w:szCs w:val="28"/>
        </w:rPr>
        <w:t>:</w:t>
      </w:r>
    </w:p>
    <w:p w14:paraId="291D5438" w14:textId="53D71540" w:rsidR="006B0975" w:rsidRPr="0052085A" w:rsidRDefault="00842C3C" w:rsidP="0052085A">
      <w:pPr>
        <w:pStyle w:val="a3"/>
        <w:keepNext/>
        <w:keepLines/>
        <w:numPr>
          <w:ilvl w:val="0"/>
          <w:numId w:val="12"/>
        </w:numPr>
        <w:tabs>
          <w:tab w:val="left" w:pos="709"/>
        </w:tabs>
        <w:spacing w:after="0" w:line="360" w:lineRule="auto"/>
        <w:ind w:left="0" w:right="-1" w:firstLine="851"/>
        <w:jc w:val="both"/>
        <w:rPr>
          <w:rStyle w:val="a4"/>
          <w:rFonts w:ascii="Times New Roman" w:hAnsi="Times New Roman" w:cs="Times New Roman"/>
          <w:color w:val="auto"/>
          <w:sz w:val="28"/>
          <w:szCs w:val="28"/>
          <w:u w:val="none"/>
          <w:lang w:eastAsia="ru-RU"/>
        </w:rPr>
      </w:pPr>
      <w:hyperlink r:id="rId47" w:history="1">
        <w:r w:rsidR="006B0975" w:rsidRPr="0052085A">
          <w:rPr>
            <w:rStyle w:val="a4"/>
            <w:rFonts w:ascii="Times New Roman" w:hAnsi="Times New Roman" w:cs="Times New Roman"/>
            <w:color w:val="auto"/>
            <w:sz w:val="28"/>
            <w:szCs w:val="28"/>
            <w:u w:val="none"/>
            <w:lang w:val="en-US" w:eastAsia="ru-RU"/>
          </w:rPr>
          <w:t>https</w:t>
        </w:r>
        <w:r w:rsidR="006B0975" w:rsidRPr="0052085A">
          <w:rPr>
            <w:rStyle w:val="a4"/>
            <w:rFonts w:ascii="Times New Roman" w:hAnsi="Times New Roman" w:cs="Times New Roman"/>
            <w:color w:val="auto"/>
            <w:sz w:val="28"/>
            <w:szCs w:val="28"/>
            <w:u w:val="none"/>
            <w:lang w:eastAsia="ru-RU"/>
          </w:rPr>
          <w:t>://</w:t>
        </w:r>
        <w:r w:rsidR="006B0975" w:rsidRPr="0052085A">
          <w:rPr>
            <w:rStyle w:val="a4"/>
            <w:rFonts w:ascii="Times New Roman" w:hAnsi="Times New Roman" w:cs="Times New Roman"/>
            <w:color w:val="auto"/>
            <w:sz w:val="28"/>
            <w:szCs w:val="28"/>
            <w:u w:val="none"/>
            <w:lang w:val="en-US" w:eastAsia="ru-RU"/>
          </w:rPr>
          <w:t>elibrary</w:t>
        </w:r>
        <w:r w:rsidR="006B0975" w:rsidRPr="0052085A">
          <w:rPr>
            <w:rStyle w:val="a4"/>
            <w:rFonts w:ascii="Times New Roman" w:hAnsi="Times New Roman" w:cs="Times New Roman"/>
            <w:color w:val="auto"/>
            <w:sz w:val="28"/>
            <w:szCs w:val="28"/>
            <w:u w:val="none"/>
            <w:lang w:eastAsia="ru-RU"/>
          </w:rPr>
          <w:t>.</w:t>
        </w:r>
        <w:r w:rsidR="006B0975" w:rsidRPr="0052085A">
          <w:rPr>
            <w:rStyle w:val="a4"/>
            <w:rFonts w:ascii="Times New Roman" w:hAnsi="Times New Roman" w:cs="Times New Roman"/>
            <w:color w:val="auto"/>
            <w:sz w:val="28"/>
            <w:szCs w:val="28"/>
            <w:u w:val="none"/>
            <w:lang w:val="en-US" w:eastAsia="ru-RU"/>
          </w:rPr>
          <w:t>ru</w:t>
        </w:r>
        <w:r w:rsidR="006B0975" w:rsidRPr="0052085A">
          <w:rPr>
            <w:rStyle w:val="a4"/>
            <w:rFonts w:ascii="Times New Roman" w:hAnsi="Times New Roman" w:cs="Times New Roman"/>
            <w:color w:val="auto"/>
            <w:sz w:val="28"/>
            <w:szCs w:val="28"/>
            <w:u w:val="none"/>
            <w:lang w:eastAsia="ru-RU"/>
          </w:rPr>
          <w:t>/</w:t>
        </w:r>
        <w:r w:rsidR="006B0975" w:rsidRPr="0052085A">
          <w:rPr>
            <w:rStyle w:val="a4"/>
            <w:rFonts w:ascii="Times New Roman" w:hAnsi="Times New Roman" w:cs="Times New Roman"/>
            <w:color w:val="auto"/>
            <w:sz w:val="28"/>
            <w:szCs w:val="28"/>
            <w:u w:val="none"/>
            <w:lang w:val="en-US" w:eastAsia="ru-RU"/>
          </w:rPr>
          <w:t>download</w:t>
        </w:r>
        <w:r w:rsidR="006B0975" w:rsidRPr="0052085A">
          <w:rPr>
            <w:rStyle w:val="a4"/>
            <w:rFonts w:ascii="Times New Roman" w:hAnsi="Times New Roman" w:cs="Times New Roman"/>
            <w:color w:val="auto"/>
            <w:sz w:val="28"/>
            <w:szCs w:val="28"/>
            <w:u w:val="none"/>
            <w:lang w:eastAsia="ru-RU"/>
          </w:rPr>
          <w:t>/</w:t>
        </w:r>
        <w:r w:rsidR="006B0975" w:rsidRPr="0052085A">
          <w:rPr>
            <w:rStyle w:val="a4"/>
            <w:rFonts w:ascii="Times New Roman" w:hAnsi="Times New Roman" w:cs="Times New Roman"/>
            <w:color w:val="auto"/>
            <w:sz w:val="28"/>
            <w:szCs w:val="28"/>
            <w:u w:val="none"/>
            <w:lang w:val="en-US" w:eastAsia="ru-RU"/>
          </w:rPr>
          <w:t>elibrary</w:t>
        </w:r>
        <w:r w:rsidR="006B0975" w:rsidRPr="0052085A">
          <w:rPr>
            <w:rStyle w:val="a4"/>
            <w:rFonts w:ascii="Times New Roman" w:hAnsi="Times New Roman" w:cs="Times New Roman"/>
            <w:color w:val="auto"/>
            <w:sz w:val="28"/>
            <w:szCs w:val="28"/>
            <w:u w:val="none"/>
            <w:lang w:eastAsia="ru-RU"/>
          </w:rPr>
          <w:t>_11735905_93925607.</w:t>
        </w:r>
        <w:r w:rsidR="006B0975" w:rsidRPr="0052085A">
          <w:rPr>
            <w:rStyle w:val="a4"/>
            <w:rFonts w:ascii="Times New Roman" w:hAnsi="Times New Roman" w:cs="Times New Roman"/>
            <w:color w:val="auto"/>
            <w:sz w:val="28"/>
            <w:szCs w:val="28"/>
            <w:u w:val="none"/>
            <w:lang w:val="en-US" w:eastAsia="ru-RU"/>
          </w:rPr>
          <w:t>pdf</w:t>
        </w:r>
      </w:hyperlink>
    </w:p>
    <w:p w14:paraId="6534AACE" w14:textId="77777777" w:rsidR="007D0522" w:rsidRPr="008D15C4" w:rsidRDefault="006B0975" w:rsidP="005F0F2A">
      <w:pPr>
        <w:pStyle w:val="a3"/>
        <w:keepNext/>
        <w:keepLines/>
        <w:tabs>
          <w:tab w:val="left" w:pos="709"/>
        </w:tabs>
        <w:spacing w:after="0" w:line="360" w:lineRule="auto"/>
        <w:ind w:left="0" w:right="-1" w:firstLine="851"/>
        <w:jc w:val="both"/>
        <w:rPr>
          <w:rStyle w:val="a4"/>
          <w:rFonts w:ascii="Times New Roman" w:hAnsi="Times New Roman" w:cs="Times New Roman"/>
          <w:color w:val="auto"/>
          <w:sz w:val="28"/>
          <w:szCs w:val="28"/>
          <w:u w:val="none"/>
          <w:lang w:eastAsia="ru-RU"/>
        </w:rPr>
      </w:pPr>
      <w:r w:rsidRPr="008D15C4">
        <w:rPr>
          <w:rFonts w:ascii="Times New Roman" w:hAnsi="Times New Roman" w:cs="Times New Roman"/>
          <w:sz w:val="28"/>
          <w:szCs w:val="28"/>
        </w:rPr>
        <w:t>Дата обращения: (</w:t>
      </w:r>
      <w:r w:rsidR="007F75BA" w:rsidRPr="008D15C4">
        <w:rPr>
          <w:rFonts w:ascii="Times New Roman" w:hAnsi="Times New Roman" w:cs="Times New Roman"/>
          <w:sz w:val="28"/>
          <w:szCs w:val="28"/>
        </w:rPr>
        <w:t>23</w:t>
      </w:r>
      <w:r w:rsidRPr="008D15C4">
        <w:rPr>
          <w:rFonts w:ascii="Times New Roman" w:hAnsi="Times New Roman" w:cs="Times New Roman"/>
          <w:sz w:val="28"/>
          <w:szCs w:val="28"/>
        </w:rPr>
        <w:t>. 2. 18)</w:t>
      </w:r>
    </w:p>
    <w:p w14:paraId="30897F19" w14:textId="77777777" w:rsidR="006B0975" w:rsidRPr="008D15C4" w:rsidRDefault="006B0975" w:rsidP="005F0F2A">
      <w:pPr>
        <w:pStyle w:val="a3"/>
        <w:keepNext/>
        <w:keepLines/>
        <w:numPr>
          <w:ilvl w:val="0"/>
          <w:numId w:val="12"/>
        </w:numPr>
        <w:tabs>
          <w:tab w:val="left" w:pos="709"/>
        </w:tabs>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shd w:val="clear" w:color="auto" w:fill="FFFFFF"/>
        </w:rPr>
        <w:t>Пичугина Е. 80% россиян недоедают овощей и фруктов</w:t>
      </w:r>
      <w:r w:rsidR="009435E8" w:rsidRPr="008D15C4">
        <w:rPr>
          <w:rFonts w:ascii="Times New Roman" w:hAnsi="Times New Roman" w:cs="Times New Roman"/>
          <w:sz w:val="28"/>
          <w:szCs w:val="28"/>
          <w:shd w:val="clear" w:color="auto" w:fill="FFFFFF"/>
        </w:rPr>
        <w:t>.</w:t>
      </w:r>
      <w:r w:rsidRPr="008D15C4">
        <w:rPr>
          <w:rFonts w:ascii="Times New Roman" w:hAnsi="Times New Roman" w:cs="Times New Roman"/>
          <w:sz w:val="28"/>
          <w:szCs w:val="28"/>
          <w:shd w:val="clear" w:color="auto" w:fill="FFFFFF"/>
        </w:rPr>
        <w:t xml:space="preserve"> </w:t>
      </w:r>
      <w:r w:rsidRPr="008D15C4">
        <w:rPr>
          <w:rFonts w:ascii="Times New Roman" w:hAnsi="Times New Roman" w:cs="Times New Roman"/>
          <w:sz w:val="28"/>
          <w:szCs w:val="28"/>
        </w:rPr>
        <w:t xml:space="preserve">[Электронный ресурс] </w:t>
      </w:r>
      <w:r w:rsidRPr="008D15C4">
        <w:rPr>
          <w:rFonts w:ascii="Times New Roman" w:hAnsi="Times New Roman" w:cs="Times New Roman"/>
          <w:sz w:val="28"/>
          <w:szCs w:val="28"/>
          <w:lang w:val="en-US"/>
        </w:rPr>
        <w:t>URL</w:t>
      </w:r>
      <w:r w:rsidRPr="008D15C4">
        <w:rPr>
          <w:rFonts w:ascii="Times New Roman" w:hAnsi="Times New Roman" w:cs="Times New Roman"/>
          <w:sz w:val="28"/>
          <w:szCs w:val="28"/>
        </w:rPr>
        <w:t>:</w:t>
      </w:r>
      <w:hyperlink r:id="rId48" w:history="1">
        <w:r w:rsidRPr="0052085A">
          <w:rPr>
            <w:rStyle w:val="a4"/>
            <w:rFonts w:ascii="Times New Roman" w:hAnsi="Times New Roman" w:cs="Times New Roman"/>
            <w:color w:val="auto"/>
            <w:sz w:val="28"/>
            <w:szCs w:val="28"/>
            <w:u w:val="none"/>
            <w:shd w:val="clear" w:color="auto" w:fill="FFFFFF"/>
          </w:rPr>
          <w:t>http://www.mk.ru/social/2014/10/30/80-rossiyan-nedoedayut-ovoshhey-i-fruktov.html</w:t>
        </w:r>
      </w:hyperlink>
      <w:r w:rsidRPr="0052085A">
        <w:rPr>
          <w:rStyle w:val="a4"/>
          <w:rFonts w:ascii="Times New Roman" w:hAnsi="Times New Roman" w:cs="Times New Roman"/>
          <w:color w:val="auto"/>
          <w:sz w:val="28"/>
          <w:szCs w:val="28"/>
          <w:u w:val="none"/>
          <w:shd w:val="clear" w:color="auto" w:fill="FFFFFF"/>
        </w:rPr>
        <w:t xml:space="preserve"> </w:t>
      </w:r>
      <w:r w:rsidRPr="0052085A">
        <w:rPr>
          <w:rFonts w:ascii="Times New Roman" w:hAnsi="Times New Roman" w:cs="Times New Roman"/>
          <w:sz w:val="28"/>
          <w:szCs w:val="28"/>
        </w:rPr>
        <w:t>Дата</w:t>
      </w:r>
      <w:r w:rsidRPr="008D15C4">
        <w:rPr>
          <w:rFonts w:ascii="Times New Roman" w:hAnsi="Times New Roman" w:cs="Times New Roman"/>
          <w:sz w:val="28"/>
          <w:szCs w:val="28"/>
        </w:rPr>
        <w:t xml:space="preserve"> обращения: (5. 2. 18)</w:t>
      </w:r>
    </w:p>
    <w:p w14:paraId="30D878F2" w14:textId="77777777" w:rsidR="0052085A" w:rsidRDefault="005564A7" w:rsidP="005F0F2A">
      <w:pPr>
        <w:pStyle w:val="a3"/>
        <w:numPr>
          <w:ilvl w:val="0"/>
          <w:numId w:val="12"/>
        </w:numPr>
        <w:spacing w:after="0" w:line="360" w:lineRule="auto"/>
        <w:ind w:left="0" w:right="-1" w:firstLine="851"/>
        <w:jc w:val="both"/>
        <w:rPr>
          <w:rFonts w:ascii="Times New Roman" w:hAnsi="Times New Roman" w:cs="Times New Roman"/>
          <w:sz w:val="28"/>
          <w:szCs w:val="28"/>
        </w:rPr>
      </w:pPr>
      <w:r w:rsidRPr="008D15C4">
        <w:rPr>
          <w:rFonts w:ascii="Times New Roman" w:hAnsi="Times New Roman" w:cs="Times New Roman"/>
          <w:sz w:val="28"/>
          <w:szCs w:val="28"/>
          <w:shd w:val="clear" w:color="auto" w:fill="FFFFFF"/>
        </w:rPr>
        <w:t xml:space="preserve">Симонова Т.М. Интегративный подход к исследованию социальных проблем. Журнал социологии и социальной антропологии. 2009. Том XII. № 1 </w:t>
      </w:r>
      <w:r w:rsidR="0052085A">
        <w:rPr>
          <w:rFonts w:ascii="Times New Roman" w:hAnsi="Times New Roman" w:cs="Times New Roman"/>
          <w:sz w:val="28"/>
          <w:szCs w:val="28"/>
        </w:rPr>
        <w:t>[Электронный ресурс]</w:t>
      </w:r>
    </w:p>
    <w:p w14:paraId="25DDA8E4" w14:textId="309074AA" w:rsidR="00186003" w:rsidRPr="0052085A" w:rsidRDefault="005564A7" w:rsidP="0052085A">
      <w:pPr>
        <w:spacing w:after="0" w:line="360" w:lineRule="auto"/>
        <w:ind w:right="-1"/>
        <w:jc w:val="both"/>
        <w:rPr>
          <w:rFonts w:ascii="Times New Roman" w:hAnsi="Times New Roman" w:cs="Times New Roman"/>
          <w:sz w:val="28"/>
          <w:szCs w:val="28"/>
        </w:rPr>
      </w:pPr>
      <w:r w:rsidRPr="0052085A">
        <w:rPr>
          <w:rFonts w:ascii="Times New Roman" w:hAnsi="Times New Roman" w:cs="Times New Roman"/>
          <w:sz w:val="28"/>
          <w:szCs w:val="28"/>
          <w:lang w:val="en-US"/>
        </w:rPr>
        <w:t>URL</w:t>
      </w:r>
      <w:r w:rsidRPr="0052085A">
        <w:rPr>
          <w:rFonts w:ascii="Times New Roman" w:hAnsi="Times New Roman" w:cs="Times New Roman"/>
          <w:sz w:val="28"/>
          <w:szCs w:val="28"/>
        </w:rPr>
        <w:t>:</w:t>
      </w:r>
      <w:hyperlink r:id="rId49" w:history="1">
        <w:r w:rsidRPr="0052085A">
          <w:rPr>
            <w:rStyle w:val="a4"/>
            <w:rFonts w:ascii="Times New Roman" w:hAnsi="Times New Roman" w:cs="Times New Roman"/>
            <w:color w:val="auto"/>
            <w:sz w:val="28"/>
            <w:szCs w:val="28"/>
            <w:u w:val="none"/>
            <w:shd w:val="clear" w:color="auto" w:fill="FFFFFF"/>
          </w:rPr>
          <w:t>http://ecsocman.hse.ru/data/2010/04/28/1214162178/Simonova_2009_N1-5.pdf</w:t>
        </w:r>
      </w:hyperlink>
      <w:r w:rsidRPr="0052085A">
        <w:rPr>
          <w:rFonts w:ascii="Times New Roman" w:hAnsi="Times New Roman" w:cs="Times New Roman"/>
          <w:sz w:val="28"/>
          <w:szCs w:val="28"/>
          <w:shd w:val="clear" w:color="auto" w:fill="FFFFFF"/>
        </w:rPr>
        <w:t xml:space="preserve"> </w:t>
      </w:r>
      <w:r w:rsidRPr="0052085A">
        <w:rPr>
          <w:rFonts w:ascii="Times New Roman" w:hAnsi="Times New Roman" w:cs="Times New Roman"/>
          <w:sz w:val="28"/>
          <w:szCs w:val="28"/>
        </w:rPr>
        <w:t>Дата обращения: (</w:t>
      </w:r>
      <w:r w:rsidR="007F75BA" w:rsidRPr="0052085A">
        <w:rPr>
          <w:rFonts w:ascii="Times New Roman" w:hAnsi="Times New Roman" w:cs="Times New Roman"/>
          <w:sz w:val="28"/>
          <w:szCs w:val="28"/>
        </w:rPr>
        <w:t>25</w:t>
      </w:r>
      <w:r w:rsidRPr="0052085A">
        <w:rPr>
          <w:rFonts w:ascii="Times New Roman" w:hAnsi="Times New Roman" w:cs="Times New Roman"/>
          <w:sz w:val="28"/>
          <w:szCs w:val="28"/>
        </w:rPr>
        <w:t xml:space="preserve">. </w:t>
      </w:r>
      <w:r w:rsidR="007F75BA" w:rsidRPr="0052085A">
        <w:rPr>
          <w:rFonts w:ascii="Times New Roman" w:hAnsi="Times New Roman" w:cs="Times New Roman"/>
          <w:sz w:val="28"/>
          <w:szCs w:val="28"/>
        </w:rPr>
        <w:t>4</w:t>
      </w:r>
      <w:r w:rsidRPr="0052085A">
        <w:rPr>
          <w:rFonts w:ascii="Times New Roman" w:hAnsi="Times New Roman" w:cs="Times New Roman"/>
          <w:sz w:val="28"/>
          <w:szCs w:val="28"/>
        </w:rPr>
        <w:t>. 18)</w:t>
      </w:r>
      <w:r w:rsidR="00186003" w:rsidRPr="0052085A">
        <w:rPr>
          <w:rFonts w:ascii="Times New Roman" w:hAnsi="Times New Roman" w:cs="Times New Roman"/>
          <w:sz w:val="28"/>
          <w:szCs w:val="28"/>
        </w:rPr>
        <w:br w:type="page"/>
      </w:r>
    </w:p>
    <w:p w14:paraId="43A4FF41" w14:textId="77777777" w:rsidR="001973AD"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lastRenderedPageBreak/>
        <w:t>ПРИЛОЖЕНИЕ А</w:t>
      </w:r>
    </w:p>
    <w:p w14:paraId="2BE144F2" w14:textId="77777777" w:rsidR="00186003" w:rsidRPr="008D15C4" w:rsidRDefault="00186003"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Плакаты социальной рекламы «Живая еда»</w:t>
      </w:r>
    </w:p>
    <w:p w14:paraId="7C1EB3B4" w14:textId="77777777" w:rsidR="00186003" w:rsidRPr="008D15C4" w:rsidRDefault="00186003" w:rsidP="008D15C4">
      <w:pPr>
        <w:pStyle w:val="a3"/>
        <w:spacing w:after="0" w:line="360" w:lineRule="auto"/>
        <w:ind w:left="709"/>
        <w:jc w:val="both"/>
        <w:rPr>
          <w:rFonts w:ascii="Times New Roman" w:hAnsi="Times New Roman" w:cs="Times New Roman"/>
          <w:sz w:val="28"/>
          <w:szCs w:val="28"/>
          <w:shd w:val="clear" w:color="auto" w:fill="FFFFFF"/>
        </w:rPr>
      </w:pPr>
    </w:p>
    <w:p w14:paraId="40E0FEA5" w14:textId="56742749" w:rsidR="00186003" w:rsidRPr="008D15C4" w:rsidRDefault="00750F0B" w:rsidP="008D15C4">
      <w:pPr>
        <w:pStyle w:val="a3"/>
        <w:spacing w:after="0" w:line="360" w:lineRule="auto"/>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4114023F" wp14:editId="20194A9F">
            <wp:extent cx="5036820" cy="711708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060.jpg"/>
                    <pic:cNvPicPr/>
                  </pic:nvPicPr>
                  <pic:blipFill>
                    <a:blip r:embed="rId50">
                      <a:extLst>
                        <a:ext uri="{28A0092B-C50C-407E-A947-70E740481C1C}">
                          <a14:useLocalDpi xmlns:a14="http://schemas.microsoft.com/office/drawing/2010/main" val="0"/>
                        </a:ext>
                      </a:extLst>
                    </a:blip>
                    <a:stretch>
                      <a:fillRect/>
                    </a:stretch>
                  </pic:blipFill>
                  <pic:spPr>
                    <a:xfrm>
                      <a:off x="0" y="0"/>
                      <a:ext cx="5036820" cy="7117080"/>
                    </a:xfrm>
                    <a:prstGeom prst="rect">
                      <a:avLst/>
                    </a:prstGeom>
                  </pic:spPr>
                </pic:pic>
              </a:graphicData>
            </a:graphic>
          </wp:inline>
        </w:drawing>
      </w:r>
    </w:p>
    <w:p w14:paraId="1295DC55" w14:textId="77777777" w:rsidR="00186003" w:rsidRPr="008D15C4" w:rsidRDefault="00186003" w:rsidP="008D15C4">
      <w:pPr>
        <w:pStyle w:val="a3"/>
        <w:spacing w:after="0" w:line="360" w:lineRule="auto"/>
        <w:ind w:left="709"/>
        <w:jc w:val="center"/>
        <w:rPr>
          <w:rFonts w:ascii="Times New Roman" w:hAnsi="Times New Roman" w:cs="Times New Roman"/>
          <w:sz w:val="28"/>
          <w:szCs w:val="28"/>
          <w:shd w:val="clear" w:color="auto" w:fill="FFFFFF"/>
        </w:rPr>
      </w:pPr>
    </w:p>
    <w:p w14:paraId="1A325AEF" w14:textId="77777777" w:rsidR="00186003" w:rsidRPr="008D15C4" w:rsidRDefault="00186003"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Рисунок А1 – Плакат «Быстрее с Живой едой»</w:t>
      </w:r>
    </w:p>
    <w:p w14:paraId="18D74331" w14:textId="77777777" w:rsidR="00186003" w:rsidRPr="008D15C4" w:rsidRDefault="00186003" w:rsidP="008D15C4">
      <w:pPr>
        <w:pStyle w:val="a3"/>
        <w:spacing w:after="0" w:line="360" w:lineRule="auto"/>
        <w:ind w:left="709"/>
        <w:jc w:val="center"/>
        <w:rPr>
          <w:rFonts w:ascii="Times New Roman" w:hAnsi="Times New Roman" w:cs="Times New Roman"/>
          <w:sz w:val="28"/>
          <w:szCs w:val="28"/>
          <w:shd w:val="clear" w:color="auto" w:fill="FFFFFF"/>
        </w:rPr>
      </w:pPr>
    </w:p>
    <w:p w14:paraId="15396367" w14:textId="7F8A9DDF" w:rsidR="00186003" w:rsidRPr="008D15C4" w:rsidRDefault="00750F0B" w:rsidP="008D15C4">
      <w:pPr>
        <w:pStyle w:val="a3"/>
        <w:spacing w:after="0" w:line="360" w:lineRule="auto"/>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03D76682" wp14:editId="36D4956B">
            <wp:extent cx="5433060" cy="76885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062.jpg"/>
                    <pic:cNvPicPr/>
                  </pic:nvPicPr>
                  <pic:blipFill>
                    <a:blip r:embed="rId51">
                      <a:extLst>
                        <a:ext uri="{28A0092B-C50C-407E-A947-70E740481C1C}">
                          <a14:useLocalDpi xmlns:a14="http://schemas.microsoft.com/office/drawing/2010/main" val="0"/>
                        </a:ext>
                      </a:extLst>
                    </a:blip>
                    <a:stretch>
                      <a:fillRect/>
                    </a:stretch>
                  </pic:blipFill>
                  <pic:spPr>
                    <a:xfrm>
                      <a:off x="0" y="0"/>
                      <a:ext cx="5433060" cy="7688580"/>
                    </a:xfrm>
                    <a:prstGeom prst="rect">
                      <a:avLst/>
                    </a:prstGeom>
                  </pic:spPr>
                </pic:pic>
              </a:graphicData>
            </a:graphic>
          </wp:inline>
        </w:drawing>
      </w:r>
    </w:p>
    <w:p w14:paraId="55A72D86" w14:textId="77777777" w:rsidR="00186003" w:rsidRPr="008D15C4" w:rsidRDefault="00186003" w:rsidP="008D15C4">
      <w:pPr>
        <w:pStyle w:val="a3"/>
        <w:spacing w:after="0" w:line="360" w:lineRule="auto"/>
        <w:ind w:left="0"/>
        <w:jc w:val="center"/>
        <w:rPr>
          <w:rFonts w:ascii="Times New Roman" w:hAnsi="Times New Roman" w:cs="Times New Roman"/>
          <w:sz w:val="28"/>
          <w:szCs w:val="28"/>
          <w:shd w:val="clear" w:color="auto" w:fill="FFFFFF"/>
        </w:rPr>
      </w:pPr>
    </w:p>
    <w:p w14:paraId="098A55FC" w14:textId="77777777" w:rsidR="00186003" w:rsidRPr="008D15C4" w:rsidRDefault="00186003"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Рисунок А2 – Плакат «Сильнее с Живой едой»</w:t>
      </w:r>
    </w:p>
    <w:p w14:paraId="1B115208" w14:textId="77777777" w:rsidR="00186003" w:rsidRPr="008D15C4" w:rsidRDefault="00186003" w:rsidP="008D15C4">
      <w:pPr>
        <w:pStyle w:val="a3"/>
        <w:spacing w:after="0" w:line="360" w:lineRule="auto"/>
        <w:ind w:left="709"/>
        <w:jc w:val="center"/>
        <w:rPr>
          <w:rFonts w:ascii="Times New Roman" w:hAnsi="Times New Roman" w:cs="Times New Roman"/>
          <w:sz w:val="28"/>
          <w:szCs w:val="28"/>
          <w:shd w:val="clear" w:color="auto" w:fill="FFFFFF"/>
        </w:rPr>
      </w:pPr>
    </w:p>
    <w:p w14:paraId="0284BA34" w14:textId="77777777" w:rsidR="00186003" w:rsidRPr="008D15C4" w:rsidRDefault="00186003" w:rsidP="008D15C4">
      <w:pPr>
        <w:pStyle w:val="a3"/>
        <w:spacing w:after="0" w:line="360" w:lineRule="auto"/>
        <w:ind w:left="709"/>
        <w:jc w:val="center"/>
        <w:rPr>
          <w:rFonts w:ascii="Times New Roman" w:hAnsi="Times New Roman" w:cs="Times New Roman"/>
          <w:sz w:val="28"/>
          <w:szCs w:val="28"/>
          <w:shd w:val="clear" w:color="auto" w:fill="FFFFFF"/>
        </w:rPr>
      </w:pPr>
    </w:p>
    <w:p w14:paraId="38E80055" w14:textId="6FEA9E2A" w:rsidR="00186003" w:rsidRPr="008D15C4" w:rsidRDefault="00750F0B" w:rsidP="008D15C4">
      <w:pPr>
        <w:pStyle w:val="a3"/>
        <w:spacing w:after="0" w:line="360" w:lineRule="auto"/>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16C2A600" wp14:editId="577C1DDE">
            <wp:extent cx="5417820" cy="76657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064.jpg"/>
                    <pic:cNvPicPr/>
                  </pic:nvPicPr>
                  <pic:blipFill>
                    <a:blip r:embed="rId52">
                      <a:extLst>
                        <a:ext uri="{28A0092B-C50C-407E-A947-70E740481C1C}">
                          <a14:useLocalDpi xmlns:a14="http://schemas.microsoft.com/office/drawing/2010/main" val="0"/>
                        </a:ext>
                      </a:extLst>
                    </a:blip>
                    <a:stretch>
                      <a:fillRect/>
                    </a:stretch>
                  </pic:blipFill>
                  <pic:spPr>
                    <a:xfrm>
                      <a:off x="0" y="0"/>
                      <a:ext cx="5417820" cy="7665720"/>
                    </a:xfrm>
                    <a:prstGeom prst="rect">
                      <a:avLst/>
                    </a:prstGeom>
                  </pic:spPr>
                </pic:pic>
              </a:graphicData>
            </a:graphic>
          </wp:inline>
        </w:drawing>
      </w:r>
    </w:p>
    <w:p w14:paraId="37619380" w14:textId="77777777" w:rsidR="00186003" w:rsidRPr="008D15C4" w:rsidRDefault="00186003" w:rsidP="008D15C4">
      <w:pPr>
        <w:pStyle w:val="a3"/>
        <w:spacing w:after="0" w:line="360" w:lineRule="auto"/>
        <w:ind w:left="0"/>
        <w:jc w:val="center"/>
        <w:rPr>
          <w:rFonts w:ascii="Times New Roman" w:hAnsi="Times New Roman" w:cs="Times New Roman"/>
          <w:sz w:val="28"/>
          <w:szCs w:val="28"/>
          <w:shd w:val="clear" w:color="auto" w:fill="FFFFFF"/>
        </w:rPr>
      </w:pPr>
    </w:p>
    <w:p w14:paraId="35645F15" w14:textId="77777777" w:rsidR="00186003" w:rsidRPr="008D15C4" w:rsidRDefault="00186003"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Рисунок А2 – Плакат «С</w:t>
      </w:r>
      <w:r w:rsidR="009C492A" w:rsidRPr="008D15C4">
        <w:rPr>
          <w:rFonts w:ascii="Times New Roman" w:hAnsi="Times New Roman" w:cs="Times New Roman"/>
          <w:sz w:val="28"/>
          <w:szCs w:val="28"/>
          <w:shd w:val="clear" w:color="auto" w:fill="FFFFFF"/>
        </w:rPr>
        <w:t>трой</w:t>
      </w:r>
      <w:r w:rsidRPr="008D15C4">
        <w:rPr>
          <w:rFonts w:ascii="Times New Roman" w:hAnsi="Times New Roman" w:cs="Times New Roman"/>
          <w:sz w:val="28"/>
          <w:szCs w:val="28"/>
          <w:shd w:val="clear" w:color="auto" w:fill="FFFFFF"/>
        </w:rPr>
        <w:t>нее с Живой едой»</w:t>
      </w:r>
    </w:p>
    <w:p w14:paraId="66A06A57"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p>
    <w:p w14:paraId="331C70E9"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p>
    <w:p w14:paraId="6524644C"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p>
    <w:p w14:paraId="4028A6A7"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ПРИЛОЖЕНИЕ Б</w:t>
      </w:r>
    </w:p>
    <w:p w14:paraId="728E35D9" w14:textId="77777777" w:rsidR="009C492A" w:rsidRPr="008D15C4" w:rsidRDefault="009C492A" w:rsidP="008D15C4">
      <w:pPr>
        <w:pStyle w:val="a3"/>
        <w:spacing w:after="0" w:line="360" w:lineRule="auto"/>
        <w:ind w:left="0"/>
        <w:jc w:val="center"/>
        <w:rPr>
          <w:rFonts w:ascii="Times New Roman" w:eastAsia="Calibri" w:hAnsi="Times New Roman" w:cs="Times New Roman"/>
          <w:sz w:val="28"/>
          <w:szCs w:val="28"/>
        </w:rPr>
      </w:pPr>
      <w:r w:rsidRPr="008D15C4">
        <w:rPr>
          <w:rFonts w:ascii="Times New Roman" w:eastAsia="Calibri" w:hAnsi="Times New Roman" w:cs="Times New Roman"/>
          <w:sz w:val="28"/>
          <w:szCs w:val="28"/>
        </w:rPr>
        <w:t>Демонстрационные планшеты</w:t>
      </w:r>
    </w:p>
    <w:p w14:paraId="54B4B639" w14:textId="77777777" w:rsidR="009C492A" w:rsidRPr="008D15C4" w:rsidRDefault="009C492A" w:rsidP="008D15C4">
      <w:pPr>
        <w:pStyle w:val="a3"/>
        <w:spacing w:after="0" w:line="360" w:lineRule="auto"/>
        <w:ind w:left="0"/>
        <w:jc w:val="center"/>
        <w:rPr>
          <w:rFonts w:ascii="Times New Roman" w:hAnsi="Times New Roman" w:cs="Times New Roman"/>
          <w:b/>
          <w:sz w:val="28"/>
          <w:szCs w:val="28"/>
          <w:shd w:val="clear" w:color="auto" w:fill="FFFFFF"/>
        </w:rPr>
      </w:pPr>
    </w:p>
    <w:p w14:paraId="33BF943B" w14:textId="1683D4A5" w:rsidR="009C492A" w:rsidRPr="008D15C4" w:rsidRDefault="00750F0B" w:rsidP="008D15C4">
      <w:pPr>
        <w:pStyle w:val="a3"/>
        <w:spacing w:after="0" w:line="360" w:lineRule="auto"/>
        <w:ind w:left="0"/>
        <w:jc w:val="cente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drawing>
          <wp:inline distT="0" distB="0" distL="0" distR="0" wp14:anchorId="5A817DA1" wp14:editId="3D6B64DF">
            <wp:extent cx="4709160" cy="6667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066.jpg"/>
                    <pic:cNvPicPr/>
                  </pic:nvPicPr>
                  <pic:blipFill>
                    <a:blip r:embed="rId53">
                      <a:extLst>
                        <a:ext uri="{28A0092B-C50C-407E-A947-70E740481C1C}">
                          <a14:useLocalDpi xmlns:a14="http://schemas.microsoft.com/office/drawing/2010/main" val="0"/>
                        </a:ext>
                      </a:extLst>
                    </a:blip>
                    <a:stretch>
                      <a:fillRect/>
                    </a:stretch>
                  </pic:blipFill>
                  <pic:spPr>
                    <a:xfrm>
                      <a:off x="0" y="0"/>
                      <a:ext cx="4709160" cy="6667500"/>
                    </a:xfrm>
                    <a:prstGeom prst="rect">
                      <a:avLst/>
                    </a:prstGeom>
                  </pic:spPr>
                </pic:pic>
              </a:graphicData>
            </a:graphic>
          </wp:inline>
        </w:drawing>
      </w:r>
    </w:p>
    <w:p w14:paraId="57A66802" w14:textId="77777777" w:rsidR="00186003" w:rsidRPr="008D15C4" w:rsidRDefault="00186003" w:rsidP="008D15C4">
      <w:pPr>
        <w:pStyle w:val="a3"/>
        <w:spacing w:after="0" w:line="360" w:lineRule="auto"/>
        <w:ind w:left="0"/>
        <w:jc w:val="center"/>
        <w:rPr>
          <w:rFonts w:ascii="Times New Roman" w:hAnsi="Times New Roman" w:cs="Times New Roman"/>
          <w:sz w:val="28"/>
          <w:szCs w:val="28"/>
          <w:shd w:val="clear" w:color="auto" w:fill="FFFFFF"/>
        </w:rPr>
      </w:pPr>
    </w:p>
    <w:p w14:paraId="25F106FE"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Рисунок Б1 – Демонстрационный планшет «Персонажи»</w:t>
      </w:r>
    </w:p>
    <w:p w14:paraId="2AA61830"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p>
    <w:p w14:paraId="40FAC214"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p>
    <w:p w14:paraId="6EF44E88" w14:textId="68AA6E77" w:rsidR="009C492A" w:rsidRPr="008D15C4" w:rsidRDefault="00750F0B" w:rsidP="008D15C4">
      <w:pPr>
        <w:pStyle w:val="a3"/>
        <w:spacing w:after="0" w:line="360" w:lineRule="auto"/>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6D5CBA46" wp14:editId="57DF9332">
            <wp:extent cx="5562600" cy="78714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068.jpg"/>
                    <pic:cNvPicPr/>
                  </pic:nvPicPr>
                  <pic:blipFill>
                    <a:blip r:embed="rId54">
                      <a:extLst>
                        <a:ext uri="{28A0092B-C50C-407E-A947-70E740481C1C}">
                          <a14:useLocalDpi xmlns:a14="http://schemas.microsoft.com/office/drawing/2010/main" val="0"/>
                        </a:ext>
                      </a:extLst>
                    </a:blip>
                    <a:stretch>
                      <a:fillRect/>
                    </a:stretch>
                  </pic:blipFill>
                  <pic:spPr>
                    <a:xfrm>
                      <a:off x="0" y="0"/>
                      <a:ext cx="5562600" cy="7871460"/>
                    </a:xfrm>
                    <a:prstGeom prst="rect">
                      <a:avLst/>
                    </a:prstGeom>
                  </pic:spPr>
                </pic:pic>
              </a:graphicData>
            </a:graphic>
          </wp:inline>
        </w:drawing>
      </w:r>
    </w:p>
    <w:p w14:paraId="2D75AC5F"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p>
    <w:p w14:paraId="166280D2"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Рисунок Б2 – Демонстрационный планшет </w:t>
      </w:r>
    </w:p>
    <w:p w14:paraId="5BF4B6A1"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«Настольная игра»</w:t>
      </w:r>
    </w:p>
    <w:p w14:paraId="560F1D1F"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p>
    <w:p w14:paraId="1CDD17EA" w14:textId="3BC36781" w:rsidR="009C492A" w:rsidRPr="008D15C4" w:rsidRDefault="00C8520B" w:rsidP="008D15C4">
      <w:pPr>
        <w:pStyle w:val="a3"/>
        <w:spacing w:after="0" w:line="360" w:lineRule="auto"/>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52668193" wp14:editId="7892CC9F">
            <wp:extent cx="5379720" cy="76047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070.jpg"/>
                    <pic:cNvPicPr/>
                  </pic:nvPicPr>
                  <pic:blipFill>
                    <a:blip r:embed="rId55">
                      <a:extLst>
                        <a:ext uri="{28A0092B-C50C-407E-A947-70E740481C1C}">
                          <a14:useLocalDpi xmlns:a14="http://schemas.microsoft.com/office/drawing/2010/main" val="0"/>
                        </a:ext>
                      </a:extLst>
                    </a:blip>
                    <a:stretch>
                      <a:fillRect/>
                    </a:stretch>
                  </pic:blipFill>
                  <pic:spPr>
                    <a:xfrm>
                      <a:off x="0" y="0"/>
                      <a:ext cx="5379720" cy="7604760"/>
                    </a:xfrm>
                    <a:prstGeom prst="rect">
                      <a:avLst/>
                    </a:prstGeom>
                  </pic:spPr>
                </pic:pic>
              </a:graphicData>
            </a:graphic>
          </wp:inline>
        </w:drawing>
      </w:r>
    </w:p>
    <w:p w14:paraId="68EB23D4"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p>
    <w:p w14:paraId="1FCA6238"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Рисунок Б1 – Демонстрационный планшет</w:t>
      </w:r>
    </w:p>
    <w:p w14:paraId="3226CEE5" w14:textId="77777777" w:rsidR="009C492A" w:rsidRPr="008D15C4" w:rsidRDefault="009C492A" w:rsidP="008D15C4">
      <w:pPr>
        <w:pStyle w:val="a3"/>
        <w:spacing w:after="0" w:line="360" w:lineRule="auto"/>
        <w:ind w:left="0"/>
        <w:jc w:val="center"/>
        <w:rPr>
          <w:rFonts w:ascii="Times New Roman" w:hAnsi="Times New Roman" w:cs="Times New Roman"/>
          <w:sz w:val="28"/>
          <w:szCs w:val="28"/>
          <w:shd w:val="clear" w:color="auto" w:fill="FFFFFF"/>
        </w:rPr>
      </w:pPr>
      <w:r w:rsidRPr="008D15C4">
        <w:rPr>
          <w:rFonts w:ascii="Times New Roman" w:hAnsi="Times New Roman" w:cs="Times New Roman"/>
          <w:sz w:val="28"/>
          <w:szCs w:val="28"/>
          <w:shd w:val="clear" w:color="auto" w:fill="FFFFFF"/>
        </w:rPr>
        <w:t xml:space="preserve"> «Серия социальных плакатов»</w:t>
      </w:r>
    </w:p>
    <w:p w14:paraId="15DBE4C9" w14:textId="77777777" w:rsidR="009C492A" w:rsidRPr="00513FB5" w:rsidRDefault="009C492A" w:rsidP="009C492A">
      <w:pPr>
        <w:pStyle w:val="a3"/>
        <w:spacing w:after="0" w:line="360" w:lineRule="auto"/>
        <w:ind w:left="0"/>
        <w:jc w:val="center"/>
        <w:rPr>
          <w:rFonts w:ascii="Times New Roman" w:hAnsi="Times New Roman"/>
          <w:color w:val="333333"/>
          <w:sz w:val="28"/>
          <w:szCs w:val="28"/>
          <w:shd w:val="clear" w:color="auto" w:fill="FFFFFF"/>
        </w:rPr>
      </w:pPr>
    </w:p>
    <w:sectPr w:rsidR="009C492A" w:rsidRPr="00513FB5" w:rsidSect="00F933BF">
      <w:footerReference w:type="default" r:id="rId56"/>
      <w:pgSz w:w="11906" w:h="16838"/>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39C99" w14:textId="77777777" w:rsidR="00842C3C" w:rsidRDefault="00842C3C" w:rsidP="0060361E">
      <w:pPr>
        <w:spacing w:after="0" w:line="240" w:lineRule="auto"/>
      </w:pPr>
      <w:r>
        <w:separator/>
      </w:r>
    </w:p>
  </w:endnote>
  <w:endnote w:type="continuationSeparator" w:id="0">
    <w:p w14:paraId="4DD98FD0" w14:textId="77777777" w:rsidR="00842C3C" w:rsidRDefault="00842C3C" w:rsidP="00603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414623"/>
      <w:docPartObj>
        <w:docPartGallery w:val="Page Numbers (Bottom of Page)"/>
        <w:docPartUnique/>
      </w:docPartObj>
    </w:sdtPr>
    <w:sdtEndPr/>
    <w:sdtContent>
      <w:p w14:paraId="01D654FA" w14:textId="765AC52E" w:rsidR="001C269B" w:rsidRDefault="001C269B">
        <w:pPr>
          <w:pStyle w:val="ab"/>
          <w:jc w:val="center"/>
        </w:pPr>
        <w:r>
          <w:fldChar w:fldCharType="begin"/>
        </w:r>
        <w:r>
          <w:instrText>PAGE   \* MERGEFORMAT</w:instrText>
        </w:r>
        <w:r>
          <w:fldChar w:fldCharType="separate"/>
        </w:r>
        <w:r w:rsidR="001662C9">
          <w:rPr>
            <w:noProof/>
          </w:rPr>
          <w:t>23</w:t>
        </w:r>
        <w:r>
          <w:fldChar w:fldCharType="end"/>
        </w:r>
      </w:p>
    </w:sdtContent>
  </w:sdt>
  <w:p w14:paraId="1686B5DE" w14:textId="77777777" w:rsidR="001C269B" w:rsidRDefault="001C269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8C460" w14:textId="77777777" w:rsidR="00842C3C" w:rsidRDefault="00842C3C" w:rsidP="0060361E">
      <w:pPr>
        <w:spacing w:after="0" w:line="240" w:lineRule="auto"/>
      </w:pPr>
      <w:r>
        <w:separator/>
      </w:r>
    </w:p>
  </w:footnote>
  <w:footnote w:type="continuationSeparator" w:id="0">
    <w:p w14:paraId="173F4950" w14:textId="77777777" w:rsidR="00842C3C" w:rsidRDefault="00842C3C" w:rsidP="00603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48FF"/>
    <w:multiLevelType w:val="multilevel"/>
    <w:tmpl w:val="209A3A6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15:restartNumberingAfterBreak="0">
    <w:nsid w:val="062B4D48"/>
    <w:multiLevelType w:val="hybridMultilevel"/>
    <w:tmpl w:val="5DA4CB80"/>
    <w:lvl w:ilvl="0" w:tplc="C43CC9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B729BD"/>
    <w:multiLevelType w:val="multilevel"/>
    <w:tmpl w:val="DB5E58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3852D7"/>
    <w:multiLevelType w:val="hybridMultilevel"/>
    <w:tmpl w:val="E5B63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D8524C"/>
    <w:multiLevelType w:val="hybridMultilevel"/>
    <w:tmpl w:val="CDB2AAFE"/>
    <w:lvl w:ilvl="0" w:tplc="16DC60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06D530E"/>
    <w:multiLevelType w:val="multilevel"/>
    <w:tmpl w:val="10DC0C3A"/>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1947D5A"/>
    <w:multiLevelType w:val="hybridMultilevel"/>
    <w:tmpl w:val="955A2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CD1EC2"/>
    <w:multiLevelType w:val="multilevel"/>
    <w:tmpl w:val="B7B64E9E"/>
    <w:lvl w:ilvl="0">
      <w:start w:val="1"/>
      <w:numFmt w:val="decimal"/>
      <w:lvlText w:val="%1"/>
      <w:lvlJc w:val="left"/>
      <w:pPr>
        <w:ind w:left="432" w:hanging="432"/>
      </w:pPr>
      <w:rPr>
        <w:rFonts w:ascii="Times New Roman" w:eastAsia="Calibri"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377F5D"/>
    <w:multiLevelType w:val="hybridMultilevel"/>
    <w:tmpl w:val="D14AC53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AD5105C"/>
    <w:multiLevelType w:val="hybridMultilevel"/>
    <w:tmpl w:val="F7BA28D4"/>
    <w:lvl w:ilvl="0" w:tplc="4D82E8A8">
      <w:start w:val="1"/>
      <w:numFmt w:val="decimal"/>
      <w:lvlText w:val="%1"/>
      <w:lvlJc w:val="left"/>
      <w:pPr>
        <w:ind w:left="1493" w:hanging="360"/>
      </w:pPr>
      <w:rPr>
        <w:rFonts w:hint="default"/>
      </w:rPr>
    </w:lvl>
    <w:lvl w:ilvl="1" w:tplc="04190019" w:tentative="1">
      <w:start w:val="1"/>
      <w:numFmt w:val="lowerLetter"/>
      <w:lvlText w:val="%2."/>
      <w:lvlJc w:val="left"/>
      <w:pPr>
        <w:ind w:left="2213" w:hanging="360"/>
      </w:pPr>
    </w:lvl>
    <w:lvl w:ilvl="2" w:tplc="0419001B" w:tentative="1">
      <w:start w:val="1"/>
      <w:numFmt w:val="lowerRoman"/>
      <w:lvlText w:val="%3."/>
      <w:lvlJc w:val="right"/>
      <w:pPr>
        <w:ind w:left="2933" w:hanging="180"/>
      </w:pPr>
    </w:lvl>
    <w:lvl w:ilvl="3" w:tplc="0419000F" w:tentative="1">
      <w:start w:val="1"/>
      <w:numFmt w:val="decimal"/>
      <w:lvlText w:val="%4."/>
      <w:lvlJc w:val="left"/>
      <w:pPr>
        <w:ind w:left="3653" w:hanging="360"/>
      </w:pPr>
    </w:lvl>
    <w:lvl w:ilvl="4" w:tplc="04190019" w:tentative="1">
      <w:start w:val="1"/>
      <w:numFmt w:val="lowerLetter"/>
      <w:lvlText w:val="%5."/>
      <w:lvlJc w:val="left"/>
      <w:pPr>
        <w:ind w:left="4373" w:hanging="360"/>
      </w:pPr>
    </w:lvl>
    <w:lvl w:ilvl="5" w:tplc="0419001B" w:tentative="1">
      <w:start w:val="1"/>
      <w:numFmt w:val="lowerRoman"/>
      <w:lvlText w:val="%6."/>
      <w:lvlJc w:val="right"/>
      <w:pPr>
        <w:ind w:left="5093" w:hanging="180"/>
      </w:pPr>
    </w:lvl>
    <w:lvl w:ilvl="6" w:tplc="0419000F" w:tentative="1">
      <w:start w:val="1"/>
      <w:numFmt w:val="decimal"/>
      <w:lvlText w:val="%7."/>
      <w:lvlJc w:val="left"/>
      <w:pPr>
        <w:ind w:left="5813" w:hanging="360"/>
      </w:pPr>
    </w:lvl>
    <w:lvl w:ilvl="7" w:tplc="04190019" w:tentative="1">
      <w:start w:val="1"/>
      <w:numFmt w:val="lowerLetter"/>
      <w:lvlText w:val="%8."/>
      <w:lvlJc w:val="left"/>
      <w:pPr>
        <w:ind w:left="6533" w:hanging="360"/>
      </w:pPr>
    </w:lvl>
    <w:lvl w:ilvl="8" w:tplc="0419001B" w:tentative="1">
      <w:start w:val="1"/>
      <w:numFmt w:val="lowerRoman"/>
      <w:lvlText w:val="%9."/>
      <w:lvlJc w:val="right"/>
      <w:pPr>
        <w:ind w:left="7253" w:hanging="180"/>
      </w:pPr>
    </w:lvl>
  </w:abstractNum>
  <w:abstractNum w:abstractNumId="10" w15:restartNumberingAfterBreak="0">
    <w:nsid w:val="1BC91F39"/>
    <w:multiLevelType w:val="hybridMultilevel"/>
    <w:tmpl w:val="B4026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ED633C"/>
    <w:multiLevelType w:val="multilevel"/>
    <w:tmpl w:val="A4CA5320"/>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DD76F98"/>
    <w:multiLevelType w:val="hybridMultilevel"/>
    <w:tmpl w:val="D6A031A2"/>
    <w:lvl w:ilvl="0" w:tplc="04190019">
      <w:start w:val="1"/>
      <w:numFmt w:val="lowerLetter"/>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13" w15:restartNumberingAfterBreak="0">
    <w:nsid w:val="208244BB"/>
    <w:multiLevelType w:val="hybridMultilevel"/>
    <w:tmpl w:val="2CEE0CA8"/>
    <w:lvl w:ilvl="0" w:tplc="04A80CF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15:restartNumberingAfterBreak="0">
    <w:nsid w:val="244E7865"/>
    <w:multiLevelType w:val="hybridMultilevel"/>
    <w:tmpl w:val="5DE8E5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B736D9"/>
    <w:multiLevelType w:val="hybridMultilevel"/>
    <w:tmpl w:val="9F38C0F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B3B2037"/>
    <w:multiLevelType w:val="multilevel"/>
    <w:tmpl w:val="DB5E58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D2103AF"/>
    <w:multiLevelType w:val="hybridMultilevel"/>
    <w:tmpl w:val="136C76F8"/>
    <w:lvl w:ilvl="0" w:tplc="CEB0D74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303F1912"/>
    <w:multiLevelType w:val="multilevel"/>
    <w:tmpl w:val="11D447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1890563"/>
    <w:multiLevelType w:val="hybridMultilevel"/>
    <w:tmpl w:val="C4128C08"/>
    <w:lvl w:ilvl="0" w:tplc="04190011">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20" w15:restartNumberingAfterBreak="0">
    <w:nsid w:val="35CE6C77"/>
    <w:multiLevelType w:val="hybridMultilevel"/>
    <w:tmpl w:val="AD66A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BC2CD2"/>
    <w:multiLevelType w:val="hybridMultilevel"/>
    <w:tmpl w:val="87729A64"/>
    <w:lvl w:ilvl="0" w:tplc="C33079F8">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2" w15:restartNumberingAfterBreak="0">
    <w:nsid w:val="3EA463E8"/>
    <w:multiLevelType w:val="multilevel"/>
    <w:tmpl w:val="DB5E582E"/>
    <w:lvl w:ilvl="0">
      <w:start w:val="1"/>
      <w:numFmt w:val="decimal"/>
      <w:lvlText w:val="%1"/>
      <w:lvlJc w:val="left"/>
      <w:pPr>
        <w:ind w:left="1353"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F950303"/>
    <w:multiLevelType w:val="hybridMultilevel"/>
    <w:tmpl w:val="65A291E2"/>
    <w:lvl w:ilvl="0" w:tplc="C33079F8">
      <w:start w:val="1"/>
      <w:numFmt w:val="decimal"/>
      <w:lvlText w:val="%1."/>
      <w:lvlJc w:val="left"/>
      <w:pPr>
        <w:ind w:left="193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5245B8"/>
    <w:multiLevelType w:val="multilevel"/>
    <w:tmpl w:val="EE501516"/>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688" w:hanging="2160"/>
      </w:pPr>
      <w:rPr>
        <w:rFonts w:hint="default"/>
      </w:rPr>
    </w:lvl>
  </w:abstractNum>
  <w:abstractNum w:abstractNumId="25" w15:restartNumberingAfterBreak="0">
    <w:nsid w:val="490C1A92"/>
    <w:multiLevelType w:val="hybridMultilevel"/>
    <w:tmpl w:val="0FE28FE0"/>
    <w:lvl w:ilvl="0" w:tplc="16DC6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7D4721"/>
    <w:multiLevelType w:val="hybridMultilevel"/>
    <w:tmpl w:val="22E65454"/>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1864795"/>
    <w:multiLevelType w:val="hybridMultilevel"/>
    <w:tmpl w:val="D48EC7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343FAB"/>
    <w:multiLevelType w:val="hybridMultilevel"/>
    <w:tmpl w:val="A1CEF14C"/>
    <w:lvl w:ilvl="0" w:tplc="C33079F8">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9" w15:restartNumberingAfterBreak="0">
    <w:nsid w:val="5E6B6A26"/>
    <w:multiLevelType w:val="multilevel"/>
    <w:tmpl w:val="71F067B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E6D4942"/>
    <w:multiLevelType w:val="multilevel"/>
    <w:tmpl w:val="DB5E58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12B09C2"/>
    <w:multiLevelType w:val="hybridMultilevel"/>
    <w:tmpl w:val="372E6924"/>
    <w:lvl w:ilvl="0" w:tplc="CEB0D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3143399"/>
    <w:multiLevelType w:val="multilevel"/>
    <w:tmpl w:val="4BBA7D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4AE2408"/>
    <w:multiLevelType w:val="hybridMultilevel"/>
    <w:tmpl w:val="FF40D3F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68190D"/>
    <w:multiLevelType w:val="multilevel"/>
    <w:tmpl w:val="8BACCA4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D32639F"/>
    <w:multiLevelType w:val="hybridMultilevel"/>
    <w:tmpl w:val="1E5C2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BC3AB7"/>
    <w:multiLevelType w:val="hybridMultilevel"/>
    <w:tmpl w:val="822659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4B22FCC"/>
    <w:multiLevelType w:val="multilevel"/>
    <w:tmpl w:val="A2B22D58"/>
    <w:lvl w:ilvl="0">
      <w:start w:val="1"/>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38" w15:restartNumberingAfterBreak="0">
    <w:nsid w:val="7F4C551A"/>
    <w:multiLevelType w:val="multilevel"/>
    <w:tmpl w:val="DB5E58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29"/>
  </w:num>
  <w:num w:numId="3">
    <w:abstractNumId w:val="13"/>
  </w:num>
  <w:num w:numId="4">
    <w:abstractNumId w:val="20"/>
  </w:num>
  <w:num w:numId="5">
    <w:abstractNumId w:val="25"/>
  </w:num>
  <w:num w:numId="6">
    <w:abstractNumId w:val="5"/>
  </w:num>
  <w:num w:numId="7">
    <w:abstractNumId w:val="11"/>
  </w:num>
  <w:num w:numId="8">
    <w:abstractNumId w:val="35"/>
  </w:num>
  <w:num w:numId="9">
    <w:abstractNumId w:val="3"/>
  </w:num>
  <w:num w:numId="10">
    <w:abstractNumId w:val="33"/>
  </w:num>
  <w:num w:numId="11">
    <w:abstractNumId w:val="28"/>
  </w:num>
  <w:num w:numId="12">
    <w:abstractNumId w:val="23"/>
  </w:num>
  <w:num w:numId="13">
    <w:abstractNumId w:val="17"/>
  </w:num>
  <w:num w:numId="14">
    <w:abstractNumId w:val="31"/>
  </w:num>
  <w:num w:numId="15">
    <w:abstractNumId w:val="26"/>
  </w:num>
  <w:num w:numId="16">
    <w:abstractNumId w:val="27"/>
  </w:num>
  <w:num w:numId="17">
    <w:abstractNumId w:val="36"/>
  </w:num>
  <w:num w:numId="18">
    <w:abstractNumId w:val="15"/>
  </w:num>
  <w:num w:numId="19">
    <w:abstractNumId w:val="14"/>
  </w:num>
  <w:num w:numId="20">
    <w:abstractNumId w:val="8"/>
  </w:num>
  <w:num w:numId="21">
    <w:abstractNumId w:val="0"/>
  </w:num>
  <w:num w:numId="22">
    <w:abstractNumId w:val="37"/>
  </w:num>
  <w:num w:numId="23">
    <w:abstractNumId w:val="18"/>
  </w:num>
  <w:num w:numId="24">
    <w:abstractNumId w:val="2"/>
  </w:num>
  <w:num w:numId="25">
    <w:abstractNumId w:val="21"/>
  </w:num>
  <w:num w:numId="26">
    <w:abstractNumId w:val="38"/>
  </w:num>
  <w:num w:numId="27">
    <w:abstractNumId w:val="22"/>
  </w:num>
  <w:num w:numId="28">
    <w:abstractNumId w:val="24"/>
  </w:num>
  <w:num w:numId="29">
    <w:abstractNumId w:val="4"/>
  </w:num>
  <w:num w:numId="30">
    <w:abstractNumId w:val="9"/>
  </w:num>
  <w:num w:numId="31">
    <w:abstractNumId w:val="12"/>
  </w:num>
  <w:num w:numId="32">
    <w:abstractNumId w:val="19"/>
  </w:num>
  <w:num w:numId="33">
    <w:abstractNumId w:val="16"/>
  </w:num>
  <w:num w:numId="34">
    <w:abstractNumId w:val="10"/>
  </w:num>
  <w:num w:numId="35">
    <w:abstractNumId w:val="6"/>
  </w:num>
  <w:num w:numId="36">
    <w:abstractNumId w:val="34"/>
  </w:num>
  <w:num w:numId="37">
    <w:abstractNumId w:val="30"/>
  </w:num>
  <w:num w:numId="38">
    <w:abstractNumId w:val="1"/>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4E6"/>
    <w:rsid w:val="000132CD"/>
    <w:rsid w:val="000504E6"/>
    <w:rsid w:val="00057715"/>
    <w:rsid w:val="0006512E"/>
    <w:rsid w:val="00092BAC"/>
    <w:rsid w:val="000B3D75"/>
    <w:rsid w:val="000D3707"/>
    <w:rsid w:val="000E47D4"/>
    <w:rsid w:val="000F310E"/>
    <w:rsid w:val="00102F8F"/>
    <w:rsid w:val="00105B65"/>
    <w:rsid w:val="0012256A"/>
    <w:rsid w:val="00153AF0"/>
    <w:rsid w:val="00155615"/>
    <w:rsid w:val="00160610"/>
    <w:rsid w:val="001662C9"/>
    <w:rsid w:val="00166F73"/>
    <w:rsid w:val="00182984"/>
    <w:rsid w:val="00186003"/>
    <w:rsid w:val="0019346E"/>
    <w:rsid w:val="001973AD"/>
    <w:rsid w:val="001A61B4"/>
    <w:rsid w:val="001C1548"/>
    <w:rsid w:val="001C269B"/>
    <w:rsid w:val="001C5266"/>
    <w:rsid w:val="001E1305"/>
    <w:rsid w:val="001E5DA9"/>
    <w:rsid w:val="001F2699"/>
    <w:rsid w:val="00216B27"/>
    <w:rsid w:val="00231658"/>
    <w:rsid w:val="00235383"/>
    <w:rsid w:val="00273BF8"/>
    <w:rsid w:val="00274BFF"/>
    <w:rsid w:val="00277EF4"/>
    <w:rsid w:val="00291CF0"/>
    <w:rsid w:val="00297AF8"/>
    <w:rsid w:val="002B2EBD"/>
    <w:rsid w:val="002C0D82"/>
    <w:rsid w:val="002C488D"/>
    <w:rsid w:val="002D7072"/>
    <w:rsid w:val="002D7F8C"/>
    <w:rsid w:val="002E70A4"/>
    <w:rsid w:val="00300757"/>
    <w:rsid w:val="00301783"/>
    <w:rsid w:val="00305A0D"/>
    <w:rsid w:val="0031249A"/>
    <w:rsid w:val="00327D20"/>
    <w:rsid w:val="00365A34"/>
    <w:rsid w:val="00366088"/>
    <w:rsid w:val="00367486"/>
    <w:rsid w:val="00393C8C"/>
    <w:rsid w:val="003A047F"/>
    <w:rsid w:val="003A7D32"/>
    <w:rsid w:val="003B1B8E"/>
    <w:rsid w:val="003E0859"/>
    <w:rsid w:val="003E7925"/>
    <w:rsid w:val="00407153"/>
    <w:rsid w:val="0042083C"/>
    <w:rsid w:val="00426653"/>
    <w:rsid w:val="00442D4E"/>
    <w:rsid w:val="00442F75"/>
    <w:rsid w:val="00443AE6"/>
    <w:rsid w:val="00452734"/>
    <w:rsid w:val="00454E63"/>
    <w:rsid w:val="0045638A"/>
    <w:rsid w:val="00460565"/>
    <w:rsid w:val="00462F8A"/>
    <w:rsid w:val="00470489"/>
    <w:rsid w:val="004938CD"/>
    <w:rsid w:val="004A763E"/>
    <w:rsid w:val="004B1F0D"/>
    <w:rsid w:val="004C5596"/>
    <w:rsid w:val="004D5E95"/>
    <w:rsid w:val="004D754B"/>
    <w:rsid w:val="004F48A1"/>
    <w:rsid w:val="004F71DA"/>
    <w:rsid w:val="00501C79"/>
    <w:rsid w:val="005103D0"/>
    <w:rsid w:val="005139FE"/>
    <w:rsid w:val="00513FB5"/>
    <w:rsid w:val="00515056"/>
    <w:rsid w:val="00517D6D"/>
    <w:rsid w:val="0052085A"/>
    <w:rsid w:val="005216D9"/>
    <w:rsid w:val="00532A10"/>
    <w:rsid w:val="00552632"/>
    <w:rsid w:val="005564A7"/>
    <w:rsid w:val="00566261"/>
    <w:rsid w:val="00581B97"/>
    <w:rsid w:val="005844FB"/>
    <w:rsid w:val="005A3C05"/>
    <w:rsid w:val="005A6A5B"/>
    <w:rsid w:val="005C078B"/>
    <w:rsid w:val="005C71D3"/>
    <w:rsid w:val="005D651C"/>
    <w:rsid w:val="005E7350"/>
    <w:rsid w:val="005F001F"/>
    <w:rsid w:val="005F0F2A"/>
    <w:rsid w:val="005F1179"/>
    <w:rsid w:val="0060361E"/>
    <w:rsid w:val="00603C12"/>
    <w:rsid w:val="0063734B"/>
    <w:rsid w:val="00643BFD"/>
    <w:rsid w:val="00646E5C"/>
    <w:rsid w:val="00654295"/>
    <w:rsid w:val="00670307"/>
    <w:rsid w:val="00671D44"/>
    <w:rsid w:val="00683A43"/>
    <w:rsid w:val="00685973"/>
    <w:rsid w:val="006A3584"/>
    <w:rsid w:val="006B0975"/>
    <w:rsid w:val="006D7042"/>
    <w:rsid w:val="006E2271"/>
    <w:rsid w:val="006E4020"/>
    <w:rsid w:val="006F3738"/>
    <w:rsid w:val="006F44AC"/>
    <w:rsid w:val="00723E74"/>
    <w:rsid w:val="007328B4"/>
    <w:rsid w:val="00735F0F"/>
    <w:rsid w:val="00750F0B"/>
    <w:rsid w:val="007567BE"/>
    <w:rsid w:val="0076025E"/>
    <w:rsid w:val="007662C6"/>
    <w:rsid w:val="0077527A"/>
    <w:rsid w:val="0078240C"/>
    <w:rsid w:val="007976F4"/>
    <w:rsid w:val="007C0D14"/>
    <w:rsid w:val="007C2858"/>
    <w:rsid w:val="007D0522"/>
    <w:rsid w:val="007D09AC"/>
    <w:rsid w:val="007E7411"/>
    <w:rsid w:val="007F75BA"/>
    <w:rsid w:val="00816FF3"/>
    <w:rsid w:val="008177CE"/>
    <w:rsid w:val="00825525"/>
    <w:rsid w:val="00842C3C"/>
    <w:rsid w:val="00843DD9"/>
    <w:rsid w:val="00867673"/>
    <w:rsid w:val="00873B08"/>
    <w:rsid w:val="0087517F"/>
    <w:rsid w:val="008771F6"/>
    <w:rsid w:val="00893710"/>
    <w:rsid w:val="008A6B75"/>
    <w:rsid w:val="008B4718"/>
    <w:rsid w:val="008D15C4"/>
    <w:rsid w:val="00905D60"/>
    <w:rsid w:val="009114A7"/>
    <w:rsid w:val="0091366E"/>
    <w:rsid w:val="00917137"/>
    <w:rsid w:val="00920F72"/>
    <w:rsid w:val="009435E8"/>
    <w:rsid w:val="00953CD3"/>
    <w:rsid w:val="00977A63"/>
    <w:rsid w:val="009803DA"/>
    <w:rsid w:val="00981890"/>
    <w:rsid w:val="00992A43"/>
    <w:rsid w:val="009A607E"/>
    <w:rsid w:val="009B0DE5"/>
    <w:rsid w:val="009B5660"/>
    <w:rsid w:val="009C2610"/>
    <w:rsid w:val="009C39EA"/>
    <w:rsid w:val="009C492A"/>
    <w:rsid w:val="009D2109"/>
    <w:rsid w:val="009E0C00"/>
    <w:rsid w:val="009E1BA4"/>
    <w:rsid w:val="009E1F9C"/>
    <w:rsid w:val="009F3D15"/>
    <w:rsid w:val="009F43B3"/>
    <w:rsid w:val="00A03FF4"/>
    <w:rsid w:val="00A308F9"/>
    <w:rsid w:val="00A50824"/>
    <w:rsid w:val="00A545B6"/>
    <w:rsid w:val="00A63FD2"/>
    <w:rsid w:val="00A67218"/>
    <w:rsid w:val="00A70113"/>
    <w:rsid w:val="00A70D29"/>
    <w:rsid w:val="00A8468A"/>
    <w:rsid w:val="00A92203"/>
    <w:rsid w:val="00A93117"/>
    <w:rsid w:val="00A9645E"/>
    <w:rsid w:val="00AB1A03"/>
    <w:rsid w:val="00AB1C66"/>
    <w:rsid w:val="00AC0ED8"/>
    <w:rsid w:val="00AC4E21"/>
    <w:rsid w:val="00AD68B0"/>
    <w:rsid w:val="00B05B04"/>
    <w:rsid w:val="00B102AA"/>
    <w:rsid w:val="00B26491"/>
    <w:rsid w:val="00B31F95"/>
    <w:rsid w:val="00B35E4B"/>
    <w:rsid w:val="00B37290"/>
    <w:rsid w:val="00B3798F"/>
    <w:rsid w:val="00B37CAB"/>
    <w:rsid w:val="00B45DBA"/>
    <w:rsid w:val="00B5346C"/>
    <w:rsid w:val="00B862BA"/>
    <w:rsid w:val="00BA5D7C"/>
    <w:rsid w:val="00BD3506"/>
    <w:rsid w:val="00BE4F43"/>
    <w:rsid w:val="00C11EDB"/>
    <w:rsid w:val="00C12136"/>
    <w:rsid w:val="00C320B6"/>
    <w:rsid w:val="00C36543"/>
    <w:rsid w:val="00C50139"/>
    <w:rsid w:val="00C60261"/>
    <w:rsid w:val="00C80875"/>
    <w:rsid w:val="00C82257"/>
    <w:rsid w:val="00C8520B"/>
    <w:rsid w:val="00CC4B3D"/>
    <w:rsid w:val="00CE2AA6"/>
    <w:rsid w:val="00CE48C0"/>
    <w:rsid w:val="00D0464A"/>
    <w:rsid w:val="00D077E8"/>
    <w:rsid w:val="00D17511"/>
    <w:rsid w:val="00D358A5"/>
    <w:rsid w:val="00D40DCB"/>
    <w:rsid w:val="00D43F85"/>
    <w:rsid w:val="00D604C0"/>
    <w:rsid w:val="00D67A5B"/>
    <w:rsid w:val="00D71F5B"/>
    <w:rsid w:val="00DA162D"/>
    <w:rsid w:val="00DC155C"/>
    <w:rsid w:val="00DC6877"/>
    <w:rsid w:val="00DD4188"/>
    <w:rsid w:val="00DF4E68"/>
    <w:rsid w:val="00E04E30"/>
    <w:rsid w:val="00E3722F"/>
    <w:rsid w:val="00E641F2"/>
    <w:rsid w:val="00E71048"/>
    <w:rsid w:val="00E71C13"/>
    <w:rsid w:val="00E90348"/>
    <w:rsid w:val="00EA437B"/>
    <w:rsid w:val="00EC32A1"/>
    <w:rsid w:val="00EE480F"/>
    <w:rsid w:val="00EF4119"/>
    <w:rsid w:val="00F016A0"/>
    <w:rsid w:val="00F161A3"/>
    <w:rsid w:val="00F272BC"/>
    <w:rsid w:val="00F30243"/>
    <w:rsid w:val="00F33793"/>
    <w:rsid w:val="00F37869"/>
    <w:rsid w:val="00F61AE0"/>
    <w:rsid w:val="00F674D1"/>
    <w:rsid w:val="00F921BC"/>
    <w:rsid w:val="00F933BF"/>
    <w:rsid w:val="00F95F46"/>
    <w:rsid w:val="00FC35C4"/>
    <w:rsid w:val="00FD396C"/>
    <w:rsid w:val="00FD5080"/>
    <w:rsid w:val="00FE1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2373"/>
  <w15:chartTrackingRefBased/>
  <w15:docId w15:val="{CAA019C4-0E95-43D1-A572-5EA9FB6D8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4E6"/>
  </w:style>
  <w:style w:type="paragraph" w:styleId="1">
    <w:name w:val="heading 1"/>
    <w:basedOn w:val="a"/>
    <w:link w:val="10"/>
    <w:uiPriority w:val="9"/>
    <w:qFormat/>
    <w:rsid w:val="00B31F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link">
    <w:name w:val="normlink"/>
    <w:basedOn w:val="a0"/>
    <w:uiPriority w:val="99"/>
    <w:rsid w:val="000504E6"/>
  </w:style>
  <w:style w:type="character" w:customStyle="1" w:styleId="apple-converted-space">
    <w:name w:val="apple-converted-space"/>
    <w:basedOn w:val="a0"/>
    <w:rsid w:val="000504E6"/>
  </w:style>
  <w:style w:type="paragraph" w:styleId="a3">
    <w:name w:val="List Paragraph"/>
    <w:basedOn w:val="a"/>
    <w:uiPriority w:val="34"/>
    <w:qFormat/>
    <w:rsid w:val="000504E6"/>
    <w:pPr>
      <w:ind w:left="720"/>
      <w:contextualSpacing/>
    </w:pPr>
  </w:style>
  <w:style w:type="character" w:customStyle="1" w:styleId="10">
    <w:name w:val="Заголовок 1 Знак"/>
    <w:basedOn w:val="a0"/>
    <w:link w:val="1"/>
    <w:uiPriority w:val="9"/>
    <w:rsid w:val="00B31F95"/>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B37CAB"/>
    <w:rPr>
      <w:color w:val="0563C1" w:themeColor="hyperlink"/>
      <w:u w:val="single"/>
    </w:rPr>
  </w:style>
  <w:style w:type="character" w:customStyle="1" w:styleId="UnresolvedMention">
    <w:name w:val="Unresolved Mention"/>
    <w:basedOn w:val="a0"/>
    <w:uiPriority w:val="99"/>
    <w:semiHidden/>
    <w:unhideWhenUsed/>
    <w:rsid w:val="00B37CAB"/>
    <w:rPr>
      <w:color w:val="605E5C"/>
      <w:shd w:val="clear" w:color="auto" w:fill="E1DFDD"/>
    </w:rPr>
  </w:style>
  <w:style w:type="character" w:styleId="a5">
    <w:name w:val="Strong"/>
    <w:basedOn w:val="a0"/>
    <w:uiPriority w:val="22"/>
    <w:qFormat/>
    <w:rsid w:val="001C5266"/>
    <w:rPr>
      <w:b/>
      <w:bCs/>
    </w:rPr>
  </w:style>
  <w:style w:type="paragraph" w:styleId="a6">
    <w:name w:val="No Spacing"/>
    <w:uiPriority w:val="99"/>
    <w:qFormat/>
    <w:rsid w:val="00105B65"/>
    <w:pPr>
      <w:spacing w:after="0" w:line="240" w:lineRule="auto"/>
    </w:pPr>
    <w:rPr>
      <w:rFonts w:ascii="Calibri" w:eastAsia="Calibri" w:hAnsi="Calibri" w:cs="Times New Roman"/>
    </w:rPr>
  </w:style>
  <w:style w:type="paragraph" w:styleId="a7">
    <w:name w:val="Body Text"/>
    <w:basedOn w:val="a"/>
    <w:link w:val="a8"/>
    <w:uiPriority w:val="99"/>
    <w:rsid w:val="00105B65"/>
    <w:pPr>
      <w:shd w:val="clear" w:color="auto" w:fill="FFFFFF"/>
      <w:spacing w:before="540" w:after="0" w:line="383" w:lineRule="exact"/>
      <w:ind w:firstLine="420"/>
      <w:jc w:val="both"/>
    </w:pPr>
    <w:rPr>
      <w:rFonts w:ascii="Times New Roman" w:eastAsia="Arial Unicode MS" w:hAnsi="Times New Roman" w:cs="Times New Roman"/>
      <w:lang w:eastAsia="ru-RU"/>
    </w:rPr>
  </w:style>
  <w:style w:type="character" w:customStyle="1" w:styleId="a8">
    <w:name w:val="Основной текст Знак"/>
    <w:basedOn w:val="a0"/>
    <w:link w:val="a7"/>
    <w:uiPriority w:val="99"/>
    <w:rsid w:val="00105B65"/>
    <w:rPr>
      <w:rFonts w:ascii="Times New Roman" w:eastAsia="Arial Unicode MS" w:hAnsi="Times New Roman" w:cs="Times New Roman"/>
      <w:shd w:val="clear" w:color="auto" w:fill="FFFFFF"/>
      <w:lang w:eastAsia="ru-RU"/>
    </w:rPr>
  </w:style>
  <w:style w:type="paragraph" w:styleId="a9">
    <w:name w:val="header"/>
    <w:basedOn w:val="a"/>
    <w:link w:val="aa"/>
    <w:uiPriority w:val="99"/>
    <w:unhideWhenUsed/>
    <w:rsid w:val="006036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0361E"/>
  </w:style>
  <w:style w:type="paragraph" w:styleId="ab">
    <w:name w:val="footer"/>
    <w:basedOn w:val="a"/>
    <w:link w:val="ac"/>
    <w:uiPriority w:val="99"/>
    <w:unhideWhenUsed/>
    <w:rsid w:val="006036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0361E"/>
  </w:style>
  <w:style w:type="paragraph" w:customStyle="1" w:styleId="ad">
    <w:name w:val="Для таблиц"/>
    <w:basedOn w:val="a"/>
    <w:rsid w:val="00E3722F"/>
    <w:pPr>
      <w:spacing w:after="0" w:line="240" w:lineRule="auto"/>
    </w:pPr>
    <w:rPr>
      <w:rFonts w:ascii="Times New Roman" w:eastAsia="Times New Roman" w:hAnsi="Times New Roman" w:cs="Times New Roman"/>
      <w:sz w:val="24"/>
      <w:szCs w:val="24"/>
      <w:lang w:eastAsia="ru-RU"/>
    </w:rPr>
  </w:style>
  <w:style w:type="paragraph" w:styleId="ae">
    <w:name w:val="Normal (Web)"/>
    <w:basedOn w:val="a"/>
    <w:uiPriority w:val="99"/>
    <w:unhideWhenUsed/>
    <w:rsid w:val="00F016A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2321">
      <w:bodyDiv w:val="1"/>
      <w:marLeft w:val="0"/>
      <w:marRight w:val="0"/>
      <w:marTop w:val="0"/>
      <w:marBottom w:val="0"/>
      <w:divBdr>
        <w:top w:val="none" w:sz="0" w:space="0" w:color="auto"/>
        <w:left w:val="none" w:sz="0" w:space="0" w:color="auto"/>
        <w:bottom w:val="none" w:sz="0" w:space="0" w:color="auto"/>
        <w:right w:val="none" w:sz="0" w:space="0" w:color="auto"/>
      </w:divBdr>
    </w:div>
    <w:div w:id="105394182">
      <w:bodyDiv w:val="1"/>
      <w:marLeft w:val="0"/>
      <w:marRight w:val="0"/>
      <w:marTop w:val="0"/>
      <w:marBottom w:val="0"/>
      <w:divBdr>
        <w:top w:val="none" w:sz="0" w:space="0" w:color="auto"/>
        <w:left w:val="none" w:sz="0" w:space="0" w:color="auto"/>
        <w:bottom w:val="none" w:sz="0" w:space="0" w:color="auto"/>
        <w:right w:val="none" w:sz="0" w:space="0" w:color="auto"/>
      </w:divBdr>
    </w:div>
    <w:div w:id="749621695">
      <w:bodyDiv w:val="1"/>
      <w:marLeft w:val="0"/>
      <w:marRight w:val="0"/>
      <w:marTop w:val="0"/>
      <w:marBottom w:val="0"/>
      <w:divBdr>
        <w:top w:val="none" w:sz="0" w:space="0" w:color="auto"/>
        <w:left w:val="none" w:sz="0" w:space="0" w:color="auto"/>
        <w:bottom w:val="none" w:sz="0" w:space="0" w:color="auto"/>
        <w:right w:val="none" w:sz="0" w:space="0" w:color="auto"/>
      </w:divBdr>
    </w:div>
    <w:div w:id="971329132">
      <w:bodyDiv w:val="1"/>
      <w:marLeft w:val="0"/>
      <w:marRight w:val="0"/>
      <w:marTop w:val="0"/>
      <w:marBottom w:val="0"/>
      <w:divBdr>
        <w:top w:val="none" w:sz="0" w:space="0" w:color="auto"/>
        <w:left w:val="none" w:sz="0" w:space="0" w:color="auto"/>
        <w:bottom w:val="none" w:sz="0" w:space="0" w:color="auto"/>
        <w:right w:val="none" w:sz="0" w:space="0" w:color="auto"/>
      </w:divBdr>
    </w:div>
    <w:div w:id="1161773079">
      <w:bodyDiv w:val="1"/>
      <w:marLeft w:val="0"/>
      <w:marRight w:val="0"/>
      <w:marTop w:val="0"/>
      <w:marBottom w:val="0"/>
      <w:divBdr>
        <w:top w:val="none" w:sz="0" w:space="0" w:color="auto"/>
        <w:left w:val="none" w:sz="0" w:space="0" w:color="auto"/>
        <w:bottom w:val="none" w:sz="0" w:space="0" w:color="auto"/>
        <w:right w:val="none" w:sz="0" w:space="0" w:color="auto"/>
      </w:divBdr>
    </w:div>
    <w:div w:id="1556895326">
      <w:bodyDiv w:val="1"/>
      <w:marLeft w:val="0"/>
      <w:marRight w:val="0"/>
      <w:marTop w:val="0"/>
      <w:marBottom w:val="0"/>
      <w:divBdr>
        <w:top w:val="none" w:sz="0" w:space="0" w:color="auto"/>
        <w:left w:val="none" w:sz="0" w:space="0" w:color="auto"/>
        <w:bottom w:val="none" w:sz="0" w:space="0" w:color="auto"/>
        <w:right w:val="none" w:sz="0" w:space="0" w:color="auto"/>
      </w:divBdr>
    </w:div>
    <w:div w:id="1714229582">
      <w:bodyDiv w:val="1"/>
      <w:marLeft w:val="0"/>
      <w:marRight w:val="0"/>
      <w:marTop w:val="0"/>
      <w:marBottom w:val="0"/>
      <w:divBdr>
        <w:top w:val="none" w:sz="0" w:space="0" w:color="auto"/>
        <w:left w:val="none" w:sz="0" w:space="0" w:color="auto"/>
        <w:bottom w:val="none" w:sz="0" w:space="0" w:color="auto"/>
        <w:right w:val="none" w:sz="0" w:space="0" w:color="auto"/>
      </w:divBdr>
    </w:div>
    <w:div w:id="1773669508">
      <w:bodyDiv w:val="1"/>
      <w:marLeft w:val="0"/>
      <w:marRight w:val="0"/>
      <w:marTop w:val="0"/>
      <w:marBottom w:val="0"/>
      <w:divBdr>
        <w:top w:val="none" w:sz="0" w:space="0" w:color="auto"/>
        <w:left w:val="none" w:sz="0" w:space="0" w:color="auto"/>
        <w:bottom w:val="none" w:sz="0" w:space="0" w:color="auto"/>
        <w:right w:val="none" w:sz="0" w:space="0" w:color="auto"/>
      </w:divBdr>
    </w:div>
    <w:div w:id="1868788228">
      <w:bodyDiv w:val="1"/>
      <w:marLeft w:val="0"/>
      <w:marRight w:val="0"/>
      <w:marTop w:val="0"/>
      <w:marBottom w:val="0"/>
      <w:divBdr>
        <w:top w:val="none" w:sz="0" w:space="0" w:color="auto"/>
        <w:left w:val="none" w:sz="0" w:space="0" w:color="auto"/>
        <w:bottom w:val="none" w:sz="0" w:space="0" w:color="auto"/>
        <w:right w:val="none" w:sz="0" w:space="0" w:color="auto"/>
      </w:divBdr>
    </w:div>
    <w:div w:id="1958291840">
      <w:bodyDiv w:val="1"/>
      <w:marLeft w:val="0"/>
      <w:marRight w:val="0"/>
      <w:marTop w:val="0"/>
      <w:marBottom w:val="0"/>
      <w:divBdr>
        <w:top w:val="none" w:sz="0" w:space="0" w:color="auto"/>
        <w:left w:val="none" w:sz="0" w:space="0" w:color="auto"/>
        <w:bottom w:val="none" w:sz="0" w:space="0" w:color="auto"/>
        <w:right w:val="none" w:sz="0" w:space="0" w:color="auto"/>
      </w:divBdr>
      <w:divsChild>
        <w:div w:id="309945962">
          <w:marLeft w:val="0"/>
          <w:marRight w:val="0"/>
          <w:marTop w:val="0"/>
          <w:marBottom w:val="0"/>
          <w:divBdr>
            <w:top w:val="none" w:sz="0" w:space="0" w:color="auto"/>
            <w:left w:val="none" w:sz="0" w:space="0" w:color="auto"/>
            <w:bottom w:val="none" w:sz="0" w:space="0" w:color="auto"/>
            <w:right w:val="none" w:sz="0" w:space="0" w:color="auto"/>
          </w:divBdr>
          <w:divsChild>
            <w:div w:id="475493278">
              <w:marLeft w:val="0"/>
              <w:marRight w:val="0"/>
              <w:marTop w:val="0"/>
              <w:marBottom w:val="0"/>
              <w:divBdr>
                <w:top w:val="none" w:sz="0" w:space="0" w:color="auto"/>
                <w:left w:val="none" w:sz="0" w:space="0" w:color="auto"/>
                <w:bottom w:val="none" w:sz="0" w:space="0" w:color="auto"/>
                <w:right w:val="none" w:sz="0" w:space="0" w:color="auto"/>
              </w:divBdr>
              <w:divsChild>
                <w:div w:id="435713363">
                  <w:marLeft w:val="0"/>
                  <w:marRight w:val="0"/>
                  <w:marTop w:val="0"/>
                  <w:marBottom w:val="0"/>
                  <w:divBdr>
                    <w:top w:val="none" w:sz="0" w:space="0" w:color="auto"/>
                    <w:left w:val="none" w:sz="0" w:space="0" w:color="auto"/>
                    <w:bottom w:val="none" w:sz="0" w:space="0" w:color="auto"/>
                    <w:right w:val="none" w:sz="0" w:space="0" w:color="auto"/>
                  </w:divBdr>
                  <w:divsChild>
                    <w:div w:id="1183977477">
                      <w:marLeft w:val="0"/>
                      <w:marRight w:val="0"/>
                      <w:marTop w:val="0"/>
                      <w:marBottom w:val="0"/>
                      <w:divBdr>
                        <w:top w:val="none" w:sz="0" w:space="0" w:color="auto"/>
                        <w:left w:val="none" w:sz="0" w:space="0" w:color="auto"/>
                        <w:bottom w:val="single" w:sz="48" w:space="11" w:color="EDEEF0"/>
                        <w:right w:val="none" w:sz="0" w:space="0" w:color="auto"/>
                      </w:divBdr>
                      <w:divsChild>
                        <w:div w:id="1203782359">
                          <w:marLeft w:val="0"/>
                          <w:marRight w:val="0"/>
                          <w:marTop w:val="0"/>
                          <w:marBottom w:val="0"/>
                          <w:divBdr>
                            <w:top w:val="none" w:sz="0" w:space="0" w:color="auto"/>
                            <w:left w:val="none" w:sz="0" w:space="0" w:color="auto"/>
                            <w:bottom w:val="none" w:sz="0" w:space="0" w:color="auto"/>
                            <w:right w:val="none" w:sz="0" w:space="0" w:color="auto"/>
                          </w:divBdr>
                          <w:divsChild>
                            <w:div w:id="571887211">
                              <w:marLeft w:val="0"/>
                              <w:marRight w:val="0"/>
                              <w:marTop w:val="0"/>
                              <w:marBottom w:val="0"/>
                              <w:divBdr>
                                <w:top w:val="none" w:sz="0" w:space="0" w:color="auto"/>
                                <w:left w:val="none" w:sz="0" w:space="0" w:color="auto"/>
                                <w:bottom w:val="none" w:sz="0" w:space="0" w:color="auto"/>
                                <w:right w:val="none" w:sz="0" w:space="0" w:color="auto"/>
                              </w:divBdr>
                              <w:divsChild>
                                <w:div w:id="1709792036">
                                  <w:marLeft w:val="0"/>
                                  <w:marRight w:val="0"/>
                                  <w:marTop w:val="0"/>
                                  <w:marBottom w:val="0"/>
                                  <w:divBdr>
                                    <w:top w:val="none" w:sz="0" w:space="0" w:color="auto"/>
                                    <w:left w:val="none" w:sz="0" w:space="0" w:color="auto"/>
                                    <w:bottom w:val="none" w:sz="0" w:space="0" w:color="auto"/>
                                    <w:right w:val="none" w:sz="0" w:space="0" w:color="auto"/>
                                  </w:divBdr>
                                  <w:divsChild>
                                    <w:div w:id="2020884714">
                                      <w:marLeft w:val="1170"/>
                                      <w:marRight w:val="735"/>
                                      <w:marTop w:val="0"/>
                                      <w:marBottom w:val="0"/>
                                      <w:divBdr>
                                        <w:top w:val="none" w:sz="0" w:space="0" w:color="auto"/>
                                        <w:left w:val="none" w:sz="0" w:space="0" w:color="auto"/>
                                        <w:bottom w:val="none" w:sz="0" w:space="0" w:color="auto"/>
                                        <w:right w:val="none" w:sz="0" w:space="0" w:color="auto"/>
                                      </w:divBdr>
                                    </w:div>
                                    <w:div w:id="1974671822">
                                      <w:marLeft w:val="1170"/>
                                      <w:marRight w:val="735"/>
                                      <w:marTop w:val="0"/>
                                      <w:marBottom w:val="0"/>
                                      <w:divBdr>
                                        <w:top w:val="none" w:sz="0" w:space="0" w:color="auto"/>
                                        <w:left w:val="none" w:sz="0" w:space="0" w:color="auto"/>
                                        <w:bottom w:val="none" w:sz="0" w:space="0" w:color="auto"/>
                                        <w:right w:val="none" w:sz="0" w:space="0" w:color="auto"/>
                                      </w:divBdr>
                                    </w:div>
                                    <w:div w:id="2032997022">
                                      <w:marLeft w:val="1170"/>
                                      <w:marRight w:val="735"/>
                                      <w:marTop w:val="0"/>
                                      <w:marBottom w:val="0"/>
                                      <w:divBdr>
                                        <w:top w:val="none" w:sz="0" w:space="0" w:color="auto"/>
                                        <w:left w:val="none" w:sz="0" w:space="0" w:color="auto"/>
                                        <w:bottom w:val="none" w:sz="0" w:space="0" w:color="auto"/>
                                        <w:right w:val="none" w:sz="0" w:space="0" w:color="auto"/>
                                      </w:divBdr>
                                    </w:div>
                                    <w:div w:id="1142310229">
                                      <w:marLeft w:val="1170"/>
                                      <w:marRight w:val="735"/>
                                      <w:marTop w:val="0"/>
                                      <w:marBottom w:val="0"/>
                                      <w:divBdr>
                                        <w:top w:val="none" w:sz="0" w:space="0" w:color="auto"/>
                                        <w:left w:val="none" w:sz="0" w:space="0" w:color="auto"/>
                                        <w:bottom w:val="none" w:sz="0" w:space="0" w:color="auto"/>
                                        <w:right w:val="none" w:sz="0" w:space="0" w:color="auto"/>
                                      </w:divBdr>
                                    </w:div>
                                    <w:div w:id="1564103678">
                                      <w:marLeft w:val="1170"/>
                                      <w:marRight w:val="735"/>
                                      <w:marTop w:val="0"/>
                                      <w:marBottom w:val="0"/>
                                      <w:divBdr>
                                        <w:top w:val="none" w:sz="0" w:space="0" w:color="auto"/>
                                        <w:left w:val="none" w:sz="0" w:space="0" w:color="auto"/>
                                        <w:bottom w:val="none" w:sz="0" w:space="0" w:color="auto"/>
                                        <w:right w:val="none" w:sz="0" w:space="0" w:color="auto"/>
                                      </w:divBdr>
                                    </w:div>
                                    <w:div w:id="1455907013">
                                      <w:marLeft w:val="1170"/>
                                      <w:marRight w:val="735"/>
                                      <w:marTop w:val="0"/>
                                      <w:marBottom w:val="0"/>
                                      <w:divBdr>
                                        <w:top w:val="none" w:sz="0" w:space="0" w:color="auto"/>
                                        <w:left w:val="none" w:sz="0" w:space="0" w:color="auto"/>
                                        <w:bottom w:val="none" w:sz="0" w:space="0" w:color="auto"/>
                                        <w:right w:val="none" w:sz="0" w:space="0" w:color="auto"/>
                                      </w:divBdr>
                                    </w:div>
                                    <w:div w:id="380059324">
                                      <w:marLeft w:val="1170"/>
                                      <w:marRight w:val="735"/>
                                      <w:marTop w:val="0"/>
                                      <w:marBottom w:val="0"/>
                                      <w:divBdr>
                                        <w:top w:val="none" w:sz="0" w:space="0" w:color="auto"/>
                                        <w:left w:val="none" w:sz="0" w:space="0" w:color="auto"/>
                                        <w:bottom w:val="none" w:sz="0" w:space="0" w:color="auto"/>
                                        <w:right w:val="none" w:sz="0" w:space="0" w:color="auto"/>
                                      </w:divBdr>
                                    </w:div>
                                    <w:div w:id="1058168747">
                                      <w:marLeft w:val="1170"/>
                                      <w:marRight w:val="735"/>
                                      <w:marTop w:val="0"/>
                                      <w:marBottom w:val="0"/>
                                      <w:divBdr>
                                        <w:top w:val="none" w:sz="0" w:space="0" w:color="auto"/>
                                        <w:left w:val="none" w:sz="0" w:space="0" w:color="auto"/>
                                        <w:bottom w:val="none" w:sz="0" w:space="0" w:color="auto"/>
                                        <w:right w:val="none" w:sz="0" w:space="0" w:color="auto"/>
                                      </w:divBdr>
                                    </w:div>
                                    <w:div w:id="1369720926">
                                      <w:marLeft w:val="1170"/>
                                      <w:marRight w:val="735"/>
                                      <w:marTop w:val="0"/>
                                      <w:marBottom w:val="0"/>
                                      <w:divBdr>
                                        <w:top w:val="none" w:sz="0" w:space="0" w:color="auto"/>
                                        <w:left w:val="none" w:sz="0" w:space="0" w:color="auto"/>
                                        <w:bottom w:val="none" w:sz="0" w:space="0" w:color="auto"/>
                                        <w:right w:val="none" w:sz="0" w:space="0" w:color="auto"/>
                                      </w:divBdr>
                                    </w:div>
                                    <w:div w:id="1811366800">
                                      <w:marLeft w:val="1170"/>
                                      <w:marRight w:val="735"/>
                                      <w:marTop w:val="0"/>
                                      <w:marBottom w:val="0"/>
                                      <w:divBdr>
                                        <w:top w:val="none" w:sz="0" w:space="0" w:color="auto"/>
                                        <w:left w:val="none" w:sz="0" w:space="0" w:color="auto"/>
                                        <w:bottom w:val="none" w:sz="0" w:space="0" w:color="auto"/>
                                        <w:right w:val="none" w:sz="0" w:space="0" w:color="auto"/>
                                      </w:divBdr>
                                    </w:div>
                                    <w:div w:id="2120251980">
                                      <w:marLeft w:val="1170"/>
                                      <w:marRight w:val="735"/>
                                      <w:marTop w:val="0"/>
                                      <w:marBottom w:val="0"/>
                                      <w:divBdr>
                                        <w:top w:val="none" w:sz="0" w:space="0" w:color="auto"/>
                                        <w:left w:val="none" w:sz="0" w:space="0" w:color="auto"/>
                                        <w:bottom w:val="none" w:sz="0" w:space="0" w:color="auto"/>
                                        <w:right w:val="none" w:sz="0" w:space="0" w:color="auto"/>
                                      </w:divBdr>
                                    </w:div>
                                    <w:div w:id="1563711241">
                                      <w:marLeft w:val="1170"/>
                                      <w:marRight w:val="735"/>
                                      <w:marTop w:val="0"/>
                                      <w:marBottom w:val="0"/>
                                      <w:divBdr>
                                        <w:top w:val="none" w:sz="0" w:space="0" w:color="auto"/>
                                        <w:left w:val="none" w:sz="0" w:space="0" w:color="auto"/>
                                        <w:bottom w:val="none" w:sz="0" w:space="0" w:color="auto"/>
                                        <w:right w:val="none" w:sz="0" w:space="0" w:color="auto"/>
                                      </w:divBdr>
                                    </w:div>
                                    <w:div w:id="667825166">
                                      <w:marLeft w:val="1170"/>
                                      <w:marRight w:val="735"/>
                                      <w:marTop w:val="0"/>
                                      <w:marBottom w:val="0"/>
                                      <w:divBdr>
                                        <w:top w:val="none" w:sz="0" w:space="0" w:color="auto"/>
                                        <w:left w:val="none" w:sz="0" w:space="0" w:color="auto"/>
                                        <w:bottom w:val="none" w:sz="0" w:space="0" w:color="auto"/>
                                        <w:right w:val="none" w:sz="0" w:space="0" w:color="auto"/>
                                      </w:divBdr>
                                    </w:div>
                                    <w:div w:id="93985075">
                                      <w:marLeft w:val="1170"/>
                                      <w:marRight w:val="735"/>
                                      <w:marTop w:val="0"/>
                                      <w:marBottom w:val="0"/>
                                      <w:divBdr>
                                        <w:top w:val="none" w:sz="0" w:space="0" w:color="auto"/>
                                        <w:left w:val="none" w:sz="0" w:space="0" w:color="auto"/>
                                        <w:bottom w:val="none" w:sz="0" w:space="0" w:color="auto"/>
                                        <w:right w:val="none" w:sz="0" w:space="0" w:color="auto"/>
                                      </w:divBdr>
                                    </w:div>
                                    <w:div w:id="905262177">
                                      <w:marLeft w:val="1170"/>
                                      <w:marRight w:val="735"/>
                                      <w:marTop w:val="0"/>
                                      <w:marBottom w:val="0"/>
                                      <w:divBdr>
                                        <w:top w:val="none" w:sz="0" w:space="0" w:color="auto"/>
                                        <w:left w:val="none" w:sz="0" w:space="0" w:color="auto"/>
                                        <w:bottom w:val="none" w:sz="0" w:space="0" w:color="auto"/>
                                        <w:right w:val="none" w:sz="0" w:space="0" w:color="auto"/>
                                      </w:divBdr>
                                    </w:div>
                                    <w:div w:id="20590938">
                                      <w:marLeft w:val="1170"/>
                                      <w:marRight w:val="735"/>
                                      <w:marTop w:val="0"/>
                                      <w:marBottom w:val="0"/>
                                      <w:divBdr>
                                        <w:top w:val="none" w:sz="0" w:space="0" w:color="auto"/>
                                        <w:left w:val="none" w:sz="0" w:space="0" w:color="auto"/>
                                        <w:bottom w:val="none" w:sz="0" w:space="0" w:color="auto"/>
                                        <w:right w:val="none" w:sz="0" w:space="0" w:color="auto"/>
                                      </w:divBdr>
                                    </w:div>
                                    <w:div w:id="1829900157">
                                      <w:marLeft w:val="1170"/>
                                      <w:marRight w:val="735"/>
                                      <w:marTop w:val="0"/>
                                      <w:marBottom w:val="0"/>
                                      <w:divBdr>
                                        <w:top w:val="none" w:sz="0" w:space="0" w:color="auto"/>
                                        <w:left w:val="none" w:sz="0" w:space="0" w:color="auto"/>
                                        <w:bottom w:val="none" w:sz="0" w:space="0" w:color="auto"/>
                                        <w:right w:val="none" w:sz="0" w:space="0" w:color="auto"/>
                                      </w:divBdr>
                                    </w:div>
                                    <w:div w:id="1133793411">
                                      <w:marLeft w:val="1170"/>
                                      <w:marRight w:val="735"/>
                                      <w:marTop w:val="0"/>
                                      <w:marBottom w:val="0"/>
                                      <w:divBdr>
                                        <w:top w:val="none" w:sz="0" w:space="0" w:color="auto"/>
                                        <w:left w:val="none" w:sz="0" w:space="0" w:color="auto"/>
                                        <w:bottom w:val="none" w:sz="0" w:space="0" w:color="auto"/>
                                        <w:right w:val="none" w:sz="0" w:space="0" w:color="auto"/>
                                      </w:divBdr>
                                    </w:div>
                                    <w:div w:id="1299263721">
                                      <w:marLeft w:val="1170"/>
                                      <w:marRight w:val="735"/>
                                      <w:marTop w:val="0"/>
                                      <w:marBottom w:val="0"/>
                                      <w:divBdr>
                                        <w:top w:val="none" w:sz="0" w:space="0" w:color="auto"/>
                                        <w:left w:val="none" w:sz="0" w:space="0" w:color="auto"/>
                                        <w:bottom w:val="none" w:sz="0" w:space="0" w:color="auto"/>
                                        <w:right w:val="none" w:sz="0" w:space="0" w:color="auto"/>
                                      </w:divBdr>
                                    </w:div>
                                    <w:div w:id="179621197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104114431">
                              <w:marLeft w:val="0"/>
                              <w:marRight w:val="0"/>
                              <w:marTop w:val="0"/>
                              <w:marBottom w:val="0"/>
                              <w:divBdr>
                                <w:top w:val="none" w:sz="0" w:space="0" w:color="auto"/>
                                <w:left w:val="none" w:sz="0" w:space="0" w:color="auto"/>
                                <w:bottom w:val="none" w:sz="0" w:space="0" w:color="auto"/>
                                <w:right w:val="none" w:sz="0" w:space="0" w:color="auto"/>
                              </w:divBdr>
                              <w:divsChild>
                                <w:div w:id="119735781">
                                  <w:marLeft w:val="0"/>
                                  <w:marRight w:val="0"/>
                                  <w:marTop w:val="0"/>
                                  <w:marBottom w:val="0"/>
                                  <w:divBdr>
                                    <w:top w:val="none" w:sz="0" w:space="0" w:color="auto"/>
                                    <w:left w:val="none" w:sz="0" w:space="0" w:color="auto"/>
                                    <w:bottom w:val="none" w:sz="0" w:space="0" w:color="auto"/>
                                    <w:right w:val="none" w:sz="0" w:space="0" w:color="auto"/>
                                  </w:divBdr>
                                  <w:divsChild>
                                    <w:div w:id="2074156294">
                                      <w:marLeft w:val="0"/>
                                      <w:marRight w:val="0"/>
                                      <w:marTop w:val="0"/>
                                      <w:marBottom w:val="0"/>
                                      <w:divBdr>
                                        <w:top w:val="none" w:sz="0" w:space="0" w:color="auto"/>
                                        <w:left w:val="none" w:sz="0" w:space="0" w:color="auto"/>
                                        <w:bottom w:val="none" w:sz="0" w:space="0" w:color="auto"/>
                                        <w:right w:val="none" w:sz="0" w:space="0" w:color="auto"/>
                                      </w:divBdr>
                                      <w:divsChild>
                                        <w:div w:id="1499273684">
                                          <w:marLeft w:val="0"/>
                                          <w:marRight w:val="0"/>
                                          <w:marTop w:val="0"/>
                                          <w:marBottom w:val="0"/>
                                          <w:divBdr>
                                            <w:top w:val="none" w:sz="0" w:space="0" w:color="auto"/>
                                            <w:left w:val="none" w:sz="0" w:space="0" w:color="auto"/>
                                            <w:bottom w:val="none" w:sz="0" w:space="0" w:color="auto"/>
                                            <w:right w:val="none" w:sz="0" w:space="0" w:color="auto"/>
                                          </w:divBdr>
                                          <w:divsChild>
                                            <w:div w:id="204918430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0972">
                                  <w:marLeft w:val="0"/>
                                  <w:marRight w:val="0"/>
                                  <w:marTop w:val="0"/>
                                  <w:marBottom w:val="0"/>
                                  <w:divBdr>
                                    <w:top w:val="none" w:sz="0" w:space="0" w:color="auto"/>
                                    <w:left w:val="none" w:sz="0" w:space="0" w:color="auto"/>
                                    <w:bottom w:val="none" w:sz="0" w:space="0" w:color="auto"/>
                                    <w:right w:val="none" w:sz="0" w:space="0" w:color="auto"/>
                                  </w:divBdr>
                                  <w:divsChild>
                                    <w:div w:id="1447627108">
                                      <w:marLeft w:val="0"/>
                                      <w:marRight w:val="0"/>
                                      <w:marTop w:val="0"/>
                                      <w:marBottom w:val="0"/>
                                      <w:divBdr>
                                        <w:top w:val="none" w:sz="0" w:space="0" w:color="auto"/>
                                        <w:left w:val="none" w:sz="0" w:space="0" w:color="auto"/>
                                        <w:bottom w:val="none" w:sz="0" w:space="0" w:color="auto"/>
                                        <w:right w:val="none" w:sz="0" w:space="0" w:color="auto"/>
                                      </w:divBdr>
                                      <w:divsChild>
                                        <w:div w:id="455177036">
                                          <w:marLeft w:val="0"/>
                                          <w:marRight w:val="0"/>
                                          <w:marTop w:val="0"/>
                                          <w:marBottom w:val="0"/>
                                          <w:divBdr>
                                            <w:top w:val="none" w:sz="0" w:space="0" w:color="auto"/>
                                            <w:left w:val="none" w:sz="0" w:space="0" w:color="auto"/>
                                            <w:bottom w:val="none" w:sz="0" w:space="0" w:color="auto"/>
                                            <w:right w:val="none" w:sz="0" w:space="0" w:color="auto"/>
                                          </w:divBdr>
                                        </w:div>
                                      </w:divsChild>
                                    </w:div>
                                    <w:div w:id="738291581">
                                      <w:marLeft w:val="1170"/>
                                      <w:marRight w:val="735"/>
                                      <w:marTop w:val="0"/>
                                      <w:marBottom w:val="0"/>
                                      <w:divBdr>
                                        <w:top w:val="none" w:sz="0" w:space="0" w:color="auto"/>
                                        <w:left w:val="none" w:sz="0" w:space="0" w:color="auto"/>
                                        <w:bottom w:val="none" w:sz="0" w:space="0" w:color="auto"/>
                                        <w:right w:val="none" w:sz="0" w:space="0" w:color="auto"/>
                                      </w:divBdr>
                                    </w:div>
                                    <w:div w:id="832839805">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11727">
          <w:marLeft w:val="-15"/>
          <w:marRight w:val="0"/>
          <w:marTop w:val="0"/>
          <w:marBottom w:val="0"/>
          <w:divBdr>
            <w:top w:val="none" w:sz="0" w:space="0" w:color="auto"/>
            <w:left w:val="single" w:sz="6" w:space="0" w:color="EDEEF0"/>
            <w:bottom w:val="single" w:sz="48" w:space="0" w:color="EDEEF0"/>
            <w:right w:val="single" w:sz="12" w:space="0" w:color="EDEEF0"/>
          </w:divBdr>
          <w:divsChild>
            <w:div w:id="132868082">
              <w:marLeft w:val="0"/>
              <w:marRight w:val="0"/>
              <w:marTop w:val="0"/>
              <w:marBottom w:val="0"/>
              <w:divBdr>
                <w:top w:val="single" w:sz="6" w:space="6" w:color="CFD9E1"/>
                <w:left w:val="single" w:sz="6" w:space="25" w:color="CFD9E1"/>
                <w:bottom w:val="single" w:sz="6" w:space="6" w:color="CFD9E1"/>
                <w:right w:val="single" w:sz="6" w:space="11" w:color="CFD9E1"/>
              </w:divBdr>
            </w:div>
          </w:divsChild>
        </w:div>
      </w:divsChild>
    </w:div>
    <w:div w:id="196183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yperlink" Target="http://www.aif.ru/health/food/28567" TargetMode="Externa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yperlink" Target="http://www.b17.ru/article/90546/" TargetMode="External"/><Relationship Id="rId47" Type="http://schemas.openxmlformats.org/officeDocument/2006/relationships/hyperlink" Target="https://elibrary.ru/download/elibrary_11735905_93925607.pdf" TargetMode="External"/><Relationship Id="rId50" Type="http://schemas.openxmlformats.org/officeDocument/2006/relationships/image" Target="media/image31.jpg"/><Relationship Id="rId55" Type="http://schemas.openxmlformats.org/officeDocument/2006/relationships/image" Target="media/image36.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hyperlink" Target="http://www.who.int/ru/news-room/fact-sheets/detail/obesity-and-overweight"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yperlink" Target="http://www.euro.who.int/ru/health-topics/noncommunicable-diseases/obesity/obesity" TargetMode="External"/><Relationship Id="rId54"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yperlink" Target="https://vc.ru/10495-gamedev-challenges" TargetMode="External"/><Relationship Id="rId45" Type="http://schemas.openxmlformats.org/officeDocument/2006/relationships/hyperlink" Target="https://cyberleninka.ru/article/v/kommunikativnye-vozmozhnosti-geroev-reklamy" TargetMode="External"/><Relationship Id="rId53" Type="http://schemas.openxmlformats.org/officeDocument/2006/relationships/image" Target="media/image34.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hyperlink" Target="http://ecsocman.hse.ru/data/2010/04/28/1214162178/Simonova_2009_N1-5.pdf" TargetMode="External"/><Relationship Id="rId57"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hyperlink" Target="http://development2005.narod.ru/books/manshin.htm" TargetMode="External"/><Relationship Id="rId52"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hyperlink" Target="http://lib.sale/imidj-brend-reklama/teoriya-praktika-reklamyi-uchebnik-pod-red.html"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http://planet-design.com.ua/2018/01/21/luchshie-tendencii-graficheskogo-dizajna-2018/" TargetMode="External"/><Relationship Id="rId48" Type="http://schemas.openxmlformats.org/officeDocument/2006/relationships/hyperlink" Target="http://www.mk.ru/social/2014/10/30/80-rossiyan-nedoedayut-ovoshhey-i-fruktov.html"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2.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79D2E-D440-4D49-8DD0-3904F66D3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11546</Words>
  <Characters>65814</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 Покусаева</dc:creator>
  <cp:keywords/>
  <dc:description/>
  <cp:lastModifiedBy>Ангелина Покусаева</cp:lastModifiedBy>
  <cp:revision>5</cp:revision>
  <cp:lastPrinted>2018-07-01T10:18:00Z</cp:lastPrinted>
  <dcterms:created xsi:type="dcterms:W3CDTF">2019-01-31T14:14:00Z</dcterms:created>
  <dcterms:modified xsi:type="dcterms:W3CDTF">2019-01-31T14:18:00Z</dcterms:modified>
</cp:coreProperties>
</file>