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23" w:rsidRDefault="00C66923" w:rsidP="00C6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И НАУКИ РОССИЙСКОЙ ФЕДЕРАЦИИ </w:t>
      </w:r>
    </w:p>
    <w:p w:rsidR="00C66923" w:rsidRDefault="00C66923" w:rsidP="00C6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           </w:t>
      </w:r>
    </w:p>
    <w:p w:rsidR="00C66923" w:rsidRDefault="00C66923" w:rsidP="00C6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высшего образования                                    </w:t>
      </w:r>
    </w:p>
    <w:p w:rsidR="00C66923" w:rsidRDefault="00C66923" w:rsidP="00C6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C66923" w:rsidRDefault="00C66923" w:rsidP="00C6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КубГУ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C66923" w:rsidRDefault="00C66923" w:rsidP="00C669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923" w:rsidRDefault="00C66923" w:rsidP="00C669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социальной психологии и социологии управления</w:t>
      </w:r>
    </w:p>
    <w:p w:rsidR="00C66923" w:rsidRDefault="00C66923" w:rsidP="00C669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923" w:rsidRDefault="00C66923" w:rsidP="00C66923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 РАБОТА</w:t>
      </w:r>
    </w:p>
    <w:p w:rsidR="00C66923" w:rsidRDefault="00C66923" w:rsidP="00C66923">
      <w:pPr>
        <w:widowControl w:val="0"/>
        <w:suppressAutoHyphens/>
        <w:spacing w:after="120" w:line="100" w:lineRule="atLeast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hi-IN" w:bidi="hi-IN"/>
        </w:rPr>
        <w:t>СВЯЗЬ ТИПА ТЕМПЕРАМЕНТА И КРИТЕРИЕВ ДОВЕРИЯ ЛИЧНОСТИ К ДРУГИМ ЛЮДЯМ</w:t>
      </w:r>
    </w:p>
    <w:p w:rsidR="00C66923" w:rsidRDefault="00C66923" w:rsidP="00C66923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923" w:rsidRDefault="00C66923" w:rsidP="00C66923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23" w:rsidRDefault="00C66923" w:rsidP="00C66923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23" w:rsidRDefault="00C66923" w:rsidP="00C66923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923" w:rsidRDefault="00C66923" w:rsidP="00C6692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Работу выполнила ___________________________________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Прокошина</w:t>
      </w:r>
      <w:proofErr w:type="spellEnd"/>
    </w:p>
    <w:p w:rsidR="00C66923" w:rsidRDefault="00C66923" w:rsidP="00C66923">
      <w:pPr>
        <w:tabs>
          <w:tab w:val="left" w:pos="4253"/>
          <w:tab w:val="left" w:pos="4395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подпись, дата)</w:t>
      </w:r>
    </w:p>
    <w:p w:rsidR="00C66923" w:rsidRDefault="00C66923" w:rsidP="00C66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923" w:rsidRDefault="00C66923" w:rsidP="00C6692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Факультет управления и психологии                                        курс 2</w:t>
      </w:r>
    </w:p>
    <w:p w:rsidR="00C66923" w:rsidRDefault="00C66923" w:rsidP="00C66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923" w:rsidRDefault="00C66923" w:rsidP="00C66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37.03.01  Психология </w:t>
      </w:r>
    </w:p>
    <w:p w:rsidR="00C66923" w:rsidRDefault="00C66923" w:rsidP="00C66923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923" w:rsidRDefault="00C66923" w:rsidP="00C66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</w:t>
      </w:r>
    </w:p>
    <w:p w:rsidR="00C66923" w:rsidRDefault="00C66923" w:rsidP="00C66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ст. преподаватель, </w:t>
      </w:r>
    </w:p>
    <w:p w:rsidR="00C66923" w:rsidRDefault="00C66923" w:rsidP="00C6692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канд. психол. наук   __________________________________Д.А.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Марьяненко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6923" w:rsidRDefault="00C66923" w:rsidP="00C66923">
      <w:pPr>
        <w:widowControl w:val="0"/>
        <w:tabs>
          <w:tab w:val="left" w:pos="3585"/>
          <w:tab w:val="left" w:pos="3828"/>
          <w:tab w:val="left" w:pos="4111"/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(подпись, дата)</w:t>
      </w:r>
    </w:p>
    <w:p w:rsidR="00C66923" w:rsidRDefault="00C66923" w:rsidP="00C66923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923" w:rsidRDefault="00C66923" w:rsidP="00C66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C66923" w:rsidRDefault="00C66923" w:rsidP="00C6692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преподаватель,</w:t>
      </w:r>
    </w:p>
    <w:p w:rsidR="00C66923" w:rsidRDefault="00C66923" w:rsidP="00C6692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психол. наук __________________________________Д.А.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Марьяненко</w:t>
      </w:r>
      <w:proofErr w:type="spellEnd"/>
    </w:p>
    <w:p w:rsidR="00C66923" w:rsidRDefault="00C66923" w:rsidP="00C66923">
      <w:pPr>
        <w:widowControl w:val="0"/>
        <w:tabs>
          <w:tab w:val="left" w:pos="3585"/>
          <w:tab w:val="left" w:pos="4111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(подпись, дата)</w:t>
      </w:r>
    </w:p>
    <w:p w:rsidR="00C66923" w:rsidRDefault="00C66923" w:rsidP="00C6692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23" w:rsidRDefault="00C66923" w:rsidP="00C6692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6923" w:rsidRDefault="00C66923" w:rsidP="00C6692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6923" w:rsidRDefault="00C66923" w:rsidP="00C6692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6923" w:rsidRDefault="00C66923" w:rsidP="00C66923">
      <w:pPr>
        <w:spacing w:after="0" w:line="36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6923" w:rsidRDefault="00C66923" w:rsidP="00C66923">
      <w:pPr>
        <w:spacing w:after="0" w:line="36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 2018</w:t>
      </w:r>
    </w:p>
    <w:p w:rsidR="00CD0F91" w:rsidRPr="006D6CC8" w:rsidRDefault="00CD0F91" w:rsidP="005F4DFA">
      <w:pPr>
        <w:rPr>
          <w:rFonts w:eastAsia="Times New Roman" w:cs="Times New Roman"/>
          <w:sz w:val="28"/>
          <w:szCs w:val="24"/>
        </w:rPr>
      </w:pPr>
      <w:bookmarkStart w:id="0" w:name="_GoBack"/>
      <w:bookmarkEnd w:id="0"/>
    </w:p>
    <w:p w:rsidR="00C051A5" w:rsidRPr="002C4F58" w:rsidRDefault="005F4DFA" w:rsidP="00D16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СОДЕРЖАНИЕ</w:t>
      </w:r>
    </w:p>
    <w:p w:rsidR="00C051A5" w:rsidRPr="002C4F58" w:rsidRDefault="00C051A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Введение</w:t>
      </w:r>
      <w:r w:rsidR="00994178" w:rsidRPr="002C4F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  <w:r w:rsidRPr="002C4F5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51A5" w:rsidRPr="002C4F58" w:rsidRDefault="00C051A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1 Теоретический анализ феномена доверия</w:t>
      </w:r>
      <w:r w:rsidR="00FA49C6">
        <w:rPr>
          <w:rFonts w:ascii="Times New Roman" w:hAnsi="Times New Roman" w:cs="Times New Roman"/>
          <w:sz w:val="28"/>
          <w:szCs w:val="28"/>
        </w:rPr>
        <w:t>………………………………….…6</w:t>
      </w:r>
    </w:p>
    <w:p w:rsidR="00C051A5" w:rsidRPr="002C4F58" w:rsidRDefault="00DB08B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  </w:t>
      </w:r>
      <w:r w:rsidR="00C051A5" w:rsidRPr="002C4F58">
        <w:rPr>
          <w:rFonts w:ascii="Times New Roman" w:hAnsi="Times New Roman" w:cs="Times New Roman"/>
          <w:sz w:val="28"/>
          <w:szCs w:val="28"/>
        </w:rPr>
        <w:t>1.1 Доверие как социально-психологическое явление</w:t>
      </w:r>
      <w:r w:rsidRPr="002C4F58">
        <w:rPr>
          <w:rFonts w:ascii="Times New Roman" w:hAnsi="Times New Roman" w:cs="Times New Roman"/>
          <w:sz w:val="28"/>
          <w:szCs w:val="28"/>
        </w:rPr>
        <w:t>………..</w:t>
      </w:r>
      <w:r w:rsidR="00FA49C6">
        <w:rPr>
          <w:rFonts w:ascii="Times New Roman" w:hAnsi="Times New Roman" w:cs="Times New Roman"/>
          <w:sz w:val="28"/>
          <w:szCs w:val="28"/>
        </w:rPr>
        <w:t>………………6</w:t>
      </w:r>
      <w:r w:rsidR="00C051A5" w:rsidRPr="002C4F5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051A5" w:rsidRPr="002C4F58" w:rsidRDefault="00F1313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  </w:t>
      </w:r>
      <w:r w:rsidR="00C051A5" w:rsidRPr="002C4F58">
        <w:rPr>
          <w:rFonts w:ascii="Times New Roman" w:hAnsi="Times New Roman" w:cs="Times New Roman"/>
          <w:sz w:val="28"/>
          <w:szCs w:val="28"/>
        </w:rPr>
        <w:t>1.2 Факторы и критерии доверия и недоверия к другим людям</w:t>
      </w:r>
      <w:r w:rsidRPr="002C4F58">
        <w:rPr>
          <w:rFonts w:ascii="Times New Roman" w:hAnsi="Times New Roman" w:cs="Times New Roman"/>
          <w:sz w:val="28"/>
          <w:szCs w:val="28"/>
        </w:rPr>
        <w:t>…………</w:t>
      </w:r>
      <w:r w:rsidR="00F36537" w:rsidRPr="002C4F58">
        <w:rPr>
          <w:rFonts w:ascii="Times New Roman" w:hAnsi="Times New Roman" w:cs="Times New Roman"/>
          <w:sz w:val="28"/>
          <w:szCs w:val="28"/>
        </w:rPr>
        <w:t>.…</w:t>
      </w:r>
      <w:r w:rsidR="00994178" w:rsidRPr="002C4F58">
        <w:rPr>
          <w:rFonts w:ascii="Times New Roman" w:hAnsi="Times New Roman" w:cs="Times New Roman"/>
          <w:sz w:val="28"/>
          <w:szCs w:val="28"/>
        </w:rPr>
        <w:t>.</w:t>
      </w:r>
      <w:r w:rsidR="00FA49C6">
        <w:rPr>
          <w:rFonts w:ascii="Times New Roman" w:hAnsi="Times New Roman" w:cs="Times New Roman"/>
          <w:sz w:val="28"/>
          <w:szCs w:val="28"/>
        </w:rPr>
        <w:t>9</w:t>
      </w:r>
    </w:p>
    <w:p w:rsidR="00C051A5" w:rsidRPr="002C4F58" w:rsidRDefault="00C051A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2 Темперамент как индивидуальная характеристика свойств личности</w:t>
      </w:r>
      <w:r w:rsidR="00994178" w:rsidRPr="002C4F58">
        <w:rPr>
          <w:rFonts w:ascii="Times New Roman" w:hAnsi="Times New Roman" w:cs="Times New Roman"/>
          <w:sz w:val="28"/>
          <w:szCs w:val="28"/>
        </w:rPr>
        <w:t>…</w:t>
      </w:r>
      <w:r w:rsidR="006A0C45">
        <w:rPr>
          <w:rFonts w:ascii="Times New Roman" w:hAnsi="Times New Roman" w:cs="Times New Roman"/>
          <w:sz w:val="28"/>
          <w:szCs w:val="28"/>
        </w:rPr>
        <w:t>.</w:t>
      </w:r>
      <w:r w:rsidR="00994178" w:rsidRPr="002C4F58">
        <w:rPr>
          <w:rFonts w:ascii="Times New Roman" w:hAnsi="Times New Roman" w:cs="Times New Roman"/>
          <w:sz w:val="28"/>
          <w:szCs w:val="28"/>
        </w:rPr>
        <w:t>…</w:t>
      </w:r>
      <w:r w:rsidR="00FA49C6">
        <w:rPr>
          <w:rFonts w:ascii="Times New Roman" w:hAnsi="Times New Roman" w:cs="Times New Roman"/>
          <w:sz w:val="28"/>
          <w:szCs w:val="28"/>
        </w:rPr>
        <w:t>16</w:t>
      </w:r>
    </w:p>
    <w:p w:rsidR="00C051A5" w:rsidRPr="002C4F58" w:rsidRDefault="00F1313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  </w:t>
      </w:r>
      <w:r w:rsidR="00C051A5" w:rsidRPr="002C4F58">
        <w:rPr>
          <w:rFonts w:ascii="Times New Roman" w:hAnsi="Times New Roman" w:cs="Times New Roman"/>
          <w:sz w:val="28"/>
          <w:szCs w:val="28"/>
        </w:rPr>
        <w:t>2.1 Понятие и теории темперамента</w:t>
      </w:r>
      <w:r w:rsidRPr="002C4F58">
        <w:rPr>
          <w:rFonts w:ascii="Times New Roman" w:hAnsi="Times New Roman" w:cs="Times New Roman"/>
          <w:sz w:val="28"/>
          <w:szCs w:val="28"/>
        </w:rPr>
        <w:t>…………..</w:t>
      </w:r>
      <w:r w:rsidR="006A0C45">
        <w:rPr>
          <w:rFonts w:ascii="Times New Roman" w:hAnsi="Times New Roman" w:cs="Times New Roman"/>
          <w:sz w:val="28"/>
          <w:szCs w:val="28"/>
        </w:rPr>
        <w:t>………………………….......</w:t>
      </w:r>
      <w:r w:rsidR="00994178" w:rsidRPr="002C4F58">
        <w:rPr>
          <w:rFonts w:ascii="Times New Roman" w:hAnsi="Times New Roman" w:cs="Times New Roman"/>
          <w:sz w:val="28"/>
          <w:szCs w:val="28"/>
        </w:rPr>
        <w:t>.1</w:t>
      </w:r>
      <w:r w:rsidR="00FA49C6">
        <w:rPr>
          <w:rFonts w:ascii="Times New Roman" w:hAnsi="Times New Roman" w:cs="Times New Roman"/>
          <w:sz w:val="28"/>
          <w:szCs w:val="28"/>
        </w:rPr>
        <w:t>6</w:t>
      </w:r>
      <w:r w:rsidR="00C051A5" w:rsidRPr="002C4F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C051A5" w:rsidRPr="002C4F58" w:rsidRDefault="00F1313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  </w:t>
      </w:r>
      <w:r w:rsidR="00C051A5" w:rsidRPr="002C4F58">
        <w:rPr>
          <w:rFonts w:ascii="Times New Roman" w:hAnsi="Times New Roman" w:cs="Times New Roman"/>
          <w:sz w:val="28"/>
          <w:szCs w:val="28"/>
        </w:rPr>
        <w:t xml:space="preserve">2.2 Психологическая характеристика типов личности по Г. </w:t>
      </w:r>
      <w:proofErr w:type="spellStart"/>
      <w:r w:rsidR="00C051A5" w:rsidRPr="002C4F58"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 w:rsidRPr="002C4F58">
        <w:rPr>
          <w:rFonts w:ascii="Times New Roman" w:hAnsi="Times New Roman" w:cs="Times New Roman"/>
          <w:sz w:val="28"/>
          <w:szCs w:val="28"/>
        </w:rPr>
        <w:t>…..</w:t>
      </w:r>
      <w:r w:rsidR="006A0C45">
        <w:rPr>
          <w:rFonts w:ascii="Times New Roman" w:hAnsi="Times New Roman" w:cs="Times New Roman"/>
          <w:sz w:val="28"/>
          <w:szCs w:val="28"/>
        </w:rPr>
        <w:t>.</w:t>
      </w:r>
      <w:r w:rsidR="00994178" w:rsidRPr="002C4F58">
        <w:rPr>
          <w:rFonts w:ascii="Times New Roman" w:hAnsi="Times New Roman" w:cs="Times New Roman"/>
          <w:sz w:val="28"/>
          <w:szCs w:val="28"/>
        </w:rPr>
        <w:t>…</w:t>
      </w:r>
      <w:r w:rsidR="00FA49C6">
        <w:rPr>
          <w:rFonts w:ascii="Times New Roman" w:hAnsi="Times New Roman" w:cs="Times New Roman"/>
          <w:sz w:val="28"/>
          <w:szCs w:val="28"/>
        </w:rPr>
        <w:t>20</w:t>
      </w:r>
    </w:p>
    <w:p w:rsidR="00C051A5" w:rsidRPr="002C4F58" w:rsidRDefault="00C051A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3 Эмпирическое исследование взаимосвязи типа темперамента        </w:t>
      </w:r>
    </w:p>
    <w:p w:rsidR="00C051A5" w:rsidRPr="002C4F58" w:rsidRDefault="00F1313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  </w:t>
      </w:r>
      <w:r w:rsidR="00B4083B" w:rsidRPr="002C4F58">
        <w:rPr>
          <w:rFonts w:ascii="Times New Roman" w:hAnsi="Times New Roman" w:cs="Times New Roman"/>
          <w:sz w:val="28"/>
          <w:szCs w:val="28"/>
        </w:rPr>
        <w:t xml:space="preserve"> </w:t>
      </w:r>
      <w:r w:rsidR="005F4DFA" w:rsidRPr="002C4F58">
        <w:rPr>
          <w:rFonts w:ascii="Times New Roman" w:hAnsi="Times New Roman" w:cs="Times New Roman"/>
          <w:sz w:val="28"/>
          <w:szCs w:val="28"/>
        </w:rPr>
        <w:t xml:space="preserve"> </w:t>
      </w:r>
      <w:r w:rsidR="00C051A5" w:rsidRPr="002C4F58">
        <w:rPr>
          <w:rFonts w:ascii="Times New Roman" w:hAnsi="Times New Roman" w:cs="Times New Roman"/>
          <w:sz w:val="28"/>
          <w:szCs w:val="28"/>
        </w:rPr>
        <w:t>и критериев доверия   личности к другим людям</w:t>
      </w:r>
      <w:r w:rsidRPr="002C4F58">
        <w:rPr>
          <w:rFonts w:ascii="Times New Roman" w:hAnsi="Times New Roman" w:cs="Times New Roman"/>
          <w:sz w:val="28"/>
          <w:szCs w:val="28"/>
        </w:rPr>
        <w:t>……………..</w:t>
      </w:r>
      <w:r w:rsidR="00B4083B" w:rsidRPr="002C4F58">
        <w:rPr>
          <w:rFonts w:ascii="Times New Roman" w:hAnsi="Times New Roman" w:cs="Times New Roman"/>
          <w:sz w:val="28"/>
          <w:szCs w:val="28"/>
        </w:rPr>
        <w:t>…………</w:t>
      </w:r>
      <w:r w:rsidR="006A0C45">
        <w:rPr>
          <w:rFonts w:ascii="Times New Roman" w:hAnsi="Times New Roman" w:cs="Times New Roman"/>
          <w:sz w:val="28"/>
          <w:szCs w:val="28"/>
        </w:rPr>
        <w:t>..</w:t>
      </w:r>
      <w:r w:rsidR="00B4083B" w:rsidRPr="002C4F58">
        <w:rPr>
          <w:rFonts w:ascii="Times New Roman" w:hAnsi="Times New Roman" w:cs="Times New Roman"/>
          <w:sz w:val="28"/>
          <w:szCs w:val="28"/>
        </w:rPr>
        <w:t>.</w:t>
      </w:r>
      <w:r w:rsidR="00994178" w:rsidRPr="002C4F58">
        <w:rPr>
          <w:rFonts w:ascii="Times New Roman" w:hAnsi="Times New Roman" w:cs="Times New Roman"/>
          <w:sz w:val="28"/>
          <w:szCs w:val="28"/>
        </w:rPr>
        <w:t>.</w:t>
      </w:r>
      <w:r w:rsidR="00BC7239">
        <w:rPr>
          <w:rFonts w:ascii="Times New Roman" w:hAnsi="Times New Roman" w:cs="Times New Roman"/>
          <w:sz w:val="28"/>
          <w:szCs w:val="28"/>
        </w:rPr>
        <w:t>26</w:t>
      </w:r>
    </w:p>
    <w:p w:rsidR="00C051A5" w:rsidRPr="002C4F58" w:rsidRDefault="00C051A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Заключение</w:t>
      </w:r>
      <w:r w:rsidR="00994178" w:rsidRPr="002C4F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…………………………………………………………………...…</w:t>
      </w:r>
      <w:r w:rsidR="00BC7239">
        <w:rPr>
          <w:rFonts w:ascii="Times New Roman" w:hAnsi="Times New Roman" w:cs="Times New Roman"/>
          <w:sz w:val="28"/>
          <w:szCs w:val="28"/>
        </w:rPr>
        <w:t>..35</w:t>
      </w:r>
    </w:p>
    <w:p w:rsidR="00C051A5" w:rsidRPr="002C4F58" w:rsidRDefault="00C051A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994178" w:rsidRPr="002C4F58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BC7239">
        <w:rPr>
          <w:rFonts w:ascii="Times New Roman" w:hAnsi="Times New Roman" w:cs="Times New Roman"/>
          <w:sz w:val="28"/>
          <w:szCs w:val="28"/>
        </w:rPr>
        <w:t>..37</w:t>
      </w:r>
    </w:p>
    <w:p w:rsidR="00B4083B" w:rsidRPr="002C4F58" w:rsidRDefault="00C051A5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B501AE" w:rsidRPr="002C4F5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501AE" w:rsidRPr="002C4F58">
        <w:rPr>
          <w:rFonts w:ascii="Times New Roman" w:hAnsi="Times New Roman" w:cs="Times New Roman"/>
          <w:sz w:val="28"/>
          <w:szCs w:val="28"/>
        </w:rPr>
        <w:t xml:space="preserve"> Методика для определения критериев доверия и </w:t>
      </w:r>
    </w:p>
    <w:p w:rsidR="00C051A5" w:rsidRDefault="00B4083B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4DFA" w:rsidRPr="002C4F58">
        <w:rPr>
          <w:rFonts w:ascii="Times New Roman" w:hAnsi="Times New Roman" w:cs="Times New Roman"/>
          <w:sz w:val="28"/>
          <w:szCs w:val="28"/>
        </w:rPr>
        <w:t xml:space="preserve"> </w:t>
      </w:r>
      <w:r w:rsidR="00B501AE" w:rsidRPr="002C4F58">
        <w:rPr>
          <w:rFonts w:ascii="Times New Roman" w:hAnsi="Times New Roman" w:cs="Times New Roman"/>
          <w:sz w:val="28"/>
          <w:szCs w:val="28"/>
        </w:rPr>
        <w:t xml:space="preserve">недоверия к </w:t>
      </w:r>
      <w:r w:rsidRPr="002C4F58">
        <w:rPr>
          <w:rFonts w:ascii="Times New Roman" w:hAnsi="Times New Roman" w:cs="Times New Roman"/>
          <w:sz w:val="28"/>
          <w:szCs w:val="28"/>
        </w:rPr>
        <w:t xml:space="preserve">      другим людям……………………</w:t>
      </w:r>
      <w:r w:rsidR="00B501AE" w:rsidRPr="002C4F58">
        <w:rPr>
          <w:rFonts w:ascii="Times New Roman" w:hAnsi="Times New Roman" w:cs="Times New Roman"/>
          <w:sz w:val="28"/>
          <w:szCs w:val="28"/>
        </w:rPr>
        <w:t>……</w:t>
      </w:r>
      <w:r w:rsidRPr="002C4F58">
        <w:rPr>
          <w:rFonts w:ascii="Times New Roman" w:hAnsi="Times New Roman" w:cs="Times New Roman"/>
          <w:sz w:val="28"/>
          <w:szCs w:val="28"/>
        </w:rPr>
        <w:t>……</w:t>
      </w:r>
      <w:r w:rsidR="006A0C45">
        <w:rPr>
          <w:rFonts w:ascii="Times New Roman" w:hAnsi="Times New Roman" w:cs="Times New Roman"/>
          <w:sz w:val="28"/>
          <w:szCs w:val="28"/>
        </w:rPr>
        <w:t>…</w:t>
      </w:r>
      <w:r w:rsidR="00BC7239">
        <w:rPr>
          <w:rFonts w:ascii="Times New Roman" w:hAnsi="Times New Roman" w:cs="Times New Roman"/>
          <w:sz w:val="28"/>
          <w:szCs w:val="28"/>
        </w:rPr>
        <w:t>..40</w:t>
      </w:r>
    </w:p>
    <w:p w:rsidR="00BC7239" w:rsidRDefault="00BC7239" w:rsidP="00B40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239">
        <w:rPr>
          <w:rFonts w:ascii="Times New Roman" w:hAnsi="Times New Roman" w:cs="Times New Roman"/>
          <w:sz w:val="28"/>
          <w:szCs w:val="28"/>
        </w:rPr>
        <w:t>Диагностика типа темперамента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6A0C4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….43</w:t>
      </w:r>
    </w:p>
    <w:p w:rsidR="00C051A5" w:rsidRDefault="00C051A5" w:rsidP="00B40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51A5" w:rsidRPr="008A665C" w:rsidRDefault="008A665C" w:rsidP="00D16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30828" w:rsidRPr="001307ED" w:rsidRDefault="00130828" w:rsidP="00C051A5">
      <w:pPr>
        <w:jc w:val="right"/>
        <w:rPr>
          <w:rFonts w:ascii="Times New Roman" w:hAnsi="Times New Roman" w:cs="Times New Roman"/>
          <w:sz w:val="28"/>
          <w:szCs w:val="28"/>
        </w:rPr>
      </w:pPr>
      <w:r w:rsidRPr="001307ED">
        <w:rPr>
          <w:rFonts w:ascii="Times New Roman" w:hAnsi="Times New Roman" w:cs="Times New Roman"/>
          <w:sz w:val="28"/>
          <w:szCs w:val="28"/>
        </w:rPr>
        <w:t>ДОВЕРИЕ: чувство, побуждающее верить кому-либо, даже если знаешь, что ты сам на его месте солгал бы.</w:t>
      </w:r>
    </w:p>
    <w:p w:rsidR="00130828" w:rsidRPr="001307ED" w:rsidRDefault="00130828" w:rsidP="00130828">
      <w:pPr>
        <w:jc w:val="right"/>
        <w:rPr>
          <w:rFonts w:ascii="Times New Roman" w:hAnsi="Times New Roman" w:cs="Times New Roman"/>
          <w:sz w:val="28"/>
          <w:szCs w:val="28"/>
        </w:rPr>
      </w:pPr>
      <w:r w:rsidRPr="001307ED">
        <w:rPr>
          <w:rFonts w:ascii="Times New Roman" w:hAnsi="Times New Roman" w:cs="Times New Roman"/>
          <w:sz w:val="28"/>
          <w:szCs w:val="28"/>
        </w:rPr>
        <w:t xml:space="preserve">Генри Луис </w:t>
      </w:r>
      <w:proofErr w:type="spellStart"/>
      <w:r w:rsidRPr="001307ED">
        <w:rPr>
          <w:rFonts w:ascii="Times New Roman" w:hAnsi="Times New Roman" w:cs="Times New Roman"/>
          <w:sz w:val="28"/>
          <w:szCs w:val="28"/>
        </w:rPr>
        <w:t>Менкен</w:t>
      </w:r>
      <w:proofErr w:type="spellEnd"/>
      <w:r w:rsidRPr="001307ED">
        <w:rPr>
          <w:rFonts w:ascii="Times New Roman" w:hAnsi="Times New Roman" w:cs="Times New Roman"/>
          <w:sz w:val="28"/>
          <w:szCs w:val="28"/>
        </w:rPr>
        <w:t xml:space="preserve"> (американский публицист)</w:t>
      </w:r>
    </w:p>
    <w:p w:rsidR="00130828" w:rsidRDefault="0013082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7ED">
        <w:rPr>
          <w:rFonts w:ascii="Times New Roman" w:hAnsi="Times New Roman" w:cs="Times New Roman"/>
          <w:sz w:val="28"/>
          <w:szCs w:val="28"/>
        </w:rPr>
        <w:t>Как много мнений о доверии, вокруг него собрано безграничное множество споров и противоречий. Но какой бы позиции вы не придерживались, одно ясно  совершенно точно: доверие пронизывает все сферы нашей жизни, будь то семейные взаимоотношения, дружеские или рабочие. Важно знать, кому мы можем доверять и не менее важно понимать, с чем это связано.</w:t>
      </w:r>
    </w:p>
    <w:p w:rsidR="00130828" w:rsidRPr="001307ED" w:rsidRDefault="0013082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изучения социально психологического феномена доверия </w:t>
      </w:r>
      <w:r w:rsidR="008A665C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заинтересовал вопрос о том, чем же руководствуется человек, выбирая доверять или не дов</w:t>
      </w:r>
      <w:r w:rsidR="00425A81">
        <w:rPr>
          <w:rFonts w:ascii="Times New Roman" w:hAnsi="Times New Roman" w:cs="Times New Roman"/>
          <w:sz w:val="28"/>
          <w:szCs w:val="28"/>
        </w:rPr>
        <w:t>ерять другим людям</w:t>
      </w:r>
      <w:r>
        <w:rPr>
          <w:rFonts w:ascii="Times New Roman" w:hAnsi="Times New Roman" w:cs="Times New Roman"/>
          <w:sz w:val="28"/>
          <w:szCs w:val="28"/>
        </w:rPr>
        <w:t>. В этом аспекте были изучены различные факторы, влияющие на доверие к человеку, также удалось познакомиться с критериями доверия и недоверия, интерес к ним был превыше любого другого. В процессе изучения критериев доверия и недоверия возник вопрос о том, все ли критерии доверия и недоверия к другим людям являются универсальными.</w:t>
      </w:r>
    </w:p>
    <w:p w:rsidR="00DA1156" w:rsidRDefault="0013082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7ED">
        <w:rPr>
          <w:rFonts w:ascii="Times New Roman" w:hAnsi="Times New Roman" w:cs="Times New Roman"/>
          <w:sz w:val="28"/>
          <w:szCs w:val="28"/>
        </w:rPr>
        <w:t xml:space="preserve">Мы предположили, что у людей разных типов темперамента критерии доверия могут не совпадать и даже противоречить друг другу. Так  для сангвиника одним из критериев доверия будет сила, а для меланхолика – слабость. Поэтому целью нашего исследования стало выявление связи типа темперамента и критериев доверия личности к другим людям. </w:t>
      </w:r>
    </w:p>
    <w:p w:rsidR="00DA1156" w:rsidRDefault="00DA115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Объект: </w:t>
      </w:r>
      <w:r w:rsidRPr="008A665C">
        <w:rPr>
          <w:rFonts w:ascii="Times New Roman" w:hAnsi="Times New Roman" w:cs="Times New Roman"/>
          <w:sz w:val="28"/>
          <w:szCs w:val="28"/>
        </w:rPr>
        <w:t>критерии доверия</w:t>
      </w:r>
      <w:r w:rsidR="008A665C" w:rsidRPr="008A665C">
        <w:rPr>
          <w:rFonts w:ascii="Times New Roman" w:hAnsi="Times New Roman" w:cs="Times New Roman"/>
          <w:sz w:val="28"/>
          <w:szCs w:val="28"/>
        </w:rPr>
        <w:t xml:space="preserve"> личности к другим людям</w:t>
      </w:r>
    </w:p>
    <w:p w:rsidR="00DA1156" w:rsidRDefault="00DA115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8A665C">
        <w:rPr>
          <w:rFonts w:ascii="Times New Roman" w:hAnsi="Times New Roman" w:cs="Times New Roman"/>
          <w:sz w:val="28"/>
          <w:szCs w:val="28"/>
        </w:rPr>
        <w:t>: связь типа темперамента и критериев доверия личности к другим людям.</w:t>
      </w:r>
    </w:p>
    <w:p w:rsidR="00130828" w:rsidRDefault="0013082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7ED">
        <w:rPr>
          <w:rFonts w:ascii="Times New Roman" w:hAnsi="Times New Roman" w:cs="Times New Roman"/>
          <w:sz w:val="28"/>
          <w:szCs w:val="28"/>
        </w:rPr>
        <w:t>В качестве гипотезы послужило предположение: у людей разных типов темперамента различаются критерии доверия.</w:t>
      </w:r>
    </w:p>
    <w:p w:rsidR="00DA1156" w:rsidRPr="008A665C" w:rsidRDefault="00DA1156" w:rsidP="008A665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65C">
        <w:rPr>
          <w:rFonts w:ascii="Times New Roman" w:hAnsi="Times New Roman"/>
          <w:sz w:val="28"/>
          <w:szCs w:val="28"/>
        </w:rPr>
        <w:t xml:space="preserve">Для достижения цели исследования и проверки гипотезы были </w:t>
      </w:r>
      <w:r w:rsidRPr="008A665C">
        <w:rPr>
          <w:rFonts w:ascii="Times New Roman" w:hAnsi="Times New Roman"/>
          <w:sz w:val="28"/>
          <w:szCs w:val="28"/>
        </w:rPr>
        <w:lastRenderedPageBreak/>
        <w:t>поставлены следующие задачи:</w:t>
      </w:r>
    </w:p>
    <w:p w:rsidR="00425A81" w:rsidRPr="001307ED" w:rsidRDefault="00DA115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65C">
        <w:rPr>
          <w:rFonts w:ascii="Times New Roman" w:hAnsi="Times New Roman" w:cs="Times New Roman"/>
          <w:sz w:val="28"/>
          <w:szCs w:val="28"/>
        </w:rPr>
        <w:t>- и</w:t>
      </w:r>
      <w:r w:rsidR="00425A81" w:rsidRPr="008A665C">
        <w:rPr>
          <w:rFonts w:ascii="Times New Roman" w:hAnsi="Times New Roman" w:cs="Times New Roman"/>
          <w:sz w:val="28"/>
          <w:szCs w:val="28"/>
        </w:rPr>
        <w:t>зучить социально-психологический</w:t>
      </w:r>
      <w:r w:rsidR="00425A81">
        <w:rPr>
          <w:rFonts w:ascii="Times New Roman" w:hAnsi="Times New Roman" w:cs="Times New Roman"/>
          <w:sz w:val="28"/>
          <w:szCs w:val="28"/>
        </w:rPr>
        <w:t xml:space="preserve"> феномен доверия и его связь с</w:t>
      </w:r>
      <w:r>
        <w:rPr>
          <w:rFonts w:ascii="Times New Roman" w:hAnsi="Times New Roman" w:cs="Times New Roman"/>
          <w:sz w:val="28"/>
          <w:szCs w:val="28"/>
        </w:rPr>
        <w:t xml:space="preserve"> типом темперамента;</w:t>
      </w:r>
    </w:p>
    <w:p w:rsidR="00130828" w:rsidRPr="00D31E05" w:rsidRDefault="00425A81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828" w:rsidRPr="00D31E05">
        <w:rPr>
          <w:rFonts w:ascii="Times New Roman" w:hAnsi="Times New Roman" w:cs="Times New Roman"/>
          <w:sz w:val="28"/>
          <w:szCs w:val="28"/>
        </w:rPr>
        <w:t>Показать разность и противоречивость выбора критериев доверия в зависимости от типа темперамента.</w:t>
      </w:r>
    </w:p>
    <w:p w:rsidR="00130828" w:rsidRPr="008A665C" w:rsidRDefault="00425A81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0828" w:rsidRPr="00D31E05">
        <w:rPr>
          <w:rFonts w:ascii="Times New Roman" w:hAnsi="Times New Roman" w:cs="Times New Roman"/>
          <w:sz w:val="28"/>
          <w:szCs w:val="28"/>
        </w:rPr>
        <w:t xml:space="preserve">.  Выделить критерии доверия для каждого типа темперамента и найти </w:t>
      </w:r>
      <w:r w:rsidR="00130828" w:rsidRPr="008A665C">
        <w:rPr>
          <w:rFonts w:ascii="Times New Roman" w:hAnsi="Times New Roman" w:cs="Times New Roman"/>
          <w:sz w:val="28"/>
          <w:szCs w:val="28"/>
        </w:rPr>
        <w:t>общее между ними.</w:t>
      </w:r>
    </w:p>
    <w:p w:rsidR="009C3C75" w:rsidRPr="008A665C" w:rsidRDefault="009C3C75" w:rsidP="008A665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65C">
        <w:rPr>
          <w:rFonts w:ascii="Times New Roman" w:hAnsi="Times New Roman"/>
          <w:sz w:val="28"/>
          <w:szCs w:val="28"/>
        </w:rPr>
        <w:t>Для реализации поставленных задач были использованы следующие методы и методики исследования:</w:t>
      </w:r>
    </w:p>
    <w:p w:rsidR="009C3C75" w:rsidRPr="008A665C" w:rsidRDefault="009C3C75" w:rsidP="008A665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65C">
        <w:rPr>
          <w:rFonts w:ascii="Times New Roman" w:hAnsi="Times New Roman"/>
          <w:sz w:val="28"/>
          <w:szCs w:val="28"/>
        </w:rPr>
        <w:t>- метод теоретического анализа;</w:t>
      </w:r>
    </w:p>
    <w:p w:rsidR="009C3C75" w:rsidRPr="009C3C75" w:rsidRDefault="009C3C75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65C">
        <w:rPr>
          <w:rFonts w:ascii="Times New Roman" w:hAnsi="Times New Roman"/>
          <w:sz w:val="28"/>
          <w:szCs w:val="28"/>
        </w:rPr>
        <w:t xml:space="preserve">- эмпирические методики: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42B6A">
        <w:rPr>
          <w:rFonts w:ascii="Times New Roman" w:hAnsi="Times New Roman" w:cs="Times New Roman"/>
          <w:sz w:val="28"/>
          <w:szCs w:val="28"/>
        </w:rPr>
        <w:t xml:space="preserve">ичностный опросник Г. </w:t>
      </w:r>
      <w:proofErr w:type="spellStart"/>
      <w:r w:rsidR="00642B6A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="00642B6A">
        <w:rPr>
          <w:rFonts w:ascii="Times New Roman" w:hAnsi="Times New Roman" w:cs="Times New Roman"/>
          <w:sz w:val="28"/>
          <w:szCs w:val="28"/>
        </w:rPr>
        <w:t xml:space="preserve"> EPI </w:t>
      </w:r>
      <w:r w:rsidR="0026731F">
        <w:rPr>
          <w:rFonts w:ascii="Times New Roman" w:hAnsi="Times New Roman" w:cs="Times New Roman"/>
          <w:sz w:val="28"/>
          <w:szCs w:val="28"/>
        </w:rPr>
        <w:t>[</w:t>
      </w:r>
      <w:r w:rsidR="0026731F" w:rsidRPr="0026731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]; м</w:t>
      </w:r>
      <w:r w:rsidRPr="00342654">
        <w:rPr>
          <w:rFonts w:ascii="Times New Roman" w:hAnsi="Times New Roman" w:cs="Times New Roman"/>
          <w:sz w:val="28"/>
          <w:szCs w:val="28"/>
        </w:rPr>
        <w:t>одифици</w:t>
      </w:r>
      <w:r>
        <w:rPr>
          <w:rFonts w:ascii="Times New Roman" w:hAnsi="Times New Roman" w:cs="Times New Roman"/>
          <w:sz w:val="28"/>
          <w:szCs w:val="28"/>
        </w:rPr>
        <w:t xml:space="preserve">рованный вариант методики </w:t>
      </w:r>
      <w:r w:rsidR="00B4083B" w:rsidRPr="00642B6A">
        <w:rPr>
          <w:rFonts w:ascii="Times New Roman" w:hAnsi="Times New Roman" w:cs="Times New Roman"/>
          <w:sz w:val="28"/>
          <w:szCs w:val="28"/>
        </w:rPr>
        <w:t>А.</w:t>
      </w:r>
      <w:r w:rsidRPr="00642B6A">
        <w:rPr>
          <w:rFonts w:ascii="Times New Roman" w:hAnsi="Times New Roman" w:cs="Times New Roman"/>
          <w:sz w:val="28"/>
          <w:szCs w:val="28"/>
        </w:rPr>
        <w:t>Б.</w:t>
      </w:r>
      <w:r w:rsidR="00B4083B">
        <w:rPr>
          <w:rFonts w:ascii="Times New Roman" w:hAnsi="Times New Roman" w:cs="Times New Roman"/>
          <w:sz w:val="28"/>
          <w:szCs w:val="28"/>
        </w:rPr>
        <w:t> </w:t>
      </w:r>
      <w:r w:rsidRPr="00342654">
        <w:rPr>
          <w:rFonts w:ascii="Times New Roman" w:hAnsi="Times New Roman" w:cs="Times New Roman"/>
          <w:sz w:val="28"/>
          <w:szCs w:val="28"/>
        </w:rPr>
        <w:t xml:space="preserve">Купрейченко, С. П. </w:t>
      </w:r>
      <w:proofErr w:type="spellStart"/>
      <w:r w:rsidRPr="00342654">
        <w:rPr>
          <w:rFonts w:ascii="Times New Roman" w:hAnsi="Times New Roman" w:cs="Times New Roman"/>
          <w:sz w:val="28"/>
          <w:szCs w:val="28"/>
        </w:rPr>
        <w:t>Табхаровой</w:t>
      </w:r>
      <w:proofErr w:type="spellEnd"/>
      <w:r w:rsidRPr="00342654">
        <w:rPr>
          <w:rFonts w:ascii="Times New Roman" w:hAnsi="Times New Roman" w:cs="Times New Roman"/>
          <w:sz w:val="28"/>
          <w:szCs w:val="28"/>
        </w:rPr>
        <w:t xml:space="preserve"> для определения критериев доверия к другим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B6A" w:rsidRPr="00642B6A">
        <w:rPr>
          <w:rFonts w:ascii="Times New Roman" w:hAnsi="Times New Roman" w:cs="Times New Roman"/>
          <w:sz w:val="28"/>
          <w:szCs w:val="28"/>
        </w:rPr>
        <w:t>(</w:t>
      </w:r>
      <w:r w:rsidRPr="00642B6A">
        <w:rPr>
          <w:rFonts w:ascii="Times New Roman" w:hAnsi="Times New Roman" w:cs="Times New Roman"/>
          <w:sz w:val="28"/>
          <w:szCs w:val="28"/>
        </w:rPr>
        <w:t>прил</w:t>
      </w:r>
      <w:r w:rsidR="00642B6A" w:rsidRPr="00642B6A">
        <w:rPr>
          <w:rFonts w:ascii="Times New Roman" w:hAnsi="Times New Roman" w:cs="Times New Roman"/>
          <w:sz w:val="28"/>
          <w:szCs w:val="28"/>
        </w:rPr>
        <w:t>ожение А)</w:t>
      </w:r>
      <w:r w:rsidRPr="00642B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3C75" w:rsidRPr="00642B6A" w:rsidRDefault="009C3C75" w:rsidP="008A665C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42B6A">
        <w:rPr>
          <w:rFonts w:ascii="Times New Roman" w:hAnsi="Times New Roman"/>
          <w:sz w:val="28"/>
          <w:szCs w:val="28"/>
        </w:rPr>
        <w:t>методы обработки и анализа данных: методы описательной статистики; аналитическое сравнение</w:t>
      </w:r>
      <w:r w:rsidR="00642B6A" w:rsidRPr="00642B6A">
        <w:rPr>
          <w:rFonts w:ascii="Times New Roman" w:hAnsi="Times New Roman"/>
          <w:sz w:val="28"/>
          <w:szCs w:val="28"/>
        </w:rPr>
        <w:t>; коэффициент корреляции Пирсона.</w:t>
      </w:r>
    </w:p>
    <w:p w:rsidR="00BB1CA4" w:rsidRPr="00FA49C6" w:rsidRDefault="00BB1CA4" w:rsidP="00FA49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6A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Эмпирическая база исследования: в исследовании приняло участие</w:t>
      </w:r>
      <w:r w:rsidRPr="00642B6A">
        <w:rPr>
          <w:rFonts w:ascii="Times New Roman" w:hAnsi="Times New Roman" w:cs="Times New Roman"/>
          <w:sz w:val="28"/>
          <w:szCs w:val="28"/>
        </w:rPr>
        <w:t xml:space="preserve"> 40 респондентов: 13 мужчин  и 27 женщин, их возраст варьируется от 19 до 55 лет.</w:t>
      </w:r>
    </w:p>
    <w:p w:rsidR="00DA1156" w:rsidRDefault="00271908" w:rsidP="00642B6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908">
        <w:rPr>
          <w:rFonts w:ascii="Times New Roman" w:hAnsi="Times New Roman" w:cs="Times New Roman"/>
          <w:sz w:val="28"/>
          <w:szCs w:val="28"/>
        </w:rPr>
        <w:t>В качестве теоретической базы представлены рабо</w:t>
      </w:r>
      <w:r w:rsidR="00642B6A">
        <w:rPr>
          <w:rFonts w:ascii="Times New Roman" w:hAnsi="Times New Roman" w:cs="Times New Roman"/>
          <w:sz w:val="28"/>
          <w:szCs w:val="28"/>
        </w:rPr>
        <w:t xml:space="preserve">ты Ганса </w:t>
      </w:r>
      <w:proofErr w:type="spellStart"/>
      <w:r w:rsidR="00642B6A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="00642B6A" w:rsidRPr="00642B6A">
        <w:rPr>
          <w:rFonts w:ascii="Times New Roman" w:hAnsi="Times New Roman" w:cs="Times New Roman"/>
          <w:sz w:val="28"/>
          <w:szCs w:val="28"/>
        </w:rPr>
        <w:t xml:space="preserve"> [</w:t>
      </w:r>
      <w:r w:rsidRPr="00642B6A">
        <w:rPr>
          <w:rFonts w:ascii="Times New Roman" w:hAnsi="Times New Roman" w:cs="Times New Roman"/>
          <w:sz w:val="28"/>
          <w:szCs w:val="28"/>
        </w:rPr>
        <w:t>3</w:t>
      </w:r>
      <w:r w:rsidR="00642B6A" w:rsidRPr="00642B6A">
        <w:rPr>
          <w:rFonts w:ascii="Times New Roman" w:hAnsi="Times New Roman" w:cs="Times New Roman"/>
          <w:sz w:val="28"/>
          <w:szCs w:val="28"/>
        </w:rPr>
        <w:t>]</w:t>
      </w:r>
      <w:r w:rsidRPr="00642B6A">
        <w:rPr>
          <w:rFonts w:ascii="Times New Roman" w:hAnsi="Times New Roman" w:cs="Times New Roman"/>
          <w:sz w:val="28"/>
          <w:szCs w:val="28"/>
        </w:rPr>
        <w:t>,</w:t>
      </w:r>
      <w:r w:rsidRPr="00271908">
        <w:rPr>
          <w:rFonts w:ascii="Times New Roman" w:hAnsi="Times New Roman" w:cs="Times New Roman"/>
          <w:sz w:val="28"/>
          <w:szCs w:val="28"/>
        </w:rPr>
        <w:t xml:space="preserve"> «Психологии </w:t>
      </w:r>
      <w:r>
        <w:rPr>
          <w:rFonts w:ascii="Times New Roman" w:hAnsi="Times New Roman" w:cs="Times New Roman"/>
          <w:sz w:val="28"/>
          <w:szCs w:val="28"/>
        </w:rPr>
        <w:t>доверия»  Е.П. Ильина</w:t>
      </w:r>
      <w:r w:rsidRPr="00271908">
        <w:rPr>
          <w:rFonts w:ascii="Times New Roman" w:hAnsi="Times New Roman" w:cs="Times New Roman"/>
          <w:sz w:val="28"/>
          <w:szCs w:val="28"/>
        </w:rPr>
        <w:t xml:space="preserve">, </w:t>
      </w:r>
      <w:r w:rsidR="00642B6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71908">
        <w:rPr>
          <w:rFonts w:ascii="Times New Roman" w:hAnsi="Times New Roman" w:cs="Times New Roman"/>
          <w:sz w:val="28"/>
          <w:szCs w:val="28"/>
        </w:rPr>
        <w:t>В.Н. Куликов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3E42">
        <w:rPr>
          <w:rFonts w:ascii="Times New Roman" w:hAnsi="Times New Roman" w:cs="Times New Roman"/>
          <w:sz w:val="28"/>
          <w:szCs w:val="28"/>
        </w:rPr>
        <w:t xml:space="preserve"> [14]</w:t>
      </w:r>
      <w:r w:rsidR="00383E42" w:rsidRPr="00383E42">
        <w:rPr>
          <w:rFonts w:ascii="Times New Roman" w:hAnsi="Times New Roman" w:cs="Times New Roman"/>
          <w:sz w:val="28"/>
          <w:szCs w:val="28"/>
        </w:rPr>
        <w:t>,</w:t>
      </w:r>
      <w:r w:rsidR="00383E42">
        <w:rPr>
          <w:rFonts w:ascii="Times New Roman" w:hAnsi="Times New Roman" w:cs="Times New Roman"/>
          <w:sz w:val="28"/>
          <w:szCs w:val="28"/>
        </w:rPr>
        <w:t xml:space="preserve"> </w:t>
      </w:r>
      <w:r w:rsidR="00642B6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90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71908">
        <w:rPr>
          <w:rFonts w:ascii="Times New Roman" w:hAnsi="Times New Roman" w:cs="Times New Roman"/>
          <w:sz w:val="28"/>
          <w:szCs w:val="28"/>
        </w:rPr>
        <w:t>Кроник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значимых других</w:t>
      </w:r>
      <w:r w:rsidRPr="00271908">
        <w:rPr>
          <w:rFonts w:ascii="Times New Roman" w:hAnsi="Times New Roman" w:cs="Times New Roman"/>
          <w:sz w:val="28"/>
          <w:szCs w:val="28"/>
        </w:rPr>
        <w:t xml:space="preserve"> </w:t>
      </w:r>
      <w:r w:rsidR="00383E42" w:rsidRPr="00383E42">
        <w:rPr>
          <w:rFonts w:ascii="Times New Roman" w:hAnsi="Times New Roman" w:cs="Times New Roman"/>
          <w:sz w:val="28"/>
          <w:szCs w:val="28"/>
        </w:rPr>
        <w:t>[13],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B6A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А.Б. Купрейченко и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Табхаровой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критериях доверия и недоверия </w:t>
      </w:r>
      <w:r w:rsidR="00383E42">
        <w:rPr>
          <w:rFonts w:ascii="Times New Roman" w:hAnsi="Times New Roman" w:cs="Times New Roman"/>
          <w:sz w:val="28"/>
          <w:szCs w:val="28"/>
        </w:rPr>
        <w:t xml:space="preserve">личности к другим </w:t>
      </w:r>
      <w:r w:rsidR="00383E42" w:rsidRPr="0026731F">
        <w:rPr>
          <w:rFonts w:ascii="Times New Roman" w:hAnsi="Times New Roman" w:cs="Times New Roman"/>
          <w:color w:val="000000" w:themeColor="text1"/>
          <w:sz w:val="28"/>
          <w:szCs w:val="28"/>
        </w:rPr>
        <w:t>людям</w:t>
      </w:r>
      <w:r w:rsidR="0026731F" w:rsidRPr="00267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[15</w:t>
      </w:r>
      <w:r w:rsidR="00383E42" w:rsidRPr="0026731F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642B6A" w:rsidRDefault="0013082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828">
        <w:rPr>
          <w:rFonts w:ascii="Times New Roman" w:hAnsi="Times New Roman" w:cs="Times New Roman"/>
          <w:sz w:val="28"/>
          <w:szCs w:val="28"/>
        </w:rPr>
        <w:t xml:space="preserve">Несмотря на многообразие теоретических подходов к проблеме доверия, вопрос о том какова же его психологическая сущность до сих пор остается открытым. </w:t>
      </w:r>
      <w:r w:rsidR="00642B6A">
        <w:rPr>
          <w:rFonts w:ascii="Times New Roman" w:hAnsi="Times New Roman" w:cs="Times New Roman"/>
          <w:sz w:val="28"/>
          <w:szCs w:val="28"/>
        </w:rPr>
        <w:t>На сегодняшний день недостаточно исследований</w:t>
      </w:r>
      <w:r w:rsidRPr="00130828">
        <w:rPr>
          <w:rFonts w:ascii="Times New Roman" w:hAnsi="Times New Roman" w:cs="Times New Roman"/>
          <w:sz w:val="28"/>
          <w:szCs w:val="28"/>
        </w:rPr>
        <w:t xml:space="preserve"> раскрывающие доверие личности к другому</w:t>
      </w:r>
      <w:r w:rsidR="00425A81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Pr="00130828">
        <w:rPr>
          <w:rFonts w:ascii="Times New Roman" w:hAnsi="Times New Roman" w:cs="Times New Roman"/>
          <w:sz w:val="28"/>
          <w:szCs w:val="28"/>
        </w:rPr>
        <w:t xml:space="preserve"> под призмой типа темперамента, это обуславливает новизну, актуальность и теоретическу</w:t>
      </w:r>
      <w:r>
        <w:rPr>
          <w:rFonts w:ascii="Times New Roman" w:hAnsi="Times New Roman" w:cs="Times New Roman"/>
          <w:sz w:val="28"/>
          <w:szCs w:val="28"/>
        </w:rPr>
        <w:t>ю значимость.</w:t>
      </w:r>
      <w:r w:rsidR="00D750DA" w:rsidRPr="00D7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9C6" w:rsidRDefault="00FA49C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0DA" w:rsidRDefault="00D750D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6A">
        <w:rPr>
          <w:rFonts w:ascii="Times New Roman" w:hAnsi="Times New Roman" w:cs="Times New Roman"/>
          <w:sz w:val="28"/>
          <w:szCs w:val="28"/>
        </w:rPr>
        <w:lastRenderedPageBreak/>
        <w:t>Практическая значимость:</w:t>
      </w:r>
    </w:p>
    <w:p w:rsidR="00736078" w:rsidRDefault="00425A81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Доверие важнейшее социально-психологическое явление, которое затрагивает абсолютно все сферы жизни человека. Поэтому </w:t>
      </w:r>
      <w:r w:rsidR="00736078"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 xml:space="preserve"> важно обладать информацией о том</w:t>
      </w:r>
      <w:r w:rsidR="00736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чём основан</w:t>
      </w:r>
      <w:r w:rsidR="00736078">
        <w:rPr>
          <w:rFonts w:ascii="Times New Roman" w:hAnsi="Times New Roman" w:cs="Times New Roman"/>
          <w:sz w:val="28"/>
          <w:szCs w:val="28"/>
        </w:rPr>
        <w:t xml:space="preserve">о его доверие к другим, чем он руководствовался, делая выбор доверять или не доверять. </w:t>
      </w:r>
    </w:p>
    <w:p w:rsidR="00736078" w:rsidRDefault="0073607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знание о различиях критериев доверия, представителей разных типов темперамента, важны и для работы психологов. </w:t>
      </w:r>
    </w:p>
    <w:p w:rsidR="00AA22F7" w:rsidRPr="00AA22F7" w:rsidRDefault="00AA22F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2FF">
        <w:rPr>
          <w:rFonts w:ascii="Times New Roman" w:hAnsi="Times New Roman" w:cs="Times New Roman"/>
          <w:sz w:val="28"/>
          <w:szCs w:val="28"/>
        </w:rPr>
        <w:t>Материалы</w:t>
      </w:r>
      <w:r w:rsidR="002F4589" w:rsidRPr="00B962FF">
        <w:rPr>
          <w:rFonts w:ascii="Times New Roman" w:hAnsi="Times New Roman" w:cs="Times New Roman"/>
          <w:sz w:val="28"/>
          <w:szCs w:val="28"/>
        </w:rPr>
        <w:t xml:space="preserve"> исследования могут быть использованы в консультативной практике</w:t>
      </w:r>
      <w:r w:rsidRPr="00B962FF">
        <w:rPr>
          <w:rFonts w:ascii="Times New Roman" w:hAnsi="Times New Roman" w:cs="Times New Roman"/>
          <w:sz w:val="28"/>
          <w:szCs w:val="28"/>
        </w:rPr>
        <w:t>. Эмпирические результаты могут быть использованы при подготовке лекционных и семинарских занятий в рамках курсов «</w:t>
      </w:r>
      <w:r w:rsidR="008807CE" w:rsidRPr="008807CE">
        <w:rPr>
          <w:rFonts w:ascii="Times New Roman" w:hAnsi="Times New Roman" w:cs="Times New Roman"/>
          <w:sz w:val="28"/>
          <w:szCs w:val="28"/>
        </w:rPr>
        <w:t>С</w:t>
      </w:r>
      <w:r w:rsidR="008807CE">
        <w:rPr>
          <w:rFonts w:ascii="Times New Roman" w:hAnsi="Times New Roman" w:cs="Times New Roman"/>
          <w:sz w:val="28"/>
          <w:szCs w:val="28"/>
        </w:rPr>
        <w:t>оциальная</w:t>
      </w:r>
      <w:r w:rsidR="00A95614" w:rsidRPr="008807CE">
        <w:rPr>
          <w:rFonts w:ascii="Times New Roman" w:hAnsi="Times New Roman" w:cs="Times New Roman"/>
          <w:sz w:val="28"/>
          <w:szCs w:val="28"/>
        </w:rPr>
        <w:t xml:space="preserve"> псих</w:t>
      </w:r>
      <w:r w:rsidR="008807CE">
        <w:rPr>
          <w:rFonts w:ascii="Times New Roman" w:hAnsi="Times New Roman" w:cs="Times New Roman"/>
          <w:sz w:val="28"/>
          <w:szCs w:val="28"/>
        </w:rPr>
        <w:t>ология</w:t>
      </w:r>
      <w:r w:rsidR="008807CE" w:rsidRPr="008807CE">
        <w:rPr>
          <w:rFonts w:ascii="Times New Roman" w:hAnsi="Times New Roman" w:cs="Times New Roman"/>
          <w:sz w:val="28"/>
          <w:szCs w:val="28"/>
        </w:rPr>
        <w:t>»</w:t>
      </w:r>
      <w:r w:rsidR="008807CE">
        <w:rPr>
          <w:rFonts w:ascii="Times New Roman" w:hAnsi="Times New Roman" w:cs="Times New Roman"/>
          <w:sz w:val="28"/>
          <w:szCs w:val="28"/>
        </w:rPr>
        <w:t xml:space="preserve">, </w:t>
      </w:r>
      <w:r w:rsidR="008807CE" w:rsidRPr="00B962FF">
        <w:rPr>
          <w:rFonts w:ascii="Times New Roman" w:hAnsi="Times New Roman" w:cs="Times New Roman"/>
          <w:sz w:val="28"/>
          <w:szCs w:val="28"/>
        </w:rPr>
        <w:t>«</w:t>
      </w:r>
      <w:r w:rsidRPr="00B962FF">
        <w:rPr>
          <w:rFonts w:ascii="Times New Roman" w:hAnsi="Times New Roman" w:cs="Times New Roman"/>
          <w:sz w:val="28"/>
          <w:szCs w:val="28"/>
        </w:rPr>
        <w:t>Психология личности», «Дифференциальная психология».</w:t>
      </w:r>
    </w:p>
    <w:p w:rsidR="00AA22F7" w:rsidRPr="00AA22F7" w:rsidRDefault="00AA22F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100" w:rsidRPr="00B962FF" w:rsidRDefault="00E03A95" w:rsidP="00B962FF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43100" w:rsidRPr="002C4F58" w:rsidRDefault="006727D6" w:rsidP="008A665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43100" w:rsidRPr="002C4F58">
        <w:rPr>
          <w:rFonts w:ascii="Times New Roman" w:hAnsi="Times New Roman" w:cs="Times New Roman"/>
          <w:sz w:val="28"/>
          <w:szCs w:val="28"/>
        </w:rPr>
        <w:t xml:space="preserve"> Теоретический анализ феномена доверия</w:t>
      </w:r>
    </w:p>
    <w:p w:rsidR="00743100" w:rsidRPr="002C4F58" w:rsidRDefault="00743100" w:rsidP="008A665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43100" w:rsidRPr="00743100" w:rsidRDefault="00743100" w:rsidP="008A665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1.1 Доверие как социально-психологическое явление</w:t>
      </w:r>
    </w:p>
    <w:p w:rsidR="00743100" w:rsidRPr="00D85A1F" w:rsidRDefault="00743100" w:rsidP="008A665C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1523" w:rsidRPr="00383E42" w:rsidRDefault="0007221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Доверие - это </w:t>
      </w:r>
      <w:r w:rsidR="00C91523" w:rsidRPr="00D85A1F">
        <w:rPr>
          <w:rFonts w:ascii="Times New Roman" w:hAnsi="Times New Roman" w:cs="Times New Roman"/>
          <w:sz w:val="28"/>
          <w:szCs w:val="28"/>
        </w:rPr>
        <w:t>психическое состояние, в силу которого мы полагаемся на какое-либо мнение, кажущееся нам авторитетным, и потому отказываемся от самостоятельного исследования вопроса, мо</w:t>
      </w:r>
      <w:r w:rsidR="00383E42">
        <w:rPr>
          <w:rFonts w:ascii="Times New Roman" w:hAnsi="Times New Roman" w:cs="Times New Roman"/>
          <w:sz w:val="28"/>
          <w:szCs w:val="28"/>
        </w:rPr>
        <w:t xml:space="preserve">гущего быть нами исследованным </w:t>
      </w:r>
      <w:r w:rsidR="00383E42" w:rsidRPr="00383E42">
        <w:rPr>
          <w:rFonts w:ascii="Times New Roman" w:hAnsi="Times New Roman" w:cs="Times New Roman"/>
          <w:sz w:val="28"/>
          <w:szCs w:val="28"/>
        </w:rPr>
        <w:t>[3].</w:t>
      </w:r>
    </w:p>
    <w:p w:rsidR="00C91523" w:rsidRPr="00D85A1F" w:rsidRDefault="00B60FC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Доверие пронизывает все сферы жизни человека, будь то семейные взаимоотношения, дружеские или рабочие</w:t>
      </w:r>
      <w:r w:rsidR="006747B6" w:rsidRPr="00D85A1F">
        <w:rPr>
          <w:rFonts w:ascii="Times New Roman" w:hAnsi="Times New Roman" w:cs="Times New Roman"/>
          <w:sz w:val="28"/>
          <w:szCs w:val="28"/>
        </w:rPr>
        <w:t xml:space="preserve">, его </w:t>
      </w:r>
      <w:r w:rsidR="008B7FC7" w:rsidRPr="00D85A1F">
        <w:rPr>
          <w:rFonts w:ascii="Times New Roman" w:hAnsi="Times New Roman" w:cs="Times New Roman"/>
          <w:sz w:val="28"/>
          <w:szCs w:val="28"/>
        </w:rPr>
        <w:t>рассматривают как один из важнейших</w:t>
      </w:r>
      <w:r w:rsidR="006747B6" w:rsidRPr="00D85A1F">
        <w:rPr>
          <w:rFonts w:ascii="Times New Roman" w:hAnsi="Times New Roman" w:cs="Times New Roman"/>
          <w:sz w:val="28"/>
          <w:szCs w:val="28"/>
        </w:rPr>
        <w:t xml:space="preserve"> факторов создания между людьми позитивных отношений. В </w:t>
      </w:r>
      <w:r w:rsidRPr="00D85A1F">
        <w:rPr>
          <w:rFonts w:ascii="Times New Roman" w:hAnsi="Times New Roman" w:cs="Times New Roman"/>
          <w:sz w:val="28"/>
          <w:szCs w:val="28"/>
        </w:rPr>
        <w:t xml:space="preserve">связи с этим </w:t>
      </w:r>
      <w:r w:rsidR="006747B6" w:rsidRPr="00D85A1F">
        <w:rPr>
          <w:rFonts w:ascii="Times New Roman" w:hAnsi="Times New Roman" w:cs="Times New Roman"/>
          <w:sz w:val="28"/>
          <w:szCs w:val="28"/>
        </w:rPr>
        <w:t xml:space="preserve">феномену доверия уделяется большое внимание в </w:t>
      </w:r>
      <w:r w:rsidRPr="00D85A1F">
        <w:rPr>
          <w:rFonts w:ascii="Times New Roman" w:hAnsi="Times New Roman" w:cs="Times New Roman"/>
          <w:sz w:val="28"/>
          <w:szCs w:val="28"/>
        </w:rPr>
        <w:t>социально-психологических и психологических</w:t>
      </w:r>
      <w:r w:rsidR="006747B6" w:rsidRPr="00D85A1F">
        <w:rPr>
          <w:rFonts w:ascii="Times New Roman" w:hAnsi="Times New Roman" w:cs="Times New Roman"/>
          <w:sz w:val="28"/>
          <w:szCs w:val="28"/>
        </w:rPr>
        <w:t xml:space="preserve"> исследованиях.</w:t>
      </w:r>
    </w:p>
    <w:p w:rsidR="006747B6" w:rsidRPr="00D85A1F" w:rsidRDefault="008B7FC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 работах В.М. Бехтерева, В.Н. Куликова, Г.К.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Лозанова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, </w:t>
      </w:r>
      <w:r w:rsidRPr="00966C2B">
        <w:rPr>
          <w:rFonts w:ascii="Times New Roman" w:hAnsi="Times New Roman" w:cs="Times New Roman"/>
          <w:sz w:val="28"/>
          <w:szCs w:val="28"/>
        </w:rPr>
        <w:t>А.С.</w:t>
      </w:r>
      <w:r w:rsidR="00966C2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>, К.К. Платонова и других</w:t>
      </w:r>
      <w:r w:rsidR="00812169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812169" w:rsidRPr="002C4F58">
        <w:rPr>
          <w:rFonts w:ascii="Times New Roman" w:hAnsi="Times New Roman" w:cs="Times New Roman"/>
          <w:sz w:val="28"/>
          <w:szCs w:val="28"/>
        </w:rPr>
        <w:t>проблема доверия рассматривалась в контексте разработки социально-психологического внушения.</w:t>
      </w:r>
      <w:r w:rsidR="00812169" w:rsidRPr="00D85A1F">
        <w:rPr>
          <w:rFonts w:ascii="Times New Roman" w:hAnsi="Times New Roman" w:cs="Times New Roman"/>
          <w:sz w:val="28"/>
          <w:szCs w:val="28"/>
        </w:rPr>
        <w:t xml:space="preserve"> В ходе исследований была выявлена особая форма психологической защиты, </w:t>
      </w:r>
      <w:r w:rsidR="00812169" w:rsidRPr="00966C2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966C2B" w:rsidRPr="00966C2B">
        <w:rPr>
          <w:rFonts w:ascii="Times New Roman" w:hAnsi="Times New Roman" w:cs="Times New Roman"/>
          <w:sz w:val="28"/>
          <w:szCs w:val="28"/>
        </w:rPr>
        <w:t>контрсуггестия</w:t>
      </w:r>
      <w:proofErr w:type="spellEnd"/>
      <w:r w:rsidR="00C81E06" w:rsidRPr="00966C2B">
        <w:rPr>
          <w:rFonts w:ascii="Times New Roman" w:hAnsi="Times New Roman" w:cs="Times New Roman"/>
          <w:sz w:val="28"/>
          <w:szCs w:val="28"/>
        </w:rPr>
        <w:t>.</w:t>
      </w:r>
      <w:r w:rsidR="00C81E06" w:rsidRPr="00D85A1F">
        <w:rPr>
          <w:rFonts w:ascii="Times New Roman" w:hAnsi="Times New Roman" w:cs="Times New Roman"/>
          <w:sz w:val="28"/>
          <w:szCs w:val="28"/>
        </w:rPr>
        <w:t xml:space="preserve"> Л</w:t>
      </w:r>
      <w:r w:rsidR="00812169" w:rsidRPr="00D85A1F">
        <w:rPr>
          <w:rFonts w:ascii="Times New Roman" w:hAnsi="Times New Roman" w:cs="Times New Roman"/>
          <w:sz w:val="28"/>
          <w:szCs w:val="28"/>
        </w:rPr>
        <w:t>ичность противостоит тем внушениям, которые расходятся с её собственной позицией.</w:t>
      </w:r>
      <w:r w:rsidR="00C81E06" w:rsidRPr="00D85A1F">
        <w:rPr>
          <w:rFonts w:ascii="Times New Roman" w:hAnsi="Times New Roman" w:cs="Times New Roman"/>
          <w:sz w:val="28"/>
          <w:szCs w:val="28"/>
        </w:rPr>
        <w:t xml:space="preserve"> В.Н. Куликов говорит, что по мере развития личности </w:t>
      </w:r>
      <w:r w:rsidR="00FA6DD8" w:rsidRPr="00D85A1F">
        <w:rPr>
          <w:rFonts w:ascii="Times New Roman" w:hAnsi="Times New Roman" w:cs="Times New Roman"/>
          <w:sz w:val="28"/>
          <w:szCs w:val="28"/>
        </w:rPr>
        <w:t>«</w:t>
      </w:r>
      <w:r w:rsidR="00C81E06" w:rsidRPr="00D85A1F">
        <w:rPr>
          <w:rFonts w:ascii="Times New Roman" w:hAnsi="Times New Roman" w:cs="Times New Roman"/>
          <w:sz w:val="28"/>
          <w:szCs w:val="28"/>
        </w:rPr>
        <w:t xml:space="preserve"> происходит дифференциация </w:t>
      </w:r>
      <w:proofErr w:type="spellStart"/>
      <w:r w:rsidR="00C81E06" w:rsidRPr="00D85A1F">
        <w:rPr>
          <w:rFonts w:ascii="Times New Roman" w:hAnsi="Times New Roman" w:cs="Times New Roman"/>
          <w:sz w:val="28"/>
          <w:szCs w:val="28"/>
        </w:rPr>
        <w:t>контрсуггестивности</w:t>
      </w:r>
      <w:proofErr w:type="spellEnd"/>
      <w:r w:rsidR="00C81E06" w:rsidRPr="00D85A1F">
        <w:rPr>
          <w:rFonts w:ascii="Times New Roman" w:hAnsi="Times New Roman" w:cs="Times New Roman"/>
          <w:sz w:val="28"/>
          <w:szCs w:val="28"/>
        </w:rPr>
        <w:t>, разделение её на отношение к содержанию внушений и на отношения к их источнику, … хотя часто доверие к воспитателю может породить и доверие к тому, что он внушает, а недоверие – недоверие к содержанию внуш</w:t>
      </w:r>
      <w:r w:rsidR="00836714" w:rsidRPr="00D85A1F">
        <w:rPr>
          <w:rFonts w:ascii="Times New Roman" w:hAnsi="Times New Roman" w:cs="Times New Roman"/>
          <w:sz w:val="28"/>
          <w:szCs w:val="28"/>
        </w:rPr>
        <w:t>е</w:t>
      </w:r>
      <w:r w:rsidR="00C81E06" w:rsidRPr="00D85A1F">
        <w:rPr>
          <w:rFonts w:ascii="Times New Roman" w:hAnsi="Times New Roman" w:cs="Times New Roman"/>
          <w:sz w:val="28"/>
          <w:szCs w:val="28"/>
        </w:rPr>
        <w:t>ния</w:t>
      </w:r>
      <w:r w:rsidR="00FA6DD8" w:rsidRPr="00D85A1F">
        <w:rPr>
          <w:rFonts w:ascii="Times New Roman" w:hAnsi="Times New Roman" w:cs="Times New Roman"/>
          <w:sz w:val="28"/>
          <w:szCs w:val="28"/>
        </w:rPr>
        <w:t>»</w:t>
      </w:r>
      <w:r w:rsidR="00836714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383E42" w:rsidRPr="00B962FF">
        <w:rPr>
          <w:rFonts w:ascii="Times New Roman" w:hAnsi="Times New Roman" w:cs="Times New Roman"/>
          <w:sz w:val="28"/>
          <w:szCs w:val="28"/>
        </w:rPr>
        <w:t>[14</w:t>
      </w:r>
      <w:r w:rsidR="00966C2B" w:rsidRPr="00B962FF">
        <w:rPr>
          <w:rFonts w:ascii="Times New Roman" w:hAnsi="Times New Roman" w:cs="Times New Roman"/>
          <w:sz w:val="28"/>
          <w:szCs w:val="28"/>
        </w:rPr>
        <w:t>, с.</w:t>
      </w:r>
      <w:r w:rsidR="009840B2">
        <w:rPr>
          <w:rFonts w:ascii="Times New Roman" w:hAnsi="Times New Roman" w:cs="Times New Roman"/>
          <w:sz w:val="28"/>
          <w:szCs w:val="28"/>
        </w:rPr>
        <w:t xml:space="preserve"> 56</w:t>
      </w:r>
      <w:r w:rsidR="00383E42" w:rsidRPr="00B962FF">
        <w:rPr>
          <w:rFonts w:ascii="Times New Roman" w:hAnsi="Times New Roman" w:cs="Times New Roman"/>
          <w:sz w:val="28"/>
          <w:szCs w:val="28"/>
        </w:rPr>
        <w:t>]</w:t>
      </w:r>
      <w:r w:rsidR="00836714" w:rsidRPr="00B962FF">
        <w:rPr>
          <w:rFonts w:ascii="Times New Roman" w:hAnsi="Times New Roman" w:cs="Times New Roman"/>
          <w:sz w:val="28"/>
          <w:szCs w:val="28"/>
        </w:rPr>
        <w:t>.</w:t>
      </w:r>
    </w:p>
    <w:p w:rsidR="00836714" w:rsidRPr="00D85A1F" w:rsidRDefault="0083671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В.Н. Куликов выделил основные закономерности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контрсуггестивности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>:</w:t>
      </w:r>
    </w:p>
    <w:p w:rsidR="00836714" w:rsidRPr="00D85A1F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2FF">
        <w:rPr>
          <w:rFonts w:ascii="Times New Roman" w:hAnsi="Times New Roman" w:cs="Times New Roman"/>
          <w:sz w:val="28"/>
          <w:szCs w:val="28"/>
        </w:rPr>
        <w:t>а)</w:t>
      </w:r>
      <w:r w:rsidR="00836714" w:rsidRPr="00B962FF">
        <w:rPr>
          <w:rFonts w:ascii="Times New Roman" w:hAnsi="Times New Roman" w:cs="Times New Roman"/>
          <w:sz w:val="28"/>
          <w:szCs w:val="28"/>
        </w:rPr>
        <w:t xml:space="preserve"> Селективный</w:t>
      </w:r>
      <w:r w:rsidR="00836714" w:rsidRPr="00D85A1F">
        <w:rPr>
          <w:rFonts w:ascii="Times New Roman" w:hAnsi="Times New Roman" w:cs="Times New Roman"/>
          <w:sz w:val="28"/>
          <w:szCs w:val="28"/>
        </w:rPr>
        <w:t xml:space="preserve"> принцип действия этих явле</w:t>
      </w:r>
      <w:r w:rsidR="00521109" w:rsidRPr="00D85A1F">
        <w:rPr>
          <w:rFonts w:ascii="Times New Roman" w:hAnsi="Times New Roman" w:cs="Times New Roman"/>
          <w:sz w:val="28"/>
          <w:szCs w:val="28"/>
        </w:rPr>
        <w:t>ний (</w:t>
      </w:r>
      <w:r w:rsidR="00836714" w:rsidRPr="00D85A1F">
        <w:rPr>
          <w:rFonts w:ascii="Times New Roman" w:hAnsi="Times New Roman" w:cs="Times New Roman"/>
          <w:sz w:val="28"/>
          <w:szCs w:val="28"/>
        </w:rPr>
        <w:t xml:space="preserve">разная степень </w:t>
      </w:r>
      <w:proofErr w:type="spellStart"/>
      <w:r w:rsidR="00836714" w:rsidRPr="00D85A1F">
        <w:rPr>
          <w:rFonts w:ascii="Times New Roman" w:hAnsi="Times New Roman" w:cs="Times New Roman"/>
          <w:sz w:val="28"/>
          <w:szCs w:val="28"/>
        </w:rPr>
        <w:t>контрсуггестивности</w:t>
      </w:r>
      <w:proofErr w:type="spellEnd"/>
      <w:r w:rsidR="00836714" w:rsidRPr="00D85A1F">
        <w:rPr>
          <w:rFonts w:ascii="Times New Roman" w:hAnsi="Times New Roman" w:cs="Times New Roman"/>
          <w:sz w:val="28"/>
          <w:szCs w:val="28"/>
        </w:rPr>
        <w:t xml:space="preserve"> в отношении к разным людям).</w:t>
      </w:r>
    </w:p>
    <w:p w:rsidR="00836714" w:rsidRPr="00D85A1F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36714" w:rsidRPr="00D8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714" w:rsidRPr="00D85A1F">
        <w:rPr>
          <w:rFonts w:ascii="Times New Roman" w:hAnsi="Times New Roman" w:cs="Times New Roman"/>
          <w:sz w:val="28"/>
          <w:szCs w:val="28"/>
        </w:rPr>
        <w:t>Наибольшая</w:t>
      </w:r>
      <w:proofErr w:type="gramEnd"/>
      <w:r w:rsidR="00836714" w:rsidRPr="00D85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714" w:rsidRPr="00D85A1F">
        <w:rPr>
          <w:rFonts w:ascii="Times New Roman" w:hAnsi="Times New Roman" w:cs="Times New Roman"/>
          <w:sz w:val="28"/>
          <w:szCs w:val="28"/>
        </w:rPr>
        <w:t>контрсуггестивность</w:t>
      </w:r>
      <w:proofErr w:type="spellEnd"/>
      <w:r w:rsidR="00836714" w:rsidRPr="00D85A1F">
        <w:rPr>
          <w:rFonts w:ascii="Times New Roman" w:hAnsi="Times New Roman" w:cs="Times New Roman"/>
          <w:sz w:val="28"/>
          <w:szCs w:val="28"/>
        </w:rPr>
        <w:t xml:space="preserve"> по отношению</w:t>
      </w:r>
      <w:r w:rsidR="00521109" w:rsidRPr="00D85A1F">
        <w:rPr>
          <w:rFonts w:ascii="Times New Roman" w:hAnsi="Times New Roman" w:cs="Times New Roman"/>
          <w:sz w:val="28"/>
          <w:szCs w:val="28"/>
        </w:rPr>
        <w:t xml:space="preserve"> к тем внушениям, которые противоречат потребностям, взглядам, убеждениям и другим ценностным ориентациям.</w:t>
      </w:r>
    </w:p>
    <w:p w:rsidR="00521109" w:rsidRPr="00D85A1F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2FF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1109" w:rsidRPr="00D85A1F">
        <w:rPr>
          <w:rFonts w:ascii="Times New Roman" w:hAnsi="Times New Roman" w:cs="Times New Roman"/>
          <w:sz w:val="28"/>
          <w:szCs w:val="28"/>
        </w:rPr>
        <w:t xml:space="preserve"> Динамизм </w:t>
      </w:r>
      <w:proofErr w:type="spellStart"/>
      <w:r w:rsidR="00521109" w:rsidRPr="00D85A1F">
        <w:rPr>
          <w:rFonts w:ascii="Times New Roman" w:hAnsi="Times New Roman" w:cs="Times New Roman"/>
          <w:sz w:val="28"/>
          <w:szCs w:val="28"/>
        </w:rPr>
        <w:t>контрсуггестивности</w:t>
      </w:r>
      <w:proofErr w:type="spellEnd"/>
      <w:r w:rsidR="00521109" w:rsidRPr="00D85A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109" w:rsidRPr="00D85A1F">
        <w:rPr>
          <w:rFonts w:ascii="Times New Roman" w:hAnsi="Times New Roman" w:cs="Times New Roman"/>
          <w:sz w:val="28"/>
          <w:szCs w:val="28"/>
        </w:rPr>
        <w:t>контрсуггестивность</w:t>
      </w:r>
      <w:proofErr w:type="spellEnd"/>
      <w:r w:rsidR="00521109" w:rsidRPr="00D85A1F">
        <w:rPr>
          <w:rFonts w:ascii="Times New Roman" w:hAnsi="Times New Roman" w:cs="Times New Roman"/>
          <w:sz w:val="28"/>
          <w:szCs w:val="28"/>
        </w:rPr>
        <w:t xml:space="preserve"> стремится к нулю, хотя </w:t>
      </w:r>
      <w:proofErr w:type="spellStart"/>
      <w:r w:rsidR="00521109" w:rsidRPr="00D85A1F">
        <w:rPr>
          <w:rFonts w:ascii="Times New Roman" w:hAnsi="Times New Roman" w:cs="Times New Roman"/>
          <w:sz w:val="28"/>
          <w:szCs w:val="28"/>
        </w:rPr>
        <w:t>практичски</w:t>
      </w:r>
      <w:proofErr w:type="spellEnd"/>
      <w:r w:rsidR="00521109" w:rsidRPr="00D85A1F">
        <w:rPr>
          <w:rFonts w:ascii="Times New Roman" w:hAnsi="Times New Roman" w:cs="Times New Roman"/>
          <w:sz w:val="28"/>
          <w:szCs w:val="28"/>
        </w:rPr>
        <w:t xml:space="preserve"> никогда не </w:t>
      </w:r>
      <w:proofErr w:type="gramStart"/>
      <w:r w:rsidR="00521109" w:rsidRPr="00D85A1F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521109" w:rsidRPr="00D85A1F">
        <w:rPr>
          <w:rFonts w:ascii="Times New Roman" w:hAnsi="Times New Roman" w:cs="Times New Roman"/>
          <w:sz w:val="28"/>
          <w:szCs w:val="28"/>
        </w:rPr>
        <w:t xml:space="preserve"> равна ему.</w:t>
      </w:r>
    </w:p>
    <w:p w:rsidR="002570AA" w:rsidRPr="00D85A1F" w:rsidRDefault="00CF7CA9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Все эти свойства можно отнести к противоположности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контрсуггестивности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суггестивности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(доверию), потому как эти противоположности существуют в неразрывной связи друг с другом. Из этого можно сделать следующие выводы:</w:t>
      </w:r>
    </w:p>
    <w:p w:rsidR="002570AA" w:rsidRPr="00D85A1F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F7CA9" w:rsidRPr="00D85A1F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C7AB3" w:rsidRPr="00D85A1F">
        <w:rPr>
          <w:rFonts w:ascii="Times New Roman" w:hAnsi="Times New Roman" w:cs="Times New Roman"/>
          <w:sz w:val="28"/>
          <w:szCs w:val="28"/>
        </w:rPr>
        <w:t>выбирает информацию, которой можно доверять,</w:t>
      </w:r>
      <w:r w:rsidR="00CF7CA9" w:rsidRPr="00D85A1F">
        <w:rPr>
          <w:rFonts w:ascii="Times New Roman" w:hAnsi="Times New Roman" w:cs="Times New Roman"/>
          <w:sz w:val="28"/>
          <w:szCs w:val="28"/>
        </w:rPr>
        <w:t xml:space="preserve"> избирательно и эта избирательность зависит от того кому</w:t>
      </w:r>
      <w:r w:rsidR="006B1EA9" w:rsidRPr="00D85A1F">
        <w:rPr>
          <w:rFonts w:ascii="Times New Roman" w:hAnsi="Times New Roman" w:cs="Times New Roman"/>
          <w:sz w:val="28"/>
          <w:szCs w:val="28"/>
        </w:rPr>
        <w:t xml:space="preserve"> мы доверяем.</w:t>
      </w:r>
    </w:p>
    <w:p w:rsidR="002570AA" w:rsidRPr="00D85A1F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C7AB3" w:rsidRPr="00D85A1F">
        <w:rPr>
          <w:rFonts w:ascii="Times New Roman" w:hAnsi="Times New Roman" w:cs="Times New Roman"/>
          <w:sz w:val="28"/>
          <w:szCs w:val="28"/>
        </w:rPr>
        <w:t>Человек склонен доверять той информации, которая не противоречит его ценностям, потребностям, взглядам</w:t>
      </w:r>
      <w:r w:rsidR="00490BCE" w:rsidRPr="00D85A1F">
        <w:rPr>
          <w:rFonts w:ascii="Times New Roman" w:hAnsi="Times New Roman" w:cs="Times New Roman"/>
          <w:sz w:val="28"/>
          <w:szCs w:val="28"/>
        </w:rPr>
        <w:t xml:space="preserve"> и убеждениям.</w:t>
      </w:r>
    </w:p>
    <w:p w:rsidR="00490BCE" w:rsidRPr="00D85A1F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0BCE" w:rsidRPr="00D85A1F">
        <w:rPr>
          <w:rFonts w:ascii="Times New Roman" w:hAnsi="Times New Roman" w:cs="Times New Roman"/>
          <w:sz w:val="28"/>
          <w:szCs w:val="28"/>
        </w:rPr>
        <w:t>Потребность человека доверять кому-то или чему-то всегда стремится к бесконечности, но никогда не достигнет её.</w:t>
      </w:r>
    </w:p>
    <w:p w:rsidR="00C6171B" w:rsidRPr="00D85A1F" w:rsidRDefault="00490BCE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Существуют и другие </w:t>
      </w:r>
      <w:r w:rsidRPr="002C4F58">
        <w:rPr>
          <w:rFonts w:ascii="Times New Roman" w:hAnsi="Times New Roman" w:cs="Times New Roman"/>
          <w:sz w:val="28"/>
          <w:szCs w:val="28"/>
        </w:rPr>
        <w:t>свойства доверия:</w:t>
      </w:r>
    </w:p>
    <w:p w:rsidR="00C6171B" w:rsidRPr="00D85A1F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21FF2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490BCE" w:rsidRPr="00D85A1F">
        <w:rPr>
          <w:rFonts w:ascii="Times New Roman" w:hAnsi="Times New Roman" w:cs="Times New Roman"/>
          <w:sz w:val="28"/>
          <w:szCs w:val="28"/>
        </w:rPr>
        <w:t>Человек легче поддаётся внушению, когда он находится в ситуации неопределённости, при низкой когнитивной компетентности, проще довериться авторитету (А.С. Кондратьева).</w:t>
      </w:r>
    </w:p>
    <w:p w:rsidR="002570AA" w:rsidRPr="00D85A1F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6B3DBB" w:rsidRPr="00D85A1F">
        <w:rPr>
          <w:rFonts w:ascii="Times New Roman" w:hAnsi="Times New Roman" w:cs="Times New Roman"/>
          <w:sz w:val="28"/>
          <w:szCs w:val="28"/>
        </w:rPr>
        <w:t>Податливость внушению связана с эмоциональными и когнитивными структурами личности.</w:t>
      </w:r>
    </w:p>
    <w:p w:rsidR="002570AA" w:rsidRPr="00D85A1F" w:rsidRDefault="006B3DBB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Также был проведён ряд интересных </w:t>
      </w:r>
      <w:r w:rsidRPr="002C4F58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147159" w:rsidRPr="002C4F58">
        <w:rPr>
          <w:rFonts w:ascii="Times New Roman" w:hAnsi="Times New Roman" w:cs="Times New Roman"/>
          <w:sz w:val="28"/>
          <w:szCs w:val="28"/>
        </w:rPr>
        <w:t xml:space="preserve">о роли </w:t>
      </w:r>
      <w:r w:rsidRPr="002C4F58">
        <w:rPr>
          <w:rFonts w:ascii="Times New Roman" w:hAnsi="Times New Roman" w:cs="Times New Roman"/>
          <w:sz w:val="28"/>
          <w:szCs w:val="28"/>
        </w:rPr>
        <w:t>вербальных и невербальных средств и их связи с внушением. Как</w:t>
      </w:r>
      <w:r w:rsidRPr="00D85A1F">
        <w:rPr>
          <w:rFonts w:ascii="Times New Roman" w:hAnsi="Times New Roman" w:cs="Times New Roman"/>
          <w:sz w:val="28"/>
          <w:szCs w:val="28"/>
        </w:rPr>
        <w:t xml:space="preserve"> оказалось, огромное влияние на податливость внушению оказывает речь. В.Н. Мясищев, </w:t>
      </w:r>
      <w:r w:rsidRPr="00966C2B">
        <w:rPr>
          <w:rFonts w:ascii="Times New Roman" w:hAnsi="Times New Roman" w:cs="Times New Roman"/>
          <w:sz w:val="28"/>
          <w:szCs w:val="28"/>
        </w:rPr>
        <w:t>Б.Д</w:t>
      </w:r>
      <w:r w:rsidR="00966C2B" w:rsidRPr="00966C2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966C2B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966C2B">
        <w:rPr>
          <w:rFonts w:ascii="Times New Roman" w:hAnsi="Times New Roman" w:cs="Times New Roman"/>
          <w:sz w:val="28"/>
          <w:szCs w:val="28"/>
        </w:rPr>
        <w:t>, К</w:t>
      </w:r>
      <w:r w:rsidRPr="00D85A1F">
        <w:rPr>
          <w:rFonts w:ascii="Times New Roman" w:hAnsi="Times New Roman" w:cs="Times New Roman"/>
          <w:sz w:val="28"/>
          <w:szCs w:val="28"/>
        </w:rPr>
        <w:t>.</w:t>
      </w:r>
      <w:r w:rsidR="00147159" w:rsidRPr="00D85A1F">
        <w:rPr>
          <w:rFonts w:ascii="Times New Roman" w:hAnsi="Times New Roman" w:cs="Times New Roman"/>
          <w:sz w:val="28"/>
          <w:szCs w:val="28"/>
        </w:rPr>
        <w:t>К. Платонова, Б.Ф. Поршнев и ряд других исследователей феномена доверия отметили, что</w:t>
      </w:r>
      <w:r w:rsidRPr="00D85A1F">
        <w:rPr>
          <w:rFonts w:ascii="Times New Roman" w:hAnsi="Times New Roman" w:cs="Times New Roman"/>
          <w:sz w:val="28"/>
          <w:szCs w:val="28"/>
        </w:rPr>
        <w:t xml:space="preserve"> основным средством суггестивного воздействия является слово</w:t>
      </w:r>
      <w:r w:rsidR="00147159" w:rsidRPr="00D85A1F">
        <w:rPr>
          <w:rFonts w:ascii="Times New Roman" w:hAnsi="Times New Roman" w:cs="Times New Roman"/>
          <w:sz w:val="28"/>
          <w:szCs w:val="28"/>
        </w:rPr>
        <w:t>.</w:t>
      </w:r>
      <w:r w:rsidR="00721DA1" w:rsidRPr="00D85A1F">
        <w:rPr>
          <w:rFonts w:ascii="Times New Roman" w:hAnsi="Times New Roman" w:cs="Times New Roman"/>
          <w:sz w:val="28"/>
          <w:szCs w:val="28"/>
        </w:rPr>
        <w:t xml:space="preserve"> Неречевые же  факторы внушения обладают более ограниченным суггестивным воздействием. В.Н. Куликов говорит, что неречевые средст</w:t>
      </w:r>
      <w:r w:rsidR="00FA6DD8" w:rsidRPr="00D85A1F">
        <w:rPr>
          <w:rFonts w:ascii="Times New Roman" w:hAnsi="Times New Roman" w:cs="Times New Roman"/>
          <w:sz w:val="28"/>
          <w:szCs w:val="28"/>
        </w:rPr>
        <w:t>ва (</w:t>
      </w:r>
      <w:r w:rsidR="00721DA1" w:rsidRPr="00D85A1F">
        <w:rPr>
          <w:rFonts w:ascii="Times New Roman" w:hAnsi="Times New Roman" w:cs="Times New Roman"/>
          <w:sz w:val="28"/>
          <w:szCs w:val="28"/>
        </w:rPr>
        <w:t xml:space="preserve">мимика, жесты, интонации и т.д.) </w:t>
      </w:r>
      <w:r w:rsidR="00FA6DD8" w:rsidRPr="00D85A1F">
        <w:rPr>
          <w:rFonts w:ascii="Times New Roman" w:hAnsi="Times New Roman" w:cs="Times New Roman"/>
          <w:sz w:val="28"/>
          <w:szCs w:val="28"/>
        </w:rPr>
        <w:t>«</w:t>
      </w:r>
      <w:r w:rsidR="002B2FB1" w:rsidRPr="00D85A1F">
        <w:rPr>
          <w:rFonts w:ascii="Times New Roman" w:hAnsi="Times New Roman" w:cs="Times New Roman"/>
          <w:sz w:val="28"/>
          <w:szCs w:val="28"/>
        </w:rPr>
        <w:t xml:space="preserve"> … могут внушать главным образом те или иные психические состояния (уверенность, неуверенность, робость, спокойствие и др.)</w:t>
      </w:r>
      <w:r w:rsidR="002155E0" w:rsidRPr="00D85A1F">
        <w:rPr>
          <w:rFonts w:ascii="Times New Roman" w:hAnsi="Times New Roman" w:cs="Times New Roman"/>
          <w:sz w:val="28"/>
          <w:szCs w:val="28"/>
        </w:rPr>
        <w:t>. Попытки внушать с помощью неречевых факторо</w:t>
      </w:r>
      <w:r w:rsidR="002C4F58">
        <w:rPr>
          <w:rFonts w:ascii="Times New Roman" w:hAnsi="Times New Roman" w:cs="Times New Roman"/>
          <w:sz w:val="28"/>
          <w:szCs w:val="28"/>
        </w:rPr>
        <w:t>в</w:t>
      </w:r>
      <w:r w:rsidR="002155E0" w:rsidRPr="00D85A1F">
        <w:rPr>
          <w:rFonts w:ascii="Times New Roman" w:hAnsi="Times New Roman" w:cs="Times New Roman"/>
          <w:sz w:val="28"/>
          <w:szCs w:val="28"/>
        </w:rPr>
        <w:t xml:space="preserve"> конкретные действия, идеи взгляды, как правило, не давали результатов</w:t>
      </w:r>
      <w:r w:rsidR="00FA6DD8" w:rsidRPr="00D85A1F">
        <w:rPr>
          <w:rFonts w:ascii="Times New Roman" w:hAnsi="Times New Roman" w:cs="Times New Roman"/>
          <w:sz w:val="28"/>
          <w:szCs w:val="28"/>
        </w:rPr>
        <w:t>»</w:t>
      </w:r>
      <w:r w:rsidR="00383E42" w:rsidRPr="00383E42">
        <w:rPr>
          <w:rFonts w:ascii="Times New Roman" w:hAnsi="Times New Roman" w:cs="Times New Roman"/>
          <w:sz w:val="28"/>
          <w:szCs w:val="28"/>
        </w:rPr>
        <w:t xml:space="preserve"> </w:t>
      </w:r>
      <w:r w:rsidR="00383E42" w:rsidRPr="008807CE">
        <w:rPr>
          <w:rFonts w:ascii="Times New Roman" w:hAnsi="Times New Roman" w:cs="Times New Roman"/>
          <w:sz w:val="28"/>
          <w:szCs w:val="28"/>
        </w:rPr>
        <w:t>[</w:t>
      </w:r>
      <w:r w:rsidR="008807CE" w:rsidRPr="008807CE">
        <w:rPr>
          <w:rFonts w:ascii="Times New Roman" w:hAnsi="Times New Roman" w:cs="Times New Roman"/>
          <w:sz w:val="28"/>
          <w:szCs w:val="28"/>
        </w:rPr>
        <w:t>14</w:t>
      </w:r>
      <w:r w:rsidR="00966C2B" w:rsidRPr="008807CE">
        <w:rPr>
          <w:rFonts w:ascii="Times New Roman" w:hAnsi="Times New Roman" w:cs="Times New Roman"/>
          <w:sz w:val="28"/>
          <w:szCs w:val="28"/>
        </w:rPr>
        <w:t>, с.</w:t>
      </w:r>
      <w:r w:rsidR="00A95614" w:rsidRPr="008807CE">
        <w:rPr>
          <w:rFonts w:ascii="Times New Roman" w:hAnsi="Times New Roman" w:cs="Times New Roman"/>
          <w:sz w:val="28"/>
          <w:szCs w:val="28"/>
        </w:rPr>
        <w:t xml:space="preserve"> </w:t>
      </w:r>
      <w:r w:rsidR="00B962FF" w:rsidRPr="008807CE">
        <w:rPr>
          <w:rFonts w:ascii="Times New Roman" w:hAnsi="Times New Roman" w:cs="Times New Roman"/>
          <w:sz w:val="28"/>
          <w:szCs w:val="28"/>
        </w:rPr>
        <w:t>76</w:t>
      </w:r>
      <w:r w:rsidR="00383E42" w:rsidRPr="008807CE">
        <w:rPr>
          <w:rFonts w:ascii="Times New Roman" w:hAnsi="Times New Roman" w:cs="Times New Roman"/>
          <w:sz w:val="28"/>
          <w:szCs w:val="28"/>
        </w:rPr>
        <w:t>]</w:t>
      </w:r>
      <w:r w:rsidR="002155E0" w:rsidRPr="008807CE">
        <w:rPr>
          <w:rFonts w:ascii="Times New Roman" w:hAnsi="Times New Roman" w:cs="Times New Roman"/>
          <w:sz w:val="28"/>
          <w:szCs w:val="28"/>
        </w:rPr>
        <w:t>.</w:t>
      </w:r>
      <w:r w:rsidR="002155E0" w:rsidRPr="00D85A1F">
        <w:rPr>
          <w:rFonts w:ascii="Times New Roman" w:hAnsi="Times New Roman" w:cs="Times New Roman"/>
          <w:sz w:val="28"/>
          <w:szCs w:val="28"/>
        </w:rPr>
        <w:t xml:space="preserve"> Однако этот же исследователь говорит о том, </w:t>
      </w:r>
      <w:r w:rsidR="002155E0" w:rsidRPr="00D85A1F">
        <w:rPr>
          <w:rFonts w:ascii="Times New Roman" w:hAnsi="Times New Roman" w:cs="Times New Roman"/>
          <w:sz w:val="28"/>
          <w:szCs w:val="28"/>
        </w:rPr>
        <w:lastRenderedPageBreak/>
        <w:t>что неречевые средства оказывают внушительное влияние на силу речевых внушений, они или усиливают, или ослабляют её.</w:t>
      </w:r>
    </w:p>
    <w:p w:rsidR="002570AA" w:rsidRPr="002C4F58" w:rsidRDefault="00001245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 социально-психологических исследованиях, которые посвящены проблеме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авторитета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отмечалась, что доверие играет одну из ведущих ролей в формиро</w:t>
      </w:r>
      <w:r w:rsidR="00000344" w:rsidRPr="00D85A1F">
        <w:rPr>
          <w:rFonts w:ascii="Times New Roman" w:hAnsi="Times New Roman" w:cs="Times New Roman"/>
          <w:sz w:val="28"/>
          <w:szCs w:val="28"/>
        </w:rPr>
        <w:t>вании подлинного авторитета (</w:t>
      </w:r>
      <w:r w:rsidRPr="00D85A1F">
        <w:rPr>
          <w:rFonts w:ascii="Times New Roman" w:hAnsi="Times New Roman" w:cs="Times New Roman"/>
          <w:sz w:val="28"/>
          <w:szCs w:val="28"/>
        </w:rPr>
        <w:t>М.Ю. Кондратьев,</w:t>
      </w:r>
      <w:r w:rsidR="00000344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Pr="00D85A1F">
        <w:rPr>
          <w:rFonts w:ascii="Times New Roman" w:hAnsi="Times New Roman" w:cs="Times New Roman"/>
          <w:sz w:val="28"/>
          <w:szCs w:val="28"/>
        </w:rPr>
        <w:t>Ю.П. Степкин, Э.М. Ткачев</w:t>
      </w:r>
      <w:r w:rsidRPr="002C4F58">
        <w:rPr>
          <w:rFonts w:ascii="Times New Roman" w:hAnsi="Times New Roman" w:cs="Times New Roman"/>
          <w:sz w:val="28"/>
          <w:szCs w:val="28"/>
        </w:rPr>
        <w:t>). Большинство исследователей этой проблемы отмечают, что доверие важнейшее условие феномена авторитетности</w:t>
      </w:r>
      <w:r w:rsidRPr="00D85A1F">
        <w:rPr>
          <w:rFonts w:ascii="Times New Roman" w:hAnsi="Times New Roman" w:cs="Times New Roman"/>
          <w:sz w:val="28"/>
          <w:szCs w:val="28"/>
        </w:rPr>
        <w:t>.</w:t>
      </w:r>
      <w:r w:rsidR="00000344" w:rsidRPr="00D85A1F">
        <w:rPr>
          <w:rFonts w:ascii="Times New Roman" w:hAnsi="Times New Roman" w:cs="Times New Roman"/>
          <w:sz w:val="28"/>
          <w:szCs w:val="28"/>
        </w:rPr>
        <w:t xml:space="preserve"> М.Ю. Кондратьев пишет: </w:t>
      </w:r>
      <w:r w:rsidR="00FA6DD8" w:rsidRPr="00D85A1F">
        <w:rPr>
          <w:rFonts w:ascii="Times New Roman" w:hAnsi="Times New Roman" w:cs="Times New Roman"/>
          <w:sz w:val="28"/>
          <w:szCs w:val="28"/>
        </w:rPr>
        <w:t>«</w:t>
      </w:r>
      <w:r w:rsidR="00000344" w:rsidRPr="00D85A1F">
        <w:rPr>
          <w:rFonts w:ascii="Times New Roman" w:hAnsi="Times New Roman" w:cs="Times New Roman"/>
          <w:sz w:val="28"/>
          <w:szCs w:val="28"/>
        </w:rPr>
        <w:t>Признавая за лидером право на принятие ответственного решения в значимых  условиях совместной деятельности, члены группы авансируют ему доверие, порой предоставляя  недопустимую для них самих свободу действий, уверенные в том, что она будет использована лишь во благо сообщества</w:t>
      </w:r>
      <w:r w:rsidR="00FA6DD8" w:rsidRPr="00D85A1F">
        <w:rPr>
          <w:rFonts w:ascii="Times New Roman" w:hAnsi="Times New Roman" w:cs="Times New Roman"/>
          <w:sz w:val="28"/>
          <w:szCs w:val="28"/>
        </w:rPr>
        <w:t>»</w:t>
      </w:r>
      <w:r w:rsidR="007D5B62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383E42" w:rsidRPr="00383E42">
        <w:rPr>
          <w:rFonts w:ascii="Times New Roman" w:hAnsi="Times New Roman" w:cs="Times New Roman"/>
          <w:sz w:val="28"/>
          <w:szCs w:val="28"/>
        </w:rPr>
        <w:t>[12]</w:t>
      </w:r>
      <w:r w:rsidR="008A548E" w:rsidRPr="00D85A1F">
        <w:rPr>
          <w:rFonts w:ascii="Times New Roman" w:hAnsi="Times New Roman" w:cs="Times New Roman"/>
          <w:sz w:val="28"/>
          <w:szCs w:val="28"/>
        </w:rPr>
        <w:t>. Автор</w:t>
      </w:r>
      <w:r w:rsidR="00EE3B70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EE3B70" w:rsidRPr="002C4F58">
        <w:rPr>
          <w:rFonts w:ascii="Times New Roman" w:hAnsi="Times New Roman" w:cs="Times New Roman"/>
          <w:sz w:val="28"/>
          <w:szCs w:val="28"/>
        </w:rPr>
        <w:t>выделил признаки, на которых, по его мнению, основывается авансирование доверия:</w:t>
      </w:r>
    </w:p>
    <w:p w:rsidR="002570AA" w:rsidRPr="002C4F58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а) </w:t>
      </w:r>
      <w:r w:rsidR="00EE3B70" w:rsidRPr="002C4F58">
        <w:rPr>
          <w:rFonts w:ascii="Times New Roman" w:hAnsi="Times New Roman" w:cs="Times New Roman"/>
          <w:sz w:val="28"/>
          <w:szCs w:val="28"/>
        </w:rPr>
        <w:t>Уверенность в том, что авторитет не нанесёт вред сообществу (безопасность).</w:t>
      </w:r>
    </w:p>
    <w:p w:rsidR="002570AA" w:rsidRPr="002C4F58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б) </w:t>
      </w:r>
      <w:r w:rsidR="00EE3B70" w:rsidRPr="002C4F58">
        <w:rPr>
          <w:rFonts w:ascii="Times New Roman" w:hAnsi="Times New Roman" w:cs="Times New Roman"/>
          <w:sz w:val="28"/>
          <w:szCs w:val="28"/>
        </w:rPr>
        <w:t>Значимость авторитета, значимость информации и оценки этой информации.</w:t>
      </w:r>
    </w:p>
    <w:p w:rsidR="002570AA" w:rsidRPr="002C4F58" w:rsidRDefault="00B962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в) </w:t>
      </w:r>
      <w:r w:rsidR="00EE3B70" w:rsidRPr="002C4F58">
        <w:rPr>
          <w:rFonts w:ascii="Times New Roman" w:hAnsi="Times New Roman" w:cs="Times New Roman"/>
          <w:sz w:val="28"/>
          <w:szCs w:val="28"/>
        </w:rPr>
        <w:t>Значимость принятия ответственного решения в условиях совместной деятельности.</w:t>
      </w:r>
    </w:p>
    <w:p w:rsidR="00302B48" w:rsidRPr="00D85A1F" w:rsidRDefault="00302B4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В.Н. Князев, А.А. </w:t>
      </w:r>
      <w:proofErr w:type="spellStart"/>
      <w:r w:rsidRPr="002C4F58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Pr="002C4F58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2C4F58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2C4F58">
        <w:rPr>
          <w:rFonts w:ascii="Times New Roman" w:hAnsi="Times New Roman" w:cs="Times New Roman"/>
          <w:sz w:val="28"/>
          <w:szCs w:val="28"/>
        </w:rPr>
        <w:t xml:space="preserve"> и Н.Б. </w:t>
      </w:r>
      <w:proofErr w:type="spellStart"/>
      <w:r w:rsidRPr="002C4F58">
        <w:rPr>
          <w:rFonts w:ascii="Times New Roman" w:hAnsi="Times New Roman" w:cs="Times New Roman"/>
          <w:sz w:val="28"/>
          <w:szCs w:val="28"/>
        </w:rPr>
        <w:t>Шкопоров</w:t>
      </w:r>
      <w:proofErr w:type="spellEnd"/>
      <w:r w:rsidRPr="002C4F58">
        <w:rPr>
          <w:rFonts w:ascii="Times New Roman" w:hAnsi="Times New Roman" w:cs="Times New Roman"/>
          <w:sz w:val="28"/>
          <w:szCs w:val="28"/>
        </w:rPr>
        <w:t xml:space="preserve"> изучали проблему значимых других и в её контексте большое внимание уделяли роли доверия. Что касается круга значимых других, здесь мн</w:t>
      </w:r>
      <w:r w:rsidRPr="00D85A1F">
        <w:rPr>
          <w:rFonts w:ascii="Times New Roman" w:hAnsi="Times New Roman" w:cs="Times New Roman"/>
          <w:sz w:val="28"/>
          <w:szCs w:val="28"/>
        </w:rPr>
        <w:t>ения авторов сильно расходятся. Одни считают, что в этот круг необходимо включать лишь самых близких людей, другие</w:t>
      </w:r>
      <w:r w:rsidR="002570AA" w:rsidRPr="00D85A1F">
        <w:rPr>
          <w:rFonts w:ascii="Times New Roman" w:hAnsi="Times New Roman" w:cs="Times New Roman"/>
          <w:sz w:val="28"/>
          <w:szCs w:val="28"/>
        </w:rPr>
        <w:t xml:space="preserve">, что психологическая близость ещё не говорит о значимости. А.У. </w:t>
      </w:r>
      <w:proofErr w:type="spellStart"/>
      <w:r w:rsidR="002570AA" w:rsidRPr="00D85A1F">
        <w:rPr>
          <w:rFonts w:ascii="Times New Roman" w:hAnsi="Times New Roman" w:cs="Times New Roman"/>
          <w:sz w:val="28"/>
          <w:szCs w:val="28"/>
        </w:rPr>
        <w:t>Харашев</w:t>
      </w:r>
      <w:proofErr w:type="spellEnd"/>
      <w:r w:rsidR="002570AA" w:rsidRPr="00D85A1F">
        <w:rPr>
          <w:rFonts w:ascii="Times New Roman" w:hAnsi="Times New Roman" w:cs="Times New Roman"/>
          <w:sz w:val="28"/>
          <w:szCs w:val="28"/>
        </w:rPr>
        <w:t>, исследователь межличностных отношений, отмечает, что незначимых людей вообще не существует.</w:t>
      </w:r>
      <w:r w:rsidR="004F63AC" w:rsidRPr="00D85A1F">
        <w:rPr>
          <w:rFonts w:ascii="Times New Roman" w:hAnsi="Times New Roman" w:cs="Times New Roman"/>
          <w:sz w:val="28"/>
          <w:szCs w:val="28"/>
        </w:rPr>
        <w:t xml:space="preserve"> Другие авторы, в процессе изучения феномена значимых других, опирались на положения общности “мы”</w:t>
      </w:r>
      <w:r w:rsidR="00C925ED" w:rsidRPr="00D85A1F">
        <w:rPr>
          <w:rFonts w:ascii="Times New Roman" w:hAnsi="Times New Roman" w:cs="Times New Roman"/>
          <w:sz w:val="28"/>
          <w:szCs w:val="28"/>
        </w:rPr>
        <w:t xml:space="preserve"> Б.Ф. Поршнева. Она</w:t>
      </w:r>
      <w:r w:rsidR="004F63AC" w:rsidRPr="00D85A1F">
        <w:rPr>
          <w:rFonts w:ascii="Times New Roman" w:hAnsi="Times New Roman" w:cs="Times New Roman"/>
          <w:sz w:val="28"/>
          <w:szCs w:val="28"/>
        </w:rPr>
        <w:t xml:space="preserve"> предполагали, что общность “мы” подразумевает наибольшую психологическую близость</w:t>
      </w:r>
      <w:r w:rsidR="00C925ED" w:rsidRPr="00D85A1F">
        <w:rPr>
          <w:rFonts w:ascii="Times New Roman" w:hAnsi="Times New Roman" w:cs="Times New Roman"/>
          <w:sz w:val="28"/>
          <w:szCs w:val="28"/>
        </w:rPr>
        <w:t xml:space="preserve">, с максимальной доверительностью в общении. </w:t>
      </w:r>
    </w:p>
    <w:p w:rsidR="00C925ED" w:rsidRPr="00D85A1F" w:rsidRDefault="00C925ED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lastRenderedPageBreak/>
        <w:t xml:space="preserve">А.А.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и  Е.А.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установили, что значимость других связана со стажем отношений, при этом, чем дольше значимый другой </w:t>
      </w:r>
      <w:r w:rsidR="00FA6DD8" w:rsidRPr="00D85A1F">
        <w:rPr>
          <w:rFonts w:ascii="Times New Roman" w:hAnsi="Times New Roman" w:cs="Times New Roman"/>
          <w:sz w:val="28"/>
          <w:szCs w:val="28"/>
        </w:rPr>
        <w:t>«</w:t>
      </w:r>
      <w:r w:rsidRPr="00D85A1F">
        <w:rPr>
          <w:rFonts w:ascii="Times New Roman" w:hAnsi="Times New Roman" w:cs="Times New Roman"/>
          <w:sz w:val="28"/>
          <w:szCs w:val="28"/>
        </w:rPr>
        <w:t>сохраняет свою необходимость и независимость, тем существеннее ценности, которые он разделяет и побуждает в нас, Как только они утрачиваются -  умирает Мы</w:t>
      </w:r>
      <w:r w:rsidR="00FA6DD8" w:rsidRPr="00D85A1F">
        <w:rPr>
          <w:rFonts w:ascii="Times New Roman" w:hAnsi="Times New Roman" w:cs="Times New Roman"/>
          <w:sz w:val="28"/>
          <w:szCs w:val="28"/>
        </w:rPr>
        <w:t>»</w:t>
      </w:r>
      <w:r w:rsidR="00383E42" w:rsidRPr="00383E42">
        <w:rPr>
          <w:rFonts w:ascii="Times New Roman" w:hAnsi="Times New Roman" w:cs="Times New Roman"/>
          <w:sz w:val="28"/>
          <w:szCs w:val="28"/>
        </w:rPr>
        <w:t xml:space="preserve"> [13]</w:t>
      </w:r>
      <w:r w:rsidR="00416F5A" w:rsidRPr="00D85A1F">
        <w:rPr>
          <w:rFonts w:ascii="Times New Roman" w:hAnsi="Times New Roman" w:cs="Times New Roman"/>
          <w:sz w:val="28"/>
          <w:szCs w:val="28"/>
        </w:rPr>
        <w:t>.</w:t>
      </w:r>
      <w:r w:rsidR="00383E42" w:rsidRPr="00383E42">
        <w:rPr>
          <w:rFonts w:ascii="Times New Roman" w:hAnsi="Times New Roman" w:cs="Times New Roman"/>
          <w:sz w:val="28"/>
          <w:szCs w:val="28"/>
        </w:rPr>
        <w:t xml:space="preserve"> </w:t>
      </w:r>
      <w:r w:rsidR="00416F5A" w:rsidRPr="00D85A1F">
        <w:rPr>
          <w:rFonts w:ascii="Times New Roman" w:hAnsi="Times New Roman" w:cs="Times New Roman"/>
          <w:sz w:val="28"/>
          <w:szCs w:val="28"/>
        </w:rPr>
        <w:t>Этими же исследователями было установлено, что умение внушать доверие и доверчивость связаны, это механизм взаимовлияния.</w:t>
      </w:r>
    </w:p>
    <w:p w:rsidR="00B61056" w:rsidRPr="00D85A1F" w:rsidRDefault="00416F5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Рассматривая доверие, как социально-психологическое явление, важно обратить внимание на исследования</w:t>
      </w:r>
      <w:r w:rsidR="00B96DD3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966C2B">
        <w:rPr>
          <w:rFonts w:ascii="Times New Roman" w:hAnsi="Times New Roman" w:cs="Times New Roman"/>
          <w:sz w:val="28"/>
          <w:szCs w:val="28"/>
        </w:rPr>
        <w:t>феномена дружбы (И.С. Кон, В.А. </w:t>
      </w:r>
      <w:r w:rsidR="00B96DD3" w:rsidRPr="00D85A1F">
        <w:rPr>
          <w:rFonts w:ascii="Times New Roman" w:hAnsi="Times New Roman" w:cs="Times New Roman"/>
          <w:sz w:val="28"/>
          <w:szCs w:val="28"/>
        </w:rPr>
        <w:t>Лосенков, Л.Я. Гозман, А.В. Мудрик, И.С. Полонский и др.).</w:t>
      </w:r>
      <w:r w:rsidR="00DB3F62" w:rsidRPr="00D85A1F">
        <w:rPr>
          <w:rFonts w:ascii="Times New Roman" w:hAnsi="Times New Roman" w:cs="Times New Roman"/>
          <w:sz w:val="28"/>
          <w:szCs w:val="28"/>
        </w:rPr>
        <w:t xml:space="preserve"> И.С. Кон говорит, что </w:t>
      </w:r>
      <w:r w:rsidR="00FA6DD8" w:rsidRPr="00C76ACF">
        <w:rPr>
          <w:rFonts w:ascii="Times New Roman" w:hAnsi="Times New Roman" w:cs="Times New Roman"/>
          <w:sz w:val="28"/>
          <w:szCs w:val="28"/>
        </w:rPr>
        <w:t>«</w:t>
      </w:r>
      <w:r w:rsidR="00DB3F62" w:rsidRPr="00C76ACF">
        <w:rPr>
          <w:rFonts w:ascii="Times New Roman" w:hAnsi="Times New Roman" w:cs="Times New Roman"/>
          <w:sz w:val="28"/>
          <w:szCs w:val="28"/>
        </w:rPr>
        <w:t xml:space="preserve"> … в её определениях постоянно подчеркивается момент доверия</w:t>
      </w:r>
      <w:r w:rsidR="00FA6DD8" w:rsidRPr="00C76ACF">
        <w:rPr>
          <w:rFonts w:ascii="Times New Roman" w:hAnsi="Times New Roman" w:cs="Times New Roman"/>
          <w:sz w:val="28"/>
          <w:szCs w:val="28"/>
        </w:rPr>
        <w:t>»</w:t>
      </w:r>
      <w:r w:rsidR="00DB3F62" w:rsidRPr="00C76ACF">
        <w:rPr>
          <w:rFonts w:ascii="Times New Roman" w:hAnsi="Times New Roman" w:cs="Times New Roman"/>
          <w:sz w:val="28"/>
          <w:szCs w:val="28"/>
        </w:rPr>
        <w:t xml:space="preserve"> </w:t>
      </w:r>
      <w:r w:rsidR="00E60BEF" w:rsidRPr="00C76ACF">
        <w:rPr>
          <w:rFonts w:ascii="Times New Roman" w:hAnsi="Times New Roman" w:cs="Times New Roman"/>
          <w:sz w:val="28"/>
          <w:szCs w:val="28"/>
        </w:rPr>
        <w:t>[</w:t>
      </w:r>
      <w:r w:rsidR="00E60BEF" w:rsidRPr="00BC3E65">
        <w:rPr>
          <w:rFonts w:ascii="Times New Roman" w:hAnsi="Times New Roman" w:cs="Times New Roman"/>
          <w:sz w:val="28"/>
          <w:szCs w:val="28"/>
        </w:rPr>
        <w:t>11</w:t>
      </w:r>
      <w:r w:rsidR="00966C2B" w:rsidRPr="00BC3E65">
        <w:rPr>
          <w:rFonts w:ascii="Times New Roman" w:hAnsi="Times New Roman" w:cs="Times New Roman"/>
          <w:sz w:val="28"/>
          <w:szCs w:val="28"/>
        </w:rPr>
        <w:t>, с.</w:t>
      </w:r>
      <w:r w:rsidR="00C76ACF" w:rsidRPr="00BC3E65">
        <w:rPr>
          <w:rFonts w:ascii="Times New Roman" w:hAnsi="Times New Roman" w:cs="Times New Roman"/>
          <w:sz w:val="28"/>
          <w:szCs w:val="28"/>
        </w:rPr>
        <w:t xml:space="preserve"> 43</w:t>
      </w:r>
      <w:r w:rsidR="00E60BEF" w:rsidRPr="00BC3E65">
        <w:rPr>
          <w:rFonts w:ascii="Times New Roman" w:hAnsi="Times New Roman" w:cs="Times New Roman"/>
          <w:sz w:val="28"/>
          <w:szCs w:val="28"/>
        </w:rPr>
        <w:t>].</w:t>
      </w:r>
      <w:r w:rsidR="00B04F0B" w:rsidRPr="00D85A1F">
        <w:rPr>
          <w:rFonts w:ascii="Times New Roman" w:hAnsi="Times New Roman" w:cs="Times New Roman"/>
          <w:sz w:val="28"/>
          <w:szCs w:val="28"/>
        </w:rPr>
        <w:t xml:space="preserve"> О доверии говорили как о важнейшем правиле дружбы, нарушать которое нельзя.</w:t>
      </w:r>
    </w:p>
    <w:p w:rsidR="008807CE" w:rsidRDefault="00A5073C" w:rsidP="008807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Рассмотрев ряд социально-психологических исследований, мы пришли к выводу о том, что существующие в психологии взгляды на феномен доверия достаточно неоднозначны, также стоит отметить, что</w:t>
      </w:r>
      <w:r w:rsidR="00D76572" w:rsidRPr="00D85A1F">
        <w:rPr>
          <w:rFonts w:ascii="Times New Roman" w:hAnsi="Times New Roman" w:cs="Times New Roman"/>
          <w:sz w:val="28"/>
          <w:szCs w:val="28"/>
        </w:rPr>
        <w:t>,</w:t>
      </w:r>
      <w:r w:rsidR="003008A4" w:rsidRPr="00D85A1F">
        <w:rPr>
          <w:rFonts w:ascii="Times New Roman" w:hAnsi="Times New Roman" w:cs="Times New Roman"/>
          <w:sz w:val="28"/>
          <w:szCs w:val="28"/>
        </w:rPr>
        <w:t xml:space="preserve"> несмотря на</w:t>
      </w:r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3008A4" w:rsidRPr="00D85A1F">
        <w:rPr>
          <w:rFonts w:ascii="Times New Roman" w:hAnsi="Times New Roman" w:cs="Times New Roman"/>
          <w:sz w:val="28"/>
          <w:szCs w:val="28"/>
        </w:rPr>
        <w:t>многообразие теоретических подходов к проблеме доверия, вопрос о том какова же его психологическая сущность до сих пор остается открытым.</w:t>
      </w:r>
    </w:p>
    <w:p w:rsidR="008807CE" w:rsidRDefault="008807CE" w:rsidP="008807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056" w:rsidRPr="00C76ACF" w:rsidRDefault="00B61056" w:rsidP="008807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7CE">
        <w:rPr>
          <w:rFonts w:ascii="Times New Roman" w:hAnsi="Times New Roman" w:cs="Times New Roman"/>
          <w:sz w:val="28"/>
          <w:szCs w:val="28"/>
        </w:rPr>
        <w:t xml:space="preserve">1.2 </w:t>
      </w:r>
      <w:r w:rsidR="007D6C12" w:rsidRPr="008807CE">
        <w:rPr>
          <w:rFonts w:ascii="Times New Roman" w:hAnsi="Times New Roman" w:cs="Times New Roman"/>
          <w:sz w:val="28"/>
          <w:szCs w:val="28"/>
        </w:rPr>
        <w:t>Факторы и к</w:t>
      </w:r>
      <w:r w:rsidRPr="008807CE">
        <w:rPr>
          <w:rFonts w:ascii="Times New Roman" w:hAnsi="Times New Roman" w:cs="Times New Roman"/>
          <w:sz w:val="28"/>
          <w:szCs w:val="28"/>
        </w:rPr>
        <w:t>ритерии доверия и недоверия к другим людям</w:t>
      </w:r>
    </w:p>
    <w:p w:rsidR="00D9529E" w:rsidRPr="00D85A1F" w:rsidRDefault="00D9529E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3C" w:rsidRPr="00D85A1F" w:rsidRDefault="003008A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В последнее время, ещё больше возрос интерес к вопросу о том, на что полагается человек, выбирая доверять или не доверять другим людям.</w:t>
      </w:r>
    </w:p>
    <w:p w:rsidR="003008A4" w:rsidRPr="00D85A1F" w:rsidRDefault="00356F3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 первую очередь, остановим внимание на том, что является толчком к началу доверительных отношений. </w:t>
      </w:r>
    </w:p>
    <w:p w:rsidR="00356F34" w:rsidRPr="00D85A1F" w:rsidRDefault="00356F3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Одним из усиливающих доверие факторов является аргументация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 xml:space="preserve">Д. Майерс пишет: «если сообщение заслуживающего доверия человека убедительно, то по мере того, как сам источник информации забывается или связь “источник — информация” размывается, его влияние может сойти на нет, а влияние человека, не заслуживающего доверия, по тем </w:t>
      </w:r>
      <w:r w:rsidRPr="00D85A1F">
        <w:rPr>
          <w:rFonts w:ascii="Times New Roman" w:hAnsi="Times New Roman" w:cs="Times New Roman"/>
          <w:sz w:val="28"/>
          <w:szCs w:val="28"/>
        </w:rPr>
        <w:lastRenderedPageBreak/>
        <w:t>же самым причинам может со временем укрепиться (если люди лучше помнят само сообщение, а не причину, по к</w:t>
      </w:r>
      <w:r w:rsidR="00BC3E65">
        <w:rPr>
          <w:rFonts w:ascii="Times New Roman" w:hAnsi="Times New Roman" w:cs="Times New Roman"/>
          <w:sz w:val="28"/>
          <w:szCs w:val="28"/>
        </w:rPr>
        <w:t>оторой сначала недооценили его)</w:t>
      </w:r>
      <w:r w:rsidRPr="00C76ACF">
        <w:rPr>
          <w:rFonts w:ascii="Times New Roman" w:hAnsi="Times New Roman" w:cs="Times New Roman"/>
          <w:sz w:val="28"/>
          <w:szCs w:val="28"/>
        </w:rPr>
        <w:t>»</w:t>
      </w:r>
      <w:r w:rsidR="0026731F" w:rsidRPr="0026731F">
        <w:rPr>
          <w:rFonts w:ascii="Times New Roman" w:hAnsi="Times New Roman" w:cs="Times New Roman"/>
          <w:sz w:val="28"/>
          <w:szCs w:val="28"/>
        </w:rPr>
        <w:t xml:space="preserve"> </w:t>
      </w:r>
      <w:r w:rsidR="004905D0" w:rsidRPr="004905D0">
        <w:rPr>
          <w:rFonts w:ascii="Times New Roman" w:hAnsi="Times New Roman" w:cs="Times New Roman"/>
          <w:sz w:val="28"/>
          <w:szCs w:val="28"/>
        </w:rPr>
        <w:t>[</w:t>
      </w:r>
      <w:r w:rsidR="0026731F">
        <w:rPr>
          <w:rFonts w:ascii="Times New Roman" w:hAnsi="Times New Roman" w:cs="Times New Roman"/>
          <w:sz w:val="28"/>
          <w:szCs w:val="28"/>
        </w:rPr>
        <w:t>1</w:t>
      </w:r>
      <w:r w:rsidR="0026731F" w:rsidRPr="0026731F">
        <w:rPr>
          <w:rFonts w:ascii="Times New Roman" w:hAnsi="Times New Roman" w:cs="Times New Roman"/>
          <w:sz w:val="28"/>
          <w:szCs w:val="28"/>
        </w:rPr>
        <w:t>7]</w:t>
      </w:r>
      <w:r w:rsidRPr="00C76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E42">
        <w:rPr>
          <w:rFonts w:ascii="Times New Roman" w:hAnsi="Times New Roman" w:cs="Times New Roman"/>
          <w:sz w:val="28"/>
          <w:szCs w:val="28"/>
        </w:rPr>
        <w:t xml:space="preserve"> </w:t>
      </w:r>
      <w:r w:rsidRPr="00D85A1F">
        <w:rPr>
          <w:rFonts w:ascii="Times New Roman" w:hAnsi="Times New Roman" w:cs="Times New Roman"/>
          <w:sz w:val="28"/>
          <w:szCs w:val="28"/>
        </w:rPr>
        <w:t>Люди больше склонны доверять информации максимально аргументированной, чем менее информация аргументиро</w:t>
      </w:r>
      <w:r w:rsidR="009239FD" w:rsidRPr="00D85A1F">
        <w:rPr>
          <w:rFonts w:ascii="Times New Roman" w:hAnsi="Times New Roman" w:cs="Times New Roman"/>
          <w:sz w:val="28"/>
          <w:szCs w:val="28"/>
        </w:rPr>
        <w:t>вана, тем выше риск недоверия публики. Рассматривая, данный фактор важно отметить, что аргументация важна лишь для заинтересованной публики, люди, не питающие интерес к теме доклада, будут склоны делать выбор в пользу доверия или недоверия, основываясь на симпатии или антипатии к оратору.</w:t>
      </w:r>
    </w:p>
    <w:p w:rsidR="007D6C12" w:rsidRPr="00D85A1F" w:rsidRDefault="007D6C12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Ещё одним </w:t>
      </w:r>
      <w:r w:rsidRPr="002C4F58">
        <w:rPr>
          <w:rFonts w:ascii="Times New Roman" w:hAnsi="Times New Roman" w:cs="Times New Roman"/>
          <w:sz w:val="28"/>
          <w:szCs w:val="28"/>
        </w:rPr>
        <w:t>фактором доверия выступила манера речи.</w:t>
      </w:r>
      <w:r w:rsidRPr="00D85A1F">
        <w:rPr>
          <w:rFonts w:ascii="Times New Roman" w:hAnsi="Times New Roman" w:cs="Times New Roman"/>
          <w:sz w:val="28"/>
          <w:szCs w:val="28"/>
        </w:rPr>
        <w:t xml:space="preserve"> Как показывают исследования</w:t>
      </w:r>
      <w:r w:rsidR="0091649F" w:rsidRPr="00D85A1F">
        <w:rPr>
          <w:rFonts w:ascii="Times New Roman" w:hAnsi="Times New Roman" w:cs="Times New Roman"/>
          <w:sz w:val="28"/>
          <w:szCs w:val="28"/>
        </w:rPr>
        <w:t>,</w:t>
      </w:r>
      <w:r w:rsidRPr="00D85A1F">
        <w:rPr>
          <w:rFonts w:ascii="Times New Roman" w:hAnsi="Times New Roman" w:cs="Times New Roman"/>
          <w:sz w:val="28"/>
          <w:szCs w:val="28"/>
        </w:rPr>
        <w:t xml:space="preserve"> люди </w:t>
      </w:r>
      <w:r w:rsidR="0091649F" w:rsidRPr="00D85A1F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D85A1F">
        <w:rPr>
          <w:rFonts w:ascii="Times New Roman" w:hAnsi="Times New Roman" w:cs="Times New Roman"/>
          <w:sz w:val="28"/>
          <w:szCs w:val="28"/>
        </w:rPr>
        <w:t xml:space="preserve">склонны </w:t>
      </w:r>
      <w:r w:rsidR="0091649F" w:rsidRPr="00D85A1F">
        <w:rPr>
          <w:rFonts w:ascii="Times New Roman" w:hAnsi="Times New Roman" w:cs="Times New Roman"/>
          <w:sz w:val="28"/>
          <w:szCs w:val="28"/>
        </w:rPr>
        <w:t xml:space="preserve">доверять, тогда, когда уверены, что у говорящего </w:t>
      </w:r>
      <w:proofErr w:type="gramStart"/>
      <w:r w:rsidR="0091649F" w:rsidRPr="00D85A1F">
        <w:rPr>
          <w:rFonts w:ascii="Times New Roman" w:hAnsi="Times New Roman" w:cs="Times New Roman"/>
          <w:sz w:val="28"/>
          <w:szCs w:val="28"/>
        </w:rPr>
        <w:t>не</w:t>
      </w:r>
      <w:r w:rsidRPr="00D85A1F">
        <w:rPr>
          <w:rFonts w:ascii="Times New Roman" w:hAnsi="Times New Roman" w:cs="Times New Roman"/>
          <w:sz w:val="28"/>
          <w:szCs w:val="28"/>
        </w:rPr>
        <w:t>т намерения убедить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в чём-либо</w:t>
      </w:r>
      <w:r w:rsidR="0091649F" w:rsidRPr="00D85A1F">
        <w:rPr>
          <w:rFonts w:ascii="Times New Roman" w:hAnsi="Times New Roman" w:cs="Times New Roman"/>
          <w:sz w:val="28"/>
          <w:szCs w:val="28"/>
        </w:rPr>
        <w:t xml:space="preserve"> другого. Также доверие возрастает с ростом темпа речи, так коммуникатор не даёт слушателям и шанса найти контраргументы.</w:t>
      </w:r>
    </w:p>
    <w:p w:rsidR="0091649F" w:rsidRPr="00D85A1F" w:rsidRDefault="0091649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Б. Эриксон провел интересное исследование, он попросил студентов оценить свидетельские показания, выяснилось, что та информация, которая была произнесена с максимальной уверенностью, вызвала больше доверия, нежели та, которую озвучили неуверенно.</w:t>
      </w:r>
    </w:p>
    <w:p w:rsidR="0091649F" w:rsidRPr="00D85A1F" w:rsidRDefault="0091649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А. Франс отмечал, что люди склонны </w:t>
      </w:r>
      <w:r w:rsidR="00412B7D" w:rsidRPr="00D85A1F">
        <w:rPr>
          <w:rFonts w:ascii="Times New Roman" w:hAnsi="Times New Roman" w:cs="Times New Roman"/>
          <w:sz w:val="28"/>
          <w:szCs w:val="28"/>
        </w:rPr>
        <w:t>верить тому, что сказано красиво. И правда красивая речь завораживает и очаровывает, тем самым не оставляя ни шанса на анализ полученной информации.</w:t>
      </w:r>
    </w:p>
    <w:p w:rsidR="00412B7D" w:rsidRPr="00D85A1F" w:rsidRDefault="00412B7D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Внешний вид коммуникатора</w:t>
      </w:r>
      <w:r w:rsidRPr="00D85A1F">
        <w:rPr>
          <w:rFonts w:ascii="Times New Roman" w:hAnsi="Times New Roman" w:cs="Times New Roman"/>
          <w:sz w:val="28"/>
          <w:szCs w:val="28"/>
        </w:rPr>
        <w:t xml:space="preserve"> также является одним из важнейших факторов доверия личности к другому, привлекательному человеку проще завоевать доверие. Важно отметить, что привлекательность это не только красота, но и внешнее сходство </w:t>
      </w:r>
      <w:r w:rsidR="00C6171B" w:rsidRPr="00D85A1F">
        <w:rPr>
          <w:rFonts w:ascii="Times New Roman" w:hAnsi="Times New Roman" w:cs="Times New Roman"/>
          <w:sz w:val="28"/>
          <w:szCs w:val="28"/>
        </w:rPr>
        <w:t>коммуникатора со слушателем. Эксперимент со снимками лиц, внушающих и не внушающих доверие, показал, что умение изображать из себя хорошего и честного человека играет большую роль в завоевании чужого доверия.</w:t>
      </w:r>
    </w:p>
    <w:p w:rsidR="00D91709" w:rsidRPr="00D85A1F" w:rsidRDefault="0049334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Среди факторов доверия, также присутс</w:t>
      </w:r>
      <w:r w:rsidR="00FA6DD8" w:rsidRPr="002C4F58">
        <w:rPr>
          <w:rFonts w:ascii="Times New Roman" w:hAnsi="Times New Roman" w:cs="Times New Roman"/>
          <w:sz w:val="28"/>
          <w:szCs w:val="28"/>
        </w:rPr>
        <w:t>твуют: социальный статус, компетентность  и наличие авторитета.</w:t>
      </w:r>
      <w:r w:rsidR="00FA6DD8" w:rsidRPr="00D85A1F">
        <w:rPr>
          <w:rFonts w:ascii="Times New Roman" w:hAnsi="Times New Roman" w:cs="Times New Roman"/>
          <w:sz w:val="28"/>
          <w:szCs w:val="28"/>
        </w:rPr>
        <w:t xml:space="preserve"> Ф. Теннис писал: «К доверию или недоверию ведет не только собственный, но и чужой опыт — авторитет, </w:t>
      </w:r>
      <w:r w:rsidR="00FA6DD8" w:rsidRPr="00D85A1F">
        <w:rPr>
          <w:rFonts w:ascii="Times New Roman" w:hAnsi="Times New Roman" w:cs="Times New Roman"/>
          <w:sz w:val="28"/>
          <w:szCs w:val="28"/>
        </w:rPr>
        <w:lastRenderedPageBreak/>
        <w:t xml:space="preserve">репутация личности как заслуживающей доверия или сомнительной, общение с которой требует осторожности» </w:t>
      </w:r>
      <w:r w:rsidR="0026731F">
        <w:rPr>
          <w:rFonts w:ascii="Times New Roman" w:hAnsi="Times New Roman" w:cs="Times New Roman"/>
          <w:sz w:val="28"/>
          <w:szCs w:val="28"/>
        </w:rPr>
        <w:t>[2</w:t>
      </w:r>
      <w:r w:rsidR="0026731F" w:rsidRPr="0026731F">
        <w:rPr>
          <w:rFonts w:ascii="Times New Roman" w:hAnsi="Times New Roman" w:cs="Times New Roman"/>
          <w:sz w:val="28"/>
          <w:szCs w:val="28"/>
        </w:rPr>
        <w:t>4</w:t>
      </w:r>
      <w:r w:rsidR="00E60BEF" w:rsidRPr="00E60BEF">
        <w:rPr>
          <w:rFonts w:ascii="Times New Roman" w:hAnsi="Times New Roman" w:cs="Times New Roman"/>
          <w:sz w:val="28"/>
          <w:szCs w:val="28"/>
        </w:rPr>
        <w:t>]</w:t>
      </w:r>
      <w:r w:rsidR="00FA6DD8" w:rsidRPr="00D85A1F">
        <w:rPr>
          <w:rFonts w:ascii="Times New Roman" w:hAnsi="Times New Roman" w:cs="Times New Roman"/>
          <w:sz w:val="28"/>
          <w:szCs w:val="28"/>
        </w:rPr>
        <w:t>. Справедливость высказывания подтвердило множество экспериментов.</w:t>
      </w:r>
      <w:r w:rsidR="003D5579" w:rsidRPr="00D85A1F">
        <w:rPr>
          <w:rFonts w:ascii="Times New Roman" w:hAnsi="Times New Roman" w:cs="Times New Roman"/>
          <w:sz w:val="28"/>
          <w:szCs w:val="28"/>
        </w:rPr>
        <w:t xml:space="preserve"> В одном из них проводили беседу о школьном образовании в одной из стран Африки. Примечательно, что беседу проводил один и тот же человек, вот только в одной группе он был представлен в роли учителя физкультуры, проработавшего в Африканской  школе. Во второй группе</w:t>
      </w:r>
      <w:r w:rsidR="00D91709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3D5579" w:rsidRPr="00D85A1F">
        <w:rPr>
          <w:rFonts w:ascii="Times New Roman" w:hAnsi="Times New Roman" w:cs="Times New Roman"/>
          <w:sz w:val="28"/>
          <w:szCs w:val="28"/>
        </w:rPr>
        <w:t xml:space="preserve"> он предстал работником районо, побывавшем в командировке в этой стране, а в третьей группе - сыграл роль доцента педагогического института, занимающегося изучением образования в Африканских школах. </w:t>
      </w:r>
      <w:r w:rsidR="00D91709" w:rsidRPr="00D85A1F">
        <w:rPr>
          <w:rFonts w:ascii="Times New Roman" w:hAnsi="Times New Roman" w:cs="Times New Roman"/>
          <w:sz w:val="28"/>
          <w:szCs w:val="28"/>
        </w:rPr>
        <w:t xml:space="preserve">Содержание беседы во всех трёх группах было одинаковым, однако выступление </w:t>
      </w:r>
      <w:r w:rsidR="003D5579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D91709" w:rsidRPr="00D85A1F">
        <w:rPr>
          <w:rFonts w:ascii="Times New Roman" w:hAnsi="Times New Roman" w:cs="Times New Roman"/>
          <w:sz w:val="28"/>
          <w:szCs w:val="28"/>
        </w:rPr>
        <w:t xml:space="preserve">«доцента» расценили, как лучшее, выступление «учителя физкультуры» назвали пустой болтовнёй, а оценка выступления «работника районо» заняло пограничное место. Так мы видим, что </w:t>
      </w:r>
      <w:r w:rsidR="00D91709" w:rsidRPr="002C4F58">
        <w:rPr>
          <w:rFonts w:ascii="Times New Roman" w:hAnsi="Times New Roman" w:cs="Times New Roman"/>
          <w:sz w:val="28"/>
          <w:szCs w:val="28"/>
        </w:rPr>
        <w:t>статус коммуникатора</w:t>
      </w:r>
      <w:r w:rsidR="00D91709" w:rsidRPr="00D85A1F">
        <w:rPr>
          <w:rFonts w:ascii="Times New Roman" w:hAnsi="Times New Roman" w:cs="Times New Roman"/>
          <w:sz w:val="28"/>
          <w:szCs w:val="28"/>
        </w:rPr>
        <w:t xml:space="preserve"> играет большую роль в образовании доверительных отношений.</w:t>
      </w:r>
    </w:p>
    <w:p w:rsidR="00935EA5" w:rsidRPr="00D85A1F" w:rsidRDefault="00935EA5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Важно отметить, что порой в роли фактора доверия выступает рекомендация третьего лица. Так новому работнику фирмы будет свойственно заводить доверительные отношения с теми людьми, о которых ему говорили ранее, тех, кого советовали в товарищи.</w:t>
      </w:r>
    </w:p>
    <w:p w:rsidR="00935EA5" w:rsidRPr="00D85A1F" w:rsidRDefault="00935EA5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Рассмотрев факторы доверия к другому, стоит уделить внимание и тому, что подрывает доверие. Важно понимать, что доверие очень трудно завоевать и крайне просто в мгновение ока потерять. Маленькая, казалось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незначительная ошибка, небольшая ложь может разрушить доверительные отношения, которые строились годами.</w:t>
      </w:r>
    </w:p>
    <w:p w:rsidR="007D6C12" w:rsidRPr="00D85A1F" w:rsidRDefault="00B21FF2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Разрушительной силой, уничтожающей доверие, является вероломство, умышленные коварные действия, направленные на сознательный обман чужого доверия. К таким действиям относятся:</w:t>
      </w:r>
    </w:p>
    <w:p w:rsidR="00B21FF2" w:rsidRPr="00D85A1F" w:rsidRDefault="00B21FF2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1. Нарушение верности обещанию, соглашению или обязательству</w:t>
      </w:r>
    </w:p>
    <w:p w:rsidR="00B21FF2" w:rsidRPr="00D85A1F" w:rsidRDefault="00B21FF2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2. Клевета, ложный донос</w:t>
      </w:r>
    </w:p>
    <w:p w:rsidR="00B21FF2" w:rsidRPr="00D85A1F" w:rsidRDefault="00B21FF2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3. Сознательный обман человека, введение его в заблуждение</w:t>
      </w:r>
    </w:p>
    <w:p w:rsidR="003B3218" w:rsidRPr="00D85A1F" w:rsidRDefault="003B321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lastRenderedPageBreak/>
        <w:t>4. Использование интересов и стремлений человека для достижения враждебных целей</w:t>
      </w:r>
    </w:p>
    <w:p w:rsidR="007D6C12" w:rsidRPr="00D85A1F" w:rsidRDefault="003B321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5. Привычка человека сплетничать</w:t>
      </w:r>
    </w:p>
    <w:p w:rsidR="007D6C12" w:rsidRPr="00D85A1F" w:rsidRDefault="00AF243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Неадекватное поведение также в силах подорвать доверие. Так родители, уверенные в том, что бесконечная критика и выдача оценочных суждений в сторону детей, лучший способ их развития, редко добиваются доверительных отношений с ними.</w:t>
      </w:r>
    </w:p>
    <w:p w:rsidR="00B33246" w:rsidRPr="00D85A1F" w:rsidRDefault="00AF243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2C4F58">
        <w:rPr>
          <w:rFonts w:ascii="Times New Roman" w:hAnsi="Times New Roman" w:cs="Times New Roman"/>
          <w:sz w:val="28"/>
          <w:szCs w:val="28"/>
        </w:rPr>
        <w:t>факторы, усиливающие и ослабляющие доверие к другим</w:t>
      </w:r>
      <w:r w:rsidRPr="00D85A1F">
        <w:rPr>
          <w:rFonts w:ascii="Times New Roman" w:hAnsi="Times New Roman" w:cs="Times New Roman"/>
          <w:sz w:val="28"/>
          <w:szCs w:val="28"/>
        </w:rPr>
        <w:t xml:space="preserve"> людям, перейдём к </w:t>
      </w:r>
      <w:r w:rsidR="00B33246" w:rsidRPr="00D85A1F">
        <w:rPr>
          <w:rFonts w:ascii="Times New Roman" w:hAnsi="Times New Roman" w:cs="Times New Roman"/>
          <w:sz w:val="28"/>
          <w:szCs w:val="28"/>
        </w:rPr>
        <w:t xml:space="preserve">их </w:t>
      </w:r>
      <w:r w:rsidRPr="00D85A1F">
        <w:rPr>
          <w:rFonts w:ascii="Times New Roman" w:hAnsi="Times New Roman" w:cs="Times New Roman"/>
          <w:sz w:val="28"/>
          <w:szCs w:val="28"/>
        </w:rPr>
        <w:t>критериям.</w:t>
      </w:r>
    </w:p>
    <w:p w:rsidR="00EF4E29" w:rsidRPr="00D85A1F" w:rsidRDefault="00B3324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Интересное исследование по изучению критериев доверия и недоверия было проведено  </w:t>
      </w:r>
      <w:r w:rsidR="007D6C12" w:rsidRPr="00D85A1F">
        <w:rPr>
          <w:rFonts w:ascii="Times New Roman" w:hAnsi="Times New Roman" w:cs="Times New Roman"/>
          <w:sz w:val="28"/>
          <w:szCs w:val="28"/>
        </w:rPr>
        <w:t xml:space="preserve">А. </w:t>
      </w:r>
      <w:r w:rsidRPr="00D85A1F">
        <w:rPr>
          <w:rFonts w:ascii="Times New Roman" w:hAnsi="Times New Roman" w:cs="Times New Roman"/>
          <w:sz w:val="28"/>
          <w:szCs w:val="28"/>
        </w:rPr>
        <w:t xml:space="preserve">Б. Купрейченко и С. П.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Табхаровой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43B" w:rsidRPr="00E60BEF" w:rsidRDefault="00EF4E29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В результате</w:t>
      </w:r>
      <w:r w:rsidR="00B33246" w:rsidRPr="00D85A1F">
        <w:rPr>
          <w:rFonts w:ascii="Times New Roman" w:hAnsi="Times New Roman" w:cs="Times New Roman"/>
          <w:sz w:val="28"/>
          <w:szCs w:val="28"/>
        </w:rPr>
        <w:t xml:space="preserve"> их работы </w:t>
      </w:r>
      <w:r w:rsidRPr="00D85A1F">
        <w:rPr>
          <w:rFonts w:ascii="Times New Roman" w:hAnsi="Times New Roman" w:cs="Times New Roman"/>
          <w:sz w:val="28"/>
          <w:szCs w:val="28"/>
        </w:rPr>
        <w:t>были выявлены наиболее значимые критерии доверия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: сила, активность, оптимизм (веселость), смелость. </w:t>
      </w:r>
      <w:r w:rsidRPr="00D85A1F">
        <w:rPr>
          <w:rFonts w:ascii="Times New Roman" w:hAnsi="Times New Roman" w:cs="Times New Roman"/>
          <w:sz w:val="28"/>
          <w:szCs w:val="28"/>
        </w:rPr>
        <w:t xml:space="preserve">Для респондентов самыми важными нравственными качествами личности выступили: </w:t>
      </w:r>
      <w:r w:rsidR="0018543B" w:rsidRPr="00D85A1F">
        <w:rPr>
          <w:rFonts w:ascii="Times New Roman" w:hAnsi="Times New Roman" w:cs="Times New Roman"/>
          <w:sz w:val="28"/>
          <w:szCs w:val="28"/>
        </w:rPr>
        <w:t>искренность, честность, терпимость, справедливость</w:t>
      </w:r>
      <w:r w:rsidRPr="00D85A1F">
        <w:rPr>
          <w:rFonts w:ascii="Times New Roman" w:hAnsi="Times New Roman" w:cs="Times New Roman"/>
          <w:sz w:val="28"/>
          <w:szCs w:val="28"/>
        </w:rPr>
        <w:t>. Не менее важными к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ритериями доверия </w:t>
      </w:r>
      <w:r w:rsidRPr="00D85A1F">
        <w:rPr>
          <w:rFonts w:ascii="Times New Roman" w:hAnsi="Times New Roman" w:cs="Times New Roman"/>
          <w:sz w:val="28"/>
          <w:szCs w:val="28"/>
        </w:rPr>
        <w:t>стали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: </w:t>
      </w:r>
      <w:r w:rsidRPr="00D85A1F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18543B" w:rsidRPr="00D85A1F">
        <w:rPr>
          <w:rFonts w:ascii="Times New Roman" w:hAnsi="Times New Roman" w:cs="Times New Roman"/>
          <w:sz w:val="28"/>
          <w:szCs w:val="28"/>
        </w:rPr>
        <w:t>, образова</w:t>
      </w:r>
      <w:r w:rsidR="00E60BEF">
        <w:rPr>
          <w:rFonts w:ascii="Times New Roman" w:hAnsi="Times New Roman" w:cs="Times New Roman"/>
          <w:sz w:val="28"/>
          <w:szCs w:val="28"/>
        </w:rPr>
        <w:t>нность, авторитетность (до 75%)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8807CE">
        <w:rPr>
          <w:rFonts w:ascii="Times New Roman" w:hAnsi="Times New Roman" w:cs="Times New Roman"/>
          <w:sz w:val="28"/>
          <w:szCs w:val="28"/>
        </w:rPr>
        <w:t>[15</w:t>
      </w:r>
      <w:r w:rsidR="00E60BEF" w:rsidRPr="00E60BEF">
        <w:rPr>
          <w:rFonts w:ascii="Times New Roman" w:hAnsi="Times New Roman" w:cs="Times New Roman"/>
          <w:sz w:val="28"/>
          <w:szCs w:val="28"/>
        </w:rPr>
        <w:t>].</w:t>
      </w:r>
    </w:p>
    <w:p w:rsidR="0018543B" w:rsidRPr="00D85A1F" w:rsidRDefault="00EF4E29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Также для респондентов крайне важными критериями доверия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следующие характеристики человека: 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открытость (до 82% по отдельным категориям оцениваемых людей), организованность (до 81%), вежливость (до 77%), стабильность (до 73%), находчивость (до 72%), независимость (до 71%), сдержанность (до 66%), участливость (до 65%), </w:t>
      </w:r>
      <w:proofErr w:type="spellStart"/>
      <w:r w:rsidR="0018543B" w:rsidRPr="00D85A1F">
        <w:rPr>
          <w:rFonts w:ascii="Times New Roman" w:hAnsi="Times New Roman" w:cs="Times New Roman"/>
          <w:sz w:val="28"/>
          <w:szCs w:val="28"/>
        </w:rPr>
        <w:t>неболтливость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65%), </w:t>
      </w:r>
      <w:proofErr w:type="spellStart"/>
      <w:r w:rsidR="0018543B" w:rsidRPr="00D85A1F">
        <w:rPr>
          <w:rFonts w:ascii="Times New Roman" w:hAnsi="Times New Roman" w:cs="Times New Roman"/>
          <w:sz w:val="28"/>
          <w:szCs w:val="28"/>
        </w:rPr>
        <w:t>неагрессивность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63%), рациональность (до 63%), спокойствие (до 62%), непосредственность (до 57%), скромность (до 54%). Особая значимость этих показателей потребовала специального анализа, результаты которого будут представлены ниже</w:t>
      </w:r>
      <w:r w:rsidR="008807CE">
        <w:rPr>
          <w:rFonts w:ascii="Times New Roman" w:hAnsi="Times New Roman" w:cs="Times New Roman"/>
          <w:sz w:val="28"/>
          <w:szCs w:val="28"/>
        </w:rPr>
        <w:t xml:space="preserve"> [15</w:t>
      </w:r>
      <w:r w:rsidR="00E60BEF" w:rsidRPr="00E60BEF">
        <w:rPr>
          <w:rFonts w:ascii="Times New Roman" w:hAnsi="Times New Roman" w:cs="Times New Roman"/>
          <w:sz w:val="28"/>
          <w:szCs w:val="28"/>
        </w:rPr>
        <w:t>]</w:t>
      </w:r>
      <w:r w:rsidR="0018543B" w:rsidRPr="00D85A1F">
        <w:rPr>
          <w:rFonts w:ascii="Times New Roman" w:hAnsi="Times New Roman" w:cs="Times New Roman"/>
          <w:sz w:val="28"/>
          <w:szCs w:val="28"/>
        </w:rPr>
        <w:t>.</w:t>
      </w:r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3B" w:rsidRPr="00B45102" w:rsidRDefault="00732BBE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 число самых значимых критериев доверия вошли показатели эмоциональной привлекательности: 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любимый (до 90%) и обаятельный (до 71%).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Также многие респонденты в качестве критериев доверия выделили: надежность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9425A1" w:rsidRPr="00D85A1F">
        <w:rPr>
          <w:rFonts w:ascii="Times New Roman" w:hAnsi="Times New Roman" w:cs="Times New Roman"/>
          <w:sz w:val="28"/>
          <w:szCs w:val="28"/>
        </w:rPr>
        <w:t xml:space="preserve">(в доверии знакомому человеку - 83%, в доверии близкому </w:t>
      </w:r>
      <w:r w:rsidR="009425A1" w:rsidRPr="00D85A1F">
        <w:rPr>
          <w:rFonts w:ascii="Times New Roman" w:hAnsi="Times New Roman" w:cs="Times New Roman"/>
          <w:sz w:val="28"/>
          <w:szCs w:val="28"/>
        </w:rPr>
        <w:lastRenderedPageBreak/>
        <w:t>человеку - 92%)</w:t>
      </w:r>
      <w:r w:rsidRPr="00D85A1F">
        <w:rPr>
          <w:rFonts w:ascii="Times New Roman" w:hAnsi="Times New Roman" w:cs="Times New Roman"/>
          <w:sz w:val="28"/>
          <w:szCs w:val="28"/>
        </w:rPr>
        <w:t>, помощь мне</w:t>
      </w:r>
      <w:r w:rsidR="009425A1" w:rsidRPr="00D85A1F">
        <w:rPr>
          <w:rFonts w:ascii="Times New Roman" w:hAnsi="Times New Roman" w:cs="Times New Roman"/>
          <w:sz w:val="28"/>
          <w:szCs w:val="28"/>
        </w:rPr>
        <w:t xml:space="preserve"> (в доверии незнакомым людям - 57%, в доверии знакомому человеку - 71%, в доверии близкому человеку - 83%), </w:t>
      </w:r>
      <w:r w:rsidR="0018543B" w:rsidRPr="00D85A1F">
        <w:rPr>
          <w:rFonts w:ascii="Times New Roman" w:hAnsi="Times New Roman" w:cs="Times New Roman"/>
          <w:sz w:val="28"/>
          <w:szCs w:val="28"/>
        </w:rPr>
        <w:t>общее восприятие мира (до 77%), близость интересов (до 74%) и жизненных целей (до 70%)</w:t>
      </w:r>
      <w:r w:rsidR="008807CE">
        <w:rPr>
          <w:rFonts w:ascii="Times New Roman" w:hAnsi="Times New Roman" w:cs="Times New Roman"/>
          <w:sz w:val="28"/>
          <w:szCs w:val="28"/>
        </w:rPr>
        <w:t xml:space="preserve"> [15</w:t>
      </w:r>
      <w:r w:rsidR="00E60BEF" w:rsidRPr="00E60BEF">
        <w:rPr>
          <w:rFonts w:ascii="Times New Roman" w:hAnsi="Times New Roman" w:cs="Times New Roman"/>
          <w:sz w:val="28"/>
          <w:szCs w:val="28"/>
        </w:rPr>
        <w:t>]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8543B" w:rsidRPr="00D85A1F" w:rsidRDefault="009425A1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A1F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критериями недоверия выступили: </w:t>
      </w:r>
      <w:r w:rsidR="0018543B" w:rsidRPr="00D85A1F">
        <w:rPr>
          <w:rFonts w:ascii="Times New Roman" w:hAnsi="Times New Roman" w:cs="Times New Roman"/>
          <w:sz w:val="28"/>
          <w:szCs w:val="28"/>
        </w:rPr>
        <w:t>лжив</w:t>
      </w:r>
      <w:r w:rsidRPr="00D85A1F">
        <w:rPr>
          <w:rFonts w:ascii="Times New Roman" w:hAnsi="Times New Roman" w:cs="Times New Roman"/>
          <w:sz w:val="28"/>
          <w:szCs w:val="28"/>
        </w:rPr>
        <w:t xml:space="preserve">ость </w:t>
      </w:r>
      <w:r w:rsidR="0018543B" w:rsidRPr="00D85A1F">
        <w:rPr>
          <w:rFonts w:ascii="Times New Roman" w:hAnsi="Times New Roman" w:cs="Times New Roman"/>
          <w:sz w:val="28"/>
          <w:szCs w:val="28"/>
        </w:rPr>
        <w:t>(от 79% до 93% для разных категорий оцениваемых людей); хитр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87%), несправедлив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71%); ненадежн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85%); агрессивн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80%), болтлив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76%); принадлеж</w:t>
      </w:r>
      <w:r w:rsidRPr="00D85A1F">
        <w:rPr>
          <w:rFonts w:ascii="Times New Roman" w:hAnsi="Times New Roman" w:cs="Times New Roman"/>
          <w:sz w:val="28"/>
          <w:szCs w:val="28"/>
        </w:rPr>
        <w:t>ность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к враждебной социальной группе (до 76%); конфликт</w:t>
      </w:r>
      <w:r w:rsidRPr="00D85A1F">
        <w:rPr>
          <w:rFonts w:ascii="Times New Roman" w:hAnsi="Times New Roman" w:cs="Times New Roman"/>
          <w:sz w:val="28"/>
          <w:szCs w:val="28"/>
        </w:rPr>
        <w:t>ные отношения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с окружающими (до 74%); </w:t>
      </w:r>
      <w:r w:rsidRPr="00D85A1F">
        <w:rPr>
          <w:rFonts w:ascii="Times New Roman" w:hAnsi="Times New Roman" w:cs="Times New Roman"/>
          <w:sz w:val="28"/>
          <w:szCs w:val="28"/>
        </w:rPr>
        <w:t>отсутствие вежливости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72%); конкур</w:t>
      </w:r>
      <w:r w:rsidRPr="00D85A1F">
        <w:rPr>
          <w:rFonts w:ascii="Times New Roman" w:hAnsi="Times New Roman" w:cs="Times New Roman"/>
          <w:sz w:val="28"/>
          <w:szCs w:val="28"/>
        </w:rPr>
        <w:t>енция (до 71%);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скрытность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69%); неопрятн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68%); глуп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64%); безответственн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65%); непредсказуем</w:t>
      </w:r>
      <w:r w:rsidRPr="00D85A1F">
        <w:rPr>
          <w:rFonts w:ascii="Times New Roman" w:hAnsi="Times New Roman" w:cs="Times New Roman"/>
          <w:sz w:val="28"/>
          <w:szCs w:val="28"/>
        </w:rPr>
        <w:t>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59%); </w:t>
      </w:r>
      <w:r w:rsidRPr="00D85A1F">
        <w:rPr>
          <w:rFonts w:ascii="Times New Roman" w:hAnsi="Times New Roman" w:cs="Times New Roman"/>
          <w:sz w:val="28"/>
          <w:szCs w:val="28"/>
        </w:rPr>
        <w:t>неорганизованность (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59%); зависимость от других (до 58%); развязность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(до 57%); любопыт</w:t>
      </w:r>
      <w:r w:rsidRPr="00D85A1F">
        <w:rPr>
          <w:rFonts w:ascii="Times New Roman" w:hAnsi="Times New Roman" w:cs="Times New Roman"/>
          <w:sz w:val="28"/>
          <w:szCs w:val="28"/>
        </w:rPr>
        <w:t>ство (до 57%)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. </w:t>
      </w:r>
      <w:r w:rsidRPr="00D85A1F">
        <w:rPr>
          <w:rFonts w:ascii="Times New Roman" w:hAnsi="Times New Roman" w:cs="Times New Roman"/>
          <w:sz w:val="28"/>
          <w:szCs w:val="28"/>
        </w:rPr>
        <w:t xml:space="preserve">Отметим, что при оценке разных категорий </w:t>
      </w:r>
      <w:r w:rsidR="00FF543C" w:rsidRPr="00D85A1F">
        <w:rPr>
          <w:rFonts w:ascii="Times New Roman" w:hAnsi="Times New Roman" w:cs="Times New Roman"/>
          <w:sz w:val="28"/>
          <w:szCs w:val="28"/>
        </w:rPr>
        <w:t>(знакомый</w:t>
      </w:r>
      <w:r w:rsidRPr="00D85A1F">
        <w:rPr>
          <w:rFonts w:ascii="Times New Roman" w:hAnsi="Times New Roman" w:cs="Times New Roman"/>
          <w:sz w:val="28"/>
          <w:szCs w:val="28"/>
        </w:rPr>
        <w:t xml:space="preserve">, незнакомый, близкий) значимость меняется. </w:t>
      </w:r>
    </w:p>
    <w:p w:rsidR="0018543B" w:rsidRPr="00D85A1F" w:rsidRDefault="00114F5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D85A1F">
        <w:rPr>
          <w:rFonts w:ascii="Times New Roman" w:hAnsi="Times New Roman" w:cs="Times New Roman"/>
          <w:sz w:val="28"/>
          <w:szCs w:val="28"/>
        </w:rPr>
        <w:t>Сравнивая оценки значимости критериев доверия и недоверия к другим людям, исследователи выявили асимметрию этих критериев. Также они обратили внимание на то, что количество критериев доверия и недоверия разнится, так показатели первых, такие как сила, активность, смелость и оптимизм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Pr="00D85A1F">
        <w:rPr>
          <w:rFonts w:ascii="Times New Roman" w:hAnsi="Times New Roman" w:cs="Times New Roman"/>
          <w:sz w:val="28"/>
          <w:szCs w:val="28"/>
        </w:rPr>
        <w:t>являются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Pr="00D85A1F">
        <w:rPr>
          <w:rFonts w:ascii="Times New Roman" w:hAnsi="Times New Roman" w:cs="Times New Roman"/>
          <w:sz w:val="28"/>
          <w:szCs w:val="28"/>
        </w:rPr>
        <w:t>одними из самых значимых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крите</w:t>
      </w:r>
      <w:r w:rsidRPr="00D85A1F">
        <w:rPr>
          <w:rFonts w:ascii="Times New Roman" w:hAnsi="Times New Roman" w:cs="Times New Roman"/>
          <w:sz w:val="28"/>
          <w:szCs w:val="28"/>
        </w:rPr>
        <w:t>риев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доверия для подавляющего числа </w:t>
      </w:r>
      <w:r w:rsidRPr="00D85A1F">
        <w:rPr>
          <w:rFonts w:ascii="Times New Roman" w:hAnsi="Times New Roman" w:cs="Times New Roman"/>
          <w:sz w:val="28"/>
          <w:szCs w:val="28"/>
        </w:rPr>
        <w:t>респондентов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. А их </w:t>
      </w:r>
      <w:r w:rsidRPr="00D85A1F">
        <w:rPr>
          <w:rFonts w:ascii="Times New Roman" w:hAnsi="Times New Roman" w:cs="Times New Roman"/>
          <w:sz w:val="28"/>
          <w:szCs w:val="28"/>
        </w:rPr>
        <w:t xml:space="preserve">противоположности 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для </w:t>
      </w:r>
      <w:r w:rsidRPr="00D85A1F">
        <w:rPr>
          <w:rFonts w:ascii="Times New Roman" w:hAnsi="Times New Roman" w:cs="Times New Roman"/>
          <w:sz w:val="28"/>
          <w:szCs w:val="28"/>
        </w:rPr>
        <w:t>многих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Pr="00D85A1F">
        <w:rPr>
          <w:rFonts w:ascii="Times New Roman" w:hAnsi="Times New Roman" w:cs="Times New Roman"/>
          <w:sz w:val="28"/>
          <w:szCs w:val="28"/>
        </w:rPr>
        <w:t>участников исследования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кр</w:t>
      </w:r>
      <w:r w:rsidRPr="00D85A1F">
        <w:rPr>
          <w:rFonts w:ascii="Times New Roman" w:hAnsi="Times New Roman" w:cs="Times New Roman"/>
          <w:sz w:val="28"/>
          <w:szCs w:val="28"/>
        </w:rPr>
        <w:t xml:space="preserve">итериями недоверия не являются. </w:t>
      </w:r>
      <w:r w:rsidR="008B630A" w:rsidRPr="00D85A1F">
        <w:rPr>
          <w:rFonts w:ascii="Times New Roman" w:hAnsi="Times New Roman" w:cs="Times New Roman"/>
          <w:sz w:val="28"/>
          <w:szCs w:val="28"/>
        </w:rPr>
        <w:t>В ходе исследования также было выявлено, что существуют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8B630A" w:rsidRPr="00D85A1F">
        <w:rPr>
          <w:rFonts w:ascii="Times New Roman" w:hAnsi="Times New Roman" w:cs="Times New Roman"/>
          <w:sz w:val="28"/>
          <w:szCs w:val="28"/>
        </w:rPr>
        <w:t xml:space="preserve">и такие критерии, которые  имеют </w:t>
      </w:r>
      <w:r w:rsidR="0018543B" w:rsidRPr="00D85A1F">
        <w:rPr>
          <w:rFonts w:ascii="Times New Roman" w:hAnsi="Times New Roman" w:cs="Times New Roman"/>
          <w:sz w:val="28"/>
          <w:szCs w:val="28"/>
        </w:rPr>
        <w:t>"перевес" в сторону недоверия</w:t>
      </w:r>
      <w:r w:rsidR="008B630A" w:rsidRPr="00D85A1F">
        <w:rPr>
          <w:rFonts w:ascii="Times New Roman" w:hAnsi="Times New Roman" w:cs="Times New Roman"/>
          <w:sz w:val="28"/>
          <w:szCs w:val="28"/>
        </w:rPr>
        <w:t>, к ним относятся: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 принадлежность к враждебной социальной группе, безответственность.</w:t>
      </w:r>
    </w:p>
    <w:p w:rsidR="0018543B" w:rsidRPr="00D85A1F" w:rsidRDefault="008B630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gramStart"/>
      <w:r w:rsidRPr="00D85A1F">
        <w:rPr>
          <w:rFonts w:ascii="Times New Roman" w:hAnsi="Times New Roman" w:cs="Times New Roman"/>
          <w:sz w:val="28"/>
          <w:szCs w:val="28"/>
        </w:rPr>
        <w:t>Несмотря на всё выше сказанное, можно выделить симметричные критерии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: нравственность (в первую очередь - искренность, честность, справедливость) - безнравственность (лживость, несправедливость); надежность-ненадежность; открытость-скрытность; ум-глупость; независимость-зависимость; вежливость-невежливость; </w:t>
      </w:r>
      <w:proofErr w:type="spellStart"/>
      <w:r w:rsidR="0018543B" w:rsidRPr="00D85A1F">
        <w:rPr>
          <w:rFonts w:ascii="Times New Roman" w:hAnsi="Times New Roman" w:cs="Times New Roman"/>
          <w:sz w:val="28"/>
          <w:szCs w:val="28"/>
        </w:rPr>
        <w:t>неболтливость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>-</w:t>
      </w:r>
      <w:r w:rsidR="0018543B" w:rsidRPr="00D85A1F">
        <w:rPr>
          <w:rFonts w:ascii="Times New Roman" w:hAnsi="Times New Roman" w:cs="Times New Roman"/>
          <w:sz w:val="28"/>
          <w:szCs w:val="28"/>
        </w:rPr>
        <w:lastRenderedPageBreak/>
        <w:t xml:space="preserve">болтливость; скромность-хвастливость; </w:t>
      </w:r>
      <w:proofErr w:type="spellStart"/>
      <w:r w:rsidR="0018543B" w:rsidRPr="00D85A1F">
        <w:rPr>
          <w:rFonts w:ascii="Times New Roman" w:hAnsi="Times New Roman" w:cs="Times New Roman"/>
          <w:sz w:val="28"/>
          <w:szCs w:val="28"/>
        </w:rPr>
        <w:t>неагрессивность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 xml:space="preserve">-агрессивность; </w:t>
      </w:r>
      <w:proofErr w:type="spellStart"/>
      <w:r w:rsidR="0018543B" w:rsidRPr="00D85A1F">
        <w:rPr>
          <w:rFonts w:ascii="Times New Roman" w:hAnsi="Times New Roman" w:cs="Times New Roman"/>
          <w:sz w:val="28"/>
          <w:szCs w:val="28"/>
        </w:rPr>
        <w:t>неконфликтность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>-конфликтность; сдержанность-развязность; опрятность-неопрятность (последняя пара показателей значима только п</w:t>
      </w:r>
      <w:r w:rsidRPr="00D85A1F">
        <w:rPr>
          <w:rFonts w:ascii="Times New Roman" w:hAnsi="Times New Roman" w:cs="Times New Roman"/>
          <w:sz w:val="28"/>
          <w:szCs w:val="28"/>
        </w:rPr>
        <w:t>о отношению к незнакомым людям)</w:t>
      </w:r>
      <w:r w:rsidR="008807CE">
        <w:rPr>
          <w:rFonts w:ascii="Times New Roman" w:hAnsi="Times New Roman" w:cs="Times New Roman"/>
          <w:sz w:val="28"/>
          <w:szCs w:val="28"/>
        </w:rPr>
        <w:t xml:space="preserve"> [15</w:t>
      </w:r>
      <w:r w:rsidR="00E60BEF" w:rsidRPr="00E60BEF">
        <w:rPr>
          <w:rFonts w:ascii="Times New Roman" w:hAnsi="Times New Roman" w:cs="Times New Roman"/>
          <w:sz w:val="28"/>
          <w:szCs w:val="28"/>
        </w:rPr>
        <w:t>]</w:t>
      </w:r>
      <w:r w:rsidRPr="00D85A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8543B" w:rsidRPr="00D85A1F" w:rsidRDefault="008B630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4F58">
        <w:rPr>
          <w:rFonts w:ascii="Times New Roman" w:hAnsi="Times New Roman" w:cs="Times New Roman"/>
          <w:sz w:val="28"/>
          <w:szCs w:val="28"/>
        </w:rPr>
        <w:t xml:space="preserve">А. Б. Купрейченко и С. П. </w:t>
      </w:r>
      <w:proofErr w:type="spellStart"/>
      <w:r w:rsidRPr="002C4F58">
        <w:rPr>
          <w:rFonts w:ascii="Times New Roman" w:hAnsi="Times New Roman" w:cs="Times New Roman"/>
          <w:sz w:val="28"/>
          <w:szCs w:val="28"/>
        </w:rPr>
        <w:t>Табхарова</w:t>
      </w:r>
      <w:proofErr w:type="spellEnd"/>
      <w:r w:rsidRPr="002C4F58">
        <w:rPr>
          <w:rFonts w:ascii="Times New Roman" w:hAnsi="Times New Roman" w:cs="Times New Roman"/>
          <w:sz w:val="28"/>
          <w:szCs w:val="28"/>
        </w:rPr>
        <w:t xml:space="preserve"> выявили, что в зависимости от того к какой категории относится человек</w:t>
      </w:r>
      <w:r w:rsidR="00CC1831" w:rsidRPr="002C4F58">
        <w:rPr>
          <w:rFonts w:ascii="Times New Roman" w:hAnsi="Times New Roman" w:cs="Times New Roman"/>
          <w:sz w:val="28"/>
          <w:szCs w:val="28"/>
        </w:rPr>
        <w:t>,</w:t>
      </w:r>
      <w:r w:rsidRPr="002C4F58">
        <w:rPr>
          <w:rFonts w:ascii="Times New Roman" w:hAnsi="Times New Roman" w:cs="Times New Roman"/>
          <w:sz w:val="28"/>
          <w:szCs w:val="28"/>
        </w:rPr>
        <w:t xml:space="preserve"> критерии доверия и недоверия могут меняться местами, так </w:t>
      </w:r>
      <w:r w:rsidR="00CC1831" w:rsidRPr="002C4F58">
        <w:rPr>
          <w:rFonts w:ascii="Times New Roman" w:hAnsi="Times New Roman" w:cs="Times New Roman"/>
          <w:sz w:val="28"/>
          <w:szCs w:val="28"/>
        </w:rPr>
        <w:t>одни и те же критерии в отношении незнакомого выступают показателями недоверия, а в отношении близкого человека критериями доверия.</w:t>
      </w:r>
      <w:r w:rsidR="00CC1831" w:rsidRPr="00D8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831" w:rsidRPr="00D85A1F">
        <w:rPr>
          <w:rFonts w:ascii="Times New Roman" w:hAnsi="Times New Roman" w:cs="Times New Roman"/>
          <w:sz w:val="28"/>
          <w:szCs w:val="28"/>
        </w:rPr>
        <w:t xml:space="preserve">К таким критериям можно отнести: 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слабость, различие интересов, необразованность, </w:t>
      </w:r>
      <w:proofErr w:type="spellStart"/>
      <w:r w:rsidR="0018543B" w:rsidRPr="00D85A1F">
        <w:rPr>
          <w:rFonts w:ascii="Times New Roman" w:hAnsi="Times New Roman" w:cs="Times New Roman"/>
          <w:sz w:val="28"/>
          <w:szCs w:val="28"/>
        </w:rPr>
        <w:t>неавторитетность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43B" w:rsidRPr="00D85A1F">
        <w:rPr>
          <w:rFonts w:ascii="Times New Roman" w:hAnsi="Times New Roman" w:cs="Times New Roman"/>
          <w:sz w:val="28"/>
          <w:szCs w:val="28"/>
        </w:rPr>
        <w:t>ненаходчивость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>, зависимость от субъекта, иное социальное происхождение, бедн</w:t>
      </w:r>
      <w:r w:rsidR="00EC1235">
        <w:rPr>
          <w:rFonts w:ascii="Times New Roman" w:hAnsi="Times New Roman" w:cs="Times New Roman"/>
          <w:sz w:val="28"/>
          <w:szCs w:val="28"/>
        </w:rPr>
        <w:t xml:space="preserve">ость, богатство, </w:t>
      </w:r>
      <w:proofErr w:type="spellStart"/>
      <w:r w:rsidR="00EC1235">
        <w:rPr>
          <w:rFonts w:ascii="Times New Roman" w:hAnsi="Times New Roman" w:cs="Times New Roman"/>
          <w:sz w:val="28"/>
          <w:szCs w:val="28"/>
        </w:rPr>
        <w:t>гиперответствен</w:t>
      </w:r>
      <w:r w:rsidR="0018543B" w:rsidRPr="00D85A1F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 xml:space="preserve">, молчаливость, </w:t>
      </w:r>
      <w:proofErr w:type="spellStart"/>
      <w:r w:rsidR="0018543B" w:rsidRPr="00D85A1F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18543B" w:rsidRPr="00D85A1F">
        <w:rPr>
          <w:rFonts w:ascii="Times New Roman" w:hAnsi="Times New Roman" w:cs="Times New Roman"/>
          <w:sz w:val="28"/>
          <w:szCs w:val="28"/>
        </w:rPr>
        <w:t>, красивость, некрасивость, плохая одежда</w:t>
      </w:r>
      <w:r w:rsidR="008807CE">
        <w:rPr>
          <w:rFonts w:ascii="Times New Roman" w:hAnsi="Times New Roman" w:cs="Times New Roman"/>
          <w:sz w:val="28"/>
          <w:szCs w:val="28"/>
        </w:rPr>
        <w:t xml:space="preserve"> [15</w:t>
      </w:r>
      <w:r w:rsidR="00E60BEF" w:rsidRPr="00E60BEF">
        <w:rPr>
          <w:rFonts w:ascii="Times New Roman" w:hAnsi="Times New Roman" w:cs="Times New Roman"/>
          <w:sz w:val="28"/>
          <w:szCs w:val="28"/>
        </w:rPr>
        <w:t>]</w:t>
      </w:r>
      <w:r w:rsidR="0018543B" w:rsidRPr="00D85A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C1831" w:rsidRPr="00D85A1F" w:rsidRDefault="00CC1831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На сегодняшний день, область факторов</w:t>
      </w:r>
      <w:r w:rsidR="001C7976" w:rsidRPr="00D85A1F">
        <w:rPr>
          <w:rFonts w:ascii="Times New Roman" w:hAnsi="Times New Roman" w:cs="Times New Roman"/>
          <w:sz w:val="28"/>
          <w:szCs w:val="28"/>
        </w:rPr>
        <w:t xml:space="preserve"> и критериев доверия</w:t>
      </w:r>
      <w:r w:rsidRPr="00D85A1F">
        <w:rPr>
          <w:rFonts w:ascii="Times New Roman" w:hAnsi="Times New Roman" w:cs="Times New Roman"/>
          <w:sz w:val="28"/>
          <w:szCs w:val="28"/>
        </w:rPr>
        <w:t xml:space="preserve"> к другим людям активно </w:t>
      </w:r>
      <w:r w:rsidR="001C7976" w:rsidRPr="00D85A1F">
        <w:rPr>
          <w:rFonts w:ascii="Times New Roman" w:hAnsi="Times New Roman" w:cs="Times New Roman"/>
          <w:sz w:val="28"/>
          <w:szCs w:val="28"/>
        </w:rPr>
        <w:t>изучается учёными со всего света. В социально-психологических исследованиях ставится вопрос: Чем руководствуется человек</w:t>
      </w:r>
      <w:r w:rsidR="008103F6" w:rsidRPr="00D85A1F">
        <w:rPr>
          <w:rFonts w:ascii="Times New Roman" w:hAnsi="Times New Roman" w:cs="Times New Roman"/>
          <w:sz w:val="28"/>
          <w:szCs w:val="28"/>
        </w:rPr>
        <w:t>, который предстал перед выбором</w:t>
      </w:r>
      <w:r w:rsidR="001C7976" w:rsidRPr="00D85A1F">
        <w:rPr>
          <w:rFonts w:ascii="Times New Roman" w:hAnsi="Times New Roman" w:cs="Times New Roman"/>
          <w:sz w:val="28"/>
          <w:szCs w:val="28"/>
        </w:rPr>
        <w:t xml:space="preserve"> кому доверять и чему доверять? </w:t>
      </w:r>
    </w:p>
    <w:p w:rsidR="006A1638" w:rsidRDefault="0045132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После прочтений статьи А.Б. Купрейченко и С.П.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Табхаровой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C76ACF">
        <w:rPr>
          <w:rFonts w:ascii="Times New Roman" w:hAnsi="Times New Roman" w:cs="Times New Roman"/>
          <w:sz w:val="28"/>
          <w:szCs w:val="28"/>
        </w:rPr>
        <w:t>у нас</w:t>
      </w:r>
      <w:r w:rsidRPr="00D85A1F">
        <w:rPr>
          <w:rFonts w:ascii="Times New Roman" w:hAnsi="Times New Roman" w:cs="Times New Roman"/>
          <w:sz w:val="28"/>
          <w:szCs w:val="28"/>
        </w:rPr>
        <w:t xml:space="preserve"> возник научный интерес к критериям доверия и недоверия. Потратив некоторое время на изучение нового аспекта феномена доверия, у </w:t>
      </w:r>
      <w:r w:rsidR="00C76ACF">
        <w:rPr>
          <w:rFonts w:ascii="Times New Roman" w:hAnsi="Times New Roman" w:cs="Times New Roman"/>
          <w:sz w:val="28"/>
          <w:szCs w:val="28"/>
        </w:rPr>
        <w:t>нас</w:t>
      </w:r>
      <w:r w:rsidRPr="00D85A1F">
        <w:rPr>
          <w:rFonts w:ascii="Times New Roman" w:hAnsi="Times New Roman" w:cs="Times New Roman"/>
          <w:sz w:val="28"/>
          <w:szCs w:val="28"/>
        </w:rPr>
        <w:t xml:space="preserve"> возникло предположение о том, что существует связь </w:t>
      </w:r>
      <w:r w:rsidR="006C11DD" w:rsidRPr="00D85A1F">
        <w:rPr>
          <w:rFonts w:ascii="Times New Roman" w:hAnsi="Times New Roman" w:cs="Times New Roman"/>
          <w:sz w:val="28"/>
          <w:szCs w:val="28"/>
        </w:rPr>
        <w:t>между критериями доверия и типом темперамента.</w:t>
      </w:r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6C11DD" w:rsidRPr="00D85A1F">
        <w:rPr>
          <w:rFonts w:ascii="Times New Roman" w:hAnsi="Times New Roman" w:cs="Times New Roman"/>
          <w:sz w:val="28"/>
          <w:szCs w:val="28"/>
        </w:rPr>
        <w:t>Прежде чем перейти к описанию научного исследования, стоит подробнее остановиться на том, что же такое темперамент и типы личности.</w:t>
      </w:r>
    </w:p>
    <w:p w:rsidR="0026731F" w:rsidRPr="009840B2" w:rsidRDefault="00EE3FF6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7C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34C5C" w:rsidRPr="008807CE">
        <w:rPr>
          <w:rFonts w:ascii="Times New Roman" w:hAnsi="Times New Roman" w:cs="Times New Roman"/>
          <w:sz w:val="28"/>
          <w:szCs w:val="28"/>
        </w:rPr>
        <w:t>д</w:t>
      </w:r>
      <w:r w:rsidR="00072214" w:rsidRPr="008807CE">
        <w:rPr>
          <w:rFonts w:ascii="Times New Roman" w:hAnsi="Times New Roman" w:cs="Times New Roman"/>
          <w:sz w:val="28"/>
          <w:szCs w:val="28"/>
        </w:rPr>
        <w:t xml:space="preserve">оверие – это психическое состояние, в силу которого мы полагаемся на какое-либо мнение, </w:t>
      </w:r>
      <w:r w:rsidR="00D9638A" w:rsidRPr="008807CE">
        <w:rPr>
          <w:rFonts w:ascii="Times New Roman" w:hAnsi="Times New Roman" w:cs="Times New Roman"/>
          <w:sz w:val="28"/>
          <w:szCs w:val="28"/>
        </w:rPr>
        <w:t>отказываясь от самостоятельного исследования вопроса. Существуют следующие свойства доверия: человек больше подвержен внушению в ситуации неопределенности; п</w:t>
      </w:r>
      <w:r w:rsidR="002C4F58" w:rsidRPr="008807CE">
        <w:rPr>
          <w:rFonts w:ascii="Times New Roman" w:hAnsi="Times New Roman" w:cs="Times New Roman"/>
          <w:sz w:val="28"/>
          <w:szCs w:val="28"/>
        </w:rPr>
        <w:t>одатливость внушению связана с эмоциональными и когнитивными структурами личности.</w:t>
      </w:r>
      <w:r w:rsidR="001C6FB7" w:rsidRPr="008807CE">
        <w:rPr>
          <w:rFonts w:ascii="Times New Roman" w:hAnsi="Times New Roman" w:cs="Times New Roman"/>
          <w:sz w:val="28"/>
          <w:szCs w:val="28"/>
        </w:rPr>
        <w:t xml:space="preserve">  В.Н. Мясищев, Б.Д. </w:t>
      </w:r>
      <w:proofErr w:type="spellStart"/>
      <w:r w:rsidR="001C6FB7" w:rsidRPr="008807CE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="001C6FB7" w:rsidRPr="008807CE">
        <w:rPr>
          <w:rFonts w:ascii="Times New Roman" w:hAnsi="Times New Roman" w:cs="Times New Roman"/>
          <w:sz w:val="28"/>
          <w:szCs w:val="28"/>
        </w:rPr>
        <w:t xml:space="preserve">, К.К. Платонова, Б.Ф. Поршнев и </w:t>
      </w:r>
      <w:r w:rsidR="001C6FB7" w:rsidRPr="008807CE">
        <w:rPr>
          <w:rFonts w:ascii="Times New Roman" w:hAnsi="Times New Roman" w:cs="Times New Roman"/>
          <w:sz w:val="28"/>
          <w:szCs w:val="28"/>
        </w:rPr>
        <w:lastRenderedPageBreak/>
        <w:t>ряд других исследователей феномена доверия отметили, что большое влияние на податливость внушению  оказывает речь. Также доверие есть важнейшее условие феномена авторитетности. К факторам, влияющим на доверие можно отнести: безопасность; значимость авторитета и информации; з</w:t>
      </w:r>
      <w:r w:rsidR="002C4F58" w:rsidRPr="008807CE">
        <w:rPr>
          <w:rFonts w:ascii="Times New Roman" w:hAnsi="Times New Roman" w:cs="Times New Roman"/>
          <w:sz w:val="28"/>
          <w:szCs w:val="28"/>
        </w:rPr>
        <w:t>начимость принятия ответственного решения в у</w:t>
      </w:r>
      <w:r w:rsidR="001C6FB7" w:rsidRPr="008807CE">
        <w:rPr>
          <w:rFonts w:ascii="Times New Roman" w:hAnsi="Times New Roman" w:cs="Times New Roman"/>
          <w:sz w:val="28"/>
          <w:szCs w:val="28"/>
        </w:rPr>
        <w:t>словиях совместной деятельности; манера речи; в</w:t>
      </w:r>
      <w:r w:rsidR="002C4F58" w:rsidRPr="008807CE">
        <w:rPr>
          <w:rFonts w:ascii="Times New Roman" w:hAnsi="Times New Roman" w:cs="Times New Roman"/>
          <w:sz w:val="28"/>
          <w:szCs w:val="28"/>
        </w:rPr>
        <w:t>нешний вид коммуникатора</w:t>
      </w:r>
      <w:r w:rsidR="001C6FB7" w:rsidRPr="008807CE">
        <w:rPr>
          <w:rFonts w:ascii="Times New Roman" w:hAnsi="Times New Roman" w:cs="Times New Roman"/>
          <w:sz w:val="28"/>
          <w:szCs w:val="28"/>
        </w:rPr>
        <w:t xml:space="preserve">; социальный статус; компетентность; </w:t>
      </w:r>
      <w:r w:rsidR="002C4F58" w:rsidRPr="008807CE">
        <w:rPr>
          <w:rFonts w:ascii="Times New Roman" w:hAnsi="Times New Roman" w:cs="Times New Roman"/>
          <w:sz w:val="28"/>
          <w:szCs w:val="28"/>
        </w:rPr>
        <w:t>наличие авторитета.</w:t>
      </w:r>
      <w:r w:rsidR="00FA1AE6" w:rsidRPr="008807CE">
        <w:rPr>
          <w:rFonts w:ascii="Times New Roman" w:hAnsi="Times New Roman" w:cs="Times New Roman"/>
          <w:sz w:val="28"/>
          <w:szCs w:val="28"/>
        </w:rPr>
        <w:t xml:space="preserve"> </w:t>
      </w:r>
      <w:r w:rsidR="002C4F58" w:rsidRPr="008807CE">
        <w:rPr>
          <w:rFonts w:ascii="Times New Roman" w:hAnsi="Times New Roman" w:cs="Times New Roman"/>
          <w:sz w:val="28"/>
          <w:szCs w:val="28"/>
        </w:rPr>
        <w:t xml:space="preserve">А. Б. Купрейченко и С. П. </w:t>
      </w:r>
      <w:proofErr w:type="spellStart"/>
      <w:r w:rsidR="002C4F58" w:rsidRPr="008807CE">
        <w:rPr>
          <w:rFonts w:ascii="Times New Roman" w:hAnsi="Times New Roman" w:cs="Times New Roman"/>
          <w:sz w:val="28"/>
          <w:szCs w:val="28"/>
        </w:rPr>
        <w:t>Табхарова</w:t>
      </w:r>
      <w:proofErr w:type="spellEnd"/>
      <w:r w:rsidR="002C4F58" w:rsidRPr="008807CE">
        <w:rPr>
          <w:rFonts w:ascii="Times New Roman" w:hAnsi="Times New Roman" w:cs="Times New Roman"/>
          <w:sz w:val="28"/>
          <w:szCs w:val="28"/>
        </w:rPr>
        <w:t xml:space="preserve"> выявили, что в зависимости от того к какой категории относится человек, критерии доверия и недоверия могут меняться местами, так одни и те же критерии в отношении незнакомого выступают показателями недоверия, а в отношении близкого человека критериями доверия</w:t>
      </w: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31F" w:rsidRPr="009840B2" w:rsidRDefault="0026731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ACF" w:rsidRPr="0026731F" w:rsidRDefault="009840B2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B2224" w:rsidRPr="002C4F58">
        <w:rPr>
          <w:rFonts w:ascii="Times New Roman" w:hAnsi="Times New Roman" w:cs="Times New Roman"/>
          <w:sz w:val="28"/>
          <w:szCs w:val="28"/>
        </w:rPr>
        <w:t xml:space="preserve"> Темперамент как индивидуальная </w:t>
      </w:r>
      <w:r w:rsidR="00C76ACF" w:rsidRPr="002C4F58">
        <w:rPr>
          <w:rFonts w:ascii="Times New Roman" w:hAnsi="Times New Roman" w:cs="Times New Roman"/>
          <w:sz w:val="28"/>
          <w:szCs w:val="28"/>
        </w:rPr>
        <w:t>характеристика свойств личности</w:t>
      </w:r>
    </w:p>
    <w:p w:rsidR="0026731F" w:rsidRPr="0026731F" w:rsidRDefault="0026731F" w:rsidP="0026731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B2224" w:rsidRPr="00637210" w:rsidRDefault="003B2224" w:rsidP="00C76AC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7210">
        <w:rPr>
          <w:rFonts w:ascii="Times New Roman" w:hAnsi="Times New Roman" w:cs="Times New Roman"/>
          <w:sz w:val="28"/>
          <w:szCs w:val="28"/>
        </w:rPr>
        <w:t>2.</w:t>
      </w:r>
      <w:r w:rsidR="00C76ACF" w:rsidRPr="00637210">
        <w:rPr>
          <w:rFonts w:ascii="Times New Roman" w:hAnsi="Times New Roman" w:cs="Times New Roman"/>
          <w:sz w:val="28"/>
          <w:szCs w:val="28"/>
        </w:rPr>
        <w:t>1 Понятие и теории темперамента</w:t>
      </w:r>
    </w:p>
    <w:p w:rsidR="00637210" w:rsidRPr="00536748" w:rsidRDefault="00637210" w:rsidP="00C76AC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714" w:rsidRPr="00D85A1F" w:rsidRDefault="006A76C3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210">
        <w:rPr>
          <w:rFonts w:ascii="Times New Roman" w:hAnsi="Times New Roman" w:cs="Times New Roman"/>
          <w:sz w:val="28"/>
          <w:szCs w:val="28"/>
        </w:rPr>
        <w:t>В нашей исследовате</w:t>
      </w:r>
      <w:r w:rsidR="00B34C5C" w:rsidRPr="00637210">
        <w:rPr>
          <w:rFonts w:ascii="Times New Roman" w:hAnsi="Times New Roman" w:cs="Times New Roman"/>
          <w:sz w:val="28"/>
          <w:szCs w:val="28"/>
        </w:rPr>
        <w:t>льской работе</w:t>
      </w:r>
      <w:r w:rsidR="00B34C5C">
        <w:rPr>
          <w:rFonts w:ascii="Times New Roman" w:hAnsi="Times New Roman" w:cs="Times New Roman"/>
          <w:sz w:val="28"/>
          <w:szCs w:val="28"/>
        </w:rPr>
        <w:t xml:space="preserve"> под темпераментом</w:t>
      </w:r>
      <w:r w:rsidRPr="00D85A1F">
        <w:rPr>
          <w:rFonts w:ascii="Times New Roman" w:hAnsi="Times New Roman" w:cs="Times New Roman"/>
          <w:sz w:val="28"/>
          <w:szCs w:val="28"/>
        </w:rPr>
        <w:t xml:space="preserve"> мы понимаем индивидуально</w:t>
      </w:r>
      <w:r w:rsidR="00332714" w:rsidRPr="00D85A1F">
        <w:rPr>
          <w:rFonts w:ascii="Times New Roman" w:hAnsi="Times New Roman" w:cs="Times New Roman"/>
          <w:sz w:val="28"/>
          <w:szCs w:val="28"/>
        </w:rPr>
        <w:t>е своеобразие свой</w:t>
      </w:r>
      <w:proofErr w:type="gramStart"/>
      <w:r w:rsidR="00332714" w:rsidRPr="00D85A1F">
        <w:rPr>
          <w:rFonts w:ascii="Times New Roman" w:hAnsi="Times New Roman" w:cs="Times New Roman"/>
          <w:sz w:val="28"/>
          <w:szCs w:val="28"/>
        </w:rPr>
        <w:t xml:space="preserve">ств </w:t>
      </w:r>
      <w:r w:rsidRPr="00D85A1F">
        <w:rPr>
          <w:rFonts w:ascii="Times New Roman" w:hAnsi="Times New Roman" w:cs="Times New Roman"/>
          <w:sz w:val="28"/>
          <w:szCs w:val="28"/>
        </w:rPr>
        <w:t>пс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ихики, которые во многом определяющие динамику психической деятельности человека, 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не зависимо от содержания, целей, мотивов деятельности, одинаково проявляются в ней, остаются постоянными. </w:t>
      </w:r>
    </w:p>
    <w:p w:rsidR="007F057A" w:rsidRPr="00D85A1F" w:rsidRDefault="0033271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С первых лет жизни мы можем наблюдать у человека его индивидуальные особенности психики, они достаточно устойчивы. В отличие от взглядов на мир, убеждений и черт характера, психические особенности изменяются крайне медленно</w:t>
      </w:r>
      <w:r w:rsidR="0080318F" w:rsidRPr="00D85A1F">
        <w:rPr>
          <w:rFonts w:ascii="Times New Roman" w:hAnsi="Times New Roman" w:cs="Times New Roman"/>
          <w:sz w:val="28"/>
          <w:szCs w:val="28"/>
        </w:rPr>
        <w:t>, они фундамент, а личность – дом, построенный на этой фундаменте. Свойства темперамента и есть те самые, почти неизменные психические характеристики человека. В зависимости от типа темперамента, мы можем говорить о динамике отдельных психических процессов и динамике всей психической деятельности. Важно отметить, что свойства темперамента не являются абсолютно неизменными, они не появляются с момента рождения, а развиваются</w:t>
      </w:r>
      <w:r w:rsidRPr="00D85A1F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последовательности, </w:t>
      </w:r>
      <w:r w:rsidR="0080318F" w:rsidRPr="00D85A1F">
        <w:rPr>
          <w:rFonts w:ascii="Times New Roman" w:hAnsi="Times New Roman" w:cs="Times New Roman"/>
          <w:sz w:val="28"/>
          <w:szCs w:val="28"/>
        </w:rPr>
        <w:t>которая соответствует общим закономерностям</w:t>
      </w:r>
      <w:r w:rsidRPr="00D85A1F">
        <w:rPr>
          <w:rFonts w:ascii="Times New Roman" w:hAnsi="Times New Roman" w:cs="Times New Roman"/>
          <w:sz w:val="28"/>
          <w:szCs w:val="28"/>
        </w:rPr>
        <w:t xml:space="preserve"> созревания высшей нервной деятельности </w:t>
      </w:r>
      <w:r w:rsidR="0080318F" w:rsidRPr="00D85A1F">
        <w:rPr>
          <w:rFonts w:ascii="Times New Roman" w:hAnsi="Times New Roman" w:cs="Times New Roman"/>
          <w:sz w:val="28"/>
          <w:szCs w:val="28"/>
        </w:rPr>
        <w:t>и специфическим закономерностям</w:t>
      </w:r>
      <w:r w:rsidRPr="00D85A1F">
        <w:rPr>
          <w:rFonts w:ascii="Times New Roman" w:hAnsi="Times New Roman" w:cs="Times New Roman"/>
          <w:sz w:val="28"/>
          <w:szCs w:val="28"/>
        </w:rPr>
        <w:t xml:space="preserve"> созревания каждого типа нервной системы.</w:t>
      </w:r>
    </w:p>
    <w:p w:rsidR="00332714" w:rsidRPr="00D85A1F" w:rsidRDefault="007F057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 В чем же кроются особенности поведения индивида? На этот вопрос, в своё время, дал ответ И.П. Павлов. Процессы возбуждения и торможения являются той самой причиной. 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Pr="00D85A1F">
        <w:rPr>
          <w:rFonts w:ascii="Times New Roman" w:hAnsi="Times New Roman" w:cs="Times New Roman"/>
          <w:sz w:val="28"/>
          <w:szCs w:val="28"/>
        </w:rPr>
        <w:t>И.П. Павлов говорил, три свойства нервных процессов определяют тип нервной системы, к ним относятся:</w:t>
      </w:r>
    </w:p>
    <w:p w:rsidR="007F057A" w:rsidRPr="00D85A1F" w:rsidRDefault="00C76AC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057A" w:rsidRPr="00D85A1F">
        <w:rPr>
          <w:rFonts w:ascii="Times New Roman" w:hAnsi="Times New Roman" w:cs="Times New Roman"/>
          <w:sz w:val="28"/>
          <w:szCs w:val="28"/>
        </w:rPr>
        <w:t xml:space="preserve"> Сила – способность НС выдерживать сильные раздражители</w:t>
      </w:r>
    </w:p>
    <w:p w:rsidR="007F057A" w:rsidRPr="00D85A1F" w:rsidRDefault="00C76AC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7F057A" w:rsidRPr="00D85A1F">
        <w:rPr>
          <w:rFonts w:ascii="Times New Roman" w:hAnsi="Times New Roman" w:cs="Times New Roman"/>
          <w:sz w:val="28"/>
          <w:szCs w:val="28"/>
        </w:rPr>
        <w:t>Уравновешенность – соотношение процессов возбуждения и торможения</w:t>
      </w:r>
    </w:p>
    <w:p w:rsidR="002D22FB" w:rsidRPr="00D85A1F" w:rsidRDefault="00C76AC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7F057A" w:rsidRPr="00D85A1F">
        <w:rPr>
          <w:rFonts w:ascii="Times New Roman" w:hAnsi="Times New Roman" w:cs="Times New Roman"/>
          <w:sz w:val="28"/>
          <w:szCs w:val="28"/>
        </w:rPr>
        <w:t xml:space="preserve">Подвижность </w:t>
      </w:r>
      <w:r w:rsidR="002D22FB" w:rsidRPr="00D85A1F">
        <w:rPr>
          <w:rFonts w:ascii="Times New Roman" w:hAnsi="Times New Roman" w:cs="Times New Roman"/>
          <w:sz w:val="28"/>
          <w:szCs w:val="28"/>
        </w:rPr>
        <w:t>–</w:t>
      </w:r>
      <w:r w:rsidR="007F057A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2D22FB" w:rsidRPr="00D85A1F">
        <w:rPr>
          <w:rFonts w:ascii="Times New Roman" w:hAnsi="Times New Roman" w:cs="Times New Roman"/>
          <w:sz w:val="28"/>
          <w:szCs w:val="28"/>
        </w:rPr>
        <w:t>скорость смены процессов торможения и возбуждения.</w:t>
      </w:r>
    </w:p>
    <w:p w:rsidR="002D22FB" w:rsidRPr="00D85A1F" w:rsidRDefault="002D22FB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C76ACF">
        <w:rPr>
          <w:rFonts w:ascii="Times New Roman" w:hAnsi="Times New Roman" w:cs="Times New Roman"/>
          <w:sz w:val="28"/>
          <w:szCs w:val="28"/>
        </w:rPr>
        <w:t>отметит</w:t>
      </w:r>
      <w:r w:rsidR="00C76ACF" w:rsidRPr="00C76ACF">
        <w:rPr>
          <w:rFonts w:ascii="Times New Roman" w:hAnsi="Times New Roman" w:cs="Times New Roman"/>
          <w:sz w:val="28"/>
          <w:szCs w:val="28"/>
        </w:rPr>
        <w:t>ь</w:t>
      </w:r>
      <w:r w:rsidRPr="00C76ACF">
        <w:rPr>
          <w:rFonts w:ascii="Times New Roman" w:hAnsi="Times New Roman" w:cs="Times New Roman"/>
          <w:sz w:val="28"/>
          <w:szCs w:val="28"/>
        </w:rPr>
        <w:t>,</w:t>
      </w:r>
      <w:r w:rsidRPr="00D85A1F">
        <w:rPr>
          <w:rFonts w:ascii="Times New Roman" w:hAnsi="Times New Roman" w:cs="Times New Roman"/>
          <w:sz w:val="28"/>
          <w:szCs w:val="28"/>
        </w:rPr>
        <w:t xml:space="preserve"> что свойства нервной системы бывают общие, т.е. определяющие показатели темперамента, и частные, т.е. некоторые социальные особенности, которые косвенно относятся к характеристике личности.</w:t>
      </w:r>
    </w:p>
    <w:p w:rsidR="00332714" w:rsidRPr="00D85A1F" w:rsidRDefault="002D22FB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Рассмотрим наиболее распространённые концепции и теории темперамента.</w:t>
      </w:r>
    </w:p>
    <w:p w:rsidR="00332714" w:rsidRPr="00D85A1F" w:rsidRDefault="002D22FB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Древние </w:t>
      </w:r>
      <w:r w:rsidR="00C76ACF" w:rsidRPr="00C76ACF">
        <w:rPr>
          <w:rFonts w:ascii="Times New Roman" w:hAnsi="Times New Roman" w:cs="Times New Roman"/>
          <w:sz w:val="28"/>
          <w:szCs w:val="28"/>
        </w:rPr>
        <w:t>г</w:t>
      </w:r>
      <w:r w:rsidRPr="00C76ACF">
        <w:rPr>
          <w:rFonts w:ascii="Times New Roman" w:hAnsi="Times New Roman" w:cs="Times New Roman"/>
          <w:sz w:val="28"/>
          <w:szCs w:val="28"/>
        </w:rPr>
        <w:t>реки</w:t>
      </w:r>
      <w:r w:rsidRPr="00D85A1F">
        <w:rPr>
          <w:rFonts w:ascii="Times New Roman" w:hAnsi="Times New Roman" w:cs="Times New Roman"/>
          <w:sz w:val="28"/>
          <w:szCs w:val="28"/>
        </w:rPr>
        <w:t xml:space="preserve"> полагали, что основной причиной различий психического и поведения человека, является соотношение жидкостей в организме. Сегодня эта теория называется гуморальной (жидкостной). Примечательно, что до конца </w:t>
      </w:r>
      <w:r w:rsidR="00C62289" w:rsidRPr="00D85A1F">
        <w:rPr>
          <w:rFonts w:ascii="Times New Roman" w:hAnsi="Times New Roman" w:cs="Times New Roman"/>
          <w:sz w:val="28"/>
          <w:szCs w:val="28"/>
        </w:rPr>
        <w:t xml:space="preserve">XIX в. учёные считали, что как раз скорость передвижения жидкостей по телу и сами жидкости обуславливают темперамент человека. Сравнительно недавно биологическая теория типов темперамента претерпела изменения. Э. </w:t>
      </w:r>
      <w:proofErr w:type="spellStart"/>
      <w:r w:rsidR="00C62289" w:rsidRPr="00D85A1F">
        <w:rPr>
          <w:rFonts w:ascii="Times New Roman" w:hAnsi="Times New Roman" w:cs="Times New Roman"/>
          <w:sz w:val="28"/>
          <w:szCs w:val="28"/>
        </w:rPr>
        <w:t>Кречмер</w:t>
      </w:r>
      <w:proofErr w:type="spellEnd"/>
      <w:r w:rsidR="00C62289" w:rsidRPr="00D85A1F">
        <w:rPr>
          <w:rFonts w:ascii="Times New Roman" w:hAnsi="Times New Roman" w:cs="Times New Roman"/>
          <w:sz w:val="28"/>
          <w:szCs w:val="28"/>
        </w:rPr>
        <w:t xml:space="preserve"> говорил о том, что особенности темперамента не столь зависят от гуморальной системы, сколько от особенностей строения тела человека. По его мнению, в зависимости от типа телосложения, мы можем наблюдать разные</w:t>
      </w:r>
      <w:r w:rsidR="00A167D5" w:rsidRPr="00D85A1F">
        <w:rPr>
          <w:rFonts w:ascii="Times New Roman" w:hAnsi="Times New Roman" w:cs="Times New Roman"/>
          <w:sz w:val="28"/>
          <w:szCs w:val="28"/>
        </w:rPr>
        <w:t xml:space="preserve"> типы темперамента. Важно отметить, что также у каждого типа существует склонность к психическому заболеванию.</w:t>
      </w:r>
    </w:p>
    <w:p w:rsidR="00324267" w:rsidRPr="00D85A1F" w:rsidRDefault="0032426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Астеники – люди очень ранимые, замкнутые, они быстро утомляются.</w:t>
      </w:r>
    </w:p>
    <w:p w:rsidR="00324267" w:rsidRPr="00D85A1F" w:rsidRDefault="0032426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Пикники — люди, легко налаживающие связи в новом обществе, они </w:t>
      </w:r>
      <w:r w:rsidR="00332714" w:rsidRPr="00D85A1F">
        <w:rPr>
          <w:rFonts w:ascii="Times New Roman" w:hAnsi="Times New Roman" w:cs="Times New Roman"/>
          <w:sz w:val="28"/>
          <w:szCs w:val="28"/>
        </w:rPr>
        <w:t>р</w:t>
      </w:r>
      <w:r w:rsidRPr="00D85A1F">
        <w:rPr>
          <w:rFonts w:ascii="Times New Roman" w:hAnsi="Times New Roman" w:cs="Times New Roman"/>
          <w:sz w:val="28"/>
          <w:szCs w:val="28"/>
        </w:rPr>
        <w:t>азговорчивые, общительные, любят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 хорошо </w:t>
      </w:r>
      <w:r w:rsidRPr="00D85A1F">
        <w:rPr>
          <w:rFonts w:ascii="Times New Roman" w:hAnsi="Times New Roman" w:cs="Times New Roman"/>
          <w:sz w:val="28"/>
          <w:szCs w:val="28"/>
        </w:rPr>
        <w:t>провести время</w:t>
      </w:r>
      <w:r w:rsidR="00332714" w:rsidRPr="00D85A1F">
        <w:rPr>
          <w:rFonts w:ascii="Times New Roman" w:hAnsi="Times New Roman" w:cs="Times New Roman"/>
          <w:sz w:val="28"/>
          <w:szCs w:val="28"/>
        </w:rPr>
        <w:t>, легко заводят друзей.</w:t>
      </w:r>
    </w:p>
    <w:p w:rsidR="00332714" w:rsidRPr="00D85A1F" w:rsidRDefault="0033271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 Атлеты — </w:t>
      </w:r>
      <w:r w:rsidR="00181732">
        <w:rPr>
          <w:rFonts w:ascii="Times New Roman" w:hAnsi="Times New Roman" w:cs="Times New Roman"/>
          <w:sz w:val="28"/>
          <w:szCs w:val="28"/>
        </w:rPr>
        <w:t>люди безгранично любящие власть</w:t>
      </w:r>
      <w:r w:rsidR="00324267" w:rsidRPr="00D85A1F">
        <w:rPr>
          <w:rFonts w:ascii="Times New Roman" w:hAnsi="Times New Roman" w:cs="Times New Roman"/>
          <w:sz w:val="28"/>
          <w:szCs w:val="28"/>
        </w:rPr>
        <w:t xml:space="preserve">, и в большинстве своём агрессивные. </w:t>
      </w:r>
    </w:p>
    <w:p w:rsidR="00332714" w:rsidRPr="00D85A1F" w:rsidRDefault="0032426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Изучение типов темперамента в зарубежных страна</w:t>
      </w:r>
      <w:r w:rsidR="00BB3A23" w:rsidRPr="00D85A1F">
        <w:rPr>
          <w:rFonts w:ascii="Times New Roman" w:hAnsi="Times New Roman" w:cs="Times New Roman"/>
          <w:sz w:val="28"/>
          <w:szCs w:val="28"/>
        </w:rPr>
        <w:t xml:space="preserve">х, в большинстве своём, представлено в виде эмпирических исследований. С. Берт один из первых предпринял попытки изучить структуру </w:t>
      </w:r>
      <w:r w:rsidR="00BB3A23" w:rsidRPr="00C76ACF">
        <w:rPr>
          <w:rFonts w:ascii="Times New Roman" w:hAnsi="Times New Roman" w:cs="Times New Roman"/>
          <w:sz w:val="28"/>
          <w:szCs w:val="28"/>
        </w:rPr>
        <w:t>темперамента</w:t>
      </w:r>
      <w:r w:rsidR="00784B9E">
        <w:rPr>
          <w:rFonts w:ascii="Times New Roman" w:hAnsi="Times New Roman" w:cs="Times New Roman"/>
          <w:sz w:val="28"/>
          <w:szCs w:val="28"/>
        </w:rPr>
        <w:t xml:space="preserve"> [1</w:t>
      </w:r>
      <w:r w:rsidR="0026731F" w:rsidRPr="0026731F">
        <w:rPr>
          <w:rFonts w:ascii="Times New Roman" w:hAnsi="Times New Roman" w:cs="Times New Roman"/>
          <w:sz w:val="28"/>
          <w:szCs w:val="28"/>
        </w:rPr>
        <w:t>8</w:t>
      </w:r>
      <w:r w:rsidR="00C76ACF" w:rsidRPr="00C76ACF">
        <w:rPr>
          <w:rFonts w:ascii="Times New Roman" w:hAnsi="Times New Roman" w:cs="Times New Roman"/>
          <w:sz w:val="28"/>
          <w:szCs w:val="28"/>
        </w:rPr>
        <w:t>]</w:t>
      </w:r>
      <w:r w:rsidR="00BB3A23" w:rsidRPr="00C76ACF">
        <w:rPr>
          <w:rFonts w:ascii="Times New Roman" w:hAnsi="Times New Roman" w:cs="Times New Roman"/>
          <w:sz w:val="28"/>
          <w:szCs w:val="28"/>
        </w:rPr>
        <w:t>.</w:t>
      </w:r>
      <w:r w:rsidR="00BB3A23" w:rsidRPr="00D8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A23" w:rsidRPr="00D85A1F">
        <w:rPr>
          <w:rFonts w:ascii="Times New Roman" w:hAnsi="Times New Roman" w:cs="Times New Roman"/>
          <w:sz w:val="28"/>
          <w:szCs w:val="28"/>
        </w:rPr>
        <w:t>Он представил вниманию общества исследование</w:t>
      </w:r>
      <w:r w:rsidR="00DF1540" w:rsidRPr="00D85A1F">
        <w:rPr>
          <w:rFonts w:ascii="Times New Roman" w:hAnsi="Times New Roman" w:cs="Times New Roman"/>
          <w:sz w:val="28"/>
          <w:szCs w:val="28"/>
        </w:rPr>
        <w:t>,</w:t>
      </w:r>
      <w:r w:rsidR="00BB3A23" w:rsidRPr="00D85A1F">
        <w:rPr>
          <w:rFonts w:ascii="Times New Roman" w:hAnsi="Times New Roman" w:cs="Times New Roman"/>
          <w:sz w:val="28"/>
          <w:szCs w:val="28"/>
        </w:rPr>
        <w:t xml:space="preserve"> в котором использованы </w:t>
      </w:r>
      <w:r w:rsidR="00BB3A23" w:rsidRPr="00D85A1F">
        <w:rPr>
          <w:rFonts w:ascii="Times New Roman" w:hAnsi="Times New Roman" w:cs="Times New Roman"/>
          <w:sz w:val="28"/>
          <w:szCs w:val="28"/>
        </w:rPr>
        <w:lastRenderedPageBreak/>
        <w:t>только эмоциональные характеристики темперамента, в их число</w:t>
      </w:r>
      <w:r w:rsidR="00DF1540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BB3A23" w:rsidRPr="00D85A1F">
        <w:rPr>
          <w:rFonts w:ascii="Times New Roman" w:hAnsi="Times New Roman" w:cs="Times New Roman"/>
          <w:sz w:val="28"/>
          <w:szCs w:val="28"/>
        </w:rPr>
        <w:t>входят:</w:t>
      </w:r>
      <w:r w:rsidR="00DF1540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332714" w:rsidRPr="00D85A1F">
        <w:rPr>
          <w:rFonts w:ascii="Times New Roman" w:hAnsi="Times New Roman" w:cs="Times New Roman"/>
          <w:sz w:val="28"/>
          <w:szCs w:val="28"/>
        </w:rPr>
        <w:t>гнев, страх, нежность, любопытство, чувство безопасности, дружелюбие, удовольствие, ощущение неприятности, половое влечение, отвращение и покорность.</w:t>
      </w:r>
      <w:proofErr w:type="gramEnd"/>
      <w:r w:rsidR="00332714" w:rsidRPr="00D85A1F">
        <w:rPr>
          <w:rFonts w:ascii="Times New Roman" w:hAnsi="Times New Roman" w:cs="Times New Roman"/>
          <w:sz w:val="28"/>
          <w:szCs w:val="28"/>
        </w:rPr>
        <w:t xml:space="preserve"> На основе факторного анализа </w:t>
      </w:r>
      <w:r w:rsidR="00DF1540" w:rsidRPr="00D85A1F">
        <w:rPr>
          <w:rFonts w:ascii="Times New Roman" w:hAnsi="Times New Roman" w:cs="Times New Roman"/>
          <w:sz w:val="28"/>
          <w:szCs w:val="28"/>
        </w:rPr>
        <w:t>было выделено три фактора темперамента:</w:t>
      </w:r>
    </w:p>
    <w:p w:rsidR="00DF1540" w:rsidRPr="00D85A1F" w:rsidRDefault="00DF1540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1. Общ</w:t>
      </w:r>
      <w:r w:rsidR="00C76ACF">
        <w:rPr>
          <w:rFonts w:ascii="Times New Roman" w:hAnsi="Times New Roman" w:cs="Times New Roman"/>
          <w:sz w:val="28"/>
          <w:szCs w:val="28"/>
        </w:rPr>
        <w:t>ая</w:t>
      </w:r>
      <w:r w:rsidRPr="00D85A1F">
        <w:rPr>
          <w:rFonts w:ascii="Times New Roman" w:hAnsi="Times New Roman" w:cs="Times New Roman"/>
          <w:sz w:val="28"/>
          <w:szCs w:val="28"/>
        </w:rPr>
        <w:t xml:space="preserve"> эмоциональность </w:t>
      </w:r>
    </w:p>
    <w:p w:rsidR="00DF1540" w:rsidRPr="00D85A1F" w:rsidRDefault="00DF1540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2. С</w:t>
      </w:r>
      <w:r w:rsidR="00332714" w:rsidRPr="00D85A1F">
        <w:rPr>
          <w:rFonts w:ascii="Times New Roman" w:hAnsi="Times New Roman" w:cs="Times New Roman"/>
          <w:sz w:val="28"/>
          <w:szCs w:val="28"/>
        </w:rPr>
        <w:t>теничес</w:t>
      </w:r>
      <w:r w:rsidRPr="00D85A1F">
        <w:rPr>
          <w:rFonts w:ascii="Times New Roman" w:hAnsi="Times New Roman" w:cs="Times New Roman"/>
          <w:sz w:val="28"/>
          <w:szCs w:val="28"/>
        </w:rPr>
        <w:t xml:space="preserve">кие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эмоции-астенические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эмоции</w:t>
      </w:r>
    </w:p>
    <w:p w:rsidR="00332714" w:rsidRPr="00D85A1F" w:rsidRDefault="00DF1540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3. П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оложительные </w:t>
      </w:r>
      <w:proofErr w:type="gramStart"/>
      <w:r w:rsidR="00332714" w:rsidRPr="00D85A1F">
        <w:rPr>
          <w:rFonts w:ascii="Times New Roman" w:hAnsi="Times New Roman" w:cs="Times New Roman"/>
          <w:sz w:val="28"/>
          <w:szCs w:val="28"/>
        </w:rPr>
        <w:t>эмоции—отрицательные</w:t>
      </w:r>
      <w:proofErr w:type="gramEnd"/>
      <w:r w:rsidR="00332714" w:rsidRPr="00D85A1F">
        <w:rPr>
          <w:rFonts w:ascii="Times New Roman" w:hAnsi="Times New Roman" w:cs="Times New Roman"/>
          <w:sz w:val="28"/>
          <w:szCs w:val="28"/>
        </w:rPr>
        <w:t xml:space="preserve"> эмоции. </w:t>
      </w:r>
    </w:p>
    <w:p w:rsidR="00332714" w:rsidRPr="00D85A1F" w:rsidRDefault="00DF1540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Дж.</w:t>
      </w:r>
      <w:r w:rsidR="00181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также предпринимал попытки структурировать темперамент, он предложил 13-факторную структуру</w:t>
      </w:r>
      <w:r w:rsidR="005F3F63" w:rsidRPr="00D85A1F">
        <w:rPr>
          <w:rFonts w:ascii="Times New Roman" w:hAnsi="Times New Roman" w:cs="Times New Roman"/>
          <w:sz w:val="28"/>
          <w:szCs w:val="28"/>
        </w:rPr>
        <w:t xml:space="preserve">, со временем, от нее отказались, по причине того, что не все факторы являются независимыми друг </w:t>
      </w:r>
      <w:r w:rsidR="005F3F63" w:rsidRPr="00C76ACF">
        <w:rPr>
          <w:rFonts w:ascii="Times New Roman" w:hAnsi="Times New Roman" w:cs="Times New Roman"/>
          <w:sz w:val="28"/>
          <w:szCs w:val="28"/>
        </w:rPr>
        <w:t>от друга</w:t>
      </w:r>
      <w:r w:rsidR="005F3F63" w:rsidRPr="00D85A1F">
        <w:rPr>
          <w:rFonts w:ascii="Times New Roman" w:hAnsi="Times New Roman" w:cs="Times New Roman"/>
          <w:sz w:val="28"/>
          <w:szCs w:val="28"/>
        </w:rPr>
        <w:t xml:space="preserve">. К. Лоуэлл, </w:t>
      </w:r>
      <w:proofErr w:type="gramStart"/>
      <w:r w:rsidR="005F3F63" w:rsidRPr="00D85A1F">
        <w:rPr>
          <w:rFonts w:ascii="Times New Roman" w:hAnsi="Times New Roman" w:cs="Times New Roman"/>
          <w:sz w:val="28"/>
          <w:szCs w:val="28"/>
        </w:rPr>
        <w:t>ставшая</w:t>
      </w:r>
      <w:proofErr w:type="gramEnd"/>
      <w:r w:rsidR="005F3F63" w:rsidRPr="00D85A1F">
        <w:rPr>
          <w:rFonts w:ascii="Times New Roman" w:hAnsi="Times New Roman" w:cs="Times New Roman"/>
          <w:sz w:val="28"/>
          <w:szCs w:val="28"/>
        </w:rPr>
        <w:t xml:space="preserve"> последовательницей  </w:t>
      </w:r>
      <w:proofErr w:type="spellStart"/>
      <w:r w:rsidR="005F3F63" w:rsidRPr="00D85A1F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5F3F63" w:rsidRPr="00D85A1F">
        <w:rPr>
          <w:rFonts w:ascii="Times New Roman" w:hAnsi="Times New Roman" w:cs="Times New Roman"/>
          <w:sz w:val="28"/>
          <w:szCs w:val="28"/>
        </w:rPr>
        <w:t>, провела факторный анализ второго порядка и выделила четыре независимых друг от друга параметра темп</w:t>
      </w:r>
      <w:r w:rsidR="00360B2C">
        <w:rPr>
          <w:rFonts w:ascii="Times New Roman" w:hAnsi="Times New Roman" w:cs="Times New Roman"/>
          <w:sz w:val="28"/>
          <w:szCs w:val="28"/>
        </w:rPr>
        <w:t>е</w:t>
      </w:r>
      <w:r w:rsidR="005F3F63" w:rsidRPr="00D85A1F">
        <w:rPr>
          <w:rFonts w:ascii="Times New Roman" w:hAnsi="Times New Roman" w:cs="Times New Roman"/>
          <w:sz w:val="28"/>
          <w:szCs w:val="28"/>
        </w:rPr>
        <w:t>рамента:</w:t>
      </w:r>
    </w:p>
    <w:p w:rsidR="00332714" w:rsidRPr="00D85A1F" w:rsidRDefault="005F3F63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1. Вспыльчивость – сдержанность</w:t>
      </w:r>
    </w:p>
    <w:p w:rsidR="005F3F63" w:rsidRPr="00D85A1F" w:rsidRDefault="005F3F63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2. Реализм</w:t>
      </w:r>
    </w:p>
    <w:p w:rsidR="005F3F63" w:rsidRPr="00D85A1F" w:rsidRDefault="005F3F63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3. Эмоциональность</w:t>
      </w:r>
    </w:p>
    <w:p w:rsidR="005F3F63" w:rsidRPr="00D85A1F" w:rsidRDefault="005F3F63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4. Социальная адаптация.</w:t>
      </w:r>
    </w:p>
    <w:p w:rsidR="005F3F63" w:rsidRPr="00D85A1F" w:rsidRDefault="005F3F63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Гораздо большего успеха  в сфере факторного анализа добился </w:t>
      </w:r>
      <w:r w:rsidRPr="00DD2CEF">
        <w:rPr>
          <w:rFonts w:ascii="Times New Roman" w:hAnsi="Times New Roman" w:cs="Times New Roman"/>
          <w:sz w:val="28"/>
          <w:szCs w:val="28"/>
        </w:rPr>
        <w:t>Г.</w:t>
      </w:r>
      <w:r w:rsidR="00DD2C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</w:t>
      </w:r>
      <w:r w:rsidR="00B0636F" w:rsidRPr="00D85A1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0636F" w:rsidRPr="00D85A1F">
        <w:rPr>
          <w:rFonts w:ascii="Times New Roman" w:hAnsi="Times New Roman" w:cs="Times New Roman"/>
          <w:sz w:val="28"/>
          <w:szCs w:val="28"/>
        </w:rPr>
        <w:t>, о его вкладе в психологическую науку мы будем говорить чуть позже.</w:t>
      </w:r>
    </w:p>
    <w:p w:rsidR="00B0636F" w:rsidRPr="00D85A1F" w:rsidRDefault="00B0636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А сейчас мы рассмотрим концепцию темперамента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 В.М.</w:t>
      </w:r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714" w:rsidRPr="005C6144">
        <w:rPr>
          <w:rFonts w:ascii="Times New Roman" w:hAnsi="Times New Roman" w:cs="Times New Roman"/>
          <w:sz w:val="28"/>
          <w:szCs w:val="28"/>
        </w:rPr>
        <w:t>Русалова</w:t>
      </w:r>
      <w:proofErr w:type="spellEnd"/>
      <w:r w:rsidR="00784B9E">
        <w:rPr>
          <w:rFonts w:ascii="Times New Roman" w:hAnsi="Times New Roman" w:cs="Times New Roman"/>
          <w:sz w:val="28"/>
          <w:szCs w:val="28"/>
        </w:rPr>
        <w:t xml:space="preserve"> [1</w:t>
      </w:r>
      <w:r w:rsidR="0026731F" w:rsidRPr="0026731F">
        <w:rPr>
          <w:rFonts w:ascii="Times New Roman" w:hAnsi="Times New Roman" w:cs="Times New Roman"/>
          <w:sz w:val="28"/>
          <w:szCs w:val="28"/>
        </w:rPr>
        <w:t>8</w:t>
      </w:r>
      <w:r w:rsidR="005C6144" w:rsidRPr="005C6144">
        <w:rPr>
          <w:rFonts w:ascii="Times New Roman" w:hAnsi="Times New Roman" w:cs="Times New Roman"/>
          <w:sz w:val="28"/>
          <w:szCs w:val="28"/>
        </w:rPr>
        <w:t>]</w:t>
      </w:r>
      <w:r w:rsidR="00332714" w:rsidRPr="005C6144">
        <w:rPr>
          <w:rFonts w:ascii="Times New Roman" w:hAnsi="Times New Roman" w:cs="Times New Roman"/>
          <w:sz w:val="28"/>
          <w:szCs w:val="28"/>
        </w:rPr>
        <w:t>.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Pr="00D85A1F">
        <w:rPr>
          <w:rFonts w:ascii="Times New Roman" w:hAnsi="Times New Roman" w:cs="Times New Roman"/>
          <w:sz w:val="28"/>
          <w:szCs w:val="28"/>
        </w:rPr>
        <w:t xml:space="preserve">Исследования В.М.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Русалова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в области разработки теории темперамента, стали одними из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широко используемых. Автором были сформулированы критерии темперамента:</w:t>
      </w:r>
    </w:p>
    <w:p w:rsidR="00B0636F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0636F" w:rsidRPr="00D85A1F">
        <w:rPr>
          <w:rFonts w:ascii="Times New Roman" w:hAnsi="Times New Roman" w:cs="Times New Roman"/>
          <w:sz w:val="28"/>
          <w:szCs w:val="28"/>
        </w:rPr>
        <w:t xml:space="preserve"> Н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езависимость от содержания, мотива и цели </w:t>
      </w:r>
    </w:p>
    <w:p w:rsidR="00573370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0636F" w:rsidRPr="00D85A1F">
        <w:rPr>
          <w:rFonts w:ascii="Times New Roman" w:hAnsi="Times New Roman" w:cs="Times New Roman"/>
          <w:sz w:val="28"/>
          <w:szCs w:val="28"/>
        </w:rPr>
        <w:t>Д</w:t>
      </w:r>
      <w:r w:rsidR="00573370" w:rsidRPr="00D85A1F">
        <w:rPr>
          <w:rFonts w:ascii="Times New Roman" w:hAnsi="Times New Roman" w:cs="Times New Roman"/>
          <w:sz w:val="28"/>
          <w:szCs w:val="28"/>
        </w:rPr>
        <w:t>инамика поведения человека с внешним миром и его предметами</w:t>
      </w:r>
    </w:p>
    <w:p w:rsidR="00573370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73370" w:rsidRPr="00D85A1F">
        <w:rPr>
          <w:rFonts w:ascii="Times New Roman" w:hAnsi="Times New Roman" w:cs="Times New Roman"/>
          <w:sz w:val="28"/>
          <w:szCs w:val="28"/>
        </w:rPr>
        <w:t xml:space="preserve"> Универсальность во всех сферах жизни человека</w:t>
      </w:r>
    </w:p>
    <w:p w:rsidR="00573370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73370" w:rsidRPr="00D85A1F">
        <w:rPr>
          <w:rFonts w:ascii="Times New Roman" w:hAnsi="Times New Roman" w:cs="Times New Roman"/>
          <w:sz w:val="28"/>
          <w:szCs w:val="28"/>
        </w:rPr>
        <w:t xml:space="preserve"> Появление в детстве и устойчивость на протяжении длительного времени</w:t>
      </w:r>
    </w:p>
    <w:p w:rsidR="00573370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573370" w:rsidRPr="00D85A1F">
        <w:rPr>
          <w:rFonts w:ascii="Times New Roman" w:hAnsi="Times New Roman" w:cs="Times New Roman"/>
          <w:sz w:val="28"/>
          <w:szCs w:val="28"/>
        </w:rPr>
        <w:t xml:space="preserve"> Связь с общими  свойствами нервной системы</w:t>
      </w:r>
    </w:p>
    <w:p w:rsidR="00332714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573370" w:rsidRPr="00D85A1F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96" w:rsidRPr="00D85A1F" w:rsidRDefault="00573370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Также В.М.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Русалов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обратил внимание на биологические системы человека и их связь </w:t>
      </w:r>
      <w:r w:rsidR="00D00AF8">
        <w:rPr>
          <w:rFonts w:ascii="Times New Roman" w:hAnsi="Times New Roman" w:cs="Times New Roman"/>
          <w:sz w:val="28"/>
          <w:szCs w:val="28"/>
        </w:rPr>
        <w:t xml:space="preserve">с </w:t>
      </w:r>
      <w:r w:rsidRPr="00D85A1F">
        <w:rPr>
          <w:rFonts w:ascii="Times New Roman" w:hAnsi="Times New Roman" w:cs="Times New Roman"/>
          <w:sz w:val="28"/>
          <w:szCs w:val="28"/>
        </w:rPr>
        <w:t>типами темперамента, он предложил концепцию общих и частных конституций организма человека.</w:t>
      </w:r>
      <w:r w:rsidR="00472D96" w:rsidRPr="00D85A1F">
        <w:rPr>
          <w:rFonts w:ascii="Times New Roman" w:hAnsi="Times New Roman" w:cs="Times New Roman"/>
          <w:sz w:val="28"/>
          <w:szCs w:val="28"/>
        </w:rPr>
        <w:t xml:space="preserve"> Эта концепция позволила ввести фундаментальные свойства темперамента – нейрофизиологические особенности деятельности всего мозга. Также впервые удалось </w:t>
      </w:r>
      <w:r w:rsidR="00181732" w:rsidRPr="00D85A1F">
        <w:rPr>
          <w:rFonts w:ascii="Times New Roman" w:hAnsi="Times New Roman" w:cs="Times New Roman"/>
          <w:sz w:val="28"/>
          <w:szCs w:val="28"/>
        </w:rPr>
        <w:t>понять,</w:t>
      </w:r>
      <w:r w:rsidR="00472D96" w:rsidRPr="00D85A1F">
        <w:rPr>
          <w:rFonts w:ascii="Times New Roman" w:hAnsi="Times New Roman" w:cs="Times New Roman"/>
          <w:sz w:val="28"/>
          <w:szCs w:val="28"/>
        </w:rPr>
        <w:t xml:space="preserve"> как совершается единство побуждения, действия и переживания.</w:t>
      </w:r>
    </w:p>
    <w:p w:rsidR="00332714" w:rsidRPr="00D85A1F" w:rsidRDefault="0011283E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Рассмотрим некоторые свойства темперамента</w:t>
      </w:r>
      <w:r w:rsidR="00C01F27" w:rsidRPr="00D85A1F">
        <w:rPr>
          <w:rFonts w:ascii="Times New Roman" w:hAnsi="Times New Roman" w:cs="Times New Roman"/>
          <w:sz w:val="28"/>
          <w:szCs w:val="28"/>
        </w:rPr>
        <w:t>:</w:t>
      </w:r>
    </w:p>
    <w:p w:rsidR="00332714" w:rsidRPr="00D85A1F" w:rsidRDefault="00C01F2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1. Скорость возникновения и уст</w:t>
      </w:r>
      <w:r w:rsidR="005C6144">
        <w:rPr>
          <w:rFonts w:ascii="Times New Roman" w:hAnsi="Times New Roman" w:cs="Times New Roman"/>
          <w:sz w:val="28"/>
          <w:szCs w:val="28"/>
        </w:rPr>
        <w:t xml:space="preserve">ойчивость психических процессов </w:t>
      </w:r>
      <w:r w:rsidRPr="005C6144">
        <w:rPr>
          <w:rFonts w:ascii="Times New Roman" w:hAnsi="Times New Roman" w:cs="Times New Roman"/>
          <w:sz w:val="28"/>
          <w:szCs w:val="28"/>
        </w:rPr>
        <w:t>(</w:t>
      </w:r>
      <w:r w:rsidRPr="00D85A1F">
        <w:rPr>
          <w:rFonts w:ascii="Times New Roman" w:hAnsi="Times New Roman" w:cs="Times New Roman"/>
          <w:sz w:val="28"/>
          <w:szCs w:val="28"/>
        </w:rPr>
        <w:t>процессы возбуждения и торможения)</w:t>
      </w:r>
    </w:p>
    <w:p w:rsidR="00C01F27" w:rsidRPr="00D85A1F" w:rsidRDefault="0033271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2.</w:t>
      </w:r>
      <w:r w:rsidR="00C01F27" w:rsidRPr="00D85A1F">
        <w:rPr>
          <w:rFonts w:ascii="Times New Roman" w:hAnsi="Times New Roman" w:cs="Times New Roman"/>
          <w:sz w:val="28"/>
          <w:szCs w:val="28"/>
        </w:rPr>
        <w:t xml:space="preserve"> Темп и ритм психических процессов </w:t>
      </w:r>
    </w:p>
    <w:p w:rsidR="00332714" w:rsidRPr="00D85A1F" w:rsidRDefault="00C01F2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3. Интенсивность</w:t>
      </w:r>
      <w:r w:rsidR="00332714" w:rsidRPr="00D85A1F">
        <w:rPr>
          <w:rFonts w:ascii="Times New Roman" w:hAnsi="Times New Roman" w:cs="Times New Roman"/>
          <w:sz w:val="28"/>
          <w:szCs w:val="28"/>
        </w:rPr>
        <w:t xml:space="preserve"> психических процессов </w:t>
      </w:r>
    </w:p>
    <w:p w:rsidR="00EA00AC" w:rsidRPr="00D85A1F" w:rsidRDefault="0033271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4.</w:t>
      </w:r>
      <w:r w:rsidR="00C01F27" w:rsidRPr="00D85A1F">
        <w:rPr>
          <w:rFonts w:ascii="Times New Roman" w:hAnsi="Times New Roman" w:cs="Times New Roman"/>
          <w:sz w:val="28"/>
          <w:szCs w:val="28"/>
        </w:rPr>
        <w:t xml:space="preserve"> Н</w:t>
      </w:r>
      <w:r w:rsidRPr="00D85A1F">
        <w:rPr>
          <w:rFonts w:ascii="Times New Roman" w:hAnsi="Times New Roman" w:cs="Times New Roman"/>
          <w:sz w:val="28"/>
          <w:szCs w:val="28"/>
        </w:rPr>
        <w:t xml:space="preserve">аправленность психической деятельности на какие-либо объекты, независимо от их содержания. </w:t>
      </w:r>
    </w:p>
    <w:p w:rsidR="00332714" w:rsidRPr="00D85A1F" w:rsidRDefault="00C01F27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Важно понимать, что свойства темперамента</w:t>
      </w:r>
      <w:r w:rsidR="00EA00AC" w:rsidRPr="00D8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AC" w:rsidRPr="00D85A1F">
        <w:rPr>
          <w:rFonts w:ascii="Times New Roman" w:hAnsi="Times New Roman" w:cs="Times New Roman"/>
          <w:sz w:val="28"/>
          <w:szCs w:val="28"/>
        </w:rPr>
        <w:t>одинакова</w:t>
      </w:r>
      <w:proofErr w:type="gramEnd"/>
      <w:r w:rsidR="00EA00AC" w:rsidRPr="00D85A1F">
        <w:rPr>
          <w:rFonts w:ascii="Times New Roman" w:hAnsi="Times New Roman" w:cs="Times New Roman"/>
          <w:sz w:val="28"/>
          <w:szCs w:val="28"/>
        </w:rPr>
        <w:t xml:space="preserve"> проявляются в действиях человека, независимо от  смены мотивов, интересов или обстоятельств.</w:t>
      </w:r>
    </w:p>
    <w:p w:rsidR="00EA00AC" w:rsidRPr="00D85A1F" w:rsidRDefault="00EA00AC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Изучив, теории и особенности темперамента, стоит уделить внимание его типам.</w:t>
      </w:r>
    </w:p>
    <w:p w:rsidR="0026731F" w:rsidRPr="0026731F" w:rsidRDefault="00EA00AC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Ещё в пятом веке до нашей эры Гиппократ выделил четыре типа темперамента: сангвиник, флегмати</w:t>
      </w:r>
      <w:r w:rsidR="00176BB6" w:rsidRPr="00D85A1F">
        <w:rPr>
          <w:rFonts w:ascii="Times New Roman" w:hAnsi="Times New Roman" w:cs="Times New Roman"/>
          <w:sz w:val="28"/>
          <w:szCs w:val="28"/>
        </w:rPr>
        <w:t>к, холерик и меланхолик, он описал их основные характеристики  и дал определения. Гиппократ опирался на соотношение жидкостей в организме.</w:t>
      </w:r>
      <w:r w:rsidR="00B82D3A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1C1543" w:rsidRPr="00D85A1F">
        <w:rPr>
          <w:rFonts w:ascii="Times New Roman" w:hAnsi="Times New Roman" w:cs="Times New Roman"/>
          <w:sz w:val="28"/>
          <w:szCs w:val="28"/>
        </w:rPr>
        <w:t>Первые попытки классифицировать темперамент были предприняты Галеном, эта классификация почти в неизменном виде дошла до наших дней, последнее её описание предложил</w:t>
      </w:r>
      <w:r w:rsidR="005C6144">
        <w:rPr>
          <w:rFonts w:ascii="Times New Roman" w:hAnsi="Times New Roman" w:cs="Times New Roman"/>
          <w:sz w:val="28"/>
          <w:szCs w:val="28"/>
        </w:rPr>
        <w:t xml:space="preserve"> </w:t>
      </w:r>
      <w:r w:rsidR="001C1543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1C1543" w:rsidRPr="005C6144">
        <w:rPr>
          <w:rFonts w:ascii="Times New Roman" w:hAnsi="Times New Roman" w:cs="Times New Roman"/>
          <w:sz w:val="28"/>
          <w:szCs w:val="28"/>
        </w:rPr>
        <w:t>И.</w:t>
      </w:r>
      <w:r w:rsidR="005C6144">
        <w:rPr>
          <w:rFonts w:ascii="Times New Roman" w:hAnsi="Times New Roman" w:cs="Times New Roman"/>
          <w:sz w:val="28"/>
          <w:szCs w:val="28"/>
        </w:rPr>
        <w:t xml:space="preserve"> </w:t>
      </w:r>
      <w:r w:rsidR="001C1543" w:rsidRPr="00D85A1F">
        <w:rPr>
          <w:rFonts w:ascii="Times New Roman" w:hAnsi="Times New Roman" w:cs="Times New Roman"/>
          <w:sz w:val="28"/>
          <w:szCs w:val="28"/>
        </w:rPr>
        <w:t xml:space="preserve">Кант. Два типа темперамента по И. Канту: </w:t>
      </w:r>
      <w:r w:rsidR="00332714" w:rsidRPr="00D85A1F">
        <w:rPr>
          <w:rFonts w:ascii="Times New Roman" w:hAnsi="Times New Roman" w:cs="Times New Roman"/>
          <w:sz w:val="28"/>
          <w:szCs w:val="28"/>
        </w:rPr>
        <w:t>темпераменты чувства и темпераменты деятельности.</w:t>
      </w:r>
      <w:r w:rsidR="00332714" w:rsidRPr="00D85A1F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FA49C6" w:rsidRDefault="00692C8E" w:rsidP="00FA49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Типы темперамента:</w:t>
      </w:r>
    </w:p>
    <w:p w:rsidR="00332714" w:rsidRPr="00D85A1F" w:rsidRDefault="00FA49C6" w:rsidP="00FA49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692C8E" w:rsidRPr="00D85A1F">
        <w:rPr>
          <w:rFonts w:ascii="Times New Roman" w:hAnsi="Times New Roman" w:cs="Times New Roman"/>
          <w:sz w:val="28"/>
          <w:szCs w:val="28"/>
        </w:rPr>
        <w:t xml:space="preserve"> Сангвиник – разговорчивый, жизнерадостный, легкий в общении, позитивный, легко переключается с одного вида деятельности на другой, но однообразие его угнетает. Он быстро и громко говорит, активно вступает в диску</w:t>
      </w:r>
      <w:r w:rsidR="00C62528" w:rsidRPr="00D85A1F">
        <w:rPr>
          <w:rFonts w:ascii="Times New Roman" w:hAnsi="Times New Roman" w:cs="Times New Roman"/>
          <w:sz w:val="28"/>
          <w:szCs w:val="28"/>
        </w:rPr>
        <w:t>с</w:t>
      </w:r>
      <w:r w:rsidR="00692C8E" w:rsidRPr="00D85A1F">
        <w:rPr>
          <w:rFonts w:ascii="Times New Roman" w:hAnsi="Times New Roman" w:cs="Times New Roman"/>
          <w:sz w:val="28"/>
          <w:szCs w:val="28"/>
        </w:rPr>
        <w:t>сии</w:t>
      </w:r>
      <w:r w:rsidR="00C62528" w:rsidRPr="00D85A1F">
        <w:rPr>
          <w:rFonts w:ascii="Times New Roman" w:hAnsi="Times New Roman" w:cs="Times New Roman"/>
          <w:sz w:val="28"/>
          <w:szCs w:val="28"/>
        </w:rPr>
        <w:t>.</w:t>
      </w:r>
    </w:p>
    <w:p w:rsidR="00332714" w:rsidRPr="00D85A1F" w:rsidRDefault="00FA49C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62528" w:rsidRPr="00D85A1F">
        <w:rPr>
          <w:rFonts w:ascii="Times New Roman" w:hAnsi="Times New Roman" w:cs="Times New Roman"/>
          <w:sz w:val="28"/>
          <w:szCs w:val="28"/>
        </w:rPr>
        <w:t xml:space="preserve"> Флегматик – неспешный, спокойный, крайне уравновешенный. В работе проявляет упорство, ответственность и продуманность. Психические процессы протекают медленно, чувства выражает слабо. С людьми ведет себя сдержанно, спокойно, он в меру общительный.</w:t>
      </w:r>
    </w:p>
    <w:p w:rsidR="00332714" w:rsidRPr="00D85A1F" w:rsidRDefault="00FA49C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62528" w:rsidRPr="00D85A1F">
        <w:rPr>
          <w:rFonts w:ascii="Times New Roman" w:hAnsi="Times New Roman" w:cs="Times New Roman"/>
          <w:sz w:val="28"/>
          <w:szCs w:val="28"/>
        </w:rPr>
        <w:t xml:space="preserve"> Холерик – быстрый, порывистый, </w:t>
      </w:r>
      <w:proofErr w:type="gramStart"/>
      <w:r w:rsidR="00C62528" w:rsidRPr="00D85A1F">
        <w:rPr>
          <w:rFonts w:ascii="Times New Roman" w:hAnsi="Times New Roman" w:cs="Times New Roman"/>
          <w:sz w:val="28"/>
          <w:szCs w:val="28"/>
        </w:rPr>
        <w:t>легко возбудимый</w:t>
      </w:r>
      <w:proofErr w:type="gramEnd"/>
      <w:r w:rsidR="00C62528" w:rsidRPr="00D85A1F">
        <w:rPr>
          <w:rFonts w:ascii="Times New Roman" w:hAnsi="Times New Roman" w:cs="Times New Roman"/>
          <w:sz w:val="28"/>
          <w:szCs w:val="28"/>
        </w:rPr>
        <w:t xml:space="preserve"> и эмоциональный. Психические процессы протекают быстро. Холерик обладатель выразительной мимики, быстрой  речи и резких жестов.</w:t>
      </w:r>
    </w:p>
    <w:p w:rsidR="00C62528" w:rsidRDefault="00FA49C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62528" w:rsidRPr="00D85A1F">
        <w:rPr>
          <w:rFonts w:ascii="Times New Roman" w:hAnsi="Times New Roman" w:cs="Times New Roman"/>
          <w:sz w:val="28"/>
          <w:szCs w:val="28"/>
        </w:rPr>
        <w:t xml:space="preserve"> Меланхолик - медлительный, ранимый, пассивный. Психические процессы протекают медленно, длительное воздействие раздражителя вызывает замедленную деятельность.</w:t>
      </w:r>
    </w:p>
    <w:p w:rsidR="00181732" w:rsidRPr="00D85A1F" w:rsidRDefault="00181732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CCD" w:rsidRPr="005C6144" w:rsidRDefault="001B602A" w:rsidP="005C614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t>2.2 Психологическая хара</w:t>
      </w:r>
      <w:r w:rsidR="00DD2CEF" w:rsidRPr="002C4F58">
        <w:rPr>
          <w:rFonts w:ascii="Times New Roman" w:hAnsi="Times New Roman" w:cs="Times New Roman"/>
          <w:sz w:val="28"/>
          <w:szCs w:val="28"/>
        </w:rPr>
        <w:t>ктеристика типов личности по Г. </w:t>
      </w:r>
      <w:proofErr w:type="spellStart"/>
      <w:r w:rsidR="00621902"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</w:p>
    <w:p w:rsidR="00181732" w:rsidRPr="00D85A1F" w:rsidRDefault="00181732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E8" w:rsidRPr="00D85A1F" w:rsidRDefault="00AA18DB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Как уже говорилось раннее,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был приверженцем факторного анализа, в рамках этой психометрической техники, он пытался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как структура черт личности влияет на поведение индивида. На протяжении всей</w:t>
      </w:r>
      <w:r w:rsidR="00B236E8" w:rsidRPr="00D85A1F">
        <w:rPr>
          <w:rFonts w:ascii="Times New Roman" w:hAnsi="Times New Roman" w:cs="Times New Roman"/>
          <w:sz w:val="28"/>
          <w:szCs w:val="28"/>
        </w:rPr>
        <w:t xml:space="preserve"> своей научной работы Г. </w:t>
      </w:r>
      <w:proofErr w:type="spellStart"/>
      <w:r w:rsidR="00B236E8"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большое внимание уделял интроверсии и экстраверсии, стабильности и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нейротизму</w:t>
      </w:r>
      <w:proofErr w:type="spellEnd"/>
      <w:r w:rsidR="005D4CA5" w:rsidRPr="00D85A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4CA5" w:rsidRPr="00D85A1F">
        <w:rPr>
          <w:rFonts w:ascii="Times New Roman" w:hAnsi="Times New Roman" w:cs="Times New Roman"/>
          <w:sz w:val="28"/>
          <w:szCs w:val="28"/>
        </w:rPr>
        <w:t>психотизму</w:t>
      </w:r>
      <w:proofErr w:type="spellEnd"/>
      <w:r w:rsidR="00E60BEF" w:rsidRPr="00E60BEF">
        <w:rPr>
          <w:rFonts w:ascii="Times New Roman" w:hAnsi="Times New Roman" w:cs="Times New Roman"/>
          <w:sz w:val="28"/>
          <w:szCs w:val="28"/>
        </w:rPr>
        <w:t xml:space="preserve"> [5]</w:t>
      </w:r>
      <w:r w:rsidR="005D4CA5" w:rsidRPr="00D85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6E8" w:rsidRPr="00D85A1F" w:rsidRDefault="00B236E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Огромное значение в исследовании поведенческих особенностей человека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придаёт генетическим факторам, он убеждён, что наследственность играет большую  роль. </w:t>
      </w:r>
    </w:p>
    <w:p w:rsidR="002F5CCD" w:rsidRPr="00D85A1F" w:rsidRDefault="00B236E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144">
        <w:rPr>
          <w:rFonts w:ascii="Times New Roman" w:hAnsi="Times New Roman" w:cs="Times New Roman"/>
          <w:sz w:val="28"/>
          <w:szCs w:val="28"/>
        </w:rPr>
        <w:t xml:space="preserve">Учёный изобрёл </w:t>
      </w:r>
      <w:r w:rsidR="005C6144" w:rsidRPr="005C6144">
        <w:rPr>
          <w:rFonts w:ascii="Times New Roman" w:hAnsi="Times New Roman" w:cs="Times New Roman"/>
          <w:sz w:val="28"/>
          <w:szCs w:val="28"/>
        </w:rPr>
        <w:t>четырехуровневую</w:t>
      </w:r>
      <w:r w:rsidR="002F5CCD" w:rsidRPr="005C6144">
        <w:rPr>
          <w:rFonts w:ascii="Times New Roman" w:hAnsi="Times New Roman" w:cs="Times New Roman"/>
          <w:sz w:val="28"/>
          <w:szCs w:val="28"/>
        </w:rPr>
        <w:t xml:space="preserve"> и</w:t>
      </w:r>
      <w:r w:rsidR="005C6144" w:rsidRPr="005C6144">
        <w:rPr>
          <w:rFonts w:ascii="Times New Roman" w:hAnsi="Times New Roman" w:cs="Times New Roman"/>
          <w:sz w:val="28"/>
          <w:szCs w:val="28"/>
        </w:rPr>
        <w:t>ерархическую</w:t>
      </w:r>
      <w:r w:rsidRPr="005C6144">
        <w:rPr>
          <w:rFonts w:ascii="Times New Roman" w:hAnsi="Times New Roman" w:cs="Times New Roman"/>
          <w:sz w:val="28"/>
          <w:szCs w:val="28"/>
        </w:rPr>
        <w:t xml:space="preserve"> </w:t>
      </w:r>
      <w:r w:rsidR="005C6144" w:rsidRPr="005C6144">
        <w:rPr>
          <w:rFonts w:ascii="Times New Roman" w:hAnsi="Times New Roman" w:cs="Times New Roman"/>
          <w:sz w:val="28"/>
          <w:szCs w:val="28"/>
        </w:rPr>
        <w:t>систему</w:t>
      </w:r>
      <w:r w:rsidRPr="005C6144">
        <w:rPr>
          <w:rFonts w:ascii="Times New Roman" w:hAnsi="Times New Roman" w:cs="Times New Roman"/>
          <w:sz w:val="28"/>
          <w:szCs w:val="28"/>
        </w:rPr>
        <w:t xml:space="preserve"> организации поведения:</w:t>
      </w:r>
    </w:p>
    <w:p w:rsidR="00B236E8" w:rsidRPr="00D85A1F" w:rsidRDefault="00B236E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1. Нижний уровень – индивидуальный способ поведения человека, который может отражать, как отражать, так и не отражать </w:t>
      </w:r>
      <w:r w:rsidR="008A21B6" w:rsidRPr="00D85A1F">
        <w:rPr>
          <w:rFonts w:ascii="Times New Roman" w:hAnsi="Times New Roman" w:cs="Times New Roman"/>
          <w:sz w:val="28"/>
          <w:szCs w:val="28"/>
        </w:rPr>
        <w:t>характеристики личности.</w:t>
      </w:r>
    </w:p>
    <w:p w:rsidR="002F5CCD" w:rsidRPr="00D85A1F" w:rsidRDefault="008A21B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lastRenderedPageBreak/>
        <w:t>2. Второй уровень – характерные определённой ситуации действия и мысли.</w:t>
      </w:r>
    </w:p>
    <w:p w:rsidR="002F5CCD" w:rsidRPr="00D85A1F" w:rsidRDefault="008A21B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3. Третий уровень – черта, как «важное, относительно постоянное личное свойство».</w:t>
      </w:r>
    </w:p>
    <w:p w:rsidR="002F5CCD" w:rsidRPr="00D85A1F" w:rsidRDefault="008A21B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4. Четвёртый уровень – уровень типов или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суперфакторов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>, которые были сформированы в результате связи нескольких черт человека. Черты, в свою очередь, состоят из большого количества привычных реакций, которые сформировались из специфических реакций.</w:t>
      </w:r>
    </w:p>
    <w:p w:rsidR="002F5CCD" w:rsidRPr="00E60BEF" w:rsidRDefault="00725EB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 рамках иерархической модели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>, важно отметить, что слово «тип» предполагает нормальное распределение значений параметров на континууме. Так экстраверсия представляет собой диапазон, у которого есть верхний и нижний предел, а между ними, в соответствии с выраженностью показателя, находятся люди</w:t>
      </w:r>
      <w:r w:rsidR="00E60BEF" w:rsidRPr="00E60BEF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725EBA" w:rsidRPr="00D85A1F" w:rsidRDefault="00725EB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 одних из первых своих исследованиях,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выделил лишь два общих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суперфактора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>:</w:t>
      </w:r>
    </w:p>
    <w:p w:rsidR="00725EBA" w:rsidRPr="00D85A1F" w:rsidRDefault="00725EB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1. Экстраверсия</w:t>
      </w:r>
    </w:p>
    <w:p w:rsidR="00725EBA" w:rsidRPr="00D85A1F" w:rsidRDefault="00725EB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Нейротизм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CD" w:rsidRPr="00D85A1F" w:rsidRDefault="00725EBA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Несколько позднее автор выделил и третий тип –</w:t>
      </w:r>
      <w:r w:rsidR="00143CCE" w:rsidRPr="00D85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CCE" w:rsidRPr="00D85A1F">
        <w:rPr>
          <w:rFonts w:ascii="Times New Roman" w:hAnsi="Times New Roman" w:cs="Times New Roman"/>
          <w:sz w:val="28"/>
          <w:szCs w:val="28"/>
        </w:rPr>
        <w:t>психотизм</w:t>
      </w:r>
      <w:proofErr w:type="spellEnd"/>
      <w:r w:rsidR="00143CCE" w:rsidRPr="00D85A1F">
        <w:rPr>
          <w:rFonts w:ascii="Times New Roman" w:hAnsi="Times New Roman" w:cs="Times New Roman"/>
          <w:sz w:val="28"/>
          <w:szCs w:val="28"/>
        </w:rPr>
        <w:t xml:space="preserve">. Все типы, представленные выше, являются биполярными, так другой полюс экстраверсии – </w:t>
      </w:r>
      <w:r w:rsidR="005C6144" w:rsidRPr="005C6144">
        <w:rPr>
          <w:rFonts w:ascii="Times New Roman" w:hAnsi="Times New Roman" w:cs="Times New Roman"/>
          <w:sz w:val="28"/>
          <w:szCs w:val="28"/>
        </w:rPr>
        <w:t>интроверси</w:t>
      </w:r>
      <w:r w:rsidR="00143CCE" w:rsidRPr="005C6144">
        <w:rPr>
          <w:rFonts w:ascii="Times New Roman" w:hAnsi="Times New Roman" w:cs="Times New Roman"/>
          <w:sz w:val="28"/>
          <w:szCs w:val="28"/>
        </w:rPr>
        <w:t>я,</w:t>
      </w:r>
      <w:r w:rsidR="00143CCE" w:rsidRPr="00D85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CCE" w:rsidRPr="00D85A1F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="00143CCE" w:rsidRPr="00D85A1F">
        <w:rPr>
          <w:rFonts w:ascii="Times New Roman" w:hAnsi="Times New Roman" w:cs="Times New Roman"/>
          <w:sz w:val="28"/>
          <w:szCs w:val="28"/>
        </w:rPr>
        <w:t xml:space="preserve"> – стабильность, </w:t>
      </w:r>
      <w:proofErr w:type="spellStart"/>
      <w:r w:rsidR="00143CCE" w:rsidRPr="00D85A1F">
        <w:rPr>
          <w:rFonts w:ascii="Times New Roman" w:hAnsi="Times New Roman" w:cs="Times New Roman"/>
          <w:sz w:val="28"/>
          <w:szCs w:val="28"/>
        </w:rPr>
        <w:t>психотизма</w:t>
      </w:r>
      <w:proofErr w:type="spellEnd"/>
      <w:r w:rsidR="00143CCE" w:rsidRPr="00D85A1F">
        <w:rPr>
          <w:rFonts w:ascii="Times New Roman" w:hAnsi="Times New Roman" w:cs="Times New Roman"/>
          <w:sz w:val="28"/>
          <w:szCs w:val="28"/>
        </w:rPr>
        <w:t xml:space="preserve"> – сильное </w:t>
      </w:r>
      <w:r w:rsidR="002F5CCD" w:rsidRPr="00D85A1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F5CCD" w:rsidRPr="00D85A1F">
        <w:rPr>
          <w:rFonts w:ascii="Times New Roman" w:hAnsi="Times New Roman" w:cs="Times New Roman"/>
          <w:sz w:val="28"/>
          <w:szCs w:val="28"/>
        </w:rPr>
        <w:t>супер-Я</w:t>
      </w:r>
      <w:proofErr w:type="gramEnd"/>
      <w:r w:rsidR="002F5CCD" w:rsidRPr="00D85A1F">
        <w:rPr>
          <w:rFonts w:ascii="Times New Roman" w:hAnsi="Times New Roman" w:cs="Times New Roman"/>
          <w:sz w:val="28"/>
          <w:szCs w:val="28"/>
        </w:rPr>
        <w:t xml:space="preserve">». </w:t>
      </w:r>
      <w:r w:rsidR="00143CCE" w:rsidRPr="00D85A1F">
        <w:rPr>
          <w:rFonts w:ascii="Times New Roman" w:hAnsi="Times New Roman" w:cs="Times New Roman"/>
          <w:sz w:val="28"/>
          <w:szCs w:val="28"/>
        </w:rPr>
        <w:t xml:space="preserve">Наличие у факторов  двух полюсов, вовсе не говорит о том, что большинство людей принадлежит одному из них. </w:t>
      </w:r>
      <w:r w:rsidR="002F5CCD" w:rsidRPr="00D85A1F">
        <w:rPr>
          <w:rFonts w:ascii="Times New Roman" w:hAnsi="Times New Roman" w:cs="Times New Roman"/>
          <w:sz w:val="28"/>
          <w:szCs w:val="28"/>
        </w:rPr>
        <w:t xml:space="preserve">Распределение характеристик, относящихся к каждому типу, скорее, бимодальное, чем унимодальное. </w:t>
      </w:r>
      <w:r w:rsidR="00B854B6" w:rsidRPr="00D85A1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854B6"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="00B854B6" w:rsidRPr="00D85A1F">
        <w:rPr>
          <w:rFonts w:ascii="Times New Roman" w:hAnsi="Times New Roman" w:cs="Times New Roman"/>
          <w:sz w:val="28"/>
          <w:szCs w:val="28"/>
        </w:rPr>
        <w:t xml:space="preserve"> не считал, что людей можно разделить на несколько взаимоисключающих категорий, он прекрасно понимал, что люди скорее будут заполнять пространство между этими разными категориями</w:t>
      </w:r>
      <w:r w:rsidR="00D00AF8">
        <w:rPr>
          <w:rFonts w:ascii="Times New Roman" w:hAnsi="Times New Roman" w:cs="Times New Roman"/>
          <w:sz w:val="28"/>
          <w:szCs w:val="28"/>
        </w:rPr>
        <w:t>.</w:t>
      </w:r>
      <w:r w:rsidR="00B854B6" w:rsidRPr="00D8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CD" w:rsidRPr="00E60BEF" w:rsidRDefault="00B854B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 процессе построения теории ученый применял метод научного исследования, а после собирал данные, которые логически соответствуют данной теории. Как говорилось ранее, 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был приверженцем факторного анализа, однако, он отмечал, что использование данных </w:t>
      </w:r>
      <w:r w:rsidRPr="00D85A1F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только этим путём невозможно, так как такие результаты </w:t>
      </w:r>
      <w:r w:rsidR="005278D5" w:rsidRPr="00D85A1F">
        <w:rPr>
          <w:rFonts w:ascii="Times New Roman" w:hAnsi="Times New Roman" w:cs="Times New Roman"/>
          <w:sz w:val="28"/>
          <w:szCs w:val="28"/>
        </w:rPr>
        <w:t>оказываются крайне сте</w:t>
      </w:r>
      <w:r w:rsidRPr="00D85A1F">
        <w:rPr>
          <w:rFonts w:ascii="Times New Roman" w:hAnsi="Times New Roman" w:cs="Times New Roman"/>
          <w:sz w:val="28"/>
          <w:szCs w:val="28"/>
        </w:rPr>
        <w:t>рильными</w:t>
      </w:r>
      <w:r w:rsidR="005278D5" w:rsidRPr="00D85A1F">
        <w:rPr>
          <w:rFonts w:ascii="Times New Roman" w:hAnsi="Times New Roman" w:cs="Times New Roman"/>
          <w:sz w:val="28"/>
          <w:szCs w:val="28"/>
        </w:rPr>
        <w:t xml:space="preserve">, поэтому до начала их использования необходимо доказать </w:t>
      </w:r>
      <w:r w:rsidR="00E60BEF">
        <w:rPr>
          <w:rFonts w:ascii="Times New Roman" w:hAnsi="Times New Roman" w:cs="Times New Roman"/>
          <w:sz w:val="28"/>
          <w:szCs w:val="28"/>
        </w:rPr>
        <w:t>их биологическое существование [</w:t>
      </w:r>
      <w:r w:rsidR="00E60BEF" w:rsidRPr="00E60BEF">
        <w:rPr>
          <w:rFonts w:ascii="Times New Roman" w:hAnsi="Times New Roman" w:cs="Times New Roman"/>
          <w:sz w:val="28"/>
          <w:szCs w:val="28"/>
        </w:rPr>
        <w:t>9].</w:t>
      </w:r>
    </w:p>
    <w:p w:rsidR="005278D5" w:rsidRPr="00D85A1F" w:rsidRDefault="005278D5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вывел четыре категории, которые помогают идентифицировать факторы. Рассмотрим их:</w:t>
      </w:r>
    </w:p>
    <w:p w:rsidR="005278D5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278D5" w:rsidRPr="00D85A1F">
        <w:rPr>
          <w:rFonts w:ascii="Times New Roman" w:hAnsi="Times New Roman" w:cs="Times New Roman"/>
          <w:sz w:val="28"/>
          <w:szCs w:val="28"/>
        </w:rPr>
        <w:t xml:space="preserve"> Фактор должен быть проверен и статистически достоверен. Исследователи других лабораторий должны иметь возможность без труда обнаружить тот же фактор.</w:t>
      </w:r>
    </w:p>
    <w:p w:rsidR="005278D5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278D5" w:rsidRPr="00D85A1F">
        <w:rPr>
          <w:rFonts w:ascii="Times New Roman" w:hAnsi="Times New Roman" w:cs="Times New Roman"/>
          <w:sz w:val="28"/>
          <w:szCs w:val="28"/>
        </w:rPr>
        <w:t xml:space="preserve"> Фактор должен быть наследуемым и соответствовать  установленной генетической модели.</w:t>
      </w:r>
    </w:p>
    <w:p w:rsidR="00BE12EB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E12EB" w:rsidRPr="00D85A1F">
        <w:rPr>
          <w:rFonts w:ascii="Times New Roman" w:hAnsi="Times New Roman" w:cs="Times New Roman"/>
          <w:sz w:val="28"/>
          <w:szCs w:val="28"/>
        </w:rPr>
        <w:t xml:space="preserve"> Фактор не может быть бессмысленным с теоретической точки зрения.</w:t>
      </w:r>
    </w:p>
    <w:p w:rsidR="005278D5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E12EB" w:rsidRPr="00D85A1F">
        <w:rPr>
          <w:rFonts w:ascii="Times New Roman" w:hAnsi="Times New Roman" w:cs="Times New Roman"/>
          <w:sz w:val="28"/>
          <w:szCs w:val="28"/>
        </w:rPr>
        <w:t xml:space="preserve"> Необходимо, чтобы фактор имел отношение к социальным явлениям.</w:t>
      </w:r>
    </w:p>
    <w:p w:rsidR="007218F8" w:rsidRPr="00D85A1F" w:rsidRDefault="007218F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Все типы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отвечают этим критериям идентификации характеристик:</w:t>
      </w:r>
    </w:p>
    <w:p w:rsidR="002F5CCD" w:rsidRPr="00D85A1F" w:rsidRDefault="007218F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5C6144">
        <w:rPr>
          <w:rFonts w:ascii="Times New Roman" w:hAnsi="Times New Roman" w:cs="Times New Roman"/>
          <w:sz w:val="28"/>
          <w:szCs w:val="28"/>
        </w:rPr>
        <w:t>а)</w:t>
      </w:r>
      <w:r w:rsidRPr="00D85A1F">
        <w:rPr>
          <w:rFonts w:ascii="Times New Roman" w:hAnsi="Times New Roman" w:cs="Times New Roman"/>
          <w:sz w:val="28"/>
          <w:szCs w:val="28"/>
        </w:rPr>
        <w:t xml:space="preserve"> В его работах присутствуют генетические доказательства с</w:t>
      </w:r>
      <w:r w:rsidR="005E13EB" w:rsidRPr="00D85A1F">
        <w:rPr>
          <w:rFonts w:ascii="Times New Roman" w:hAnsi="Times New Roman" w:cs="Times New Roman"/>
          <w:sz w:val="28"/>
          <w:szCs w:val="28"/>
        </w:rPr>
        <w:t>уществования, обозначенных им факторов</w:t>
      </w:r>
      <w:r w:rsidRPr="00D85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3EB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13EB" w:rsidRPr="00D85A1F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5E13EB" w:rsidRPr="00D85A1F">
        <w:rPr>
          <w:rFonts w:ascii="Times New Roman" w:hAnsi="Times New Roman" w:cs="Times New Roman"/>
          <w:sz w:val="28"/>
          <w:szCs w:val="28"/>
        </w:rPr>
        <w:t>Айзенком</w:t>
      </w:r>
      <w:proofErr w:type="spellEnd"/>
      <w:r w:rsidR="005E13EB" w:rsidRPr="00D85A1F">
        <w:rPr>
          <w:rFonts w:ascii="Times New Roman" w:hAnsi="Times New Roman" w:cs="Times New Roman"/>
          <w:sz w:val="28"/>
          <w:szCs w:val="28"/>
        </w:rPr>
        <w:t xml:space="preserve"> было доказано, что у каждого из его </w:t>
      </w:r>
      <w:proofErr w:type="spellStart"/>
      <w:r w:rsidR="005E13EB" w:rsidRPr="00D85A1F">
        <w:rPr>
          <w:rFonts w:ascii="Times New Roman" w:hAnsi="Times New Roman" w:cs="Times New Roman"/>
          <w:sz w:val="28"/>
          <w:szCs w:val="28"/>
        </w:rPr>
        <w:t>суперфакторов</w:t>
      </w:r>
      <w:proofErr w:type="spellEnd"/>
      <w:r w:rsidR="005E13EB" w:rsidRPr="00D85A1F">
        <w:rPr>
          <w:rFonts w:ascii="Times New Roman" w:hAnsi="Times New Roman" w:cs="Times New Roman"/>
          <w:sz w:val="28"/>
          <w:szCs w:val="28"/>
        </w:rPr>
        <w:t xml:space="preserve"> есть биологическая база.</w:t>
      </w:r>
    </w:p>
    <w:p w:rsidR="002F5CCD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E13EB" w:rsidRPr="00D85A1F">
        <w:rPr>
          <w:rFonts w:ascii="Times New Roman" w:hAnsi="Times New Roman" w:cs="Times New Roman"/>
          <w:sz w:val="28"/>
          <w:szCs w:val="28"/>
        </w:rPr>
        <w:t xml:space="preserve"> С теоретической точки зрения все три типа имеют смысл.</w:t>
      </w:r>
      <w:r w:rsidR="00280865" w:rsidRPr="00D85A1F">
        <w:rPr>
          <w:rFonts w:ascii="Times New Roman" w:hAnsi="Times New Roman" w:cs="Times New Roman"/>
          <w:sz w:val="28"/>
          <w:szCs w:val="28"/>
        </w:rPr>
        <w:t xml:space="preserve"> З. Фрейд, К. Юнг и другие отмечали, что экстраверсия и интроверсия, тревожность и эмоциональная стабильность накладывают отпечаток на поведение человека. А </w:t>
      </w:r>
      <w:proofErr w:type="spellStart"/>
      <w:r w:rsidR="00280865" w:rsidRPr="00D85A1F">
        <w:rPr>
          <w:rFonts w:ascii="Times New Roman" w:hAnsi="Times New Roman" w:cs="Times New Roman"/>
          <w:sz w:val="28"/>
          <w:szCs w:val="28"/>
        </w:rPr>
        <w:t>нейротизм</w:t>
      </w:r>
      <w:proofErr w:type="spellEnd"/>
      <w:r w:rsidR="00280865" w:rsidRPr="00D85A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0865" w:rsidRPr="00D85A1F">
        <w:rPr>
          <w:rFonts w:ascii="Times New Roman" w:hAnsi="Times New Roman" w:cs="Times New Roman"/>
          <w:sz w:val="28"/>
          <w:szCs w:val="28"/>
        </w:rPr>
        <w:t>психотизм</w:t>
      </w:r>
      <w:proofErr w:type="spellEnd"/>
      <w:r w:rsidR="00280865" w:rsidRPr="00D85A1F">
        <w:rPr>
          <w:rFonts w:ascii="Times New Roman" w:hAnsi="Times New Roman" w:cs="Times New Roman"/>
          <w:sz w:val="28"/>
          <w:szCs w:val="28"/>
        </w:rPr>
        <w:t xml:space="preserve">  нельзя отнести только к свойствам людей с патологиями. Теоретически обосновывая </w:t>
      </w:r>
      <w:proofErr w:type="spellStart"/>
      <w:r w:rsidR="00280865" w:rsidRPr="00D85A1F">
        <w:rPr>
          <w:rFonts w:ascii="Times New Roman" w:hAnsi="Times New Roman" w:cs="Times New Roman"/>
          <w:sz w:val="28"/>
          <w:szCs w:val="28"/>
        </w:rPr>
        <w:t>психотизм</w:t>
      </w:r>
      <w:proofErr w:type="spellEnd"/>
      <w:r w:rsidR="00280865" w:rsidRPr="00D85A1F">
        <w:rPr>
          <w:rFonts w:ascii="Times New Roman" w:hAnsi="Times New Roman" w:cs="Times New Roman"/>
          <w:sz w:val="28"/>
          <w:szCs w:val="28"/>
        </w:rPr>
        <w:t xml:space="preserve"> (Р), Г. </w:t>
      </w:r>
      <w:proofErr w:type="spellStart"/>
      <w:r w:rsidR="00280865"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="00280865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311CB6" w:rsidRPr="00D85A1F">
        <w:rPr>
          <w:rFonts w:ascii="Times New Roman" w:hAnsi="Times New Roman" w:cs="Times New Roman"/>
          <w:sz w:val="28"/>
          <w:szCs w:val="28"/>
        </w:rPr>
        <w:t xml:space="preserve">предполагал, что характеристика, отражающая психическое здоровье человека, в основной массе людей распределена не равномерно. На одном полюсе распределения находятся только здоровые качества, к ним можно отнести: альтруизм, сопереживание, возможность быстро и эффективно приспосабливаться к стремительно меняющемуся обществу, на другом конце </w:t>
      </w:r>
      <w:r w:rsidR="00311CB6" w:rsidRPr="00D85A1F">
        <w:rPr>
          <w:rFonts w:ascii="Times New Roman" w:hAnsi="Times New Roman" w:cs="Times New Roman"/>
          <w:sz w:val="28"/>
          <w:szCs w:val="28"/>
        </w:rPr>
        <w:lastRenderedPageBreak/>
        <w:t>будет расположены: агрессивность, враждебность, склонность к шизофреническим реакциям. Человек же может находиться на любой точки этого распределения. Люди характеристики, которых располагаются ближе к здоровому полюсу, будут более устойчи</w:t>
      </w:r>
      <w:r w:rsidR="00D0594E" w:rsidRPr="00D85A1F">
        <w:rPr>
          <w:rFonts w:ascii="Times New Roman" w:hAnsi="Times New Roman" w:cs="Times New Roman"/>
          <w:sz w:val="28"/>
          <w:szCs w:val="28"/>
        </w:rPr>
        <w:t>вы к проявлению психотических срывов, даже в максимально напряженных и стрессовых ситуациях.</w:t>
      </w:r>
    </w:p>
    <w:p w:rsidR="00D0594E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0594E" w:rsidRPr="00D85A1F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D0594E"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="00D0594E" w:rsidRPr="00D85A1F">
        <w:rPr>
          <w:rFonts w:ascii="Times New Roman" w:hAnsi="Times New Roman" w:cs="Times New Roman"/>
          <w:sz w:val="28"/>
          <w:szCs w:val="28"/>
        </w:rPr>
        <w:t xml:space="preserve">, на протяжении всей своей научной работы, доказывал, что все его </w:t>
      </w:r>
      <w:proofErr w:type="spellStart"/>
      <w:r w:rsidR="00D0594E" w:rsidRPr="00D85A1F">
        <w:rPr>
          <w:rFonts w:ascii="Times New Roman" w:hAnsi="Times New Roman" w:cs="Times New Roman"/>
          <w:sz w:val="28"/>
          <w:szCs w:val="28"/>
        </w:rPr>
        <w:t>суперфакторы</w:t>
      </w:r>
      <w:proofErr w:type="spellEnd"/>
      <w:r w:rsidR="00D0594E" w:rsidRPr="00D85A1F">
        <w:rPr>
          <w:rFonts w:ascii="Times New Roman" w:hAnsi="Times New Roman" w:cs="Times New Roman"/>
          <w:sz w:val="28"/>
          <w:szCs w:val="28"/>
        </w:rPr>
        <w:t xml:space="preserve"> близки к таким социальным проблемам, как наркомания, преступность, сексуальное поведение, творчество, профилактика болезней сердца и раковых заболеваний.</w:t>
      </w:r>
    </w:p>
    <w:p w:rsidR="00B273BF" w:rsidRPr="00D85A1F" w:rsidRDefault="00516C3C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Важно отметить что экстраверсия,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психотизм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нейротизм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сильно зависят от генетических факторов. По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75% каждого из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суперфакторов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можно объяснить наследственностью и лишь 25% приходится на окружающую среду.</w:t>
      </w:r>
      <w:r w:rsidR="00B273BF" w:rsidRPr="00D8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CD" w:rsidRPr="00D85A1F" w:rsidRDefault="00B273B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Исследователь установил колоссальное количество доказательств значимости биологического компонента в формировании личности:</w:t>
      </w:r>
    </w:p>
    <w:p w:rsidR="00B273BF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273BF" w:rsidRPr="00D85A1F">
        <w:rPr>
          <w:rFonts w:ascii="Times New Roman" w:hAnsi="Times New Roman" w:cs="Times New Roman"/>
          <w:sz w:val="28"/>
          <w:szCs w:val="28"/>
        </w:rPr>
        <w:t xml:space="preserve"> Выяснилось, что у людей из разных уголков мира, почти идентичные факторы.</w:t>
      </w:r>
    </w:p>
    <w:p w:rsidR="00B273BF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273BF" w:rsidRPr="00D85A1F">
        <w:rPr>
          <w:rFonts w:ascii="Times New Roman" w:hAnsi="Times New Roman" w:cs="Times New Roman"/>
          <w:sz w:val="28"/>
          <w:szCs w:val="28"/>
        </w:rPr>
        <w:t xml:space="preserve"> Было доказано, что на протяжении долгих лет, положение человека, относительно экстраверсии, </w:t>
      </w:r>
      <w:proofErr w:type="spellStart"/>
      <w:r w:rsidR="00B273BF" w:rsidRPr="00D85A1F">
        <w:rPr>
          <w:rFonts w:ascii="Times New Roman" w:hAnsi="Times New Roman" w:cs="Times New Roman"/>
          <w:sz w:val="28"/>
          <w:szCs w:val="28"/>
        </w:rPr>
        <w:t>психотизма</w:t>
      </w:r>
      <w:proofErr w:type="spellEnd"/>
      <w:r w:rsidR="00B273BF" w:rsidRPr="00D85A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73BF" w:rsidRPr="00D85A1F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="00B273BF" w:rsidRPr="00D85A1F">
        <w:rPr>
          <w:rFonts w:ascii="Times New Roman" w:hAnsi="Times New Roman" w:cs="Times New Roman"/>
          <w:sz w:val="28"/>
          <w:szCs w:val="28"/>
        </w:rPr>
        <w:t>, не меняется.</w:t>
      </w:r>
    </w:p>
    <w:p w:rsidR="00B273BF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273BF" w:rsidRPr="00D85A1F">
        <w:rPr>
          <w:rFonts w:ascii="Times New Roman" w:hAnsi="Times New Roman" w:cs="Times New Roman"/>
          <w:sz w:val="28"/>
          <w:szCs w:val="28"/>
        </w:rPr>
        <w:t xml:space="preserve"> Выяснилось, что у однояйцевых близнецов намного более схожи характеристики</w:t>
      </w:r>
      <w:r w:rsidR="008A6081" w:rsidRPr="00D85A1F">
        <w:rPr>
          <w:rFonts w:ascii="Times New Roman" w:hAnsi="Times New Roman" w:cs="Times New Roman"/>
          <w:sz w:val="28"/>
          <w:szCs w:val="28"/>
        </w:rPr>
        <w:t xml:space="preserve">, нежели у </w:t>
      </w:r>
      <w:proofErr w:type="spellStart"/>
      <w:r w:rsidR="008A6081" w:rsidRPr="00D85A1F">
        <w:rPr>
          <w:rFonts w:ascii="Times New Roman" w:hAnsi="Times New Roman" w:cs="Times New Roman"/>
          <w:sz w:val="28"/>
          <w:szCs w:val="28"/>
        </w:rPr>
        <w:t>разнояйцевых</w:t>
      </w:r>
      <w:proofErr w:type="spellEnd"/>
      <w:r w:rsidR="008A6081" w:rsidRPr="00D85A1F">
        <w:rPr>
          <w:rFonts w:ascii="Times New Roman" w:hAnsi="Times New Roman" w:cs="Times New Roman"/>
          <w:sz w:val="28"/>
          <w:szCs w:val="28"/>
        </w:rPr>
        <w:t xml:space="preserve"> близнецов одного пола, выросших вместе. Это ещё одно подтверждение роли биологических факторов.</w:t>
      </w:r>
    </w:p>
    <w:p w:rsidR="008A6081" w:rsidRPr="00D85A1F" w:rsidRDefault="008A6081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Рассматривая теорию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>, стоит обратить внимание на его попытки установить нейрофизиологическую основу для всех типов личности. Как показывают электроэнцефалографические исследования</w:t>
      </w:r>
      <w:r w:rsidR="00563033" w:rsidRPr="00D85A1F">
        <w:rPr>
          <w:rFonts w:ascii="Times New Roman" w:hAnsi="Times New Roman" w:cs="Times New Roman"/>
          <w:sz w:val="28"/>
          <w:szCs w:val="28"/>
        </w:rPr>
        <w:t>,</w:t>
      </w:r>
      <w:r w:rsidRPr="00D85A1F">
        <w:rPr>
          <w:rFonts w:ascii="Times New Roman" w:hAnsi="Times New Roman" w:cs="Times New Roman"/>
          <w:sz w:val="28"/>
          <w:szCs w:val="28"/>
        </w:rPr>
        <w:t xml:space="preserve"> интроверсия и экстраверсия тесно связаны с уровнями</w:t>
      </w:r>
      <w:r w:rsidR="00563033" w:rsidRPr="00D85A1F">
        <w:rPr>
          <w:rFonts w:ascii="Times New Roman" w:hAnsi="Times New Roman" w:cs="Times New Roman"/>
          <w:sz w:val="28"/>
          <w:szCs w:val="28"/>
        </w:rPr>
        <w:t xml:space="preserve">  возбуждения коры головного мозга. Г. </w:t>
      </w:r>
      <w:proofErr w:type="spellStart"/>
      <w:r w:rsidR="00563033"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="00563033" w:rsidRPr="00D85A1F">
        <w:rPr>
          <w:rFonts w:ascii="Times New Roman" w:hAnsi="Times New Roman" w:cs="Times New Roman"/>
          <w:sz w:val="28"/>
          <w:szCs w:val="28"/>
        </w:rPr>
        <w:t xml:space="preserve"> предполагал, что по причине чрезвычайной возбудимости интровертов, им свойственно избегание ситуаций, которые сильно действуют на них. Экстраверты, напротив, отличаются малой возбудимостью и потому </w:t>
      </w:r>
      <w:r w:rsidR="00563033" w:rsidRPr="00D85A1F">
        <w:rPr>
          <w:rFonts w:ascii="Times New Roman" w:hAnsi="Times New Roman" w:cs="Times New Roman"/>
          <w:sz w:val="28"/>
          <w:szCs w:val="28"/>
        </w:rPr>
        <w:lastRenderedPageBreak/>
        <w:t xml:space="preserve">не чувствительны </w:t>
      </w:r>
      <w:proofErr w:type="gramStart"/>
      <w:r w:rsidR="00563033" w:rsidRPr="00D85A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63033" w:rsidRPr="00D85A1F">
        <w:rPr>
          <w:rFonts w:ascii="Times New Roman" w:hAnsi="Times New Roman" w:cs="Times New Roman"/>
          <w:sz w:val="28"/>
          <w:szCs w:val="28"/>
        </w:rPr>
        <w:t xml:space="preserve"> разного рода стимуляциям, поэтому они постоянно прибывают в поиске ситуаций, которые смогли бы возбудить их.</w:t>
      </w:r>
    </w:p>
    <w:p w:rsidR="002F5CCD" w:rsidRPr="00D85A1F" w:rsidRDefault="00563033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Касаемо </w:t>
      </w:r>
      <w:proofErr w:type="spellStart"/>
      <w:r w:rsidR="00F94AAF" w:rsidRPr="00D85A1F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и стабильности, Г. </w:t>
      </w:r>
      <w:proofErr w:type="spellStart"/>
      <w:r w:rsidR="00F94AAF"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="00F94AAF" w:rsidRPr="00D85A1F">
        <w:rPr>
          <w:rFonts w:ascii="Times New Roman" w:hAnsi="Times New Roman" w:cs="Times New Roman"/>
          <w:sz w:val="28"/>
          <w:szCs w:val="28"/>
        </w:rPr>
        <w:t xml:space="preserve"> предпола</w:t>
      </w:r>
      <w:r w:rsidRPr="00D85A1F">
        <w:rPr>
          <w:rFonts w:ascii="Times New Roman" w:hAnsi="Times New Roman" w:cs="Times New Roman"/>
          <w:sz w:val="28"/>
          <w:szCs w:val="28"/>
        </w:rPr>
        <w:t xml:space="preserve">гал, </w:t>
      </w:r>
      <w:r w:rsidR="00F94AAF" w:rsidRPr="00D85A1F">
        <w:rPr>
          <w:rFonts w:ascii="Times New Roman" w:hAnsi="Times New Roman" w:cs="Times New Roman"/>
          <w:sz w:val="28"/>
          <w:szCs w:val="28"/>
        </w:rPr>
        <w:t xml:space="preserve">что индивидуальные различия по этому показателю отражают силу реакции нервной системы на стимулы. </w:t>
      </w:r>
      <w:proofErr w:type="spellStart"/>
      <w:r w:rsidR="00F94AAF" w:rsidRPr="00D85A1F">
        <w:rPr>
          <w:rFonts w:ascii="Times New Roman" w:hAnsi="Times New Roman" w:cs="Times New Roman"/>
          <w:sz w:val="28"/>
          <w:szCs w:val="28"/>
        </w:rPr>
        <w:t>Лимбическая</w:t>
      </w:r>
      <w:proofErr w:type="spellEnd"/>
      <w:r w:rsidR="00F94AAF" w:rsidRPr="00D85A1F">
        <w:rPr>
          <w:rFonts w:ascii="Times New Roman" w:hAnsi="Times New Roman" w:cs="Times New Roman"/>
          <w:sz w:val="28"/>
          <w:szCs w:val="28"/>
        </w:rPr>
        <w:t xml:space="preserve"> система, оказывающая влияние на мотивационную сферу личности и его эмоциональное состояние, по мнению автора, заслуживает внимание в контексте изучаемого аспекта проблемы. Человек с высоким уровнем </w:t>
      </w:r>
      <w:proofErr w:type="spellStart"/>
      <w:r w:rsidR="00F94AAF" w:rsidRPr="00D85A1F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="00F94AAF" w:rsidRPr="00D85A1F">
        <w:rPr>
          <w:rFonts w:ascii="Times New Roman" w:hAnsi="Times New Roman" w:cs="Times New Roman"/>
          <w:sz w:val="28"/>
          <w:szCs w:val="28"/>
        </w:rPr>
        <w:t xml:space="preserve"> быстр</w:t>
      </w:r>
      <w:r w:rsidR="00B67AAF" w:rsidRPr="00D85A1F">
        <w:rPr>
          <w:rFonts w:ascii="Times New Roman" w:hAnsi="Times New Roman" w:cs="Times New Roman"/>
          <w:sz w:val="28"/>
          <w:szCs w:val="28"/>
        </w:rPr>
        <w:t>ее отреагирует на новые, трудно</w:t>
      </w:r>
      <w:r w:rsidR="00F94AAF" w:rsidRPr="00D85A1F">
        <w:rPr>
          <w:rFonts w:ascii="Times New Roman" w:hAnsi="Times New Roman" w:cs="Times New Roman"/>
          <w:sz w:val="28"/>
          <w:szCs w:val="28"/>
        </w:rPr>
        <w:t xml:space="preserve">переносимые и вызывающие беспокойство стимулы, нежели человек с более выраженным уровнем стабильности. Важно отметить, что у лиц  с выраженным уровнем </w:t>
      </w:r>
      <w:proofErr w:type="spellStart"/>
      <w:r w:rsidR="00F94AAF" w:rsidRPr="00D85A1F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="00F94AAF" w:rsidRPr="00D85A1F">
        <w:rPr>
          <w:rFonts w:ascii="Times New Roman" w:hAnsi="Times New Roman" w:cs="Times New Roman"/>
          <w:sz w:val="28"/>
          <w:szCs w:val="28"/>
        </w:rPr>
        <w:t xml:space="preserve"> реакция на стимул угасает позднее, чем у стабильных людей.</w:t>
      </w:r>
    </w:p>
    <w:p w:rsidR="004D61ED" w:rsidRPr="00D85A1F" w:rsidRDefault="004D61ED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Исследования, посвященные выявлению основ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психотизма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, на сегодняшний день, остаются  до конца не изученными. Г.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Айзенк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 xml:space="preserve"> предполагал, что этот аспект можно увязать с системой, </w:t>
      </w:r>
      <w:r w:rsidR="002F5CCD" w:rsidRPr="00D85A1F">
        <w:rPr>
          <w:rFonts w:ascii="Times New Roman" w:hAnsi="Times New Roman" w:cs="Times New Roman"/>
          <w:sz w:val="28"/>
          <w:szCs w:val="28"/>
        </w:rPr>
        <w:t>продуцирующей андрогены (химические вещества, вырабатываемые железами внутренней секреции, которые при попадании в кровь регулируют развитие и сохранение мужских половых признаков).</w:t>
      </w:r>
      <w:r w:rsidRPr="00D85A1F">
        <w:rPr>
          <w:rFonts w:ascii="Times New Roman" w:hAnsi="Times New Roman" w:cs="Times New Roman"/>
          <w:sz w:val="28"/>
          <w:szCs w:val="28"/>
        </w:rPr>
        <w:t xml:space="preserve"> К сожалению, </w:t>
      </w:r>
      <w:r w:rsidR="003B4A97" w:rsidRPr="00D85A1F">
        <w:rPr>
          <w:rFonts w:ascii="Times New Roman" w:hAnsi="Times New Roman" w:cs="Times New Roman"/>
          <w:sz w:val="28"/>
          <w:szCs w:val="28"/>
        </w:rPr>
        <w:t xml:space="preserve">в этой области </w:t>
      </w:r>
      <w:r w:rsidRPr="00D85A1F">
        <w:rPr>
          <w:rFonts w:ascii="Times New Roman" w:hAnsi="Times New Roman" w:cs="Times New Roman"/>
          <w:sz w:val="28"/>
          <w:szCs w:val="28"/>
        </w:rPr>
        <w:t>было проведено не достаточное количество эмпирических исследо</w:t>
      </w:r>
      <w:r w:rsidR="003B4A97" w:rsidRPr="00D85A1F">
        <w:rPr>
          <w:rFonts w:ascii="Times New Roman" w:hAnsi="Times New Roman" w:cs="Times New Roman"/>
          <w:sz w:val="28"/>
          <w:szCs w:val="28"/>
        </w:rPr>
        <w:t>в</w:t>
      </w:r>
      <w:r w:rsidRPr="00D85A1F">
        <w:rPr>
          <w:rFonts w:ascii="Times New Roman" w:hAnsi="Times New Roman" w:cs="Times New Roman"/>
          <w:sz w:val="28"/>
          <w:szCs w:val="28"/>
        </w:rPr>
        <w:t>аний</w:t>
      </w:r>
      <w:r w:rsidR="003B4A97" w:rsidRPr="00D85A1F">
        <w:rPr>
          <w:rFonts w:ascii="Times New Roman" w:hAnsi="Times New Roman" w:cs="Times New Roman"/>
          <w:sz w:val="28"/>
          <w:szCs w:val="28"/>
        </w:rPr>
        <w:t xml:space="preserve">, чтобы можно было считать гипотезу Г. </w:t>
      </w:r>
      <w:proofErr w:type="spellStart"/>
      <w:r w:rsidR="003B4A97" w:rsidRPr="00D85A1F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="003B4A97" w:rsidRPr="00D85A1F">
        <w:rPr>
          <w:rFonts w:ascii="Times New Roman" w:hAnsi="Times New Roman" w:cs="Times New Roman"/>
          <w:sz w:val="28"/>
          <w:szCs w:val="28"/>
        </w:rPr>
        <w:t xml:space="preserve"> верной.</w:t>
      </w:r>
    </w:p>
    <w:p w:rsidR="0078106B" w:rsidRPr="00D85A1F" w:rsidRDefault="002819A8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С помощью сочетания степени выраженности экстраверсии и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>, можно определить к какому типу личности относится человек. Остановимся подробнее на каждом из них:</w:t>
      </w:r>
    </w:p>
    <w:p w:rsidR="002819A8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819A8" w:rsidRPr="00D85A1F">
        <w:rPr>
          <w:rFonts w:ascii="Times New Roman" w:hAnsi="Times New Roman" w:cs="Times New Roman"/>
          <w:sz w:val="28"/>
          <w:szCs w:val="28"/>
        </w:rPr>
        <w:t xml:space="preserve"> Холерик – импульсивный, вспыльчивый, агрессивный.</w:t>
      </w:r>
    </w:p>
    <w:p w:rsidR="002819A8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819A8" w:rsidRPr="00D85A1F">
        <w:rPr>
          <w:rFonts w:ascii="Times New Roman" w:hAnsi="Times New Roman" w:cs="Times New Roman"/>
          <w:sz w:val="28"/>
          <w:szCs w:val="28"/>
        </w:rPr>
        <w:t>Холерик-сангвиник – активный оптимист, доступный для общения и проявляющий желание взаимодействовать с людьми</w:t>
      </w:r>
    </w:p>
    <w:p w:rsidR="0078106B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819A8" w:rsidRPr="00D85A1F">
        <w:rPr>
          <w:rFonts w:ascii="Times New Roman" w:hAnsi="Times New Roman" w:cs="Times New Roman"/>
          <w:sz w:val="28"/>
          <w:szCs w:val="28"/>
        </w:rPr>
        <w:t xml:space="preserve"> Сангвиник отличается непринуждённостью, разговорчивостью и быстротой реакции.</w:t>
      </w:r>
    </w:p>
    <w:p w:rsidR="002819A8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819A8" w:rsidRPr="00D85A1F">
        <w:rPr>
          <w:rFonts w:ascii="Times New Roman" w:hAnsi="Times New Roman" w:cs="Times New Roman"/>
          <w:sz w:val="28"/>
          <w:szCs w:val="28"/>
        </w:rPr>
        <w:t xml:space="preserve"> Сангвиник-флегматик </w:t>
      </w:r>
      <w:r w:rsidR="0063540C" w:rsidRPr="00D85A1F">
        <w:rPr>
          <w:rFonts w:ascii="Times New Roman" w:hAnsi="Times New Roman" w:cs="Times New Roman"/>
          <w:sz w:val="28"/>
          <w:szCs w:val="28"/>
        </w:rPr>
        <w:t>–</w:t>
      </w:r>
      <w:r w:rsidR="002819A8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63540C" w:rsidRPr="00D85A1F">
        <w:rPr>
          <w:rFonts w:ascii="Times New Roman" w:hAnsi="Times New Roman" w:cs="Times New Roman"/>
          <w:sz w:val="28"/>
          <w:szCs w:val="28"/>
        </w:rPr>
        <w:t>спокойный, стабильный и уравновешенный лидер.</w:t>
      </w:r>
    </w:p>
    <w:p w:rsidR="0078106B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63540C" w:rsidRPr="00D85A1F">
        <w:rPr>
          <w:rFonts w:ascii="Times New Roman" w:hAnsi="Times New Roman" w:cs="Times New Roman"/>
          <w:sz w:val="28"/>
          <w:szCs w:val="28"/>
        </w:rPr>
        <w:t>Флегматик отличается надёжностью, миролюбием и рассудительностью.</w:t>
      </w:r>
    </w:p>
    <w:p w:rsidR="0078106B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3540C" w:rsidRPr="00D85A1F">
        <w:rPr>
          <w:rFonts w:ascii="Times New Roman" w:hAnsi="Times New Roman" w:cs="Times New Roman"/>
          <w:sz w:val="28"/>
          <w:szCs w:val="28"/>
        </w:rPr>
        <w:t xml:space="preserve"> Ф</w:t>
      </w:r>
      <w:r w:rsidR="00B67AAF" w:rsidRPr="00D85A1F">
        <w:rPr>
          <w:rFonts w:ascii="Times New Roman" w:hAnsi="Times New Roman" w:cs="Times New Roman"/>
          <w:sz w:val="28"/>
          <w:szCs w:val="28"/>
        </w:rPr>
        <w:t>легматик-меланхолик – пассивный</w:t>
      </w:r>
      <w:r w:rsidR="0063540C" w:rsidRPr="00D85A1F">
        <w:rPr>
          <w:rFonts w:ascii="Times New Roman" w:hAnsi="Times New Roman" w:cs="Times New Roman"/>
          <w:sz w:val="28"/>
          <w:szCs w:val="28"/>
        </w:rPr>
        <w:t>,</w:t>
      </w:r>
      <w:r w:rsidR="00B67AAF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63540C" w:rsidRPr="00D85A1F">
        <w:rPr>
          <w:rFonts w:ascii="Times New Roman" w:hAnsi="Times New Roman" w:cs="Times New Roman"/>
          <w:sz w:val="28"/>
          <w:szCs w:val="28"/>
        </w:rPr>
        <w:t>но при этом очень старательный, он тихий и необщительный.</w:t>
      </w:r>
    </w:p>
    <w:p w:rsidR="0078106B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63540C" w:rsidRPr="00D85A1F">
        <w:rPr>
          <w:rFonts w:ascii="Times New Roman" w:hAnsi="Times New Roman" w:cs="Times New Roman"/>
          <w:sz w:val="28"/>
          <w:szCs w:val="28"/>
        </w:rPr>
        <w:t xml:space="preserve"> Меланхолик отличается пессимистичностью, </w:t>
      </w:r>
      <w:r w:rsidR="00265542" w:rsidRPr="00D85A1F">
        <w:rPr>
          <w:rFonts w:ascii="Times New Roman" w:hAnsi="Times New Roman" w:cs="Times New Roman"/>
          <w:sz w:val="28"/>
          <w:szCs w:val="28"/>
        </w:rPr>
        <w:t>сдержан</w:t>
      </w:r>
      <w:r w:rsidR="0063540C" w:rsidRPr="00D85A1F">
        <w:rPr>
          <w:rFonts w:ascii="Times New Roman" w:hAnsi="Times New Roman" w:cs="Times New Roman"/>
          <w:sz w:val="28"/>
          <w:szCs w:val="28"/>
        </w:rPr>
        <w:t>ностью и ригидностью</w:t>
      </w:r>
      <w:r w:rsidR="00265542" w:rsidRPr="00D85A1F">
        <w:rPr>
          <w:rFonts w:ascii="Times New Roman" w:hAnsi="Times New Roman" w:cs="Times New Roman"/>
          <w:sz w:val="28"/>
          <w:szCs w:val="28"/>
        </w:rPr>
        <w:t>.</w:t>
      </w:r>
    </w:p>
    <w:p w:rsidR="0078106B" w:rsidRPr="00D85A1F" w:rsidRDefault="005C6144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265542" w:rsidRPr="00D85A1F">
        <w:rPr>
          <w:rFonts w:ascii="Times New Roman" w:hAnsi="Times New Roman" w:cs="Times New Roman"/>
          <w:sz w:val="28"/>
          <w:szCs w:val="28"/>
        </w:rPr>
        <w:t xml:space="preserve"> Меланхолически-холерический тип отличается капризностью, обидчивостью, отсутствием спокойствия и добросовестностью.</w:t>
      </w:r>
    </w:p>
    <w:p w:rsidR="000379EF" w:rsidRPr="0026731F" w:rsidRDefault="00C761CC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6144">
        <w:rPr>
          <w:rFonts w:ascii="Times New Roman" w:hAnsi="Times New Roman" w:cs="Times New Roman"/>
          <w:sz w:val="28"/>
          <w:szCs w:val="28"/>
        </w:rPr>
        <w:t>этом разделе</w:t>
      </w:r>
      <w:r w:rsidR="00AD6A46" w:rsidRP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4D7FEF">
        <w:rPr>
          <w:rFonts w:ascii="Times New Roman" w:hAnsi="Times New Roman" w:cs="Times New Roman"/>
          <w:sz w:val="28"/>
          <w:szCs w:val="28"/>
        </w:rPr>
        <w:t>нами были рассмотрены</w:t>
      </w:r>
      <w:r w:rsidR="00AD6A46" w:rsidRPr="00D85A1F">
        <w:rPr>
          <w:rFonts w:ascii="Times New Roman" w:hAnsi="Times New Roman" w:cs="Times New Roman"/>
          <w:sz w:val="28"/>
          <w:szCs w:val="28"/>
        </w:rPr>
        <w:t xml:space="preserve"> различные теории типов темперамента</w:t>
      </w:r>
      <w:r w:rsidR="004D7FEF">
        <w:rPr>
          <w:rFonts w:ascii="Times New Roman" w:hAnsi="Times New Roman" w:cs="Times New Roman"/>
          <w:sz w:val="28"/>
          <w:szCs w:val="28"/>
        </w:rPr>
        <w:t xml:space="preserve">. И.П. Павлов говорил о том, что существует три свойства нервных процессов (сила – слабость, уравновешенность и подвижность процессов возбуждения и торможения), они определяют тип нервной системы. Дж. </w:t>
      </w:r>
      <w:proofErr w:type="spellStart"/>
      <w:r w:rsidR="004D7FEF">
        <w:rPr>
          <w:rFonts w:ascii="Times New Roman" w:hAnsi="Times New Roman" w:cs="Times New Roman"/>
          <w:sz w:val="28"/>
          <w:szCs w:val="28"/>
        </w:rPr>
        <w:t>Гилфордом</w:t>
      </w:r>
      <w:proofErr w:type="spellEnd"/>
      <w:r w:rsidR="004D7FEF">
        <w:rPr>
          <w:rFonts w:ascii="Times New Roman" w:hAnsi="Times New Roman" w:cs="Times New Roman"/>
          <w:sz w:val="28"/>
          <w:szCs w:val="28"/>
        </w:rPr>
        <w:t xml:space="preserve"> были предприняты попытки структурировать темперамент, он предложил 13-факторную структуру. Последовательница Дж. </w:t>
      </w:r>
      <w:proofErr w:type="spellStart"/>
      <w:r w:rsidR="004D7FEF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4D7FEF">
        <w:rPr>
          <w:rFonts w:ascii="Times New Roman" w:hAnsi="Times New Roman" w:cs="Times New Roman"/>
          <w:sz w:val="28"/>
          <w:szCs w:val="28"/>
        </w:rPr>
        <w:t xml:space="preserve">, </w:t>
      </w:r>
      <w:r w:rsidR="004D7FEF" w:rsidRPr="004D7FEF">
        <w:rPr>
          <w:rFonts w:ascii="Times New Roman" w:hAnsi="Times New Roman" w:cs="Times New Roman"/>
          <w:sz w:val="28"/>
          <w:szCs w:val="28"/>
        </w:rPr>
        <w:t>К. Лоуэлл</w:t>
      </w:r>
      <w:r w:rsidR="004D7FEF">
        <w:rPr>
          <w:rFonts w:ascii="Times New Roman" w:hAnsi="Times New Roman" w:cs="Times New Roman"/>
          <w:sz w:val="28"/>
          <w:szCs w:val="28"/>
        </w:rPr>
        <w:t>, провела факторный анализ второго порядка и выделила 4 параметра темперамента: вспыльчивость – сдержанность, реализм, эмоциональность, социальная адаптация.</w:t>
      </w:r>
      <w:r w:rsidR="00B82B78">
        <w:rPr>
          <w:rFonts w:ascii="Times New Roman" w:hAnsi="Times New Roman" w:cs="Times New Roman"/>
          <w:sz w:val="28"/>
          <w:szCs w:val="28"/>
        </w:rPr>
        <w:t xml:space="preserve"> Заслугой В.М. </w:t>
      </w:r>
      <w:proofErr w:type="spellStart"/>
      <w:r w:rsidR="00B82B78">
        <w:rPr>
          <w:rFonts w:ascii="Times New Roman" w:hAnsi="Times New Roman" w:cs="Times New Roman"/>
          <w:sz w:val="28"/>
          <w:szCs w:val="28"/>
        </w:rPr>
        <w:t>Русалова</w:t>
      </w:r>
      <w:proofErr w:type="spellEnd"/>
      <w:r w:rsidR="00B82B78">
        <w:rPr>
          <w:rFonts w:ascii="Times New Roman" w:hAnsi="Times New Roman" w:cs="Times New Roman"/>
          <w:sz w:val="28"/>
          <w:szCs w:val="28"/>
        </w:rPr>
        <w:t xml:space="preserve"> стало выявление связи между биологическими системами и типами темперамента (концепция общих и частных</w:t>
      </w:r>
      <w:r w:rsidR="004D7FEF">
        <w:rPr>
          <w:rFonts w:ascii="Times New Roman" w:hAnsi="Times New Roman" w:cs="Times New Roman"/>
          <w:sz w:val="28"/>
          <w:szCs w:val="28"/>
        </w:rPr>
        <w:t xml:space="preserve"> </w:t>
      </w:r>
      <w:r w:rsidR="00B82B78" w:rsidRPr="00B82B78">
        <w:rPr>
          <w:rFonts w:ascii="Times New Roman" w:hAnsi="Times New Roman" w:cs="Times New Roman"/>
          <w:sz w:val="28"/>
          <w:szCs w:val="28"/>
        </w:rPr>
        <w:t>конституций организма человека</w:t>
      </w:r>
      <w:r w:rsidR="00B82B78">
        <w:rPr>
          <w:rFonts w:ascii="Times New Roman" w:hAnsi="Times New Roman" w:cs="Times New Roman"/>
          <w:sz w:val="28"/>
          <w:szCs w:val="28"/>
        </w:rPr>
        <w:t>). Большое в</w:t>
      </w:r>
      <w:r w:rsidR="00C54ADD">
        <w:rPr>
          <w:rFonts w:ascii="Times New Roman" w:hAnsi="Times New Roman" w:cs="Times New Roman"/>
          <w:sz w:val="28"/>
          <w:szCs w:val="28"/>
        </w:rPr>
        <w:t>нимание мы уделили</w:t>
      </w:r>
      <w:r w:rsidR="00B82B78">
        <w:rPr>
          <w:rFonts w:ascii="Times New Roman" w:hAnsi="Times New Roman" w:cs="Times New Roman"/>
          <w:sz w:val="28"/>
          <w:szCs w:val="28"/>
        </w:rPr>
        <w:t xml:space="preserve"> </w:t>
      </w:r>
      <w:r w:rsidR="004D7FEF">
        <w:rPr>
          <w:rFonts w:ascii="Times New Roman" w:hAnsi="Times New Roman" w:cs="Times New Roman"/>
          <w:sz w:val="28"/>
          <w:szCs w:val="28"/>
        </w:rPr>
        <w:t xml:space="preserve"> </w:t>
      </w:r>
      <w:r w:rsidR="00C54ADD">
        <w:rPr>
          <w:rFonts w:ascii="Times New Roman" w:hAnsi="Times New Roman" w:cs="Times New Roman"/>
          <w:sz w:val="28"/>
          <w:szCs w:val="28"/>
        </w:rPr>
        <w:t xml:space="preserve">психологической характеристике типов личности по Г. </w:t>
      </w:r>
      <w:proofErr w:type="spellStart"/>
      <w:r w:rsidR="00C54ADD">
        <w:rPr>
          <w:rFonts w:ascii="Times New Roman" w:hAnsi="Times New Roman" w:cs="Times New Roman"/>
          <w:sz w:val="28"/>
          <w:szCs w:val="28"/>
        </w:rPr>
        <w:t>Айзенку</w:t>
      </w:r>
      <w:proofErr w:type="spellEnd"/>
      <w:r w:rsidR="00C54ADD">
        <w:rPr>
          <w:rFonts w:ascii="Times New Roman" w:hAnsi="Times New Roman" w:cs="Times New Roman"/>
          <w:sz w:val="28"/>
          <w:szCs w:val="28"/>
        </w:rPr>
        <w:t xml:space="preserve">. Ученый, будучи приверженцем факторного анализа, пытался выяснить, как структура черт личности влияет на поведение индивида. Г. </w:t>
      </w:r>
      <w:proofErr w:type="spellStart"/>
      <w:r w:rsidR="00C54ADD">
        <w:rPr>
          <w:rFonts w:ascii="Times New Roman" w:hAnsi="Times New Roman" w:cs="Times New Roman"/>
          <w:sz w:val="28"/>
          <w:szCs w:val="28"/>
        </w:rPr>
        <w:t>Айзенком</w:t>
      </w:r>
      <w:proofErr w:type="spellEnd"/>
      <w:r w:rsidR="00C54ADD">
        <w:rPr>
          <w:rFonts w:ascii="Times New Roman" w:hAnsi="Times New Roman" w:cs="Times New Roman"/>
          <w:sz w:val="28"/>
          <w:szCs w:val="28"/>
        </w:rPr>
        <w:t xml:space="preserve"> было выделено 3 </w:t>
      </w:r>
      <w:proofErr w:type="spellStart"/>
      <w:r w:rsidR="00C54ADD">
        <w:rPr>
          <w:rFonts w:ascii="Times New Roman" w:hAnsi="Times New Roman" w:cs="Times New Roman"/>
          <w:sz w:val="28"/>
          <w:szCs w:val="28"/>
        </w:rPr>
        <w:t>суперфактора</w:t>
      </w:r>
      <w:proofErr w:type="spellEnd"/>
      <w:r w:rsidR="00C54ADD">
        <w:rPr>
          <w:rFonts w:ascii="Times New Roman" w:hAnsi="Times New Roman" w:cs="Times New Roman"/>
          <w:sz w:val="28"/>
          <w:szCs w:val="28"/>
        </w:rPr>
        <w:t xml:space="preserve">: экстраверсия - интроверсия, </w:t>
      </w:r>
      <w:proofErr w:type="spellStart"/>
      <w:r w:rsidR="00C54ADD">
        <w:rPr>
          <w:rFonts w:ascii="Times New Roman" w:hAnsi="Times New Roman" w:cs="Times New Roman"/>
          <w:sz w:val="28"/>
          <w:szCs w:val="28"/>
        </w:rPr>
        <w:t>нейротизм</w:t>
      </w:r>
      <w:proofErr w:type="spellEnd"/>
      <w:r w:rsidR="00C54ADD">
        <w:rPr>
          <w:rFonts w:ascii="Times New Roman" w:hAnsi="Times New Roman" w:cs="Times New Roman"/>
          <w:sz w:val="28"/>
          <w:szCs w:val="28"/>
        </w:rPr>
        <w:t xml:space="preserve"> – стабильность, </w:t>
      </w:r>
      <w:proofErr w:type="spellStart"/>
      <w:r w:rsidR="00C54ADD">
        <w:rPr>
          <w:rFonts w:ascii="Times New Roman" w:hAnsi="Times New Roman" w:cs="Times New Roman"/>
          <w:sz w:val="28"/>
          <w:szCs w:val="28"/>
        </w:rPr>
        <w:t>психотизм</w:t>
      </w:r>
      <w:proofErr w:type="spellEnd"/>
      <w:r w:rsidR="00C54ADD">
        <w:rPr>
          <w:rFonts w:ascii="Times New Roman" w:hAnsi="Times New Roman" w:cs="Times New Roman"/>
          <w:sz w:val="28"/>
          <w:szCs w:val="28"/>
        </w:rPr>
        <w:t xml:space="preserve"> – сильное </w:t>
      </w:r>
      <w:r w:rsidR="00C54ADD" w:rsidRPr="00C54AD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54ADD" w:rsidRPr="00C54ADD">
        <w:rPr>
          <w:rFonts w:ascii="Times New Roman" w:hAnsi="Times New Roman" w:cs="Times New Roman"/>
          <w:sz w:val="28"/>
          <w:szCs w:val="28"/>
        </w:rPr>
        <w:t>супер-Я</w:t>
      </w:r>
      <w:proofErr w:type="gramEnd"/>
      <w:r w:rsidR="00C54ADD" w:rsidRPr="00C54ADD">
        <w:rPr>
          <w:rFonts w:ascii="Times New Roman" w:hAnsi="Times New Roman" w:cs="Times New Roman"/>
          <w:sz w:val="28"/>
          <w:szCs w:val="28"/>
        </w:rPr>
        <w:t>».</w:t>
      </w:r>
      <w:r w:rsidR="00D110D4">
        <w:rPr>
          <w:rFonts w:ascii="Times New Roman" w:hAnsi="Times New Roman" w:cs="Times New Roman"/>
          <w:sz w:val="28"/>
          <w:szCs w:val="28"/>
        </w:rPr>
        <w:t xml:space="preserve"> П</w:t>
      </w:r>
      <w:r w:rsidR="00C54ADD">
        <w:rPr>
          <w:rFonts w:ascii="Times New Roman" w:hAnsi="Times New Roman" w:cs="Times New Roman"/>
          <w:sz w:val="28"/>
          <w:szCs w:val="28"/>
        </w:rPr>
        <w:t xml:space="preserve">реобладания одного из полюсов </w:t>
      </w:r>
      <w:proofErr w:type="spellStart"/>
      <w:r w:rsidR="00C54ADD">
        <w:rPr>
          <w:rFonts w:ascii="Times New Roman" w:hAnsi="Times New Roman" w:cs="Times New Roman"/>
          <w:sz w:val="28"/>
          <w:szCs w:val="28"/>
        </w:rPr>
        <w:t>суперфакторов</w:t>
      </w:r>
      <w:proofErr w:type="spellEnd"/>
      <w:r w:rsidR="00C54ADD">
        <w:rPr>
          <w:rFonts w:ascii="Times New Roman" w:hAnsi="Times New Roman" w:cs="Times New Roman"/>
          <w:sz w:val="28"/>
          <w:szCs w:val="28"/>
        </w:rPr>
        <w:t xml:space="preserve"> дает основание </w:t>
      </w:r>
      <w:r w:rsidR="00D110D4" w:rsidRPr="00D110D4">
        <w:rPr>
          <w:rFonts w:ascii="Times New Roman" w:hAnsi="Times New Roman" w:cs="Times New Roman"/>
          <w:sz w:val="28"/>
          <w:szCs w:val="28"/>
        </w:rPr>
        <w:t>дифференцировать</w:t>
      </w:r>
      <w:r w:rsidR="00C54ADD">
        <w:rPr>
          <w:rFonts w:ascii="Times New Roman" w:hAnsi="Times New Roman" w:cs="Times New Roman"/>
          <w:sz w:val="28"/>
          <w:szCs w:val="28"/>
        </w:rPr>
        <w:t xml:space="preserve"> </w:t>
      </w:r>
      <w:r w:rsidR="00D110D4">
        <w:rPr>
          <w:rFonts w:ascii="Times New Roman" w:hAnsi="Times New Roman" w:cs="Times New Roman"/>
          <w:sz w:val="28"/>
          <w:szCs w:val="28"/>
        </w:rPr>
        <w:t xml:space="preserve">людей по четырем типам темперамента: сангвиник, холерик, флегматик, меланхолик. </w:t>
      </w:r>
      <w:r w:rsidR="00AD6A46" w:rsidRPr="00D85A1F">
        <w:rPr>
          <w:rFonts w:ascii="Times New Roman" w:hAnsi="Times New Roman" w:cs="Times New Roman"/>
          <w:sz w:val="28"/>
          <w:szCs w:val="28"/>
        </w:rPr>
        <w:t>В практической части работы будет представлено исследование о связи типов темперамента и критериев доверия  к другим.</w:t>
      </w:r>
      <w:r w:rsidR="001F4175" w:rsidRPr="00D8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9EF" w:rsidRPr="00D85A1F" w:rsidRDefault="000379EF" w:rsidP="000379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A1F" w:rsidRPr="00637210" w:rsidRDefault="00D85A1F" w:rsidP="005C6144">
      <w:pPr>
        <w:suppressAutoHyphens/>
        <w:autoSpaceDN w:val="0"/>
        <w:spacing w:line="360" w:lineRule="auto"/>
        <w:ind w:firstLine="709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7210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3</w:t>
      </w:r>
      <w:r w:rsidR="00F254BD" w:rsidRPr="00637210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637210">
        <w:rPr>
          <w:rFonts w:ascii="Times New Roman" w:eastAsia="SimSun" w:hAnsi="Times New Roman" w:cs="Times New Roman"/>
          <w:kern w:val="3"/>
          <w:sz w:val="28"/>
          <w:szCs w:val="28"/>
        </w:rPr>
        <w:t>Эмпирическое исследование взаимосвязи типа темперамента</w:t>
      </w:r>
    </w:p>
    <w:p w:rsidR="00D85A1F" w:rsidRPr="005C6144" w:rsidRDefault="00D85A1F" w:rsidP="00637210">
      <w:pPr>
        <w:suppressAutoHyphens/>
        <w:autoSpaceDN w:val="0"/>
        <w:spacing w:line="360" w:lineRule="auto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37210">
        <w:rPr>
          <w:rFonts w:ascii="Times New Roman" w:eastAsia="SimSun" w:hAnsi="Times New Roman" w:cs="Times New Roman"/>
          <w:kern w:val="3"/>
          <w:sz w:val="28"/>
          <w:szCs w:val="28"/>
        </w:rPr>
        <w:t>и критериев доверия   личности к другим людям</w:t>
      </w:r>
    </w:p>
    <w:p w:rsidR="00C761CC" w:rsidRPr="00D85A1F" w:rsidRDefault="00C761CC" w:rsidP="008A665C">
      <w:pPr>
        <w:suppressAutoHyphens/>
        <w:autoSpaceDN w:val="0"/>
        <w:spacing w:line="360" w:lineRule="auto"/>
        <w:ind w:firstLine="709"/>
        <w:contextualSpacing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В процессе изучения феномена доверия </w:t>
      </w:r>
      <w:r w:rsidR="005C6144">
        <w:rPr>
          <w:rFonts w:ascii="Times New Roman" w:eastAsia="SimSun" w:hAnsi="Times New Roman" w:cs="Times New Roman"/>
          <w:kern w:val="3"/>
          <w:sz w:val="28"/>
          <w:szCs w:val="28"/>
        </w:rPr>
        <w:t>мы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столкнул</w:t>
      </w:r>
      <w:r w:rsidR="005C6144" w:rsidRPr="005C6144">
        <w:rPr>
          <w:rFonts w:ascii="Times New Roman" w:eastAsia="SimSun" w:hAnsi="Times New Roman" w:cs="Times New Roman"/>
          <w:kern w:val="3"/>
          <w:sz w:val="28"/>
          <w:szCs w:val="28"/>
        </w:rPr>
        <w:t>и</w:t>
      </w:r>
      <w:r w:rsidRPr="005C6144">
        <w:rPr>
          <w:rFonts w:ascii="Times New Roman" w:eastAsia="SimSun" w:hAnsi="Times New Roman" w:cs="Times New Roman"/>
          <w:kern w:val="3"/>
          <w:sz w:val="28"/>
          <w:szCs w:val="28"/>
        </w:rPr>
        <w:t>сь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 рядом вопросов, одним из них стал:  Чем руководствуются люди, решая доверять или не доверять тому или иному человеку? В поисках ответа на поставленный вопрос, было изучено множество </w:t>
      </w:r>
      <w:r w:rsidR="0010205F" w:rsidRPr="0010205F">
        <w:rPr>
          <w:rFonts w:ascii="Times New Roman" w:eastAsia="SimSun" w:hAnsi="Times New Roman" w:cs="Times New Roman"/>
          <w:kern w:val="3"/>
          <w:sz w:val="28"/>
          <w:szCs w:val="28"/>
        </w:rPr>
        <w:t>теорий</w:t>
      </w:r>
      <w:r w:rsidRPr="0010205F">
        <w:rPr>
          <w:rFonts w:ascii="Times New Roman" w:eastAsia="SimSun" w:hAnsi="Times New Roman" w:cs="Times New Roman"/>
          <w:kern w:val="3"/>
          <w:sz w:val="28"/>
          <w:szCs w:val="28"/>
        </w:rPr>
        <w:t>, о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которых говорилось ранее, также мы рассмотрели факторы, влияющие на выбор человека, и критерии доверия и недоверия к другим людям.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0205F">
        <w:rPr>
          <w:rFonts w:ascii="Times New Roman" w:eastAsia="SimSun" w:hAnsi="Times New Roman" w:cs="Times New Roman"/>
          <w:kern w:val="3"/>
          <w:sz w:val="28"/>
          <w:szCs w:val="28"/>
        </w:rPr>
        <w:t xml:space="preserve">Огромное впечатление на </w:t>
      </w:r>
      <w:r w:rsidR="0010205F" w:rsidRPr="0010205F">
        <w:rPr>
          <w:rFonts w:ascii="Times New Roman" w:eastAsia="SimSun" w:hAnsi="Times New Roman" w:cs="Times New Roman"/>
          <w:kern w:val="3"/>
          <w:sz w:val="28"/>
          <w:szCs w:val="28"/>
        </w:rPr>
        <w:t>нас</w:t>
      </w:r>
      <w:r w:rsidRPr="0010205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произвела статья А.Б.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Купрейченко и С.П. </w:t>
      </w:r>
      <w:proofErr w:type="spell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Табхаровой</w:t>
      </w:r>
      <w:proofErr w:type="spell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в своём исследовании они изучили критерии доверия и недоверия к другим людям и определили наиболее значимые. </w:t>
      </w:r>
      <w:proofErr w:type="gram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Среди  значимых критериев доверия к другому человеку были выделены: сила, активность, оптимизм (веселость), смелость, а значимыми критериями недоверия стали: слабость, различие интересов, необразованность, </w:t>
      </w:r>
      <w:proofErr w:type="spell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неавторитетность</w:t>
      </w:r>
      <w:proofErr w:type="spell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, </w:t>
      </w:r>
      <w:proofErr w:type="spell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ненаходчивость</w:t>
      </w:r>
      <w:proofErr w:type="spell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зависимость от субъекта, иное социальное происхождение, бедность, богатство, </w:t>
      </w:r>
      <w:proofErr w:type="spell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гиперответственность</w:t>
      </w:r>
      <w:proofErr w:type="spell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молчаливость, </w:t>
      </w:r>
      <w:proofErr w:type="spell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соревновательность</w:t>
      </w:r>
      <w:proofErr w:type="spell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, плохая одежда</w:t>
      </w:r>
      <w:r w:rsidR="00784B9E">
        <w:rPr>
          <w:rFonts w:ascii="Times New Roman" w:eastAsia="SimSun" w:hAnsi="Times New Roman" w:cs="Times New Roman"/>
          <w:kern w:val="3"/>
          <w:sz w:val="28"/>
          <w:szCs w:val="28"/>
        </w:rPr>
        <w:t xml:space="preserve"> [15</w:t>
      </w:r>
      <w:r w:rsidR="00E60BEF" w:rsidRPr="00E60BEF">
        <w:rPr>
          <w:rFonts w:ascii="Times New Roman" w:eastAsia="SimSun" w:hAnsi="Times New Roman" w:cs="Times New Roman"/>
          <w:kern w:val="3"/>
          <w:sz w:val="28"/>
          <w:szCs w:val="28"/>
        </w:rPr>
        <w:t>]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. </w:t>
      </w:r>
      <w:proofErr w:type="gramEnd"/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Подробно изучив работу А.Б. Купрейченко и С.П. </w:t>
      </w:r>
      <w:proofErr w:type="spell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Табхаровой</w:t>
      </w:r>
      <w:proofErr w:type="spell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, </w:t>
      </w:r>
      <w:r w:rsidRPr="0010205F">
        <w:rPr>
          <w:rFonts w:ascii="Times New Roman" w:eastAsia="SimSun" w:hAnsi="Times New Roman" w:cs="Times New Roman"/>
          <w:kern w:val="3"/>
          <w:sz w:val="28"/>
          <w:szCs w:val="28"/>
        </w:rPr>
        <w:t xml:space="preserve">у </w:t>
      </w:r>
      <w:r w:rsidR="0010205F" w:rsidRPr="0010205F">
        <w:rPr>
          <w:rFonts w:ascii="Times New Roman" w:eastAsia="SimSun" w:hAnsi="Times New Roman" w:cs="Times New Roman"/>
          <w:kern w:val="3"/>
          <w:sz w:val="28"/>
          <w:szCs w:val="28"/>
        </w:rPr>
        <w:t>нас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появилось предположение о том, что критерии доверия могут зависеть не только от того к какой </w:t>
      </w:r>
      <w:r w:rsidR="0010205F">
        <w:rPr>
          <w:rFonts w:ascii="Times New Roman" w:eastAsia="SimSun" w:hAnsi="Times New Roman" w:cs="Times New Roman"/>
          <w:kern w:val="3"/>
          <w:sz w:val="28"/>
          <w:szCs w:val="28"/>
        </w:rPr>
        <w:t>категории мы относим человека (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з</w:t>
      </w:r>
      <w:r w:rsidRPr="0010205F">
        <w:rPr>
          <w:rFonts w:ascii="Times New Roman" w:eastAsia="SimSun" w:hAnsi="Times New Roman" w:cs="Times New Roman"/>
          <w:kern w:val="3"/>
          <w:sz w:val="28"/>
          <w:szCs w:val="28"/>
        </w:rPr>
        <w:t>накомы</w:t>
      </w:r>
      <w:r w:rsidR="0010205F" w:rsidRPr="0010205F">
        <w:rPr>
          <w:rFonts w:ascii="Times New Roman" w:eastAsia="SimSun" w:hAnsi="Times New Roman" w:cs="Times New Roman"/>
          <w:kern w:val="3"/>
          <w:sz w:val="28"/>
          <w:szCs w:val="28"/>
        </w:rPr>
        <w:t>й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/ незнакомый / близкий) и в каких рамках мы с ним взаимодействуем, но и от личных характеристик выбирающего. Что если сангвиник, действительно, выбирает людей по таким критериям доверия, как сила, активность и оптимизм, но лишь потому, что эти характеристики отвечают его потребностям или попросту похожи </w:t>
      </w:r>
      <w:proofErr w:type="gram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на</w:t>
      </w:r>
      <w:proofErr w:type="gram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gram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его</w:t>
      </w:r>
      <w:proofErr w:type="gram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собственные? Если так и есть, то можно предположить, что  меланхолики будут выбирать тихих, малообщительных и ригидных людей, флегматики – стабильных, спокойных и уравновешенных, а холерики – импульсивных, сильных и активных из этого следует, что у представителей разных типов темперамента различаются 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и критерии доверия к другим людям. В </w:t>
      </w:r>
      <w:r w:rsidR="0010205F">
        <w:rPr>
          <w:rFonts w:ascii="Times New Roman" w:eastAsia="SimSun" w:hAnsi="Times New Roman" w:cs="Times New Roman"/>
          <w:kern w:val="3"/>
          <w:sz w:val="28"/>
          <w:szCs w:val="28"/>
        </w:rPr>
        <w:t>нашей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исследовательской работе </w:t>
      </w:r>
      <w:r w:rsidR="0010205F">
        <w:rPr>
          <w:rFonts w:ascii="Times New Roman" w:eastAsia="SimSun" w:hAnsi="Times New Roman" w:cs="Times New Roman"/>
          <w:kern w:val="3"/>
          <w:sz w:val="28"/>
          <w:szCs w:val="28"/>
        </w:rPr>
        <w:t>мы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решил</w:t>
      </w:r>
      <w:r w:rsidR="0010205F">
        <w:rPr>
          <w:rFonts w:ascii="Times New Roman" w:eastAsia="SimSun" w:hAnsi="Times New Roman" w:cs="Times New Roman"/>
          <w:kern w:val="3"/>
          <w:sz w:val="28"/>
          <w:szCs w:val="28"/>
        </w:rPr>
        <w:t>и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проверить это предположение</w:t>
      </w:r>
      <w:r w:rsidR="00DD2CEF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10205F">
        <w:rPr>
          <w:rFonts w:ascii="Times New Roman" w:eastAsia="SimSun" w:hAnsi="Times New Roman" w:cs="Times New Roman"/>
          <w:kern w:val="3"/>
          <w:sz w:val="28"/>
          <w:szCs w:val="28"/>
        </w:rPr>
        <w:t>Гипотеза исследования: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у людей разных типов темперамента различаются критерии доверия.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В нашей исследовательской работе приняли участие 40 респондентов: 13 мужчин и 27 женщин, их возраст варьируется от 19 до 55 лет.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Нашими респондентами стали: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1. Студенты Кубанского Государственного Университета города Краснодара, обучающиеся по направлению: Педагогика и психология </w:t>
      </w:r>
      <w:proofErr w:type="spell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девиантного</w:t>
      </w:r>
      <w:proofErr w:type="spell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поведения. Их возраст варьируется от 19 до 23 лет. Количество участников исследования: 25 человек (62</w:t>
      </w:r>
      <w:r w:rsidR="0010205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,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5%).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2. Студенты и выпускники разных направлений Кубанского Государственного Аграрного Университета, возраст которых варьируется от 20 до 26 лет. Количество участников исследования: 9 человек</w:t>
      </w:r>
      <w:r w:rsidR="00DD2CE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(22,5%).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3. Взрослые работающие люди в возрасте от 35 до 55 лет. Количество участников исследования: 6 человек (15 %).</w:t>
      </w:r>
    </w:p>
    <w:p w:rsidR="00D85A1F" w:rsidRPr="00D85A1F" w:rsidRDefault="00D85A1F" w:rsidP="008A665C">
      <w:pPr>
        <w:suppressAutoHyphens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В ходе проведения эмпирического исследования 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нами были использованы:</w:t>
      </w:r>
    </w:p>
    <w:p w:rsidR="00D85A1F" w:rsidRPr="00D85A1F" w:rsidRDefault="00D85A1F" w:rsidP="008A665C">
      <w:pPr>
        <w:suppressAutoHyphens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1. Личностный опросник </w:t>
      </w:r>
      <w:proofErr w:type="spell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Айзенка</w:t>
      </w:r>
      <w:proofErr w:type="spell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EPI</w:t>
      </w:r>
      <w:r w:rsidR="00BC3E65">
        <w:rPr>
          <w:rFonts w:ascii="Times New Roman" w:eastAsia="SimSun" w:hAnsi="Times New Roman" w:cs="Times New Roman"/>
          <w:kern w:val="3"/>
          <w:sz w:val="28"/>
          <w:szCs w:val="28"/>
        </w:rPr>
        <w:t xml:space="preserve"> [</w:t>
      </w:r>
      <w:r w:rsidR="0026731F" w:rsidRPr="009840B2">
        <w:rPr>
          <w:rFonts w:ascii="Times New Roman" w:eastAsia="SimSun" w:hAnsi="Times New Roman" w:cs="Times New Roman"/>
          <w:kern w:val="3"/>
          <w:sz w:val="28"/>
          <w:szCs w:val="28"/>
        </w:rPr>
        <w:t>20</w:t>
      </w:r>
      <w:r w:rsidR="00E60BEF" w:rsidRPr="0094656F">
        <w:rPr>
          <w:rFonts w:ascii="Times New Roman" w:eastAsia="SimSun" w:hAnsi="Times New Roman" w:cs="Times New Roman"/>
          <w:kern w:val="3"/>
          <w:sz w:val="28"/>
          <w:szCs w:val="28"/>
        </w:rPr>
        <w:t>]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. </w:t>
      </w:r>
    </w:p>
    <w:p w:rsidR="00D85A1F" w:rsidRPr="00D85A1F" w:rsidRDefault="00D85A1F" w:rsidP="008A665C">
      <w:pPr>
        <w:suppressAutoHyphens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2. Модифицированный вариант методики А. Б. Купрейченко, С. П. </w:t>
      </w:r>
      <w:proofErr w:type="spellStart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>Табхаровой</w:t>
      </w:r>
      <w:proofErr w:type="spellEnd"/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для определения критериев доверия к другим людям</w:t>
      </w:r>
      <w:r w:rsidR="0094656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10205F" w:rsidRPr="0010205F">
        <w:rPr>
          <w:rFonts w:ascii="Times New Roman" w:eastAsia="SimSun" w:hAnsi="Times New Roman" w:cs="Times New Roman"/>
          <w:kern w:val="3"/>
          <w:sz w:val="28"/>
          <w:szCs w:val="28"/>
        </w:rPr>
        <w:t>(приложение А)</w:t>
      </w:r>
      <w:r w:rsidRPr="0010205F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0C2841" w:rsidRDefault="00D85A1F" w:rsidP="00BD55D0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Первым этапом эмпирического исследования стала диагностика типа темперамента каждого из респондентов, таким образом, мы получили 4 группы испытуемых: сангвиников, холерик</w:t>
      </w:r>
      <w:r w:rsidR="00BD55D0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ов, меланхоликов и флегматиков (приложение Б).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С каждым из респондентов мы провели работу по определению значимых для него критериев доверия, в этом нам помог</w:t>
      </w:r>
      <w:r w:rsidRPr="00D85A1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модифицированный вариант методики А. Б. Купрейченко, С. П. </w:t>
      </w:r>
      <w:proofErr w:type="spell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Табхаровой</w:t>
      </w:r>
      <w:proofErr w:type="spellEnd"/>
      <w:r w:rsidR="0094656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r w:rsidR="0010205F" w:rsidRPr="0010205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(приложение А)</w:t>
      </w:r>
      <w:r w:rsidRPr="0010205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.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После прохождения респондентами методики,</w:t>
      </w:r>
      <w:r w:rsidR="001B040C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их результаты были </w:t>
      </w:r>
      <w:r w:rsidR="001B040C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lastRenderedPageBreak/>
        <w:t>обработаны: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мы получили значимые критерии доверия для каждого из испытуемых.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Следующим этапом нашего исследования стало сведение результатов всех респондентов одного типа темперамента в единую систему, при выполнении этой работы была использована программа </w:t>
      </w:r>
      <w:proofErr w:type="spell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Microsoft</w:t>
      </w:r>
      <w:proofErr w:type="spell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</w:t>
      </w:r>
      <w:proofErr w:type="spell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Excel</w:t>
      </w:r>
      <w:proofErr w:type="spell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2010. Таким образом, нам удалось выявить значимые критерии доверия для сангвинического, меланхолического, холерического и флегматического типов темперамента. Рассмотрим их.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ab/>
      </w: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Для меланхоликов, характеризующихся тревожностью, ригидностью, пессимистичностью в качестве значимых критериев доверия выступили: терпимость (100% респондентов), сдержанность (100% 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респондентов), скромность (100% респондентов), стабильность (90% респондентов), слабость (90% респондентов), пассивность (90% респондентов), робость (90% респондентов), спокойствие (90% респондентов), отсутствие любопытства (90% респондентов), пессимистичность (80% респондентов), отсутствие авторитета (80% респондентов), отсутствие болтливости (80% респондентов), отсутствие разговорчивости (70% респондентов), рациональность (70% респондентов).</w:t>
      </w:r>
      <w:proofErr w:type="gramEnd"/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Незначимыми критериями доверия стали: сила (10% респондентов), активность (10% респондентов), смелость (10% респондентов), импульсивность (10% респондентов), любопытство (10% респондентов), оптимистичность (20% респондентов), авторитетность (20% респондентов), болтливость (20% респондентов), разговорчивость (30% респондентов), надежда на интуицию (30% респондентов).</w:t>
      </w:r>
      <w:proofErr w:type="gram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Никто из представителей меланхолического типа темперамента не выбрал в качестве критериев доверия такие характеристики, как нетерпимый, развязный, нескромный и нестабильный.</w:t>
      </w:r>
    </w:p>
    <w:p w:rsidR="00D85A1F" w:rsidRPr="00D85A1F" w:rsidRDefault="00D85A1F" w:rsidP="008A665C">
      <w:pPr>
        <w:shd w:val="clear" w:color="auto" w:fill="FFFFFF"/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Для сангвиников, подвижных и весёлых людей, с частой сменой впечатлений, с быстрой реакцией на все события, довольно легко примиряющихся со своими неудачами, наиболее важными критериями 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lastRenderedPageBreak/>
        <w:t>доверия стали: сила (100% респондентов), активность (100% респондентов), оптимистичность (100% респондентов), смелость (100% респондентов), интеллект (90% респондентов), образованность (90% респондентов), открытость (90% респондентов), авторитетность (70% респондентов), надежда на себя (70% респондентов), отсутствие терпимости (70% респондентов</w:t>
      </w:r>
      <w:proofErr w:type="gram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), </w:t>
      </w: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болтливость (70% респондентов), развязность (70% респондентов), отсутствие </w:t>
      </w:r>
      <w:r w:rsidRPr="006E75C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ст</w:t>
      </w:r>
      <w:r w:rsidR="006E75C5" w:rsidRPr="006E75C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абильности</w:t>
      </w:r>
      <w:r w:rsidRPr="006E75C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,</w:t>
      </w:r>
      <w:r w:rsidR="006E75C5" w:rsidRPr="006E75C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</w:t>
      </w:r>
      <w:r w:rsidRPr="006E75C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(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70% респондентов) вера в интуицию (70% респондентов), схожесть в восприятии мира (60% респондентов), импульсивность (60% респондентов), отсутствие скромности (60% респондентов), любопытство (60% респондентов).</w:t>
      </w:r>
      <w:proofErr w:type="gramEnd"/>
    </w:p>
    <w:p w:rsidR="00D85A1F" w:rsidRPr="00D85A1F" w:rsidRDefault="00D85A1F" w:rsidP="008A665C">
      <w:pPr>
        <w:shd w:val="clear" w:color="auto" w:fill="FFFFFF"/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Для сангвиников менее значимыми критериями доверия выступили: глупость (10%  респондентов), отсутствие образования (10%  респондентов), скрытность (10% респондентов), надежда только на себя (30% респондентов), терпимость (30% респондентов), отсутствие болтливости (30% респондентов), сдержанность (30% респондентов) и рациональность (30% респондентов).</w:t>
      </w:r>
      <w:proofErr w:type="gram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Ни один сангвиник не выбрал такие критерии доверия к другим людям, как слабость, пассивность, пессимистичность и робость.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Для флегматиков, спокойных, уравновешенных, сдержанных  невозмутимых, имеющих устойчивые стремления и настроение, внешне скупых на проявление эмоций и чувств значимыми критериями доверия являются: сдержанность (100% респондентов), терпимость (90% респондентов), стабильность (90% респондентов), рациональность (90% респондентов), открытость (80% респондентов), пассивность (70% респондентов), интеллект (70% респондентов), образованность (70% респондентов), спокойствие (70% респондентов), скромность (70% респондентов), смелость (60% респондентов), оптимистичность (60% респондентов), восприятие мира</w:t>
      </w:r>
      <w:proofErr w:type="gram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примерно тем же образом (60% респондентов), надежда только на себя (60% респондентов), отсутствие любопытства (60% респондентов).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lastRenderedPageBreak/>
        <w:t>Незначимыми критериями доверия стали: нетерпимость (10% респондентов), отсутствие стабильности (10% респондентов), надежда на интуицию (10% респондентов), скрытность (20% респондентов), отсутствие разговорчивости (20% респондентов), отсутствие образования (30% респондентов), глупость (30% респондентов), импульсивность (30% респондентов), отсутствие скромности (30% респондентов), активность (30% респондентов), пессимистичность (40% респондентов), робость (40% респондентов), восприятие мира примерно тем же образом (40% респондентов), надежда не только на себя (40</w:t>
      </w:r>
      <w:proofErr w:type="gram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% респондентов), любопытство (40% респондентов). Ни один из представителей флегматиков не выбрал такой критерий доверия, как развязность.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Для холериков, ранимых, беспокойных, быстрых, порывистых, неуравновешенных, с резко меняющимся настроением, важными критериями доверия выступили: оптимистичность (100% респондентов), открытость (100% респондентов), сила (90% респондентов), активность (90% респондентов), нетерпимость (90% респондентов), импульсивность (90% респондентов), отсутствие стабильности (90% респондентов), смелость (80% респондентов), наличие жизненных целей схожих с моими (80% респондентов), развязность (70% респондентов), вера в интуицию (70% респондентов), интеллект (60% респондентов), образованность</w:t>
      </w:r>
      <w:proofErr w:type="gram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(</w:t>
      </w: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60% респондентов), надежда не только на себя (60% респондентов), болтливость (60% респондентов).</w:t>
      </w:r>
      <w:proofErr w:type="gramEnd"/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Менее значимыми критериями доверия к другим людям стали: слабость (10% респондентов), пассивность (10% респондентов), терпимость (10% респондентов), спокойствие (10% респондентов), стабильность (10% респондентов), робость (20% респондентов), наличие противоположных жизненных целей (20% респондентов), сдержанность (30% респондентов), рациональность (30% респондентов), глупость (40% респондентов), необразованность (40% респондентов), надежда только на себя (40% респондентов) и отсутствие болтливости (40% респондентов).</w:t>
      </w:r>
      <w:proofErr w:type="gram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</w:t>
      </w:r>
      <w:r w:rsidR="00092ED7" w:rsidRPr="00092ED7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Незначимыми </w:t>
      </w:r>
      <w:r w:rsidR="00092ED7" w:rsidRPr="00092ED7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lastRenderedPageBreak/>
        <w:t>для представителей</w:t>
      </w:r>
      <w:r w:rsidRPr="00092ED7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холерического типа темперамента </w:t>
      </w:r>
      <w:r w:rsidR="00092ED7" w:rsidRPr="00092ED7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стали следующие критерии доверия:</w:t>
      </w:r>
      <w:r w:rsidRPr="00092ED7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пессимистичность, скромность и неразговорчивость.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Кроме отличительных особенностей, мы выявили общие критерии доверия, которые присущи респондентам всех типов темперамента: искренность (97,5% респондентов), кристальная честность (100% респондентов), бесхитростность (90% респондентов), борьба за справедливость (100% респондентов), высокая ответственность (95% респондентов), отсутствие агрессивности (80% респондентов), отсутствие конкуренции со мной (90% респондентов), отсутствие конфликтности (97,5% респондентов), любовь (92,5% респондентов), надежность (97,5% респондентов), помощь мне (87,5% респондентов), полезность (77,5 %</w:t>
      </w:r>
      <w:r w:rsidR="006728FE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респондентов</w:t>
      </w:r>
      <w:proofErr w:type="gramEnd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), </w:t>
      </w:r>
      <w:proofErr w:type="gramStart"/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предсказуемость (85% респондентов), наличие широкого круга интересов (95% респондент), наличие близких интересов (80% респондентов), обаятельность (75% респондентов), находчивость (85% респондентов), независимость (77,5% респондентов), организованность (80% респондентов) и разговорчивость (для всех типов кроме меланхоликов).</w:t>
      </w:r>
      <w:proofErr w:type="gramEnd"/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Для проверки нашей гипотезы был использован критерий корреляции Пирсона. Это метод параметрической статистики, который позволил нам </w:t>
      </w:r>
      <w:r w:rsidRPr="006E75C5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определить отсутствие линейной связи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между критериями доверия к другим людям у представителей разных типов темперамента. Таким образом, мы статистически подтвердили нашу гипотезу: у людей разных типов темперамента различаются критерии доверия.</w:t>
      </w:r>
    </w:p>
    <w:p w:rsidR="00D85A1F" w:rsidRPr="00D85A1F" w:rsidRDefault="00D85A1F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</w:pP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Из соображений наглядности в работе представлены диаграммы, которые наиболее ярко отображают различия между критериями доверия разных типов темперамента</w:t>
      </w:r>
      <w:r w:rsidR="001B040C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</w:t>
      </w:r>
      <w:r w:rsidR="001B040C" w:rsidRPr="002C4F58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(</w:t>
      </w:r>
      <w:r w:rsidR="00BD2D57" w:rsidRPr="002C4F58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рисунок 1-2</w:t>
      </w:r>
      <w:r w:rsidR="001B040C" w:rsidRPr="002C4F58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)</w:t>
      </w:r>
      <w:r w:rsidRPr="002C4F58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>.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  <w:shd w:val="clear" w:color="auto" w:fill="FFFFFF"/>
        </w:rPr>
        <w:t xml:space="preserve"> Рассмотрим их.</w:t>
      </w:r>
    </w:p>
    <w:p w:rsidR="00D85A1F" w:rsidRDefault="00D85A1F" w:rsidP="006E75C5">
      <w:pPr>
        <w:suppressAutoHyphens/>
        <w:autoSpaceDN w:val="0"/>
        <w:spacing w:line="360" w:lineRule="auto"/>
        <w:ind w:firstLine="709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85A1F"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lastRenderedPageBreak/>
        <w:drawing>
          <wp:inline distT="0" distB="0" distL="0" distR="0" wp14:anchorId="5C9F7A2C" wp14:editId="6D1ECBEA">
            <wp:extent cx="5438775" cy="40386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040C" w:rsidRDefault="001B040C" w:rsidP="008A665C">
      <w:pPr>
        <w:suppressAutoHyphens/>
        <w:autoSpaceDN w:val="0"/>
        <w:spacing w:line="36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1B040C" w:rsidRDefault="001B040C" w:rsidP="008A665C">
      <w:pPr>
        <w:suppressAutoHyphens/>
        <w:autoSpaceDN w:val="0"/>
        <w:spacing w:line="360" w:lineRule="auto"/>
        <w:ind w:firstLine="709"/>
        <w:contextualSpacing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C4F58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Рисунок 1 –  </w:t>
      </w:r>
      <w:r w:rsidR="006E75C5" w:rsidRPr="002C4F58">
        <w:rPr>
          <w:rFonts w:ascii="Times New Roman" w:eastAsia="SimSun" w:hAnsi="Times New Roman" w:cs="Times New Roman"/>
          <w:kern w:val="3"/>
          <w:sz w:val="28"/>
          <w:szCs w:val="28"/>
        </w:rPr>
        <w:t>Значимые критерии доверия для сангвиников и меланхоликов.</w:t>
      </w:r>
    </w:p>
    <w:p w:rsidR="001B040C" w:rsidRPr="00D85A1F" w:rsidRDefault="001B040C" w:rsidP="008A665C">
      <w:pPr>
        <w:suppressAutoHyphens/>
        <w:autoSpaceDN w:val="0"/>
        <w:spacing w:line="360" w:lineRule="auto"/>
        <w:ind w:firstLine="709"/>
        <w:contextualSpacing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D85A1F" w:rsidRPr="00D85A1F" w:rsidRDefault="00D85A1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Как видно из графического изображения у представителей меланхолического и сангвинического типа темперамента сильно отличаются критерии доверия к другим людям.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>Так сангвиники больше предпочитают следующие характеристики: сила, активность, оптимизм, смелость, авторитетность, интеллект, образованность, разговорчивость.</w:t>
      </w:r>
      <w:proofErr w:type="gramEnd"/>
      <w:r w:rsidRPr="00D85A1F">
        <w:rPr>
          <w:rFonts w:ascii="Times New Roman" w:hAnsi="Times New Roman" w:cs="Times New Roman"/>
          <w:sz w:val="28"/>
          <w:szCs w:val="28"/>
        </w:rPr>
        <w:t xml:space="preserve"> У меланхоликов эти критерии доверия намного менее популярны, зато противоположные им, такие как слабость, пассивность, пессимистичность, отсутствие смелости, отсутствие авторитета, </w:t>
      </w:r>
      <w:r w:rsidRPr="00BD2D57">
        <w:rPr>
          <w:rFonts w:ascii="Times New Roman" w:hAnsi="Times New Roman" w:cs="Times New Roman"/>
          <w:sz w:val="28"/>
          <w:szCs w:val="28"/>
        </w:rPr>
        <w:t>глупость,</w:t>
      </w:r>
      <w:r w:rsidRPr="00D85A1F">
        <w:rPr>
          <w:rFonts w:ascii="Times New Roman" w:hAnsi="Times New Roman" w:cs="Times New Roman"/>
          <w:sz w:val="28"/>
          <w:szCs w:val="28"/>
        </w:rPr>
        <w:t xml:space="preserve"> отсутствие образования, скрытность и отсутствие разговорчивости в цене. Также стоит отметить, что значимыми критериями доверия меланхоликов стали: терпимость, отсутствие болтливости, спокойствие, сдержанность, скромность, отсутствие любопытства и стабильность. Эти же характеристики </w:t>
      </w:r>
      <w:r w:rsidRPr="00D85A1F">
        <w:rPr>
          <w:rFonts w:ascii="Times New Roman" w:hAnsi="Times New Roman" w:cs="Times New Roman"/>
          <w:sz w:val="28"/>
          <w:szCs w:val="28"/>
        </w:rPr>
        <w:lastRenderedPageBreak/>
        <w:t>у представителей сангвинического типа темперамента были проявлены намного меньше, их можно отнести к незначимым критериям доверия сангвиников.</w:t>
      </w:r>
    </w:p>
    <w:p w:rsidR="00D85A1F" w:rsidRDefault="00D85A1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1B95B" wp14:editId="78B0C0BB">
            <wp:extent cx="5362575" cy="54673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01FB" w:rsidRDefault="00DB01FB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5C5" w:rsidRDefault="006E75C5" w:rsidP="006E75C5">
      <w:pPr>
        <w:suppressAutoHyphens/>
        <w:autoSpaceDN w:val="0"/>
        <w:spacing w:line="360" w:lineRule="auto"/>
        <w:ind w:firstLine="709"/>
        <w:contextualSpacing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C4F58">
        <w:rPr>
          <w:rFonts w:ascii="Times New Roman" w:eastAsia="SimSun" w:hAnsi="Times New Roman" w:cs="Times New Roman"/>
          <w:kern w:val="3"/>
          <w:sz w:val="28"/>
          <w:szCs w:val="28"/>
        </w:rPr>
        <w:t>Рисунок 2 –  Значимые критерии доверия для холериков и флегматиков.</w:t>
      </w:r>
    </w:p>
    <w:p w:rsidR="006E75C5" w:rsidRPr="00D85A1F" w:rsidRDefault="006E75C5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A1F" w:rsidRPr="00D85A1F" w:rsidRDefault="00D85A1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 xml:space="preserve">У холериков и флегматиков так же существуют значимые различия между критериями доверия к другим людям. Так у холериков среди значимых характеристик мы видим силу, активность и оптимистичность, у флегматиков эти же критерии доверия менее выражены. Для представителей флегматического типа темперамента значимыми критериями доверия выступили: терпимость, спокойствие, сдержанность, стабильность и </w:t>
      </w:r>
      <w:r w:rsidRPr="00D85A1F">
        <w:rPr>
          <w:rFonts w:ascii="Times New Roman" w:hAnsi="Times New Roman" w:cs="Times New Roman"/>
          <w:sz w:val="28"/>
          <w:szCs w:val="28"/>
        </w:rPr>
        <w:lastRenderedPageBreak/>
        <w:t>рациональность. Эти же характеристики у холериков  выражены намного меньше,  их можно отнести к незначимым критериям доверия.</w:t>
      </w:r>
    </w:p>
    <w:p w:rsidR="001325D3" w:rsidRDefault="00D85A1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A1F">
        <w:rPr>
          <w:rFonts w:ascii="Times New Roman" w:hAnsi="Times New Roman" w:cs="Times New Roman"/>
          <w:sz w:val="28"/>
          <w:szCs w:val="28"/>
        </w:rPr>
        <w:t>Рассмотрев значимые критерии доверия</w:t>
      </w:r>
      <w:r w:rsidR="001325D3">
        <w:rPr>
          <w:rFonts w:ascii="Times New Roman" w:hAnsi="Times New Roman" w:cs="Times New Roman"/>
          <w:sz w:val="28"/>
          <w:szCs w:val="28"/>
        </w:rPr>
        <w:t xml:space="preserve"> к другим людям</w:t>
      </w:r>
      <w:r w:rsidRPr="00D85A1F">
        <w:rPr>
          <w:rFonts w:ascii="Times New Roman" w:hAnsi="Times New Roman" w:cs="Times New Roman"/>
          <w:sz w:val="28"/>
          <w:szCs w:val="28"/>
        </w:rPr>
        <w:t xml:space="preserve"> представителей сангвинического, меланхолического, холерического и флегматического типа  темперамента нами были выявлены значимые различия. </w:t>
      </w:r>
      <w:proofErr w:type="gramStart"/>
      <w:r w:rsidRPr="00D85A1F">
        <w:rPr>
          <w:rFonts w:ascii="Times New Roman" w:hAnsi="Times New Roman" w:cs="Times New Roman"/>
          <w:sz w:val="28"/>
          <w:szCs w:val="28"/>
        </w:rPr>
        <w:t xml:space="preserve">Так сангвиник и меланхолик, находящиеся на разных полюсах экстраверсии и </w:t>
      </w:r>
      <w:proofErr w:type="spellStart"/>
      <w:r w:rsidRPr="00D85A1F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Pr="00D85A1F">
        <w:rPr>
          <w:rFonts w:ascii="Times New Roman" w:hAnsi="Times New Roman" w:cs="Times New Roman"/>
          <w:sz w:val="28"/>
          <w:szCs w:val="28"/>
        </w:rPr>
        <w:t>, показали значимые различия в следующих парах характеристик: сила - слабость, активность - пассивность, оптимистичность – пессимистичность, смелость -  робость, интеллект -  глупость, образованность – необразованность, открытость – закрытость, авторитетность – отсутствие авторитета, болтливость – отсутствие болтливости, разговорчивость -  отсутствие разговорчивости, стабильность -  отсутствие стабильности, сдержанность – развязность, импульсивность – спокойствие.</w:t>
      </w:r>
      <w:r w:rsidR="00132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5A1F" w:rsidRDefault="001325D3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представителей</w:t>
      </w:r>
      <w:r w:rsidR="00D85A1F">
        <w:rPr>
          <w:rFonts w:ascii="Times New Roman" w:hAnsi="Times New Roman" w:cs="Times New Roman"/>
          <w:sz w:val="28"/>
          <w:szCs w:val="28"/>
        </w:rPr>
        <w:t xml:space="preserve"> холерического и флегматического типа темперамента</w:t>
      </w:r>
      <w:r>
        <w:rPr>
          <w:rFonts w:ascii="Times New Roman" w:hAnsi="Times New Roman" w:cs="Times New Roman"/>
          <w:sz w:val="28"/>
          <w:szCs w:val="28"/>
        </w:rPr>
        <w:t>, так же имеющих различия между</w:t>
      </w:r>
      <w:r w:rsidR="00D8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полюсами экстраверсии – интроверсии,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стабильности,</w:t>
      </w:r>
      <w:r w:rsidR="00D85A1F">
        <w:rPr>
          <w:rFonts w:ascii="Times New Roman" w:hAnsi="Times New Roman" w:cs="Times New Roman"/>
          <w:sz w:val="28"/>
          <w:szCs w:val="28"/>
        </w:rPr>
        <w:t xml:space="preserve"> </w:t>
      </w:r>
      <w:r w:rsidR="00545F6D">
        <w:rPr>
          <w:rFonts w:ascii="Times New Roman" w:hAnsi="Times New Roman" w:cs="Times New Roman"/>
          <w:sz w:val="28"/>
          <w:szCs w:val="28"/>
        </w:rPr>
        <w:t xml:space="preserve">были выявлены </w:t>
      </w:r>
      <w:r>
        <w:rPr>
          <w:rFonts w:ascii="Times New Roman" w:hAnsi="Times New Roman" w:cs="Times New Roman"/>
          <w:sz w:val="28"/>
          <w:szCs w:val="28"/>
        </w:rPr>
        <w:t xml:space="preserve">различия между критериями доверия к другим людям. Так для холерика и флегматика значимые различия между характеристиками были выявлены в следующих парах критериев доверия: активность – пассивность, терпимость – отсутствие терпимости, импульсивность – спокойствие, стабильность – отсутствие стабильности, рациональность – надежда на интуицию. </w:t>
      </w:r>
    </w:p>
    <w:p w:rsidR="00545F6D" w:rsidRDefault="00545F6D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опираясь на статистические данные, мы можем утверждать, что гипотеза исследования верна: </w:t>
      </w:r>
      <w:r w:rsidRPr="00545F6D">
        <w:rPr>
          <w:rFonts w:ascii="Times New Roman" w:hAnsi="Times New Roman" w:cs="Times New Roman"/>
          <w:sz w:val="28"/>
          <w:szCs w:val="28"/>
        </w:rPr>
        <w:t>у людей разных типов темперамента различаются критерии доверия.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3B" w:rsidRDefault="00545F6D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в процессе проведения эмпирического исследования нам удалось выявить не только различия в критериях доверия представителей разных типов темперамента, но и найти нечто общее между ними, а именно, общие критерии доверия к другим людям.</w:t>
      </w:r>
      <w:r w:rsidR="00B11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B1" w:rsidRDefault="00611C3B" w:rsidP="008A665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78B1" w:rsidRPr="00B962FF" w:rsidRDefault="00B962FF" w:rsidP="008A665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2F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34C5C" w:rsidRDefault="00B34C5C" w:rsidP="008A665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AA" w:rsidRDefault="00FD78B1" w:rsidP="008A6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8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процессе создания и проведения исследовательской работы нами была преследована цель: </w:t>
      </w:r>
      <w:r w:rsidR="002C4F58">
        <w:rPr>
          <w:rFonts w:ascii="Times New Roman" w:hAnsi="Times New Roman" w:cs="Times New Roman"/>
          <w:sz w:val="28"/>
          <w:szCs w:val="28"/>
        </w:rPr>
        <w:t>выявить связь</w:t>
      </w:r>
      <w:r w:rsidR="002C4F58" w:rsidRPr="002C4F58">
        <w:rPr>
          <w:rFonts w:ascii="Times New Roman" w:hAnsi="Times New Roman" w:cs="Times New Roman"/>
          <w:sz w:val="28"/>
          <w:szCs w:val="28"/>
        </w:rPr>
        <w:t xml:space="preserve"> типа темперамента и критериев доверия личности к другим людям</w:t>
      </w:r>
      <w:r w:rsidR="00B54AAA">
        <w:rPr>
          <w:rFonts w:ascii="Times New Roman" w:hAnsi="Times New Roman" w:cs="Times New Roman"/>
          <w:sz w:val="28"/>
          <w:szCs w:val="28"/>
        </w:rPr>
        <w:t>.</w:t>
      </w:r>
    </w:p>
    <w:p w:rsidR="00B54AAA" w:rsidRDefault="00B54AAA" w:rsidP="008A66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теоретическим материалом, нам удалось выяснить, что существуют разного рода факторы и критерии доверия и недоверия к другим людям. Более остального нас заинтересовал вопрос о критериях доверия и недоверия к другим людям. Чем же руководствуется человек, выбирая кому доверять? </w:t>
      </w:r>
      <w:r w:rsidR="00E93D1A">
        <w:rPr>
          <w:rFonts w:ascii="Times New Roman" w:hAnsi="Times New Roman" w:cs="Times New Roman"/>
          <w:sz w:val="28"/>
          <w:szCs w:val="28"/>
        </w:rPr>
        <w:t>Каждый день мы сталкиваемся с в</w:t>
      </w:r>
      <w:r w:rsidR="006E75C5" w:rsidRPr="006E75C5">
        <w:rPr>
          <w:rFonts w:ascii="Times New Roman" w:hAnsi="Times New Roman" w:cs="Times New Roman"/>
          <w:sz w:val="28"/>
          <w:szCs w:val="28"/>
        </w:rPr>
        <w:t>ыборо</w:t>
      </w:r>
      <w:r w:rsidR="006E75C5">
        <w:rPr>
          <w:rFonts w:ascii="Times New Roman" w:hAnsi="Times New Roman" w:cs="Times New Roman"/>
          <w:sz w:val="28"/>
          <w:szCs w:val="28"/>
        </w:rPr>
        <w:t>м</w:t>
      </w:r>
      <w:r w:rsidR="00E93D1A">
        <w:rPr>
          <w:rFonts w:ascii="Times New Roman" w:hAnsi="Times New Roman" w:cs="Times New Roman"/>
          <w:sz w:val="28"/>
          <w:szCs w:val="28"/>
        </w:rPr>
        <w:t xml:space="preserve"> доверять или не доверять тому или иному человеку и конечно, делая этот выбор, внимательно изучаем претендента. Мы стараемся как можно больше узнать о человеке, о его чертах характера и о его поведении в разных жизненных ситуациях. Как раз в этот миг нам и приходят на помощь критерии доверия и недоверия к другим людям. Критерии доверия  это те положительные характеристики человека, которые сигнализируют нам о том, что ему можно доверять. Критерии</w:t>
      </w:r>
      <w:r w:rsidR="00480252">
        <w:rPr>
          <w:rFonts w:ascii="Times New Roman" w:hAnsi="Times New Roman" w:cs="Times New Roman"/>
          <w:sz w:val="28"/>
          <w:szCs w:val="28"/>
        </w:rPr>
        <w:t xml:space="preserve"> недоверия – это отрицательные характеристики человека, которые говорят о том, что мы не можем доверять их обладателю.</w:t>
      </w:r>
    </w:p>
    <w:p w:rsidR="00E93D1A" w:rsidRDefault="00480252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93D1A">
        <w:rPr>
          <w:rFonts w:ascii="Times New Roman" w:hAnsi="Times New Roman" w:cs="Times New Roman"/>
          <w:sz w:val="28"/>
          <w:szCs w:val="28"/>
        </w:rPr>
        <w:t>зучение</w:t>
      </w:r>
      <w:r>
        <w:rPr>
          <w:rFonts w:ascii="Times New Roman" w:hAnsi="Times New Roman" w:cs="Times New Roman"/>
          <w:sz w:val="28"/>
          <w:szCs w:val="28"/>
        </w:rPr>
        <w:t xml:space="preserve"> критериев доверия и недоверия к другим людям актуальная проблема нашего времени. Человеку важно и нужно знать, кому он может доверять, и на чём это доверие основано.</w:t>
      </w:r>
    </w:p>
    <w:p w:rsidR="005F1529" w:rsidRDefault="00480252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говорилась ранее, в нашей исследовательской работе мы предположили, что не все критерии доверия к другим людям являются универсальными. Также мы </w:t>
      </w:r>
      <w:r w:rsidR="005F1529">
        <w:rPr>
          <w:rFonts w:ascii="Times New Roman" w:hAnsi="Times New Roman" w:cs="Times New Roman"/>
          <w:sz w:val="28"/>
          <w:szCs w:val="28"/>
        </w:rPr>
        <w:t>выдвинули гипотезу о том</w:t>
      </w:r>
      <w:r>
        <w:rPr>
          <w:rFonts w:ascii="Times New Roman" w:hAnsi="Times New Roman" w:cs="Times New Roman"/>
          <w:sz w:val="28"/>
          <w:szCs w:val="28"/>
        </w:rPr>
        <w:t>, что у представителей разных типов темперамента: сангвиников, холериков, меланхоликов и флегматиков,</w:t>
      </w:r>
      <w:r w:rsidR="005F1529">
        <w:rPr>
          <w:rFonts w:ascii="Times New Roman" w:hAnsi="Times New Roman" w:cs="Times New Roman"/>
          <w:sz w:val="28"/>
          <w:szCs w:val="28"/>
        </w:rPr>
        <w:t xml:space="preserve"> могут различаться  критерии доверия и недоверия к другим людям.</w:t>
      </w:r>
    </w:p>
    <w:p w:rsidR="005F1529" w:rsidRDefault="005F1529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эмпирического исследования мы выяснили, что различия действительно существуют. Так у </w:t>
      </w:r>
      <w:r w:rsidR="00DA13DD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sz w:val="28"/>
          <w:szCs w:val="28"/>
        </w:rPr>
        <w:t>сангвинического и меланхолического типа темперамента</w:t>
      </w:r>
      <w:r w:rsidR="00DA13DD">
        <w:rPr>
          <w:rFonts w:ascii="Times New Roman" w:hAnsi="Times New Roman" w:cs="Times New Roman"/>
          <w:sz w:val="28"/>
          <w:szCs w:val="28"/>
        </w:rPr>
        <w:t xml:space="preserve"> наблюдаются большие различия в </w:t>
      </w:r>
      <w:r w:rsidR="00DA13DD">
        <w:rPr>
          <w:rFonts w:ascii="Times New Roman" w:hAnsi="Times New Roman" w:cs="Times New Roman"/>
          <w:sz w:val="28"/>
          <w:szCs w:val="28"/>
        </w:rPr>
        <w:lastRenderedPageBreak/>
        <w:t>критериях доверия и недоверия к другим людям. У сангвиника такие характеристики, как сила, активность, оптимизм, открытость и разговорчивость выступают в качестве критериев доверия, у меланхоликов те же характеристики выступили в качестве критериев недоверия. Зато слабость, пассивность, пессимизм, закрытость и отсутствие разговорчивости у представителей меланхолического типа темперамента выступили, как критерии доверия. В тоже время эти же характеристики человека для сангвиников сигнал не доверять.</w:t>
      </w:r>
    </w:p>
    <w:p w:rsidR="00DA13DD" w:rsidRDefault="00DA13DD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холериков и </w:t>
      </w:r>
      <w:r w:rsidRPr="003558D7">
        <w:rPr>
          <w:rFonts w:ascii="Times New Roman" w:hAnsi="Times New Roman" w:cs="Times New Roman"/>
          <w:sz w:val="28"/>
          <w:szCs w:val="28"/>
        </w:rPr>
        <w:t>флегматиков</w:t>
      </w:r>
      <w:r>
        <w:rPr>
          <w:rFonts w:ascii="Times New Roman" w:hAnsi="Times New Roman" w:cs="Times New Roman"/>
          <w:sz w:val="28"/>
          <w:szCs w:val="28"/>
        </w:rPr>
        <w:t xml:space="preserve"> также были выявлены различия в критериях доверия и недоверия к другим людям. Так у представителей холерического типа темперамента в качестве значимых критериев доверия выступили: сила</w:t>
      </w:r>
      <w:r w:rsidRPr="00DA13DD">
        <w:rPr>
          <w:rFonts w:ascii="Times New Roman" w:hAnsi="Times New Roman" w:cs="Times New Roman"/>
          <w:sz w:val="28"/>
          <w:szCs w:val="28"/>
        </w:rPr>
        <w:t>, активность и оптимистичность</w:t>
      </w:r>
      <w:r>
        <w:rPr>
          <w:rFonts w:ascii="Times New Roman" w:hAnsi="Times New Roman" w:cs="Times New Roman"/>
          <w:sz w:val="28"/>
          <w:szCs w:val="28"/>
        </w:rPr>
        <w:t xml:space="preserve">. Эти же характеристики флегматиками осознаются, как критерии недоверия или малозначимые критерии доверия. </w:t>
      </w:r>
      <w:r w:rsidR="003558D7">
        <w:rPr>
          <w:rFonts w:ascii="Times New Roman" w:hAnsi="Times New Roman" w:cs="Times New Roman"/>
          <w:sz w:val="28"/>
          <w:szCs w:val="28"/>
        </w:rPr>
        <w:t>Для представителей флегматического типа темперамента значимыми критериями доверия выступили: сдержанность, стабильность, терпимость.</w:t>
      </w:r>
    </w:p>
    <w:p w:rsidR="00B11106" w:rsidRDefault="00B11106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проведения эмпирического исследования также нами были выявлены общие критерии доверия к другим людям: </w:t>
      </w:r>
      <w:r w:rsidR="006728FE" w:rsidRPr="006728FE">
        <w:rPr>
          <w:rFonts w:ascii="Times New Roman" w:hAnsi="Times New Roman" w:cs="Times New Roman"/>
          <w:sz w:val="28"/>
          <w:szCs w:val="28"/>
        </w:rPr>
        <w:t>искренность</w:t>
      </w:r>
      <w:r w:rsidR="006728FE" w:rsidRPr="009B6198">
        <w:rPr>
          <w:rFonts w:ascii="Times New Roman" w:hAnsi="Times New Roman" w:cs="Times New Roman"/>
          <w:sz w:val="28"/>
          <w:szCs w:val="28"/>
        </w:rPr>
        <w:t>,</w:t>
      </w:r>
      <w:r w:rsidR="006728FE" w:rsidRPr="006728FE">
        <w:rPr>
          <w:rFonts w:ascii="Times New Roman" w:hAnsi="Times New Roman" w:cs="Times New Roman"/>
          <w:sz w:val="28"/>
          <w:szCs w:val="28"/>
        </w:rPr>
        <w:t xml:space="preserve"> кристальная честность, бесхитростность, борьба за справедливость, высокая ответственность, отсутствие агрессивности, </w:t>
      </w:r>
      <w:r w:rsidR="006728FE">
        <w:rPr>
          <w:rFonts w:ascii="Times New Roman" w:hAnsi="Times New Roman" w:cs="Times New Roman"/>
          <w:sz w:val="28"/>
          <w:szCs w:val="28"/>
        </w:rPr>
        <w:t>отсутствие конкуренции со мной</w:t>
      </w:r>
      <w:r w:rsidR="006728FE" w:rsidRPr="006728FE">
        <w:rPr>
          <w:rFonts w:ascii="Times New Roman" w:hAnsi="Times New Roman" w:cs="Times New Roman"/>
          <w:sz w:val="28"/>
          <w:szCs w:val="28"/>
        </w:rPr>
        <w:t>, отсутствие конфликтности</w:t>
      </w:r>
      <w:r w:rsidR="006728FE">
        <w:rPr>
          <w:rFonts w:ascii="Times New Roman" w:hAnsi="Times New Roman" w:cs="Times New Roman"/>
          <w:sz w:val="28"/>
          <w:szCs w:val="28"/>
        </w:rPr>
        <w:t xml:space="preserve">, любовь, </w:t>
      </w:r>
      <w:r w:rsidR="006728FE" w:rsidRPr="006728FE">
        <w:rPr>
          <w:rFonts w:ascii="Times New Roman" w:hAnsi="Times New Roman" w:cs="Times New Roman"/>
          <w:sz w:val="28"/>
          <w:szCs w:val="28"/>
        </w:rPr>
        <w:t>надежность, помощь мне, полезность, предсказуемость, наличие широкого круга интересов, наличие близких интересов, обаятельность</w:t>
      </w:r>
      <w:r w:rsidR="006728FE">
        <w:rPr>
          <w:rFonts w:ascii="Times New Roman" w:hAnsi="Times New Roman" w:cs="Times New Roman"/>
          <w:sz w:val="28"/>
          <w:szCs w:val="28"/>
        </w:rPr>
        <w:t xml:space="preserve">, находчивость, </w:t>
      </w:r>
      <w:r w:rsidR="006728FE" w:rsidRPr="006728FE">
        <w:rPr>
          <w:rFonts w:ascii="Times New Roman" w:hAnsi="Times New Roman" w:cs="Times New Roman"/>
          <w:sz w:val="28"/>
          <w:szCs w:val="28"/>
        </w:rPr>
        <w:t>независимость, организованность и разговорчивость (для всех типов кроме меланхоликов).</w:t>
      </w:r>
      <w:proofErr w:type="gramEnd"/>
    </w:p>
    <w:p w:rsidR="00611C3B" w:rsidRDefault="006728FE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E2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процессе эмпирического исследования</w:t>
      </w:r>
      <w:r w:rsidR="00CE25BA">
        <w:rPr>
          <w:rFonts w:ascii="Times New Roman" w:hAnsi="Times New Roman" w:cs="Times New Roman"/>
          <w:sz w:val="28"/>
          <w:szCs w:val="28"/>
        </w:rPr>
        <w:t xml:space="preserve"> нами были выявлены общие для всех типов темперамента критерии доверия</w:t>
      </w:r>
      <w:r w:rsidR="00BF7CC0">
        <w:rPr>
          <w:rFonts w:ascii="Times New Roman" w:hAnsi="Times New Roman" w:cs="Times New Roman"/>
          <w:sz w:val="28"/>
          <w:szCs w:val="28"/>
        </w:rPr>
        <w:t xml:space="preserve">. Также нам удалость подтвердить гипотезу о том, что у представителей </w:t>
      </w:r>
      <w:r w:rsidR="00BF7CC0" w:rsidRPr="00BF7CC0">
        <w:rPr>
          <w:rFonts w:ascii="Times New Roman" w:hAnsi="Times New Roman" w:cs="Times New Roman"/>
          <w:sz w:val="28"/>
          <w:szCs w:val="28"/>
        </w:rPr>
        <w:t>разных</w:t>
      </w:r>
      <w:r w:rsidR="00BF7CC0">
        <w:rPr>
          <w:rFonts w:ascii="Times New Roman" w:hAnsi="Times New Roman" w:cs="Times New Roman"/>
          <w:sz w:val="28"/>
          <w:szCs w:val="28"/>
        </w:rPr>
        <w:t xml:space="preserve"> типов темперамента различаются критерии доверия и недоверия к другим людям.</w:t>
      </w:r>
    </w:p>
    <w:p w:rsidR="00994178" w:rsidRDefault="00611C3B" w:rsidP="008A665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05FF" w:rsidRPr="009B6198" w:rsidRDefault="009B6198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4F58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B34C5C" w:rsidRDefault="00B34C5C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1 Автономов, Ю. В. Доверие, ожидания и чрезмерный оптимизм: экспериментальное исследование [Электронный ресурс] /  Ю. В. Автономов, Е. Т. Елизарова // Журнал Новой экономической ассоциации. № 1 (29). С. 27–53. – Режим доступа</w:t>
      </w:r>
      <w:proofErr w:type="gramStart"/>
      <w:r w:rsidR="006E4F08">
        <w:rPr>
          <w:rFonts w:ascii="Times New Roman" w:hAnsi="Times New Roman" w:cs="Times New Roman"/>
          <w:sz w:val="28"/>
          <w:szCs w:val="28"/>
        </w:rPr>
        <w:t xml:space="preserve"> </w:t>
      </w:r>
      <w:r w:rsidRPr="006E4F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E4F0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B6198">
          <w:rPr>
            <w:rStyle w:val="ac"/>
            <w:rFonts w:ascii="Times New Roman" w:hAnsi="Times New Roman" w:cs="Times New Roman"/>
            <w:sz w:val="28"/>
            <w:szCs w:val="28"/>
          </w:rPr>
          <w:t>https://publications.hse.ru/articles/163631779</w:t>
        </w:r>
      </w:hyperlink>
      <w:r w:rsidRPr="009B6198">
        <w:rPr>
          <w:rFonts w:ascii="Times New Roman" w:hAnsi="Times New Roman" w:cs="Times New Roman"/>
          <w:sz w:val="28"/>
          <w:szCs w:val="28"/>
        </w:rPr>
        <w:t>.</w:t>
      </w:r>
      <w:r w:rsidR="001041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04131" w:rsidRPr="002C4F5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104131" w:rsidRPr="002C4F58">
        <w:rPr>
          <w:rFonts w:ascii="Times New Roman" w:hAnsi="Times New Roman" w:cs="Times New Roman"/>
          <w:sz w:val="28"/>
          <w:szCs w:val="28"/>
        </w:rPr>
        <w:t>. с экрана.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, Н. Б. Развитие представлений о доверии как о психологическом феномене в зарубежной науке / Н.Б.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 // Вестник КГУ им. Н. А. Некрасова</w:t>
      </w:r>
      <w:proofErr w:type="gramStart"/>
      <w:r w:rsidR="006E4F08">
        <w:rPr>
          <w:rFonts w:ascii="Times New Roman" w:hAnsi="Times New Roman" w:cs="Times New Roman"/>
          <w:sz w:val="28"/>
          <w:szCs w:val="28"/>
        </w:rPr>
        <w:t xml:space="preserve"> </w:t>
      </w:r>
      <w:r w:rsidRPr="006E4F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E4F08">
        <w:rPr>
          <w:rFonts w:ascii="Times New Roman" w:hAnsi="Times New Roman" w:cs="Times New Roman"/>
          <w:sz w:val="28"/>
          <w:szCs w:val="28"/>
        </w:rPr>
        <w:t xml:space="preserve"> Педагогика. Психология. Социальная работа.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Ювенология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>.</w:t>
      </w:r>
      <w:r w:rsidR="00104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131">
        <w:rPr>
          <w:rFonts w:ascii="Times New Roman" w:hAnsi="Times New Roman" w:cs="Times New Roman"/>
          <w:sz w:val="28"/>
          <w:szCs w:val="28"/>
        </w:rPr>
        <w:t>Социокинетика</w:t>
      </w:r>
      <w:proofErr w:type="spellEnd"/>
      <w:r w:rsidR="00104131">
        <w:rPr>
          <w:rFonts w:ascii="Times New Roman" w:hAnsi="Times New Roman" w:cs="Times New Roman"/>
          <w:sz w:val="28"/>
          <w:szCs w:val="28"/>
        </w:rPr>
        <w:t>. 2010. №1 С. 139</w:t>
      </w:r>
      <w:r w:rsidR="00104131" w:rsidRPr="009B6198">
        <w:rPr>
          <w:rFonts w:ascii="Times New Roman" w:hAnsi="Times New Roman" w:cs="Times New Roman"/>
          <w:sz w:val="28"/>
          <w:szCs w:val="28"/>
        </w:rPr>
        <w:t>–</w:t>
      </w:r>
      <w:r w:rsidRPr="009B6198">
        <w:rPr>
          <w:rFonts w:ascii="Times New Roman" w:hAnsi="Times New Roman" w:cs="Times New Roman"/>
          <w:sz w:val="28"/>
          <w:szCs w:val="28"/>
        </w:rPr>
        <w:t>143</w:t>
      </w:r>
      <w:r w:rsidRPr="006E4F08">
        <w:rPr>
          <w:rFonts w:ascii="Times New Roman" w:hAnsi="Times New Roman" w:cs="Times New Roman"/>
          <w:sz w:val="28"/>
          <w:szCs w:val="28"/>
        </w:rPr>
        <w:t>.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 xml:space="preserve">3 Брокгауза и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 энциклопедический словарь / Кауф</w:t>
      </w:r>
      <w:r w:rsidR="006E4F08" w:rsidRPr="006E4F08">
        <w:rPr>
          <w:rFonts w:ascii="Times New Roman" w:hAnsi="Times New Roman" w:cs="Times New Roman"/>
          <w:sz w:val="28"/>
          <w:szCs w:val="28"/>
        </w:rPr>
        <w:t xml:space="preserve">ман И. М. // </w:t>
      </w:r>
      <w:proofErr w:type="spellStart"/>
      <w:r w:rsidR="006E4F08" w:rsidRPr="006E4F08">
        <w:rPr>
          <w:rFonts w:ascii="Times New Roman" w:hAnsi="Times New Roman" w:cs="Times New Roman"/>
          <w:sz w:val="28"/>
          <w:szCs w:val="28"/>
        </w:rPr>
        <w:t>Брасос</w:t>
      </w:r>
      <w:proofErr w:type="spellEnd"/>
      <w:r w:rsidR="006E4F08" w:rsidRPr="006E4F0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6E4F08" w:rsidRPr="006E4F08">
        <w:rPr>
          <w:rFonts w:ascii="Times New Roman" w:hAnsi="Times New Roman" w:cs="Times New Roman"/>
          <w:sz w:val="28"/>
          <w:szCs w:val="28"/>
        </w:rPr>
        <w:t>Веш</w:t>
      </w:r>
      <w:proofErr w:type="spellEnd"/>
      <w:r w:rsidR="006E4F08" w:rsidRPr="006E4F08">
        <w:rPr>
          <w:rFonts w:ascii="Times New Roman" w:hAnsi="Times New Roman" w:cs="Times New Roman"/>
          <w:sz w:val="28"/>
          <w:szCs w:val="28"/>
        </w:rPr>
        <w:t>. — М.</w:t>
      </w:r>
      <w:r w:rsidRPr="006E4F08">
        <w:rPr>
          <w:rFonts w:ascii="Times New Roman" w:hAnsi="Times New Roman" w:cs="Times New Roman"/>
          <w:sz w:val="28"/>
          <w:szCs w:val="28"/>
        </w:rPr>
        <w:t>: Советская энциклопедия, 1971. —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 </w:t>
      </w:r>
      <w:r w:rsidRPr="002C4F58">
        <w:rPr>
          <w:rFonts w:ascii="Times New Roman" w:hAnsi="Times New Roman" w:cs="Times New Roman"/>
          <w:sz w:val="28"/>
          <w:szCs w:val="28"/>
        </w:rPr>
        <w:t>45</w:t>
      </w:r>
      <w:r w:rsidR="009B6198" w:rsidRPr="002C4F58">
        <w:rPr>
          <w:rFonts w:ascii="Times New Roman" w:hAnsi="Times New Roman" w:cs="Times New Roman"/>
          <w:sz w:val="28"/>
          <w:szCs w:val="28"/>
        </w:rPr>
        <w:t xml:space="preserve"> с</w:t>
      </w:r>
      <w:r w:rsidRPr="002C4F58">
        <w:rPr>
          <w:rFonts w:ascii="Times New Roman" w:hAnsi="Times New Roman" w:cs="Times New Roman"/>
          <w:sz w:val="28"/>
          <w:szCs w:val="28"/>
        </w:rPr>
        <w:t>.</w:t>
      </w:r>
      <w:r w:rsidRPr="006E4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4 Глушко, И. В. Социальное доверие в контексте межличностных отношений / И.В. Глушко // ИСОМ. 2014. №2 С. 213</w:t>
      </w:r>
      <w:r w:rsidR="009B6198" w:rsidRPr="009B6198">
        <w:rPr>
          <w:rFonts w:ascii="Times New Roman" w:hAnsi="Times New Roman" w:cs="Times New Roman"/>
          <w:sz w:val="28"/>
          <w:szCs w:val="28"/>
        </w:rPr>
        <w:t>–</w:t>
      </w:r>
      <w:r w:rsidRPr="006E4F08">
        <w:rPr>
          <w:rFonts w:ascii="Times New Roman" w:hAnsi="Times New Roman" w:cs="Times New Roman"/>
          <w:sz w:val="28"/>
          <w:szCs w:val="28"/>
        </w:rPr>
        <w:t>216.</w:t>
      </w:r>
    </w:p>
    <w:p w:rsidR="006E4F08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 xml:space="preserve">5 </w:t>
      </w:r>
      <w:r w:rsidRPr="009B6198">
        <w:rPr>
          <w:rFonts w:ascii="Times New Roman" w:hAnsi="Times New Roman" w:cs="Times New Roman"/>
          <w:sz w:val="28"/>
          <w:szCs w:val="28"/>
        </w:rPr>
        <w:t>Грановская</w:t>
      </w:r>
      <w:r w:rsidR="009B6198" w:rsidRPr="009B6198">
        <w:rPr>
          <w:rFonts w:ascii="Times New Roman" w:hAnsi="Times New Roman" w:cs="Times New Roman"/>
          <w:sz w:val="28"/>
          <w:szCs w:val="28"/>
        </w:rPr>
        <w:t>,</w:t>
      </w:r>
      <w:r w:rsidRPr="006E4F08">
        <w:rPr>
          <w:rFonts w:ascii="Times New Roman" w:hAnsi="Times New Roman" w:cs="Times New Roman"/>
          <w:sz w:val="28"/>
          <w:szCs w:val="28"/>
        </w:rPr>
        <w:t xml:space="preserve"> Р.М. Элементы практической психологии / Р.М. Грановская </w:t>
      </w:r>
      <w:r w:rsidR="006E4F08" w:rsidRPr="006E4F08">
        <w:rPr>
          <w:rFonts w:ascii="Times New Roman" w:hAnsi="Times New Roman" w:cs="Times New Roman"/>
          <w:sz w:val="28"/>
          <w:szCs w:val="28"/>
        </w:rPr>
        <w:t>– 3-е изд., с изм. и доп. – СПб</w:t>
      </w:r>
      <w:r w:rsidRPr="006E4F08">
        <w:rPr>
          <w:rFonts w:ascii="Times New Roman" w:hAnsi="Times New Roman" w:cs="Times New Roman"/>
          <w:sz w:val="28"/>
          <w:szCs w:val="28"/>
        </w:rPr>
        <w:t xml:space="preserve">: </w:t>
      </w:r>
      <w:r w:rsidR="006E4F08">
        <w:rPr>
          <w:rFonts w:ascii="Times New Roman" w:hAnsi="Times New Roman" w:cs="Times New Roman"/>
          <w:sz w:val="28"/>
          <w:szCs w:val="28"/>
        </w:rPr>
        <w:t>Свет, 1997 –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 </w:t>
      </w:r>
      <w:r w:rsidR="006E4F08" w:rsidRPr="009B6198">
        <w:rPr>
          <w:rFonts w:ascii="Times New Roman" w:hAnsi="Times New Roman" w:cs="Times New Roman"/>
          <w:sz w:val="28"/>
          <w:szCs w:val="28"/>
        </w:rPr>
        <w:t>608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6 Данило</w:t>
      </w:r>
      <w:r w:rsidRPr="009B6198">
        <w:rPr>
          <w:rFonts w:ascii="Times New Roman" w:hAnsi="Times New Roman" w:cs="Times New Roman"/>
          <w:sz w:val="28"/>
          <w:szCs w:val="28"/>
        </w:rPr>
        <w:t>ва</w:t>
      </w:r>
      <w:r w:rsidR="009B6198">
        <w:rPr>
          <w:rFonts w:ascii="Times New Roman" w:hAnsi="Times New Roman" w:cs="Times New Roman"/>
          <w:sz w:val="28"/>
          <w:szCs w:val="28"/>
        </w:rPr>
        <w:t>,</w:t>
      </w:r>
      <w:r w:rsidRPr="006E4F08">
        <w:rPr>
          <w:rFonts w:ascii="Times New Roman" w:hAnsi="Times New Roman" w:cs="Times New Roman"/>
          <w:sz w:val="28"/>
          <w:szCs w:val="28"/>
        </w:rPr>
        <w:t xml:space="preserve"> Н.Н., Физиология высшей нервной деятельности / Н.Н. Данилова, А.Л. Крылова – М.: Учебная литература, 1997. –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 </w:t>
      </w:r>
      <w:r w:rsidR="006E4F08" w:rsidRPr="009B6198">
        <w:rPr>
          <w:rFonts w:ascii="Times New Roman" w:hAnsi="Times New Roman" w:cs="Times New Roman"/>
          <w:sz w:val="28"/>
          <w:szCs w:val="28"/>
        </w:rPr>
        <w:t xml:space="preserve">432 </w:t>
      </w:r>
      <w:r w:rsidR="009B6198" w:rsidRPr="009B6198">
        <w:rPr>
          <w:rFonts w:ascii="Times New Roman" w:hAnsi="Times New Roman" w:cs="Times New Roman"/>
          <w:sz w:val="28"/>
          <w:szCs w:val="28"/>
        </w:rPr>
        <w:t>с</w:t>
      </w:r>
      <w:r w:rsidR="006E4F08" w:rsidRPr="009B6198">
        <w:rPr>
          <w:rFonts w:ascii="Times New Roman" w:hAnsi="Times New Roman" w:cs="Times New Roman"/>
          <w:sz w:val="28"/>
          <w:szCs w:val="28"/>
        </w:rPr>
        <w:t>.</w:t>
      </w:r>
      <w:r w:rsidRPr="006E4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7 Зинченко, В. П. Психология доверия [Электронный ресурс] / В. П. Зинченко</w:t>
      </w:r>
      <w:r w:rsidRPr="008807CE"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 w:rsidRPr="008807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7CE">
        <w:rPr>
          <w:rFonts w:ascii="Times New Roman" w:hAnsi="Times New Roman" w:cs="Times New Roman"/>
          <w:sz w:val="28"/>
          <w:szCs w:val="28"/>
        </w:rPr>
        <w:t xml:space="preserve"> http://psychl</w:t>
      </w:r>
      <w:r w:rsidR="006E4F08" w:rsidRPr="008807CE">
        <w:rPr>
          <w:rFonts w:ascii="Times New Roman" w:hAnsi="Times New Roman" w:cs="Times New Roman"/>
          <w:sz w:val="28"/>
          <w:szCs w:val="28"/>
        </w:rPr>
        <w:t>ib.ru/inc/absid.</w:t>
      </w:r>
      <w:r w:rsidR="00F254BD" w:rsidRPr="00F254BD">
        <w:t xml:space="preserve"> </w:t>
      </w:r>
      <w:r w:rsidR="00F254BD" w:rsidRPr="00F254B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254BD" w:rsidRPr="00F254B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254BD" w:rsidRPr="00F254BD">
        <w:rPr>
          <w:rFonts w:ascii="Times New Roman" w:hAnsi="Times New Roman" w:cs="Times New Roman"/>
          <w:sz w:val="28"/>
          <w:szCs w:val="28"/>
        </w:rPr>
        <w:t>. с экрана.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8 Ильи</w:t>
      </w:r>
      <w:r w:rsidRPr="009B6198">
        <w:rPr>
          <w:rFonts w:ascii="Times New Roman" w:hAnsi="Times New Roman" w:cs="Times New Roman"/>
          <w:sz w:val="28"/>
          <w:szCs w:val="28"/>
        </w:rPr>
        <w:t>н</w:t>
      </w:r>
      <w:r w:rsidR="009B6198">
        <w:rPr>
          <w:rFonts w:ascii="Times New Roman" w:hAnsi="Times New Roman" w:cs="Times New Roman"/>
          <w:sz w:val="28"/>
          <w:szCs w:val="28"/>
        </w:rPr>
        <w:t>,</w:t>
      </w:r>
      <w:r w:rsidRPr="006E4F08">
        <w:rPr>
          <w:rFonts w:ascii="Times New Roman" w:hAnsi="Times New Roman" w:cs="Times New Roman"/>
          <w:sz w:val="28"/>
          <w:szCs w:val="28"/>
        </w:rPr>
        <w:t xml:space="preserve"> Е.П. Дифференциальная психофизиология / Е.П. Ильин – СПб</w:t>
      </w:r>
      <w:proofErr w:type="gramStart"/>
      <w:r w:rsidRPr="006E4F0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E4F08">
        <w:rPr>
          <w:rFonts w:ascii="Times New Roman" w:hAnsi="Times New Roman" w:cs="Times New Roman"/>
          <w:sz w:val="28"/>
          <w:szCs w:val="28"/>
        </w:rPr>
        <w:t xml:space="preserve">Питер, 2001. – 464 с. 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9 Ильин, Е. П. Психология доверия. / Е. П. Ильин — СПб</w:t>
      </w:r>
      <w:proofErr w:type="gramStart"/>
      <w:r w:rsidRPr="006E4F0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E4F08">
        <w:rPr>
          <w:rFonts w:ascii="Times New Roman" w:hAnsi="Times New Roman" w:cs="Times New Roman"/>
          <w:sz w:val="28"/>
          <w:szCs w:val="28"/>
        </w:rPr>
        <w:t>Питер, 2013. — 288 с.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Кожевина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, А. П.  Смысловая оценка доверия у интровертов и экстравертов / А. П.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Кожевина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 // Журнал Теория и практика общественного развития.  – 2014. – №9. – С. 251–253.</w:t>
      </w:r>
    </w:p>
    <w:p w:rsidR="000005FF" w:rsidRPr="00DB01FB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4F08">
        <w:rPr>
          <w:rFonts w:ascii="Times New Roman" w:hAnsi="Times New Roman" w:cs="Times New Roman"/>
          <w:sz w:val="28"/>
          <w:szCs w:val="28"/>
        </w:rPr>
        <w:t xml:space="preserve">11 </w:t>
      </w:r>
      <w:r w:rsidRPr="009B6198">
        <w:rPr>
          <w:rFonts w:ascii="Times New Roman" w:hAnsi="Times New Roman" w:cs="Times New Roman"/>
          <w:sz w:val="28"/>
          <w:szCs w:val="28"/>
        </w:rPr>
        <w:t>Кон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, </w:t>
      </w:r>
      <w:r w:rsidRPr="009B6198">
        <w:rPr>
          <w:rFonts w:ascii="Times New Roman" w:hAnsi="Times New Roman" w:cs="Times New Roman"/>
          <w:sz w:val="28"/>
          <w:szCs w:val="28"/>
        </w:rPr>
        <w:t xml:space="preserve"> И.С. Дружба (историко-психологический этюд). 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– М., 1973. </w:t>
      </w:r>
      <w:r w:rsidRPr="009B6198">
        <w:rPr>
          <w:rFonts w:ascii="Times New Roman" w:hAnsi="Times New Roman" w:cs="Times New Roman"/>
          <w:sz w:val="28"/>
          <w:szCs w:val="28"/>
        </w:rPr>
        <w:t>127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 с</w:t>
      </w:r>
      <w:r w:rsidRPr="009B6198">
        <w:rPr>
          <w:rFonts w:ascii="Times New Roman" w:hAnsi="Times New Roman" w:cs="Times New Roman"/>
          <w:sz w:val="28"/>
          <w:szCs w:val="28"/>
        </w:rPr>
        <w:t>.</w:t>
      </w:r>
    </w:p>
    <w:p w:rsidR="009B6198" w:rsidRDefault="00E60BE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lastRenderedPageBreak/>
        <w:t xml:space="preserve">12 </w:t>
      </w:r>
      <w:r w:rsidR="000005FF" w:rsidRPr="006E4F08">
        <w:rPr>
          <w:rFonts w:ascii="Times New Roman" w:hAnsi="Times New Roman" w:cs="Times New Roman"/>
          <w:sz w:val="28"/>
          <w:szCs w:val="28"/>
        </w:rPr>
        <w:t>Кондратьев</w:t>
      </w:r>
      <w:r w:rsidR="00784B9E">
        <w:rPr>
          <w:rFonts w:ascii="Times New Roman" w:hAnsi="Times New Roman" w:cs="Times New Roman"/>
          <w:sz w:val="28"/>
          <w:szCs w:val="28"/>
        </w:rPr>
        <w:t>,</w:t>
      </w:r>
      <w:r w:rsidR="000005FF" w:rsidRPr="006E4F08">
        <w:rPr>
          <w:rFonts w:ascii="Times New Roman" w:hAnsi="Times New Roman" w:cs="Times New Roman"/>
          <w:sz w:val="28"/>
          <w:szCs w:val="28"/>
        </w:rPr>
        <w:t xml:space="preserve"> М.Ю. Авторитет педагога как результат его персонализации // Психол. развивающийся личности / По</w:t>
      </w:r>
      <w:r w:rsidR="009B619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B6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1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6198">
        <w:rPr>
          <w:rFonts w:ascii="Times New Roman" w:hAnsi="Times New Roman" w:cs="Times New Roman"/>
          <w:sz w:val="28"/>
          <w:szCs w:val="28"/>
        </w:rPr>
        <w:t xml:space="preserve">ед. </w:t>
      </w:r>
    </w:p>
    <w:p w:rsidR="000005FF" w:rsidRPr="006E4F08" w:rsidRDefault="009B6198" w:rsidP="009B619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6E4F08" w:rsidRPr="009B6198">
        <w:rPr>
          <w:rFonts w:ascii="Times New Roman" w:hAnsi="Times New Roman" w:cs="Times New Roman"/>
          <w:sz w:val="28"/>
          <w:szCs w:val="28"/>
        </w:rPr>
        <w:t>Петровского. – М., 1987. 204</w:t>
      </w:r>
      <w:r w:rsidRPr="009B619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784B9E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="009B6198" w:rsidRPr="009B6198">
        <w:rPr>
          <w:rFonts w:ascii="Times New Roman" w:hAnsi="Times New Roman" w:cs="Times New Roman"/>
          <w:sz w:val="28"/>
          <w:szCs w:val="28"/>
        </w:rPr>
        <w:t xml:space="preserve">, </w:t>
      </w:r>
      <w:r w:rsidRPr="009B6198">
        <w:rPr>
          <w:rFonts w:ascii="Times New Roman" w:hAnsi="Times New Roman" w:cs="Times New Roman"/>
          <w:sz w:val="28"/>
          <w:szCs w:val="28"/>
        </w:rPr>
        <w:t>А.А</w:t>
      </w:r>
      <w:r w:rsidRPr="006E4F08">
        <w:rPr>
          <w:rFonts w:ascii="Times New Roman" w:hAnsi="Times New Roman" w:cs="Times New Roman"/>
          <w:sz w:val="28"/>
          <w:szCs w:val="28"/>
        </w:rPr>
        <w:t>. В главных ролях: вы, мы, он, ты, я.</w:t>
      </w:r>
      <w:r w:rsidR="006E4F08" w:rsidRPr="006E4F08">
        <w:rPr>
          <w:rFonts w:ascii="Times New Roman" w:hAnsi="Times New Roman" w:cs="Times New Roman"/>
          <w:sz w:val="28"/>
          <w:szCs w:val="28"/>
        </w:rPr>
        <w:t xml:space="preserve"> /</w:t>
      </w:r>
      <w:r w:rsidRPr="006E4F08">
        <w:rPr>
          <w:rFonts w:ascii="Times New Roman" w:hAnsi="Times New Roman" w:cs="Times New Roman"/>
          <w:sz w:val="28"/>
          <w:szCs w:val="28"/>
        </w:rPr>
        <w:t xml:space="preserve"> </w:t>
      </w:r>
      <w:r w:rsidR="006E4F08" w:rsidRPr="006E4F0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E4F08" w:rsidRPr="006E4F08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="006E4F08" w:rsidRPr="006E4F08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="006E4F08" w:rsidRPr="009B6198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6E4F08" w:rsidRPr="009B6198">
        <w:rPr>
          <w:rFonts w:ascii="Times New Roman" w:hAnsi="Times New Roman" w:cs="Times New Roman"/>
          <w:sz w:val="28"/>
          <w:szCs w:val="28"/>
        </w:rPr>
        <w:t xml:space="preserve"> // </w:t>
      </w:r>
      <w:r w:rsidRPr="009B6198">
        <w:rPr>
          <w:rFonts w:ascii="Times New Roman" w:hAnsi="Times New Roman" w:cs="Times New Roman"/>
          <w:sz w:val="28"/>
          <w:szCs w:val="28"/>
        </w:rPr>
        <w:t>Психология значимых отношений. – М., 1989</w:t>
      </w:r>
      <w:r w:rsidR="00536748">
        <w:rPr>
          <w:rFonts w:ascii="Times New Roman" w:hAnsi="Times New Roman" w:cs="Times New Roman"/>
          <w:sz w:val="28"/>
          <w:szCs w:val="28"/>
        </w:rPr>
        <w:t>.</w:t>
      </w:r>
      <w:r w:rsidRPr="009B6198">
        <w:rPr>
          <w:rFonts w:ascii="Times New Roman" w:hAnsi="Times New Roman" w:cs="Times New Roman"/>
          <w:sz w:val="28"/>
          <w:szCs w:val="28"/>
        </w:rPr>
        <w:t xml:space="preserve"> 71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962FF" w:rsidRPr="006E4F08" w:rsidRDefault="000005FF" w:rsidP="008807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7CE">
        <w:rPr>
          <w:rFonts w:ascii="Times New Roman" w:hAnsi="Times New Roman" w:cs="Times New Roman"/>
          <w:sz w:val="28"/>
          <w:szCs w:val="28"/>
        </w:rPr>
        <w:t>14 Куликов</w:t>
      </w:r>
      <w:r w:rsidR="009B6198" w:rsidRPr="008807CE">
        <w:rPr>
          <w:rFonts w:ascii="Times New Roman" w:hAnsi="Times New Roman" w:cs="Times New Roman"/>
          <w:sz w:val="28"/>
          <w:szCs w:val="28"/>
        </w:rPr>
        <w:t>,</w:t>
      </w:r>
      <w:r w:rsidRPr="008807CE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8807CE">
        <w:rPr>
          <w:rFonts w:ascii="Times New Roman" w:hAnsi="Times New Roman" w:cs="Times New Roman"/>
          <w:sz w:val="28"/>
          <w:szCs w:val="28"/>
        </w:rPr>
        <w:t>Контрсуггесия</w:t>
      </w:r>
      <w:proofErr w:type="spellEnd"/>
      <w:r w:rsidRPr="008807CE">
        <w:rPr>
          <w:rFonts w:ascii="Times New Roman" w:hAnsi="Times New Roman" w:cs="Times New Roman"/>
          <w:sz w:val="28"/>
          <w:szCs w:val="28"/>
        </w:rPr>
        <w:t xml:space="preserve"> и воспитание // Взаимосвязь убеждения и внушения в педагогич</w:t>
      </w:r>
      <w:r w:rsidR="008807CE" w:rsidRPr="008807CE">
        <w:rPr>
          <w:rFonts w:ascii="Times New Roman" w:hAnsi="Times New Roman" w:cs="Times New Roman"/>
          <w:sz w:val="28"/>
          <w:szCs w:val="28"/>
        </w:rPr>
        <w:t>еском процессе. – Пермь, 1976 –</w:t>
      </w:r>
      <w:r w:rsidRPr="008807CE">
        <w:rPr>
          <w:rFonts w:ascii="Times New Roman" w:hAnsi="Times New Roman" w:cs="Times New Roman"/>
          <w:sz w:val="28"/>
          <w:szCs w:val="28"/>
        </w:rPr>
        <w:t xml:space="preserve"> </w:t>
      </w:r>
      <w:r w:rsidR="008807CE" w:rsidRPr="008807CE">
        <w:rPr>
          <w:rFonts w:ascii="Times New Roman" w:hAnsi="Times New Roman" w:cs="Times New Roman"/>
          <w:sz w:val="28"/>
          <w:szCs w:val="28"/>
        </w:rPr>
        <w:t>130 с.</w:t>
      </w:r>
    </w:p>
    <w:p w:rsidR="000005FF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1</w:t>
      </w:r>
      <w:r w:rsidR="00F254BD" w:rsidRPr="00F254BD">
        <w:rPr>
          <w:rFonts w:ascii="Times New Roman" w:hAnsi="Times New Roman" w:cs="Times New Roman"/>
          <w:sz w:val="28"/>
          <w:szCs w:val="28"/>
        </w:rPr>
        <w:t>5</w:t>
      </w:r>
      <w:r w:rsidRPr="006E4F08">
        <w:rPr>
          <w:rFonts w:ascii="Times New Roman" w:hAnsi="Times New Roman" w:cs="Times New Roman"/>
          <w:sz w:val="28"/>
          <w:szCs w:val="28"/>
        </w:rPr>
        <w:t xml:space="preserve"> Купрейченко, А.Б. Критерии доверия и недоверия личности другим людям / А.Б. Купрейченко, С.П.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Табхарова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 // Психол. журн. 2007. Т.28.</w:t>
      </w:r>
      <w:r w:rsidR="00DB01FB">
        <w:rPr>
          <w:rFonts w:ascii="Times New Roman" w:hAnsi="Times New Roman" w:cs="Times New Roman"/>
          <w:sz w:val="28"/>
          <w:szCs w:val="28"/>
        </w:rPr>
        <w:t xml:space="preserve"> </w:t>
      </w:r>
      <w:r w:rsidRPr="006E4F08">
        <w:rPr>
          <w:rFonts w:ascii="Times New Roman" w:hAnsi="Times New Roman" w:cs="Times New Roman"/>
          <w:sz w:val="28"/>
          <w:szCs w:val="28"/>
        </w:rPr>
        <w:t xml:space="preserve">№2. </w:t>
      </w:r>
      <w:r w:rsidRPr="009B6198">
        <w:rPr>
          <w:rFonts w:ascii="Times New Roman" w:hAnsi="Times New Roman" w:cs="Times New Roman"/>
          <w:sz w:val="28"/>
          <w:szCs w:val="28"/>
        </w:rPr>
        <w:t>С.</w:t>
      </w:r>
      <w:r w:rsidR="00104131" w:rsidRPr="009B6198">
        <w:rPr>
          <w:rFonts w:ascii="Times New Roman" w:hAnsi="Times New Roman" w:cs="Times New Roman"/>
          <w:sz w:val="28"/>
          <w:szCs w:val="28"/>
        </w:rPr>
        <w:t xml:space="preserve"> </w:t>
      </w:r>
      <w:r w:rsidR="009B6198" w:rsidRPr="009B6198">
        <w:rPr>
          <w:rFonts w:ascii="Times New Roman" w:hAnsi="Times New Roman" w:cs="Times New Roman"/>
          <w:sz w:val="28"/>
          <w:szCs w:val="28"/>
        </w:rPr>
        <w:t>55–</w:t>
      </w:r>
      <w:r w:rsidRPr="009B6198">
        <w:rPr>
          <w:rFonts w:ascii="Times New Roman" w:hAnsi="Times New Roman" w:cs="Times New Roman"/>
          <w:sz w:val="28"/>
          <w:szCs w:val="28"/>
        </w:rPr>
        <w:t>67.</w:t>
      </w:r>
    </w:p>
    <w:p w:rsidR="00B1583D" w:rsidRDefault="00B1583D" w:rsidP="00B158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B1583D">
        <w:rPr>
          <w:rFonts w:ascii="Times New Roman" w:hAnsi="Times New Roman" w:cs="Times New Roman"/>
          <w:sz w:val="28"/>
          <w:szCs w:val="28"/>
        </w:rPr>
        <w:t>Майерс</w:t>
      </w:r>
      <w:r>
        <w:rPr>
          <w:rFonts w:ascii="Times New Roman" w:hAnsi="Times New Roman" w:cs="Times New Roman"/>
          <w:sz w:val="28"/>
          <w:szCs w:val="28"/>
        </w:rPr>
        <w:t xml:space="preserve">, Д. Социальная психология </w:t>
      </w:r>
      <w:r w:rsidRPr="00B1583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Д. Майерс</w:t>
      </w:r>
      <w:r w:rsidRPr="006E4F08">
        <w:rPr>
          <w:rFonts w:ascii="Times New Roman" w:hAnsi="Times New Roman" w:cs="Times New Roman"/>
          <w:sz w:val="28"/>
          <w:szCs w:val="28"/>
        </w:rPr>
        <w:t xml:space="preserve"> – </w:t>
      </w:r>
      <w:r w:rsidRPr="00B1583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158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B1583D">
        <w:rPr>
          <w:rFonts w:ascii="Times New Roman" w:hAnsi="Times New Roman" w:cs="Times New Roman"/>
          <w:sz w:val="28"/>
          <w:szCs w:val="28"/>
        </w:rPr>
        <w:t xml:space="preserve">Питер, 1998. </w:t>
      </w:r>
      <w:r>
        <w:rPr>
          <w:rFonts w:ascii="Times New Roman" w:hAnsi="Times New Roman" w:cs="Times New Roman"/>
          <w:sz w:val="28"/>
          <w:szCs w:val="28"/>
        </w:rPr>
        <w:t>– С. 295.</w:t>
      </w:r>
    </w:p>
    <w:p w:rsidR="000005FF" w:rsidRPr="006E4F08" w:rsidRDefault="000005FF" w:rsidP="00B158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1</w:t>
      </w:r>
      <w:r w:rsidR="00B1583D">
        <w:rPr>
          <w:rFonts w:ascii="Times New Roman" w:hAnsi="Times New Roman" w:cs="Times New Roman"/>
          <w:sz w:val="28"/>
          <w:szCs w:val="28"/>
        </w:rPr>
        <w:t>7</w:t>
      </w:r>
      <w:r w:rsidRPr="006E4F08">
        <w:rPr>
          <w:rFonts w:ascii="Times New Roman" w:hAnsi="Times New Roman" w:cs="Times New Roman"/>
          <w:sz w:val="28"/>
          <w:szCs w:val="28"/>
        </w:rPr>
        <w:t xml:space="preserve"> Практическая психодиагностика. Методики и тесты. Учебное пособие. – Самара: Издательс</w:t>
      </w:r>
      <w:r w:rsidR="006E4F08" w:rsidRPr="006E4F08">
        <w:rPr>
          <w:rFonts w:ascii="Times New Roman" w:hAnsi="Times New Roman" w:cs="Times New Roman"/>
          <w:sz w:val="28"/>
          <w:szCs w:val="28"/>
        </w:rPr>
        <w:t xml:space="preserve">кий Дом «БАХРАХ», 1998. – 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 672 с.</w:t>
      </w:r>
    </w:p>
    <w:p w:rsidR="006E4F08" w:rsidRPr="00DB01FB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4F08">
        <w:rPr>
          <w:rFonts w:ascii="Times New Roman" w:hAnsi="Times New Roman" w:cs="Times New Roman"/>
          <w:sz w:val="28"/>
          <w:szCs w:val="28"/>
        </w:rPr>
        <w:t>1</w:t>
      </w:r>
      <w:r w:rsidR="00B1583D">
        <w:rPr>
          <w:rFonts w:ascii="Times New Roman" w:hAnsi="Times New Roman" w:cs="Times New Roman"/>
          <w:sz w:val="28"/>
          <w:szCs w:val="28"/>
        </w:rPr>
        <w:t>8</w:t>
      </w:r>
      <w:r w:rsidRPr="006E4F08">
        <w:rPr>
          <w:rFonts w:ascii="Times New Roman" w:hAnsi="Times New Roman" w:cs="Times New Roman"/>
          <w:sz w:val="28"/>
          <w:szCs w:val="28"/>
        </w:rPr>
        <w:t xml:space="preserve"> Психология личности. Учебное пособие / под ред. проф. П. Н. Ермакова, проф. В.  А.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Лабунской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, 2007 </w:t>
      </w:r>
      <w:r w:rsidRPr="009B6198">
        <w:rPr>
          <w:rFonts w:ascii="Times New Roman" w:hAnsi="Times New Roman" w:cs="Times New Roman"/>
          <w:sz w:val="28"/>
          <w:szCs w:val="28"/>
        </w:rPr>
        <w:t xml:space="preserve">— </w:t>
      </w:r>
      <w:r w:rsidR="006E4F08" w:rsidRPr="009B6198">
        <w:rPr>
          <w:rFonts w:ascii="Times New Roman" w:hAnsi="Times New Roman" w:cs="Times New Roman"/>
          <w:sz w:val="28"/>
          <w:szCs w:val="28"/>
        </w:rPr>
        <w:t xml:space="preserve"> </w:t>
      </w:r>
      <w:r w:rsidRPr="009B6198">
        <w:rPr>
          <w:rFonts w:ascii="Times New Roman" w:hAnsi="Times New Roman" w:cs="Times New Roman"/>
          <w:sz w:val="28"/>
          <w:szCs w:val="28"/>
        </w:rPr>
        <w:t>653</w:t>
      </w:r>
      <w:r w:rsidR="009B6198" w:rsidRPr="009B6198">
        <w:rPr>
          <w:rFonts w:ascii="Times New Roman" w:hAnsi="Times New Roman" w:cs="Times New Roman"/>
          <w:sz w:val="28"/>
          <w:szCs w:val="28"/>
        </w:rPr>
        <w:t xml:space="preserve"> с</w:t>
      </w:r>
      <w:r w:rsidR="006E4F08" w:rsidRPr="009B6198">
        <w:rPr>
          <w:rFonts w:ascii="Times New Roman" w:hAnsi="Times New Roman" w:cs="Times New Roman"/>
          <w:sz w:val="28"/>
          <w:szCs w:val="28"/>
        </w:rPr>
        <w:t>.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0A2">
        <w:rPr>
          <w:rFonts w:ascii="Times New Roman" w:hAnsi="Times New Roman" w:cs="Times New Roman"/>
          <w:sz w:val="28"/>
          <w:szCs w:val="28"/>
        </w:rPr>
        <w:t>1</w:t>
      </w:r>
      <w:r w:rsidR="00B1583D">
        <w:rPr>
          <w:rFonts w:ascii="Times New Roman" w:hAnsi="Times New Roman" w:cs="Times New Roman"/>
          <w:sz w:val="28"/>
          <w:szCs w:val="28"/>
        </w:rPr>
        <w:t>9</w:t>
      </w:r>
      <w:r w:rsidR="00B7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0A2">
        <w:rPr>
          <w:rFonts w:ascii="Times New Roman" w:hAnsi="Times New Roman" w:cs="Times New Roman"/>
          <w:sz w:val="28"/>
          <w:szCs w:val="28"/>
        </w:rPr>
        <w:t>Пухарева</w:t>
      </w:r>
      <w:proofErr w:type="spellEnd"/>
      <w:r w:rsidR="00B710A2">
        <w:rPr>
          <w:rFonts w:ascii="Times New Roman" w:hAnsi="Times New Roman" w:cs="Times New Roman"/>
          <w:sz w:val="28"/>
          <w:szCs w:val="28"/>
        </w:rPr>
        <w:t>, Т.</w:t>
      </w:r>
      <w:r w:rsidRPr="00B710A2">
        <w:rPr>
          <w:rFonts w:ascii="Times New Roman" w:hAnsi="Times New Roman" w:cs="Times New Roman"/>
          <w:sz w:val="28"/>
          <w:szCs w:val="28"/>
        </w:rPr>
        <w:t xml:space="preserve">С. Особенности саморазвития юристов с разным уровнем доверия к себе / Т. С. </w:t>
      </w:r>
      <w:proofErr w:type="spellStart"/>
      <w:r w:rsidRPr="00B710A2">
        <w:rPr>
          <w:rFonts w:ascii="Times New Roman" w:hAnsi="Times New Roman" w:cs="Times New Roman"/>
          <w:sz w:val="28"/>
          <w:szCs w:val="28"/>
        </w:rPr>
        <w:t>Пухарева</w:t>
      </w:r>
      <w:proofErr w:type="spellEnd"/>
      <w:r w:rsidRPr="00B710A2">
        <w:rPr>
          <w:rFonts w:ascii="Times New Roman" w:hAnsi="Times New Roman" w:cs="Times New Roman"/>
          <w:sz w:val="28"/>
          <w:szCs w:val="28"/>
        </w:rPr>
        <w:t xml:space="preserve">   // Прикладная юридическая психология / Ред. Д. В. </w:t>
      </w:r>
      <w:proofErr w:type="spellStart"/>
      <w:r w:rsidR="009840B2">
        <w:rPr>
          <w:rFonts w:ascii="Times New Roman" w:hAnsi="Times New Roman" w:cs="Times New Roman"/>
          <w:sz w:val="28"/>
          <w:szCs w:val="28"/>
        </w:rPr>
        <w:t>Сочивко</w:t>
      </w:r>
      <w:proofErr w:type="spellEnd"/>
      <w:r w:rsidR="009840B2">
        <w:rPr>
          <w:rFonts w:ascii="Times New Roman" w:hAnsi="Times New Roman" w:cs="Times New Roman"/>
          <w:sz w:val="28"/>
          <w:szCs w:val="28"/>
        </w:rPr>
        <w:t>. – 2015. – №2. – С. 209–</w:t>
      </w:r>
      <w:r w:rsidRPr="00B710A2">
        <w:rPr>
          <w:rFonts w:ascii="Times New Roman" w:hAnsi="Times New Roman" w:cs="Times New Roman"/>
          <w:sz w:val="28"/>
          <w:szCs w:val="28"/>
        </w:rPr>
        <w:t>217.</w:t>
      </w:r>
    </w:p>
    <w:p w:rsidR="000005FF" w:rsidRPr="006E4F08" w:rsidRDefault="00B1583D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005FF" w:rsidRPr="006E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5FF" w:rsidRPr="006E4F08"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="00B710A2">
        <w:rPr>
          <w:rFonts w:ascii="Times New Roman" w:hAnsi="Times New Roman" w:cs="Times New Roman"/>
          <w:sz w:val="28"/>
          <w:szCs w:val="28"/>
        </w:rPr>
        <w:t>,</w:t>
      </w:r>
      <w:r w:rsidR="000005FF" w:rsidRPr="006E4F08">
        <w:rPr>
          <w:rFonts w:ascii="Times New Roman" w:hAnsi="Times New Roman" w:cs="Times New Roman"/>
          <w:sz w:val="28"/>
          <w:szCs w:val="28"/>
        </w:rPr>
        <w:t xml:space="preserve"> </w:t>
      </w:r>
      <w:r w:rsidR="000005FF" w:rsidRPr="00B710A2">
        <w:rPr>
          <w:rFonts w:ascii="Times New Roman" w:hAnsi="Times New Roman" w:cs="Times New Roman"/>
          <w:sz w:val="28"/>
          <w:szCs w:val="28"/>
        </w:rPr>
        <w:t>Д.Я.</w:t>
      </w:r>
      <w:r w:rsidR="000005FF" w:rsidRPr="006E4F08">
        <w:rPr>
          <w:rFonts w:ascii="Times New Roman" w:hAnsi="Times New Roman" w:cs="Times New Roman"/>
          <w:sz w:val="28"/>
          <w:szCs w:val="28"/>
        </w:rPr>
        <w:t xml:space="preserve"> (редактор-составитель). Практическая психодиагностика. Методики и тесты. Учебное пособие. – Самара: Издатель</w:t>
      </w:r>
      <w:r w:rsidR="006E4F08" w:rsidRPr="006E4F08">
        <w:rPr>
          <w:rFonts w:ascii="Times New Roman" w:hAnsi="Times New Roman" w:cs="Times New Roman"/>
          <w:sz w:val="28"/>
          <w:szCs w:val="28"/>
        </w:rPr>
        <w:t xml:space="preserve">ский Дом «БАХРАХ», 1998. </w:t>
      </w:r>
      <w:r w:rsidR="006E4F08" w:rsidRPr="00B710A2">
        <w:rPr>
          <w:rFonts w:ascii="Times New Roman" w:hAnsi="Times New Roman" w:cs="Times New Roman"/>
          <w:sz w:val="28"/>
          <w:szCs w:val="28"/>
        </w:rPr>
        <w:t>–  672</w:t>
      </w:r>
      <w:r w:rsidR="00B710A2" w:rsidRPr="00B710A2">
        <w:rPr>
          <w:rFonts w:ascii="Times New Roman" w:hAnsi="Times New Roman" w:cs="Times New Roman"/>
          <w:sz w:val="28"/>
          <w:szCs w:val="28"/>
        </w:rPr>
        <w:t xml:space="preserve"> с</w:t>
      </w:r>
      <w:r w:rsidR="000005FF" w:rsidRPr="00B710A2">
        <w:rPr>
          <w:rFonts w:ascii="Times New Roman" w:hAnsi="Times New Roman" w:cs="Times New Roman"/>
          <w:sz w:val="28"/>
          <w:szCs w:val="28"/>
        </w:rPr>
        <w:t>.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2</w:t>
      </w:r>
      <w:r w:rsidR="00B1583D">
        <w:rPr>
          <w:rFonts w:ascii="Times New Roman" w:hAnsi="Times New Roman" w:cs="Times New Roman"/>
          <w:sz w:val="28"/>
          <w:szCs w:val="28"/>
        </w:rPr>
        <w:t>1</w:t>
      </w:r>
      <w:r w:rsidRPr="006E4F08">
        <w:rPr>
          <w:rFonts w:ascii="Times New Roman" w:hAnsi="Times New Roman" w:cs="Times New Roman"/>
          <w:sz w:val="28"/>
          <w:szCs w:val="28"/>
        </w:rPr>
        <w:t xml:space="preserve"> Романова, И. В. Социальные связи, как важнейшая составляющая образа жизни одиноких женщин [Электронный ресурс] // Учёные записки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>. Серия: Философия, социология, культурология, социальная работа. 2011. №4. – Режим доступа</w:t>
      </w:r>
      <w:r w:rsidRPr="00B710A2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B710A2">
          <w:rPr>
            <w:rStyle w:val="ac"/>
            <w:rFonts w:ascii="Times New Roman" w:hAnsi="Times New Roman" w:cs="Times New Roman"/>
            <w:sz w:val="28"/>
            <w:szCs w:val="28"/>
          </w:rPr>
          <w:t>https://cyberleninka.ru/article/n/sotsialnye-svyazi-kak-vazhneyshaya-sostavlyayuschaya-obraza-zhizni-odinokih-zhenschin</w:t>
        </w:r>
      </w:hyperlink>
      <w:r w:rsidRPr="006E4F08">
        <w:rPr>
          <w:rFonts w:ascii="Times New Roman" w:hAnsi="Times New Roman" w:cs="Times New Roman"/>
          <w:sz w:val="28"/>
          <w:szCs w:val="28"/>
        </w:rPr>
        <w:t>.</w:t>
      </w:r>
      <w:r w:rsidR="00B710A2">
        <w:rPr>
          <w:rFonts w:ascii="Times New Roman" w:hAnsi="Times New Roman" w:cs="Times New Roman"/>
          <w:sz w:val="28"/>
          <w:szCs w:val="28"/>
        </w:rPr>
        <w:t xml:space="preserve"> </w:t>
      </w:r>
      <w:r w:rsidR="00B710A2" w:rsidRPr="00B710A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710A2" w:rsidRPr="00B710A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B710A2" w:rsidRPr="00B710A2">
        <w:rPr>
          <w:rFonts w:ascii="Times New Roman" w:hAnsi="Times New Roman" w:cs="Times New Roman"/>
          <w:sz w:val="28"/>
          <w:szCs w:val="28"/>
        </w:rPr>
        <w:t>. с экрана.</w:t>
      </w:r>
    </w:p>
    <w:p w:rsidR="00087CE2" w:rsidRDefault="000005FF" w:rsidP="002673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48E">
        <w:rPr>
          <w:rFonts w:ascii="Times New Roman" w:hAnsi="Times New Roman" w:cs="Times New Roman"/>
          <w:sz w:val="28"/>
          <w:szCs w:val="28"/>
        </w:rPr>
        <w:t>2</w:t>
      </w:r>
      <w:r w:rsidR="00B1583D">
        <w:rPr>
          <w:rFonts w:ascii="Times New Roman" w:hAnsi="Times New Roman" w:cs="Times New Roman"/>
          <w:sz w:val="28"/>
          <w:szCs w:val="28"/>
        </w:rPr>
        <w:t>2</w:t>
      </w:r>
      <w:r w:rsidRPr="003A548E">
        <w:rPr>
          <w:rFonts w:ascii="Times New Roman" w:hAnsi="Times New Roman" w:cs="Times New Roman"/>
          <w:sz w:val="28"/>
          <w:szCs w:val="28"/>
        </w:rPr>
        <w:t xml:space="preserve"> Синельникова, Е. С. Понимание и доверие как условия успешной внутрисемейной коммуникации</w:t>
      </w:r>
      <w:r w:rsidR="0026731F" w:rsidRPr="0026731F">
        <w:rPr>
          <w:rFonts w:ascii="Times New Roman" w:hAnsi="Times New Roman" w:cs="Times New Roman"/>
          <w:sz w:val="28"/>
          <w:szCs w:val="28"/>
        </w:rPr>
        <w:t xml:space="preserve"> </w:t>
      </w:r>
      <w:r w:rsidRPr="003A548E">
        <w:rPr>
          <w:rFonts w:ascii="Times New Roman" w:hAnsi="Times New Roman" w:cs="Times New Roman"/>
          <w:sz w:val="28"/>
          <w:szCs w:val="28"/>
        </w:rPr>
        <w:t xml:space="preserve"> // Труды </w:t>
      </w:r>
      <w:proofErr w:type="spellStart"/>
      <w:r w:rsidRPr="003A548E">
        <w:rPr>
          <w:rFonts w:ascii="Times New Roman" w:hAnsi="Times New Roman" w:cs="Times New Roman"/>
          <w:sz w:val="28"/>
          <w:szCs w:val="28"/>
        </w:rPr>
        <w:t>СПбГУКИ</w:t>
      </w:r>
      <w:proofErr w:type="spellEnd"/>
      <w:r w:rsidRPr="003A548E">
        <w:rPr>
          <w:rFonts w:ascii="Times New Roman" w:hAnsi="Times New Roman" w:cs="Times New Roman"/>
          <w:sz w:val="28"/>
          <w:szCs w:val="28"/>
        </w:rPr>
        <w:t xml:space="preserve">. 2010. </w:t>
      </w:r>
      <w:r w:rsidR="00087CE2" w:rsidRPr="003A548E">
        <w:rPr>
          <w:rFonts w:ascii="Times New Roman" w:hAnsi="Times New Roman" w:cs="Times New Roman"/>
          <w:sz w:val="28"/>
          <w:szCs w:val="28"/>
        </w:rPr>
        <w:t>Том. 190. С</w:t>
      </w:r>
      <w:r w:rsidR="00DF6B73" w:rsidRPr="003A548E">
        <w:rPr>
          <w:rFonts w:ascii="Times New Roman" w:hAnsi="Times New Roman" w:cs="Times New Roman"/>
          <w:sz w:val="28"/>
          <w:szCs w:val="28"/>
        </w:rPr>
        <w:t xml:space="preserve">. </w:t>
      </w:r>
      <w:r w:rsidR="00087CE2" w:rsidRPr="003A548E">
        <w:rPr>
          <w:rFonts w:ascii="Times New Roman" w:hAnsi="Times New Roman" w:cs="Times New Roman"/>
          <w:sz w:val="28"/>
          <w:szCs w:val="28"/>
        </w:rPr>
        <w:t>236</w:t>
      </w:r>
      <w:r w:rsidR="009840B2">
        <w:rPr>
          <w:rFonts w:ascii="Times New Roman" w:hAnsi="Times New Roman" w:cs="Times New Roman"/>
          <w:sz w:val="28"/>
          <w:szCs w:val="28"/>
        </w:rPr>
        <w:t xml:space="preserve">– </w:t>
      </w:r>
      <w:r w:rsidR="00087CE2" w:rsidRPr="003A548E">
        <w:rPr>
          <w:rFonts w:ascii="Times New Roman" w:hAnsi="Times New Roman" w:cs="Times New Roman"/>
          <w:sz w:val="28"/>
          <w:szCs w:val="28"/>
        </w:rPr>
        <w:lastRenderedPageBreak/>
        <w:t>239</w:t>
      </w:r>
      <w:r w:rsidR="003A548E" w:rsidRPr="003A548E">
        <w:rPr>
          <w:rFonts w:ascii="Times New Roman" w:hAnsi="Times New Roman" w:cs="Times New Roman"/>
          <w:sz w:val="28"/>
          <w:szCs w:val="28"/>
        </w:rPr>
        <w:t xml:space="preserve">. – Режим доступа: http://cyberleninka.ru/article/n/ponimanie-i-doverie-kak-usloviya-uspeshnoy-vnutrisemeynoy-kommunikatsii. – </w:t>
      </w:r>
      <w:proofErr w:type="spellStart"/>
      <w:r w:rsidR="003A548E" w:rsidRPr="003A548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3A548E" w:rsidRPr="003A548E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0005FF" w:rsidRPr="006E4F08" w:rsidRDefault="000005FF" w:rsidP="008A665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2</w:t>
      </w:r>
      <w:r w:rsidR="00B1583D">
        <w:rPr>
          <w:rFonts w:ascii="Times New Roman" w:hAnsi="Times New Roman" w:cs="Times New Roman"/>
          <w:sz w:val="28"/>
          <w:szCs w:val="28"/>
        </w:rPr>
        <w:t>3</w:t>
      </w:r>
      <w:r w:rsidRPr="006E4F08">
        <w:rPr>
          <w:rFonts w:ascii="Times New Roman" w:hAnsi="Times New Roman" w:cs="Times New Roman"/>
          <w:sz w:val="28"/>
          <w:szCs w:val="28"/>
        </w:rPr>
        <w:t xml:space="preserve"> </w:t>
      </w:r>
      <w:r w:rsidR="00B710A2" w:rsidRPr="00B710A2">
        <w:rPr>
          <w:rFonts w:ascii="Times New Roman" w:hAnsi="Times New Roman" w:cs="Times New Roman"/>
          <w:sz w:val="28"/>
          <w:szCs w:val="28"/>
        </w:rPr>
        <w:t>Скрипкина, Т.</w:t>
      </w:r>
      <w:r w:rsidRPr="00B710A2">
        <w:rPr>
          <w:rFonts w:ascii="Times New Roman" w:hAnsi="Times New Roman" w:cs="Times New Roman"/>
          <w:sz w:val="28"/>
          <w:szCs w:val="28"/>
        </w:rPr>
        <w:t>П.</w:t>
      </w:r>
      <w:r w:rsidRPr="006E4F08">
        <w:rPr>
          <w:rFonts w:ascii="Times New Roman" w:hAnsi="Times New Roman" w:cs="Times New Roman"/>
          <w:sz w:val="28"/>
          <w:szCs w:val="28"/>
        </w:rPr>
        <w:t xml:space="preserve"> /</w:t>
      </w:r>
      <w:r w:rsidR="00B710A2">
        <w:rPr>
          <w:rFonts w:ascii="Times New Roman" w:hAnsi="Times New Roman" w:cs="Times New Roman"/>
          <w:sz w:val="28"/>
          <w:szCs w:val="28"/>
        </w:rPr>
        <w:t xml:space="preserve"> </w:t>
      </w:r>
      <w:r w:rsidRPr="006E4F08">
        <w:rPr>
          <w:rFonts w:ascii="Times New Roman" w:hAnsi="Times New Roman" w:cs="Times New Roman"/>
          <w:sz w:val="28"/>
          <w:szCs w:val="28"/>
        </w:rPr>
        <w:t xml:space="preserve"> </w:t>
      </w:r>
      <w:r w:rsidR="00B710A2" w:rsidRPr="00B710A2">
        <w:rPr>
          <w:rFonts w:ascii="Times New Roman" w:hAnsi="Times New Roman" w:cs="Times New Roman"/>
          <w:sz w:val="28"/>
          <w:szCs w:val="28"/>
        </w:rPr>
        <w:t>Т.П.</w:t>
      </w:r>
      <w:r w:rsidR="00B710A2" w:rsidRPr="00B710A2">
        <w:t xml:space="preserve"> </w:t>
      </w:r>
      <w:r w:rsidR="00B710A2" w:rsidRPr="00B710A2">
        <w:rPr>
          <w:rFonts w:ascii="Times New Roman" w:hAnsi="Times New Roman" w:cs="Times New Roman"/>
          <w:sz w:val="28"/>
          <w:szCs w:val="28"/>
        </w:rPr>
        <w:t>Скрипкина</w:t>
      </w:r>
      <w:r w:rsidR="00B710A2">
        <w:rPr>
          <w:rFonts w:ascii="Times New Roman" w:hAnsi="Times New Roman" w:cs="Times New Roman"/>
          <w:sz w:val="28"/>
          <w:szCs w:val="28"/>
        </w:rPr>
        <w:t xml:space="preserve"> /</w:t>
      </w:r>
      <w:r w:rsidR="00B710A2" w:rsidRPr="00B710A2">
        <w:rPr>
          <w:rFonts w:ascii="Times New Roman" w:hAnsi="Times New Roman" w:cs="Times New Roman"/>
          <w:sz w:val="28"/>
          <w:szCs w:val="28"/>
        </w:rPr>
        <w:t xml:space="preserve"> </w:t>
      </w:r>
      <w:r w:rsidRPr="006E4F08">
        <w:rPr>
          <w:rFonts w:ascii="Times New Roman" w:hAnsi="Times New Roman" w:cs="Times New Roman"/>
          <w:sz w:val="28"/>
          <w:szCs w:val="28"/>
        </w:rPr>
        <w:t>Психология доверия: Учеб</w:t>
      </w:r>
      <w:proofErr w:type="gramStart"/>
      <w:r w:rsidRPr="006E4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4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F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4F08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F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E4F08">
        <w:rPr>
          <w:rFonts w:ascii="Times New Roman" w:hAnsi="Times New Roman" w:cs="Times New Roman"/>
          <w:sz w:val="28"/>
          <w:szCs w:val="28"/>
        </w:rPr>
        <w:t>. учеб. заведений. — М.: Издательский центр «Академия», 2000. — 264 с.</w:t>
      </w:r>
    </w:p>
    <w:p w:rsidR="00B67EEC" w:rsidRPr="00BC3E65" w:rsidRDefault="000005FF" w:rsidP="00BC3E6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F08">
        <w:rPr>
          <w:rFonts w:ascii="Times New Roman" w:hAnsi="Times New Roman" w:cs="Times New Roman"/>
          <w:sz w:val="28"/>
          <w:szCs w:val="28"/>
        </w:rPr>
        <w:t>2</w:t>
      </w:r>
      <w:r w:rsidR="00B1583D">
        <w:rPr>
          <w:rFonts w:ascii="Times New Roman" w:hAnsi="Times New Roman" w:cs="Times New Roman"/>
          <w:sz w:val="28"/>
          <w:szCs w:val="28"/>
        </w:rPr>
        <w:t>4</w:t>
      </w:r>
      <w:r w:rsidRPr="006E4F08">
        <w:rPr>
          <w:rFonts w:ascii="Times New Roman" w:hAnsi="Times New Roman" w:cs="Times New Roman"/>
          <w:sz w:val="28"/>
          <w:szCs w:val="28"/>
        </w:rPr>
        <w:t xml:space="preserve"> </w:t>
      </w:r>
      <w:r w:rsidR="00BC3E65" w:rsidRPr="00BC3E65">
        <w:rPr>
          <w:rFonts w:ascii="Times New Roman" w:hAnsi="Times New Roman" w:cs="Times New Roman"/>
          <w:sz w:val="28"/>
          <w:szCs w:val="28"/>
        </w:rPr>
        <w:t>Те</w:t>
      </w:r>
      <w:r w:rsidR="005D2BDD" w:rsidRPr="00BC3E65">
        <w:rPr>
          <w:rFonts w:ascii="Times New Roman" w:hAnsi="Times New Roman" w:cs="Times New Roman"/>
          <w:sz w:val="28"/>
          <w:szCs w:val="28"/>
        </w:rPr>
        <w:t xml:space="preserve">ннис, Ф. Общность и общество /Ф. Теннис. Пер с </w:t>
      </w:r>
      <w:proofErr w:type="gramStart"/>
      <w:r w:rsidR="005D2BDD" w:rsidRPr="00BC3E6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5D2BDD" w:rsidRPr="00BC3E65">
        <w:rPr>
          <w:rFonts w:ascii="Times New Roman" w:hAnsi="Times New Roman" w:cs="Times New Roman"/>
          <w:sz w:val="28"/>
          <w:szCs w:val="28"/>
        </w:rPr>
        <w:t xml:space="preserve">. А.Н. Малкина // Социологический </w:t>
      </w:r>
      <w:r w:rsidR="009840B2">
        <w:rPr>
          <w:rFonts w:ascii="Times New Roman" w:hAnsi="Times New Roman" w:cs="Times New Roman"/>
          <w:sz w:val="28"/>
          <w:szCs w:val="28"/>
        </w:rPr>
        <w:t>журнал. — 1998. — №3-4. — С.207–</w:t>
      </w:r>
      <w:r w:rsidR="005D2BDD" w:rsidRPr="00BC3E65">
        <w:rPr>
          <w:rFonts w:ascii="Times New Roman" w:hAnsi="Times New Roman" w:cs="Times New Roman"/>
          <w:sz w:val="28"/>
          <w:szCs w:val="28"/>
        </w:rPr>
        <w:t xml:space="preserve">229. </w:t>
      </w:r>
      <w:r w:rsidR="00B67EEC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0005FF" w:rsidRPr="00B962FF" w:rsidRDefault="00B962FF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2FF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B501AE" w:rsidRPr="00B962FF" w:rsidRDefault="00B501AE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7BE2" w:rsidRDefault="00F77BE2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2FF">
        <w:rPr>
          <w:rFonts w:ascii="Times New Roman" w:hAnsi="Times New Roman" w:cs="Times New Roman"/>
          <w:sz w:val="28"/>
          <w:szCs w:val="28"/>
        </w:rPr>
        <w:t xml:space="preserve">Методика для определения критериев доверия и недоверия </w:t>
      </w:r>
    </w:p>
    <w:p w:rsidR="00D3597E" w:rsidRPr="00B962FF" w:rsidRDefault="00F77BE2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2FF">
        <w:rPr>
          <w:rFonts w:ascii="Times New Roman" w:hAnsi="Times New Roman" w:cs="Times New Roman"/>
          <w:sz w:val="28"/>
          <w:szCs w:val="28"/>
        </w:rPr>
        <w:t>к другим людям</w:t>
      </w:r>
    </w:p>
    <w:p w:rsidR="00B501AE" w:rsidRPr="00B501AE" w:rsidRDefault="00B501AE" w:rsidP="008A665C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597E" w:rsidRPr="00D3597E" w:rsidRDefault="00D3597E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97E">
        <w:rPr>
          <w:rFonts w:ascii="Times New Roman" w:hAnsi="Times New Roman" w:cs="Times New Roman"/>
          <w:i/>
          <w:sz w:val="28"/>
          <w:szCs w:val="28"/>
        </w:rPr>
        <w:t>Уважаемый респондент!</w:t>
      </w:r>
    </w:p>
    <w:p w:rsidR="00D3597E" w:rsidRPr="00D3597E" w:rsidRDefault="00D3597E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97E">
        <w:rPr>
          <w:rFonts w:ascii="Times New Roman" w:hAnsi="Times New Roman" w:cs="Times New Roman"/>
          <w:i/>
          <w:sz w:val="28"/>
          <w:szCs w:val="28"/>
        </w:rPr>
        <w:t xml:space="preserve">Просим Вас ответить на вопросы данной </w:t>
      </w:r>
      <w:r>
        <w:rPr>
          <w:rFonts w:ascii="Times New Roman" w:hAnsi="Times New Roman" w:cs="Times New Roman"/>
          <w:i/>
          <w:sz w:val="28"/>
          <w:szCs w:val="28"/>
        </w:rPr>
        <w:t>методики</w:t>
      </w:r>
      <w:r w:rsidRPr="00D3597E">
        <w:rPr>
          <w:rFonts w:ascii="Times New Roman" w:hAnsi="Times New Roman" w:cs="Times New Roman"/>
          <w:i/>
          <w:sz w:val="28"/>
          <w:szCs w:val="28"/>
        </w:rPr>
        <w:t xml:space="preserve"> с целью изучения </w:t>
      </w:r>
      <w:r>
        <w:rPr>
          <w:rFonts w:ascii="Times New Roman" w:hAnsi="Times New Roman" w:cs="Times New Roman"/>
          <w:i/>
          <w:sz w:val="28"/>
          <w:szCs w:val="28"/>
        </w:rPr>
        <w:t>критериев доверия и недоверия к другим людям.</w:t>
      </w:r>
      <w:r w:rsidRPr="00D3597E">
        <w:rPr>
          <w:rFonts w:ascii="Times New Roman" w:hAnsi="Times New Roman" w:cs="Times New Roman"/>
          <w:i/>
          <w:sz w:val="28"/>
          <w:szCs w:val="28"/>
        </w:rPr>
        <w:t xml:space="preserve"> Все полученные данные являются полностью анонимными и бу</w:t>
      </w:r>
      <w:r>
        <w:rPr>
          <w:rFonts w:ascii="Times New Roman" w:hAnsi="Times New Roman" w:cs="Times New Roman"/>
          <w:i/>
          <w:sz w:val="28"/>
          <w:szCs w:val="28"/>
        </w:rPr>
        <w:t xml:space="preserve">дут использоваться в обобщенном </w:t>
      </w:r>
      <w:r w:rsidRPr="00D3597E">
        <w:rPr>
          <w:rFonts w:ascii="Times New Roman" w:hAnsi="Times New Roman" w:cs="Times New Roman"/>
          <w:i/>
          <w:sz w:val="28"/>
          <w:szCs w:val="28"/>
        </w:rPr>
        <w:t>виде.</w:t>
      </w:r>
    </w:p>
    <w:p w:rsidR="00D3597E" w:rsidRPr="006E4F08" w:rsidRDefault="00D3597E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597E">
        <w:rPr>
          <w:rFonts w:ascii="Times New Roman" w:hAnsi="Times New Roman" w:cs="Times New Roman"/>
          <w:i/>
          <w:sz w:val="28"/>
          <w:szCs w:val="28"/>
        </w:rPr>
        <w:t>Заранее благодарим!</w:t>
      </w:r>
    </w:p>
    <w:p w:rsidR="00D3597E" w:rsidRPr="006E4F08" w:rsidRDefault="00D3597E" w:rsidP="008A665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Правила заполнения таблицы:</w:t>
      </w:r>
    </w:p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1. В соответствующие ячейки записывайте не сам показатель</w:t>
      </w:r>
      <w:proofErr w:type="gramStart"/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а цифру которой он обозначен.</w:t>
      </w:r>
    </w:p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402000"/>
          <w:kern w:val="1"/>
          <w:sz w:val="24"/>
          <w:szCs w:val="24"/>
          <w:lang w:eastAsia="ar-SA"/>
        </w:rPr>
      </w:pPr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Пример: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Опрятный-1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Неопрятный-2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Calibri" w:eastAsia="SimSun" w:hAnsi="Calibri" w:cs="font332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2. В случая</w:t>
      </w:r>
      <w:proofErr w:type="gramStart"/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где вариант ответов да\нет ,выберите и запишите ответ словом (да\нет).</w:t>
      </w:r>
    </w:p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402000"/>
          <w:sz w:val="24"/>
          <w:szCs w:val="24"/>
          <w:lang w:eastAsia="ar-SA"/>
        </w:rPr>
      </w:pPr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Пример: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 xml:space="preserve">Конкурирующий со мной </w:t>
            </w: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Calibri" w:eastAsia="SimSun" w:hAnsi="Calibri" w:cs="font332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</w:tbl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3. В ячейках со знаком </w:t>
      </w:r>
      <w:proofErr w:type="gramStart"/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“–</w:t>
      </w:r>
      <w:proofErr w:type="gramEnd"/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“ ответ не ставится.</w:t>
      </w:r>
    </w:p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402000"/>
          <w:kern w:val="1"/>
          <w:sz w:val="24"/>
          <w:szCs w:val="24"/>
          <w:lang w:eastAsia="ar-SA"/>
        </w:rPr>
      </w:pPr>
      <w:r w:rsidRPr="00373344">
        <w:rPr>
          <w:rFonts w:ascii="Times New Roman" w:eastAsia="SimSun" w:hAnsi="Times New Roman" w:cs="Times New Roman"/>
          <w:sz w:val="24"/>
          <w:szCs w:val="24"/>
          <w:lang w:eastAsia="ar-SA"/>
        </w:rPr>
        <w:t>Пример: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Рациональный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Надеющийся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 на интуицию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Calibri" w:eastAsia="SimSun" w:hAnsi="Calibri" w:cs="font332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73344" w:rsidRPr="00B962FF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B962FF">
        <w:rPr>
          <w:rFonts w:ascii="Times New Roman" w:eastAsia="SimSun" w:hAnsi="Times New Roman" w:cs="Times New Roman"/>
          <w:sz w:val="24"/>
          <w:szCs w:val="24"/>
          <w:lang w:eastAsia="ar-SA"/>
        </w:rPr>
        <w:t>Проходя этот опросник необходимо ответить на следующий вопрос:</w:t>
      </w:r>
    </w:p>
    <w:p w:rsidR="00373344" w:rsidRPr="00B962FF" w:rsidRDefault="00373344" w:rsidP="008A665C">
      <w:pPr>
        <w:suppressAutoHyphens/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402000"/>
          <w:sz w:val="24"/>
          <w:szCs w:val="24"/>
          <w:lang w:eastAsia="ar-SA"/>
        </w:rPr>
      </w:pPr>
      <w:r w:rsidRPr="00B962F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“Какому человеку я бы доверял?”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02000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b/>
                <w:color w:val="402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02000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b/>
                <w:color w:val="402000"/>
                <w:sz w:val="24"/>
                <w:szCs w:val="24"/>
                <w:lang w:eastAsia="ar-SA"/>
              </w:rPr>
              <w:t>Доверие к незнакомому человеку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02000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b/>
                <w:color w:val="402000"/>
                <w:sz w:val="24"/>
                <w:szCs w:val="24"/>
                <w:lang w:eastAsia="ar-SA"/>
              </w:rPr>
              <w:t>Доверие к знакомому человеку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Calibri" w:eastAsia="SimSun" w:hAnsi="Calibri" w:cs="font332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b/>
                <w:color w:val="402000"/>
                <w:sz w:val="24"/>
                <w:szCs w:val="24"/>
                <w:lang w:eastAsia="ar-SA"/>
              </w:rPr>
              <w:t>Доверие к близкому человеку</w:t>
            </w: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Сильный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lastRenderedPageBreak/>
              <w:t>Слабый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lastRenderedPageBreak/>
              <w:t>Активный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Пассивный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Оптимист (веселый)-1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Пессимист (угрюмый)-2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Смелый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Робкий-2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Любимый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Нелюбимый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Надежный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Ненадежный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 xml:space="preserve">Помогающий мне </w:t>
            </w: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Полезный мне </w:t>
            </w:r>
            <w:proofErr w:type="gramStart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Предсказуемый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Непредсказуемый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Имеющий широкий круг интересов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Имеющий</w:t>
            </w:r>
            <w:proofErr w:type="gramEnd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интересы, противоречащие моим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Воспринимающий мир так же, как и я </w:t>
            </w:r>
            <w:proofErr w:type="gramStart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Имеющий близкие мне интересы </w:t>
            </w:r>
            <w:proofErr w:type="gramStart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Имеющий</w:t>
            </w:r>
            <w:proofErr w:type="gramEnd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жизненные цели, как у меня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Имеющий</w:t>
            </w:r>
            <w:proofErr w:type="gramEnd"/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жизненные цели, противоречащие моим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Авторитетный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Неавторитетный-2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Очень умный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Глупый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Образованный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Необразованный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Обаятельный-1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 Необаятельный-2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Открытый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Скрытный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Находчивый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Ненаходчивый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Надеющийся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 xml:space="preserve"> только на себя – да\нет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lastRenderedPageBreak/>
              <w:t>Независимый-1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Зависимый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 от других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Организованный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Неорганизованный-2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Искренний </w:t>
            </w: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Кристально честный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Лживый-2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Бесхитростный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Хитрый-2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Борющийся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 за справедливость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Несправедливый-2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Терпимый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Нетерпимый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Высоко ответственный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Безответственный-2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Неболтливый-1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 Болтливый-2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Разговорчивый - да\нет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Очень спокойный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Импульсивный-2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Сдержанный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Развязный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 xml:space="preserve">Скромный </w:t>
            </w: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Неагрессивный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Агрессивный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Нелюбопытный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Любопытный-2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 xml:space="preserve">Конкурирующий со мной </w:t>
            </w: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Неконфликтный (предпочитающий компромиссы)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Конфликтующий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 с окружающими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 xml:space="preserve">Предпочитающий стабильность </w:t>
            </w: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-д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а\нет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Рациональный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Надеющийся</w:t>
            </w:r>
            <w:proofErr w:type="gramEnd"/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 xml:space="preserve"> на интуицию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Хорошо одетый 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sz w:val="24"/>
                <w:szCs w:val="24"/>
                <w:lang w:eastAsia="ar-SA"/>
              </w:rPr>
              <w:t>Плохо одетый 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44" w:rsidRPr="00373344" w:rsidTr="00D3597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Опрятный-1</w:t>
            </w:r>
          </w:p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73344">
              <w:rPr>
                <w:rFonts w:ascii="Times New Roman" w:eastAsia="Times New Roman" w:hAnsi="Times New Roman" w:cs="Times New Roman"/>
                <w:color w:val="402000"/>
                <w:kern w:val="1"/>
                <w:sz w:val="24"/>
                <w:szCs w:val="24"/>
                <w:lang w:eastAsia="ar-SA"/>
              </w:rPr>
              <w:t>Неопрятный-2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44" w:rsidRPr="00373344" w:rsidRDefault="00373344" w:rsidP="00B962FF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73344" w:rsidRPr="00373344" w:rsidRDefault="00373344" w:rsidP="008A665C">
      <w:pPr>
        <w:suppressAutoHyphens/>
        <w:spacing w:line="360" w:lineRule="auto"/>
        <w:ind w:firstLine="709"/>
        <w:contextualSpacing/>
        <w:rPr>
          <w:rFonts w:ascii="Calibri" w:eastAsia="SimSun" w:hAnsi="Calibri" w:cs="font332"/>
          <w:lang w:eastAsia="ar-SA"/>
        </w:rPr>
      </w:pPr>
    </w:p>
    <w:p w:rsidR="00D3597E" w:rsidRDefault="00D3597E" w:rsidP="00B962F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Спасибо!</w:t>
      </w:r>
    </w:p>
    <w:p w:rsidR="00BD55D0" w:rsidRDefault="00BD55D0" w:rsidP="00BD55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BD55D0" w:rsidRPr="00B962FF" w:rsidRDefault="00BD55D0" w:rsidP="00BD55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Д</w:t>
      </w:r>
      <w:r w:rsidRPr="00D85A1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иагностика типа темперамента</w:t>
      </w:r>
    </w:p>
    <w:p w:rsidR="00BD55D0" w:rsidRDefault="00BD55D0" w:rsidP="00B962F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1842"/>
        <w:gridCol w:w="1560"/>
        <w:gridCol w:w="1666"/>
      </w:tblGrid>
      <w:tr w:rsidR="00BD55D0" w:rsidTr="00BD55D0">
        <w:tc>
          <w:tcPr>
            <w:tcW w:w="851" w:type="dxa"/>
          </w:tcPr>
          <w:p w:rsidR="00BD55D0" w:rsidRPr="000C2841" w:rsidRDefault="00BD55D0" w:rsidP="00BD55D0">
            <w:pPr>
              <w:suppressAutoHyphens/>
              <w:autoSpaceDN w:val="0"/>
              <w:contextualSpacing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№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D55D0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Экстраверсия</w:t>
            </w:r>
          </w:p>
          <w:p w:rsidR="00BD55D0" w:rsidRPr="000C2841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(15 – 24 балла)</w:t>
            </w:r>
          </w:p>
        </w:tc>
        <w:tc>
          <w:tcPr>
            <w:tcW w:w="1843" w:type="dxa"/>
          </w:tcPr>
          <w:p w:rsidR="00BD55D0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Интроверсия</w:t>
            </w:r>
          </w:p>
          <w:p w:rsidR="00BD55D0" w:rsidRPr="000C2841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(0 – 10 баллов)</w:t>
            </w:r>
          </w:p>
        </w:tc>
        <w:tc>
          <w:tcPr>
            <w:tcW w:w="1842" w:type="dxa"/>
          </w:tcPr>
          <w:p w:rsidR="00BD55D0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Эмоциональная устойчивость</w:t>
            </w:r>
          </w:p>
          <w:p w:rsidR="00BD55D0" w:rsidRPr="000C2841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(0 – 10 баллов)</w:t>
            </w:r>
          </w:p>
        </w:tc>
        <w:tc>
          <w:tcPr>
            <w:tcW w:w="1560" w:type="dxa"/>
          </w:tcPr>
          <w:p w:rsidR="00BD55D0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proofErr w:type="spellStart"/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Невротизм</w:t>
            </w:r>
            <w:proofErr w:type="spellEnd"/>
          </w:p>
          <w:p w:rsidR="00BD55D0" w:rsidRPr="000C2841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(17 – 24 баллов)</w:t>
            </w:r>
          </w:p>
        </w:tc>
        <w:tc>
          <w:tcPr>
            <w:tcW w:w="1666" w:type="dxa"/>
          </w:tcPr>
          <w:p w:rsidR="00BD55D0" w:rsidRPr="000C2841" w:rsidRDefault="00BD55D0" w:rsidP="00BD55D0">
            <w:p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Тип темперамента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55D0" w:rsidRPr="000C2841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55D0" w:rsidRPr="000C2841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0C284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Сангвиник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407808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Холерик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55D0" w:rsidRPr="00FA49C6" w:rsidRDefault="00715CF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Флегматик</w:t>
            </w:r>
          </w:p>
        </w:tc>
      </w:tr>
      <w:tr w:rsidR="00BD55D0" w:rsidTr="00BD55D0">
        <w:tc>
          <w:tcPr>
            <w:tcW w:w="851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D55D0" w:rsidRPr="000C2841" w:rsidRDefault="00BD55D0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5D0" w:rsidRPr="000C2841" w:rsidRDefault="00FA49C6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BD55D0" w:rsidRPr="00FA49C6" w:rsidRDefault="00946434" w:rsidP="00F254BD">
            <w:pPr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A49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Меланхолик</w:t>
            </w:r>
          </w:p>
        </w:tc>
      </w:tr>
    </w:tbl>
    <w:p w:rsidR="00BD55D0" w:rsidRPr="00D3597E" w:rsidRDefault="00BD55D0" w:rsidP="00B962F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D55D0" w:rsidRPr="00D3597E" w:rsidSect="00C6692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AB" w:rsidRDefault="00111EAB" w:rsidP="007D6C12">
      <w:pPr>
        <w:spacing w:after="0" w:line="240" w:lineRule="auto"/>
      </w:pPr>
      <w:r>
        <w:separator/>
      </w:r>
    </w:p>
  </w:endnote>
  <w:endnote w:type="continuationSeparator" w:id="0">
    <w:p w:rsidR="00111EAB" w:rsidRDefault="00111EAB" w:rsidP="007D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2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68697"/>
      <w:docPartObj>
        <w:docPartGallery w:val="Page Numbers (Bottom of Page)"/>
        <w:docPartUnique/>
      </w:docPartObj>
    </w:sdtPr>
    <w:sdtEndPr/>
    <w:sdtContent>
      <w:p w:rsidR="006A0C45" w:rsidRDefault="006A0C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23">
          <w:rPr>
            <w:noProof/>
          </w:rPr>
          <w:t>2</w:t>
        </w:r>
        <w:r>
          <w:fldChar w:fldCharType="end"/>
        </w:r>
      </w:p>
    </w:sdtContent>
  </w:sdt>
  <w:p w:rsidR="008807CE" w:rsidRDefault="008807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AB" w:rsidRDefault="00111EAB" w:rsidP="007D6C12">
      <w:pPr>
        <w:spacing w:after="0" w:line="240" w:lineRule="auto"/>
      </w:pPr>
      <w:r>
        <w:separator/>
      </w:r>
    </w:p>
  </w:footnote>
  <w:footnote w:type="continuationSeparator" w:id="0">
    <w:p w:rsidR="00111EAB" w:rsidRDefault="00111EAB" w:rsidP="007D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6810"/>
    <w:multiLevelType w:val="hybridMultilevel"/>
    <w:tmpl w:val="79C88BC2"/>
    <w:lvl w:ilvl="0" w:tplc="B6124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BC7EF5"/>
    <w:multiLevelType w:val="hybridMultilevel"/>
    <w:tmpl w:val="2C4A64C4"/>
    <w:lvl w:ilvl="0" w:tplc="AC7A39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64444E5E"/>
    <w:multiLevelType w:val="hybridMultilevel"/>
    <w:tmpl w:val="A84C0DB2"/>
    <w:lvl w:ilvl="0" w:tplc="829030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DBB6DD4"/>
    <w:multiLevelType w:val="hybridMultilevel"/>
    <w:tmpl w:val="965003FE"/>
    <w:lvl w:ilvl="0" w:tplc="C72A2D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76"/>
    <w:rsid w:val="00000344"/>
    <w:rsid w:val="000005FF"/>
    <w:rsid w:val="00001245"/>
    <w:rsid w:val="000379EF"/>
    <w:rsid w:val="00041D25"/>
    <w:rsid w:val="0007165C"/>
    <w:rsid w:val="00072214"/>
    <w:rsid w:val="00087CE2"/>
    <w:rsid w:val="00092ED7"/>
    <w:rsid w:val="000B6C8D"/>
    <w:rsid w:val="000C2841"/>
    <w:rsid w:val="000E7A16"/>
    <w:rsid w:val="0010205F"/>
    <w:rsid w:val="00104131"/>
    <w:rsid w:val="00111EAB"/>
    <w:rsid w:val="0011283E"/>
    <w:rsid w:val="00114F56"/>
    <w:rsid w:val="00130828"/>
    <w:rsid w:val="001325D3"/>
    <w:rsid w:val="00143CCE"/>
    <w:rsid w:val="00147159"/>
    <w:rsid w:val="00173B20"/>
    <w:rsid w:val="00176BB6"/>
    <w:rsid w:val="00181732"/>
    <w:rsid w:val="0018543B"/>
    <w:rsid w:val="0019627B"/>
    <w:rsid w:val="001B040C"/>
    <w:rsid w:val="001B602A"/>
    <w:rsid w:val="001C1543"/>
    <w:rsid w:val="001C6FB7"/>
    <w:rsid w:val="001C7976"/>
    <w:rsid w:val="001D1F7E"/>
    <w:rsid w:val="001F4175"/>
    <w:rsid w:val="001F4743"/>
    <w:rsid w:val="002060F9"/>
    <w:rsid w:val="002155E0"/>
    <w:rsid w:val="00232B7A"/>
    <w:rsid w:val="002465CC"/>
    <w:rsid w:val="002570AA"/>
    <w:rsid w:val="00265542"/>
    <w:rsid w:val="0026731F"/>
    <w:rsid w:val="002714E2"/>
    <w:rsid w:val="00271908"/>
    <w:rsid w:val="00280865"/>
    <w:rsid w:val="002814D2"/>
    <w:rsid w:val="002819A8"/>
    <w:rsid w:val="002A5A1E"/>
    <w:rsid w:val="002B2FB1"/>
    <w:rsid w:val="002C4F58"/>
    <w:rsid w:val="002C7AB3"/>
    <w:rsid w:val="002D22FB"/>
    <w:rsid w:val="002F4589"/>
    <w:rsid w:val="002F5CCD"/>
    <w:rsid w:val="003008A4"/>
    <w:rsid w:val="00302B48"/>
    <w:rsid w:val="00311CB6"/>
    <w:rsid w:val="00324267"/>
    <w:rsid w:val="00325707"/>
    <w:rsid w:val="00332714"/>
    <w:rsid w:val="00350F1E"/>
    <w:rsid w:val="003558D7"/>
    <w:rsid w:val="00356F34"/>
    <w:rsid w:val="00360B2C"/>
    <w:rsid w:val="00373344"/>
    <w:rsid w:val="00383E42"/>
    <w:rsid w:val="0039152D"/>
    <w:rsid w:val="00392851"/>
    <w:rsid w:val="0039485C"/>
    <w:rsid w:val="003A548E"/>
    <w:rsid w:val="003A5A90"/>
    <w:rsid w:val="003B2224"/>
    <w:rsid w:val="003B3218"/>
    <w:rsid w:val="003B4A97"/>
    <w:rsid w:val="003D5579"/>
    <w:rsid w:val="003F30CF"/>
    <w:rsid w:val="00407808"/>
    <w:rsid w:val="00412B7D"/>
    <w:rsid w:val="00416F5A"/>
    <w:rsid w:val="00425A81"/>
    <w:rsid w:val="00440405"/>
    <w:rsid w:val="00451326"/>
    <w:rsid w:val="00456A61"/>
    <w:rsid w:val="00472D96"/>
    <w:rsid w:val="00480252"/>
    <w:rsid w:val="004905D0"/>
    <w:rsid w:val="00490BCE"/>
    <w:rsid w:val="00493348"/>
    <w:rsid w:val="004D61ED"/>
    <w:rsid w:val="004D7FEF"/>
    <w:rsid w:val="004E3786"/>
    <w:rsid w:val="004E5421"/>
    <w:rsid w:val="004F63AC"/>
    <w:rsid w:val="005064D0"/>
    <w:rsid w:val="00516A83"/>
    <w:rsid w:val="00516C3C"/>
    <w:rsid w:val="00516D84"/>
    <w:rsid w:val="00521109"/>
    <w:rsid w:val="005278D5"/>
    <w:rsid w:val="00536748"/>
    <w:rsid w:val="00545E8C"/>
    <w:rsid w:val="00545F6D"/>
    <w:rsid w:val="00551CA8"/>
    <w:rsid w:val="00563033"/>
    <w:rsid w:val="00573370"/>
    <w:rsid w:val="005C6144"/>
    <w:rsid w:val="005D2BDD"/>
    <w:rsid w:val="005D4CA5"/>
    <w:rsid w:val="005E13EB"/>
    <w:rsid w:val="005F1529"/>
    <w:rsid w:val="005F3F63"/>
    <w:rsid w:val="005F4DFA"/>
    <w:rsid w:val="00611C3B"/>
    <w:rsid w:val="00621902"/>
    <w:rsid w:val="0063540C"/>
    <w:rsid w:val="00637210"/>
    <w:rsid w:val="00642B6A"/>
    <w:rsid w:val="00663017"/>
    <w:rsid w:val="006727D6"/>
    <w:rsid w:val="006728FE"/>
    <w:rsid w:val="006747B6"/>
    <w:rsid w:val="00692C8E"/>
    <w:rsid w:val="0069313E"/>
    <w:rsid w:val="006A0C45"/>
    <w:rsid w:val="006A1638"/>
    <w:rsid w:val="006A494B"/>
    <w:rsid w:val="006A76C3"/>
    <w:rsid w:val="006B1EA9"/>
    <w:rsid w:val="006B3DBB"/>
    <w:rsid w:val="006C11DD"/>
    <w:rsid w:val="006E4F08"/>
    <w:rsid w:val="006E75C5"/>
    <w:rsid w:val="00715CF4"/>
    <w:rsid w:val="007218F8"/>
    <w:rsid w:val="00721DA1"/>
    <w:rsid w:val="00725EBA"/>
    <w:rsid w:val="00732BBE"/>
    <w:rsid w:val="00736078"/>
    <w:rsid w:val="00743100"/>
    <w:rsid w:val="00766EE0"/>
    <w:rsid w:val="0078106B"/>
    <w:rsid w:val="00784B9E"/>
    <w:rsid w:val="007A3312"/>
    <w:rsid w:val="007D5B62"/>
    <w:rsid w:val="007D6C12"/>
    <w:rsid w:val="007F057A"/>
    <w:rsid w:val="0080318F"/>
    <w:rsid w:val="008103F6"/>
    <w:rsid w:val="00812169"/>
    <w:rsid w:val="00835BCC"/>
    <w:rsid w:val="00836714"/>
    <w:rsid w:val="00847381"/>
    <w:rsid w:val="008807CE"/>
    <w:rsid w:val="008A21B6"/>
    <w:rsid w:val="008A548E"/>
    <w:rsid w:val="008A6081"/>
    <w:rsid w:val="008A665C"/>
    <w:rsid w:val="008B630A"/>
    <w:rsid w:val="008B7FC7"/>
    <w:rsid w:val="008C555F"/>
    <w:rsid w:val="008E5780"/>
    <w:rsid w:val="0091649F"/>
    <w:rsid w:val="009239FD"/>
    <w:rsid w:val="00935EA5"/>
    <w:rsid w:val="009425A1"/>
    <w:rsid w:val="00946434"/>
    <w:rsid w:val="0094656F"/>
    <w:rsid w:val="00966C2B"/>
    <w:rsid w:val="009840B2"/>
    <w:rsid w:val="00985D3A"/>
    <w:rsid w:val="00990A8D"/>
    <w:rsid w:val="00994178"/>
    <w:rsid w:val="009B4183"/>
    <w:rsid w:val="009B6198"/>
    <w:rsid w:val="009C29EC"/>
    <w:rsid w:val="009C3C75"/>
    <w:rsid w:val="00A04C67"/>
    <w:rsid w:val="00A167D5"/>
    <w:rsid w:val="00A41A84"/>
    <w:rsid w:val="00A471E5"/>
    <w:rsid w:val="00A506B0"/>
    <w:rsid w:val="00A5073C"/>
    <w:rsid w:val="00A57331"/>
    <w:rsid w:val="00A95614"/>
    <w:rsid w:val="00AA18DB"/>
    <w:rsid w:val="00AA22F7"/>
    <w:rsid w:val="00AB518F"/>
    <w:rsid w:val="00AC5417"/>
    <w:rsid w:val="00AD6A46"/>
    <w:rsid w:val="00AF243F"/>
    <w:rsid w:val="00B04F0B"/>
    <w:rsid w:val="00B0636F"/>
    <w:rsid w:val="00B11106"/>
    <w:rsid w:val="00B1583D"/>
    <w:rsid w:val="00B21FF2"/>
    <w:rsid w:val="00B236E8"/>
    <w:rsid w:val="00B273BF"/>
    <w:rsid w:val="00B33246"/>
    <w:rsid w:val="00B34C5C"/>
    <w:rsid w:val="00B4083B"/>
    <w:rsid w:val="00B45102"/>
    <w:rsid w:val="00B501AE"/>
    <w:rsid w:val="00B54AAA"/>
    <w:rsid w:val="00B60FC6"/>
    <w:rsid w:val="00B61056"/>
    <w:rsid w:val="00B67AAF"/>
    <w:rsid w:val="00B67EEC"/>
    <w:rsid w:val="00B710A2"/>
    <w:rsid w:val="00B82B78"/>
    <w:rsid w:val="00B82D3A"/>
    <w:rsid w:val="00B854B6"/>
    <w:rsid w:val="00B962FF"/>
    <w:rsid w:val="00B96DD3"/>
    <w:rsid w:val="00BA2BD8"/>
    <w:rsid w:val="00BB1CA4"/>
    <w:rsid w:val="00BB2439"/>
    <w:rsid w:val="00BB3A23"/>
    <w:rsid w:val="00BB58AC"/>
    <w:rsid w:val="00BC3E65"/>
    <w:rsid w:val="00BC7239"/>
    <w:rsid w:val="00BD2D57"/>
    <w:rsid w:val="00BD55D0"/>
    <w:rsid w:val="00BE12EB"/>
    <w:rsid w:val="00BF7CC0"/>
    <w:rsid w:val="00C01F27"/>
    <w:rsid w:val="00C051A5"/>
    <w:rsid w:val="00C25682"/>
    <w:rsid w:val="00C33DE6"/>
    <w:rsid w:val="00C54ADD"/>
    <w:rsid w:val="00C60437"/>
    <w:rsid w:val="00C6171B"/>
    <w:rsid w:val="00C62289"/>
    <w:rsid w:val="00C62528"/>
    <w:rsid w:val="00C66923"/>
    <w:rsid w:val="00C761CC"/>
    <w:rsid w:val="00C76ACF"/>
    <w:rsid w:val="00C81E06"/>
    <w:rsid w:val="00C91523"/>
    <w:rsid w:val="00C925ED"/>
    <w:rsid w:val="00CB1CB4"/>
    <w:rsid w:val="00CC1831"/>
    <w:rsid w:val="00CD0F91"/>
    <w:rsid w:val="00CD0FFC"/>
    <w:rsid w:val="00CE25BA"/>
    <w:rsid w:val="00CF7CA9"/>
    <w:rsid w:val="00D00AF8"/>
    <w:rsid w:val="00D0594E"/>
    <w:rsid w:val="00D110D4"/>
    <w:rsid w:val="00D16D6E"/>
    <w:rsid w:val="00D3597E"/>
    <w:rsid w:val="00D71C97"/>
    <w:rsid w:val="00D750DA"/>
    <w:rsid w:val="00D76572"/>
    <w:rsid w:val="00D85A1F"/>
    <w:rsid w:val="00D91709"/>
    <w:rsid w:val="00D9529E"/>
    <w:rsid w:val="00D9638A"/>
    <w:rsid w:val="00DA1156"/>
    <w:rsid w:val="00DA13DD"/>
    <w:rsid w:val="00DB01FB"/>
    <w:rsid w:val="00DB08B5"/>
    <w:rsid w:val="00DB3F62"/>
    <w:rsid w:val="00DD2CEF"/>
    <w:rsid w:val="00DD4F56"/>
    <w:rsid w:val="00DF1540"/>
    <w:rsid w:val="00DF2E76"/>
    <w:rsid w:val="00DF6B73"/>
    <w:rsid w:val="00E03A95"/>
    <w:rsid w:val="00E04669"/>
    <w:rsid w:val="00E51E52"/>
    <w:rsid w:val="00E60BEF"/>
    <w:rsid w:val="00E93D1A"/>
    <w:rsid w:val="00EA00AC"/>
    <w:rsid w:val="00EC1235"/>
    <w:rsid w:val="00EE3B70"/>
    <w:rsid w:val="00EE3FF6"/>
    <w:rsid w:val="00EF4E29"/>
    <w:rsid w:val="00EF7ADF"/>
    <w:rsid w:val="00F13135"/>
    <w:rsid w:val="00F15262"/>
    <w:rsid w:val="00F254BD"/>
    <w:rsid w:val="00F27F11"/>
    <w:rsid w:val="00F36537"/>
    <w:rsid w:val="00F77BE2"/>
    <w:rsid w:val="00F94AAF"/>
    <w:rsid w:val="00FA1AE6"/>
    <w:rsid w:val="00FA49C6"/>
    <w:rsid w:val="00FA6DD8"/>
    <w:rsid w:val="00FC76D5"/>
    <w:rsid w:val="00FD78B1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C5"/>
  </w:style>
  <w:style w:type="paragraph" w:styleId="1">
    <w:name w:val="heading 1"/>
    <w:basedOn w:val="a"/>
    <w:next w:val="a"/>
    <w:link w:val="10"/>
    <w:uiPriority w:val="9"/>
    <w:qFormat/>
    <w:rsid w:val="00D1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hs">
    <w:name w:val="blhs"/>
    <w:basedOn w:val="a"/>
    <w:rsid w:val="007D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C12"/>
  </w:style>
  <w:style w:type="paragraph" w:styleId="a7">
    <w:name w:val="footer"/>
    <w:basedOn w:val="a"/>
    <w:link w:val="a8"/>
    <w:uiPriority w:val="99"/>
    <w:unhideWhenUsed/>
    <w:rsid w:val="007D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C12"/>
  </w:style>
  <w:style w:type="paragraph" w:styleId="a9">
    <w:name w:val="Balloon Text"/>
    <w:basedOn w:val="a"/>
    <w:link w:val="aa"/>
    <w:uiPriority w:val="99"/>
    <w:semiHidden/>
    <w:unhideWhenUsed/>
    <w:rsid w:val="00D8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A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D16D6E"/>
    <w:pPr>
      <w:outlineLvl w:val="9"/>
    </w:pPr>
    <w:rPr>
      <w:lang w:eastAsia="ru-RU"/>
    </w:rPr>
  </w:style>
  <w:style w:type="character" w:styleId="ac">
    <w:name w:val="Hyperlink"/>
    <w:basedOn w:val="a0"/>
    <w:uiPriority w:val="99"/>
    <w:unhideWhenUsed/>
    <w:rsid w:val="000005F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C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C5"/>
  </w:style>
  <w:style w:type="paragraph" w:styleId="1">
    <w:name w:val="heading 1"/>
    <w:basedOn w:val="a"/>
    <w:next w:val="a"/>
    <w:link w:val="10"/>
    <w:uiPriority w:val="9"/>
    <w:qFormat/>
    <w:rsid w:val="00D1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hs">
    <w:name w:val="blhs"/>
    <w:basedOn w:val="a"/>
    <w:rsid w:val="007D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C12"/>
  </w:style>
  <w:style w:type="paragraph" w:styleId="a7">
    <w:name w:val="footer"/>
    <w:basedOn w:val="a"/>
    <w:link w:val="a8"/>
    <w:uiPriority w:val="99"/>
    <w:unhideWhenUsed/>
    <w:rsid w:val="007D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C12"/>
  </w:style>
  <w:style w:type="paragraph" w:styleId="a9">
    <w:name w:val="Balloon Text"/>
    <w:basedOn w:val="a"/>
    <w:link w:val="aa"/>
    <w:uiPriority w:val="99"/>
    <w:semiHidden/>
    <w:unhideWhenUsed/>
    <w:rsid w:val="00D8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A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D16D6E"/>
    <w:pPr>
      <w:outlineLvl w:val="9"/>
    </w:pPr>
    <w:rPr>
      <w:lang w:eastAsia="ru-RU"/>
    </w:rPr>
  </w:style>
  <w:style w:type="character" w:styleId="ac">
    <w:name w:val="Hyperlink"/>
    <w:basedOn w:val="a0"/>
    <w:uiPriority w:val="99"/>
    <w:unhideWhenUsed/>
    <w:rsid w:val="000005F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C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berleninka.ru/article/n/sotsialnye-svyazi-kak-vazhneyshaya-sostavlyayuschaya-obraza-zhizni-odinokih-zhensch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lications.hse.ru/articles/16363177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726329940464759E-2"/>
          <c:y val="4.802640076311003E-2"/>
          <c:w val="0.89459597146121894"/>
          <c:h val="0.578757652677686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'[Общий 4 темп.xlsx]да-'!$AA$3</c:f>
              <c:strCache>
                <c:ptCount val="1"/>
                <c:pt idx="0">
                  <c:v>САНГВИНИК</c:v>
                </c:pt>
              </c:strCache>
            </c:strRef>
          </c:tx>
          <c:invertIfNegative val="0"/>
          <c:cat>
            <c:strRef>
              <c:f>'[Общий 4 темп.xlsx]да-'!$AB$2:$AU$2</c:f>
              <c:strCache>
                <c:ptCount val="20"/>
                <c:pt idx="0">
                  <c:v>Сильный</c:v>
                </c:pt>
                <c:pt idx="1">
                  <c:v>Активный</c:v>
                </c:pt>
                <c:pt idx="2">
                  <c:v>Оптимист</c:v>
                </c:pt>
                <c:pt idx="3">
                  <c:v>Смелый</c:v>
                </c:pt>
                <c:pt idx="4">
                  <c:v>Воспринимающий мир так же, как и я</c:v>
                </c:pt>
                <c:pt idx="5">
                  <c:v>Имеющий жизненные цели, как у меня</c:v>
                </c:pt>
                <c:pt idx="6">
                  <c:v>Авторитетный</c:v>
                </c:pt>
                <c:pt idx="7">
                  <c:v>Очень умный</c:v>
                </c:pt>
                <c:pt idx="8">
                  <c:v>Образованный</c:v>
                </c:pt>
                <c:pt idx="9">
                  <c:v>Открытый</c:v>
                </c:pt>
                <c:pt idx="10">
                  <c:v>Надеющийся только на себя</c:v>
                </c:pt>
                <c:pt idx="11">
                  <c:v>Терпимый</c:v>
                </c:pt>
                <c:pt idx="12">
                  <c:v>Неболтливый</c:v>
                </c:pt>
                <c:pt idx="13">
                  <c:v>Разговорчивый</c:v>
                </c:pt>
                <c:pt idx="14">
                  <c:v>Очень спокойный</c:v>
                </c:pt>
                <c:pt idx="15">
                  <c:v>Сдержанный</c:v>
                </c:pt>
                <c:pt idx="16">
                  <c:v>Скромный</c:v>
                </c:pt>
                <c:pt idx="17">
                  <c:v>Нелюбопытный</c:v>
                </c:pt>
                <c:pt idx="18">
                  <c:v>Предпочитающий стабильность</c:v>
                </c:pt>
                <c:pt idx="19">
                  <c:v>Рациональный</c:v>
                </c:pt>
              </c:strCache>
            </c:strRef>
          </c:cat>
          <c:val>
            <c:numRef>
              <c:f>'[Общий 4 темп.xlsx]да-'!$AB$3:$AU$3</c:f>
              <c:numCache>
                <c:formatCode>[$-419]General</c:formatCode>
                <c:ptCount val="20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6</c:v>
                </c:pt>
                <c:pt idx="5">
                  <c:v>5</c:v>
                </c:pt>
                <c:pt idx="6">
                  <c:v>7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7</c:v>
                </c:pt>
                <c:pt idx="11">
                  <c:v>3</c:v>
                </c:pt>
                <c:pt idx="12">
                  <c:v>3</c:v>
                </c:pt>
                <c:pt idx="13">
                  <c:v>9</c:v>
                </c:pt>
                <c:pt idx="14">
                  <c:v>4</c:v>
                </c:pt>
                <c:pt idx="15">
                  <c:v>3</c:v>
                </c:pt>
                <c:pt idx="16">
                  <c:v>4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AB-4B64-8A93-23F4F27C1779}"/>
            </c:ext>
          </c:extLst>
        </c:ser>
        <c:ser>
          <c:idx val="1"/>
          <c:order val="1"/>
          <c:tx>
            <c:strRef>
              <c:f>'[Общий 4 темп.xlsx]да-'!$AA$4</c:f>
              <c:strCache>
                <c:ptCount val="1"/>
                <c:pt idx="0">
                  <c:v>МЕЛАНХОЛИК</c:v>
                </c:pt>
              </c:strCache>
            </c:strRef>
          </c:tx>
          <c:invertIfNegative val="0"/>
          <c:cat>
            <c:strRef>
              <c:f>'[Общий 4 темп.xlsx]да-'!$AB$2:$AU$2</c:f>
              <c:strCache>
                <c:ptCount val="20"/>
                <c:pt idx="0">
                  <c:v>Сильный</c:v>
                </c:pt>
                <c:pt idx="1">
                  <c:v>Активный</c:v>
                </c:pt>
                <c:pt idx="2">
                  <c:v>Оптимист</c:v>
                </c:pt>
                <c:pt idx="3">
                  <c:v>Смелый</c:v>
                </c:pt>
                <c:pt idx="4">
                  <c:v>Воспринимающий мир так же, как и я</c:v>
                </c:pt>
                <c:pt idx="5">
                  <c:v>Имеющий жизненные цели, как у меня</c:v>
                </c:pt>
                <c:pt idx="6">
                  <c:v>Авторитетный</c:v>
                </c:pt>
                <c:pt idx="7">
                  <c:v>Очень умный</c:v>
                </c:pt>
                <c:pt idx="8">
                  <c:v>Образованный</c:v>
                </c:pt>
                <c:pt idx="9">
                  <c:v>Открытый</c:v>
                </c:pt>
                <c:pt idx="10">
                  <c:v>Надеющийся только на себя</c:v>
                </c:pt>
                <c:pt idx="11">
                  <c:v>Терпимый</c:v>
                </c:pt>
                <c:pt idx="12">
                  <c:v>Неболтливый</c:v>
                </c:pt>
                <c:pt idx="13">
                  <c:v>Разговорчивый</c:v>
                </c:pt>
                <c:pt idx="14">
                  <c:v>Очень спокойный</c:v>
                </c:pt>
                <c:pt idx="15">
                  <c:v>Сдержанный</c:v>
                </c:pt>
                <c:pt idx="16">
                  <c:v>Скромный</c:v>
                </c:pt>
                <c:pt idx="17">
                  <c:v>Нелюбопытный</c:v>
                </c:pt>
                <c:pt idx="18">
                  <c:v>Предпочитающий стабильность</c:v>
                </c:pt>
                <c:pt idx="19">
                  <c:v>Рациональный</c:v>
                </c:pt>
              </c:strCache>
            </c:strRef>
          </c:cat>
          <c:val>
            <c:numRef>
              <c:f>'[Общий 4 темп.xlsx]да-'!$AB$4:$AU$4</c:f>
              <c:numCache>
                <c:formatCode>[$-419]General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  <c:pt idx="5">
                  <c:v>5</c:v>
                </c:pt>
                <c:pt idx="6">
                  <c:v>2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10</c:v>
                </c:pt>
                <c:pt idx="12">
                  <c:v>8</c:v>
                </c:pt>
                <c:pt idx="13">
                  <c:v>3</c:v>
                </c:pt>
                <c:pt idx="14">
                  <c:v>9</c:v>
                </c:pt>
                <c:pt idx="15">
                  <c:v>10</c:v>
                </c:pt>
                <c:pt idx="16">
                  <c:v>10</c:v>
                </c:pt>
                <c:pt idx="17">
                  <c:v>9</c:v>
                </c:pt>
                <c:pt idx="18">
                  <c:v>10</c:v>
                </c:pt>
                <c:pt idx="1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AB-4B64-8A93-23F4F27C17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930304"/>
        <c:axId val="102931840"/>
      </c:barChart>
      <c:catAx>
        <c:axId val="10293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931840"/>
        <c:crosses val="autoZero"/>
        <c:auto val="1"/>
        <c:lblAlgn val="ctr"/>
        <c:lblOffset val="100"/>
        <c:noMultiLvlLbl val="0"/>
      </c:catAx>
      <c:valAx>
        <c:axId val="102931840"/>
        <c:scaling>
          <c:orientation val="minMax"/>
        </c:scaling>
        <c:delete val="0"/>
        <c:axPos val="l"/>
        <c:majorGridlines/>
        <c:numFmt formatCode="[$-419]General" sourceLinked="1"/>
        <c:majorTickMark val="out"/>
        <c:minorTickMark val="none"/>
        <c:tickLblPos val="nextTo"/>
        <c:crossAx val="10293030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42938893503165665"/>
          <c:y val="0.95545576453598313"/>
          <c:w val="0.49575728007696584"/>
          <c:h val="4.198108547523207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99579379500639E-2"/>
          <c:y val="1.4529808773903263E-2"/>
          <c:w val="0.89672000134598562"/>
          <c:h val="0.643880577427821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'[Общий 4 темп.xlsx]да-'!$A$102</c:f>
              <c:strCache>
                <c:ptCount val="1"/>
                <c:pt idx="0">
                  <c:v>ХОЛЕРИК</c:v>
                </c:pt>
              </c:strCache>
            </c:strRef>
          </c:tx>
          <c:invertIfNegative val="0"/>
          <c:cat>
            <c:strRef>
              <c:f>'[Общий 4 темп.xlsx]да-'!$B$101:$U$101</c:f>
              <c:strCache>
                <c:ptCount val="20"/>
                <c:pt idx="0">
                  <c:v>Сильный</c:v>
                </c:pt>
                <c:pt idx="1">
                  <c:v>Активный</c:v>
                </c:pt>
                <c:pt idx="2">
                  <c:v>Оптимист</c:v>
                </c:pt>
                <c:pt idx="3">
                  <c:v>Смелый</c:v>
                </c:pt>
                <c:pt idx="4">
                  <c:v>Воспринимающий мир так же, как и я</c:v>
                </c:pt>
                <c:pt idx="5">
                  <c:v>Имеющий жизненные цели, как у меня</c:v>
                </c:pt>
                <c:pt idx="6">
                  <c:v>Авторитетный</c:v>
                </c:pt>
                <c:pt idx="7">
                  <c:v>Очень умный</c:v>
                </c:pt>
                <c:pt idx="8">
                  <c:v>Образованный</c:v>
                </c:pt>
                <c:pt idx="9">
                  <c:v>Открытый</c:v>
                </c:pt>
                <c:pt idx="10">
                  <c:v>Надеющийся только на себя</c:v>
                </c:pt>
                <c:pt idx="11">
                  <c:v>Терпимый</c:v>
                </c:pt>
                <c:pt idx="12">
                  <c:v>Неболтливый</c:v>
                </c:pt>
                <c:pt idx="13">
                  <c:v>Разговорчивый</c:v>
                </c:pt>
                <c:pt idx="14">
                  <c:v>Очень спокойный</c:v>
                </c:pt>
                <c:pt idx="15">
                  <c:v>Сдержанный</c:v>
                </c:pt>
                <c:pt idx="16">
                  <c:v>Скромный</c:v>
                </c:pt>
                <c:pt idx="17">
                  <c:v>Нелюбопытный</c:v>
                </c:pt>
                <c:pt idx="18">
                  <c:v>Предпочитающий стабильность</c:v>
                </c:pt>
                <c:pt idx="19">
                  <c:v>Рациональный</c:v>
                </c:pt>
              </c:strCache>
            </c:strRef>
          </c:cat>
          <c:val>
            <c:numRef>
              <c:f>'[Общий 4 темп.xlsx]да-'!$B$102:$U$102</c:f>
              <c:numCache>
                <c:formatCode>General</c:formatCode>
                <c:ptCount val="20"/>
                <c:pt idx="0">
                  <c:v>9</c:v>
                </c:pt>
                <c:pt idx="1">
                  <c:v>9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8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  <c:pt idx="9">
                  <c:v>10</c:v>
                </c:pt>
                <c:pt idx="10">
                  <c:v>4</c:v>
                </c:pt>
                <c:pt idx="11">
                  <c:v>1</c:v>
                </c:pt>
                <c:pt idx="12">
                  <c:v>4</c:v>
                </c:pt>
                <c:pt idx="13">
                  <c:v>10</c:v>
                </c:pt>
                <c:pt idx="14">
                  <c:v>1</c:v>
                </c:pt>
                <c:pt idx="15">
                  <c:v>3</c:v>
                </c:pt>
                <c:pt idx="16">
                  <c:v>5</c:v>
                </c:pt>
                <c:pt idx="17">
                  <c:v>5</c:v>
                </c:pt>
                <c:pt idx="18">
                  <c:v>1</c:v>
                </c:pt>
                <c:pt idx="1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13-4743-AFD2-8411E6423EFA}"/>
            </c:ext>
          </c:extLst>
        </c:ser>
        <c:ser>
          <c:idx val="1"/>
          <c:order val="1"/>
          <c:tx>
            <c:strRef>
              <c:f>'[Общий 4 темп.xlsx]да-'!$A$103</c:f>
              <c:strCache>
                <c:ptCount val="1"/>
                <c:pt idx="0">
                  <c:v>ФЛЕГМАТИК</c:v>
                </c:pt>
              </c:strCache>
            </c:strRef>
          </c:tx>
          <c:invertIfNegative val="0"/>
          <c:cat>
            <c:strRef>
              <c:f>'[Общий 4 темп.xlsx]да-'!$B$101:$U$101</c:f>
              <c:strCache>
                <c:ptCount val="20"/>
                <c:pt idx="0">
                  <c:v>Сильный</c:v>
                </c:pt>
                <c:pt idx="1">
                  <c:v>Активный</c:v>
                </c:pt>
                <c:pt idx="2">
                  <c:v>Оптимист</c:v>
                </c:pt>
                <c:pt idx="3">
                  <c:v>Смелый</c:v>
                </c:pt>
                <c:pt idx="4">
                  <c:v>Воспринимающий мир так же, как и я</c:v>
                </c:pt>
                <c:pt idx="5">
                  <c:v>Имеющий жизненные цели, как у меня</c:v>
                </c:pt>
                <c:pt idx="6">
                  <c:v>Авторитетный</c:v>
                </c:pt>
                <c:pt idx="7">
                  <c:v>Очень умный</c:v>
                </c:pt>
                <c:pt idx="8">
                  <c:v>Образованный</c:v>
                </c:pt>
                <c:pt idx="9">
                  <c:v>Открытый</c:v>
                </c:pt>
                <c:pt idx="10">
                  <c:v>Надеющийся только на себя</c:v>
                </c:pt>
                <c:pt idx="11">
                  <c:v>Терпимый</c:v>
                </c:pt>
                <c:pt idx="12">
                  <c:v>Неболтливый</c:v>
                </c:pt>
                <c:pt idx="13">
                  <c:v>Разговорчивый</c:v>
                </c:pt>
                <c:pt idx="14">
                  <c:v>Очень спокойный</c:v>
                </c:pt>
                <c:pt idx="15">
                  <c:v>Сдержанный</c:v>
                </c:pt>
                <c:pt idx="16">
                  <c:v>Скромный</c:v>
                </c:pt>
                <c:pt idx="17">
                  <c:v>Нелюбопытный</c:v>
                </c:pt>
                <c:pt idx="18">
                  <c:v>Предпочитающий стабильность</c:v>
                </c:pt>
                <c:pt idx="19">
                  <c:v>Рациональный</c:v>
                </c:pt>
              </c:strCache>
            </c:strRef>
          </c:cat>
          <c:val>
            <c:numRef>
              <c:f>'[Общий 4 темп.xlsx]да-'!$B$103:$U$103</c:f>
              <c:numCache>
                <c:formatCode>General</c:formatCode>
                <c:ptCount val="20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7</c:v>
                </c:pt>
                <c:pt idx="9">
                  <c:v>8</c:v>
                </c:pt>
                <c:pt idx="10">
                  <c:v>6</c:v>
                </c:pt>
                <c:pt idx="11">
                  <c:v>9</c:v>
                </c:pt>
                <c:pt idx="12">
                  <c:v>5</c:v>
                </c:pt>
                <c:pt idx="13">
                  <c:v>8</c:v>
                </c:pt>
                <c:pt idx="14">
                  <c:v>7</c:v>
                </c:pt>
                <c:pt idx="15">
                  <c:v>10</c:v>
                </c:pt>
                <c:pt idx="16">
                  <c:v>7</c:v>
                </c:pt>
                <c:pt idx="17">
                  <c:v>6</c:v>
                </c:pt>
                <c:pt idx="18">
                  <c:v>9</c:v>
                </c:pt>
                <c:pt idx="1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13-4743-AFD2-8411E6423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652160"/>
        <c:axId val="58653696"/>
      </c:barChart>
      <c:catAx>
        <c:axId val="58652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653696"/>
        <c:crosses val="autoZero"/>
        <c:auto val="1"/>
        <c:lblAlgn val="ctr"/>
        <c:lblOffset val="100"/>
        <c:noMultiLvlLbl val="0"/>
      </c:catAx>
      <c:valAx>
        <c:axId val="5865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65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03176119553746"/>
          <c:y val="0.94203771341868792"/>
          <c:w val="0.31977914038137006"/>
          <c:h val="5.7940084705203246E-2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9DEA-86EB-4173-9A3E-058BEB0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43</Pages>
  <Words>9617</Words>
  <Characters>54823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121</cp:revision>
  <cp:lastPrinted>2018-06-13T12:43:00Z</cp:lastPrinted>
  <dcterms:created xsi:type="dcterms:W3CDTF">2018-05-02T10:46:00Z</dcterms:created>
  <dcterms:modified xsi:type="dcterms:W3CDTF">2019-01-10T06:50:00Z</dcterms:modified>
</cp:coreProperties>
</file>