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90E5" w14:textId="7F67FEC2" w:rsidR="00966E2C" w:rsidRPr="00165C8F" w:rsidRDefault="00BE0098" w:rsidP="00966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3A54E43" wp14:editId="146AC677">
            <wp:extent cx="6120765" cy="8837930"/>
            <wp:effectExtent l="0" t="0" r="0" b="12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83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F8B71" w14:textId="77777777" w:rsidR="00966E2C" w:rsidRPr="00165C8F" w:rsidRDefault="00966E2C" w:rsidP="00966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053742" w14:textId="77777777" w:rsidR="00966E2C" w:rsidRDefault="00966E2C" w:rsidP="00966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25A436" w14:textId="77777777" w:rsidR="00966E2C" w:rsidRDefault="00966E2C" w:rsidP="00966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4FBA0" w14:textId="77777777" w:rsidR="00966E2C" w:rsidRDefault="00966E2C" w:rsidP="00966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5FB2D" w14:textId="77777777" w:rsidR="00966E2C" w:rsidRDefault="00966E2C" w:rsidP="00966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19CDA" w14:textId="77777777" w:rsidR="00966E2C" w:rsidRDefault="00966E2C" w:rsidP="00966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B372D" w14:textId="77777777" w:rsidR="00966E2C" w:rsidRDefault="00966E2C" w:rsidP="00966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10AD56" w14:textId="77777777" w:rsidR="00966E2C" w:rsidRDefault="00966E2C" w:rsidP="00966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69CF9" w14:textId="77777777" w:rsidR="00966E2C" w:rsidRDefault="00966E2C" w:rsidP="00966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0E966" w14:textId="77777777" w:rsidR="00966E2C" w:rsidRDefault="00966E2C" w:rsidP="00966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16F24E" w14:textId="77777777" w:rsidR="00966E2C" w:rsidRDefault="00966E2C" w:rsidP="0096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2022г.</w:t>
      </w:r>
    </w:p>
    <w:p w14:paraId="5063CBC4" w14:textId="205A64BE" w:rsidR="00812EB9" w:rsidRPr="005A042F" w:rsidRDefault="00966E2C" w:rsidP="00966E2C">
      <w:pPr>
        <w:tabs>
          <w:tab w:val="left" w:pos="6096"/>
        </w:tabs>
        <w:spacing w:before="180" w:after="18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12EB9" w:rsidRPr="005A042F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lastRenderedPageBreak/>
        <w:t>СОДЕРЖАНИЕ</w:t>
      </w:r>
    </w:p>
    <w:p w14:paraId="1F8CF978" w14:textId="70D359A1" w:rsidR="0089465B" w:rsidRDefault="0089465B" w:rsidP="00A44CFE">
      <w:pPr>
        <w:tabs>
          <w:tab w:val="center" w:leader="dot" w:pos="9498"/>
        </w:tabs>
        <w:spacing w:after="60" w:line="36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Введение</w:t>
      </w:r>
      <w:r w:rsidR="00F1509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</w:t>
      </w:r>
      <w:proofErr w:type="gramStart"/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…….</w:t>
      </w:r>
      <w:proofErr w:type="gramEnd"/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3</w:t>
      </w:r>
    </w:p>
    <w:p w14:paraId="7E4B2D35" w14:textId="77227517" w:rsidR="00F15099" w:rsidRDefault="0089465B" w:rsidP="00652A49">
      <w:pPr>
        <w:tabs>
          <w:tab w:val="center" w:leader="dot" w:pos="9356"/>
        </w:tabs>
        <w:spacing w:after="60" w:line="360" w:lineRule="auto"/>
        <w:ind w:left="284" w:hanging="284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1 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B86382">
        <w:rPr>
          <w:rFonts w:ascii="Times New Roman" w:hAnsi="Times New Roman"/>
          <w:bCs/>
          <w:kern w:val="28"/>
          <w:sz w:val="28"/>
          <w:szCs w:val="28"/>
          <w:lang w:eastAsia="ru-RU"/>
        </w:rPr>
        <w:t>Планиро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>вание</w:t>
      </w:r>
      <w:proofErr w:type="gramEnd"/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финансового контроля ООО «</w:t>
      </w:r>
      <w:bookmarkStart w:id="0" w:name="_Hlk50388535"/>
      <w:r w:rsidR="00696249">
        <w:rPr>
          <w:rFonts w:ascii="Times New Roman" w:hAnsi="Times New Roman"/>
          <w:bCs/>
          <w:kern w:val="28"/>
          <w:sz w:val="28"/>
          <w:szCs w:val="28"/>
          <w:lang w:eastAsia="ru-RU"/>
        </w:rPr>
        <w:t>ЮгСтройИнвест</w:t>
      </w:r>
      <w:bookmarkEnd w:id="0"/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>»</w:t>
      </w:r>
      <w:r w:rsidR="00F1509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</w:t>
      </w:r>
      <w:r w:rsidR="006F22A3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5</w:t>
      </w:r>
    </w:p>
    <w:p w14:paraId="2512486F" w14:textId="7FF2DA14" w:rsidR="00F15099" w:rsidRDefault="00B86382" w:rsidP="006F22A3">
      <w:pPr>
        <w:tabs>
          <w:tab w:val="center" w:leader="dot" w:pos="9356"/>
        </w:tabs>
        <w:spacing w:after="60" w:line="360" w:lineRule="auto"/>
        <w:ind w:firstLine="284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1.1</w:t>
      </w:r>
      <w:r w:rsidR="00F1509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B30396">
        <w:rPr>
          <w:rFonts w:ascii="Times New Roman" w:hAnsi="Times New Roman"/>
          <w:bCs/>
          <w:kern w:val="28"/>
          <w:sz w:val="28"/>
          <w:szCs w:val="28"/>
          <w:lang w:eastAsia="ru-RU"/>
        </w:rPr>
        <w:t>Понимание деятельности экономического субъекта</w:t>
      </w:r>
      <w:proofErr w:type="gramStart"/>
      <w:r w:rsidR="00F1509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</w:t>
      </w:r>
      <w:proofErr w:type="gramEnd"/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5</w:t>
      </w:r>
    </w:p>
    <w:p w14:paraId="49719FAB" w14:textId="36959846" w:rsidR="00A8234B" w:rsidRDefault="00B86382" w:rsidP="006F22A3">
      <w:pPr>
        <w:tabs>
          <w:tab w:val="center" w:leader="dot" w:pos="9356"/>
        </w:tabs>
        <w:spacing w:after="60" w:line="360" w:lineRule="auto"/>
        <w:ind w:left="709" w:hanging="425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1.2</w:t>
      </w:r>
      <w:r w:rsidR="00C97DDF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Анализ </w:t>
      </w:r>
      <w:r w:rsidR="005A69E1">
        <w:rPr>
          <w:rFonts w:ascii="Times New Roman" w:hAnsi="Times New Roman"/>
          <w:bCs/>
          <w:kern w:val="28"/>
          <w:sz w:val="28"/>
          <w:szCs w:val="28"/>
          <w:lang w:eastAsia="ru-RU"/>
        </w:rPr>
        <w:t>основных</w:t>
      </w:r>
      <w:r w:rsidR="00B30396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финансовых</w:t>
      </w:r>
      <w:r w:rsidR="005A69E1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пок</w:t>
      </w:r>
      <w:r w:rsidR="006F22A3">
        <w:rPr>
          <w:rFonts w:ascii="Times New Roman" w:hAnsi="Times New Roman"/>
          <w:bCs/>
          <w:kern w:val="28"/>
          <w:sz w:val="28"/>
          <w:szCs w:val="28"/>
          <w:lang w:eastAsia="ru-RU"/>
        </w:rPr>
        <w:t>азателе</w:t>
      </w:r>
      <w:r w:rsidR="00B30396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й деятельности </w:t>
      </w:r>
      <w:r w:rsidR="00B30396">
        <w:rPr>
          <w:rFonts w:ascii="Times New Roman" w:hAnsi="Times New Roman"/>
          <w:bCs/>
          <w:kern w:val="28"/>
          <w:sz w:val="28"/>
          <w:szCs w:val="28"/>
          <w:lang w:eastAsia="ru-RU"/>
        </w:rPr>
        <w:br/>
        <w:t>организации</w:t>
      </w:r>
      <w:r w:rsidR="00C97DDF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12D91">
        <w:rPr>
          <w:rFonts w:ascii="Times New Roman" w:hAnsi="Times New Roman"/>
          <w:bCs/>
          <w:kern w:val="28"/>
          <w:sz w:val="28"/>
          <w:szCs w:val="28"/>
          <w:lang w:eastAsia="ru-RU"/>
        </w:rPr>
        <w:t>…</w:t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10</w:t>
      </w:r>
    </w:p>
    <w:p w14:paraId="270738B1" w14:textId="1B006015" w:rsidR="008F7DC3" w:rsidRDefault="00B86382" w:rsidP="00416E85">
      <w:pPr>
        <w:tabs>
          <w:tab w:val="center" w:leader="dot" w:pos="9498"/>
        </w:tabs>
        <w:spacing w:after="60" w:line="360" w:lineRule="auto"/>
        <w:ind w:left="709" w:right="-143" w:hanging="425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1.3</w:t>
      </w:r>
      <w:r w:rsidR="005A69E1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Изучение и оценка систем бухгалтерского учета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внутреннего контроля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>.  Общий план финансового контроля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 xml:space="preserve"> </w:t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12</w:t>
      </w:r>
    </w:p>
    <w:p w14:paraId="5B16A269" w14:textId="6533E6F8" w:rsidR="0017390A" w:rsidRDefault="00CE70CE" w:rsidP="00652A49">
      <w:pPr>
        <w:tabs>
          <w:tab w:val="center" w:leader="dot" w:pos="9356"/>
        </w:tabs>
        <w:spacing w:after="60" w:line="360" w:lineRule="auto"/>
        <w:ind w:left="284" w:hanging="284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2 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>Организация и осуществление финансового контроля бухгалтерского учета в ООО «</w:t>
      </w:r>
      <w:proofErr w:type="gramStart"/>
      <w:r w:rsidR="00696249">
        <w:rPr>
          <w:rFonts w:ascii="Times New Roman" w:hAnsi="Times New Roman"/>
          <w:bCs/>
          <w:kern w:val="28"/>
          <w:sz w:val="28"/>
          <w:szCs w:val="28"/>
          <w:lang w:eastAsia="ru-RU"/>
        </w:rPr>
        <w:t>ЮгСтройИнвест</w:t>
      </w:r>
      <w:r w:rsidR="00652A49">
        <w:rPr>
          <w:rFonts w:ascii="Times New Roman" w:hAnsi="Times New Roman"/>
          <w:bCs/>
          <w:kern w:val="28"/>
          <w:sz w:val="28"/>
          <w:szCs w:val="28"/>
          <w:lang w:eastAsia="ru-RU"/>
        </w:rPr>
        <w:t>»</w:t>
      </w:r>
      <w:r w:rsidR="0017390A" w:rsidRPr="00B30F93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</w:t>
      </w:r>
      <w:proofErr w:type="gramEnd"/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18</w:t>
      </w:r>
    </w:p>
    <w:p w14:paraId="0E617442" w14:textId="4BD3B30B" w:rsidR="0017390A" w:rsidRDefault="0017390A" w:rsidP="00416E85">
      <w:pPr>
        <w:tabs>
          <w:tab w:val="center" w:leader="dot" w:pos="9356"/>
        </w:tabs>
        <w:spacing w:after="60" w:line="360" w:lineRule="auto"/>
        <w:ind w:firstLine="284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2.1 </w:t>
      </w:r>
      <w:r w:rsidR="00B86382">
        <w:rPr>
          <w:rFonts w:ascii="Times New Roman" w:hAnsi="Times New Roman"/>
          <w:bCs/>
          <w:kern w:val="28"/>
          <w:sz w:val="28"/>
          <w:szCs w:val="28"/>
          <w:lang w:eastAsia="ru-RU"/>
        </w:rPr>
        <w:t>Финансовый контроль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учетной политики</w:t>
      </w:r>
      <w:proofErr w:type="gramStart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</w:t>
      </w:r>
      <w:proofErr w:type="gramEnd"/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18</w:t>
      </w:r>
    </w:p>
    <w:p w14:paraId="4BB5C0D9" w14:textId="79B4B9E0" w:rsidR="0017390A" w:rsidRDefault="0017390A" w:rsidP="00416E85">
      <w:pPr>
        <w:tabs>
          <w:tab w:val="center" w:leader="dot" w:pos="9356"/>
        </w:tabs>
        <w:spacing w:after="60" w:line="360" w:lineRule="auto"/>
        <w:ind w:firstLine="284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2.2 </w:t>
      </w:r>
      <w:r w:rsidR="00B86382">
        <w:rPr>
          <w:rFonts w:ascii="Times New Roman" w:hAnsi="Times New Roman"/>
          <w:bCs/>
          <w:kern w:val="28"/>
          <w:sz w:val="28"/>
          <w:szCs w:val="28"/>
          <w:lang w:eastAsia="ru-RU"/>
        </w:rPr>
        <w:t>Финансовый контроль</w:t>
      </w:r>
      <w:r w:rsidR="008F7DC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материально-производственных запасов</w:t>
      </w:r>
      <w:proofErr w:type="gramStart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</w:t>
      </w:r>
      <w:proofErr w:type="gramEnd"/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.</w:t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19</w:t>
      </w:r>
    </w:p>
    <w:p w14:paraId="16B41981" w14:textId="63D212C2" w:rsidR="008F7DC3" w:rsidRDefault="0082718D" w:rsidP="00416E85">
      <w:pPr>
        <w:tabs>
          <w:tab w:val="center" w:leader="dot" w:pos="9498"/>
        </w:tabs>
        <w:spacing w:after="60" w:line="360" w:lineRule="auto"/>
        <w:ind w:left="709" w:hanging="425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2.3 Финансовый контроль</w:t>
      </w:r>
      <w:r w:rsidR="008F7DC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учета расчетов с поставщиками и 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br/>
        <w:t>подрядчиками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>...</w:t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21</w:t>
      </w:r>
    </w:p>
    <w:p w14:paraId="16432715" w14:textId="1833EBFD" w:rsidR="008F7DC3" w:rsidRDefault="008F7DC3" w:rsidP="00416E85">
      <w:pPr>
        <w:tabs>
          <w:tab w:val="center" w:leader="dot" w:pos="9498"/>
        </w:tabs>
        <w:spacing w:after="60" w:line="360" w:lineRule="auto"/>
        <w:ind w:left="709" w:hanging="425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2.4 </w:t>
      </w:r>
      <w:r w:rsidR="0082718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Финансовый контроль 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учета расчетов с персоналом по оплате труда и соблюдения трудового законодательства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>..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.</w:t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22</w:t>
      </w:r>
    </w:p>
    <w:p w14:paraId="293F1377" w14:textId="2A850E56" w:rsidR="000F680A" w:rsidRDefault="000F680A" w:rsidP="00416E85">
      <w:pPr>
        <w:tabs>
          <w:tab w:val="center" w:leader="dot" w:pos="9498"/>
        </w:tabs>
        <w:spacing w:after="60" w:line="360" w:lineRule="auto"/>
        <w:ind w:firstLine="284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2.5 </w:t>
      </w:r>
      <w:r w:rsidR="0082718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Финансовый контроль 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учета кредитов и займов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>...</w:t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25</w:t>
      </w:r>
    </w:p>
    <w:p w14:paraId="73DA96F7" w14:textId="52E159D9" w:rsidR="000F680A" w:rsidRDefault="000F680A" w:rsidP="00416E85">
      <w:pPr>
        <w:tabs>
          <w:tab w:val="center" w:leader="dot" w:pos="9498"/>
        </w:tabs>
        <w:spacing w:after="60" w:line="360" w:lineRule="auto"/>
        <w:ind w:firstLine="284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2.6</w:t>
      </w:r>
      <w:r w:rsidR="0082718D">
        <w:rPr>
          <w:rFonts w:ascii="Times New Roman" w:hAnsi="Times New Roman"/>
          <w:bCs/>
          <w:kern w:val="28"/>
          <w:sz w:val="28"/>
          <w:szCs w:val="28"/>
          <w:lang w:eastAsia="ru-RU"/>
        </w:rPr>
        <w:t> Фи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нансовый контроль</w:t>
      </w:r>
      <w:r w:rsidR="00C7468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учет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>а финансового результата</w:t>
      </w:r>
      <w:r w:rsidR="00C03B29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>...</w:t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26</w:t>
      </w:r>
    </w:p>
    <w:p w14:paraId="23DE80A9" w14:textId="0E7907D3" w:rsidR="008F7DC3" w:rsidRDefault="000F680A" w:rsidP="00416E85">
      <w:pPr>
        <w:tabs>
          <w:tab w:val="center" w:leader="dot" w:pos="9498"/>
        </w:tabs>
        <w:spacing w:after="60" w:line="360" w:lineRule="auto"/>
        <w:ind w:left="709" w:hanging="425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2.7</w:t>
      </w:r>
      <w:r w:rsidR="008F7DC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Заключение по финансовому контролю бухгалтерского учета и составления отчетности в ООО «</w:t>
      </w:r>
      <w:r w:rsidR="00696249">
        <w:rPr>
          <w:rFonts w:ascii="Times New Roman" w:hAnsi="Times New Roman"/>
          <w:bCs/>
          <w:kern w:val="28"/>
          <w:sz w:val="28"/>
          <w:szCs w:val="28"/>
          <w:lang w:eastAsia="ru-RU"/>
        </w:rPr>
        <w:t>ЮгСтройИнвест</w:t>
      </w:r>
      <w:r w:rsidR="00416E85">
        <w:rPr>
          <w:rFonts w:ascii="Times New Roman" w:hAnsi="Times New Roman"/>
          <w:bCs/>
          <w:kern w:val="28"/>
          <w:sz w:val="28"/>
          <w:szCs w:val="28"/>
          <w:lang w:eastAsia="ru-RU"/>
        </w:rPr>
        <w:t>»</w:t>
      </w:r>
      <w:r w:rsidR="008F7DC3"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  <w:t>...</w:t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28</w:t>
      </w:r>
    </w:p>
    <w:p w14:paraId="29FAA1D9" w14:textId="7F9A205F" w:rsidR="0017390A" w:rsidRDefault="0017390A" w:rsidP="00F15099">
      <w:pPr>
        <w:tabs>
          <w:tab w:val="center" w:leader="dot" w:pos="9356"/>
        </w:tabs>
        <w:spacing w:after="60" w:line="36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Заключение</w:t>
      </w:r>
      <w:proofErr w:type="gramStart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</w:t>
      </w:r>
      <w:proofErr w:type="gramEnd"/>
      <w:r w:rsidR="00612D91">
        <w:rPr>
          <w:rFonts w:ascii="Times New Roman" w:hAnsi="Times New Roman"/>
          <w:bCs/>
          <w:kern w:val="28"/>
          <w:sz w:val="28"/>
          <w:szCs w:val="28"/>
          <w:lang w:eastAsia="ru-RU"/>
        </w:rPr>
        <w:t>.</w:t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31</w:t>
      </w:r>
    </w:p>
    <w:p w14:paraId="0F1FBC21" w14:textId="57591882" w:rsidR="0017390A" w:rsidRDefault="0017390A" w:rsidP="00F15099">
      <w:pPr>
        <w:tabs>
          <w:tab w:val="center" w:leader="dot" w:pos="9356"/>
        </w:tabs>
        <w:spacing w:after="60" w:line="36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Список использованных источников</w:t>
      </w:r>
      <w:proofErr w:type="gramStart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….</w:t>
      </w:r>
      <w:proofErr w:type="gramEnd"/>
      <w:r w:rsidR="00675341">
        <w:rPr>
          <w:rFonts w:ascii="Times New Roman" w:hAnsi="Times New Roman"/>
          <w:bCs/>
          <w:kern w:val="28"/>
          <w:sz w:val="28"/>
          <w:szCs w:val="28"/>
          <w:lang w:eastAsia="ru-RU"/>
        </w:rPr>
        <w:t>.</w:t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34</w:t>
      </w:r>
    </w:p>
    <w:p w14:paraId="4F80FD9A" w14:textId="0596BCAC" w:rsidR="00612D91" w:rsidRDefault="00612D91" w:rsidP="00F15099">
      <w:pPr>
        <w:tabs>
          <w:tab w:val="center" w:leader="dot" w:pos="9356"/>
        </w:tabs>
        <w:spacing w:after="60" w:line="36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ab/>
      </w:r>
      <w:r w:rsidR="00AD49F5">
        <w:rPr>
          <w:rFonts w:ascii="Times New Roman" w:hAnsi="Times New Roman"/>
          <w:bCs/>
          <w:kern w:val="28"/>
          <w:sz w:val="28"/>
          <w:szCs w:val="28"/>
          <w:lang w:eastAsia="ru-RU"/>
        </w:rPr>
        <w:t>40</w:t>
      </w:r>
    </w:p>
    <w:p w14:paraId="228DDEF4" w14:textId="77777777" w:rsidR="00050A4A" w:rsidRDefault="00B30F93" w:rsidP="0007081B">
      <w:pPr>
        <w:pStyle w:val="a4"/>
        <w:tabs>
          <w:tab w:val="right" w:leader="dot" w:pos="8789"/>
        </w:tabs>
        <w:spacing w:after="180"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br w:type="column"/>
      </w:r>
      <w:r w:rsidR="00DA4D5D" w:rsidRPr="005A042F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lastRenderedPageBreak/>
        <w:t>ВВЕДЕНИЕ</w:t>
      </w:r>
    </w:p>
    <w:p w14:paraId="37AF0098" w14:textId="19872D4C" w:rsidR="00172B21" w:rsidRPr="00172B21" w:rsidRDefault="00172B21" w:rsidP="00A44CFE">
      <w:pPr>
        <w:tabs>
          <w:tab w:val="left" w:pos="6096"/>
        </w:tabs>
        <w:spacing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r w:rsidR="005A6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осуществлялось в </w:t>
      </w:r>
      <w:r w:rsidR="009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«КубГУ»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с 6 ию</w:t>
      </w:r>
      <w:r w:rsidR="0075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827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19 ию</w:t>
      </w:r>
      <w:r w:rsidR="008271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4FB6ABC6" w14:textId="77777777" w:rsidR="00DA4D5D" w:rsidRDefault="0075332C" w:rsidP="00A44CFE">
      <w:pPr>
        <w:tabs>
          <w:tab w:val="left" w:pos="6096"/>
        </w:tabs>
        <w:spacing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Целью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производственной </w:t>
      </w:r>
      <w:r w:rsidR="00DA4D5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практики</w:t>
      </w:r>
      <w:proofErr w:type="gramEnd"/>
      <w:r w:rsidR="00DA4D5D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является </w:t>
      </w:r>
      <w:r w:rsidR="00DA4D5D" w:rsidRPr="00DA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DA4D5D" w:rsidRPr="00DA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сиональных умений и опыта профессиональной деятельности в сфере получения профессиональных</w:t>
      </w:r>
      <w:r w:rsidR="00CD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</w:t>
      </w:r>
      <w:r w:rsidR="0006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D5D" w:rsidRPr="00DA4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обеспечения экономической безопасности экономических субъектов различных организационно-пра</w:t>
      </w:r>
      <w:r w:rsidR="00827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 форм и видов деятельности, а также выразить независимое мнение о достоверности бухгалтерской (финансовой) отчетности и соответствии порядка ведения бухгалтерского учета законодательству Российской Федерации.</w:t>
      </w:r>
    </w:p>
    <w:p w14:paraId="2DE89BA1" w14:textId="77777777" w:rsidR="00172B21" w:rsidRDefault="00172B21" w:rsidP="00A44CFE">
      <w:pPr>
        <w:tabs>
          <w:tab w:val="left" w:pos="6096"/>
        </w:tabs>
        <w:spacing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5B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5B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F2E" w:rsidRPr="0050092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B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</w:t>
      </w:r>
      <w:r w:rsidR="0082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хозяйственной деятельности </w:t>
      </w:r>
      <w:r w:rsidR="00C80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ООО «</w:t>
      </w:r>
      <w:r w:rsidR="005E4C1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ЮгСтройИнвест</w:t>
      </w:r>
      <w:r w:rsidR="00C804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FA73B04" w14:textId="77777777" w:rsidR="00172B21" w:rsidRDefault="00E052CE" w:rsidP="00A44CFE">
      <w:pPr>
        <w:tabs>
          <w:tab w:val="left" w:pos="6096"/>
        </w:tabs>
        <w:spacing w:after="100" w:afterAutospacing="1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C0F2E"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кономический </w:t>
      </w:r>
      <w:proofErr w:type="gramStart"/>
      <w:r w:rsidR="00FC0F2E"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17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B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proofErr w:type="gramEnd"/>
      <w:r w:rsidR="0017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7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строительная организация ООО</w:t>
      </w:r>
      <w:r w:rsidR="005B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B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4C1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ЮгСтройИнвест»</w:t>
      </w:r>
      <w:r w:rsidR="00CD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D8FE5E3" w14:textId="77777777" w:rsidR="00577172" w:rsidRDefault="00172B21" w:rsidP="00A44CFE">
      <w:pPr>
        <w:tabs>
          <w:tab w:val="left" w:pos="6096"/>
        </w:tabs>
        <w:spacing w:after="0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потребовалось решить следующие задачи:</w:t>
      </w:r>
    </w:p>
    <w:p w14:paraId="747322B5" w14:textId="77777777" w:rsidR="00172B21" w:rsidRPr="00307000" w:rsidRDefault="00FC0F2E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0922">
        <w:rPr>
          <w:rFonts w:ascii="Times New Roman" w:hAnsi="Times New Roman" w:cs="Times New Roman"/>
          <w:bCs/>
          <w:sz w:val="28"/>
          <w:szCs w:val="28"/>
          <w:lang w:eastAsia="ru-RU"/>
        </w:rPr>
        <w:t>—</w:t>
      </w:r>
      <w:r w:rsidR="005B48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00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B30396">
        <w:rPr>
          <w:rFonts w:ascii="Times New Roman" w:hAnsi="Times New Roman" w:cs="Times New Roman"/>
          <w:bCs/>
          <w:sz w:val="28"/>
          <w:szCs w:val="28"/>
          <w:lang w:eastAsia="ru-RU"/>
        </w:rPr>
        <w:t>зучить деятельность</w:t>
      </w:r>
      <w:r w:rsidR="00CD4B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396">
        <w:rPr>
          <w:rFonts w:ascii="Times New Roman" w:hAnsi="Times New Roman" w:cs="Times New Roman"/>
          <w:bCs/>
          <w:sz w:val="28"/>
          <w:szCs w:val="28"/>
          <w:lang w:eastAsia="ru-RU"/>
        </w:rPr>
        <w:t>экономического субъекта</w:t>
      </w:r>
      <w:r w:rsidR="00172B21" w:rsidRPr="0030700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00077384" w14:textId="77777777" w:rsidR="00172B21" w:rsidRPr="00E04785" w:rsidRDefault="00500922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922">
        <w:rPr>
          <w:rFonts w:ascii="Times New Roman" w:hAnsi="Times New Roman" w:cs="Times New Roman"/>
          <w:bCs/>
          <w:sz w:val="28"/>
          <w:szCs w:val="28"/>
          <w:lang w:eastAsia="ru-RU"/>
        </w:rPr>
        <w:t>—</w:t>
      </w:r>
      <w:r w:rsidR="0030700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72B21" w:rsidRPr="00172B21"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сследовать организационную структуру </w:t>
      </w:r>
      <w:r w:rsidR="00172B21" w:rsidRPr="00172B21">
        <w:rPr>
          <w:rFonts w:ascii="Times New Roman" w:hAnsi="Times New Roman" w:cs="Times New Roman"/>
          <w:bCs/>
          <w:sz w:val="28"/>
          <w:szCs w:val="28"/>
          <w:lang w:eastAsia="ru-RU"/>
        </w:rPr>
        <w:t>ООО «</w:t>
      </w:r>
      <w:r w:rsidR="005E4C1C">
        <w:rPr>
          <w:rFonts w:ascii="Times New Roman" w:hAnsi="Times New Roman" w:cs="Times New Roman"/>
          <w:bCs/>
          <w:sz w:val="28"/>
          <w:szCs w:val="28"/>
          <w:lang w:eastAsia="ru-RU"/>
        </w:rPr>
        <w:t>ЮгСтройИнвест</w:t>
      </w:r>
      <w:r w:rsidR="00172B21" w:rsidRPr="00172B21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E047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8E748E0" w14:textId="77777777" w:rsidR="00172B21" w:rsidRPr="00500922" w:rsidRDefault="00500922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00922">
        <w:rPr>
          <w:rFonts w:ascii="Times New Roman" w:hAnsi="Times New Roman" w:cs="Times New Roman"/>
          <w:bCs/>
          <w:sz w:val="28"/>
          <w:szCs w:val="28"/>
          <w:lang w:eastAsia="ru-RU"/>
        </w:rPr>
        <w:t>—</w:t>
      </w:r>
      <w:r w:rsidR="005B48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396">
        <w:rPr>
          <w:rFonts w:ascii="Times New Roman" w:hAnsi="Times New Roman" w:cs="Times New Roman"/>
          <w:sz w:val="28"/>
          <w:szCs w:val="28"/>
          <w:lang w:bidi="ru-RU"/>
        </w:rPr>
        <w:t>провести анализ основных финансовых показателей деятельности организации</w:t>
      </w:r>
      <w:r w:rsidR="00E04785" w:rsidRPr="00500922">
        <w:rPr>
          <w:rFonts w:ascii="Times New Roman" w:hAnsi="Times New Roman" w:cs="Times New Roman"/>
          <w:sz w:val="28"/>
          <w:szCs w:val="28"/>
        </w:rPr>
        <w:t>;</w:t>
      </w:r>
    </w:p>
    <w:p w14:paraId="1BE37C84" w14:textId="77777777" w:rsidR="007C3812" w:rsidRDefault="00500922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bCs/>
          <w:sz w:val="28"/>
          <w:szCs w:val="28"/>
          <w:lang w:eastAsia="ru-RU"/>
        </w:rPr>
        <w:t>—</w:t>
      </w:r>
      <w:r w:rsidR="007C3812"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="00C71DC9">
        <w:rPr>
          <w:rFonts w:ascii="Times New Roman" w:hAnsi="Times New Roman" w:cs="Times New Roman"/>
          <w:sz w:val="28"/>
          <w:szCs w:val="28"/>
        </w:rPr>
        <w:t>и оценить системы</w:t>
      </w:r>
      <w:r w:rsidR="007C3812">
        <w:rPr>
          <w:rFonts w:ascii="Times New Roman" w:hAnsi="Times New Roman" w:cs="Times New Roman"/>
          <w:sz w:val="28"/>
          <w:szCs w:val="28"/>
        </w:rPr>
        <w:t xml:space="preserve"> бухгалтерского учета </w:t>
      </w:r>
      <w:r w:rsidR="00C71DC9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="007C3812">
        <w:rPr>
          <w:rFonts w:ascii="Times New Roman" w:hAnsi="Times New Roman" w:cs="Times New Roman"/>
          <w:sz w:val="28"/>
          <w:szCs w:val="28"/>
        </w:rPr>
        <w:t>ООО «</w:t>
      </w:r>
      <w:r w:rsidR="005E4C1C">
        <w:rPr>
          <w:rFonts w:ascii="Times New Roman" w:hAnsi="Times New Roman" w:cs="Times New Roman"/>
          <w:sz w:val="28"/>
          <w:szCs w:val="28"/>
        </w:rPr>
        <w:t>ЮгСтройИнвест</w:t>
      </w:r>
      <w:r w:rsidR="00C71DC9">
        <w:rPr>
          <w:rFonts w:ascii="Times New Roman" w:hAnsi="Times New Roman" w:cs="Times New Roman"/>
          <w:sz w:val="28"/>
          <w:szCs w:val="28"/>
        </w:rPr>
        <w:t>»;</w:t>
      </w:r>
    </w:p>
    <w:p w14:paraId="012C8B7B" w14:textId="77777777" w:rsidR="00C71DC9" w:rsidRDefault="00C71DC9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составить общий план аудита;</w:t>
      </w:r>
    </w:p>
    <w:p w14:paraId="24EF91A7" w14:textId="77777777" w:rsidR="000645C9" w:rsidRDefault="000645C9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 провести финансовый контроль учетной политики, материально-производственных запасов;</w:t>
      </w:r>
    </w:p>
    <w:p w14:paraId="15B36E57" w14:textId="77777777" w:rsidR="000645C9" w:rsidRDefault="000645C9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организовать финансовый контроль учета расчета с поставщиками и подрядчиками, с персоналом по оплате труда;</w:t>
      </w:r>
    </w:p>
    <w:p w14:paraId="1F9CC734" w14:textId="77777777" w:rsidR="000645C9" w:rsidRDefault="000645C9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осуществить финансовый контроль учета кредитов и займов, финансовых результатов;</w:t>
      </w:r>
    </w:p>
    <w:p w14:paraId="5C92CB93" w14:textId="77777777" w:rsidR="00C71DC9" w:rsidRDefault="00C71DC9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составить заключение по финансов</w:t>
      </w:r>
      <w:r w:rsidR="006F22A3">
        <w:rPr>
          <w:rFonts w:ascii="Times New Roman" w:hAnsi="Times New Roman" w:cs="Times New Roman"/>
          <w:sz w:val="28"/>
          <w:szCs w:val="28"/>
        </w:rPr>
        <w:t>ому контролю бухгалтерского учета и составления отчетности в ООО «</w:t>
      </w:r>
      <w:r w:rsidR="005E4C1C">
        <w:rPr>
          <w:rFonts w:ascii="Times New Roman" w:hAnsi="Times New Roman" w:cs="Times New Roman"/>
          <w:sz w:val="28"/>
          <w:szCs w:val="28"/>
        </w:rPr>
        <w:t>ЮгСтройИнвест</w:t>
      </w:r>
      <w:r w:rsidR="006F22A3">
        <w:rPr>
          <w:rFonts w:ascii="Times New Roman" w:hAnsi="Times New Roman" w:cs="Times New Roman"/>
          <w:sz w:val="28"/>
          <w:szCs w:val="28"/>
        </w:rPr>
        <w:t>».</w:t>
      </w:r>
    </w:p>
    <w:p w14:paraId="0698B902" w14:textId="77777777" w:rsidR="006F22A3" w:rsidRDefault="006F22A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основой написания отчета по практике послужили труды российских авторов, научные статьи, нормативные документы.</w:t>
      </w:r>
    </w:p>
    <w:p w14:paraId="2BFE416B" w14:textId="3EE63A9C" w:rsidR="006F22A3" w:rsidRDefault="006F22A3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Информационной базой написания отчета по производственной практике послужили отчетность организации за </w:t>
      </w:r>
      <w:r w:rsidR="00966E2C">
        <w:rPr>
          <w:rFonts w:ascii="Times New Roman" w:hAnsi="Times New Roman" w:cs="Times New Roman"/>
          <w:sz w:val="28"/>
          <w:szCs w:val="28"/>
        </w:rPr>
        <w:t>201</w:t>
      </w:r>
      <w:r w:rsidR="00C4349D">
        <w:rPr>
          <w:rFonts w:ascii="Times New Roman" w:hAnsi="Times New Roman" w:cs="Times New Roman"/>
          <w:sz w:val="28"/>
          <w:szCs w:val="28"/>
        </w:rPr>
        <w:t>8</w:t>
      </w:r>
      <w:r w:rsidR="00966E2C">
        <w:rPr>
          <w:rFonts w:ascii="Times New Roman" w:hAnsi="Times New Roman" w:cs="Times New Roman"/>
          <w:sz w:val="28"/>
          <w:szCs w:val="28"/>
        </w:rPr>
        <w:t>-202</w:t>
      </w:r>
      <w:r w:rsidR="00C434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гг., устав организации, учетная политика.</w:t>
      </w:r>
    </w:p>
    <w:p w14:paraId="5420687B" w14:textId="77777777" w:rsidR="000645C9" w:rsidRDefault="000645C9" w:rsidP="000645C9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учебной практике состоит из введения, двух глав, заключения и списка использованной литературы.</w:t>
      </w:r>
    </w:p>
    <w:p w14:paraId="7A5522E0" w14:textId="77777777" w:rsidR="007C3812" w:rsidRPr="005A042F" w:rsidRDefault="00FC0F2E">
      <w:pPr>
        <w:pStyle w:val="a4"/>
        <w:numPr>
          <w:ilvl w:val="0"/>
          <w:numId w:val="1"/>
        </w:numPr>
        <w:tabs>
          <w:tab w:val="left" w:pos="6096"/>
        </w:tabs>
        <w:spacing w:after="180" w:line="360" w:lineRule="auto"/>
        <w:contextualSpacing w:val="0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sz w:val="32"/>
          <w:szCs w:val="32"/>
          <w:lang w:eastAsia="ru-RU"/>
        </w:rPr>
        <w:br w:type="column"/>
      </w:r>
      <w:r w:rsidR="006F2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Планирование финансового контроля </w:t>
      </w:r>
      <w:r w:rsidR="006F2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ООО «</w:t>
      </w:r>
      <w:r w:rsidR="005E4C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ЮгСтройИнвест»</w:t>
      </w:r>
    </w:p>
    <w:p w14:paraId="2F27F6AB" w14:textId="77777777" w:rsidR="005B4854" w:rsidRDefault="00B56698" w:rsidP="00A44CFE">
      <w:pPr>
        <w:spacing w:before="360" w:after="360" w:line="360" w:lineRule="auto"/>
        <w:ind w:lef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337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Понимание деятельности экономического субъекта</w:t>
      </w:r>
    </w:p>
    <w:p w14:paraId="2B2ECB60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Общество с ограниченной ответственностью «ЮгСтройИнвест», именуемое в дальнейшем «Общество», создано в соответствии с Гражданским кодексом Российской Федерации и Федеральным законом «Об обществах с ограниченной ответственностью». Общество является юридическим лицом, осуществляет свою деятельность на основании устава и действующего законодательства Российской Федерации. </w:t>
      </w:r>
    </w:p>
    <w:p w14:paraId="3D3CDFC4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нахождения общества: 350000, Краснодарский край, город Краснодар, улица им. Ленина, дом 90, помещение 2.</w:t>
      </w:r>
    </w:p>
    <w:p w14:paraId="63613D64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целью создания Общества является осуществление коммерческой деятельности для извлечения прибыли.</w:t>
      </w:r>
    </w:p>
    <w:p w14:paraId="247D0158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видами деятельности Общества являются:</w:t>
      </w:r>
    </w:p>
    <w:p w14:paraId="6AA9428A" w14:textId="77777777" w:rsidR="0024183B" w:rsidRPr="0024183B" w:rsidRDefault="0024183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 по предоставлению прочих финансовых услуг, кроме услуг по страхованию и пенсионному обеспечению;</w:t>
      </w:r>
    </w:p>
    <w:p w14:paraId="7A6AA376" w14:textId="77777777" w:rsidR="0024183B" w:rsidRPr="0024183B" w:rsidRDefault="0024183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 жилых и нежилых заданий;</w:t>
      </w:r>
    </w:p>
    <w:p w14:paraId="680DE551" w14:textId="77777777" w:rsidR="0024183B" w:rsidRPr="0024183B" w:rsidRDefault="0024183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 автомобильных дорог и автомагистралей;</w:t>
      </w:r>
    </w:p>
    <w:p w14:paraId="78235393" w14:textId="77777777" w:rsidR="0024183B" w:rsidRPr="0024183B" w:rsidRDefault="0024183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 железных дорог и метро;</w:t>
      </w:r>
    </w:p>
    <w:p w14:paraId="7E4A37F8" w14:textId="77777777" w:rsidR="0024183B" w:rsidRPr="0024183B" w:rsidRDefault="0024183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 мостов и тоннелей;</w:t>
      </w:r>
    </w:p>
    <w:p w14:paraId="005211D2" w14:textId="77777777" w:rsidR="0024183B" w:rsidRPr="0024183B" w:rsidRDefault="0024183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 инженерных коммуникаций для водоснабжения и водоотведения, газоснабжения;</w:t>
      </w:r>
    </w:p>
    <w:p w14:paraId="678247FB" w14:textId="77777777" w:rsidR="0024183B" w:rsidRPr="0024183B" w:rsidRDefault="0024183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 прочих инженерных сооружений, не включенных в другие группировки.</w:t>
      </w:r>
    </w:p>
    <w:p w14:paraId="0C1045D9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Общество вправе заниматься и другими видами деятельности, не запрещенными законодательством РФ. Общество может создавать филиалы и открывать представительства по решению Общего собрания участников, принятому </w:t>
      </w: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большинству не менее двух третей голосов от общего числа голосов участников Общества. </w:t>
      </w:r>
    </w:p>
    <w:p w14:paraId="675459A4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Строительная компания ООО «ЮгСтройИнвест», образована в августе 2003 г. В этом же году было положено начало строительству первого 6-этажного жилого дома со встроенно-пристроенными помещениями.</w:t>
      </w:r>
    </w:p>
    <w:p w14:paraId="29FFD12E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2004—2006 г., после успешной сдачи в эксплуатацию первого многоэтажного дома последовали другие объекты в Ставрополе. Построив несколько жилых домов, в 2006 г. компания приступила к сооружению торгово-офисного центра, где были апробированы самые передовые строительные технологии. Параллельно с этим компания перенесла свою деятельность в другие районы Ставрополя. В последующие годы, располагая достаточным производственным опытом, необходимыми мощностями, технологиями и кадрами, строительная компания первой в городе приступила к масштабной комплексной застройке на юго-западной окраине Ставрополя. Для этого был разработан проект целого микрорайона, которое планировалось застроить жильем эконом-класса, объектами соцкультбыта, снабдить необходимыми инженерными коммуникациями и обустроить, включая озеленение новых кварталов. </w:t>
      </w:r>
    </w:p>
    <w:p w14:paraId="56089B11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конце 2007 г. строительной компанией «ЮгСтройИнвест» было сдано в эксплуатацию пять объектов — 70 тысяч кв. м жилья, и 35 тысяч кв. м торгово-офисных площадей. </w:t>
      </w:r>
    </w:p>
    <w:p w14:paraId="2331AE59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2008 г., несмотря на мировой финансовый кризис, компания «ЮгСтройИнвест» преодолела его без потерь, смогла быстро и </w:t>
      </w:r>
      <w:proofErr w:type="gramStart"/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грамотно перестроиться</w:t>
      </w:r>
      <w:proofErr w:type="gramEnd"/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даже увеличить объемы и темпы строительства. Это позволило «ЮСИ» занять в 2009 г. лидирующие позиции в жилищном строительстве, т.к. 62% в общегородских объемах введенного в эксплуатацию жилья – доля «ЮгСтройИнвест». Рекордное достижение — более 200 тыс. кв. м жилья, 11 введенных в эксплуатацию объектов в 2009 г. в Ставрополе, — не смогла превысить ни одна строительная организация, работающая на рынке недвижимости Краснодара, Ростова-на-Дону и в других городах Юга России.</w:t>
      </w:r>
    </w:p>
    <w:p w14:paraId="43FA57A3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2009 г. ставропольская компания «ЮгСтройИнвест» вошла в саморегулируемую организацию НП «СРО «Региональное объединение строителей Кубани». На базе компании «ЮгСтройИнвест» действует Ставропольский филиал этой саморегулируемой организации, который объединяет более 30 строительных организаций Ставропольского края.</w:t>
      </w:r>
    </w:p>
    <w:p w14:paraId="7600D0BE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2011 г. Группа компаний (ГК) «ЮгСтройИнвест» продолжила наращивать темпы строительства, ежемесячно сдавая по одному многоэтажному дому. В 2012 г. компания вела рекордными темпами строительство второй очереди микрорайона «Перспективный». На территории микрорайона построили два крытых тренажерных зала с </w:t>
      </w:r>
      <w:hyperlink r:id="rId9" w:tgtFrame="_blank" w:tooltip="Бокс - история возникновения бокса, как вида спорта, правила" w:history="1">
        <w:r w:rsidRPr="0024183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боксерским</w:t>
        </w:r>
      </w:hyperlink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 рингом и всем необходимым спортивным оборудованием. Компания инициировала строительство детского сада на 250 мест. Завершила строительство новой дороги в микрорайоне. Транспортная артерия протяженностью 1,3 километра разгрузила автомобильные потоки. А сама дорога соединила с другим микрорайоном на юго-западе Ставрополя, и тоже построенным «ЮСИ».</w:t>
      </w:r>
    </w:p>
    <w:p w14:paraId="185502A3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В Краснодаре сдан дебютный литер микрорайона «Губернский».</w:t>
      </w:r>
    </w:p>
    <w:p w14:paraId="1052D333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за год Компания поднялась на 7 пунктов в рейтинге «200 крупнейших застройщиков России по объёмам текущего строительства», взлетев с 13 строчки сразу на 6. Первые пять мест остались за столичными строительными гигантами. Таким образом, «ЮСИ» занял лидирующую позицию среди строительных компаний из регионов.</w:t>
      </w:r>
    </w:p>
    <w:p w14:paraId="547D16E7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Достижения ГК «ЮгСтройИнвест» в 2017 г. были отмечены наградами федерального уровня. Компания первой из региональных строительных компаний вошла в пятерку рейтинга крупнейших застройщиков России, заняв в нем 4-е место и пропустив вперед только представителей строительного бизнеса из Москвы и Санкт-Петербурга. Успехи ГК «ЮгСтройИнвест» отмечены Золотым знаком «Надёжный застройщик России», дипломом всероссийской премии «Лидер года» и победой в региональном этапе Всероссийского конкурса «100 лучших товаров России».</w:t>
      </w:r>
    </w:p>
    <w:p w14:paraId="5DE491C7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Организационная структура ООО «ЮгСтройИнвест» основана на специализированном разделении труда, то есть работа между людьми распределена не случайно, а закреплена за специалистами, способными выполнить ее лучше всех с точки зрения организации как единого целого.</w:t>
      </w:r>
    </w:p>
    <w:p w14:paraId="24B974C8" w14:textId="77777777" w:rsidR="0024183B" w:rsidRPr="0024183B" w:rsidRDefault="00A6609A" w:rsidP="002418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</w:rPr>
        <mc:AlternateContent>
          <mc:Choice Requires="wpc">
            <w:drawing>
              <wp:inline distT="0" distB="0" distL="0" distR="0" wp14:anchorId="3FD57236" wp14:editId="7A8B56BC">
                <wp:extent cx="5947410" cy="3718560"/>
                <wp:effectExtent l="0" t="0" r="0" b="0"/>
                <wp:docPr id="23" name="Полотн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Прямоугольник 7"/>
                        <wps:cNvSpPr>
                          <a:spLocks/>
                        </wps:cNvSpPr>
                        <wps:spPr bwMode="auto">
                          <a:xfrm>
                            <a:off x="1847903" y="208703"/>
                            <a:ext cx="1967903" cy="387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ADCB8" w14:textId="77777777" w:rsidR="0024183B" w:rsidRPr="007379A6" w:rsidRDefault="0024183B" w:rsidP="0024183B">
                              <w:pPr>
                                <w:spacing w:line="288" w:lineRule="auto"/>
                                <w:jc w:val="center"/>
                              </w:pPr>
                              <w:r w:rsidRPr="007379A6">
                                <w:t>Генеральный 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Прямоугольник 24"/>
                        <wps:cNvSpPr>
                          <a:spLocks/>
                        </wps:cNvSpPr>
                        <wps:spPr bwMode="auto">
                          <a:xfrm>
                            <a:off x="3249405" y="739912"/>
                            <a:ext cx="1987703" cy="387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6E86B" w14:textId="77777777" w:rsidR="0024183B" w:rsidRPr="0004665B" w:rsidRDefault="0024183B" w:rsidP="0024183B">
                              <w:pPr>
                                <w:spacing w:line="288" w:lineRule="auto"/>
                                <w:jc w:val="center"/>
                              </w:pPr>
                              <w:r w:rsidRPr="0004665B">
                                <w:t xml:space="preserve">Главный инженер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рямоугольник 25"/>
                        <wps:cNvSpPr>
                          <a:spLocks/>
                        </wps:cNvSpPr>
                        <wps:spPr bwMode="auto">
                          <a:xfrm>
                            <a:off x="401201" y="739912"/>
                            <a:ext cx="1963503" cy="387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64316" w14:textId="77777777" w:rsidR="0024183B" w:rsidRPr="007379A6" w:rsidRDefault="0024183B" w:rsidP="0024183B">
                              <w:pPr>
                                <w:spacing w:line="288" w:lineRule="auto"/>
                                <w:jc w:val="center"/>
                              </w:pPr>
                              <w:r>
                                <w:t>Д</w:t>
                              </w:r>
                              <w:r w:rsidRPr="007379A6">
                                <w:t xml:space="preserve">иректор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ая соединительная линия 26"/>
                        <wps:cNvCnPr>
                          <a:cxnSpLocks/>
                        </wps:cNvCnPr>
                        <wps:spPr bwMode="auto">
                          <a:xfrm flipH="1">
                            <a:off x="1382902" y="407507"/>
                            <a:ext cx="455001" cy="3324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27"/>
                        <wps:cNvCnPr>
                          <a:cxnSpLocks/>
                        </wps:cNvCnPr>
                        <wps:spPr bwMode="auto">
                          <a:xfrm>
                            <a:off x="3815806" y="402506"/>
                            <a:ext cx="427501" cy="3374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рямая соединительная линия 28"/>
                        <wps:cNvCnPr>
                          <a:cxnSpLocks/>
                        </wps:cNvCnPr>
                        <wps:spPr bwMode="auto">
                          <a:xfrm>
                            <a:off x="1382902" y="1127218"/>
                            <a:ext cx="0" cy="1151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Прямая соединительная линия 29"/>
                        <wps:cNvCnPr>
                          <a:cxnSpLocks/>
                        </wps:cNvCnPr>
                        <wps:spPr bwMode="auto">
                          <a:xfrm>
                            <a:off x="4226607" y="1127218"/>
                            <a:ext cx="0" cy="1149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ая соединительная линия 30"/>
                        <wps:cNvCnPr>
                          <a:cxnSpLocks/>
                        </wps:cNvCnPr>
                        <wps:spPr bwMode="auto">
                          <a:xfrm flipV="1">
                            <a:off x="1382902" y="1242320"/>
                            <a:ext cx="2843705" cy="10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оугольник 31"/>
                        <wps:cNvSpPr>
                          <a:spLocks/>
                        </wps:cNvSpPr>
                        <wps:spPr bwMode="auto">
                          <a:xfrm>
                            <a:off x="142800" y="1411323"/>
                            <a:ext cx="1628603" cy="487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1C6ED" w14:textId="77777777" w:rsidR="0024183B" w:rsidRPr="007379A6" w:rsidRDefault="0024183B" w:rsidP="0024183B">
                              <w:pPr>
                                <w:spacing w:line="288" w:lineRule="auto"/>
                                <w:jc w:val="center"/>
                              </w:pPr>
                              <w:r w:rsidRPr="007379A6">
                                <w:t>Бухгалтерия</w:t>
                              </w:r>
                              <w:r>
                                <w:br/>
                              </w:r>
                              <w:r w:rsidRPr="007379A6">
                                <w:t>и</w:t>
                              </w:r>
                              <w:r>
                                <w:t xml:space="preserve"> </w:t>
                              </w:r>
                              <w:r w:rsidRPr="007379A6">
                                <w:t>расче</w:t>
                              </w:r>
                              <w:r>
                                <w:t>т</w:t>
                              </w:r>
                              <w:r w:rsidRPr="007379A6">
                                <w:t xml:space="preserve">ный отдел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32"/>
                        <wps:cNvSpPr>
                          <a:spLocks/>
                        </wps:cNvSpPr>
                        <wps:spPr bwMode="auto">
                          <a:xfrm>
                            <a:off x="918702" y="2515541"/>
                            <a:ext cx="1593903" cy="486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394CC" w14:textId="77777777" w:rsidR="0024183B" w:rsidRPr="007379A6" w:rsidRDefault="0024183B" w:rsidP="0024183B">
                              <w:pPr>
                                <w:spacing w:line="288" w:lineRule="auto"/>
                                <w:jc w:val="center"/>
                              </w:pPr>
                              <w:r w:rsidRPr="007379A6">
                                <w:t xml:space="preserve">Юридический отдел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оугольник 33"/>
                        <wps:cNvSpPr>
                          <a:spLocks/>
                        </wps:cNvSpPr>
                        <wps:spPr bwMode="auto">
                          <a:xfrm>
                            <a:off x="504801" y="1959132"/>
                            <a:ext cx="1640503" cy="486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FE304" w14:textId="77777777" w:rsidR="0024183B" w:rsidRPr="007379A6" w:rsidRDefault="0024183B" w:rsidP="0024183B">
                              <w:pPr>
                                <w:spacing w:line="288" w:lineRule="auto"/>
                                <w:jc w:val="center"/>
                              </w:pPr>
                              <w:r w:rsidRPr="007379A6">
                                <w:t xml:space="preserve">Отдел кадров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рямоугольник 34"/>
                        <wps:cNvSpPr>
                          <a:spLocks/>
                        </wps:cNvSpPr>
                        <wps:spPr bwMode="auto">
                          <a:xfrm>
                            <a:off x="3876607" y="1372622"/>
                            <a:ext cx="1589103" cy="486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E95F8D" w14:textId="77777777" w:rsidR="0024183B" w:rsidRPr="007379A6" w:rsidRDefault="0024183B" w:rsidP="0024183B">
                              <w:pPr>
                                <w:spacing w:line="288" w:lineRule="auto"/>
                                <w:jc w:val="center"/>
                              </w:pPr>
                              <w:r w:rsidRPr="007379A6">
                                <w:rPr>
                                  <w:color w:val="000000"/>
                                  <w:shd w:val="clear" w:color="auto" w:fill="FFFFFF"/>
                                </w:rPr>
                                <w:t xml:space="preserve">Отдел 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 xml:space="preserve">по </w:t>
                              </w:r>
                              <w:r w:rsidRPr="007379A6">
                                <w:rPr>
                                  <w:color w:val="000000"/>
                                  <w:shd w:val="clear" w:color="auto" w:fill="FFFFFF"/>
                                </w:rPr>
                                <w:t xml:space="preserve">снабжения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Прямоугольник 35"/>
                        <wps:cNvSpPr>
                          <a:spLocks/>
                        </wps:cNvSpPr>
                        <wps:spPr bwMode="auto">
                          <a:xfrm>
                            <a:off x="3511706" y="1959132"/>
                            <a:ext cx="1622203" cy="486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D97DE" w14:textId="77777777" w:rsidR="0024183B" w:rsidRPr="000521DA" w:rsidRDefault="0024183B" w:rsidP="0024183B">
                              <w:pPr>
                                <w:pStyle w:val="af5"/>
                                <w:rPr>
                                  <w:sz w:val="18"/>
                                </w:rPr>
                              </w:pPr>
                              <w:r>
                                <w:t>П</w:t>
                              </w:r>
                              <w:r w:rsidRPr="000521DA">
                                <w:t>роизводственно-технический 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Прямоугольник 36"/>
                        <wps:cNvSpPr>
                          <a:spLocks/>
                        </wps:cNvSpPr>
                        <wps:spPr bwMode="auto">
                          <a:xfrm>
                            <a:off x="3185005" y="2515641"/>
                            <a:ext cx="1634503" cy="486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B488D" w14:textId="77777777" w:rsidR="0024183B" w:rsidRPr="00342ADE" w:rsidRDefault="0024183B" w:rsidP="0024183B">
                              <w:pPr>
                                <w:spacing w:line="288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 xml:space="preserve">Отдел </w:t>
                              </w:r>
                              <w:r>
                                <w:rPr>
                                  <w:lang w:val="en-US"/>
                                </w:rPr>
                                <w:t>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рямая соединительная линия 37"/>
                        <wps:cNvCnPr>
                          <a:cxnSpLocks/>
                        </wps:cNvCnPr>
                        <wps:spPr bwMode="auto">
                          <a:xfrm flipV="1">
                            <a:off x="973202" y="1252320"/>
                            <a:ext cx="409701" cy="1592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единительная линия 38"/>
                        <wps:cNvCnPr>
                          <a:cxnSpLocks/>
                        </wps:cNvCnPr>
                        <wps:spPr bwMode="auto">
                          <a:xfrm flipH="1" flipV="1">
                            <a:off x="4226407" y="1242320"/>
                            <a:ext cx="479601" cy="1204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Прямая соединительная линия 39"/>
                        <wps:cNvCnPr>
                          <a:cxnSpLocks/>
                        </wps:cNvCnPr>
                        <wps:spPr bwMode="auto">
                          <a:xfrm flipV="1">
                            <a:off x="1837903" y="1252320"/>
                            <a:ext cx="288300" cy="7169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единительная линия 40"/>
                        <wps:cNvCnPr>
                          <a:cxnSpLocks/>
                        </wps:cNvCnPr>
                        <wps:spPr bwMode="auto">
                          <a:xfrm flipH="1" flipV="1">
                            <a:off x="3497806" y="1252320"/>
                            <a:ext cx="278300" cy="70681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единительная линия 41"/>
                        <wps:cNvCnPr>
                          <a:cxnSpLocks/>
                        </wps:cNvCnPr>
                        <wps:spPr bwMode="auto">
                          <a:xfrm flipV="1">
                            <a:off x="2404604" y="1252520"/>
                            <a:ext cx="0" cy="12631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42"/>
                        <wps:cNvCnPr>
                          <a:cxnSpLocks/>
                        </wps:cNvCnPr>
                        <wps:spPr bwMode="auto">
                          <a:xfrm flipV="1">
                            <a:off x="3319006" y="1273521"/>
                            <a:ext cx="0" cy="12420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44"/>
                        <wps:cNvCnPr>
                          <a:cxnSpLocks/>
                        </wps:cNvCnPr>
                        <wps:spPr bwMode="auto">
                          <a:xfrm flipV="1">
                            <a:off x="2861805" y="1242220"/>
                            <a:ext cx="0" cy="19050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оугольник 45"/>
                        <wps:cNvSpPr>
                          <a:spLocks/>
                        </wps:cNvSpPr>
                        <wps:spPr bwMode="auto">
                          <a:xfrm>
                            <a:off x="2061703" y="3147251"/>
                            <a:ext cx="1634503" cy="485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E18E7" w14:textId="77777777" w:rsidR="0024183B" w:rsidRPr="00342ADE" w:rsidRDefault="0024183B" w:rsidP="0024183B">
                              <w:pPr>
                                <w:spacing w:line="288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t>Отдел продаж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D57236" id="Полотно 43" o:spid="_x0000_s1026" editas="canvas" style="width:468.3pt;height:292.8pt;mso-position-horizontal-relative:char;mso-position-vertical-relative:line" coordsize="59474,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74;height:37185;visibility:visible;mso-wrap-style:square">
                  <v:fill o:detectmouseclick="t"/>
                  <v:path o:connecttype="none"/>
                </v:shape>
                <v:rect id="Прямоугольник 7" o:spid="_x0000_s1028" style="position:absolute;left:18479;top:2087;width:19679;height:3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" strokeweight="1pt">
                  <v:path arrowok="t"/>
                  <v:textbox>
                    <w:txbxContent>
                      <w:p w14:paraId="780ADCB8" w14:textId="77777777" w:rsidR="0024183B" w:rsidRPr="007379A6" w:rsidRDefault="0024183B" w:rsidP="0024183B">
                        <w:pPr>
                          <w:spacing w:line="288" w:lineRule="auto"/>
                          <w:jc w:val="center"/>
                        </w:pPr>
                        <w:r w:rsidRPr="007379A6">
                          <w:t>Генеральный директор</w:t>
                        </w:r>
                      </w:p>
                    </w:txbxContent>
                  </v:textbox>
                </v:rect>
                <v:rect id="Прямоугольник 24" o:spid="_x0000_s1029" style="position:absolute;left:32494;top:7399;width:19877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" strokeweight="1pt">
                  <v:path arrowok="t"/>
                  <v:textbox>
                    <w:txbxContent>
                      <w:p w14:paraId="6426E86B" w14:textId="77777777" w:rsidR="0024183B" w:rsidRPr="0004665B" w:rsidRDefault="0024183B" w:rsidP="0024183B">
                        <w:pPr>
                          <w:spacing w:line="288" w:lineRule="auto"/>
                          <w:jc w:val="center"/>
                        </w:pPr>
                        <w:r w:rsidRPr="0004665B">
                          <w:t xml:space="preserve">Главный инженер </w:t>
                        </w:r>
                      </w:p>
                    </w:txbxContent>
                  </v:textbox>
                </v:rect>
                <v:rect id="Прямоугольник 25" o:spid="_x0000_s1030" style="position:absolute;left:4012;top:7399;width:19635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" strokeweight="1pt">
                  <v:path arrowok="t"/>
                  <v:textbox>
                    <w:txbxContent>
                      <w:p w14:paraId="36C64316" w14:textId="77777777" w:rsidR="0024183B" w:rsidRPr="007379A6" w:rsidRDefault="0024183B" w:rsidP="0024183B">
                        <w:pPr>
                          <w:spacing w:line="288" w:lineRule="auto"/>
                          <w:jc w:val="center"/>
                        </w:pPr>
                        <w:r>
                          <w:t>Д</w:t>
                        </w:r>
                        <w:r w:rsidRPr="007379A6">
                          <w:t xml:space="preserve">иректор </w:t>
                        </w:r>
                      </w:p>
                    </w:txbxContent>
                  </v:textbox>
                </v:rect>
                <v:line id="Прямая соединительная линия 26" o:spid="_x0000_s1031" style="position:absolute;flip:x;visibility:visible;mso-wrap-style:square" from="13829,4075" to="18379,7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" strokeweight=".5pt">
                  <v:stroke joinstyle="miter"/>
                  <o:lock v:ext="edit" shapetype="f"/>
                </v:line>
                <v:line id="Прямая соединительная линия 27" o:spid="_x0000_s1032" style="position:absolute;visibility:visible;mso-wrap-style:square" from="38158,4025" to="42433,7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" strokeweight=".5pt">
                  <v:stroke joinstyle="miter"/>
                  <o:lock v:ext="edit" shapetype="f"/>
                </v:line>
                <v:line id="Прямая соединительная линия 28" o:spid="_x0000_s1033" style="position:absolute;visibility:visible;mso-wrap-style:square" from="13829,11272" to="13829,1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" strokeweight=".5pt">
                  <v:stroke joinstyle="miter"/>
                  <o:lock v:ext="edit" shapetype="f"/>
                </v:line>
                <v:line id="Прямая соединительная линия 29" o:spid="_x0000_s1034" style="position:absolute;visibility:visible;mso-wrap-style:square" from="42266,11272" to="42266,1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" strokeweight=".5pt">
                  <v:stroke joinstyle="miter"/>
                  <o:lock v:ext="edit" shapetype="f"/>
                </v:line>
                <v:line id="Прямая соединительная линия 30" o:spid="_x0000_s1035" style="position:absolute;flip:y;visibility:visible;mso-wrap-style:square" from="13829,12423" to="42266,1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" strokeweight=".5pt">
                  <v:stroke joinstyle="miter"/>
                  <o:lock v:ext="edit" shapetype="f"/>
                </v:line>
                <v:rect id="Прямоугольник 31" o:spid="_x0000_s1036" style="position:absolute;left:1428;top:14113;width:16286;height:4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" strokeweight="1pt">
                  <v:path arrowok="t"/>
                  <v:textbox>
                    <w:txbxContent>
                      <w:p w14:paraId="3111C6ED" w14:textId="77777777" w:rsidR="0024183B" w:rsidRPr="007379A6" w:rsidRDefault="0024183B" w:rsidP="0024183B">
                        <w:pPr>
                          <w:spacing w:line="288" w:lineRule="auto"/>
                          <w:jc w:val="center"/>
                        </w:pPr>
                        <w:r w:rsidRPr="007379A6">
                          <w:t>Бухгалтерия</w:t>
                        </w:r>
                        <w:r>
                          <w:br/>
                        </w:r>
                        <w:r w:rsidRPr="007379A6">
                          <w:t>и</w:t>
                        </w:r>
                        <w:r>
                          <w:t xml:space="preserve"> </w:t>
                        </w:r>
                        <w:r w:rsidRPr="007379A6">
                          <w:t>расче</w:t>
                        </w:r>
                        <w:r>
                          <w:t>т</w:t>
                        </w:r>
                        <w:r w:rsidRPr="007379A6">
                          <w:t xml:space="preserve">ный отдел </w:t>
                        </w:r>
                      </w:p>
                    </w:txbxContent>
                  </v:textbox>
                </v:rect>
                <v:rect id="Прямоугольник 32" o:spid="_x0000_s1037" style="position:absolute;left:9187;top:25155;width:15939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" strokeweight="1pt">
                  <v:path arrowok="t"/>
                  <v:textbox>
                    <w:txbxContent>
                      <w:p w14:paraId="089394CC" w14:textId="77777777" w:rsidR="0024183B" w:rsidRPr="007379A6" w:rsidRDefault="0024183B" w:rsidP="0024183B">
                        <w:pPr>
                          <w:spacing w:line="288" w:lineRule="auto"/>
                          <w:jc w:val="center"/>
                        </w:pPr>
                        <w:r w:rsidRPr="007379A6">
                          <w:t xml:space="preserve">Юридический отдел </w:t>
                        </w:r>
                      </w:p>
                    </w:txbxContent>
                  </v:textbox>
                </v:rect>
                <v:rect id="Прямоугольник 33" o:spid="_x0000_s1038" style="position:absolute;left:5048;top:19591;width:16405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" strokeweight="1pt">
                  <v:path arrowok="t"/>
                  <v:textbox>
                    <w:txbxContent>
                      <w:p w14:paraId="00AFE304" w14:textId="77777777" w:rsidR="0024183B" w:rsidRPr="007379A6" w:rsidRDefault="0024183B" w:rsidP="0024183B">
                        <w:pPr>
                          <w:spacing w:line="288" w:lineRule="auto"/>
                          <w:jc w:val="center"/>
                        </w:pPr>
                        <w:r w:rsidRPr="007379A6">
                          <w:t xml:space="preserve">Отдел кадров </w:t>
                        </w:r>
                      </w:p>
                    </w:txbxContent>
                  </v:textbox>
                </v:rect>
                <v:rect id="Прямоугольник 34" o:spid="_x0000_s1039" style="position:absolute;left:38766;top:13726;width:15891;height:4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" strokeweight="1pt">
                  <v:path arrowok="t"/>
                  <v:textbox>
                    <w:txbxContent>
                      <w:p w14:paraId="28E95F8D" w14:textId="77777777" w:rsidR="0024183B" w:rsidRPr="007379A6" w:rsidRDefault="0024183B" w:rsidP="0024183B">
                        <w:pPr>
                          <w:spacing w:line="288" w:lineRule="auto"/>
                          <w:jc w:val="center"/>
                        </w:pPr>
                        <w:r w:rsidRPr="007379A6">
                          <w:rPr>
                            <w:color w:val="000000"/>
                            <w:shd w:val="clear" w:color="auto" w:fill="FFFFFF"/>
                          </w:rPr>
                          <w:t xml:space="preserve">Отдел 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 xml:space="preserve">по </w:t>
                        </w:r>
                        <w:r w:rsidRPr="007379A6">
                          <w:rPr>
                            <w:color w:val="000000"/>
                            <w:shd w:val="clear" w:color="auto" w:fill="FFFFFF"/>
                          </w:rPr>
                          <w:t xml:space="preserve">снабжения </w:t>
                        </w:r>
                      </w:p>
                    </w:txbxContent>
                  </v:textbox>
                </v:rect>
                <v:rect id="Прямоугольник 35" o:spid="_x0000_s1040" style="position:absolute;left:35117;top:19591;width:16222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" strokeweight="1pt">
                  <v:path arrowok="t"/>
                  <v:textbox>
                    <w:txbxContent>
                      <w:p w14:paraId="4ABD97DE" w14:textId="77777777" w:rsidR="0024183B" w:rsidRPr="000521DA" w:rsidRDefault="0024183B" w:rsidP="0024183B">
                        <w:pPr>
                          <w:pStyle w:val="af5"/>
                          <w:rPr>
                            <w:sz w:val="18"/>
                          </w:rPr>
                        </w:pPr>
                        <w:r>
                          <w:t>П</w:t>
                        </w:r>
                        <w:r w:rsidRPr="000521DA">
                          <w:t>роизводственно-технический отдел</w:t>
                        </w:r>
                      </w:p>
                    </w:txbxContent>
                  </v:textbox>
                </v:rect>
                <v:rect id="Прямоугольник 36" o:spid="_x0000_s1041" style="position:absolute;left:31850;top:25156;width:16345;height:4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" strokeweight="1pt">
                  <v:path arrowok="t"/>
                  <v:textbox>
                    <w:txbxContent>
                      <w:p w14:paraId="231B488D" w14:textId="77777777" w:rsidR="0024183B" w:rsidRPr="00342ADE" w:rsidRDefault="0024183B" w:rsidP="0024183B">
                        <w:pPr>
                          <w:spacing w:line="288" w:lineRule="auto"/>
                          <w:jc w:val="center"/>
                          <w:rPr>
                            <w:lang w:val="en-US"/>
                          </w:rPr>
                        </w:pPr>
                        <w:r>
                          <w:t xml:space="preserve">Отдел </w:t>
                        </w:r>
                        <w:r>
                          <w:rPr>
                            <w:lang w:val="en-US"/>
                          </w:rPr>
                          <w:t>IT</w:t>
                        </w:r>
                      </w:p>
                    </w:txbxContent>
                  </v:textbox>
                </v:rect>
                <v:line id="Прямая соединительная линия 37" o:spid="_x0000_s1042" style="position:absolute;flip:y;visibility:visible;mso-wrap-style:square" from="9732,12523" to="13829,1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" strokeweight=".5pt">
                  <v:stroke joinstyle="miter"/>
                  <o:lock v:ext="edit" shapetype="f"/>
                </v:line>
                <v:line id="Прямая соединительная линия 38" o:spid="_x0000_s1043" style="position:absolute;flip:x y;visibility:visible;mso-wrap-style:square" from="42264,12423" to="47060,1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" strokeweight=".5pt">
                  <v:stroke joinstyle="miter"/>
                  <o:lock v:ext="edit" shapetype="f"/>
                </v:line>
                <v:line id="Прямая соединительная линия 39" o:spid="_x0000_s1044" style="position:absolute;flip:y;visibility:visible;mso-wrap-style:square" from="18379,12523" to="21262,1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" strokeweight=".5pt">
                  <v:stroke joinstyle="miter"/>
                  <o:lock v:ext="edit" shapetype="f"/>
                </v:line>
                <v:line id="Прямая соединительная линия 40" o:spid="_x0000_s1045" style="position:absolute;flip:x y;visibility:visible;mso-wrap-style:square" from="34978,12523" to="37761,19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" strokeweight=".5pt">
                  <v:stroke joinstyle="miter"/>
                  <o:lock v:ext="edit" shapetype="f"/>
                </v:line>
                <v:line id="Прямая соединительная линия 41" o:spid="_x0000_s1046" style="position:absolute;flip:y;visibility:visible;mso-wrap-style:square" from="24046,12525" to="24046,2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" strokeweight=".5pt">
                  <v:stroke joinstyle="miter"/>
                  <o:lock v:ext="edit" shapetype="f"/>
                </v:line>
                <v:line id="Прямая соединительная линия 42" o:spid="_x0000_s1047" style="position:absolute;flip:y;visibility:visible;mso-wrap-style:square" from="33190,12735" to="33190,2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" strokeweight=".5pt">
                  <v:stroke joinstyle="miter"/>
                  <o:lock v:ext="edit" shapetype="f"/>
                </v:line>
                <v:line id="Прямая соединительная линия 44" o:spid="_x0000_s1048" style="position:absolute;flip:y;visibility:visible;mso-wrap-style:square" from="28618,12422" to="28618,3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" strokeweight=".5pt">
                  <v:stroke joinstyle="miter"/>
                  <o:lock v:ext="edit" shapetype="f"/>
                </v:line>
                <v:rect id="Прямоугольник 45" o:spid="_x0000_s1049" style="position:absolute;left:20617;top:31472;width:16345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" strokeweight="1pt">
                  <v:path arrowok="t"/>
                  <v:textbox>
                    <w:txbxContent>
                      <w:p w14:paraId="6A8E18E7" w14:textId="77777777" w:rsidR="0024183B" w:rsidRPr="00342ADE" w:rsidRDefault="0024183B" w:rsidP="0024183B">
                        <w:pPr>
                          <w:spacing w:line="288" w:lineRule="auto"/>
                          <w:jc w:val="center"/>
                          <w:rPr>
                            <w:sz w:val="24"/>
                          </w:rPr>
                        </w:pPr>
                        <w:r>
                          <w:t>Отдел продаж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C1EF4D" w14:textId="77777777" w:rsidR="0024183B" w:rsidRPr="0024183B" w:rsidRDefault="0024183B" w:rsidP="0024183B">
      <w:pPr>
        <w:widowControl w:val="0"/>
        <w:shd w:val="clear" w:color="auto" w:fill="FFFFFF"/>
        <w:suppressAutoHyphens/>
        <w:spacing w:before="120" w:after="240" w:line="240" w:lineRule="auto"/>
        <w:jc w:val="center"/>
        <w:rPr>
          <w:rFonts w:ascii="Times New Roman" w:eastAsia="Times New Roman" w:hAnsi="Times New Roman" w:cs="Open Sans"/>
          <w:sz w:val="28"/>
          <w:szCs w:val="21"/>
          <w:lang w:eastAsia="ru-RU"/>
        </w:rPr>
      </w:pPr>
      <w:r w:rsidRPr="0024183B">
        <w:rPr>
          <w:rFonts w:ascii="Times New Roman" w:eastAsia="Times New Roman" w:hAnsi="Times New Roman" w:cs="Open Sans"/>
          <w:sz w:val="28"/>
          <w:szCs w:val="21"/>
          <w:lang w:eastAsia="ru-RU"/>
        </w:rPr>
        <w:t>Рисунок 2.1 — Организационная структура ООО «ЮгСтройИнвест»</w:t>
      </w:r>
    </w:p>
    <w:p w14:paraId="2006443A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Генеральный директор, в лице Иванова Юрия Ивановича, полностью контролирует деятельность организации как в головном офисе, так и в филиалах. В непосредственном подчинении у него директор и главный инженер, которые являются связующем звеном между генеральным директором и начальниками отделов. Именно генеральный директор несет полную ответственность за все принятые решения, за результаты деятельности предприятия и сохранность его имущества.</w:t>
      </w:r>
    </w:p>
    <w:p w14:paraId="2B74243D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Директор, в лице Павлова Алексея Алексеевича, подчиняется генеральному директору и выполняет все его распоряжения, касающиеся работы общества, обеспечивает функциональное и стратегическое развитие компании, контролирует процессы планирования деятельности предприятия, занимается эффективным управлением ресурсами, оптимизацией бизнес-процессов, а самое </w:t>
      </w: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главное поддержанием финансовой стабильности компании, повышение ее стоимости, ростом прибыли компании и инвестиционной привлекательности.</w:t>
      </w:r>
    </w:p>
    <w:p w14:paraId="219EF05C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инженер, в лице Иванова Виталия Викторовича, относится к аппарату управления предприятия и организовывает производственный процесс. В его обязанности входит просчитать пути развития в условиях, которые создаёт современный рынок, обеспечить уровень оснащения, который смог бы выдержать конкуренцию с аналогичными предприятиями. При возможности он должен способствовать повышению качества продукции и услуг, а также расширению их ассортимента. Ремонтные работы оборудования, его испытания и наладки должен контролировать главный инженер. Обязанности инженера предусматривают контроль над человеческими ресурсами. </w:t>
      </w:r>
    </w:p>
    <w:p w14:paraId="6977B5BD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бухгалтер, в лице Гавриловой Анастасии Сергеевны, находится в прямом подчинении директора и занимается ведением бухгалтерского и налогового учета, а также составлением отчетности. Расчетный отдел, ведет первичный бухгалтерский учет, осуществляет работу с первичной документацией, ведет учет имущества организации, основных средств и обязательств, производит начисление заработной платы, выдает справки работникам о заработной плате. </w:t>
      </w:r>
    </w:p>
    <w:p w14:paraId="3083F5F8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Юридический отдел предприятия находится под руководством Крутова Павла Валерьевича. Функции юридической службы состоят в соблюдении законов и правопорядка, защите юридических интересов предприятия, в способах воздействия на трудовые отношения, а также соблюдение законодательных принципов в работе предприятия, увеличение финансовых результатов предприятия, используя правовые инструменты, обеспечение сохранности имущества предприятия с применением правовых средств, выполнение заданий, условий на поставку, договорам на строительство и иным соглашениям.</w:t>
      </w:r>
    </w:p>
    <w:p w14:paraId="517FEA8F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 снабжения представляет собой организационно-структурное подразделение предприятия, в обязанности которого входят поставка на предприятие основных и вспомогательных материалов, топлива, покупных полуфабрикатов, инструментов и технологической оснастки, оборудования, аппаратов и агрегатов. Основной задачей службы материально-технического снабжения является </w:t>
      </w: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своевременное и бесперебойное обеспечение предприятия сырьем и материалами, комплектующими и сопутствующими изделиями, разнообразными средствами производства при использовании эффективной и рациональной схемы их закупки.</w:t>
      </w:r>
    </w:p>
    <w:p w14:paraId="33564405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Уставный капитал Общества составляется из номинальной стоимости долей его участников. Размер уставного капитала определяется в рублях и составляет 10 000 р.</w:t>
      </w:r>
    </w:p>
    <w:p w14:paraId="0F7C4604" w14:textId="77777777" w:rsidR="0024183B" w:rsidRPr="0024183B" w:rsidRDefault="0024183B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Действительная стоимость доли участника Общества соответствует части стоимости чистых активов Общества, пропорциональной размеру его доли. </w:t>
      </w:r>
    </w:p>
    <w:p w14:paraId="2D96C4E5" w14:textId="77777777" w:rsidR="00E55DA2" w:rsidRDefault="00B56698" w:rsidP="00337F34">
      <w:pPr>
        <w:pStyle w:val="a4"/>
        <w:spacing w:before="360" w:after="360" w:line="360" w:lineRule="auto"/>
        <w:ind w:left="993" w:hanging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5A042F" w:rsidRPr="005A0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DA2" w:rsidRPr="005A042F">
        <w:rPr>
          <w:rFonts w:ascii="Times New Roman" w:hAnsi="Times New Roman" w:cs="Times New Roman"/>
          <w:b/>
          <w:sz w:val="28"/>
          <w:szCs w:val="28"/>
        </w:rPr>
        <w:t>Анализ</w:t>
      </w:r>
      <w:r w:rsidR="005A0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90A" w:rsidRPr="005A042F">
        <w:rPr>
          <w:rFonts w:ascii="Times New Roman" w:hAnsi="Times New Roman" w:cs="Times New Roman"/>
          <w:b/>
          <w:sz w:val="28"/>
          <w:szCs w:val="28"/>
        </w:rPr>
        <w:t>основных</w:t>
      </w:r>
      <w:r w:rsidR="00E55DA2" w:rsidRPr="005A0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F34">
        <w:rPr>
          <w:rFonts w:ascii="Times New Roman" w:hAnsi="Times New Roman" w:cs="Times New Roman"/>
          <w:b/>
          <w:sz w:val="28"/>
          <w:szCs w:val="28"/>
        </w:rPr>
        <w:t xml:space="preserve">финансовых </w:t>
      </w:r>
      <w:r w:rsidR="00E55DA2" w:rsidRPr="005A042F"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337F34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337F34">
        <w:rPr>
          <w:rFonts w:ascii="Times New Roman" w:hAnsi="Times New Roman" w:cs="Times New Roman"/>
          <w:b/>
          <w:sz w:val="28"/>
          <w:szCs w:val="28"/>
        </w:rPr>
        <w:br/>
        <w:t xml:space="preserve"> организации</w:t>
      </w:r>
    </w:p>
    <w:p w14:paraId="0C0C5CF0" w14:textId="4B743A7A" w:rsidR="00E55DA2" w:rsidRPr="00E16604" w:rsidRDefault="00E55DA2" w:rsidP="00A44CFE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Бухгалтерский баланс </w:t>
      </w:r>
      <w:r w:rsidR="00E052CE">
        <w:rPr>
          <w:rFonts w:ascii="Times New Roman" w:hAnsi="Times New Roman"/>
          <w:color w:val="000000" w:themeColor="text1"/>
          <w:sz w:val="28"/>
          <w:szCs w:val="28"/>
        </w:rPr>
        <w:t>—</w:t>
      </w: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 это свод информации о стоимости имущества и обязательствах организации, представленный в табличной форме.</w:t>
      </w:r>
      <w:r w:rsidR="000473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ухгалтерский</w:t>
      </w:r>
      <w:r w:rsid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баланс</w:t>
      </w:r>
      <w:r w:rsidR="000473EE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составленный на определенную дату, позволяет оценивать текущее финансовое состояние организации, а сопоставление данных бухгалтерского баланса, составленного на разные даты, — проследить изменение ее финансового состояния во времени. Бухгалтерский баланс является одним из основных документов, служащих источником данных для проведения экономического анализа деятельности предприятия.</w:t>
      </w:r>
      <w:r w:rsidR="000473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С целью характеристики имущества ООО </w:t>
      </w:r>
      <w:r w:rsidR="006E665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4183B">
        <w:rPr>
          <w:rFonts w:ascii="Times New Roman" w:hAnsi="Times New Roman"/>
          <w:color w:val="000000" w:themeColor="text1"/>
          <w:sz w:val="28"/>
          <w:szCs w:val="28"/>
        </w:rPr>
        <w:t>ЮгСтройИнвест</w:t>
      </w:r>
      <w:r w:rsidR="006E665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провести анализ показателей бухг</w:t>
      </w:r>
      <w:r w:rsidR="000A1969">
        <w:rPr>
          <w:rFonts w:ascii="Times New Roman" w:hAnsi="Times New Roman"/>
          <w:color w:val="000000" w:themeColor="text1"/>
          <w:sz w:val="28"/>
          <w:szCs w:val="28"/>
        </w:rPr>
        <w:t>алтерского баланса 20</w:t>
      </w:r>
      <w:r w:rsidR="00C4349D">
        <w:rPr>
          <w:rFonts w:ascii="Times New Roman" w:hAnsi="Times New Roman"/>
          <w:color w:val="000000" w:themeColor="text1"/>
          <w:sz w:val="28"/>
          <w:szCs w:val="28"/>
        </w:rPr>
        <w:t>18-2020</w:t>
      </w:r>
      <w:r w:rsidR="00AA3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гг.</w:t>
      </w:r>
    </w:p>
    <w:p w14:paraId="62D90077" w14:textId="5AFAAC01" w:rsidR="00D16A59" w:rsidRDefault="0024183B" w:rsidP="003712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Рассмотрим основные финансовые показатели </w:t>
      </w:r>
      <w:r w:rsidR="00D16A5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</w:t>
      </w:r>
      <w:r w:rsidRPr="002418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712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Исходя из данных таблицы 1.1 видно, что величина активов снизилась за анализируемый период на 18,07%. Более 99% активов организации занимают внеоборотные активы. Внеоборотные активы состояли из материальных внеоборотных активов. В 2021 г. в составе оборотных активов были: денежные средства и денежные эквиваленты </w:t>
      </w:r>
      <w:r w:rsidR="003712F1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71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тыс р., и финансовые и другие оборотные активы </w:t>
      </w:r>
      <w:r w:rsidR="003712F1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71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тыс р.</w:t>
      </w:r>
    </w:p>
    <w:p w14:paraId="5DA58F62" w14:textId="77777777" w:rsidR="003712F1" w:rsidRDefault="003712F1" w:rsidP="003712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5508D4" w14:textId="590823BD" w:rsidR="00C4349D" w:rsidRDefault="00D16A59" w:rsidP="00D16A59">
      <w:pPr>
        <w:spacing w:after="0" w:line="360" w:lineRule="auto"/>
        <w:ind w:left="709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Таблица 1.1 </w:t>
      </w:r>
      <w:r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активов бухгалтерского баланса </w:t>
      </w: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>
        <w:rPr>
          <w:rFonts w:ascii="Times New Roman" w:hAnsi="Times New Roman"/>
          <w:color w:val="000000" w:themeColor="text1"/>
          <w:sz w:val="28"/>
          <w:szCs w:val="28"/>
        </w:rPr>
        <w:t>«ЮгСтройИнвест»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3114"/>
        <w:gridCol w:w="656"/>
        <w:gridCol w:w="620"/>
        <w:gridCol w:w="709"/>
        <w:gridCol w:w="604"/>
        <w:gridCol w:w="671"/>
        <w:gridCol w:w="709"/>
        <w:gridCol w:w="992"/>
        <w:gridCol w:w="1278"/>
      </w:tblGrid>
      <w:tr w:rsidR="00D16A59" w:rsidRPr="00D16A59" w14:paraId="1B68E57F" w14:textId="77777777" w:rsidTr="00D16A59">
        <w:trPr>
          <w:trHeight w:val="312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AA85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9C84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284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за анализируемый период</w:t>
            </w:r>
          </w:p>
        </w:tc>
      </w:tr>
      <w:tr w:rsidR="00D16A59" w:rsidRPr="00D16A59" w14:paraId="73B449F5" w14:textId="77777777" w:rsidTr="00D16A59">
        <w:trPr>
          <w:trHeight w:val="156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F036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0E7F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17E6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8C79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E775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5AD5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35C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349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Абсолютное изменение, тыс р.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2D2" w14:textId="77777777" w:rsidR="00D16A59" w:rsidRPr="00D16A59" w:rsidRDefault="00D16A59" w:rsidP="00D1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Относительное изменение, %</w:t>
            </w:r>
          </w:p>
        </w:tc>
      </w:tr>
      <w:tr w:rsidR="00D16A59" w:rsidRPr="00D16A59" w14:paraId="3C22382B" w14:textId="77777777" w:rsidTr="00D16A59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AA1" w14:textId="77777777" w:rsidR="00D16A59" w:rsidRPr="00D16A59" w:rsidRDefault="00D16A59" w:rsidP="00D16A5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I Внеоборотные активы всего,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1CB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0386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1028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BE9F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CFC6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BFE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C9AE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D9DA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-18,03</w:t>
            </w:r>
          </w:p>
        </w:tc>
      </w:tr>
      <w:tr w:rsidR="00D16A59" w:rsidRPr="00D16A59" w14:paraId="5D214B7D" w14:textId="77777777" w:rsidTr="00D16A59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9767" w14:textId="77777777" w:rsidR="00D16A59" w:rsidRPr="00D16A59" w:rsidRDefault="00D16A59" w:rsidP="00D16A5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Материальные внеоборотные активы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EC5D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6A21" w14:textId="4EB50072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C42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C9A0" w14:textId="1BFB731E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DD76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C5A4" w14:textId="187C176C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133E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3C98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-18,03</w:t>
            </w:r>
          </w:p>
        </w:tc>
      </w:tr>
      <w:tr w:rsidR="00D16A59" w:rsidRPr="00D16A59" w14:paraId="29EA803D" w14:textId="77777777" w:rsidTr="00D16A59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40F" w14:textId="77777777" w:rsidR="00D16A59" w:rsidRPr="00D16A59" w:rsidRDefault="00D16A59" w:rsidP="00D16A5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II Оборотные активы всего,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F1A2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BA0E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BA3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D9CE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9984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2316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DD6E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A805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-66,67</w:t>
            </w:r>
          </w:p>
        </w:tc>
      </w:tr>
      <w:tr w:rsidR="00D16A59" w:rsidRPr="00D16A59" w14:paraId="0D9D0002" w14:textId="77777777" w:rsidTr="00D16A59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562" w14:textId="77777777" w:rsidR="00D16A59" w:rsidRPr="00D16A59" w:rsidRDefault="00D16A59" w:rsidP="00D16A5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068B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E972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AA47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D43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8CC3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047C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D53F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7AD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-80,00</w:t>
            </w:r>
          </w:p>
        </w:tc>
      </w:tr>
      <w:tr w:rsidR="00D16A59" w:rsidRPr="00D16A59" w14:paraId="37038E93" w14:textId="77777777" w:rsidTr="00D16A59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FD21" w14:textId="77777777" w:rsidR="00D16A59" w:rsidRPr="00D16A59" w:rsidRDefault="00D16A59" w:rsidP="00D16A5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и другие оборотные активы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C1DD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2430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044D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E706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9DFC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86FE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8BD4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F76B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16A59" w:rsidRPr="00D16A59" w14:paraId="2B5E813F" w14:textId="77777777" w:rsidTr="00D16A59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AEA" w14:textId="77777777" w:rsidR="00D16A59" w:rsidRPr="00D16A59" w:rsidRDefault="00D16A59" w:rsidP="00D16A5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активов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30DB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3733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9BF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D365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AFD1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D4DE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30B9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0E82" w14:textId="77777777" w:rsidR="00D16A59" w:rsidRPr="00D16A59" w:rsidRDefault="00D16A59" w:rsidP="00D16A5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-18,07</w:t>
            </w:r>
          </w:p>
        </w:tc>
      </w:tr>
    </w:tbl>
    <w:p w14:paraId="5FDF77F4" w14:textId="0E9D7C87" w:rsidR="00D16A59" w:rsidRDefault="00D16A59" w:rsidP="002418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BEFF9D" w14:textId="5757AF1C" w:rsidR="003712F1" w:rsidRDefault="003712F1" w:rsidP="003712F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Далее проанализируем пассивы бухгалтерского баланса </w:t>
      </w: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>
        <w:rPr>
          <w:rFonts w:ascii="Times New Roman" w:hAnsi="Times New Roman"/>
          <w:color w:val="000000" w:themeColor="text1"/>
          <w:sz w:val="28"/>
          <w:szCs w:val="28"/>
        </w:rPr>
        <w:t>«ЮгСтройИнвест».</w:t>
      </w:r>
    </w:p>
    <w:p w14:paraId="59E5B3EA" w14:textId="33C19D6D" w:rsidR="003712F1" w:rsidRDefault="00B921A3" w:rsidP="00B921A3">
      <w:pPr>
        <w:spacing w:after="0" w:line="360" w:lineRule="auto"/>
        <w:ind w:left="2835" w:hanging="28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Таблица 1.2 </w:t>
      </w:r>
      <w:r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пассивов бухгалтерского баланса </w:t>
      </w:r>
      <w:r w:rsidRPr="00E16604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ЮгСтройИнвест»</w:t>
      </w:r>
    </w:p>
    <w:tbl>
      <w:tblPr>
        <w:tblW w:w="9584" w:type="dxa"/>
        <w:tblLook w:val="04A0" w:firstRow="1" w:lastRow="0" w:firstColumn="1" w:lastColumn="0" w:noHBand="0" w:noVBand="1"/>
      </w:tblPr>
      <w:tblGrid>
        <w:gridCol w:w="3114"/>
        <w:gridCol w:w="797"/>
        <w:gridCol w:w="709"/>
        <w:gridCol w:w="709"/>
        <w:gridCol w:w="709"/>
        <w:gridCol w:w="708"/>
        <w:gridCol w:w="604"/>
        <w:gridCol w:w="1097"/>
        <w:gridCol w:w="1137"/>
      </w:tblGrid>
      <w:tr w:rsidR="00B921A3" w:rsidRPr="00B921A3" w14:paraId="1E8E4140" w14:textId="77777777" w:rsidTr="00B921A3">
        <w:trPr>
          <w:trHeight w:val="312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4D9D" w14:textId="77777777" w:rsidR="00B921A3" w:rsidRP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577A" w14:textId="77777777" w:rsidR="00B921A3" w:rsidRP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2B99" w14:textId="77777777" w:rsid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за </w:t>
            </w:r>
          </w:p>
          <w:p w14:paraId="6C750F1C" w14:textId="77777777" w:rsid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анализируемый </w:t>
            </w:r>
          </w:p>
          <w:p w14:paraId="33A6BC30" w14:textId="15DD78EE" w:rsidR="00B921A3" w:rsidRP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</w:p>
        </w:tc>
      </w:tr>
      <w:tr w:rsidR="00B921A3" w:rsidRPr="00B921A3" w14:paraId="100D4428" w14:textId="77777777" w:rsidTr="00B921A3">
        <w:trPr>
          <w:trHeight w:val="62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F67C" w14:textId="77777777" w:rsidR="00B921A3" w:rsidRPr="00B921A3" w:rsidRDefault="00B921A3" w:rsidP="00B9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E2C4" w14:textId="77777777" w:rsidR="00B921A3" w:rsidRP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4C60" w14:textId="77777777" w:rsidR="00B921A3" w:rsidRP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CA2D" w14:textId="77777777" w:rsidR="00B921A3" w:rsidRP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0F3D" w14:textId="77777777" w:rsidR="00B921A3" w:rsidRP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90C4" w14:textId="77777777" w:rsidR="00B921A3" w:rsidRP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A7D7" w14:textId="77777777" w:rsidR="00B921A3" w:rsidRP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406" w14:textId="77777777" w:rsid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Абсолютное изменение, </w:t>
            </w:r>
          </w:p>
          <w:p w14:paraId="3532A784" w14:textId="60B5B595" w:rsidR="00B921A3" w:rsidRP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 р.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692" w14:textId="77777777" w:rsidR="00B921A3" w:rsidRPr="00B921A3" w:rsidRDefault="00B921A3" w:rsidP="00B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Относительное изменение, %</w:t>
            </w:r>
          </w:p>
        </w:tc>
      </w:tr>
      <w:tr w:rsidR="00B921A3" w:rsidRPr="00B921A3" w14:paraId="6D4CFCD5" w14:textId="77777777" w:rsidTr="00B921A3">
        <w:trPr>
          <w:trHeight w:val="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1B19" w14:textId="77777777" w:rsid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III Капитал и резервы всего, </w:t>
            </w:r>
          </w:p>
          <w:p w14:paraId="67FC6269" w14:textId="5EA5C979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29B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3B1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BFE9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029E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5159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9706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BD44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8562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-36,92</w:t>
            </w:r>
          </w:p>
        </w:tc>
      </w:tr>
      <w:tr w:rsidR="00B921A3" w:rsidRPr="00B921A3" w14:paraId="47BF3AC0" w14:textId="77777777" w:rsidTr="00B921A3">
        <w:trPr>
          <w:trHeight w:val="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5783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IV Долгосрочные обязательства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183A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4888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4C9E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209E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115C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C699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CB1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2C95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21A3" w:rsidRPr="00B921A3" w14:paraId="3F0FCAEE" w14:textId="77777777" w:rsidTr="00B921A3">
        <w:trPr>
          <w:trHeight w:val="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C3CD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V Краткосрочные обязательства 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019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FADD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CCD2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1A3">
              <w:rPr>
                <w:rFonts w:ascii="Calibri" w:eastAsia="Times New Roman" w:hAnsi="Calibri" w:cs="Calibri"/>
                <w:color w:val="000000"/>
                <w:lang w:eastAsia="ru-RU"/>
              </w:rPr>
              <w:t>3 452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AA5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C411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7587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7C1B" w14:textId="2AA68D4F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FD44" w14:textId="41201B70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</w:tr>
      <w:tr w:rsidR="00B921A3" w:rsidRPr="00B921A3" w14:paraId="2D8861D5" w14:textId="77777777" w:rsidTr="00B921A3">
        <w:trPr>
          <w:trHeight w:val="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F343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Заемные средства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3346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C76A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162F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D967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ED1A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07E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BBF4" w14:textId="5287DC6D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89F6" w14:textId="07C9695D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4,79</w:t>
            </w:r>
          </w:p>
        </w:tc>
      </w:tr>
      <w:tr w:rsidR="00B921A3" w:rsidRPr="00B921A3" w14:paraId="53622969" w14:textId="77777777" w:rsidTr="00B921A3">
        <w:trPr>
          <w:trHeight w:val="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FC72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Кредиторская задолженность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99F9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C943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E715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DF02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30E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F3D3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A0EB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4B35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921A3" w:rsidRPr="00B921A3" w14:paraId="6B6157B8" w14:textId="77777777" w:rsidTr="00B921A3">
        <w:trPr>
          <w:trHeight w:val="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9667" w14:textId="77777777" w:rsidR="00B921A3" w:rsidRPr="00B921A3" w:rsidRDefault="00B921A3" w:rsidP="00B921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 пассивов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7E3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CB7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2CBD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37C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8810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8362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41F0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6EB" w14:textId="77777777" w:rsidR="00B921A3" w:rsidRPr="00B921A3" w:rsidRDefault="00B921A3" w:rsidP="00B921A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-18,07</w:t>
            </w:r>
          </w:p>
        </w:tc>
      </w:tr>
    </w:tbl>
    <w:p w14:paraId="25C132AB" w14:textId="54DBC7CF" w:rsidR="00B921A3" w:rsidRDefault="00B921A3" w:rsidP="00B921A3">
      <w:pPr>
        <w:spacing w:after="0" w:line="36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8D44CA" w14:textId="5D1B7BF6" w:rsidR="00B921A3" w:rsidRPr="009A027F" w:rsidRDefault="00B921A3" w:rsidP="009A027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исходя из данных таблицы 1.2 видно, что соотношение собственного и заемного капитала у организации почти равное. При этом в течение </w:t>
      </w:r>
      <w:r w:rsidRPr="009A0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анализируемого периода величина капитала и резервов снизилась на 1 501 тыс р. или 36,92%, </w:t>
      </w:r>
      <w:r w:rsidR="009E7D05" w:rsidRPr="009A0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краткосрочных обязательств, наоборот, увеличилась на 160 тыс р. или 4,76%. Краткосрочные обязательства в 2021 г. состояли из заемных средств </w:t>
      </w:r>
      <w:r w:rsidR="009E7D05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9E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3 498 тыс р. или 99,35% обязательств, и </w:t>
      </w:r>
      <w:r w:rsidR="009A0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кредиторской задолженности </w:t>
      </w:r>
      <w:r w:rsidR="009A027F" w:rsidRPr="0004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9A0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 тыс р. или 0,65%.</w:t>
      </w:r>
    </w:p>
    <w:p w14:paraId="6B466AC5" w14:textId="77777777" w:rsidR="00C97DDF" w:rsidRPr="005A042F" w:rsidRDefault="00B56698" w:rsidP="0007081B">
      <w:pPr>
        <w:spacing w:before="360" w:after="360" w:line="360" w:lineRule="auto"/>
        <w:ind w:left="992" w:right="-284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</w:t>
      </w:r>
      <w:r w:rsidR="003B2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2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Изучение и оценка систем бухгалтерского учета </w:t>
      </w:r>
      <w:r w:rsidR="002F3D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0B2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внутреннего</w:t>
      </w:r>
      <w:r w:rsidR="000B2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контроля</w:t>
      </w:r>
      <w:r w:rsidR="00652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Общий план аудита.</w:t>
      </w:r>
    </w:p>
    <w:p w14:paraId="077AFBA2" w14:textId="77777777" w:rsidR="005711DB" w:rsidRPr="005711DB" w:rsidRDefault="005711DB" w:rsidP="00C71DC9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Система бухгалтерского учета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упорядоченная система сбора, регистрации и обо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бщения информации в денежном или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количественном выражении об имуществе, обязательствах организаций их движении путем сплошного, непрерывного и документального учета всех хозяйственных операций и других событий.</w:t>
      </w:r>
    </w:p>
    <w:p w14:paraId="14143744" w14:textId="77777777" w:rsidR="00C97DDF" w:rsidRPr="00C97DDF" w:rsidRDefault="00C97DDF" w:rsidP="00C71DC9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и правила ведения бу</w:t>
      </w:r>
      <w:r w:rsidR="0030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хгалтерского учета отражены в 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учетной</w:t>
      </w:r>
      <w:r w:rsidR="0030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политике, которая была утверждена приказом</w:t>
      </w:r>
      <w:r w:rsidR="003B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ООО</w:t>
      </w:r>
      <w:r w:rsidR="003B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4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ЮгСтройИнвест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Положение об учетной политике призвано обеспечить единство методики при организации и ведении бухгалтерского учета в организации.</w:t>
      </w:r>
    </w:p>
    <w:p w14:paraId="6698F521" w14:textId="77777777" w:rsidR="00C97DDF" w:rsidRPr="00C97DDF" w:rsidRDefault="00C97DDF" w:rsidP="000A1969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устанавливает организационную форму бухгалтерской службы с учетом конкретных условий финансово-хозяйственной деятельности. Бухгалтерская служба является самостоятельным структурным подразделением ООО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4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ЮгСтройИнвест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00F37E" w14:textId="77777777" w:rsidR="00C97DDF" w:rsidRPr="00C97DDF" w:rsidRDefault="00C97DDF" w:rsidP="000A196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="0024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бухгалтерии и штатное расписание утверждает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генеральный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ООО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4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ЮгСтройИнвест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объемами работ.</w:t>
      </w:r>
    </w:p>
    <w:p w14:paraId="6089EFF4" w14:textId="77777777" w:rsidR="00C97DDF" w:rsidRPr="00C97DDF" w:rsidRDefault="00C97DDF" w:rsidP="000A196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4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ЮгСтройИнвест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учетная политика для целей бухгалтерского учета и учетная политика для целей налогового учета.</w:t>
      </w:r>
    </w:p>
    <w:p w14:paraId="26C752E9" w14:textId="77777777" w:rsidR="00C97DDF" w:rsidRDefault="00C97DDF" w:rsidP="000A196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учетной политике ООО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4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ЮгСтройИнвест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9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прилагается:</w:t>
      </w:r>
    </w:p>
    <w:p w14:paraId="47C4845E" w14:textId="77777777" w:rsidR="00C97DDF" w:rsidRPr="00C97DDF" w:rsidRDefault="000429D3" w:rsidP="000A1969">
      <w:pPr>
        <w:pStyle w:val="a4"/>
        <w:shd w:val="clear" w:color="auto" w:fill="FFFFFF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DDF" w:rsidRPr="00C97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рабочий план счетов бухгалтерского учета;</w:t>
      </w:r>
    </w:p>
    <w:p w14:paraId="5916EE2D" w14:textId="77777777" w:rsidR="00C97DDF" w:rsidRPr="00C97DDF" w:rsidRDefault="000429D3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DDF" w:rsidRPr="00C97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первичных учетных документов, применяемых для оформления хозяйственных операций;</w:t>
      </w:r>
    </w:p>
    <w:p w14:paraId="5FBC20FE" w14:textId="77777777" w:rsidR="00C97DDF" w:rsidRPr="00C538F2" w:rsidRDefault="000429D3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  <w:r w:rsidR="005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DDF" w:rsidRPr="00C97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проведения инвентаризации и методы оценки видов имущества и обязательств.</w:t>
      </w:r>
    </w:p>
    <w:p w14:paraId="4F4A98A6" w14:textId="77777777"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ООО </w:t>
      </w:r>
      <w:r w:rsidR="006E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4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ЮгСтройИнвест</w:t>
      </w:r>
      <w:r w:rsidR="006E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5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применяется автоматизированная форма бухгалтерского учета, ориентированная на ввод и обработку информации, представленной в первичных документах с использованием средств вычислительной техники.</w:t>
      </w:r>
      <w:bookmarkStart w:id="1" w:name="552"/>
    </w:p>
    <w:p w14:paraId="7BCEF31D" w14:textId="77777777"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оформления отдельных хозяйственных операций ООО 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241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ЮгСтройИнвест</w:t>
      </w:r>
      <w:r w:rsidR="006E6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применяет первичные учетные документы, типовые формы которых не предусмотрены в альбомах унифицированных форм первичной учетной документации, утверждаются к использованию приказом по предприятию.</w:t>
      </w:r>
    </w:p>
    <w:p w14:paraId="4D51A56E" w14:textId="77777777"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Создание, получение от других организаций, контроль правильности заполнения форм первичных учетных документов, порядок и сроки передачи первичных учетных документов в бухгалтерию, принятие к учету осуществляется в организации в соответств</w:t>
      </w:r>
      <w:r w:rsidR="000B2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с г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рафиком документооборота.</w:t>
      </w:r>
    </w:p>
    <w:p w14:paraId="50445D94" w14:textId="77777777" w:rsidR="00C538F2" w:rsidRDefault="000B29A1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</w:t>
      </w:r>
      <w:r w:rsidR="00C538F2"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C538F2"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графика документооборота несут лица, создавшие и подписавшие документы, ответственные менеджеры направлений.</w:t>
      </w:r>
    </w:p>
    <w:p w14:paraId="69C6D0D4" w14:textId="77777777"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Бухгалтерский учет в ор</w:t>
      </w:r>
      <w:r w:rsidR="00042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ганизации ведется бухгалтерией </w:t>
      </w:r>
      <w:r w:rsidR="000429D3"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структурным подразделением, возглавляемым главным бухгалтером, в соответствии</w:t>
      </w:r>
      <w:r w:rsidR="00042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«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</w:t>
      </w:r>
      <w:r w:rsidR="00042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жением о бухгалтерии»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B463B99" w14:textId="77777777"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 несет главный бухгалтер организации</w:t>
      </w:r>
      <w:r w:rsidR="000B2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Белевцова</w:t>
      </w:r>
      <w:r w:rsidRPr="008B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</w:t>
      </w:r>
      <w:r w:rsidR="0024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2069033F" w14:textId="77777777"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Бухгалтерский учет имущества, обязательств, отражение хозяйственных операций по счетам бухгалтерского учета ведется в рублях.</w:t>
      </w:r>
    </w:p>
    <w:p w14:paraId="77AE573C" w14:textId="77777777"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Бухгалтерская отчетность составляется, хранится и представляется пользователям бухгалтерской отчетности в установленной форме на бумажных носителях и в электронном виде.</w:t>
      </w:r>
    </w:p>
    <w:p w14:paraId="76558058" w14:textId="77777777" w:rsidR="00C538F2" w:rsidRDefault="00C538F2" w:rsidP="000A1969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 за формирование и актуализацию учетной политики для целей бухгалтерского и налогового учета возлагае</w:t>
      </w:r>
      <w:r w:rsidR="00042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на главного бухгалтера ООО «</w:t>
      </w:r>
      <w:r w:rsidR="00241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ЮгСтройИнвест</w:t>
      </w:r>
      <w:r w:rsidR="00042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929B15F" w14:textId="77777777" w:rsidR="0090295E" w:rsidRDefault="0090295E" w:rsidP="000A19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295E">
        <w:rPr>
          <w:rFonts w:ascii="Times New Roman" w:hAnsi="Times New Roman" w:cs="Times New Roman"/>
          <w:sz w:val="28"/>
          <w:szCs w:val="28"/>
        </w:rPr>
        <w:lastRenderedPageBreak/>
        <w:t>В целях обеспечения достоверности данных бухгалтерской (финансовой) отчетности организация проводит инвентаризацию имущества, финансовых активов и обязательств в порядке, предусмотренном Методическими указаниями по инвентаризации имущества и финансовых обязательств, утвержденными Приказом Минфина России от 13.06.1995 г. N 49.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Инвентаризация имущества и обязательств проводится один раз в год перед составлением </w:t>
      </w:r>
      <w:r w:rsidRPr="009029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годового баланса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F8657A9" w14:textId="77777777" w:rsidR="00481D28" w:rsidRDefault="00481D28" w:rsidP="000A19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Доходами от обычных видов деятельности признается выручка от выполнения работ по договорам строительного подряда.</w:t>
      </w:r>
    </w:p>
    <w:p w14:paraId="3FDDD98B" w14:textId="77777777" w:rsidR="00481D28" w:rsidRDefault="00481D28" w:rsidP="000A1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>Учет расходов по всем видам заимствований ведется в соответствии с Положением по бухгалтер</w:t>
      </w:r>
      <w:r>
        <w:rPr>
          <w:rFonts w:ascii="Times New Roman" w:hAnsi="Times New Roman" w:cs="Times New Roman"/>
          <w:sz w:val="28"/>
          <w:szCs w:val="28"/>
        </w:rPr>
        <w:t>скому учету «</w:t>
      </w:r>
      <w:r w:rsidRPr="00481D28">
        <w:rPr>
          <w:rFonts w:ascii="Times New Roman" w:hAnsi="Times New Roman" w:cs="Times New Roman"/>
          <w:sz w:val="28"/>
          <w:szCs w:val="28"/>
        </w:rPr>
        <w:t xml:space="preserve">Учет расходов по </w:t>
      </w:r>
      <w:r>
        <w:rPr>
          <w:rFonts w:ascii="Times New Roman" w:hAnsi="Times New Roman" w:cs="Times New Roman"/>
          <w:sz w:val="28"/>
          <w:szCs w:val="28"/>
        </w:rPr>
        <w:t>займам и кредитам»</w:t>
      </w:r>
      <w:r w:rsidRPr="00481D28">
        <w:rPr>
          <w:rFonts w:ascii="Times New Roman" w:hAnsi="Times New Roman" w:cs="Times New Roman"/>
          <w:sz w:val="28"/>
          <w:szCs w:val="28"/>
        </w:rPr>
        <w:t xml:space="preserve"> (ПБУ 15/2008)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EF7998" w14:textId="77777777" w:rsidR="005711DB" w:rsidRDefault="005711DB" w:rsidP="000A1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1D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Система внутреннего контроля</w:t>
      </w:r>
      <w:r w:rsidRPr="005711DB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совокупность организационных мер, методик и процедур, принятых руководством экономического субъекта в качестве средств для упорядоченного и эффективного ведения финансово-хозяйственной деятельности, обеспечения сохранности активов, выявления, исправления и предотвращения ошибок искажений информации, а также своевременной подготовки достоверной бухгалтерской отчетности.</w:t>
      </w:r>
    </w:p>
    <w:p w14:paraId="4A189CBA" w14:textId="7ED88EE1" w:rsidR="00F475FE" w:rsidRDefault="00F475FE" w:rsidP="000A1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FE">
        <w:rPr>
          <w:rFonts w:ascii="Times New Roman" w:hAnsi="Times New Roman" w:cs="Times New Roman"/>
          <w:sz w:val="28"/>
          <w:szCs w:val="28"/>
        </w:rPr>
        <w:t>Ознакомившись с системой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контроля ООО «</w:t>
      </w:r>
      <w:r w:rsidR="00F24A4F">
        <w:rPr>
          <w:rFonts w:ascii="Times New Roman" w:hAnsi="Times New Roman" w:cs="Times New Roman"/>
          <w:sz w:val="28"/>
          <w:szCs w:val="28"/>
        </w:rPr>
        <w:t>ЮгСтройИнвест</w:t>
      </w:r>
      <w:r>
        <w:rPr>
          <w:rFonts w:ascii="Times New Roman" w:hAnsi="Times New Roman" w:cs="Times New Roman"/>
          <w:sz w:val="28"/>
          <w:szCs w:val="28"/>
        </w:rPr>
        <w:t>», можно</w:t>
      </w:r>
      <w:r w:rsidRPr="00F475FE">
        <w:rPr>
          <w:rFonts w:ascii="Times New Roman" w:hAnsi="Times New Roman" w:cs="Times New Roman"/>
          <w:sz w:val="28"/>
          <w:szCs w:val="28"/>
        </w:rPr>
        <w:t xml:space="preserve"> выдел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475FE">
        <w:rPr>
          <w:rFonts w:ascii="Times New Roman" w:hAnsi="Times New Roman" w:cs="Times New Roman"/>
          <w:sz w:val="28"/>
          <w:szCs w:val="28"/>
        </w:rPr>
        <w:t xml:space="preserve"> основные признаки системы внутреннего контроля предприятия</w:t>
      </w:r>
      <w:r>
        <w:rPr>
          <w:rFonts w:ascii="Times New Roman" w:hAnsi="Times New Roman" w:cs="Times New Roman"/>
          <w:sz w:val="28"/>
          <w:szCs w:val="28"/>
        </w:rPr>
        <w:t>. Результаты отражены в таблице 1.</w:t>
      </w:r>
      <w:r w:rsidR="009A02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41639D" w14:textId="58C9D260" w:rsidR="00F475FE" w:rsidRDefault="00F475FE" w:rsidP="00F475FE">
      <w:pPr>
        <w:spacing w:before="120" w:after="12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F24A4F">
        <w:rPr>
          <w:rFonts w:ascii="Times New Roman" w:hAnsi="Times New Roman" w:cs="Times New Roman"/>
          <w:sz w:val="28"/>
          <w:szCs w:val="28"/>
        </w:rPr>
        <w:t>Таблица 1.</w:t>
      </w:r>
      <w:r w:rsidR="009A027F">
        <w:rPr>
          <w:rFonts w:ascii="Times New Roman" w:hAnsi="Times New Roman" w:cs="Times New Roman"/>
          <w:sz w:val="28"/>
          <w:szCs w:val="28"/>
        </w:rPr>
        <w:t>3</w:t>
      </w:r>
      <w:r w:rsidRPr="00F24A4F">
        <w:rPr>
          <w:rFonts w:ascii="Times New Roman" w:hAnsi="Times New Roman" w:cs="Times New Roman"/>
          <w:sz w:val="28"/>
          <w:szCs w:val="28"/>
        </w:rPr>
        <w:t xml:space="preserve"> </w:t>
      </w:r>
      <w:r w:rsidRPr="00F24A4F"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системы внутреннего контроля </w:t>
      </w:r>
      <w:r>
        <w:rPr>
          <w:rFonts w:ascii="Times New Roman" w:hAnsi="Times New Roman" w:cs="Times New Roman"/>
          <w:sz w:val="28"/>
          <w:szCs w:val="28"/>
        </w:rPr>
        <w:br/>
        <w:t>ООО «</w:t>
      </w:r>
      <w:r w:rsidR="00F24A4F">
        <w:rPr>
          <w:rFonts w:ascii="Times New Roman" w:hAnsi="Times New Roman" w:cs="Times New Roman"/>
          <w:sz w:val="28"/>
          <w:szCs w:val="28"/>
        </w:rPr>
        <w:t>ЮгСтройИнвест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006"/>
        <w:gridCol w:w="5492"/>
      </w:tblGrid>
      <w:tr w:rsidR="00F475FE" w14:paraId="0211B9CA" w14:textId="77777777" w:rsidTr="009267ED">
        <w:tc>
          <w:tcPr>
            <w:tcW w:w="4006" w:type="dxa"/>
          </w:tcPr>
          <w:p w14:paraId="409741EC" w14:textId="77777777" w:rsidR="00F475FE" w:rsidRDefault="00F475FE" w:rsidP="00F475F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системы внутреннего контроля</w:t>
            </w:r>
          </w:p>
        </w:tc>
        <w:tc>
          <w:tcPr>
            <w:tcW w:w="5492" w:type="dxa"/>
          </w:tcPr>
          <w:p w14:paraId="05C8C3F1" w14:textId="77777777" w:rsidR="00F475FE" w:rsidRDefault="00F475FE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признака</w:t>
            </w:r>
          </w:p>
        </w:tc>
      </w:tr>
      <w:tr w:rsidR="00F475FE" w14:paraId="0B3652E0" w14:textId="77777777" w:rsidTr="009267ED">
        <w:tc>
          <w:tcPr>
            <w:tcW w:w="4006" w:type="dxa"/>
          </w:tcPr>
          <w:p w14:paraId="7D112790" w14:textId="77777777" w:rsidR="00F475FE" w:rsidRDefault="00F475FE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5492" w:type="dxa"/>
          </w:tcPr>
          <w:p w14:paraId="1627AD76" w14:textId="77777777" w:rsidR="00F475FE" w:rsidRDefault="00F475FE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Структурно-функциональная форма контроля (функции внутренних контролеров выполняют руководители структурных подразделений)</w:t>
            </w:r>
          </w:p>
        </w:tc>
      </w:tr>
      <w:tr w:rsidR="00F475FE" w14:paraId="01BB83FE" w14:textId="77777777" w:rsidTr="009267ED">
        <w:tc>
          <w:tcPr>
            <w:tcW w:w="4006" w:type="dxa"/>
          </w:tcPr>
          <w:p w14:paraId="3E160808" w14:textId="77777777" w:rsidR="00F475FE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автоматизации контроля</w:t>
            </w:r>
          </w:p>
        </w:tc>
        <w:tc>
          <w:tcPr>
            <w:tcW w:w="5492" w:type="dxa"/>
          </w:tcPr>
          <w:p w14:paraId="6E3EFEA2" w14:textId="77777777" w:rsidR="00F475FE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Автоматизированный внутренний контроль</w:t>
            </w:r>
          </w:p>
        </w:tc>
      </w:tr>
      <w:tr w:rsidR="00F475FE" w14:paraId="1D0EEF20" w14:textId="77777777" w:rsidTr="009267ED">
        <w:tc>
          <w:tcPr>
            <w:tcW w:w="4006" w:type="dxa"/>
          </w:tcPr>
          <w:p w14:paraId="11C3538F" w14:textId="77777777" w:rsidR="00F475FE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приемы контроля</w:t>
            </w:r>
          </w:p>
        </w:tc>
        <w:tc>
          <w:tcPr>
            <w:tcW w:w="5492" w:type="dxa"/>
          </w:tcPr>
          <w:p w14:paraId="0D6955D8" w14:textId="77777777" w:rsidR="00F475FE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Общенаучные (сбор, анализ, классификация информации); эмпирические (инвентаризация, формальная и арифметическая проверки)</w:t>
            </w:r>
          </w:p>
        </w:tc>
      </w:tr>
      <w:tr w:rsidR="00F475FE" w14:paraId="32453101" w14:textId="77777777" w:rsidTr="009267ED">
        <w:tc>
          <w:tcPr>
            <w:tcW w:w="4006" w:type="dxa"/>
          </w:tcPr>
          <w:p w14:paraId="60F8662E" w14:textId="77777777" w:rsidR="00F475FE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направленность контроля</w:t>
            </w:r>
          </w:p>
        </w:tc>
        <w:tc>
          <w:tcPr>
            <w:tcW w:w="5492" w:type="dxa"/>
          </w:tcPr>
          <w:p w14:paraId="3474DE75" w14:textId="77777777" w:rsidR="00F475FE" w:rsidRPr="003D6F25" w:rsidRDefault="003D6F25">
            <w:pPr>
              <w:pStyle w:val="a4"/>
              <w:numPr>
                <w:ilvl w:val="0"/>
                <w:numId w:val="2"/>
              </w:numPr>
              <w:spacing w:before="120" w:after="120"/>
              <w:ind w:left="0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D6F25">
              <w:rPr>
                <w:rFonts w:ascii="Times New Roman" w:hAnsi="Times New Roman" w:cs="Times New Roman"/>
                <w:sz w:val="28"/>
                <w:szCs w:val="28"/>
              </w:rPr>
              <w:t>Бухгалтерский.</w:t>
            </w:r>
          </w:p>
          <w:p w14:paraId="02870FFD" w14:textId="77777777" w:rsidR="003D6F25" w:rsidRPr="003D6F25" w:rsidRDefault="003D6F25">
            <w:pPr>
              <w:pStyle w:val="a4"/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F25">
              <w:rPr>
                <w:rFonts w:ascii="Times New Roman" w:hAnsi="Times New Roman" w:cs="Times New Roman"/>
                <w:sz w:val="28"/>
                <w:szCs w:val="28"/>
              </w:rPr>
              <w:t>Правовой.</w:t>
            </w:r>
          </w:p>
          <w:p w14:paraId="127D1C74" w14:textId="77777777" w:rsidR="003D6F25" w:rsidRPr="003D6F25" w:rsidRDefault="003D6F25">
            <w:pPr>
              <w:pStyle w:val="a4"/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F25">
              <w:rPr>
                <w:rFonts w:ascii="Times New Roman" w:hAnsi="Times New Roman" w:cs="Times New Roman"/>
                <w:sz w:val="28"/>
                <w:szCs w:val="28"/>
              </w:rPr>
              <w:t>Технический.</w:t>
            </w:r>
          </w:p>
          <w:p w14:paraId="64B942D1" w14:textId="77777777" w:rsidR="003D6F25" w:rsidRPr="003D6F25" w:rsidRDefault="003D6F25">
            <w:pPr>
              <w:pStyle w:val="a4"/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F25">
              <w:rPr>
                <w:rFonts w:ascii="Times New Roman" w:hAnsi="Times New Roman" w:cs="Times New Roman"/>
                <w:sz w:val="28"/>
                <w:szCs w:val="28"/>
              </w:rPr>
              <w:t>Кадровый.</w:t>
            </w:r>
          </w:p>
        </w:tc>
      </w:tr>
      <w:tr w:rsidR="003D6F25" w14:paraId="164B16D9" w14:textId="77777777" w:rsidTr="009267ED">
        <w:tc>
          <w:tcPr>
            <w:tcW w:w="4006" w:type="dxa"/>
          </w:tcPr>
          <w:p w14:paraId="2375CE7A" w14:textId="77777777" w:rsidR="003D6F25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взаимоотношений работников</w:t>
            </w:r>
          </w:p>
        </w:tc>
        <w:tc>
          <w:tcPr>
            <w:tcW w:w="5492" w:type="dxa"/>
          </w:tcPr>
          <w:p w14:paraId="797EF35C" w14:textId="77777777" w:rsidR="003D6F25" w:rsidRPr="003D6F25" w:rsidRDefault="003D6F25" w:rsidP="003D6F25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Взаимный двусторонний</w:t>
            </w:r>
          </w:p>
        </w:tc>
      </w:tr>
      <w:tr w:rsidR="003D6F25" w14:paraId="0CCC6357" w14:textId="77777777" w:rsidTr="009267ED">
        <w:tc>
          <w:tcPr>
            <w:tcW w:w="4006" w:type="dxa"/>
          </w:tcPr>
          <w:p w14:paraId="59B83136" w14:textId="77777777" w:rsidR="003D6F25" w:rsidRDefault="003D6F25" w:rsidP="00F475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охвата объектов контроля </w:t>
            </w:r>
          </w:p>
        </w:tc>
        <w:tc>
          <w:tcPr>
            <w:tcW w:w="5492" w:type="dxa"/>
          </w:tcPr>
          <w:p w14:paraId="0A44CF2B" w14:textId="77777777" w:rsidR="003D6F25" w:rsidRDefault="003D6F25" w:rsidP="003D6F25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Сплошной контроль</w:t>
            </w:r>
          </w:p>
        </w:tc>
      </w:tr>
    </w:tbl>
    <w:p w14:paraId="180BB55C" w14:textId="27E0027A" w:rsidR="00481D28" w:rsidRDefault="002F3D54" w:rsidP="009267E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Предваряя проведение аудита, планирование состоит в разработке стратегии аудита, выражающейся в разработке общего плана аудита с указанием ожидаемого объема, графиков и сроков проведения аудита.</w:t>
      </w:r>
      <w:r w:rsidR="005E239F">
        <w:rPr>
          <w:rFonts w:ascii="Times New Roman" w:hAnsi="Times New Roman" w:cs="Times New Roman"/>
          <w:sz w:val="28"/>
          <w:szCs w:val="28"/>
        </w:rPr>
        <w:t xml:space="preserve"> Также необходимо произвести расчет</w:t>
      </w:r>
      <w:r w:rsidR="00450519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5E239F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450519">
        <w:rPr>
          <w:rFonts w:ascii="Times New Roman" w:hAnsi="Times New Roman" w:cs="Times New Roman"/>
          <w:sz w:val="28"/>
          <w:szCs w:val="28"/>
        </w:rPr>
        <w:t xml:space="preserve">существенности. Для этого используем такие показатели как валюта баланса, выручка, </w:t>
      </w:r>
      <w:r w:rsidR="006D462E">
        <w:rPr>
          <w:rFonts w:ascii="Times New Roman" w:hAnsi="Times New Roman" w:cs="Times New Roman"/>
          <w:sz w:val="28"/>
          <w:szCs w:val="28"/>
        </w:rPr>
        <w:t>балансовая прибыль, собственный капит</w:t>
      </w:r>
      <w:r w:rsidR="009267ED">
        <w:rPr>
          <w:rFonts w:ascii="Times New Roman" w:hAnsi="Times New Roman" w:cs="Times New Roman"/>
          <w:sz w:val="28"/>
          <w:szCs w:val="28"/>
        </w:rPr>
        <w:t>ал, себестоимость. В таблице 1.</w:t>
      </w:r>
      <w:r w:rsidR="00961727">
        <w:rPr>
          <w:rFonts w:ascii="Times New Roman" w:hAnsi="Times New Roman" w:cs="Times New Roman"/>
          <w:sz w:val="28"/>
          <w:szCs w:val="28"/>
        </w:rPr>
        <w:t>4</w:t>
      </w:r>
      <w:r w:rsidR="006D462E">
        <w:rPr>
          <w:rFonts w:ascii="Times New Roman" w:hAnsi="Times New Roman" w:cs="Times New Roman"/>
          <w:sz w:val="28"/>
          <w:szCs w:val="28"/>
        </w:rPr>
        <w:t xml:space="preserve"> представлен пример расчета уровня существенности.</w:t>
      </w:r>
    </w:p>
    <w:p w14:paraId="1439391B" w14:textId="4805B664" w:rsidR="00443110" w:rsidRDefault="00443110" w:rsidP="0044311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</w:t>
      </w:r>
      <w:r w:rsidR="00F475FE">
        <w:rPr>
          <w:rFonts w:ascii="Times New Roman" w:hAnsi="Times New Roman" w:cs="Times New Roman"/>
          <w:sz w:val="28"/>
          <w:szCs w:val="28"/>
        </w:rPr>
        <w:t>а 1.</w:t>
      </w:r>
      <w:r w:rsidR="009A02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Расчет уровня существенности в аудите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2127"/>
        <w:gridCol w:w="1027"/>
        <w:gridCol w:w="3650"/>
      </w:tblGrid>
      <w:tr w:rsidR="006D462E" w14:paraId="6CD8DACF" w14:textId="77777777" w:rsidTr="00443110">
        <w:tc>
          <w:tcPr>
            <w:tcW w:w="2835" w:type="dxa"/>
            <w:vAlign w:val="center"/>
          </w:tcPr>
          <w:p w14:paraId="72507A80" w14:textId="77777777" w:rsidR="006D462E" w:rsidRPr="006D462E" w:rsidRDefault="006D462E" w:rsidP="006D462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2E">
              <w:rPr>
                <w:rFonts w:ascii="Times New Roman" w:hAnsi="Times New Roman" w:cs="Times New Roman"/>
                <w:sz w:val="24"/>
                <w:szCs w:val="24"/>
              </w:rPr>
              <w:t>Базовые показатели</w:t>
            </w:r>
          </w:p>
        </w:tc>
        <w:tc>
          <w:tcPr>
            <w:tcW w:w="2127" w:type="dxa"/>
            <w:vAlign w:val="center"/>
          </w:tcPr>
          <w:p w14:paraId="14787B76" w14:textId="77777777" w:rsidR="006D462E" w:rsidRPr="006D462E" w:rsidRDefault="006D462E" w:rsidP="006D462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базового показателя, тыс р.</w:t>
            </w:r>
          </w:p>
        </w:tc>
        <w:tc>
          <w:tcPr>
            <w:tcW w:w="1027" w:type="dxa"/>
            <w:vAlign w:val="center"/>
          </w:tcPr>
          <w:p w14:paraId="6D251430" w14:textId="77777777" w:rsidR="006D462E" w:rsidRPr="006D462E" w:rsidRDefault="006D462E" w:rsidP="006D462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Доля, %</w:t>
            </w:r>
          </w:p>
        </w:tc>
        <w:tc>
          <w:tcPr>
            <w:tcW w:w="3650" w:type="dxa"/>
            <w:vAlign w:val="center"/>
          </w:tcPr>
          <w:p w14:paraId="428469BA" w14:textId="77777777" w:rsidR="006D462E" w:rsidRPr="006D462E" w:rsidRDefault="006D462E" w:rsidP="006D462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применяемое для нахождения уровня существенности, ты ср.</w:t>
            </w:r>
          </w:p>
        </w:tc>
      </w:tr>
      <w:tr w:rsidR="00961727" w14:paraId="2D410D1D" w14:textId="77777777" w:rsidTr="00E606A9">
        <w:tc>
          <w:tcPr>
            <w:tcW w:w="2835" w:type="dxa"/>
            <w:vAlign w:val="center"/>
          </w:tcPr>
          <w:p w14:paraId="564F3A06" w14:textId="4297B9EC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2127" w:type="dxa"/>
            <w:vAlign w:val="bottom"/>
          </w:tcPr>
          <w:p w14:paraId="3871D7B7" w14:textId="76864095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2 565</w:t>
            </w:r>
          </w:p>
        </w:tc>
        <w:tc>
          <w:tcPr>
            <w:tcW w:w="1027" w:type="dxa"/>
            <w:vAlign w:val="center"/>
          </w:tcPr>
          <w:p w14:paraId="026D51AA" w14:textId="4CB09761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0" w:type="dxa"/>
            <w:vAlign w:val="center"/>
          </w:tcPr>
          <w:p w14:paraId="36E2937E" w14:textId="6C3F70E7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</w:tr>
      <w:tr w:rsidR="00961727" w14:paraId="4407907C" w14:textId="77777777" w:rsidTr="00E606A9">
        <w:tc>
          <w:tcPr>
            <w:tcW w:w="2835" w:type="dxa"/>
            <w:vAlign w:val="center"/>
          </w:tcPr>
          <w:p w14:paraId="33A0CED4" w14:textId="689B544E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Валюта баланса</w:t>
            </w:r>
          </w:p>
        </w:tc>
        <w:tc>
          <w:tcPr>
            <w:tcW w:w="2127" w:type="dxa"/>
            <w:vAlign w:val="center"/>
          </w:tcPr>
          <w:p w14:paraId="3B2B64D2" w14:textId="17A5A126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6 086</w:t>
            </w:r>
          </w:p>
        </w:tc>
        <w:tc>
          <w:tcPr>
            <w:tcW w:w="1027" w:type="dxa"/>
            <w:vAlign w:val="center"/>
          </w:tcPr>
          <w:p w14:paraId="0AC7A2E9" w14:textId="18E0B033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vAlign w:val="center"/>
          </w:tcPr>
          <w:p w14:paraId="27C17739" w14:textId="7025AEDF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961727" w14:paraId="1672F16C" w14:textId="77777777" w:rsidTr="00E606A9">
        <w:tc>
          <w:tcPr>
            <w:tcW w:w="2835" w:type="dxa"/>
            <w:vAlign w:val="center"/>
          </w:tcPr>
          <w:p w14:paraId="713EC986" w14:textId="58E368E9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127" w:type="dxa"/>
            <w:vAlign w:val="center"/>
          </w:tcPr>
          <w:p w14:paraId="10C609C7" w14:textId="5C335CB2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7 059</w:t>
            </w:r>
          </w:p>
        </w:tc>
        <w:tc>
          <w:tcPr>
            <w:tcW w:w="1027" w:type="dxa"/>
            <w:vAlign w:val="center"/>
          </w:tcPr>
          <w:p w14:paraId="1871C095" w14:textId="7ED44C58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vAlign w:val="center"/>
          </w:tcPr>
          <w:p w14:paraId="5EF5CAD3" w14:textId="0D924751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961727" w14:paraId="0804BD1A" w14:textId="77777777" w:rsidTr="00E606A9">
        <w:tc>
          <w:tcPr>
            <w:tcW w:w="2835" w:type="dxa"/>
            <w:vAlign w:val="center"/>
          </w:tcPr>
          <w:p w14:paraId="52A47DDF" w14:textId="0F428EF9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2127" w:type="dxa"/>
            <w:vAlign w:val="center"/>
          </w:tcPr>
          <w:p w14:paraId="0B7DB25A" w14:textId="7AD960FD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027" w:type="dxa"/>
            <w:vAlign w:val="center"/>
          </w:tcPr>
          <w:p w14:paraId="702FCE1B" w14:textId="3181D889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vAlign w:val="center"/>
          </w:tcPr>
          <w:p w14:paraId="7502D07A" w14:textId="4465D3C2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61727" w14:paraId="0E5C00AD" w14:textId="77777777" w:rsidTr="00E606A9">
        <w:tc>
          <w:tcPr>
            <w:tcW w:w="2835" w:type="dxa"/>
            <w:vAlign w:val="center"/>
          </w:tcPr>
          <w:p w14:paraId="38D74DC3" w14:textId="0BEEDD28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Балансовая прибыль</w:t>
            </w:r>
          </w:p>
        </w:tc>
        <w:tc>
          <w:tcPr>
            <w:tcW w:w="2127" w:type="dxa"/>
            <w:vAlign w:val="center"/>
          </w:tcPr>
          <w:p w14:paraId="36CEF7F9" w14:textId="520F4C5D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  <w:vAlign w:val="center"/>
          </w:tcPr>
          <w:p w14:paraId="3D0BE5E5" w14:textId="5D5CD051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Align w:val="center"/>
          </w:tcPr>
          <w:p w14:paraId="0C7F6540" w14:textId="022C040C" w:rsidR="00961727" w:rsidRPr="006D462E" w:rsidRDefault="00961727" w:rsidP="0096172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2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14:paraId="3325566D" w14:textId="77777777" w:rsidR="00961727" w:rsidRDefault="00961727" w:rsidP="00631E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5A5F4" w14:textId="50AA5FAD" w:rsidR="00631E7B" w:rsidRDefault="006A49D9" w:rsidP="00631E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и наименьшее значение при дальнейших расчетах отбрасываются, так как</w:t>
      </w:r>
      <w:r w:rsidR="00E973F1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F1">
        <w:rPr>
          <w:rFonts w:ascii="Times New Roman" w:hAnsi="Times New Roman" w:cs="Times New Roman"/>
          <w:sz w:val="28"/>
          <w:szCs w:val="28"/>
        </w:rPr>
        <w:t xml:space="preserve">имеют большую разницу со средним значением. </w:t>
      </w:r>
      <w:r w:rsidR="00631E7B">
        <w:rPr>
          <w:rFonts w:ascii="Times New Roman" w:hAnsi="Times New Roman" w:cs="Times New Roman"/>
          <w:sz w:val="28"/>
          <w:szCs w:val="28"/>
        </w:rPr>
        <w:t>Для расчета уровня существенности применяется следующая формула:</w:t>
      </w:r>
    </w:p>
    <w:p w14:paraId="2C4C85F7" w14:textId="2446A1DD" w:rsidR="00631E7B" w:rsidRPr="00631E7B" w:rsidRDefault="00E973F1" w:rsidP="00CC3649">
      <w:pPr>
        <w:pStyle w:val="a4"/>
        <w:spacing w:before="240" w:after="240" w:line="36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УСА=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Сумма значений показателей, участвующих в расчете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Количество показателей</m:t>
            </m:r>
          </m:den>
        </m:f>
      </m:oMath>
      <w:r w:rsidR="00CC364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(1.</w:t>
      </w:r>
      <w:r w:rsidR="009A027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CC364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0EBC262E" w14:textId="6E255DD8" w:rsidR="003D46E3" w:rsidRDefault="00443110" w:rsidP="00926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Проведя все необходимые расчеты </w:t>
      </w:r>
      <w:r w:rsidR="007044E0">
        <w:rPr>
          <w:rFonts w:ascii="Times New Roman" w:hAnsi="Times New Roman" w:cs="Times New Roman"/>
          <w:sz w:val="28"/>
          <w:szCs w:val="28"/>
        </w:rPr>
        <w:t>существенность на уровне бухгалтерской (финансовой) отчетности в целом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7044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727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тыс р.</w:t>
      </w:r>
      <w:r w:rsidR="007044E0">
        <w:rPr>
          <w:rFonts w:ascii="Times New Roman" w:hAnsi="Times New Roman" w:cs="Times New Roman"/>
          <w:sz w:val="28"/>
          <w:szCs w:val="28"/>
        </w:rPr>
        <w:t xml:space="preserve"> или</w:t>
      </w:r>
      <w:r w:rsidR="0038291B">
        <w:rPr>
          <w:rFonts w:ascii="Times New Roman" w:hAnsi="Times New Roman" w:cs="Times New Roman"/>
          <w:sz w:val="28"/>
          <w:szCs w:val="28"/>
        </w:rPr>
        <w:t xml:space="preserve"> </w:t>
      </w:r>
      <w:r w:rsidR="00961727">
        <w:rPr>
          <w:rFonts w:ascii="Times New Roman" w:hAnsi="Times New Roman" w:cs="Times New Roman"/>
          <w:sz w:val="28"/>
          <w:szCs w:val="28"/>
        </w:rPr>
        <w:t>1,5</w:t>
      </w:r>
      <w:r w:rsidR="0038291B">
        <w:rPr>
          <w:rFonts w:ascii="Times New Roman" w:hAnsi="Times New Roman" w:cs="Times New Roman"/>
          <w:sz w:val="28"/>
          <w:szCs w:val="28"/>
        </w:rPr>
        <w:t>% от валюты баланса</w:t>
      </w:r>
      <w:r w:rsidR="007044E0">
        <w:rPr>
          <w:rFonts w:ascii="Times New Roman" w:hAnsi="Times New Roman" w:cs="Times New Roman"/>
          <w:sz w:val="28"/>
          <w:szCs w:val="28"/>
        </w:rPr>
        <w:t>.</w:t>
      </w:r>
    </w:p>
    <w:p w14:paraId="63117732" w14:textId="77777777" w:rsidR="00CC3649" w:rsidRDefault="00CC3649" w:rsidP="00926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приемлемого аудиторского риска</w:t>
      </w:r>
      <w:r w:rsidR="00394F11">
        <w:rPr>
          <w:rFonts w:ascii="Times New Roman" w:hAnsi="Times New Roman" w:cs="Times New Roman"/>
          <w:sz w:val="28"/>
          <w:szCs w:val="28"/>
        </w:rPr>
        <w:t xml:space="preserve"> используется формула:</w:t>
      </w:r>
    </w:p>
    <w:p w14:paraId="301693C1" w14:textId="09E3C0F6" w:rsidR="00394F11" w:rsidRDefault="00394F11" w:rsidP="00FF4970">
      <w:pPr>
        <w:spacing w:before="240" w:after="240"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ПАР=ВХР*РСК*РНО</m:t>
        </m:r>
      </m:oMath>
      <w:r w:rsidR="00FF497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(1.</w:t>
      </w:r>
      <w:r w:rsidR="009A027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FF497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6D2F1DBD" w14:textId="77777777" w:rsidR="00394F11" w:rsidRDefault="00394F11" w:rsidP="00926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4394D891" w14:textId="77777777" w:rsidR="00394F11" w:rsidRDefault="00394F11" w:rsidP="00394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 ⸺ приемлемый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аудиторский риск;</w:t>
      </w:r>
    </w:p>
    <w:p w14:paraId="404504B9" w14:textId="77777777" w:rsidR="00394F11" w:rsidRDefault="00394F11" w:rsidP="00394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ВХР ⸺ внутрихозяйственный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риск;</w:t>
      </w:r>
    </w:p>
    <w:p w14:paraId="32D30313" w14:textId="77777777" w:rsidR="00394F11" w:rsidRDefault="00394F11" w:rsidP="00394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РСК ⸺ риск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контроля;</w:t>
      </w:r>
    </w:p>
    <w:p w14:paraId="6429CFE2" w14:textId="77777777" w:rsidR="00394F11" w:rsidRDefault="00394F11" w:rsidP="00394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РНО ⸺ риск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необнаружения.</w:t>
      </w:r>
    </w:p>
    <w:p w14:paraId="33190517" w14:textId="77777777" w:rsidR="00394F11" w:rsidRDefault="00394F11" w:rsidP="00394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внутрихозяйственный риск составил 80%, риск средств контроля 50%, а риск необнаружения 10%. Таким образом, получаем, что планируемый аудиторский риск составляет 4%.</w:t>
      </w:r>
    </w:p>
    <w:p w14:paraId="61E52416" w14:textId="1D56F315" w:rsidR="00443110" w:rsidRDefault="009D3C38" w:rsidP="009D3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</w:t>
      </w:r>
      <w:r w:rsidR="009267ED">
        <w:rPr>
          <w:rFonts w:ascii="Times New Roman" w:hAnsi="Times New Roman" w:cs="Times New Roman"/>
          <w:sz w:val="28"/>
          <w:szCs w:val="28"/>
        </w:rPr>
        <w:t xml:space="preserve"> в таблице 1.</w:t>
      </w:r>
      <w:r w:rsidR="009A02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общий план аудита.</w:t>
      </w:r>
    </w:p>
    <w:p w14:paraId="2EA64CF0" w14:textId="0308DAEF" w:rsidR="00946114" w:rsidRDefault="009267ED" w:rsidP="0094611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 w:rsidR="009A027F">
        <w:rPr>
          <w:rFonts w:ascii="Times New Roman" w:hAnsi="Times New Roman" w:cs="Times New Roman"/>
          <w:sz w:val="28"/>
          <w:szCs w:val="28"/>
        </w:rPr>
        <w:t>5</w:t>
      </w:r>
      <w:r w:rsidR="00946114">
        <w:rPr>
          <w:rFonts w:ascii="Times New Roman" w:hAnsi="Times New Roman" w:cs="Times New Roman"/>
          <w:sz w:val="28"/>
          <w:szCs w:val="28"/>
        </w:rPr>
        <w:t xml:space="preserve"> </w:t>
      </w:r>
      <w:r w:rsidR="00946114">
        <w:rPr>
          <w:rFonts w:ascii="Times New Roman" w:hAnsi="Times New Roman" w:cs="Times New Roman"/>
          <w:sz w:val="28"/>
          <w:szCs w:val="28"/>
        </w:rPr>
        <w:sym w:font="Symbol" w:char="F0BE"/>
      </w:r>
      <w:r w:rsidR="00946114">
        <w:rPr>
          <w:rFonts w:ascii="Times New Roman" w:hAnsi="Times New Roman" w:cs="Times New Roman"/>
          <w:sz w:val="28"/>
          <w:szCs w:val="28"/>
        </w:rPr>
        <w:t xml:space="preserve"> Общий план аудита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81"/>
        <w:gridCol w:w="4548"/>
      </w:tblGrid>
      <w:tr w:rsidR="009D3C38" w14:paraId="0C2DA878" w14:textId="77777777" w:rsidTr="00772A69">
        <w:tc>
          <w:tcPr>
            <w:tcW w:w="5211" w:type="dxa"/>
          </w:tcPr>
          <w:p w14:paraId="3CE27113" w14:textId="77777777" w:rsidR="009D3C38" w:rsidRPr="00EC1160" w:rsidRDefault="009D3C3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Проверяемая организация</w:t>
            </w:r>
          </w:p>
        </w:tc>
        <w:tc>
          <w:tcPr>
            <w:tcW w:w="4644" w:type="dxa"/>
          </w:tcPr>
          <w:p w14:paraId="5618B03B" w14:textId="77777777" w:rsidR="009D3C38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AE7947">
              <w:rPr>
                <w:rFonts w:ascii="Times New Roman" w:hAnsi="Times New Roman" w:cs="Times New Roman"/>
                <w:sz w:val="28"/>
                <w:szCs w:val="28"/>
              </w:rPr>
              <w:t>ЮгСтройИнвест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44E0" w14:paraId="2A60256F" w14:textId="77777777" w:rsidTr="00772A69">
        <w:tc>
          <w:tcPr>
            <w:tcW w:w="5211" w:type="dxa"/>
          </w:tcPr>
          <w:p w14:paraId="4EA4BFB0" w14:textId="77777777" w:rsidR="007044E0" w:rsidRPr="00EC1160" w:rsidRDefault="007044E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Проверяемый период (отчетный)</w:t>
            </w:r>
          </w:p>
        </w:tc>
        <w:tc>
          <w:tcPr>
            <w:tcW w:w="4644" w:type="dxa"/>
          </w:tcPr>
          <w:p w14:paraId="215A9057" w14:textId="2FFDB187" w:rsidR="007044E0" w:rsidRPr="00EC1160" w:rsidRDefault="009267ED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17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4E0" w:rsidRPr="00EC116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D3C38" w14:paraId="2876B6E9" w14:textId="77777777" w:rsidTr="00772A69">
        <w:tc>
          <w:tcPr>
            <w:tcW w:w="5211" w:type="dxa"/>
          </w:tcPr>
          <w:p w14:paraId="4588E645" w14:textId="77777777" w:rsidR="009D3C38" w:rsidRPr="00EC1160" w:rsidRDefault="00772A69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Период аудита</w:t>
            </w:r>
          </w:p>
        </w:tc>
        <w:tc>
          <w:tcPr>
            <w:tcW w:w="4644" w:type="dxa"/>
          </w:tcPr>
          <w:p w14:paraId="2FF6C1D4" w14:textId="0E845CDE" w:rsidR="009D3C38" w:rsidRPr="00EC1160" w:rsidRDefault="007044E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01E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0007" w:rsidRPr="00EC1160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E01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007" w:rsidRPr="00EC116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01E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2455A0" w:rsidRPr="00EC116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C38" w14:paraId="23165192" w14:textId="77777777" w:rsidTr="00772A69">
        <w:tc>
          <w:tcPr>
            <w:tcW w:w="5211" w:type="dxa"/>
          </w:tcPr>
          <w:p w14:paraId="6D53DAC3" w14:textId="77777777" w:rsidR="009D3C38" w:rsidRPr="00EC1160" w:rsidRDefault="00772A69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Руководитель аудиторской группы</w:t>
            </w:r>
          </w:p>
        </w:tc>
        <w:tc>
          <w:tcPr>
            <w:tcW w:w="4644" w:type="dxa"/>
          </w:tcPr>
          <w:p w14:paraId="44FC6E0A" w14:textId="35A0E94D" w:rsidR="009D3C38" w:rsidRPr="00EC1160" w:rsidRDefault="00E01EA6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Голосная А.А.</w:t>
            </w:r>
          </w:p>
        </w:tc>
      </w:tr>
      <w:tr w:rsidR="009D3C38" w14:paraId="7CC716A3" w14:textId="77777777" w:rsidTr="00772A69">
        <w:tc>
          <w:tcPr>
            <w:tcW w:w="5211" w:type="dxa"/>
          </w:tcPr>
          <w:p w14:paraId="2A442302" w14:textId="77777777" w:rsidR="009D3C38" w:rsidRPr="00EC1160" w:rsidRDefault="00772A69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Состав аудиторской группы</w:t>
            </w:r>
          </w:p>
        </w:tc>
        <w:tc>
          <w:tcPr>
            <w:tcW w:w="4644" w:type="dxa"/>
          </w:tcPr>
          <w:p w14:paraId="12FFDCD2" w14:textId="444B8402" w:rsidR="009D3C38" w:rsidRPr="00EC1160" w:rsidRDefault="00E01EA6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Голосная А.А.</w:t>
            </w:r>
          </w:p>
        </w:tc>
      </w:tr>
      <w:tr w:rsidR="009D3C38" w14:paraId="65B7FF55" w14:textId="77777777" w:rsidTr="00772A69">
        <w:tc>
          <w:tcPr>
            <w:tcW w:w="5211" w:type="dxa"/>
          </w:tcPr>
          <w:p w14:paraId="7CBC6DD0" w14:textId="77777777" w:rsidR="009D3C38" w:rsidRPr="00EC1160" w:rsidRDefault="00772A69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Планируемый уровень существенности</w:t>
            </w:r>
          </w:p>
        </w:tc>
        <w:tc>
          <w:tcPr>
            <w:tcW w:w="4644" w:type="dxa"/>
          </w:tcPr>
          <w:p w14:paraId="63CDB57A" w14:textId="2C58F5D6" w:rsidR="009D3C38" w:rsidRPr="00EC1160" w:rsidRDefault="00E01EA6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2455A0" w:rsidRPr="00EC1160">
              <w:rPr>
                <w:rFonts w:ascii="Times New Roman" w:hAnsi="Times New Roman" w:cs="Times New Roman"/>
                <w:sz w:val="28"/>
                <w:szCs w:val="28"/>
              </w:rPr>
              <w:t xml:space="preserve"> тыс р.</w:t>
            </w:r>
          </w:p>
        </w:tc>
      </w:tr>
    </w:tbl>
    <w:p w14:paraId="5ECB3CF0" w14:textId="77777777" w:rsidR="009D3C38" w:rsidRDefault="009D3C38" w:rsidP="009D3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8"/>
        <w:gridCol w:w="3172"/>
        <w:gridCol w:w="1944"/>
        <w:gridCol w:w="2213"/>
        <w:gridCol w:w="1632"/>
      </w:tblGrid>
      <w:tr w:rsidR="002455A0" w14:paraId="43EBDBBF" w14:textId="77777777" w:rsidTr="00946114">
        <w:tc>
          <w:tcPr>
            <w:tcW w:w="675" w:type="dxa"/>
          </w:tcPr>
          <w:p w14:paraId="35EDB3F5" w14:textId="77777777"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7" w:type="dxa"/>
          </w:tcPr>
          <w:p w14:paraId="7B1D7FA3" w14:textId="77777777"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Планируемые виды работ</w:t>
            </w:r>
          </w:p>
        </w:tc>
        <w:tc>
          <w:tcPr>
            <w:tcW w:w="1971" w:type="dxa"/>
          </w:tcPr>
          <w:p w14:paraId="35B694EA" w14:textId="77777777"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2275" w:type="dxa"/>
          </w:tcPr>
          <w:p w14:paraId="387BA2DC" w14:textId="77777777"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67" w:type="dxa"/>
          </w:tcPr>
          <w:p w14:paraId="7A23A131" w14:textId="77777777"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455A0" w14:paraId="5C68E00A" w14:textId="77777777" w:rsidTr="00C903F5">
        <w:tc>
          <w:tcPr>
            <w:tcW w:w="675" w:type="dxa"/>
          </w:tcPr>
          <w:p w14:paraId="4A5A0D78" w14:textId="77777777"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14:paraId="7BC3A1B0" w14:textId="77777777"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Аудит общих организационных документов и учетной политики организации</w:t>
            </w:r>
          </w:p>
        </w:tc>
        <w:tc>
          <w:tcPr>
            <w:tcW w:w="1971" w:type="dxa"/>
            <w:vAlign w:val="center"/>
          </w:tcPr>
          <w:p w14:paraId="1B1EC8C3" w14:textId="2909AA89" w:rsidR="002455A0" w:rsidRPr="00EC1160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2275" w:type="dxa"/>
            <w:vAlign w:val="center"/>
          </w:tcPr>
          <w:p w14:paraId="0708A301" w14:textId="20BFF301" w:rsidR="002455A0" w:rsidRPr="00AE7947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Голосная А.А.</w:t>
            </w:r>
          </w:p>
        </w:tc>
        <w:tc>
          <w:tcPr>
            <w:tcW w:w="1667" w:type="dxa"/>
          </w:tcPr>
          <w:p w14:paraId="71621FBF" w14:textId="77777777"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A0" w14:paraId="664396A5" w14:textId="77777777" w:rsidTr="00C903F5">
        <w:tc>
          <w:tcPr>
            <w:tcW w:w="675" w:type="dxa"/>
          </w:tcPr>
          <w:p w14:paraId="3E67D100" w14:textId="77777777" w:rsidR="002455A0" w:rsidRPr="00EC1160" w:rsidRDefault="002455A0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14:paraId="2FC9C006" w14:textId="77777777"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Аудит учета материально-производственных запасов</w:t>
            </w:r>
          </w:p>
        </w:tc>
        <w:tc>
          <w:tcPr>
            <w:tcW w:w="1971" w:type="dxa"/>
            <w:vAlign w:val="center"/>
          </w:tcPr>
          <w:p w14:paraId="69D8638B" w14:textId="26D7639F" w:rsidR="002455A0" w:rsidRPr="00EC1160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2275" w:type="dxa"/>
            <w:vAlign w:val="center"/>
          </w:tcPr>
          <w:p w14:paraId="2D6FC2A2" w14:textId="6ED3BF93" w:rsidR="002455A0" w:rsidRPr="00AE7947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Голосная А.А</w:t>
            </w:r>
            <w:r w:rsidR="00AE7947" w:rsidRPr="00AE7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14:paraId="338A9359" w14:textId="77777777"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A0" w14:paraId="4F8B4A76" w14:textId="77777777" w:rsidTr="00C903F5">
        <w:tc>
          <w:tcPr>
            <w:tcW w:w="675" w:type="dxa"/>
          </w:tcPr>
          <w:p w14:paraId="49F72590" w14:textId="77777777" w:rsidR="002455A0" w:rsidRPr="00EC1160" w:rsidRDefault="00CB7DE2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14:paraId="2968D530" w14:textId="77777777"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Аудит учета расчетов с поставщиками и подрядчиками</w:t>
            </w:r>
          </w:p>
        </w:tc>
        <w:tc>
          <w:tcPr>
            <w:tcW w:w="1971" w:type="dxa"/>
            <w:vAlign w:val="center"/>
          </w:tcPr>
          <w:p w14:paraId="35C75E0B" w14:textId="51BA7D13" w:rsidR="002455A0" w:rsidRPr="00EC1160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2275" w:type="dxa"/>
            <w:vAlign w:val="center"/>
          </w:tcPr>
          <w:p w14:paraId="3C6F8A0A" w14:textId="03F4C502" w:rsidR="002455A0" w:rsidRPr="00AE7947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Голосная А.А.</w:t>
            </w:r>
          </w:p>
        </w:tc>
        <w:tc>
          <w:tcPr>
            <w:tcW w:w="1667" w:type="dxa"/>
          </w:tcPr>
          <w:p w14:paraId="1E0F6465" w14:textId="77777777"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A0" w14:paraId="553CE2C7" w14:textId="77777777" w:rsidTr="00C903F5">
        <w:tc>
          <w:tcPr>
            <w:tcW w:w="675" w:type="dxa"/>
          </w:tcPr>
          <w:p w14:paraId="2DB46D8E" w14:textId="77777777" w:rsidR="002455A0" w:rsidRPr="00EC1160" w:rsidRDefault="00CB7DE2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7" w:type="dxa"/>
          </w:tcPr>
          <w:p w14:paraId="7DDBAE82" w14:textId="77777777"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Аудит учета расчетов с персоналом по оплате труда и соблюдения трудового законодательства</w:t>
            </w:r>
          </w:p>
        </w:tc>
        <w:tc>
          <w:tcPr>
            <w:tcW w:w="1971" w:type="dxa"/>
            <w:vAlign w:val="center"/>
          </w:tcPr>
          <w:p w14:paraId="6FC2ADD4" w14:textId="0B3E7B64" w:rsidR="002455A0" w:rsidRPr="00EC1160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2275" w:type="dxa"/>
            <w:vAlign w:val="center"/>
          </w:tcPr>
          <w:p w14:paraId="1A93A0EB" w14:textId="266AC0B7" w:rsidR="002455A0" w:rsidRPr="00AE7947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Голосная А.А.</w:t>
            </w:r>
          </w:p>
        </w:tc>
        <w:tc>
          <w:tcPr>
            <w:tcW w:w="1667" w:type="dxa"/>
          </w:tcPr>
          <w:p w14:paraId="2C911770" w14:textId="77777777"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A0" w14:paraId="33F8834A" w14:textId="77777777" w:rsidTr="00C903F5">
        <w:tc>
          <w:tcPr>
            <w:tcW w:w="675" w:type="dxa"/>
          </w:tcPr>
          <w:p w14:paraId="1BD4C3E3" w14:textId="77777777" w:rsidR="002455A0" w:rsidRPr="00EC1160" w:rsidRDefault="00946114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14:paraId="4C6B9BE7" w14:textId="77777777"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Аудит учета кредитов и займов</w:t>
            </w:r>
          </w:p>
        </w:tc>
        <w:tc>
          <w:tcPr>
            <w:tcW w:w="1971" w:type="dxa"/>
            <w:vAlign w:val="center"/>
          </w:tcPr>
          <w:p w14:paraId="5748CED9" w14:textId="14E02D55" w:rsidR="002455A0" w:rsidRPr="00EC1160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2275" w:type="dxa"/>
            <w:vAlign w:val="center"/>
          </w:tcPr>
          <w:p w14:paraId="1F34442F" w14:textId="282E9D53" w:rsidR="002455A0" w:rsidRPr="00AE7947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Голосная А.А.</w:t>
            </w:r>
          </w:p>
        </w:tc>
        <w:tc>
          <w:tcPr>
            <w:tcW w:w="1667" w:type="dxa"/>
          </w:tcPr>
          <w:p w14:paraId="33288163" w14:textId="77777777"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A0" w14:paraId="74AD4D0A" w14:textId="77777777" w:rsidTr="00C903F5">
        <w:tc>
          <w:tcPr>
            <w:tcW w:w="675" w:type="dxa"/>
          </w:tcPr>
          <w:p w14:paraId="5FD17CEE" w14:textId="77777777" w:rsidR="002455A0" w:rsidRPr="00EC1160" w:rsidRDefault="00946114" w:rsidP="009461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14:paraId="02B2A882" w14:textId="77777777" w:rsidR="002455A0" w:rsidRPr="00EC1160" w:rsidRDefault="00D832C8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0">
              <w:rPr>
                <w:rFonts w:ascii="Times New Roman" w:hAnsi="Times New Roman" w:cs="Times New Roman"/>
                <w:sz w:val="24"/>
                <w:szCs w:val="24"/>
              </w:rPr>
              <w:t xml:space="preserve">Аудит учета финансовых результатов </w:t>
            </w:r>
          </w:p>
        </w:tc>
        <w:tc>
          <w:tcPr>
            <w:tcW w:w="1971" w:type="dxa"/>
            <w:vAlign w:val="center"/>
          </w:tcPr>
          <w:p w14:paraId="1AF721E0" w14:textId="49BE8021" w:rsidR="002455A0" w:rsidRPr="00EC1160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2275" w:type="dxa"/>
            <w:vAlign w:val="center"/>
          </w:tcPr>
          <w:p w14:paraId="15DB4D05" w14:textId="72D711C7" w:rsidR="002455A0" w:rsidRPr="00AE7947" w:rsidRDefault="00E01EA6" w:rsidP="00C903F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Голосная А.А.</w:t>
            </w:r>
          </w:p>
        </w:tc>
        <w:tc>
          <w:tcPr>
            <w:tcW w:w="1667" w:type="dxa"/>
          </w:tcPr>
          <w:p w14:paraId="19267D9A" w14:textId="77777777" w:rsidR="002455A0" w:rsidRPr="00EC1160" w:rsidRDefault="002455A0" w:rsidP="002455A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17F81" w14:textId="77777777" w:rsidR="002455A0" w:rsidRPr="00EC1160" w:rsidRDefault="00EC1160" w:rsidP="00EC116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основании проведенного исследования можно сделать вывод, </w:t>
      </w:r>
      <w:r w:rsidRPr="00EC1160">
        <w:rPr>
          <w:rFonts w:ascii="Times New Roman" w:hAnsi="Times New Roman" w:cs="Times New Roman"/>
          <w:sz w:val="28"/>
          <w:szCs w:val="28"/>
        </w:rPr>
        <w:t>что на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="009B24DA">
        <w:rPr>
          <w:rFonts w:ascii="Times New Roman" w:hAnsi="Times New Roman" w:cs="Times New Roman"/>
          <w:sz w:val="28"/>
          <w:szCs w:val="28"/>
        </w:rPr>
        <w:t>ЮгСтройИнвест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1160">
        <w:rPr>
          <w:rFonts w:ascii="Times New Roman" w:hAnsi="Times New Roman" w:cs="Times New Roman"/>
          <w:sz w:val="28"/>
          <w:szCs w:val="28"/>
        </w:rPr>
        <w:t xml:space="preserve"> существует структурно-функциональная система внутреннего контроля. Отсутствие специальной контрольной службы не является слабым местом системы внутреннего контро</w:t>
      </w:r>
      <w:r>
        <w:rPr>
          <w:rFonts w:ascii="Times New Roman" w:hAnsi="Times New Roman" w:cs="Times New Roman"/>
          <w:sz w:val="28"/>
          <w:szCs w:val="28"/>
        </w:rPr>
        <w:t>ля предприятия, так как</w:t>
      </w:r>
      <w:r w:rsidRPr="00EC1160">
        <w:rPr>
          <w:rFonts w:ascii="Times New Roman" w:hAnsi="Times New Roman" w:cs="Times New Roman"/>
          <w:sz w:val="28"/>
          <w:szCs w:val="28"/>
        </w:rPr>
        <w:t xml:space="preserve"> выбранный способ отвечает принципу разумности, а полученный результат сопоставим с трудозатратами при осуществлении контроля.</w:t>
      </w:r>
    </w:p>
    <w:bookmarkEnd w:id="1"/>
    <w:p w14:paraId="18354FE8" w14:textId="77777777" w:rsidR="005A042F" w:rsidRDefault="00020C4B">
      <w:pPr>
        <w:pStyle w:val="a4"/>
        <w:numPr>
          <w:ilvl w:val="0"/>
          <w:numId w:val="1"/>
        </w:numPr>
        <w:spacing w:after="180" w:line="360" w:lineRule="auto"/>
        <w:ind w:left="1134" w:right="-284" w:hanging="425"/>
        <w:contextualSpacing w:val="0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C97DDF">
        <w:rPr>
          <w:rFonts w:ascii="Times New Roman" w:hAnsi="Times New Roman"/>
          <w:bCs/>
          <w:kern w:val="28"/>
          <w:sz w:val="28"/>
          <w:szCs w:val="28"/>
          <w:lang w:eastAsia="ru-RU"/>
        </w:rPr>
        <w:br w:type="page"/>
      </w:r>
      <w:r w:rsidR="00DC0BA9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lastRenderedPageBreak/>
        <w:t xml:space="preserve">Организация и осуществление финансового контроля </w:t>
      </w:r>
      <w:r w:rsidR="00DC0BA9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br/>
      </w:r>
      <w:r w:rsidR="00CE70CE" w:rsidRPr="005A042F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t>бухгалтерского учета в ООО «</w:t>
      </w:r>
      <w:r w:rsidR="009B24DA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t>ЮгСтройИнвест</w:t>
      </w:r>
      <w:r w:rsidR="00CE70CE" w:rsidRPr="005A042F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t>»</w:t>
      </w:r>
    </w:p>
    <w:p w14:paraId="50473B2A" w14:textId="77777777" w:rsidR="0002309F" w:rsidRPr="00677197" w:rsidRDefault="00677197" w:rsidP="00677197">
      <w:pPr>
        <w:spacing w:before="360" w:after="360" w:line="360" w:lineRule="auto"/>
        <w:ind w:left="709" w:right="-284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2.1 </w:t>
      </w:r>
      <w:r w:rsidR="0002309F" w:rsidRPr="00677197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Финансовый контроль учетной политики</w:t>
      </w:r>
    </w:p>
    <w:p w14:paraId="57B5A9D3" w14:textId="77777777" w:rsidR="00B1603B" w:rsidRDefault="00812F5F" w:rsidP="000230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проверки установлено, что учетная политика составлена с учетом всех требований Положения по бухгалтерскому учету «Учетная политика организации» </w:t>
      </w:r>
      <w:r w:rsidR="00EC1160">
        <w:rPr>
          <w:sz w:val="28"/>
          <w:szCs w:val="28"/>
        </w:rPr>
        <w:t>ПБУ 1/2008</w:t>
      </w:r>
      <w:r w:rsidR="00B1603B" w:rsidRPr="00B1603B">
        <w:rPr>
          <w:sz w:val="28"/>
          <w:szCs w:val="28"/>
        </w:rPr>
        <w:t>.</w:t>
      </w:r>
      <w:r>
        <w:rPr>
          <w:sz w:val="28"/>
          <w:szCs w:val="28"/>
        </w:rPr>
        <w:t xml:space="preserve"> Учетная политика в ООО «</w:t>
      </w:r>
      <w:r w:rsidR="009B24DA">
        <w:rPr>
          <w:sz w:val="28"/>
          <w:szCs w:val="28"/>
        </w:rPr>
        <w:t>ЮгСтройИнвест</w:t>
      </w:r>
      <w:r>
        <w:rPr>
          <w:sz w:val="28"/>
          <w:szCs w:val="28"/>
        </w:rPr>
        <w:t>» формируется главным бухгалтером и утверждается ее руководителем в виде приказа.</w:t>
      </w:r>
    </w:p>
    <w:p w14:paraId="6F40EF3F" w14:textId="77777777" w:rsidR="00812F5F" w:rsidRDefault="00812F5F" w:rsidP="000230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 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отчетности.</w:t>
      </w:r>
    </w:p>
    <w:p w14:paraId="29273DCC" w14:textId="77777777" w:rsidR="00812F5F" w:rsidRDefault="00812F5F" w:rsidP="000230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Изучены формы первичных учетных документов, а также документов для внутренней бухгалтерской отчетности. Самостоятельно организация формы первичных документов не разрабатывала. Она использует унифицированные формы первичной документации. Учетная политика раскрывает для внешних пользователей бухгалтерскую информацию, а также реальное положение дел в организации и отражает их изменение в анализируемом периоде. </w:t>
      </w:r>
    </w:p>
    <w:p w14:paraId="617A82F7" w14:textId="77777777" w:rsidR="00812F5F" w:rsidRDefault="00812F5F" w:rsidP="000230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обработки учетной информации ООО «</w:t>
      </w:r>
      <w:r w:rsidR="009B24DA">
        <w:rPr>
          <w:sz w:val="28"/>
          <w:szCs w:val="28"/>
        </w:rPr>
        <w:t>ЮгСтройИнвест</w:t>
      </w:r>
      <w:r>
        <w:rPr>
          <w:sz w:val="28"/>
          <w:szCs w:val="28"/>
        </w:rPr>
        <w:t xml:space="preserve">» </w:t>
      </w:r>
      <w:r w:rsidR="0068750A">
        <w:rPr>
          <w:sz w:val="28"/>
          <w:szCs w:val="28"/>
        </w:rPr>
        <w:t>использует систему «1С: Предприятие 8». Организация находится на общей системе налогообложения. Учетная политика состоит из разделов, посвященных бухгалтерскому учету, а также посвященных налогообложению. Учетная политика ООО «</w:t>
      </w:r>
      <w:r w:rsidR="009B24DA">
        <w:rPr>
          <w:sz w:val="28"/>
          <w:szCs w:val="28"/>
        </w:rPr>
        <w:t>ЮгСтройИнвест</w:t>
      </w:r>
      <w:r w:rsidR="0068750A">
        <w:rPr>
          <w:sz w:val="28"/>
          <w:szCs w:val="28"/>
        </w:rPr>
        <w:t>» не противоречит требованиям ФЗ № 402 ФЗ «О бухгалтерском учете» и Положениям бухгалтерского учета.</w:t>
      </w:r>
    </w:p>
    <w:p w14:paraId="33FF1EFD" w14:textId="77777777" w:rsidR="0068750A" w:rsidRDefault="0068750A" w:rsidP="000230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Учетная политика раскрывает способы ведения бухгалтерского учета, которые оказывают существенное влияние на оценку и принятие решений по данным бухгалтерской информации заинтересованными пользователями. Существенными признаются те способы ведения бухгалтерского учета, без знания которых невозможна достоверная оценка имущественного и финансового состояния, денежного оборота или результатов деятельности организации.</w:t>
      </w:r>
    </w:p>
    <w:p w14:paraId="5D54A0E8" w14:textId="77777777" w:rsidR="0068750A" w:rsidRPr="00B1603B" w:rsidRDefault="0068750A" w:rsidP="0002309F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lastRenderedPageBreak/>
        <w:t>В ходе проведения проверки Учетной политики ООО «</w:t>
      </w:r>
      <w:r w:rsidR="009B24DA">
        <w:rPr>
          <w:sz w:val="28"/>
          <w:szCs w:val="28"/>
        </w:rPr>
        <w:t>ЮгСтройИнвест</w:t>
      </w:r>
      <w:r>
        <w:rPr>
          <w:sz w:val="28"/>
          <w:szCs w:val="28"/>
        </w:rPr>
        <w:t>» нарушений выявлено не было.</w:t>
      </w:r>
    </w:p>
    <w:p w14:paraId="12ADCBAF" w14:textId="77777777" w:rsidR="00677197" w:rsidRDefault="00677197" w:rsidP="00677197">
      <w:pPr>
        <w:pStyle w:val="a4"/>
        <w:spacing w:before="360" w:after="360" w:line="360" w:lineRule="auto"/>
        <w:ind w:left="0" w:firstLine="709"/>
        <w:contextualSpacing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7197">
        <w:rPr>
          <w:rFonts w:ascii="Times New Roman" w:hAnsi="Times New Roman" w:cs="Times New Roman"/>
          <w:b/>
          <w:color w:val="000000"/>
          <w:sz w:val="28"/>
          <w:szCs w:val="28"/>
        </w:rPr>
        <w:t>2.2 Финансовый контроль материально-производственных запасов</w:t>
      </w:r>
    </w:p>
    <w:p w14:paraId="306BC587" w14:textId="77777777" w:rsidR="00CA0F3E" w:rsidRDefault="00CA0F3E" w:rsidP="00CA0F3E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аудиторской проверки учета производственных запасов состоит в подтверждении достоверности данных по наличию и движению товарно-материальных ценностей, в установлении правильности оформления операций с производственными запасами в соответствии с действующими нормативными актами Российской Федерации.</w:t>
      </w:r>
    </w:p>
    <w:p w14:paraId="3185946D" w14:textId="77777777" w:rsidR="00CA0F3E" w:rsidRDefault="00CA0F3E" w:rsidP="00CA0F3E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информации послужили первичные документы по учету производственных запасов и различные регистры аналитического и синтетического учета, а также показатели, отражаемые в отчетности.</w:t>
      </w:r>
    </w:p>
    <w:p w14:paraId="6C9BDEE7" w14:textId="77777777" w:rsidR="00CA0F3E" w:rsidRPr="00CA0F3E" w:rsidRDefault="00CA0F3E" w:rsidP="00CA0F3E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 аудита материально-производственных запасов представлена в Приложении.</w:t>
      </w:r>
    </w:p>
    <w:p w14:paraId="32C344CC" w14:textId="2FDDCF8A" w:rsidR="00D35409" w:rsidRDefault="00D35409" w:rsidP="00295744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материально-производственных запасов осуществляется в соответствии с </w:t>
      </w:r>
      <w:r w:rsidR="009A027F">
        <w:rPr>
          <w:rFonts w:ascii="Times New Roman" w:hAnsi="Times New Roman" w:cs="Times New Roman"/>
          <w:sz w:val="28"/>
          <w:szCs w:val="28"/>
        </w:rPr>
        <w:t>Федеральным стандартом бухгалтерского учета «Запасы» ФСБУ 5/2019</w:t>
      </w:r>
      <w:r>
        <w:rPr>
          <w:rFonts w:ascii="Times New Roman" w:hAnsi="Times New Roman" w:cs="Times New Roman"/>
          <w:sz w:val="28"/>
          <w:szCs w:val="28"/>
        </w:rPr>
        <w:t>. В бухгалтерском балансе запасы отражаются по строке 1210 «Запасы».</w:t>
      </w:r>
    </w:p>
    <w:p w14:paraId="083309C6" w14:textId="77777777" w:rsidR="00677197" w:rsidRDefault="00295744" w:rsidP="00295744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счетов ООО «</w:t>
      </w:r>
      <w:r w:rsidR="009B24DA">
        <w:rPr>
          <w:rFonts w:ascii="Times New Roman" w:hAnsi="Times New Roman" w:cs="Times New Roman"/>
          <w:sz w:val="28"/>
          <w:szCs w:val="28"/>
        </w:rPr>
        <w:t>ЮгСтройИнвест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5744">
        <w:rPr>
          <w:rFonts w:ascii="Times New Roman" w:hAnsi="Times New Roman" w:cs="Times New Roman"/>
          <w:sz w:val="28"/>
          <w:szCs w:val="28"/>
        </w:rPr>
        <w:t xml:space="preserve"> учитывает основные конструкции и строительные материалы на счете 10 «Материалы» субсчете 1 «Сырье и материалы». Запасы материально-производственного характера в О</w:t>
      </w:r>
      <w:r>
        <w:rPr>
          <w:rFonts w:ascii="Times New Roman" w:hAnsi="Times New Roman" w:cs="Times New Roman"/>
          <w:sz w:val="28"/>
          <w:szCs w:val="28"/>
        </w:rPr>
        <w:t>ОО «</w:t>
      </w:r>
      <w:r w:rsidR="009B24DA">
        <w:rPr>
          <w:rFonts w:ascii="Times New Roman" w:hAnsi="Times New Roman" w:cs="Times New Roman"/>
          <w:sz w:val="28"/>
          <w:szCs w:val="28"/>
        </w:rPr>
        <w:t>ЮгСтройИнвест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5744">
        <w:rPr>
          <w:rFonts w:ascii="Times New Roman" w:hAnsi="Times New Roman" w:cs="Times New Roman"/>
          <w:sz w:val="28"/>
          <w:szCs w:val="28"/>
        </w:rPr>
        <w:t xml:space="preserve"> принимаются к бухгалтерскому учету</w:t>
      </w:r>
      <w:r w:rsidR="00CA0F3E">
        <w:rPr>
          <w:rFonts w:ascii="Times New Roman" w:hAnsi="Times New Roman" w:cs="Times New Roman"/>
          <w:sz w:val="28"/>
          <w:szCs w:val="28"/>
        </w:rPr>
        <w:t xml:space="preserve"> </w:t>
      </w:r>
      <w:r w:rsidR="00CA0F3E" w:rsidRPr="00295744">
        <w:rPr>
          <w:rFonts w:ascii="Times New Roman" w:hAnsi="Times New Roman" w:cs="Times New Roman"/>
          <w:sz w:val="28"/>
          <w:szCs w:val="28"/>
        </w:rPr>
        <w:t>по фактической себестоимости</w:t>
      </w:r>
      <w:r w:rsidRPr="00295744">
        <w:rPr>
          <w:rFonts w:ascii="Times New Roman" w:hAnsi="Times New Roman" w:cs="Times New Roman"/>
          <w:sz w:val="28"/>
          <w:szCs w:val="28"/>
        </w:rPr>
        <w:t>.</w:t>
      </w:r>
      <w:r w:rsidR="00161A1D">
        <w:rPr>
          <w:rFonts w:ascii="Times New Roman" w:hAnsi="Times New Roman" w:cs="Times New Roman"/>
          <w:sz w:val="28"/>
          <w:szCs w:val="28"/>
        </w:rPr>
        <w:t xml:space="preserve"> При отпуске в производство используется способ оценки материалов по средней себестоимости.</w:t>
      </w:r>
    </w:p>
    <w:p w14:paraId="290AA53B" w14:textId="77777777" w:rsidR="00161A1D" w:rsidRDefault="00161A1D" w:rsidP="00295744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добавленную стоимость списывается в соответствии с положением гл. 21 НК РФ «Налог на добавленную стоимость» и учитывается на счете 19 «НДС по приобретенным ценностям»</w:t>
      </w:r>
    </w:p>
    <w:p w14:paraId="18719A09" w14:textId="77777777" w:rsidR="00295744" w:rsidRPr="000463D5" w:rsidRDefault="00295744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0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Положением по бухгалтерскому учету 2/2008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«Учет договоров строительного подряда»</w:t>
      </w:r>
      <w:r w:rsidRPr="0090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прямые затраты по строительной деятельности </w:t>
      </w:r>
      <w:r w:rsidRPr="0090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договорам строительного подряда </w:t>
      </w:r>
      <w:r w:rsidRPr="009029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подлежат учету на счете 20 «Основное производство» в разрезе объектов строительства. К</w:t>
      </w:r>
      <w:r w:rsidRPr="009029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прямым затратам относятся все производственные расходы, непосредственно связанные с исполнением каждого конкретного договора строительного подряда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Расходы, возмещаемые заказчиком по условиям договора строительного 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подряда, принимаются к учету на счете 20 «Основное производство» по мере их возникновения.</w:t>
      </w:r>
    </w:p>
    <w:p w14:paraId="592EF753" w14:textId="77777777" w:rsidR="00295744" w:rsidRDefault="00295744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161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</w:t>
      </w:r>
      <w:r w:rsidR="00161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ожению по бухгалтерскому учету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долгосрочных инвестиций</w:t>
      </w:r>
      <w:r w:rsidR="00161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(утв. Минфином РФ от 30.12.1993. № 160) п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рямые затраты по возведению объектов капитального строительства в качестве 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застройщика подлежат учету на субсчете «Строительство основных средств» к счету 08 </w:t>
      </w:r>
      <w:r w:rsidRPr="000463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«Вложения во внеоборотные активы» в разрезе объектов, по которым определяется инвентарная стоимость. При этом к прямым затратам относятся все расходы на проведение строительных работ и прочие капитальные затраты, непосредственно связанные с возведением объектов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79D323DC" w14:textId="77777777" w:rsidR="00295744" w:rsidRDefault="00295744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3D5">
        <w:rPr>
          <w:rFonts w:ascii="Times New Roman" w:hAnsi="Times New Roman" w:cs="Times New Roman"/>
          <w:sz w:val="28"/>
          <w:szCs w:val="28"/>
          <w:shd w:val="clear" w:color="auto" w:fill="FFFFFF"/>
        </w:rPr>
        <w:t>Общепроизводственные расходы, учтённые на счете 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«Общепроизводственные расходы»</w:t>
      </w:r>
      <w:r w:rsidRPr="000463D5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распределяются ежемесячно по каждому договору строительного подряда и по каждому объекту капитального строительства, возводимого в качестве застройщика, пропорционально договорной стоимости и списываются на счет 20 «Основное производство» и (или) 08 «Вложения во внеоборотные активы».</w:t>
      </w:r>
    </w:p>
    <w:p w14:paraId="3413A0AA" w14:textId="77777777" w:rsidR="00295744" w:rsidRDefault="00295744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Общехозяйственные расходы, учитываемые в течение отчетного периода на счете 26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«Общехозяйственные расходы»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включаются в стоимость объектов строительства, возводимых в качестве застройщика при наличии непосредственной связи со строительством конкретного объекта и включения в смету в составе прочих капитальных затрат. Затраты на содержание службы застройщика, относящиеся к конкретному объекту, списываются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субсчета</w:t>
      </w:r>
      <w:r w:rsidRPr="00046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субсчета 08-3 «Строительство объектов основных средств» на основании сметной документации.</w:t>
      </w:r>
    </w:p>
    <w:p w14:paraId="70076967" w14:textId="77777777" w:rsidR="00161A1D" w:rsidRDefault="00161A1D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аудиторской проверки были выявлены следующие нарушения:</w:t>
      </w:r>
    </w:p>
    <w:p w14:paraId="676397D7" w14:textId="77777777" w:rsidR="00161A1D" w:rsidRDefault="00161A1D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заключены договоры о материальной ответственности с клад</w:t>
      </w:r>
      <w:r w:rsidR="009B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вщиком;</w:t>
      </w:r>
    </w:p>
    <w:p w14:paraId="72C50405" w14:textId="77777777" w:rsidR="00161A1D" w:rsidRDefault="00161A1D" w:rsidP="00295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нерегулярно проводится сверка данных по движению </w:t>
      </w:r>
      <w:r w:rsidR="0007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материальных ценностей в бухгалтерии и на складах организации.</w:t>
      </w:r>
    </w:p>
    <w:p w14:paraId="0B3829C2" w14:textId="77777777" w:rsidR="00113421" w:rsidRDefault="00113421" w:rsidP="001134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 материально-производственных запасов правильно оформлено первичными документами и зафиксировано в учете бухгалтерскими проводками. Первичные документы должны быть составлены по унифицированным формам или на бланках, разработанных субъектом самостоятельно. Проводки составляются в соответствии с Планом счетов бухгалтерского учета.</w:t>
      </w:r>
    </w:p>
    <w:p w14:paraId="04A6A75C" w14:textId="77777777" w:rsidR="00295744" w:rsidRDefault="007F7A3B" w:rsidP="00074210">
      <w:pPr>
        <w:pStyle w:val="a4"/>
        <w:spacing w:before="360" w:after="360" w:line="360" w:lineRule="auto"/>
        <w:ind w:left="1134" w:hanging="425"/>
        <w:contextualSpacing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F7A3B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2.3 Финансовый ко</w:t>
      </w:r>
      <w:r w:rsidR="0007421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нтроль учета расчетов с поставщиками и </w:t>
      </w:r>
      <w:r w:rsidR="0007421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подрядчиками</w:t>
      </w:r>
    </w:p>
    <w:p w14:paraId="086F2A86" w14:textId="77777777" w:rsidR="00074210" w:rsidRDefault="00074210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Основная цель проверки 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sym w:font="Symbol" w:char="F0BE"/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установить соответствие совершенных операций по расчетам с поставщиками и подрядчиками действующему законодательству и достоверность отражения этих операций в бухгалтерской отчетности. </w:t>
      </w:r>
    </w:p>
    <w:p w14:paraId="2BBF0FB4" w14:textId="77777777" w:rsidR="00074210" w:rsidRDefault="00EC4F19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Содержание программы проверки учета расчетов с поставщиками и подрядчиками приведено в Приложении.</w:t>
      </w:r>
    </w:p>
    <w:p w14:paraId="5BCA28A2" w14:textId="77777777" w:rsidR="0083058A" w:rsidRPr="0083058A" w:rsidRDefault="00624E59" w:rsidP="0083058A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Согласно ФЗ № 402-ФЗ «О бухгалтерском учете» </w:t>
      </w:r>
      <w:r w:rsidR="0083058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все хозяйственные операции подлежат своевременной регистрации на счетах бухгалтерского учета на основании первичных учетных документов. </w:t>
      </w:r>
    </w:p>
    <w:p w14:paraId="7585AA30" w14:textId="77777777" w:rsidR="00EC4F19" w:rsidRDefault="00EC4F19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В период аудиторской проверки была проведена правовая оценка договоров с поставщиками и подрядчиками. Все заключаемые организацией сделки являются законными, поставщики и подрядчики имеют правовые основания на заключение указанных сделок, регистрационные данные, указанные в документах на поставку, достоверны.</w:t>
      </w:r>
    </w:p>
    <w:p w14:paraId="23DEDD63" w14:textId="77777777" w:rsidR="0083058A" w:rsidRDefault="0083058A" w:rsidP="009B24DA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Учет расчетов с поставщиками и подрядчиками в ООО «</w:t>
      </w:r>
      <w:r w:rsidR="009B24D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ЮгСтройИнвест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» организуется на счете 60 «Расчеты с поставщиками и подрядчиками». </w:t>
      </w:r>
      <w:r w:rsidR="00FF4970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Аналитический учет по счету 60 «Расчеты с поставщиками и подрядчиками» ведется по каждому предъявленному счету, а расчеты по каждому поставщику и подрядчику.</w:t>
      </w:r>
    </w:p>
    <w:p w14:paraId="37DFF2CF" w14:textId="77777777" w:rsidR="00FF4970" w:rsidRDefault="00FF4970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В ходе аудиторской проверки было установлено, что в ООО «</w:t>
      </w:r>
      <w:r w:rsidR="009B24D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ЮгСтройИнвест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» по счету 60 «Расчеты с поставщиками и подрядчиками» открыты следующие субсчета:</w:t>
      </w:r>
    </w:p>
    <w:p w14:paraId="2572D2DB" w14:textId="39140C3E" w:rsidR="00FF4970" w:rsidRDefault="00FF4970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60.1 «Расчеты с поставщиками и подрядчиками»;</w:t>
      </w:r>
    </w:p>
    <w:p w14:paraId="410FE55D" w14:textId="49DB66B4" w:rsidR="00FF4970" w:rsidRDefault="00FF4970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60.2 «Расчеты по авансам».</w:t>
      </w:r>
    </w:p>
    <w:p w14:paraId="19DEF768" w14:textId="77777777" w:rsidR="0083058A" w:rsidRDefault="0083058A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Для учета расчетов с поставщиками и подрядчиками ООО «</w:t>
      </w:r>
      <w:r w:rsidR="009B24D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ЮгСтройИнвест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» применяет журнал ордер и приложение к нему «Реестр операций по расчетам с поставщиками и подрядчиками».</w:t>
      </w:r>
    </w:p>
    <w:p w14:paraId="19C6035C" w14:textId="77777777" w:rsidR="00EC4F19" w:rsidRDefault="004A436C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Также была проведена проверка состояния дебиторской и кредиторской задолженности. 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В бухгалтерской отчетности дебиторская задолженность отражается по строке 1230 «Дебиторская задолженность», а кредиторская задолженность по строке 1520 «Кредиторская задолженность». 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Нужно отметить, что 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при запрашивании инвентаризационной описи расчетов с поставщиками выяснилось, что 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в ООО «</w:t>
      </w:r>
      <w:r w:rsidR="009B24D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ЮгСтройИнвест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» 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инвентаризация 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не проводилась. </w:t>
      </w:r>
      <w:r w:rsidR="009E621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Также п</w:t>
      </w:r>
      <w:r w:rsidR="004D64A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ри аудите дебиторской задолженности выяснилось, что</w:t>
      </w:r>
      <w:r w:rsidR="004B6E9C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в</w:t>
      </w:r>
      <w:r w:rsidR="004D64A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ООО «</w:t>
      </w:r>
      <w:r w:rsidR="009B24D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ЮгСтройИнвест</w:t>
      </w:r>
      <w:r w:rsidR="004D64A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» не создавался резерв по сомнительным долгам.</w:t>
      </w:r>
    </w:p>
    <w:p w14:paraId="5C7BAB33" w14:textId="77777777" w:rsidR="004A436C" w:rsidRDefault="004A436C" w:rsidP="007F7A3B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Следующим этапом стала проверка правильности отражения в отчетности итоговых данных по расчетам с поставщиками и подрядчиками.</w:t>
      </w:r>
    </w:p>
    <w:p w14:paraId="66DF3B4D" w14:textId="116B939B" w:rsidR="009B24DA" w:rsidRPr="009A027F" w:rsidRDefault="004D64AA" w:rsidP="009A027F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При проверке учета НДС по приобретенным ценностям б</w:t>
      </w:r>
      <w:r w:rsidR="007F7A3B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ыла проведена проверка правильности оформления счетов-фактур, так как счет-фактура является основным документом при расчете величины обязательств организации перед бюджетом по уплате НДС. </w:t>
      </w:r>
    </w:p>
    <w:p w14:paraId="1CF2F0B6" w14:textId="77777777" w:rsidR="004D64AA" w:rsidRDefault="004D64AA" w:rsidP="009A027F">
      <w:pPr>
        <w:pStyle w:val="a4"/>
        <w:spacing w:before="360" w:after="360" w:line="360" w:lineRule="auto"/>
        <w:ind w:left="1134" w:hanging="425"/>
        <w:contextualSpacing w:val="0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2.4 Финансовый контроль учета расчетов с персоналом по оплате труда и соблюдения трудового законодательства</w:t>
      </w:r>
    </w:p>
    <w:p w14:paraId="2F0933A2" w14:textId="77777777" w:rsidR="00A05531" w:rsidRDefault="00A05531" w:rsidP="00A0553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Проверка носит комплексный характер и включает контроль соблюдения нормативно-правовых актов, касающихся трудового законодательства, правильности начисления различных видов оплат и удержаний, правильности ведения бухгалтерского учета расчетов как по физическим лицам, так и в целом по 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организации, а также начисления налогов и платежей с фонда оплаты труда и выплат социального характера. </w:t>
      </w:r>
    </w:p>
    <w:p w14:paraId="0F0EAC90" w14:textId="77777777" w:rsidR="00A05531" w:rsidRDefault="00A05531" w:rsidP="00A0553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Источниками информации послужили документы по зачислению, увольнению работников организации, первичные документы, регистры бухгалтерского учета и отчетности. </w:t>
      </w:r>
    </w:p>
    <w:p w14:paraId="40FEDA91" w14:textId="77777777" w:rsidR="00721198" w:rsidRDefault="00721198" w:rsidP="00A0553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Программа аудиторской проверки учета расчетов с персоналом по оплате труда и соблюдения трудового законодательства представлена в Приложении.</w:t>
      </w:r>
    </w:p>
    <w:p w14:paraId="0C13C6BE" w14:textId="77777777" w:rsidR="00113421" w:rsidRDefault="00113421" w:rsidP="00A0553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Согласно пунктам 5 и 7 Положения по бухгалтерскому учету «Расходы организации» ПБУ 10/99 расходы организации формируют расходы </w:t>
      </w:r>
      <w:r w:rsidR="00B0578C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по обычным видам деятельности. Формирование заработной платы происходит с использованием счета 70 «Расчеты с персоналом по оплате труда».</w:t>
      </w:r>
    </w:p>
    <w:p w14:paraId="6DBC273C" w14:textId="77777777" w:rsidR="00C20F71" w:rsidRDefault="009F341C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При проверке соблюдения положений законодательства о труде контролировалось как оформляется прием и увольнение сотрудников. Правильность оформление работников проверялось по приказам, контрактам. В ООО «</w:t>
      </w:r>
      <w:r w:rsidR="009B24D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ЮгСтройИнвест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» применятся сдельная система оплаты труда. </w:t>
      </w:r>
    </w:p>
    <w:p w14:paraId="663A1C2F" w14:textId="77777777" w:rsidR="009F341C" w:rsidRDefault="009F341C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Так как в организации используется прямая сдельная форма оплаты труда, то была проведена проверка правильного оформления первичных документов (наряды, маршрутные листы), применения норм и расценок, наличие подписей должностных лиц, заполнение соответствующих реквизитов. </w:t>
      </w:r>
    </w:p>
    <w:p w14:paraId="5E582CC9" w14:textId="77777777" w:rsidR="009F341C" w:rsidRDefault="009F341C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Бухгалтерский </w:t>
      </w:r>
      <w:r w:rsidR="00426B4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учет ООО «</w:t>
      </w:r>
      <w:r w:rsidR="00D33B08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ЮгСтройИнвест</w:t>
      </w:r>
      <w:r w:rsidR="00426B49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» является автоматизированным и расчеты по учету сдельной заработной платы выполняются с применением ПК, следовательно, входе аудита проверялся алгоритм расчета, нормативно-правовые данные.</w:t>
      </w:r>
    </w:p>
    <w:p w14:paraId="77BB0291" w14:textId="77777777" w:rsidR="00426B49" w:rsidRDefault="00426B49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Следующим этапом в процессе аудита стала проверка расчетов удержаний из заработной платы с физических лиц. Вначале проверялись справочные данные, затем устанавливалось соответствие алгоритма законодательным документам и, наконец, проверялись сами выполненные расчеты.</w:t>
      </w:r>
    </w:p>
    <w:p w14:paraId="5C5E75ED" w14:textId="77777777" w:rsidR="00426B49" w:rsidRDefault="00426B49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правильности исчисления налога на доходы физических лиц следует руководствоваться положениями гл. 23 «Налог на доходы физических лиц» НК РФ. </w:t>
      </w:r>
    </w:p>
    <w:p w14:paraId="2EDEEBAD" w14:textId="77777777" w:rsidR="00F168A7" w:rsidRDefault="00F168A7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Заработная плата всех сотрудников ООО «</w:t>
      </w:r>
      <w:r w:rsidR="00D33B08">
        <w:rPr>
          <w:rFonts w:ascii="Times New Roman" w:hAnsi="Times New Roman" w:cs="Times New Roman"/>
          <w:sz w:val="28"/>
          <w:szCs w:val="28"/>
        </w:rPr>
        <w:t>ЮгСтройИнвест</w:t>
      </w:r>
      <w:r>
        <w:rPr>
          <w:rFonts w:ascii="Times New Roman" w:hAnsi="Times New Roman" w:cs="Times New Roman"/>
          <w:sz w:val="28"/>
          <w:szCs w:val="28"/>
        </w:rPr>
        <w:t>» облагается 13% ставкой.</w:t>
      </w:r>
    </w:p>
    <w:p w14:paraId="390418E0" w14:textId="77777777" w:rsidR="00B0578C" w:rsidRDefault="00B0578C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 данных расчетов с персоналом по оплате труда основана на анализе оборотно-сальдовой ведомости, операций, отраженных на счетах 68 «Расчеты по налогам и сборам», 69 «Расчеты по социальному страхованию и обеспечению», 70 «Расчеты с персоналом по оплате труда», 76 счета «Расчеты с разными дебиторами и кредиторами».</w:t>
      </w:r>
    </w:p>
    <w:p w14:paraId="6D3B18B9" w14:textId="77777777" w:rsidR="00F168A7" w:rsidRDefault="00F168A7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расчетов с персоналом по оплате труда ведется по физическим лицам как состоящим, так и не состоящим в списочном составе организации по всем видам заработной платы, премиям, пособиям.</w:t>
      </w:r>
    </w:p>
    <w:p w14:paraId="0F3058C3" w14:textId="77777777" w:rsidR="00F168A7" w:rsidRDefault="00F168A7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по счету 70 «Расчеты с персоналом по оплате труда» ведется по каждому работнику организации.</w:t>
      </w:r>
    </w:p>
    <w:p w14:paraId="4CC9E584" w14:textId="77777777" w:rsidR="00B0578C" w:rsidRDefault="00B0578C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проверяемый период среднесписочная численность персонала не изменилась.</w:t>
      </w:r>
    </w:p>
    <w:p w14:paraId="7876C706" w14:textId="77777777" w:rsidR="00F168A7" w:rsidRDefault="00F168A7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контроля расчетов по оплате труда проверялась правильность расчетов </w:t>
      </w:r>
      <w:r w:rsidR="00B0578C">
        <w:rPr>
          <w:rFonts w:ascii="Times New Roman" w:hAnsi="Times New Roman" w:cs="Times New Roman"/>
          <w:sz w:val="28"/>
          <w:szCs w:val="28"/>
        </w:rPr>
        <w:t>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578C">
        <w:rPr>
          <w:rFonts w:ascii="Times New Roman" w:hAnsi="Times New Roman" w:cs="Times New Roman"/>
          <w:sz w:val="28"/>
          <w:szCs w:val="28"/>
        </w:rPr>
        <w:t>В ходе сплошной проверки операций по учету расчетов по оплате труда установлено, что расчеты по социальному страхованию и обеспечению организацией осуществляется с применением следующих субсчетов</w:t>
      </w:r>
      <w:r w:rsidR="00697440">
        <w:rPr>
          <w:rFonts w:ascii="Times New Roman" w:hAnsi="Times New Roman" w:cs="Times New Roman"/>
          <w:sz w:val="28"/>
          <w:szCs w:val="28"/>
        </w:rPr>
        <w:t xml:space="preserve"> бухгалтерского учета счета 69 </w:t>
      </w:r>
      <w:proofErr w:type="gramStart"/>
      <w:r w:rsidR="00697440">
        <w:rPr>
          <w:rFonts w:ascii="Times New Roman" w:hAnsi="Times New Roman" w:cs="Times New Roman"/>
          <w:sz w:val="28"/>
          <w:szCs w:val="28"/>
        </w:rPr>
        <w:t>« Расчеты</w:t>
      </w:r>
      <w:proofErr w:type="gramEnd"/>
      <w:r w:rsidR="00697440">
        <w:rPr>
          <w:rFonts w:ascii="Times New Roman" w:hAnsi="Times New Roman" w:cs="Times New Roman"/>
          <w:sz w:val="28"/>
          <w:szCs w:val="28"/>
        </w:rPr>
        <w:t xml:space="preserve"> по социальному страхованию и обеспечению»:</w:t>
      </w:r>
    </w:p>
    <w:p w14:paraId="7FBE3BB8" w14:textId="77777777" w:rsidR="00697440" w:rsidRDefault="00697440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⸺ 69.1 «Расчеты по социальному страхованию»;</w:t>
      </w:r>
    </w:p>
    <w:p w14:paraId="4005FC80" w14:textId="77777777" w:rsidR="00697440" w:rsidRDefault="00697440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⸺ 69.2 «Расчеты по пенсионному обеспечению»;</w:t>
      </w:r>
    </w:p>
    <w:p w14:paraId="40B4A1AD" w14:textId="77777777" w:rsidR="00697440" w:rsidRDefault="00697440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⸺ 69.3 «Расчеты по обязательному медицинскому страхованию».</w:t>
      </w:r>
    </w:p>
    <w:p w14:paraId="6CAB4841" w14:textId="0B84CA82" w:rsidR="00D04574" w:rsidRDefault="00287114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результатам аудиторской проверке учета расчетов с персонал по оплате труда в ООО «</w:t>
      </w:r>
      <w:r w:rsidR="00D33B08">
        <w:rPr>
          <w:rFonts w:ascii="Times New Roman" w:hAnsi="Times New Roman" w:cs="Times New Roman"/>
          <w:sz w:val="28"/>
          <w:szCs w:val="28"/>
        </w:rPr>
        <w:t>ЮгСтройИнвест</w:t>
      </w:r>
      <w:r>
        <w:rPr>
          <w:rFonts w:ascii="Times New Roman" w:hAnsi="Times New Roman" w:cs="Times New Roman"/>
          <w:sz w:val="28"/>
          <w:szCs w:val="28"/>
        </w:rPr>
        <w:t>» было выявлено, что в организации отсутствует установленный срок выплаты заработной платы.</w:t>
      </w:r>
    </w:p>
    <w:p w14:paraId="005997AD" w14:textId="081C6F0A" w:rsidR="009A027F" w:rsidRDefault="009A027F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DC8609" w14:textId="380EE05A" w:rsidR="009A027F" w:rsidRDefault="009A027F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DC1A620" w14:textId="77777777" w:rsidR="009A027F" w:rsidRDefault="009A027F" w:rsidP="009F34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FFE0B9" w14:textId="77777777" w:rsidR="00287114" w:rsidRPr="00741D24" w:rsidRDefault="00287114" w:rsidP="00741D24">
      <w:pPr>
        <w:pStyle w:val="a4"/>
        <w:spacing w:before="360" w:after="36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41D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 </w:t>
      </w:r>
      <w:r w:rsidR="00741D24" w:rsidRPr="00741D24">
        <w:rPr>
          <w:rFonts w:ascii="Times New Roman" w:hAnsi="Times New Roman" w:cs="Times New Roman"/>
          <w:b/>
          <w:sz w:val="28"/>
          <w:szCs w:val="28"/>
        </w:rPr>
        <w:t>Финансовый контроль учета кредитов и займов</w:t>
      </w:r>
    </w:p>
    <w:p w14:paraId="505CDD77" w14:textId="77777777" w:rsidR="00C20F71" w:rsidRPr="009A027F" w:rsidRDefault="00741D24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</w:rPr>
      </w:pPr>
      <w:r w:rsidRPr="009A027F">
        <w:rPr>
          <w:rFonts w:ascii="Times New Roman" w:hAnsi="Times New Roman" w:cs="Times New Roman"/>
          <w:sz w:val="28"/>
          <w:szCs w:val="28"/>
        </w:rPr>
        <w:t xml:space="preserve">Цель аудиторской проверки учета кредитов и займов </w:t>
      </w:r>
      <w:r w:rsidRPr="009A027F">
        <w:rPr>
          <w:rFonts w:ascii="Times New Roman" w:hAnsi="Times New Roman" w:cs="Times New Roman"/>
          <w:sz w:val="28"/>
          <w:szCs w:val="28"/>
        </w:rPr>
        <w:sym w:font="Symbol" w:char="F0BE"/>
      </w:r>
      <w:r w:rsidRPr="009A027F">
        <w:rPr>
          <w:rFonts w:ascii="Times New Roman" w:hAnsi="Times New Roman" w:cs="Times New Roman"/>
          <w:sz w:val="28"/>
          <w:szCs w:val="28"/>
        </w:rPr>
        <w:t> </w:t>
      </w:r>
      <w:r w:rsidRPr="009A027F">
        <w:rPr>
          <w:rFonts w:ascii="Times New Roman" w:hAnsi="Times New Roman" w:cs="Times New Roman"/>
          <w:iCs/>
        </w:rPr>
        <w:t xml:space="preserve">получить доказательства достоверности показателей отчетности, отражающих задолженность организации по полученным заемным средствам. </w:t>
      </w:r>
    </w:p>
    <w:p w14:paraId="15A90A48" w14:textId="77777777" w:rsidR="00741D24" w:rsidRPr="009A027F" w:rsidRDefault="00741D24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027F">
        <w:rPr>
          <w:rFonts w:ascii="Times New Roman" w:hAnsi="Times New Roman" w:cs="Times New Roman"/>
          <w:iCs/>
        </w:rPr>
        <w:t>Информационной базой </w:t>
      </w:r>
      <w:r w:rsidRPr="009A027F">
        <w:rPr>
          <w:rFonts w:ascii="Times New Roman" w:hAnsi="Times New Roman" w:cs="Times New Roman"/>
          <w:sz w:val="28"/>
          <w:szCs w:val="28"/>
        </w:rPr>
        <w:t xml:space="preserve">для проверки кредитов и займов являются нормативные документы, регулирующие вопросы получения заемных средств, договоры и первичные документы по оформлению и отражению в учете операций по кредитам и займам, бухгалтерская отчетность и регистры синтетического и аналитического учета по отражению указанных операций в учете. </w:t>
      </w:r>
    </w:p>
    <w:p w14:paraId="10FC33CA" w14:textId="77777777" w:rsidR="00697440" w:rsidRPr="009A027F" w:rsidRDefault="00697440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027F">
        <w:rPr>
          <w:rFonts w:ascii="Times New Roman" w:hAnsi="Times New Roman" w:cs="Times New Roman"/>
          <w:sz w:val="28"/>
          <w:szCs w:val="28"/>
        </w:rPr>
        <w:t>Основным нормативным документом, регулирующим порядок отражения в бухгалтерском учете операций по получению кредитов и займов, является Положение по бухгалтерскому учету «Учет займов и кредитов и затрат по их обслуживанию» ПБУ 15/01. Кредиты и займы ООО «</w:t>
      </w:r>
      <w:r w:rsidR="00D33B08" w:rsidRPr="009A027F">
        <w:rPr>
          <w:rFonts w:ascii="Times New Roman" w:hAnsi="Times New Roman" w:cs="Times New Roman"/>
          <w:sz w:val="28"/>
          <w:szCs w:val="28"/>
        </w:rPr>
        <w:t>ЮгСтройИнвест</w:t>
      </w:r>
      <w:r w:rsidRPr="009A027F">
        <w:rPr>
          <w:rFonts w:ascii="Times New Roman" w:hAnsi="Times New Roman" w:cs="Times New Roman"/>
          <w:sz w:val="28"/>
          <w:szCs w:val="28"/>
        </w:rPr>
        <w:t xml:space="preserve">» отражены в бухгалтерской отчетности по строкам 1410 «Заемные средства» раздела IV «Долгосрочные обязательства», </w:t>
      </w:r>
      <w:r w:rsidR="009111B3" w:rsidRPr="009A027F">
        <w:rPr>
          <w:rFonts w:ascii="Times New Roman" w:hAnsi="Times New Roman" w:cs="Times New Roman"/>
          <w:sz w:val="28"/>
          <w:szCs w:val="28"/>
        </w:rPr>
        <w:t>1510 «Заемные средства» раздела V «Краткосрочные обязательства».</w:t>
      </w:r>
    </w:p>
    <w:p w14:paraId="365B98BC" w14:textId="77777777" w:rsidR="00D54E7D" w:rsidRPr="009A027F" w:rsidRDefault="00D54E7D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027F">
        <w:rPr>
          <w:rFonts w:ascii="Times New Roman" w:hAnsi="Times New Roman" w:cs="Times New Roman"/>
          <w:sz w:val="28"/>
          <w:szCs w:val="28"/>
        </w:rPr>
        <w:t>В учетной политике ООО «</w:t>
      </w:r>
      <w:r w:rsidR="00D33B08" w:rsidRPr="009A027F">
        <w:rPr>
          <w:rFonts w:ascii="Times New Roman" w:hAnsi="Times New Roman" w:cs="Times New Roman"/>
          <w:sz w:val="28"/>
          <w:szCs w:val="28"/>
        </w:rPr>
        <w:t>ЮгСтройИнвест</w:t>
      </w:r>
      <w:r w:rsidRPr="009A027F">
        <w:rPr>
          <w:rFonts w:ascii="Times New Roman" w:hAnsi="Times New Roman" w:cs="Times New Roman"/>
          <w:sz w:val="28"/>
          <w:szCs w:val="28"/>
        </w:rPr>
        <w:t>» методика учета кредитов и займов не выделена.</w:t>
      </w:r>
    </w:p>
    <w:p w14:paraId="72FF41A8" w14:textId="77777777" w:rsidR="00741D24" w:rsidRPr="009A027F" w:rsidRDefault="0044243A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027F">
        <w:rPr>
          <w:rFonts w:ascii="Times New Roman" w:hAnsi="Times New Roman" w:cs="Times New Roman"/>
          <w:sz w:val="28"/>
          <w:szCs w:val="28"/>
        </w:rPr>
        <w:t>Бухгалтерский учет кредитов в ООО «</w:t>
      </w:r>
      <w:r w:rsidR="00D33B08" w:rsidRPr="009A027F">
        <w:rPr>
          <w:rFonts w:ascii="Times New Roman" w:hAnsi="Times New Roman" w:cs="Times New Roman"/>
          <w:sz w:val="28"/>
          <w:szCs w:val="28"/>
        </w:rPr>
        <w:t>ЮгСтройИнвест</w:t>
      </w:r>
      <w:r w:rsidRPr="009A027F">
        <w:rPr>
          <w:rFonts w:ascii="Times New Roman" w:hAnsi="Times New Roman" w:cs="Times New Roman"/>
          <w:sz w:val="28"/>
          <w:szCs w:val="28"/>
        </w:rPr>
        <w:t>» ведется на счетах 66 «Расчеты по краткосрочным кредитам и займам» и 67 «Расчеты по долгосрочным кредитам и займам». Аналитический учет задолженностей ведется по видам кредитов и займов, банкам, другим заимодавцам. Основная сумма долга учитывается в размере фактически поступивших денежных средств или в стоимостной оценке других вещей, которые предусмотрены договором.</w:t>
      </w:r>
    </w:p>
    <w:p w14:paraId="4586B04F" w14:textId="77777777" w:rsidR="0044243A" w:rsidRPr="009A027F" w:rsidRDefault="0044243A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027F">
        <w:rPr>
          <w:rFonts w:ascii="Times New Roman" w:hAnsi="Times New Roman" w:cs="Times New Roman"/>
          <w:sz w:val="28"/>
          <w:szCs w:val="28"/>
        </w:rPr>
        <w:t xml:space="preserve">Организация принимает кредитные поступления к бухгалтерскому учету в момент передачи денег и фиксирует их в качестве кредиторской задолженности. В ходе проверки было выяснено, что компания имеет кредитные договоры, которые отвечают законодательным нормам. Все кредитные договора заключены с банком, имеющим лицензию на кредитование. </w:t>
      </w:r>
    </w:p>
    <w:p w14:paraId="5B269E4A" w14:textId="77777777" w:rsidR="00D54E7D" w:rsidRDefault="00D54E7D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E7D">
        <w:rPr>
          <w:rFonts w:ascii="Times New Roman" w:hAnsi="Times New Roman" w:cs="Times New Roman"/>
          <w:sz w:val="28"/>
          <w:szCs w:val="28"/>
        </w:rPr>
        <w:lastRenderedPageBreak/>
        <w:t>Проценты, начисленные в соответствии с условиями кредитного договора по полученным кредитам, заемщик включает в состав текущих расходов в виде операционных расходов. Задолженность по полученным ссудам отражается с учетом причитающихся на конец отчетного периода к уплате процентов согласно условиям договоров.</w:t>
      </w:r>
    </w:p>
    <w:p w14:paraId="739363AE" w14:textId="77777777" w:rsidR="00D54E7D" w:rsidRDefault="00D54E7D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кредитов и займов показал своевременное погашение заемных средств и процентов по ним. </w:t>
      </w:r>
      <w:r w:rsidRPr="00D54E7D">
        <w:rPr>
          <w:rFonts w:ascii="Times New Roman" w:hAnsi="Times New Roman" w:cs="Times New Roman"/>
          <w:sz w:val="28"/>
          <w:szCs w:val="28"/>
        </w:rPr>
        <w:t>Покрытие задолженности осуществлялось в сроки, указанные в кредитных договорах. Посредством использования аудиторских методов было установлено, что операции по учету кредитов и займов в бухгалтерском и налоговом учете отражены верно.</w:t>
      </w:r>
    </w:p>
    <w:p w14:paraId="78641281" w14:textId="77777777" w:rsidR="00D54E7D" w:rsidRPr="00C71DC9" w:rsidRDefault="00C71DC9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ООО «</w:t>
      </w:r>
      <w:r w:rsidR="00D33B08">
        <w:rPr>
          <w:rFonts w:ascii="Times New Roman" w:hAnsi="Times New Roman" w:cs="Times New Roman"/>
          <w:sz w:val="28"/>
          <w:szCs w:val="28"/>
        </w:rPr>
        <w:t>ЮгСтройИнвест</w:t>
      </w:r>
      <w:r w:rsidR="00D54E7D" w:rsidRPr="00C71DC9">
        <w:rPr>
          <w:rFonts w:ascii="Times New Roman" w:hAnsi="Times New Roman" w:cs="Times New Roman"/>
          <w:sz w:val="28"/>
          <w:szCs w:val="28"/>
        </w:rPr>
        <w:t>» на предмет учета кредитов и зай</w:t>
      </w:r>
      <w:r>
        <w:rPr>
          <w:rFonts w:ascii="Times New Roman" w:hAnsi="Times New Roman" w:cs="Times New Roman"/>
          <w:sz w:val="28"/>
          <w:szCs w:val="28"/>
        </w:rPr>
        <w:t>мов было</w:t>
      </w:r>
      <w:r w:rsidR="00D54E7D" w:rsidRPr="00C71DC9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тановлено</w:t>
      </w:r>
      <w:r w:rsidR="00D54E7D" w:rsidRPr="00C71DC9">
        <w:rPr>
          <w:rFonts w:ascii="Times New Roman" w:hAnsi="Times New Roman" w:cs="Times New Roman"/>
          <w:sz w:val="28"/>
          <w:szCs w:val="28"/>
        </w:rPr>
        <w:t>:</w:t>
      </w:r>
    </w:p>
    <w:p w14:paraId="3226C84A" w14:textId="77777777" w:rsidR="00D54E7D" w:rsidRPr="00C71DC9" w:rsidRDefault="00C71DC9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E7D" w:rsidRPr="00C71DC9">
        <w:rPr>
          <w:rFonts w:ascii="Times New Roman" w:hAnsi="Times New Roman" w:cs="Times New Roman"/>
          <w:sz w:val="28"/>
          <w:szCs w:val="28"/>
        </w:rPr>
        <w:t>отсутствие серьезных нарушений порядка ведения бухучета, которые могли бы значительно воздействовать на объективность информации по займам, указанным в бухгалтерской отчетности;</w:t>
      </w:r>
    </w:p>
    <w:p w14:paraId="14DE883E" w14:textId="77777777" w:rsidR="00D54E7D" w:rsidRDefault="00C71DC9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E7D" w:rsidRPr="00C71DC9">
        <w:rPr>
          <w:rFonts w:ascii="Times New Roman" w:hAnsi="Times New Roman" w:cs="Times New Roman"/>
          <w:sz w:val="28"/>
          <w:szCs w:val="28"/>
        </w:rPr>
        <w:t>результаты проведенного аудита показали, что выполненные операции по кредитам и займам осуще</w:t>
      </w:r>
      <w:r>
        <w:rPr>
          <w:rFonts w:ascii="Times New Roman" w:hAnsi="Times New Roman" w:cs="Times New Roman"/>
          <w:sz w:val="28"/>
          <w:szCs w:val="28"/>
        </w:rPr>
        <w:t>ствлялись ООО «</w:t>
      </w:r>
      <w:r w:rsidR="00D33B08">
        <w:rPr>
          <w:rFonts w:ascii="Times New Roman" w:hAnsi="Times New Roman" w:cs="Times New Roman"/>
          <w:sz w:val="28"/>
          <w:szCs w:val="28"/>
        </w:rPr>
        <w:t>ЮгСтройИнвест</w:t>
      </w:r>
      <w:r w:rsidR="00D54E7D" w:rsidRPr="00C71DC9">
        <w:rPr>
          <w:rFonts w:ascii="Times New Roman" w:hAnsi="Times New Roman" w:cs="Times New Roman"/>
          <w:sz w:val="28"/>
          <w:szCs w:val="28"/>
        </w:rPr>
        <w:t>» в соответствии с законодательством РФ.</w:t>
      </w:r>
    </w:p>
    <w:p w14:paraId="381D5F55" w14:textId="77777777" w:rsidR="009111B3" w:rsidRPr="00C71DC9" w:rsidRDefault="009111B3" w:rsidP="009A027F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финансового контроля учета кредитов и займов нарушений выявлено не было.</w:t>
      </w:r>
    </w:p>
    <w:p w14:paraId="59DF0B2E" w14:textId="77777777" w:rsidR="00D54E7D" w:rsidRDefault="00D54E7D" w:rsidP="00D54E7D">
      <w:pPr>
        <w:spacing w:before="360" w:after="360"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D54E7D">
        <w:rPr>
          <w:rFonts w:ascii="Times New Roman" w:hAnsi="Times New Roman" w:cs="Times New Roman"/>
          <w:b/>
          <w:sz w:val="28"/>
          <w:szCs w:val="28"/>
        </w:rPr>
        <w:t>2.6 Финансовый контро</w:t>
      </w:r>
      <w:r w:rsidR="00C03B29">
        <w:rPr>
          <w:rFonts w:ascii="Times New Roman" w:hAnsi="Times New Roman" w:cs="Times New Roman"/>
          <w:b/>
          <w:sz w:val="28"/>
          <w:szCs w:val="28"/>
        </w:rPr>
        <w:t>ль учета финансового результата</w:t>
      </w:r>
    </w:p>
    <w:p w14:paraId="5CBCD29A" w14:textId="77777777" w:rsidR="00D54E7D" w:rsidRDefault="00D9215B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аудиторской проверки учета финансовых результатов является оценка достоверности данных, содержащихся в бухгалтерской отчетности.</w:t>
      </w:r>
    </w:p>
    <w:p w14:paraId="52E8578E" w14:textId="77777777" w:rsidR="00D9215B" w:rsidRDefault="009C0F13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отчета представляются нарастающим итогом с начала года до отчетной даты. В отчете представлены данные о доходах и расходах за два года. </w:t>
      </w:r>
    </w:p>
    <w:p w14:paraId="3673B4DC" w14:textId="77777777" w:rsidR="009C0F13" w:rsidRDefault="00FB5D2A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2110 «В</w:t>
      </w:r>
      <w:r w:rsidR="009C0F13">
        <w:rPr>
          <w:rFonts w:ascii="Times New Roman" w:hAnsi="Times New Roman" w:cs="Times New Roman"/>
          <w:sz w:val="28"/>
          <w:szCs w:val="28"/>
        </w:rPr>
        <w:t xml:space="preserve">ыручка» отражается выручка от продажи продукции, поступления, связанные с выполнением работ и оказанием услуг, являющиеся </w:t>
      </w:r>
      <w:r w:rsidR="009C0F13">
        <w:rPr>
          <w:rFonts w:ascii="Times New Roman" w:hAnsi="Times New Roman" w:cs="Times New Roman"/>
          <w:sz w:val="28"/>
          <w:szCs w:val="28"/>
        </w:rPr>
        <w:lastRenderedPageBreak/>
        <w:t>доходами от обычных видов деятельности. Показатель строки 2110 представляет собой разницу между кредитовым оборотом по субсчету «Выручка» счета 90 «Пр</w:t>
      </w:r>
      <w:r w:rsidR="00047C92">
        <w:rPr>
          <w:rFonts w:ascii="Times New Roman" w:hAnsi="Times New Roman" w:cs="Times New Roman"/>
          <w:sz w:val="28"/>
          <w:szCs w:val="28"/>
        </w:rPr>
        <w:t>одажи» и дебетовым оборотом по субсчетам «НДС», и «Акцизы» того же счета.</w:t>
      </w:r>
    </w:p>
    <w:p w14:paraId="0FEE2056" w14:textId="77777777" w:rsidR="00047C92" w:rsidRDefault="00047C92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2120 «Себестоимость продаж» отражаются учтенные затраты на производство работ, относящейся к проданным в отчетном периоде работам.</w:t>
      </w:r>
    </w:p>
    <w:p w14:paraId="3D5B3080" w14:textId="77777777" w:rsidR="00047C92" w:rsidRDefault="00047C92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строку 2100 отчета записывается валовая прибыль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разница между выручкой и себестоимостью.</w:t>
      </w:r>
    </w:p>
    <w:p w14:paraId="6E606D3F" w14:textId="77777777" w:rsidR="00047C92" w:rsidRDefault="00047C92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</w:t>
      </w:r>
      <w:r w:rsidR="00D33B08">
        <w:rPr>
          <w:rFonts w:ascii="Times New Roman" w:hAnsi="Times New Roman" w:cs="Times New Roman"/>
          <w:sz w:val="28"/>
          <w:szCs w:val="28"/>
        </w:rPr>
        <w:t>ЮгСтройИнвест</w:t>
      </w:r>
      <w:r>
        <w:rPr>
          <w:rFonts w:ascii="Times New Roman" w:hAnsi="Times New Roman" w:cs="Times New Roman"/>
          <w:sz w:val="28"/>
          <w:szCs w:val="28"/>
        </w:rPr>
        <w:t>» по строке 2210 отсутствуют коммерческие расходы. А по строке 2220 «Управленческие расходы» отражаются затраты, учтенные на счете 26 «Общехозяйственные расходы». Этот показатель формируется как оборот по дебету счета 90</w:t>
      </w:r>
      <w:r w:rsidR="000E48E9">
        <w:rPr>
          <w:rFonts w:ascii="Times New Roman" w:hAnsi="Times New Roman" w:cs="Times New Roman"/>
          <w:sz w:val="28"/>
          <w:szCs w:val="28"/>
        </w:rPr>
        <w:t xml:space="preserve"> «Продажи» в корреспонденции с кредитом счета 26 «общехозяйственные расходы». В организации предусмотрено формирование сокращенной производственной себестоимости работ, поэтому в соответствии с учетной политикой общехозяйственные расходы списываются в дебет счета 90 «Продажи» как расходы по обычным видам деятельности.</w:t>
      </w:r>
    </w:p>
    <w:p w14:paraId="044C066C" w14:textId="77777777" w:rsidR="000E48E9" w:rsidRDefault="000E48E9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2200 «Прибыль (убыток) от продаж» отражается результат по обычным видам деятельности. Этот показатель рассчитывается как разница между валовой прибылью и коммерческими и управленческими расходами. Арифметических ошибок на данном этапе не было обнаружено.</w:t>
      </w:r>
    </w:p>
    <w:p w14:paraId="739F0C83" w14:textId="77777777" w:rsidR="000E48E9" w:rsidRDefault="000E48E9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строкам 2340 «Прочие доходы» и 2350 «Прочие расходы» отражаются данные учета в соответствии с ПБУ 10/99</w:t>
      </w:r>
      <w:r w:rsidR="00C412AA">
        <w:rPr>
          <w:rFonts w:ascii="Times New Roman" w:hAnsi="Times New Roman" w:cs="Times New Roman"/>
          <w:sz w:val="28"/>
          <w:szCs w:val="28"/>
        </w:rPr>
        <w:t>.</w:t>
      </w:r>
    </w:p>
    <w:p w14:paraId="37AFEF08" w14:textId="77777777" w:rsidR="00C412AA" w:rsidRDefault="00C412AA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2300 «Прибыль (убыток) до налогообложения» записывается финансовый результат деятельности организации за отчетный период. Арифметических ошибок нет.</w:t>
      </w:r>
    </w:p>
    <w:p w14:paraId="7371E00B" w14:textId="77777777" w:rsidR="00C412AA" w:rsidRDefault="00C412AA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D33B08">
        <w:rPr>
          <w:rFonts w:ascii="Times New Roman" w:hAnsi="Times New Roman" w:cs="Times New Roman"/>
          <w:sz w:val="28"/>
          <w:szCs w:val="28"/>
        </w:rPr>
        <w:t>ЮгСтройИнвест</w:t>
      </w:r>
      <w:r>
        <w:rPr>
          <w:rFonts w:ascii="Times New Roman" w:hAnsi="Times New Roman" w:cs="Times New Roman"/>
          <w:sz w:val="28"/>
          <w:szCs w:val="28"/>
        </w:rPr>
        <w:t xml:space="preserve">» применяет ПБУ 18/02 «Учет расчетов по налогу на прибыль», поэтому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исчислить чистую прибыль необходимо заполнить строки 2410, 2411 и 2412 отчета. </w:t>
      </w:r>
    </w:p>
    <w:p w14:paraId="72ACF38A" w14:textId="77777777" w:rsidR="00C412AA" w:rsidRPr="00D9215B" w:rsidRDefault="009F75BA" w:rsidP="00D9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проверки отчета о финансовых результатах необходимо ознакомиться с декларацией по налогу на прибыль и сверить данные. </w:t>
      </w:r>
    </w:p>
    <w:p w14:paraId="7007E48C" w14:textId="77777777" w:rsidR="00C20F71" w:rsidRDefault="009F75BA" w:rsidP="00FB5D2A">
      <w:pPr>
        <w:pStyle w:val="a9"/>
        <w:spacing w:after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аудиторской проверки были выявлены расхождения данных отчета о финансовых результатах с данными декларации. Причины не были установлены. </w:t>
      </w:r>
    </w:p>
    <w:p w14:paraId="79D7D2F4" w14:textId="77777777" w:rsidR="00C71D3C" w:rsidRDefault="00C71D3C" w:rsidP="00FB5D2A">
      <w:pPr>
        <w:pStyle w:val="a9"/>
        <w:spacing w:before="360" w:after="360" w:line="360" w:lineRule="auto"/>
        <w:ind w:left="1134" w:hanging="425"/>
        <w:textAlignment w:val="baseline"/>
        <w:rPr>
          <w:b/>
          <w:sz w:val="28"/>
          <w:szCs w:val="28"/>
        </w:rPr>
      </w:pPr>
      <w:r w:rsidRPr="004411E5">
        <w:rPr>
          <w:b/>
          <w:sz w:val="28"/>
          <w:szCs w:val="28"/>
        </w:rPr>
        <w:t xml:space="preserve">2.7 </w:t>
      </w:r>
      <w:r w:rsidR="004411E5" w:rsidRPr="004411E5">
        <w:rPr>
          <w:b/>
          <w:sz w:val="28"/>
          <w:szCs w:val="28"/>
        </w:rPr>
        <w:t xml:space="preserve">Заключение по финансовому контролю </w:t>
      </w:r>
      <w:r w:rsidR="00FB5D2A">
        <w:rPr>
          <w:b/>
          <w:sz w:val="28"/>
          <w:szCs w:val="28"/>
        </w:rPr>
        <w:br/>
      </w:r>
      <w:r w:rsidR="004411E5" w:rsidRPr="004411E5">
        <w:rPr>
          <w:b/>
          <w:sz w:val="28"/>
          <w:szCs w:val="28"/>
        </w:rPr>
        <w:t xml:space="preserve">бухгалтерского учета и составления отчетности в </w:t>
      </w:r>
      <w:r w:rsidR="00FB5D2A">
        <w:rPr>
          <w:b/>
          <w:sz w:val="28"/>
          <w:szCs w:val="28"/>
        </w:rPr>
        <w:br/>
      </w:r>
      <w:r w:rsidR="004411E5" w:rsidRPr="004411E5">
        <w:rPr>
          <w:b/>
          <w:sz w:val="28"/>
          <w:szCs w:val="28"/>
        </w:rPr>
        <w:t>ООО «</w:t>
      </w:r>
      <w:r w:rsidR="00D33B08">
        <w:rPr>
          <w:b/>
          <w:sz w:val="28"/>
          <w:szCs w:val="28"/>
        </w:rPr>
        <w:t>ЮгСтройИнвест</w:t>
      </w:r>
      <w:r w:rsidR="004411E5" w:rsidRPr="004411E5">
        <w:rPr>
          <w:b/>
          <w:sz w:val="28"/>
          <w:szCs w:val="28"/>
        </w:rPr>
        <w:t>»</w:t>
      </w:r>
    </w:p>
    <w:p w14:paraId="67C4E3D5" w14:textId="77777777" w:rsidR="009111B3" w:rsidRPr="00FF100A" w:rsidRDefault="009111B3" w:rsidP="00971DDB">
      <w:pPr>
        <w:pStyle w:val="a9"/>
        <w:spacing w:after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FF100A">
        <w:rPr>
          <w:b/>
          <w:sz w:val="28"/>
          <w:szCs w:val="28"/>
        </w:rPr>
        <w:t>Аудиторское заключение</w:t>
      </w:r>
    </w:p>
    <w:p w14:paraId="076552B3" w14:textId="77777777" w:rsidR="009111B3" w:rsidRPr="00FF100A" w:rsidRDefault="00FF100A" w:rsidP="00971DDB">
      <w:pPr>
        <w:pStyle w:val="a9"/>
        <w:spacing w:after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FF100A">
        <w:rPr>
          <w:b/>
          <w:sz w:val="28"/>
          <w:szCs w:val="28"/>
        </w:rPr>
        <w:t>Аудитор</w:t>
      </w:r>
    </w:p>
    <w:p w14:paraId="55225B38" w14:textId="323EF4AD" w:rsidR="00FF100A" w:rsidRDefault="00FF100A" w:rsidP="00971DDB">
      <w:pPr>
        <w:pStyle w:val="a9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Наименование: </w:t>
      </w:r>
      <w:r w:rsidR="00971DDB">
        <w:rPr>
          <w:sz w:val="28"/>
          <w:szCs w:val="28"/>
        </w:rPr>
        <w:t>А.А. Голосная</w:t>
      </w:r>
    </w:p>
    <w:p w14:paraId="2212440B" w14:textId="77777777" w:rsidR="00FF100A" w:rsidRPr="00FF100A" w:rsidRDefault="00FF100A" w:rsidP="00971DDB">
      <w:pPr>
        <w:pStyle w:val="a9"/>
        <w:spacing w:after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FF100A">
        <w:rPr>
          <w:b/>
          <w:sz w:val="28"/>
          <w:szCs w:val="28"/>
        </w:rPr>
        <w:t>Аудиторская группа</w:t>
      </w:r>
    </w:p>
    <w:p w14:paraId="31C92586" w14:textId="1ACA0BD4" w:rsidR="00FF100A" w:rsidRDefault="00971DDB" w:rsidP="00971DDB">
      <w:pPr>
        <w:pStyle w:val="a9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Голосная А.А.</w:t>
      </w:r>
    </w:p>
    <w:p w14:paraId="0CB1631E" w14:textId="744D8BF3" w:rsidR="00A62E8F" w:rsidRDefault="00A62E8F" w:rsidP="00971DDB">
      <w:pPr>
        <w:pStyle w:val="a9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Мы провели аудит прилагаемой финансовой отчетности ООО «</w:t>
      </w:r>
      <w:r w:rsidR="00D33B08">
        <w:rPr>
          <w:sz w:val="28"/>
          <w:szCs w:val="28"/>
        </w:rPr>
        <w:t>ЮгСтройИнвест</w:t>
      </w:r>
      <w:r>
        <w:rPr>
          <w:sz w:val="28"/>
          <w:szCs w:val="28"/>
        </w:rPr>
        <w:t>», состоящей из бухгалтерского баланса по состоянию на 31 декабря 20</w:t>
      </w:r>
      <w:r w:rsidR="00971DD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отчета о финансовых результатах за 20</w:t>
      </w:r>
      <w:r w:rsidR="00971DDB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14:paraId="0C343CC9" w14:textId="77777777" w:rsidR="00DF6BFD" w:rsidRPr="00DF6BFD" w:rsidRDefault="00DF6BFD" w:rsidP="00971DDB">
      <w:pPr>
        <w:pStyle w:val="a9"/>
        <w:spacing w:after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DF6BFD">
        <w:rPr>
          <w:b/>
          <w:sz w:val="28"/>
          <w:szCs w:val="28"/>
        </w:rPr>
        <w:t>Ответственность аудируемого лица</w:t>
      </w:r>
    </w:p>
    <w:p w14:paraId="4B0C980D" w14:textId="77777777" w:rsidR="00A62E8F" w:rsidRDefault="00A62E8F" w:rsidP="00971DDB">
      <w:pPr>
        <w:pStyle w:val="a9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Руководство аудируемого лица несет ответственность за составление и достоверность указанной финансовой отчетности, систему внутреннего контроля, необходимую для составления финансовой отчетности, не содержащей существенных искажений, допущенных в следствии недобросовестных действий или ошибок.</w:t>
      </w:r>
    </w:p>
    <w:p w14:paraId="3D320AEE" w14:textId="77777777" w:rsidR="00DF6BFD" w:rsidRPr="00DF6BFD" w:rsidRDefault="00DF6BFD" w:rsidP="00971DDB">
      <w:pPr>
        <w:pStyle w:val="a9"/>
        <w:spacing w:after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DF6BFD">
        <w:rPr>
          <w:b/>
          <w:sz w:val="28"/>
          <w:szCs w:val="28"/>
        </w:rPr>
        <w:t>Ответственность аудитора</w:t>
      </w:r>
    </w:p>
    <w:p w14:paraId="43DA2EFE" w14:textId="77777777" w:rsidR="00A62E8F" w:rsidRDefault="00A62E8F" w:rsidP="00971DDB">
      <w:pPr>
        <w:pStyle w:val="a9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Наша ответственность заключается в выражении мнения о достоверности бухгалтерской (финансовой) отчетности на основе проведенного нами аудита. Мы проводили аудит в соответствии с федеральными стандартами аудиторской деятельности.</w:t>
      </w:r>
    </w:p>
    <w:p w14:paraId="24499AA5" w14:textId="77777777" w:rsidR="00990338" w:rsidRPr="00990338" w:rsidRDefault="00990338" w:rsidP="00971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стандарты требуют соблюдения применимых этических норм, а также планирования и проведения аудита таким образом, чтобы получить </w:t>
      </w:r>
      <w:r w:rsidRPr="0099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достаточную уверенность в том, что бухгалтерская отчетность не содержит существенных искажений.</w:t>
      </w:r>
    </w:p>
    <w:p w14:paraId="36BE73A6" w14:textId="77777777" w:rsidR="00990338" w:rsidRDefault="00990338" w:rsidP="00971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 включал проведение аудиторских процедур, направленных на получение аудиторских доказательств, подтверждающих числовые показатели в бухгалтерской отчетности и раскрытие в ней информации.</w:t>
      </w:r>
    </w:p>
    <w:p w14:paraId="43677AA0" w14:textId="77777777" w:rsidR="00A62E8F" w:rsidRPr="00990338" w:rsidRDefault="00990338" w:rsidP="00971DDB">
      <w:pPr>
        <w:pStyle w:val="a9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990338">
        <w:rPr>
          <w:color w:val="000000"/>
          <w:sz w:val="28"/>
          <w:szCs w:val="28"/>
          <w:shd w:val="clear" w:color="auto" w:fill="FFFFFF"/>
        </w:rPr>
        <w:t>Выбор аудиторских процедур является предметом нашего суждения, которое основывается на оценке риска существенных искажений, допущенных вследствие недобросовестных действий или ошибок. В процессе оценки данного риска нами рассмотрена система внутреннего контроля, обеспечивающая составление и достоверность бухгалтерской отчетности с целью выбора соответствующих аудиторских процедур, но не с целью выражения мнения об эффективности системы внутреннего контроля. Аудит также включал оценку надлежащего характера применяемой учетной политики и обоснованности оценочных показателей, полученных руководством аудируемого лица, а также оценку представления бухгалтерской отчетности в целом.</w:t>
      </w:r>
    </w:p>
    <w:p w14:paraId="73D8255D" w14:textId="77777777" w:rsidR="004411E5" w:rsidRDefault="00990338" w:rsidP="00971DDB">
      <w:pPr>
        <w:pStyle w:val="a9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90338">
        <w:rPr>
          <w:color w:val="000000"/>
          <w:sz w:val="28"/>
          <w:szCs w:val="28"/>
          <w:shd w:val="clear" w:color="auto" w:fill="FFFFFF"/>
        </w:rPr>
        <w:t>Мы полагаем, что полученные в ходе аудита аудиторские доказательства дают достаточные основания для выражения мнения с оговоркой о достоверности бухгалтерской отчетности.</w:t>
      </w:r>
    </w:p>
    <w:p w14:paraId="461E4770" w14:textId="77777777" w:rsidR="00990338" w:rsidRDefault="00990338" w:rsidP="00971DDB">
      <w:pPr>
        <w:pStyle w:val="a9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F6BFD">
        <w:rPr>
          <w:b/>
          <w:color w:val="000000"/>
          <w:sz w:val="28"/>
          <w:szCs w:val="28"/>
          <w:shd w:val="clear" w:color="auto" w:fill="FFFFFF"/>
        </w:rPr>
        <w:t>Основания для выражения мнения с оговоркой</w:t>
      </w:r>
    </w:p>
    <w:p w14:paraId="12A767D6" w14:textId="77777777" w:rsidR="00990338" w:rsidRDefault="00990338" w:rsidP="00971DDB">
      <w:pPr>
        <w:pStyle w:val="a9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создан резерв сомнительных долгов при наличии дебиторской задолженности, числящейся без движения более одного года, на общую сумму 250 тыс р.</w:t>
      </w:r>
    </w:p>
    <w:p w14:paraId="3B472F8B" w14:textId="77777777" w:rsidR="00F20C9B" w:rsidRDefault="00F20C9B" w:rsidP="00971DDB">
      <w:pPr>
        <w:pStyle w:val="a9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Перед составлением бухгалтерской отчетности не проведена инвентаризация расчетов.</w:t>
      </w:r>
    </w:p>
    <w:p w14:paraId="34F7C72E" w14:textId="77777777" w:rsidR="00F20C9B" w:rsidRDefault="00F20C9B" w:rsidP="00971DDB">
      <w:pPr>
        <w:pStyle w:val="a9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Данные отчета о финансовых результатах имеют расхождения с данными декларации по налогу на прибыль.</w:t>
      </w:r>
    </w:p>
    <w:p w14:paraId="20A107D4" w14:textId="77777777" w:rsidR="00DF6BFD" w:rsidRPr="00DF6BFD" w:rsidRDefault="00DF6BFD" w:rsidP="00971DDB">
      <w:pPr>
        <w:pStyle w:val="a9"/>
        <w:spacing w:after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F6BFD">
        <w:rPr>
          <w:b/>
          <w:color w:val="000000"/>
          <w:sz w:val="28"/>
          <w:szCs w:val="28"/>
          <w:shd w:val="clear" w:color="auto" w:fill="FFFFFF"/>
        </w:rPr>
        <w:t>Мнение</w:t>
      </w:r>
    </w:p>
    <w:p w14:paraId="5CB61ADE" w14:textId="3F46C9D8" w:rsidR="00F20C9B" w:rsidRDefault="00F20C9B" w:rsidP="00971DDB">
      <w:pPr>
        <w:pStyle w:val="a9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20C9B">
        <w:rPr>
          <w:color w:val="000000"/>
          <w:sz w:val="28"/>
          <w:szCs w:val="28"/>
          <w:shd w:val="clear" w:color="auto" w:fill="FFFFFF"/>
        </w:rPr>
        <w:t xml:space="preserve">По нашему мнению, за исключением влияния на бухгалтерскую отчетность обстоятельств, изложенных в части, содержащей основание для выражения мнения с оговоркой, бухгалтерская отчетность отражает достоверно во всех </w:t>
      </w:r>
      <w:r w:rsidRPr="00F20C9B">
        <w:rPr>
          <w:color w:val="000000"/>
          <w:sz w:val="28"/>
          <w:szCs w:val="28"/>
          <w:shd w:val="clear" w:color="auto" w:fill="FFFFFF"/>
        </w:rPr>
        <w:lastRenderedPageBreak/>
        <w:t>существенных отношениях финансовое положение ООО «</w:t>
      </w:r>
      <w:r w:rsidR="00D33B08">
        <w:rPr>
          <w:color w:val="000000"/>
          <w:sz w:val="28"/>
          <w:szCs w:val="28"/>
          <w:shd w:val="clear" w:color="auto" w:fill="FFFFFF"/>
        </w:rPr>
        <w:t>ЮгСтройИнвест</w:t>
      </w:r>
      <w:r w:rsidRPr="00F20C9B">
        <w:rPr>
          <w:color w:val="000000"/>
          <w:sz w:val="28"/>
          <w:szCs w:val="28"/>
          <w:shd w:val="clear" w:color="auto" w:fill="FFFFFF"/>
        </w:rPr>
        <w:t>» по состоянию на 31 декабря 20</w:t>
      </w:r>
      <w:r w:rsidR="00971DDB">
        <w:rPr>
          <w:color w:val="000000"/>
          <w:sz w:val="28"/>
          <w:szCs w:val="28"/>
          <w:shd w:val="clear" w:color="auto" w:fill="FFFFFF"/>
        </w:rPr>
        <w:t>20</w:t>
      </w:r>
      <w:r w:rsidRPr="00F20C9B">
        <w:rPr>
          <w:color w:val="000000"/>
          <w:sz w:val="28"/>
          <w:szCs w:val="28"/>
          <w:shd w:val="clear" w:color="auto" w:fill="FFFFFF"/>
        </w:rPr>
        <w:t xml:space="preserve"> г., результаты его финансово-хозяйственной деятельности за 20</w:t>
      </w:r>
      <w:r w:rsidR="00971DDB">
        <w:rPr>
          <w:color w:val="000000"/>
          <w:sz w:val="28"/>
          <w:szCs w:val="28"/>
          <w:shd w:val="clear" w:color="auto" w:fill="FFFFFF"/>
        </w:rPr>
        <w:t xml:space="preserve">20 </w:t>
      </w:r>
      <w:r w:rsidRPr="00F20C9B">
        <w:rPr>
          <w:color w:val="000000"/>
          <w:sz w:val="28"/>
          <w:szCs w:val="28"/>
          <w:shd w:val="clear" w:color="auto" w:fill="FFFFFF"/>
        </w:rPr>
        <w:t>г. в соответствии с установленными в Российской Федерации правилами составления бухгалтерской отчетности.</w:t>
      </w:r>
    </w:p>
    <w:p w14:paraId="5131A218" w14:textId="77777777" w:rsidR="00F20C9B" w:rsidRDefault="00F20C9B" w:rsidP="00971D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изменяя мнения о достоверности бухгалтерской (финансовой) отчетности, мы обращаем внимание на информацию о неудовлетворительном финансовом положении ООО «</w:t>
      </w:r>
      <w:r w:rsidR="00D33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ЮгСтройИнвест</w:t>
      </w:r>
      <w:r w:rsidRPr="00F2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78245EB0" w14:textId="77777777" w:rsidR="004F6353" w:rsidRDefault="004F6353" w:rsidP="00971D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улучшения работы ООО «</w:t>
      </w:r>
      <w:r w:rsidR="00D33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ЮгСтройИнвест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предлагаются следующие мероприятия по усовершенствованию бухгалтерского учета:</w:t>
      </w:r>
    </w:p>
    <w:p w14:paraId="26517C53" w14:textId="77777777" w:rsidR="004F6353" w:rsidRDefault="004F6353" w:rsidP="00971D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⸺ перед составлением годовой бухгалтерской отчетности проводить инвентаризацию расчетов с поставщиками и подрядчиками;</w:t>
      </w:r>
    </w:p>
    <w:p w14:paraId="1F1B55B2" w14:textId="77777777" w:rsidR="004F6353" w:rsidRDefault="004F6353" w:rsidP="00971D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⸺ составить график документооборота для данного участка учетной работы, что будет способствовать повышению ответственности исполнителей и позволит более оперативно использовать информацию, необходимую для расчетов.</w:t>
      </w:r>
    </w:p>
    <w:p w14:paraId="76B34376" w14:textId="77777777" w:rsidR="004F6353" w:rsidRDefault="00624E59" w:rsidP="00971D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предложенных рекомендаций по совершенствованию учета на предприятии позволит не только устранить недостатки в системе бухгалтерского учета ООО «</w:t>
      </w:r>
      <w:r w:rsidR="00D33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ЮгСтройИнвест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но и сформировать новые подходы в решении актуальных вопросов бухгалтерского учета.</w:t>
      </w:r>
    </w:p>
    <w:p w14:paraId="562FEFBD" w14:textId="61B81A45" w:rsidR="00624E59" w:rsidRDefault="00624E59" w:rsidP="00971D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Аудитор: </w:t>
      </w:r>
      <w:r w:rsidR="00971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 Голосная</w:t>
      </w:r>
    </w:p>
    <w:p w14:paraId="080D18D4" w14:textId="7231E525" w:rsidR="00624E59" w:rsidRDefault="00624E59" w:rsidP="00971D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июля 202</w:t>
      </w:r>
      <w:r w:rsidR="00971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14:paraId="797E3775" w14:textId="77777777" w:rsidR="00D33B08" w:rsidRDefault="00D33B08" w:rsidP="00F20C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F86BCE" w14:textId="77777777" w:rsidR="00971DDB" w:rsidRDefault="00971DDB" w:rsidP="00971DDB">
      <w:pPr>
        <w:pStyle w:val="a9"/>
        <w:spacing w:after="180" w:line="360" w:lineRule="auto"/>
        <w:ind w:right="-284"/>
        <w:jc w:val="center"/>
        <w:textAlignment w:val="baseline"/>
        <w:rPr>
          <w:b/>
          <w:sz w:val="32"/>
          <w:szCs w:val="32"/>
        </w:rPr>
        <w:sectPr w:rsidR="00971DDB" w:rsidSect="00A44CFE">
          <w:footerReference w:type="defaul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7A22776A" w14:textId="77777777" w:rsidR="0017390A" w:rsidRPr="005A042F" w:rsidRDefault="003C61AC" w:rsidP="00971DDB">
      <w:pPr>
        <w:pStyle w:val="a9"/>
        <w:spacing w:after="180" w:line="360" w:lineRule="auto"/>
        <w:ind w:right="-284"/>
        <w:jc w:val="center"/>
        <w:textAlignment w:val="baseline"/>
        <w:rPr>
          <w:b/>
          <w:sz w:val="32"/>
          <w:szCs w:val="32"/>
        </w:rPr>
      </w:pPr>
      <w:r w:rsidRPr="005A042F">
        <w:rPr>
          <w:b/>
          <w:sz w:val="32"/>
          <w:szCs w:val="32"/>
        </w:rPr>
        <w:lastRenderedPageBreak/>
        <w:t>ЗАКЛЮЧЕНИЕ</w:t>
      </w:r>
    </w:p>
    <w:p w14:paraId="174C1DB7" w14:textId="77777777" w:rsidR="00EF4436" w:rsidRDefault="00EF4436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производственной практики был в</w:t>
      </w:r>
      <w:r w:rsidR="006F5FFF" w:rsidRPr="00AB0ACB">
        <w:rPr>
          <w:color w:val="000000"/>
          <w:sz w:val="28"/>
          <w:szCs w:val="28"/>
        </w:rPr>
        <w:t>ыполнен</w:t>
      </w:r>
      <w:r>
        <w:rPr>
          <w:color w:val="000000"/>
          <w:sz w:val="28"/>
          <w:szCs w:val="28"/>
        </w:rPr>
        <w:t xml:space="preserve"> весь</w:t>
      </w:r>
      <w:r w:rsidR="006F5FFF" w:rsidRPr="00AB0ACB">
        <w:rPr>
          <w:color w:val="000000"/>
          <w:sz w:val="28"/>
          <w:szCs w:val="28"/>
        </w:rPr>
        <w:t xml:space="preserve"> перечень основных работ и заданий, осуществляемых в процес</w:t>
      </w:r>
      <w:r>
        <w:rPr>
          <w:color w:val="000000"/>
          <w:sz w:val="28"/>
          <w:szCs w:val="28"/>
        </w:rPr>
        <w:t>се прохождения практики.</w:t>
      </w:r>
    </w:p>
    <w:p w14:paraId="5E1CA0DD" w14:textId="77777777" w:rsidR="00EF4436" w:rsidRDefault="006F5FFF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AB0ACB">
        <w:rPr>
          <w:color w:val="000000"/>
          <w:sz w:val="28"/>
          <w:szCs w:val="28"/>
        </w:rPr>
        <w:t xml:space="preserve">Таким образом, была изучена краткая характеристика ООО </w:t>
      </w:r>
      <w:r w:rsidR="006E665E">
        <w:rPr>
          <w:color w:val="000000"/>
          <w:sz w:val="28"/>
          <w:szCs w:val="28"/>
        </w:rPr>
        <w:t>«</w:t>
      </w:r>
      <w:r w:rsidR="00D33B08">
        <w:rPr>
          <w:color w:val="000000"/>
          <w:sz w:val="28"/>
          <w:szCs w:val="28"/>
        </w:rPr>
        <w:t>ЮгСтройИнвест</w:t>
      </w:r>
      <w:r w:rsidR="006E665E">
        <w:rPr>
          <w:color w:val="000000"/>
          <w:sz w:val="28"/>
          <w:szCs w:val="28"/>
        </w:rPr>
        <w:t>»</w:t>
      </w:r>
      <w:r w:rsidRPr="00AB0ACB">
        <w:rPr>
          <w:color w:val="000000"/>
          <w:sz w:val="28"/>
          <w:szCs w:val="28"/>
        </w:rPr>
        <w:t xml:space="preserve"> в г. Краснодаре; проведен обзор правового статуса и деятельности экономического субъекта; исследована орга</w:t>
      </w:r>
      <w:r w:rsidR="00EF4436">
        <w:rPr>
          <w:color w:val="000000"/>
          <w:sz w:val="28"/>
          <w:szCs w:val="28"/>
        </w:rPr>
        <w:t>низационной структуры</w:t>
      </w:r>
      <w:r w:rsidRPr="00AB0ACB">
        <w:rPr>
          <w:color w:val="000000"/>
          <w:sz w:val="28"/>
          <w:szCs w:val="28"/>
        </w:rPr>
        <w:t xml:space="preserve"> предприятия; изучены и описаны основные виды деятельности ООО </w:t>
      </w:r>
      <w:r w:rsidR="006E665E">
        <w:rPr>
          <w:color w:val="000000"/>
          <w:sz w:val="28"/>
          <w:szCs w:val="28"/>
        </w:rPr>
        <w:t>«</w:t>
      </w:r>
      <w:r w:rsidR="00D33B08">
        <w:rPr>
          <w:color w:val="000000"/>
          <w:sz w:val="28"/>
          <w:szCs w:val="28"/>
        </w:rPr>
        <w:t>ЮгСтройИнвест</w:t>
      </w:r>
      <w:r w:rsidR="006E665E">
        <w:rPr>
          <w:color w:val="000000"/>
          <w:sz w:val="28"/>
          <w:szCs w:val="28"/>
        </w:rPr>
        <w:t>»</w:t>
      </w:r>
      <w:r w:rsidR="00EF4436">
        <w:rPr>
          <w:color w:val="000000"/>
          <w:sz w:val="28"/>
          <w:szCs w:val="28"/>
        </w:rPr>
        <w:t>, а также рассмотрены основные заказчики организации.</w:t>
      </w:r>
    </w:p>
    <w:p w14:paraId="0B541EA5" w14:textId="77777777" w:rsidR="00EF4436" w:rsidRDefault="00EF4436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производственной практики был проведен анализ основных финансовых показателей деятельности организации, а именно:</w:t>
      </w:r>
      <w:r w:rsidR="006F5FFF" w:rsidRPr="00AB0ACB">
        <w:rPr>
          <w:color w:val="000000"/>
          <w:sz w:val="28"/>
          <w:szCs w:val="28"/>
        </w:rPr>
        <w:t xml:space="preserve"> составлен сравнительный аналитический баланс и проведен анализ его показате</w:t>
      </w:r>
      <w:r>
        <w:rPr>
          <w:color w:val="000000"/>
          <w:sz w:val="28"/>
          <w:szCs w:val="28"/>
        </w:rPr>
        <w:t xml:space="preserve">лей; </w:t>
      </w:r>
      <w:r w:rsidR="006F5FFF" w:rsidRPr="00AB0ACB">
        <w:rPr>
          <w:color w:val="000000"/>
          <w:sz w:val="28"/>
          <w:szCs w:val="28"/>
        </w:rPr>
        <w:t>проведен анализ ко</w:t>
      </w:r>
      <w:r w:rsidR="004B6E9C">
        <w:rPr>
          <w:color w:val="000000"/>
          <w:sz w:val="28"/>
          <w:szCs w:val="28"/>
        </w:rPr>
        <w:t>эффициентов устойчивости,</w:t>
      </w:r>
      <w:r w:rsidR="00F20C9B">
        <w:rPr>
          <w:color w:val="000000"/>
          <w:sz w:val="28"/>
          <w:szCs w:val="28"/>
        </w:rPr>
        <w:t xml:space="preserve"> ликвидности и рентабельности</w:t>
      </w:r>
      <w:r w:rsidR="004B6E9C">
        <w:rPr>
          <w:color w:val="000000"/>
          <w:sz w:val="28"/>
          <w:szCs w:val="28"/>
        </w:rPr>
        <w:t>;</w:t>
      </w:r>
      <w:r w:rsidR="00B50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рассчитаны коэффициенты оборачиваемости и сделаны выводы по функционированию предприятия.</w:t>
      </w:r>
    </w:p>
    <w:p w14:paraId="35286A0C" w14:textId="77777777" w:rsidR="004C1903" w:rsidRDefault="004C1903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были </w:t>
      </w:r>
      <w:r w:rsidR="00B50871">
        <w:rPr>
          <w:color w:val="000000"/>
          <w:sz w:val="28"/>
          <w:szCs w:val="28"/>
        </w:rPr>
        <w:t xml:space="preserve">изучены </w:t>
      </w:r>
      <w:r w:rsidR="004B6E9C">
        <w:rPr>
          <w:color w:val="000000"/>
          <w:sz w:val="28"/>
          <w:szCs w:val="28"/>
        </w:rPr>
        <w:t>системы бухгалтерского учета и внутреннего контро</w:t>
      </w:r>
      <w:r>
        <w:rPr>
          <w:color w:val="000000"/>
          <w:sz w:val="28"/>
          <w:szCs w:val="28"/>
        </w:rPr>
        <w:t xml:space="preserve">ля, </w:t>
      </w:r>
      <w:r w:rsidR="004B6E9C">
        <w:rPr>
          <w:color w:val="000000"/>
          <w:sz w:val="28"/>
          <w:szCs w:val="28"/>
        </w:rPr>
        <w:t>составлен общий план</w:t>
      </w:r>
      <w:r>
        <w:rPr>
          <w:color w:val="000000"/>
          <w:sz w:val="28"/>
          <w:szCs w:val="28"/>
        </w:rPr>
        <w:t xml:space="preserve"> аудита и рассчитаны планируемый уровень существенности и аудиторский риск.</w:t>
      </w:r>
    </w:p>
    <w:p w14:paraId="6A791A7C" w14:textId="77777777" w:rsidR="004C1903" w:rsidRDefault="004C1903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практики был осуществлен финансовый контроль учетной политики, материально-производственных запасов, учета расчетов с поставщиками и подрядчиками, с персоналом по оплате труда, учета кредитов и займов, а также учета финансовых результатов.</w:t>
      </w:r>
    </w:p>
    <w:p w14:paraId="42F9F5DE" w14:textId="77777777" w:rsidR="004B6E9C" w:rsidRDefault="004B6E9C" w:rsidP="00B50871">
      <w:pPr>
        <w:pStyle w:val="a9"/>
        <w:spacing w:after="0" w:line="360" w:lineRule="auto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аудиторской проверки были выявлены следующие нарушения:</w:t>
      </w:r>
    </w:p>
    <w:p w14:paraId="0A5A11EE" w14:textId="77777777" w:rsidR="004B6E9C" w:rsidRDefault="004B6E9C" w:rsidP="004B6E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заключены договоры о материальной ответственности с кладавщиком;</w:t>
      </w:r>
    </w:p>
    <w:p w14:paraId="3C6E877E" w14:textId="77777777" w:rsidR="004B6E9C" w:rsidRDefault="004B6E9C" w:rsidP="004B6E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нерегулярно проводится сверка данных по движению материальных ценностей в бухгалтерии и на складах организации;</w:t>
      </w:r>
    </w:p>
    <w:p w14:paraId="7750B0CE" w14:textId="77777777" w:rsidR="004B6E9C" w:rsidRDefault="004B6E9C" w:rsidP="004B6E9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отсутствует установленный срок выплаты заработ</w:t>
      </w:r>
      <w:r w:rsidR="00C71DC9">
        <w:rPr>
          <w:rFonts w:ascii="Times New Roman" w:hAnsi="Times New Roman" w:cs="Times New Roman"/>
          <w:sz w:val="28"/>
          <w:szCs w:val="28"/>
        </w:rPr>
        <w:t>ной платы;</w:t>
      </w:r>
    </w:p>
    <w:p w14:paraId="6D9BCC57" w14:textId="77777777" w:rsidR="004B6E9C" w:rsidRDefault="004B6E9C" w:rsidP="004B6E9C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sym w:font="Symbol" w:char="F0BE"/>
      </w:r>
      <w:r>
        <w:rPr>
          <w:color w:val="000000"/>
          <w:sz w:val="28"/>
          <w:szCs w:val="28"/>
          <w:shd w:val="clear" w:color="auto" w:fill="FFFFFF"/>
        </w:rPr>
        <w:t xml:space="preserve"> не создан резерв сомнительных долгов при наличии дебиторской задолженности, числящейся без движения более одного</w:t>
      </w:r>
      <w:r w:rsidR="00C71DC9">
        <w:rPr>
          <w:color w:val="000000"/>
          <w:sz w:val="28"/>
          <w:szCs w:val="28"/>
          <w:shd w:val="clear" w:color="auto" w:fill="FFFFFF"/>
        </w:rPr>
        <w:t xml:space="preserve"> года, на общую сумму 250 тыс р;</w:t>
      </w:r>
    </w:p>
    <w:p w14:paraId="0CFB090A" w14:textId="77777777" w:rsidR="004B6E9C" w:rsidRDefault="004B6E9C" w:rsidP="004B6E9C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color w:val="000000"/>
          <w:sz w:val="28"/>
          <w:szCs w:val="28"/>
          <w:shd w:val="clear" w:color="auto" w:fill="FFFFFF"/>
        </w:rPr>
        <w:t xml:space="preserve"> перед составлением бухгалтерской отчетности не проведена инвентари</w:t>
      </w:r>
      <w:r w:rsidR="00C71DC9">
        <w:rPr>
          <w:color w:val="000000"/>
          <w:sz w:val="28"/>
          <w:szCs w:val="28"/>
          <w:shd w:val="clear" w:color="auto" w:fill="FFFFFF"/>
        </w:rPr>
        <w:t>зация расчетов;</w:t>
      </w:r>
    </w:p>
    <w:p w14:paraId="1596799C" w14:textId="77777777" w:rsidR="004B6E9C" w:rsidRDefault="00C71DC9" w:rsidP="004B6E9C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sym w:font="Symbol" w:char="F0BE"/>
      </w:r>
      <w:r>
        <w:rPr>
          <w:color w:val="000000"/>
          <w:sz w:val="28"/>
          <w:szCs w:val="28"/>
          <w:shd w:val="clear" w:color="auto" w:fill="FFFFFF"/>
        </w:rPr>
        <w:t xml:space="preserve"> д</w:t>
      </w:r>
      <w:r w:rsidR="004B6E9C">
        <w:rPr>
          <w:color w:val="000000"/>
          <w:sz w:val="28"/>
          <w:szCs w:val="28"/>
          <w:shd w:val="clear" w:color="auto" w:fill="FFFFFF"/>
        </w:rPr>
        <w:t>анные отчета о финансовых результатах имеют расхождения с данными декларации по налогу на прибыль.</w:t>
      </w:r>
    </w:p>
    <w:p w14:paraId="48C41942" w14:textId="77777777" w:rsidR="004C1903" w:rsidRDefault="004C1903" w:rsidP="004C1903">
      <w:pPr>
        <w:pStyle w:val="a9"/>
        <w:spacing w:after="0" w:line="360" w:lineRule="auto"/>
        <w:ind w:right="-284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итогам аудиторской проверки было представлено аудиторское заключение, в котором высказано мнение с оговоркой и предложены меры по усовершенствованию бухгалтерского учета и устранению </w:t>
      </w:r>
      <w:r w:rsidR="00C45A8A">
        <w:rPr>
          <w:color w:val="000000"/>
          <w:sz w:val="28"/>
          <w:szCs w:val="28"/>
          <w:shd w:val="clear" w:color="auto" w:fill="FFFFFF"/>
        </w:rPr>
        <w:t>нарушений.</w:t>
      </w:r>
    </w:p>
    <w:p w14:paraId="2609CCAC" w14:textId="77777777" w:rsidR="00AB0ACB" w:rsidRPr="00AB0ACB" w:rsidRDefault="00AB0ACB" w:rsidP="004C19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пройденной учебной практики были приобретены следующие навыки:</w:t>
      </w:r>
    </w:p>
    <w:p w14:paraId="60FDB833" w14:textId="77777777" w:rsidR="00AB0ACB" w:rsidRPr="00AB0ACB" w:rsidRDefault="00EC54FB" w:rsidP="00EC54FB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полученных профессиональных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в практических целях;</w:t>
      </w:r>
    </w:p>
    <w:p w14:paraId="009074F1" w14:textId="77777777" w:rsidR="00AB0ACB" w:rsidRPr="00AB0ACB" w:rsidRDefault="00EC54FB" w:rsidP="00EC54FB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источниками правовой, статистической и аналитической информации с целью сбора и обработки необ</w:t>
      </w:r>
      <w:r w:rsid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ходимых данных;</w:t>
      </w:r>
    </w:p>
    <w:p w14:paraId="40E2F10E" w14:textId="77777777" w:rsidR="00AB0ACB" w:rsidRPr="00AB0ACB" w:rsidRDefault="00EC54FB" w:rsidP="00EC54FB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различных методов и приемов для анализа отобранной информации;</w:t>
      </w:r>
    </w:p>
    <w:p w14:paraId="5D468612" w14:textId="77777777" w:rsidR="00AB0ACB" w:rsidRPr="00AB0ACB" w:rsidRDefault="00EC54FB" w:rsidP="00EC54FB">
      <w:pPr>
        <w:pStyle w:val="a4"/>
        <w:spacing w:before="100" w:beforeAutospacing="1" w:after="100" w:afterAutospacing="1" w:line="36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r w:rsidR="00B5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компетенций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обеспечения экономической безопасности экономических субъектов различных организационно-правовых форм и видов деятельности;</w:t>
      </w:r>
    </w:p>
    <w:p w14:paraId="759239A0" w14:textId="77777777" w:rsidR="00AB0ACB" w:rsidRDefault="00EC54FB" w:rsidP="00EC54FB">
      <w:pPr>
        <w:pStyle w:val="a4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2C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2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расчетов и анализ полученных данных и т.д.</w:t>
      </w:r>
    </w:p>
    <w:p w14:paraId="05B9AE35" w14:textId="77777777" w:rsidR="00AB0ACB" w:rsidRPr="00AB0ACB" w:rsidRDefault="00C71DC9" w:rsidP="00C71DC9">
      <w:pPr>
        <w:pStyle w:val="a4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омпании не противоречит действующему законодательству и протекает в рамках принятых стандартов.</w:t>
      </w:r>
      <w:r w:rsidR="004B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Бухгалтерский учет ведется в соответствии со всеми положениями и законами. Учетная политика Общества детализирована и адаптирована под условия российской э</w:t>
      </w:r>
      <w:r w:rsidR="004B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кономики. Финансовое положение к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омпании характери</w:t>
      </w:r>
      <w:r w:rsid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зуется не очень устойчивым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в критическом состоянии</w:t>
      </w:r>
      <w:r w:rsidR="00AB0ACB" w:rsidRPr="00A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5CDD21" w14:textId="77777777" w:rsidR="00C71DC9" w:rsidRDefault="00AB0ACB" w:rsidP="00C71D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A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приведенный выше перечень работ, заданий, приобретенных навыков и сделанных выводов свидетельствует о достижении поставленной цели прохождения </w:t>
      </w:r>
      <w:r w:rsidR="00B50871">
        <w:rPr>
          <w:rFonts w:ascii="Times New Roman" w:hAnsi="Times New Roman" w:cs="Times New Roman"/>
          <w:color w:val="000000"/>
          <w:sz w:val="28"/>
          <w:szCs w:val="28"/>
        </w:rPr>
        <w:t>производственной</w:t>
      </w:r>
      <w:r w:rsidRPr="00AB0ACB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практики.</w:t>
      </w:r>
    </w:p>
    <w:p w14:paraId="689C0577" w14:textId="77777777" w:rsidR="00C71DC9" w:rsidRDefault="00C71DC9" w:rsidP="00C71D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48A9533" w14:textId="77777777" w:rsidR="00DE7BD6" w:rsidRPr="005A042F" w:rsidRDefault="00AB0ACB" w:rsidP="00C71DC9">
      <w:pPr>
        <w:pStyle w:val="a4"/>
        <w:tabs>
          <w:tab w:val="right" w:leader="dot" w:pos="8789"/>
        </w:tabs>
        <w:spacing w:before="180" w:after="180"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5A042F"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  <w:lastRenderedPageBreak/>
        <w:t>СПИСОК ИСПОЛЬЗОВАННЫХ ИСТОЧНИКОВ</w:t>
      </w:r>
    </w:p>
    <w:p w14:paraId="138A9FBE" w14:textId="77777777" w:rsidR="00D17E48" w:rsidRPr="000E7570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1643264"/>
      <w:r w:rsidRPr="00C40009">
        <w:rPr>
          <w:rFonts w:ascii="Times New Roman" w:hAnsi="Times New Roman" w:cs="Times New Roman"/>
          <w:spacing w:val="-2"/>
          <w:sz w:val="28"/>
          <w:szCs w:val="28"/>
        </w:rPr>
        <w:t xml:space="preserve">Российская Федерация. Законы. Гражданский кодекс Российской </w:t>
      </w:r>
      <w:proofErr w:type="gramStart"/>
      <w:r w:rsidRPr="00C40009">
        <w:rPr>
          <w:rFonts w:ascii="Times New Roman" w:hAnsi="Times New Roman" w:cs="Times New Roman"/>
          <w:spacing w:val="-2"/>
          <w:sz w:val="28"/>
          <w:szCs w:val="28"/>
        </w:rPr>
        <w:t>Федерации :</w:t>
      </w:r>
      <w:proofErr w:type="gramEnd"/>
      <w:r w:rsidRPr="00C40009">
        <w:rPr>
          <w:rFonts w:ascii="Times New Roman" w:hAnsi="Times New Roman" w:cs="Times New Roman"/>
          <w:spacing w:val="-2"/>
          <w:sz w:val="28"/>
          <w:szCs w:val="28"/>
        </w:rPr>
        <w:t xml:space="preserve"> часть первая : ГК : текст с изменениями и дополнениями на 12 мая 2020 года : принят Государственной думой 30 ноября 1994 года // КонсультантПлюс : справочно-правовая система. — Москва, 1997</w:t>
      </w:r>
      <w:proofErr w:type="gramStart"/>
      <w:r w:rsidRPr="00C40009">
        <w:rPr>
          <w:rFonts w:ascii="Times New Roman" w:hAnsi="Times New Roman" w:cs="Times New Roman"/>
          <w:spacing w:val="-2"/>
          <w:sz w:val="28"/>
          <w:szCs w:val="28"/>
        </w:rPr>
        <w:t>— .</w:t>
      </w:r>
      <w:proofErr w:type="gramEnd"/>
      <w:r w:rsidRPr="00C40009">
        <w:rPr>
          <w:rFonts w:ascii="Times New Roman" w:hAnsi="Times New Roman" w:cs="Times New Roman"/>
          <w:spacing w:val="-2"/>
          <w:sz w:val="28"/>
          <w:szCs w:val="28"/>
        </w:rPr>
        <w:t xml:space="preserve"> — Загл. с титул. </w:t>
      </w:r>
      <w:r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C40009">
        <w:rPr>
          <w:rFonts w:ascii="Times New Roman" w:hAnsi="Times New Roman" w:cs="Times New Roman"/>
          <w:spacing w:val="-2"/>
          <w:sz w:val="28"/>
          <w:szCs w:val="28"/>
        </w:rPr>
        <w:t>крана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bookmarkEnd w:id="2"/>
    </w:p>
    <w:p w14:paraId="481F0A2C" w14:textId="77777777" w:rsidR="00D17E48" w:rsidRPr="002915B2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15B2">
        <w:rPr>
          <w:rFonts w:ascii="Times New Roman" w:hAnsi="Times New Roman" w:cs="Times New Roman"/>
          <w:spacing w:val="-2"/>
          <w:sz w:val="28"/>
          <w:szCs w:val="28"/>
        </w:rPr>
        <w:t xml:space="preserve">Российская Федерация. Законы. Гражданский кодекс Российской </w:t>
      </w:r>
      <w:proofErr w:type="gramStart"/>
      <w:r w:rsidRPr="002915B2">
        <w:rPr>
          <w:rFonts w:ascii="Times New Roman" w:hAnsi="Times New Roman" w:cs="Times New Roman"/>
          <w:spacing w:val="-2"/>
          <w:sz w:val="28"/>
          <w:szCs w:val="28"/>
        </w:rPr>
        <w:t>Федерации :</w:t>
      </w:r>
      <w:proofErr w:type="gramEnd"/>
      <w:r w:rsidRPr="002915B2">
        <w:rPr>
          <w:rFonts w:ascii="Times New Roman" w:hAnsi="Times New Roman" w:cs="Times New Roman"/>
          <w:spacing w:val="-2"/>
          <w:sz w:val="28"/>
          <w:szCs w:val="28"/>
        </w:rPr>
        <w:t xml:space="preserve"> часть вторая : ГК : текст с изменениями и дополнениями на 1 октября 2019 года : принят Государственной думой 22 декабря 1995 года // КонсультантПлюс : справочно-правовая система. — Москва, 1997</w:t>
      </w:r>
      <w:proofErr w:type="gramStart"/>
      <w:r w:rsidRPr="002915B2">
        <w:rPr>
          <w:rFonts w:ascii="Times New Roman" w:hAnsi="Times New Roman" w:cs="Times New Roman"/>
          <w:spacing w:val="-2"/>
          <w:sz w:val="28"/>
          <w:szCs w:val="28"/>
        </w:rPr>
        <w:t>— .</w:t>
      </w:r>
      <w:proofErr w:type="gramEnd"/>
      <w:r w:rsidRPr="002915B2">
        <w:rPr>
          <w:rFonts w:ascii="Times New Roman" w:hAnsi="Times New Roman" w:cs="Times New Roman"/>
          <w:spacing w:val="-2"/>
          <w:sz w:val="28"/>
          <w:szCs w:val="28"/>
        </w:rPr>
        <w:t xml:space="preserve"> — Загл. с титул. экрана.</w:t>
      </w:r>
    </w:p>
    <w:p w14:paraId="69D62521" w14:textId="77777777" w:rsidR="00D17E48" w:rsidRPr="002915B2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1643731"/>
      <w:r>
        <w:rPr>
          <w:rFonts w:ascii="Times New Roman" w:hAnsi="Times New Roman" w:cs="Times New Roman"/>
          <w:sz w:val="28"/>
          <w:szCs w:val="28"/>
        </w:rPr>
        <w:t xml:space="preserve">Российская Федерация. Законы. Налоговый кодекс Российской Федерации : часть первая : НК : текст с изменениями и дополнениями на 21 мая 2020 года : принят Государственной Думой 16 июля 1998 года : одобрен Советом Федерации 17 июля 1998 года // КонсультантПлюс : справочно-правовая система. 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3"/>
    </w:p>
    <w:p w14:paraId="575B5973" w14:textId="77777777" w:rsidR="00D17E48" w:rsidRPr="0029770D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1643044"/>
      <w:r>
        <w:rPr>
          <w:rFonts w:ascii="Times New Roman" w:hAnsi="Times New Roman" w:cs="Times New Roman"/>
          <w:spacing w:val="-2"/>
          <w:sz w:val="28"/>
          <w:szCs w:val="28"/>
        </w:rPr>
        <w:t xml:space="preserve">Российская Федерация. Законы. Налоговый кодекс Российской Федерации : часть вторая : НК : текст с изменениями и дополнениями на 21 мая 2020 года : принят Государственной Думой 19 июля 2000 года : одобрен Советом Федерации 26 июля 2000 года // КонсультантПлюс : справочно-правовая система. 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15B2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4"/>
    </w:p>
    <w:p w14:paraId="66837148" w14:textId="77777777" w:rsidR="00D17E48" w:rsidRPr="009F2720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1642859"/>
      <w:r w:rsidRPr="0029770D">
        <w:rPr>
          <w:rFonts w:ascii="Times New Roman" w:hAnsi="Times New Roman" w:cs="Times New Roman"/>
          <w:spacing w:val="-2"/>
          <w:sz w:val="28"/>
          <w:szCs w:val="28"/>
        </w:rPr>
        <w:t xml:space="preserve">Российская Федерация. Законы. О бухгалтерском 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учете :</w:t>
      </w:r>
      <w:proofErr w:type="gramEnd"/>
      <w:r w:rsidRPr="0029770D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Федеральный закон : № 402-ФЗ : текст с изменениями и дополнениями на 26 июля 2019 года : принят Государственной думой 22 ноября 2011 года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: одобрен Советом Федерации 29 ноября 2011 года // КонсультантПлюс : справочно-правовая система. —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 .</w:t>
      </w:r>
      <w:proofErr w:type="gramEnd"/>
      <w:r w:rsidRPr="0029770D">
        <w:rPr>
          <w:rFonts w:ascii="Times New Roman" w:hAnsi="Times New Roman" w:cs="Times New Roman"/>
          <w:spacing w:val="-2"/>
          <w:sz w:val="28"/>
          <w:szCs w:val="28"/>
        </w:rPr>
        <w:t xml:space="preserve"> — Загл. с титул. экрана.</w:t>
      </w:r>
      <w:bookmarkEnd w:id="5"/>
    </w:p>
    <w:p w14:paraId="5B9DD58F" w14:textId="77777777" w:rsidR="009F2720" w:rsidRPr="009F2720" w:rsidRDefault="009F2720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Российская Федерация. Законы. Об аудиторской деятельности : Федеральный закон : №307-ФЗ : текст с изменениями и дополнениями на 8 июня 2020 года : принят Государственной Думой 24 декабря 2008 года : одобрен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Советом Федерации 29 декабря 2008 года // КонсультантПлюс : справочно-правовая система. ⸺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 .</w:t>
      </w:r>
      <w:proofErr w:type="gramEnd"/>
      <w:r w:rsidRPr="0029770D">
        <w:rPr>
          <w:rFonts w:ascii="Times New Roman" w:hAnsi="Times New Roman" w:cs="Times New Roman"/>
          <w:spacing w:val="-2"/>
          <w:sz w:val="28"/>
          <w:szCs w:val="28"/>
        </w:rPr>
        <w:t xml:space="preserve"> — Загл. с титул. экрана.</w:t>
      </w:r>
    </w:p>
    <w:p w14:paraId="5116B932" w14:textId="77777777" w:rsidR="00D17E48" w:rsidRPr="00084B72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1644017"/>
      <w:r>
        <w:rPr>
          <w:rFonts w:ascii="Times New Roman" w:hAnsi="Times New Roman" w:cs="Times New Roman"/>
          <w:spacing w:val="-2"/>
          <w:sz w:val="28"/>
          <w:szCs w:val="28"/>
        </w:rPr>
        <w:t xml:space="preserve">Положение по ведению бухгалтерского учета и бухгалтерской отчетности в Российской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Федерации :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11 апреля 2018 года : утверждено Приказом Министерства финансов Российской Федерации от 29 июля 1998 года № 34н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6"/>
    </w:p>
    <w:p w14:paraId="6FCBA2BB" w14:textId="77777777" w:rsidR="00D17E48" w:rsidRPr="001338FF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41643714"/>
      <w:r>
        <w:rPr>
          <w:rFonts w:ascii="Times New Roman" w:hAnsi="Times New Roman" w:cs="Times New Roman"/>
          <w:spacing w:val="-2"/>
          <w:sz w:val="28"/>
          <w:szCs w:val="28"/>
        </w:rPr>
        <w:t>Положение по бухгалтерскому учету «Расходы организации» (ПБУ 10/99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6 апреля 2015 года : утверждено Приказом Министерства финансов Российской Федерации от 6 мая 1999 года № 33н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7"/>
    </w:p>
    <w:p w14:paraId="722ECB87" w14:textId="77777777" w:rsidR="00D17E48" w:rsidRPr="001338FF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1643819"/>
      <w:r>
        <w:rPr>
          <w:rFonts w:ascii="Times New Roman" w:hAnsi="Times New Roman" w:cs="Times New Roman"/>
          <w:spacing w:val="-2"/>
          <w:sz w:val="28"/>
          <w:szCs w:val="28"/>
        </w:rPr>
        <w:t>Положение по бухгалтерскому учету «Доходы организации» (ПБУ 9/99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6 апреля 2015 года : утверждено Приказом Министерства финансов Российской Федерации от 6 мая 1999 года № 32н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8"/>
    </w:p>
    <w:p w14:paraId="0842F3F4" w14:textId="77777777" w:rsidR="00D17E48" w:rsidRPr="001338FF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1642160"/>
      <w:r>
        <w:rPr>
          <w:rFonts w:ascii="Times New Roman" w:hAnsi="Times New Roman" w:cs="Times New Roman"/>
          <w:spacing w:val="-2"/>
          <w:sz w:val="28"/>
          <w:szCs w:val="28"/>
        </w:rPr>
        <w:t>Положение по бухгалтерскому учету «Бухгалтерская отчетность организации» (ПБУ 4/99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8 ноября 2010 года : утверждено Приказом Министерства финансов Российской Федерации от 6 июля 1999 года № 43н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  <w:bookmarkEnd w:id="9"/>
    </w:p>
    <w:p w14:paraId="0B959F80" w14:textId="77777777" w:rsidR="00D17E48" w:rsidRP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бухгалтерскому учету «Учетная политика организации» (ПБУ 1/2008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редакции от 28 апреля 2017 года : утверждено Приказом Министерства финансов Российской Федерации от 6 октября 2008 года № 106н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14:paraId="0614AC66" w14:textId="77777777" w:rsidR="00D17E48" w:rsidRP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расходов по займам и кредитам» (ПБУ 15/2008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редакции от 6 апреля 2015 года : утверждено Приказом Министерства финансов Российской Федерации от 6 октября 2008 года № 107н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14:paraId="5B8083BC" w14:textId="092D9125" w:rsidR="00971DDB" w:rsidRPr="00971DDB" w:rsidRDefault="00971DDB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Федеральный стандарт бухгалтерского учета «Запасы» (ФСБУ 5/2019</w:t>
      </w:r>
      <w:proofErr w:type="gramStart"/>
      <w:r>
        <w:rPr>
          <w:rFonts w:ascii="Times New Roman" w:hAnsi="Times New Roman"/>
          <w:sz w:val="28"/>
          <w:szCs w:val="28"/>
        </w:rPr>
        <w:t>) :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утверждено Приказом Министерства финансов Российской Федерации от 15 ноября 2019 года № 180н // КонсультантПлюс : справочно-правовая система. </w:t>
      </w:r>
      <w:r w:rsidRPr="0029770D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/>
          <w:spacing w:val="-2"/>
          <w:sz w:val="28"/>
          <w:szCs w:val="28"/>
        </w:rPr>
        <w:t>—</w:t>
      </w:r>
      <w:r>
        <w:rPr>
          <w:rFonts w:ascii="Times New Roman" w:hAnsi="Times New Roman"/>
          <w:spacing w:val="-2"/>
          <w:sz w:val="28"/>
          <w:szCs w:val="28"/>
        </w:rPr>
        <w:t xml:space="preserve"> Загл. с титул. экрана.</w:t>
      </w:r>
    </w:p>
    <w:p w14:paraId="77979A56" w14:textId="734C91C1" w:rsidR="009F2720" w:rsidRPr="0091494D" w:rsidRDefault="0091494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стандарт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 : в редакции от 14 февраля 2019 года : утверждено приказом Министерства финансов Российской Федерации от 09.01.2019 № 2н //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14:paraId="0E08C88F" w14:textId="77777777" w:rsidR="0091494D" w:rsidRPr="00FE0D91" w:rsidRDefault="00FE0D91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Международный стандарт аудита 200 «Основные цели независимого аудитора и проведение аудита в соответствии с международными стандартами аудита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14 февраля 2019 года : утверждено приказом Министерства финансов Российской Федерации от 09.01.2019 № 2н //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14:paraId="0202DE69" w14:textId="77777777" w:rsidR="00FE0D91" w:rsidRPr="0091494D" w:rsidRDefault="00FE0D91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Международный стандарт аудита 220 «Контроль качества при проведении аудита финансовой отчетности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14 февраля 2019 года : утверждено приказом Министерства финансов Российской Федерации от 09.01.2019 № 2н //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14:paraId="431B080F" w14:textId="77777777" w:rsidR="00FE0D91" w:rsidRPr="0091494D" w:rsidRDefault="00FE0D91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стандарт аудита 230 «Аудиторская документация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редакции от 14 февраля 2019 года : утверждено приказом Министерства финансов Российской Федерации от 09.01.2019 № 2н //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14:paraId="7F10FDD7" w14:textId="77777777" w:rsidR="00FE0D91" w:rsidRPr="00D758CC" w:rsidRDefault="00440A6E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стандарт аудита 300 «Планирование аудита финансовой отчетности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редакции от 14 февраля 2019 года : утверждено приказом Министерства финансов Российской Федерации от 09.01.2019 № 2н //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14:paraId="49E72282" w14:textId="77777777" w:rsidR="00D17E48" w:rsidRPr="0084188B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Международный стандарт финансовой отчетности </w:t>
      </w:r>
      <w:r w:rsidRPr="0084188B">
        <w:rPr>
          <w:rFonts w:ascii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IAS</w:t>
      </w:r>
      <w:r w:rsidRPr="0084188B">
        <w:rPr>
          <w:rFonts w:ascii="Times New Roman" w:hAnsi="Times New Roman" w:cs="Times New Roman"/>
          <w:spacing w:val="-2"/>
          <w:sz w:val="28"/>
          <w:szCs w:val="28"/>
        </w:rPr>
        <w:t xml:space="preserve">) 8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«Учетная политика, изменения в бухгалтерских оценках и ошибки» : в редакции от 5 августа 2019 года : утверждено Приказом Министерства финансов Российской Федерации от 28 декабря 2015 года № 217н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14:paraId="4323A360" w14:textId="77777777" w:rsidR="00D17E48" w:rsidRPr="0029770D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Международный стандарт финансовой отчетности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IFRS</w:t>
      </w:r>
      <w:r w:rsidRPr="0084188B">
        <w:rPr>
          <w:rFonts w:ascii="Times New Roman" w:hAnsi="Times New Roman" w:cs="Times New Roman"/>
          <w:spacing w:val="-2"/>
          <w:sz w:val="28"/>
          <w:szCs w:val="28"/>
        </w:rPr>
        <w:t>) 15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«Выручка по договорам с покупателями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 редакции от 14 сентября 2016 года : утверждено Приказом Министерства финансов 27 июня 2016 года № 98н // КонсультантПлюс : справочно-правовая система.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Загл. с титул. экрана.</w:t>
      </w:r>
    </w:p>
    <w:p w14:paraId="493F8506" w14:textId="77777777" w:rsidR="00D17E48" w:rsidRPr="0070380C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41642302"/>
      <w:r w:rsidRPr="0029770D">
        <w:rPr>
          <w:rFonts w:ascii="Times New Roman" w:hAnsi="Times New Roman" w:cs="Times New Roman"/>
          <w:spacing w:val="-2"/>
          <w:sz w:val="28"/>
          <w:szCs w:val="28"/>
        </w:rPr>
        <w:t xml:space="preserve">Об утверждении Плана счетов бухгалтерского учета финансово-хозяйственной деятельности организаций и Инструкции по его 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применению :в</w:t>
      </w:r>
      <w:proofErr w:type="gramEnd"/>
      <w:r w:rsidRPr="0029770D">
        <w:rPr>
          <w:rFonts w:ascii="Times New Roman" w:hAnsi="Times New Roman" w:cs="Times New Roman"/>
          <w:spacing w:val="-2"/>
          <w:sz w:val="28"/>
          <w:szCs w:val="28"/>
        </w:rPr>
        <w:t xml:space="preserve"> редакции от 8 ноября 2010 года : утверждено Приказом Министерства финансов Российской Федерации от 31 октября 2000 года № 94н // КонсультантПлюс : справочно-правовая система. — Москва, 1997</w:t>
      </w:r>
      <w:proofErr w:type="gramStart"/>
      <w:r w:rsidRPr="0029770D">
        <w:rPr>
          <w:rFonts w:ascii="Times New Roman" w:hAnsi="Times New Roman" w:cs="Times New Roman"/>
          <w:spacing w:val="-2"/>
          <w:sz w:val="28"/>
          <w:szCs w:val="28"/>
        </w:rPr>
        <w:t>— .</w:t>
      </w:r>
      <w:proofErr w:type="gramEnd"/>
      <w:r w:rsidRPr="0029770D">
        <w:rPr>
          <w:rFonts w:ascii="Times New Roman" w:hAnsi="Times New Roman" w:cs="Times New Roman"/>
          <w:spacing w:val="-2"/>
          <w:sz w:val="28"/>
          <w:szCs w:val="28"/>
        </w:rPr>
        <w:t xml:space="preserve"> — Загл. с титул. экрана.</w:t>
      </w:r>
      <w:bookmarkEnd w:id="10"/>
    </w:p>
    <w:p w14:paraId="24DF0748" w14:textId="77777777" w:rsidR="00D17E48" w:rsidRPr="00400204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1641733"/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Астахов, В. П.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Бухгалтерский (финансовый) учет: учебное пособие / В. П. Астахов.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390602">
        <w:rPr>
          <w:rFonts w:ascii="Times New Roman" w:hAnsi="Times New Roman" w:cs="Times New Roman"/>
          <w:spacing w:val="-2"/>
          <w:sz w:val="28"/>
          <w:szCs w:val="28"/>
        </w:rPr>
        <w:t>осква :</w:t>
      </w:r>
      <w:proofErr w:type="gramEnd"/>
      <w:r w:rsidR="00390602">
        <w:rPr>
          <w:rFonts w:ascii="Times New Roman" w:hAnsi="Times New Roman" w:cs="Times New Roman"/>
          <w:spacing w:val="-2"/>
          <w:sz w:val="28"/>
          <w:szCs w:val="28"/>
        </w:rPr>
        <w:t xml:space="preserve"> Издательство Юрайт, 201</w:t>
      </w:r>
      <w:r w:rsidR="00390602" w:rsidRPr="00390602">
        <w:rPr>
          <w:rFonts w:ascii="Times New Roman" w:hAnsi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955 с.</w:t>
      </w:r>
      <w:bookmarkEnd w:id="11"/>
    </w:p>
    <w:p w14:paraId="1B270F4E" w14:textId="77777777" w:rsidR="00D17E48" w:rsidRPr="00CA39FF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Ачкурина,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Бухгалтерский финансовый учет: учебное пособие / Е. В. Ачкурина, Л. П. Солодко.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3906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390602">
        <w:rPr>
          <w:rFonts w:ascii="Times New Roman" w:hAnsi="Times New Roman" w:cs="Times New Roman"/>
          <w:spacing w:val="-2"/>
          <w:sz w:val="28"/>
          <w:szCs w:val="28"/>
        </w:rPr>
        <w:t>Москва :</w:t>
      </w:r>
      <w:proofErr w:type="gramEnd"/>
      <w:r w:rsidR="00390602">
        <w:rPr>
          <w:rFonts w:ascii="Times New Roman" w:hAnsi="Times New Roman" w:cs="Times New Roman"/>
          <w:spacing w:val="-2"/>
          <w:sz w:val="28"/>
          <w:szCs w:val="28"/>
        </w:rPr>
        <w:t xml:space="preserve"> Экзамен, 201</w:t>
      </w:r>
      <w:r w:rsidR="00390602" w:rsidRPr="00390602">
        <w:rPr>
          <w:rFonts w:ascii="Times New Roman" w:hAnsi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29770D"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416 с.</w:t>
      </w:r>
    </w:p>
    <w:p w14:paraId="4482D503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1643941"/>
      <w:r>
        <w:rPr>
          <w:rFonts w:ascii="Times New Roman" w:hAnsi="Times New Roman" w:cs="Times New Roman"/>
          <w:i/>
          <w:sz w:val="28"/>
          <w:szCs w:val="28"/>
        </w:rPr>
        <w:t xml:space="preserve">Варпаева, И. А.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Инвентаризация обязательств / И. А. Варпаева // Управленческий учет.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2012.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266.</w:t>
      </w:r>
      <w:bookmarkEnd w:id="12"/>
    </w:p>
    <w:p w14:paraId="6A32BE56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1641785"/>
      <w:r>
        <w:rPr>
          <w:rFonts w:ascii="Times New Roman" w:hAnsi="Times New Roman" w:cs="Times New Roman"/>
          <w:i/>
          <w:sz w:val="28"/>
          <w:szCs w:val="28"/>
        </w:rPr>
        <w:t>Евдокимов,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понятия дебиторской задолженности и хозяйствующего субъекта / П. О. Евдокимов // Социально-экономические и гуманитарные науки.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2016.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168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173.</w:t>
      </w:r>
      <w:bookmarkEnd w:id="13"/>
    </w:p>
    <w:p w14:paraId="37BCD8D0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1641968"/>
      <w:r>
        <w:rPr>
          <w:rFonts w:ascii="Times New Roman" w:hAnsi="Times New Roman" w:cs="Times New Roman"/>
          <w:i/>
          <w:sz w:val="28"/>
          <w:szCs w:val="28"/>
        </w:rPr>
        <w:t xml:space="preserve">Кипа, Е. Г. </w:t>
      </w:r>
      <w:r>
        <w:rPr>
          <w:rFonts w:ascii="Times New Roman" w:hAnsi="Times New Roman" w:cs="Times New Roman"/>
          <w:sz w:val="28"/>
          <w:szCs w:val="28"/>
        </w:rPr>
        <w:t xml:space="preserve">Дебиторская и кредиторская задолженность: бухгалтерский учет и оценка / Е. Г. Кипа // Экономико-юридический журнал «Бизнес в законе».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 w:rsidR="00390602">
        <w:rPr>
          <w:rFonts w:ascii="Times New Roman" w:hAnsi="Times New Roman" w:cs="Times New Roman"/>
          <w:sz w:val="28"/>
          <w:szCs w:val="28"/>
        </w:rPr>
        <w:t xml:space="preserve"> 201</w:t>
      </w:r>
      <w:r w:rsidR="00390602" w:rsidRPr="003906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348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351.</w:t>
      </w:r>
      <w:bookmarkEnd w:id="14"/>
    </w:p>
    <w:p w14:paraId="62D668CB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41641564"/>
      <w:r>
        <w:rPr>
          <w:rFonts w:ascii="Times New Roman" w:hAnsi="Times New Roman" w:cs="Times New Roman"/>
          <w:i/>
          <w:sz w:val="28"/>
          <w:szCs w:val="28"/>
        </w:rPr>
        <w:lastRenderedPageBreak/>
        <w:t>Ковалев,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Введение в финансовый менеджмент / В. В. Ковалев.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Финансы и статистика.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2001.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768 с.</w:t>
      </w:r>
      <w:bookmarkEnd w:id="15"/>
    </w:p>
    <w:p w14:paraId="567F2DA7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Кузнецов, А. В.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подсистемы учетно-аналитического обеспечения расчетов с контрагентами / А. В. Кузнецов // Вестник Саратовского государственного социально-экономического университета.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 w:rsidR="00390602">
        <w:rPr>
          <w:rFonts w:ascii="Times New Roman" w:hAnsi="Times New Roman" w:cs="Times New Roman"/>
          <w:sz w:val="28"/>
          <w:szCs w:val="28"/>
        </w:rPr>
        <w:t xml:space="preserve"> 201</w:t>
      </w:r>
      <w:r w:rsidR="00390602" w:rsidRPr="003906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111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115.</w:t>
      </w:r>
    </w:p>
    <w:p w14:paraId="68074DCF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1642117"/>
      <w:r>
        <w:rPr>
          <w:rFonts w:ascii="Times New Roman" w:hAnsi="Times New Roman" w:cs="Times New Roman"/>
          <w:i/>
          <w:sz w:val="28"/>
          <w:szCs w:val="28"/>
        </w:rPr>
        <w:t xml:space="preserve">Купрюшина, О. М.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Экономическая природа, релевантные риски и классификация кредиторской задолженности как объекта учета и анализа / О. М. Купрюшина, М. О. Фоменко // Финансовый анализ.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2017.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191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200.</w:t>
      </w:r>
      <w:bookmarkEnd w:id="16"/>
    </w:p>
    <w:p w14:paraId="7B40FED9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1642071"/>
      <w:r>
        <w:rPr>
          <w:rFonts w:ascii="Times New Roman" w:hAnsi="Times New Roman" w:cs="Times New Roman"/>
          <w:i/>
          <w:sz w:val="28"/>
          <w:szCs w:val="28"/>
        </w:rPr>
        <w:t>Кутер,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Введение в бухгалтерский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М. И. Кутер.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Краснодар: Просвещение-Юг, 2012.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512 с.</w:t>
      </w:r>
      <w:bookmarkEnd w:id="17"/>
    </w:p>
    <w:p w14:paraId="077DC651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Кутер,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Развитие счетов в системе двойной бухгалтерии / М. И. Кутер, А. В. Кузнецов // Международный бухгалтерский учет.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2008.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№4(112)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51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59.</w:t>
      </w:r>
    </w:p>
    <w:p w14:paraId="7F2DD216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41641869"/>
      <w:r>
        <w:rPr>
          <w:rFonts w:ascii="Times New Roman" w:hAnsi="Times New Roman" w:cs="Times New Roman"/>
          <w:i/>
          <w:sz w:val="28"/>
          <w:szCs w:val="28"/>
        </w:rPr>
        <w:t>Михаленок,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 xml:space="preserve">Дебиторская и кредиторская задолженность: принципы анализа, классификация и методика внутреннего контроля / Н. О. Михаленок, О. В. Шнайдер // Экономические науки.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2018.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191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194.</w:t>
      </w:r>
      <w:bookmarkEnd w:id="18"/>
    </w:p>
    <w:p w14:paraId="1BE18CD5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41643854"/>
      <w:r>
        <w:rPr>
          <w:rFonts w:ascii="Times New Roman" w:hAnsi="Times New Roman" w:cs="Times New Roman"/>
          <w:i/>
          <w:sz w:val="28"/>
          <w:szCs w:val="28"/>
        </w:rPr>
        <w:t xml:space="preserve">Молодчихина, А. С.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Бухгалтерский учет расчетов с покупателями и заказчиками / А. С. Молодчихина, Ю. И. Новиков // Электронный научно-методический журнал.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2017.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№3.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84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89.</w:t>
      </w:r>
      <w:bookmarkEnd w:id="19"/>
    </w:p>
    <w:p w14:paraId="36E47E27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Пиньковецкая,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Оценка показателей деятельности индивидуальных предпринимателей в России / Ю. С. Пиньковецкая // Статистика и экономика.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2020.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>
        <w:rPr>
          <w:rFonts w:ascii="Times New Roman" w:hAnsi="Times New Roman" w:cs="Times New Roman"/>
          <w:sz w:val="28"/>
          <w:szCs w:val="28"/>
        </w:rPr>
        <w:t>17.№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44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53.</w:t>
      </w:r>
    </w:p>
    <w:p w14:paraId="76C86F89" w14:textId="77777777" w:rsidR="00AC5F81" w:rsidRDefault="00AC5F81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Подольский, В.И. </w:t>
      </w:r>
      <w:r>
        <w:rPr>
          <w:rFonts w:ascii="Times New Roman" w:hAnsi="Times New Roman" w:cs="Times New Roman"/>
          <w:sz w:val="28"/>
          <w:szCs w:val="28"/>
        </w:rPr>
        <w:t xml:space="preserve">Аудит: Учебник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вузов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В.И. Подольский, А.А. Савин, Л.В. Сотников. 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2013. ⸺ 744 с.</w:t>
      </w:r>
    </w:p>
    <w:p w14:paraId="026BE504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Тарасова,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Нормативное регулирование бухгалтерского учета финансовых результатов по российским и международным стандартам / Т. М. Тарасова // Финансы и кредиты.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2015.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№4(620).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54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60.</w:t>
      </w:r>
    </w:p>
    <w:p w14:paraId="003D82E1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41643243"/>
      <w:r>
        <w:rPr>
          <w:rFonts w:ascii="Times New Roman" w:hAnsi="Times New Roman" w:cs="Times New Roman"/>
          <w:i/>
          <w:sz w:val="28"/>
          <w:szCs w:val="28"/>
        </w:rPr>
        <w:lastRenderedPageBreak/>
        <w:t>Тедеева,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учета расчетов с поставщиками и подрядчиками / М. Д. Тедеева // Вестник науки и образования.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2016.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№5.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40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42.</w:t>
      </w:r>
      <w:bookmarkEnd w:id="20"/>
    </w:p>
    <w:p w14:paraId="52D29C99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Черненко,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Бухгалтерский финансовый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 Ф. Черненко, Н. Ю. Черненко.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 w:rsidR="00390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60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90602">
        <w:rPr>
          <w:rFonts w:ascii="Times New Roman" w:hAnsi="Times New Roman" w:cs="Times New Roman"/>
          <w:sz w:val="28"/>
          <w:szCs w:val="28"/>
        </w:rPr>
        <w:t xml:space="preserve"> Феникс, 201</w:t>
      </w:r>
      <w:r w:rsidR="00390602" w:rsidRPr="003906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249 с.</w:t>
      </w:r>
    </w:p>
    <w:p w14:paraId="74CE8685" w14:textId="77777777" w:rsidR="00D17E48" w:rsidRDefault="00D17E4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Ярославцева,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Счета расчетов в современном бухгалтерском учете / Е. А. Ярославцева // Международный бухгалтерский учет.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2015. 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44</w:t>
      </w:r>
      <w:r w:rsidRPr="00407F1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48.</w:t>
      </w:r>
    </w:p>
    <w:p w14:paraId="320B904E" w14:textId="3425EAA5" w:rsidR="00440A6E" w:rsidRDefault="00440A6E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Учетная политика ООО «</w:t>
      </w:r>
      <w:r w:rsidR="00696249" w:rsidRPr="00696249">
        <w:rPr>
          <w:rFonts w:ascii="Times New Roman" w:hAnsi="Times New Roman" w:cs="Times New Roman"/>
          <w:bCs/>
          <w:sz w:val="28"/>
          <w:szCs w:val="28"/>
        </w:rPr>
        <w:t>ЮгСтройИнвест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1DDB">
        <w:rPr>
          <w:rFonts w:ascii="Times New Roman" w:hAnsi="Times New Roman" w:cs="Times New Roman"/>
          <w:sz w:val="28"/>
          <w:szCs w:val="28"/>
        </w:rPr>
        <w:t>.</w:t>
      </w:r>
    </w:p>
    <w:p w14:paraId="00ABE113" w14:textId="2DA78A3E" w:rsidR="00440A6E" w:rsidRDefault="00440A6E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Бухгалтерская отчетность ООО «</w:t>
      </w:r>
      <w:r w:rsidR="00696249">
        <w:rPr>
          <w:rFonts w:ascii="Times New Roman" w:hAnsi="Times New Roman" w:cs="Times New Roman"/>
          <w:sz w:val="28"/>
          <w:szCs w:val="28"/>
        </w:rPr>
        <w:t>ЮгСтройИнвест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1DDB">
        <w:rPr>
          <w:rFonts w:ascii="Times New Roman" w:hAnsi="Times New Roman" w:cs="Times New Roman"/>
          <w:sz w:val="28"/>
          <w:szCs w:val="28"/>
        </w:rPr>
        <w:t>.</w:t>
      </w:r>
    </w:p>
    <w:p w14:paraId="1F3ABC15" w14:textId="77777777" w:rsidR="00971DDB" w:rsidRPr="00971DDB" w:rsidRDefault="00612D91" w:rsidP="0097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  <w:r w:rsidR="00971DDB" w:rsidRPr="00971D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ИНДИВИДУАЛЬНОЕ ЗАДАНИЕ, ВЫПОЛНЯЕ МОЕ В ПЕРИОД</w:t>
      </w:r>
    </w:p>
    <w:p w14:paraId="2B4E416E" w14:textId="77777777" w:rsidR="00971DDB" w:rsidRPr="00971DDB" w:rsidRDefault="00971DDB" w:rsidP="0097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DD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bookmarkStart w:id="21" w:name="_Hlk105484985"/>
      <w:r w:rsidRPr="00971DDB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ПРАКТИКИ</w:t>
      </w:r>
    </w:p>
    <w:p w14:paraId="7430DD98" w14:textId="77777777" w:rsidR="00971DDB" w:rsidRPr="00971DDB" w:rsidRDefault="00971DDB" w:rsidP="009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DDB">
        <w:rPr>
          <w:rFonts w:ascii="Times New Roman" w:eastAsia="Times New Roman" w:hAnsi="Times New Roman" w:cs="Times New Roman"/>
          <w:b/>
          <w:sz w:val="24"/>
          <w:szCs w:val="24"/>
        </w:rPr>
        <w:t xml:space="preserve">(ПРАКТИКИ ПО ПОЛУЧЕНИЮ ПРОФЕССИОНАЛЬНЫХ УМЕНИЙ </w:t>
      </w:r>
      <w:r w:rsidRPr="00971DDB">
        <w:rPr>
          <w:rFonts w:ascii="Times New Roman" w:eastAsia="Times New Roman" w:hAnsi="Times New Roman" w:cs="Times New Roman"/>
          <w:b/>
          <w:sz w:val="24"/>
          <w:szCs w:val="24"/>
        </w:rPr>
        <w:br/>
        <w:t>И ОПЫТА ПРОФЕССИОНАЛЬНОЙ ДЕЯТЕЛЬНОСТИ)</w:t>
      </w:r>
    </w:p>
    <w:bookmarkEnd w:id="21"/>
    <w:p w14:paraId="11B1F8BF" w14:textId="77777777" w:rsidR="00971DDB" w:rsidRPr="00971DDB" w:rsidRDefault="00971DDB" w:rsidP="0097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DDB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планируемые результаты</w:t>
      </w:r>
    </w:p>
    <w:p w14:paraId="73A079D8" w14:textId="77777777" w:rsidR="00971DDB" w:rsidRPr="00971DDB" w:rsidRDefault="00971DDB" w:rsidP="0097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6F5817" w14:textId="530221A4" w:rsidR="00971DDB" w:rsidRPr="00971DDB" w:rsidRDefault="00971DDB" w:rsidP="0097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DDB">
        <w:rPr>
          <w:rFonts w:ascii="Times New Roman" w:eastAsia="Times New Roman" w:hAnsi="Times New Roman" w:cs="Times New Roman"/>
          <w:sz w:val="24"/>
          <w:szCs w:val="24"/>
        </w:rPr>
        <w:t>Студент 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Голосная Анастасия Алексеевна</w:t>
      </w:r>
      <w:r w:rsidRPr="00971DDB">
        <w:rPr>
          <w:rFonts w:ascii="Times New Roman" w:eastAsia="Times New Roman" w:hAnsi="Times New Roman" w:cs="Times New Roman"/>
          <w:sz w:val="24"/>
          <w:szCs w:val="24"/>
        </w:rPr>
        <w:t xml:space="preserve">_____________________ </w:t>
      </w:r>
    </w:p>
    <w:p w14:paraId="409357AD" w14:textId="77777777" w:rsidR="00971DDB" w:rsidRPr="00971DDB" w:rsidRDefault="00971DDB" w:rsidP="00971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1DDB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6F976249" w14:textId="77777777" w:rsidR="00971DDB" w:rsidRPr="00971DDB" w:rsidRDefault="00971DDB" w:rsidP="0097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00715298"/>
      <w:r w:rsidRPr="00971DDB">
        <w:rPr>
          <w:rFonts w:ascii="Times New Roman" w:eastAsia="Times New Roman" w:hAnsi="Times New Roman" w:cs="Times New Roman"/>
          <w:sz w:val="24"/>
          <w:szCs w:val="24"/>
        </w:rPr>
        <w:t>Специальность 38.05.01 Экономическая безопасность</w:t>
      </w:r>
    </w:p>
    <w:p w14:paraId="1DA26D94" w14:textId="77777777" w:rsidR="00971DDB" w:rsidRPr="00971DDB" w:rsidRDefault="00971DDB" w:rsidP="0097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27F55" w14:textId="77777777" w:rsidR="00971DDB" w:rsidRPr="00971DDB" w:rsidRDefault="00971DDB" w:rsidP="0097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DDB">
        <w:rPr>
          <w:rFonts w:ascii="Times New Roman" w:eastAsia="Times New Roman" w:hAnsi="Times New Roman" w:cs="Times New Roman"/>
          <w:sz w:val="24"/>
          <w:szCs w:val="24"/>
        </w:rPr>
        <w:t>Специализация «Финансовый учет и контроль в правоохранительных органах»</w:t>
      </w:r>
    </w:p>
    <w:bookmarkEnd w:id="22"/>
    <w:p w14:paraId="26EBE567" w14:textId="77777777" w:rsidR="00971DDB" w:rsidRPr="00971DDB" w:rsidRDefault="00971DDB" w:rsidP="0097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C6E45" w14:textId="77777777" w:rsidR="00971DDB" w:rsidRPr="00971DDB" w:rsidRDefault="00971DDB" w:rsidP="0097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1DDB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практики </w:t>
      </w:r>
      <w:r w:rsidRPr="00971DDB">
        <w:rPr>
          <w:rFonts w:ascii="Times New Roman" w:eastAsia="Times New Roman" w:hAnsi="Times New Roman" w:cs="Times New Roman"/>
          <w:sz w:val="24"/>
          <w:szCs w:val="24"/>
          <w:u w:val="single"/>
        </w:rPr>
        <w:t>ФГБОУ ВО «КубГУ»</w:t>
      </w:r>
    </w:p>
    <w:p w14:paraId="37AF1C57" w14:textId="77777777" w:rsidR="00971DDB" w:rsidRPr="00971DDB" w:rsidRDefault="00971DDB" w:rsidP="0097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F1630" w14:textId="77777777" w:rsidR="00971DDB" w:rsidRPr="00971DDB" w:rsidRDefault="00971DDB" w:rsidP="0097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DDB">
        <w:rPr>
          <w:rFonts w:ascii="Times New Roman" w:eastAsia="Times New Roman" w:hAnsi="Times New Roman" w:cs="Times New Roman"/>
          <w:sz w:val="24"/>
          <w:szCs w:val="24"/>
        </w:rPr>
        <w:t>Срок прохождения практики с «</w:t>
      </w:r>
      <w:r w:rsidRPr="00971DDB">
        <w:rPr>
          <w:rFonts w:ascii="Times New Roman" w:eastAsia="Times New Roman" w:hAnsi="Times New Roman" w:cs="Times New Roman"/>
          <w:sz w:val="24"/>
          <w:szCs w:val="24"/>
          <w:u w:val="single"/>
        </w:rPr>
        <w:t>06</w:t>
      </w:r>
      <w:r w:rsidRPr="00971DD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71DDB">
        <w:rPr>
          <w:rFonts w:ascii="Times New Roman" w:eastAsia="Times New Roman" w:hAnsi="Times New Roman" w:cs="Times New Roman"/>
          <w:sz w:val="24"/>
          <w:szCs w:val="24"/>
          <w:u w:val="single"/>
        </w:rPr>
        <w:t>июля</w:t>
      </w:r>
      <w:r w:rsidRPr="00971DDB">
        <w:rPr>
          <w:rFonts w:ascii="Times New Roman" w:eastAsia="Times New Roman" w:hAnsi="Times New Roman" w:cs="Times New Roman"/>
          <w:sz w:val="24"/>
          <w:szCs w:val="24"/>
        </w:rPr>
        <w:t xml:space="preserve"> 2022г. по «</w:t>
      </w:r>
      <w:r w:rsidRPr="00971DDB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Pr="00971DD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71DDB">
        <w:rPr>
          <w:rFonts w:ascii="Times New Roman" w:eastAsia="Times New Roman" w:hAnsi="Times New Roman" w:cs="Times New Roman"/>
          <w:sz w:val="24"/>
          <w:szCs w:val="24"/>
          <w:u w:val="single"/>
        </w:rPr>
        <w:t>июля</w:t>
      </w:r>
      <w:r w:rsidRPr="00971DDB">
        <w:rPr>
          <w:rFonts w:ascii="Times New Roman" w:eastAsia="Times New Roman" w:hAnsi="Times New Roman" w:cs="Times New Roman"/>
          <w:sz w:val="24"/>
          <w:szCs w:val="24"/>
        </w:rPr>
        <w:t xml:space="preserve"> 2022г.</w:t>
      </w:r>
    </w:p>
    <w:p w14:paraId="30630E73" w14:textId="77777777" w:rsidR="00971DDB" w:rsidRPr="00971DDB" w:rsidRDefault="00971DDB" w:rsidP="00971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E118A" w14:textId="77777777" w:rsidR="00971DDB" w:rsidRPr="00971DDB" w:rsidRDefault="00971DDB" w:rsidP="00971DDB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прохождения производственной практики по получению профессиональных умений и опыта профессиональной деятельности — сформировать у студентов профессиональные умения и помочь приобрести опыт профессиональной деятельности в сфере осуществления финансового учета и контроля </w:t>
      </w:r>
      <w:proofErr w:type="gramStart"/>
      <w:r w:rsidRPr="00971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правоохранительных органах</w:t>
      </w:r>
      <w:proofErr w:type="gramEnd"/>
      <w:r w:rsidRPr="0097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обеспечение экономической безопасности субъектов различных организационно-правовых форм и видов деятельности.</w:t>
      </w:r>
    </w:p>
    <w:p w14:paraId="7963CB13" w14:textId="77777777" w:rsidR="00971DDB" w:rsidRPr="00971DDB" w:rsidRDefault="00971DDB" w:rsidP="00971DDB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518"/>
      </w:tblGrid>
      <w:tr w:rsidR="00971DDB" w:rsidRPr="00971DDB" w14:paraId="22F2C521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4727FFB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</w:t>
            </w:r>
          </w:p>
          <w:p w14:paraId="37A47F33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компетенции 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CB09827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прохождения практики </w:t>
            </w:r>
          </w:p>
          <w:p w14:paraId="5DC9D4BA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(знает, умеет, владеет (навыки и /или опыт деятельности)</w:t>
            </w:r>
          </w:p>
        </w:tc>
      </w:tr>
      <w:tr w:rsidR="00971DDB" w:rsidRPr="00971DDB" w14:paraId="591BB11A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681497F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ПСК-5.3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способностью выработки профессионального суждения при отражении хозяйственных операций в бухгалтерском учете и отчетности, а также при аудите такой отчетности</w:t>
            </w:r>
          </w:p>
        </w:tc>
        <w:tc>
          <w:tcPr>
            <w:tcW w:w="6518" w:type="dxa"/>
            <w:tcBorders>
              <w:top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8ED640E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6243B8A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исчисления основных статистических характеристик, источники статистической информации, методы финансового анализа экономических показателей деятельности различных хозяйствующих субъектов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0CD76E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02B15694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составлять прогнозы динамики основных экономических показателей деятельности для различных типов предприятий, учреждений, организаций, направленные на обеспечение экономической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Владеть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8532768" w14:textId="77777777" w:rsidR="00971DDB" w:rsidRPr="00971DDB" w:rsidRDefault="00971DDB" w:rsidP="00971DDB">
            <w:pPr>
              <w:widowControl w:val="0"/>
              <w:tabs>
                <w:tab w:val="left" w:pos="0"/>
                <w:tab w:val="left" w:pos="601"/>
                <w:tab w:val="left" w:pos="7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профессиональных умений и опытом профессиональной деятельности в прогнозировании динамики развития хозяйственных процессов, характеризующих экономические явления на микро и макроуровне и формулирование выводов и рекомендаций по результатам проведенного аудита для принятия мер правоохранительной направленности;</w:t>
            </w:r>
          </w:p>
        </w:tc>
      </w:tr>
      <w:tr w:rsidR="00971DDB" w:rsidRPr="00971DDB" w14:paraId="55CDD529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6607A4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ПСК-5.4 способностью планировать и проводить аудиторскую проверку субъектов различных форм собственности и видов экономической деятельности, выявлять и предупреждать нарушения установленных требований порядка осуществления и отражения в учете хозяйственных операций, осуществлять контроль за выполнением аудиторских заданий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</w:tcPr>
          <w:p w14:paraId="633FE635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56F71F9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─ прогрессивные формы и методы проведения аудита бухгалтерского учета в организациях различных организационно-правовых форм (систему сбора, обработки, подготовки информации), методы и способы организации аудита учета состояния и использования ресурсов предприятия в целях обеспечения экономической безопасности организации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F741474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63418C6A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выбрать систему показателей существенных для формирования мнения о достоверности бухгалтерского учета выявлять и предупреждать нарушения установленных требований порядка осуществления и отражения в учете хозяйственных операций, осуществлять контроль за выполнением аудиторских заданий</w:t>
            </w:r>
          </w:p>
          <w:p w14:paraId="64B4BC63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4AC01CD" w14:textId="77777777" w:rsidR="00971DDB" w:rsidRPr="00971DDB" w:rsidRDefault="00971DDB" w:rsidP="0097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и опытом профессиональной деятельности в принятии оптимальных решений в ходе осуществления аудита и иных проверок финансово-хозяйственной деятельности с целью выявления имеющихся ресурсов и угроз экономической безопасности</w:t>
            </w:r>
          </w:p>
        </w:tc>
      </w:tr>
      <w:tr w:rsidR="00971DDB" w:rsidRPr="00971DDB" w14:paraId="52A47E4B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776EDE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ПСК-5.5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способностью реализовывать мероприятия по получению юридически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значимой информации, проверять, анализировать, оценивать ее и использовать в интересах предупреждения, пресечения, раскрытия и расследования экономических правонарушений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E526D9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6101165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способы получения юридически-значимой информации, методы ее проверки, анализа и применения в целях предупреждения, пресечения и расследования экономических правонарушений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178433C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4DB80BB8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получать, проверять, анализировать и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использовать в интересах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предупреждения, пресечения, раскрытия и расследования экономических правонарушений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юридическую информацию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8A67127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144FC0CF" w14:textId="77777777" w:rsidR="00971DDB" w:rsidRPr="00971DDB" w:rsidRDefault="00971DDB" w:rsidP="0097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методами организации и осуществления финансового контроля бухгалтерского учета объектов бухгалтерского наблюдения, направленных на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предупреждение, пресечение, раскрытие и расследование экономических правонарушений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посредством исследования, анализа и оценки юридически значимой информации</w:t>
            </w:r>
          </w:p>
        </w:tc>
      </w:tr>
      <w:tr w:rsidR="00971DDB" w:rsidRPr="00971DDB" w14:paraId="74EC6F69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B8DECD3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ПК-22 </w:t>
            </w:r>
            <w:r w:rsidRPr="00971DDB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организовывать и проводить проверки финансово-хозяйственной деятельности хозяйствующих субъектов</w:t>
            </w:r>
          </w:p>
          <w:p w14:paraId="5EC30B81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9D3E2F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14:paraId="5A67879C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теоретические, методические, процессуальные и организационные основы осуществления различных видов финансового контроля, а также основы организации таких проверок в целях обнаружения потенциальных угроз экономической безопасности</w:t>
            </w:r>
          </w:p>
          <w:p w14:paraId="50CA534C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7CEA6C76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планировать, организовывать и проводить проверки финансово-хозяйственной деятельности хозяйствующих субъектов</w:t>
            </w:r>
            <w:r w:rsidRPr="00971D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84FF39C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14:paraId="3E41948B" w14:textId="77777777" w:rsidR="00971DDB" w:rsidRPr="00971DDB" w:rsidRDefault="00971DDB" w:rsidP="0097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методами и навыками сбора, обработки учетной информации, формирования показателей отчетности и их проверки в ходе осуществления финансового контроля</w:t>
            </w:r>
          </w:p>
        </w:tc>
      </w:tr>
      <w:tr w:rsidR="00971DDB" w:rsidRPr="00971DDB" w14:paraId="660AFA8C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D7B03F6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ПК-23 </w:t>
            </w:r>
            <w:r w:rsidRPr="00971D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способностью применять методы осуществления контроля финансово-хозяйственной деятельности хозяйствующих субъектов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53AEBC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14:paraId="1C634F3F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методы, способы и средства получения, хранения, переработки информации и сбора доказательств в ходе осуществления финансового контроля различных хозяйствующих субъектов</w:t>
            </w:r>
            <w:r w:rsidRPr="00971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8E3DB69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971D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48651579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осуществлять контроль финансово-хозяйственной деятельности различных хозяйствующих субъектов посредством применения типовых методик сбора, анализа и интерпретации экономических показателей, характеризующих уровень экономической безопасности хозяйствующего субъекта;</w:t>
            </w:r>
          </w:p>
          <w:p w14:paraId="68F5A3FD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Владеть</w:t>
            </w:r>
            <w:r w:rsidRPr="00971D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32A1035E" w14:textId="77777777" w:rsidR="00971DDB" w:rsidRPr="00971DDB" w:rsidRDefault="00971DDB" w:rsidP="0097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обоснования и принятия решений в области проведения финансового контроля различных хозяйствующих субъектов и использования результатов контроля в профессиональной деятельности</w:t>
            </w:r>
          </w:p>
        </w:tc>
      </w:tr>
      <w:tr w:rsidR="00971DDB" w:rsidRPr="00971DDB" w14:paraId="30E3EF4D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E3ABF0D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ПК-24 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C028AB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</w:p>
          <w:p w14:paraId="6CE504E1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процедуру формирования и использования государственных и муниципальных ресурсов предприятиями и организациями различных форм собственности и видов деятельности </w:t>
            </w:r>
            <w:proofErr w:type="gramStart"/>
            <w:r w:rsidRPr="00971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в ходе</w:t>
            </w:r>
            <w:proofErr w:type="gramEnd"/>
            <w:r w:rsidRPr="00971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исчисления и уплаты налогов и сборов и применения налоговых льгот</w:t>
            </w:r>
          </w:p>
          <w:p w14:paraId="28F926FF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971D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7959D6D4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эффективность формирования и использования государственных и муниципальных финансовых ресурсов на основе данных бухгалтерской финансовой отчетности и учредительных документов различных организаций</w:t>
            </w:r>
          </w:p>
          <w:p w14:paraId="06938D30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Владеть</w:t>
            </w:r>
            <w:r w:rsidRPr="00971D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659C1BD0" w14:textId="77777777" w:rsidR="00971DDB" w:rsidRPr="00971DDB" w:rsidRDefault="00971DDB" w:rsidP="0097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выявления и пресечения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в сфере государственных и муниципальных финансов по результатам изучения и оценки систем бухгалтерского учета и внутреннего контроля и осуществления финансового контроля</w:t>
            </w:r>
          </w:p>
        </w:tc>
      </w:tr>
      <w:tr w:rsidR="00971DDB" w:rsidRPr="00971DDB" w14:paraId="639F829F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6036AA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ПК-25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способностью оценивать эффективность систем внутреннего контроля и аудита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1DDB7F" w14:textId="77777777" w:rsidR="00971DDB" w:rsidRPr="00971DDB" w:rsidRDefault="00971DDB" w:rsidP="0097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4D7A5268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и методы оценки эффективности систем внутреннего контроля и аудита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8B82D41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7CAD0FC5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изучать и оценивать системы бухгалтерского учета и внутреннего контроля в ходе осуществления финансовых проверок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42EDC2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0A7E240" w14:textId="77777777" w:rsidR="00971DDB" w:rsidRPr="00971DDB" w:rsidRDefault="00971DDB" w:rsidP="0097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изучения и оценки эффективности систем бухгалтерского учета и внутреннего контроля / аудита</w:t>
            </w:r>
          </w:p>
        </w:tc>
      </w:tr>
      <w:tr w:rsidR="00971DDB" w:rsidRPr="00971DDB" w14:paraId="4A347C0A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962F1A3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ПК-26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DCFF49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14:paraId="303A8423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методики анализа показателей финансово-хозяйственной деятельности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государственных органов и учреждений различных форм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Уметь:</w:t>
            </w:r>
          </w:p>
          <w:p w14:paraId="4FEC0CC7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финансовой и хозяйственной деятельности государственных органов и учреждений различных форм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Владеть:</w:t>
            </w:r>
          </w:p>
          <w:p w14:paraId="2DB314DF" w14:textId="77777777" w:rsidR="00971DDB" w:rsidRPr="00971DDB" w:rsidRDefault="00971DDB" w:rsidP="0097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анализа показателей финансово-хозяйственной деятельности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органов и учреждений различных форм собственности</w:t>
            </w:r>
          </w:p>
        </w:tc>
      </w:tr>
      <w:tr w:rsidR="00971DDB" w:rsidRPr="00971DDB" w14:paraId="20494619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A875AFB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ПК-27 способность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BA36BD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14:paraId="23D2A530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методы анализа, исследования и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обобщения  результатов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финансового контроля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317E293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14:paraId="265C0DD3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исследовать учетную информацию, выявлять отклонения, недостатки и нарушения в учете организаций различных форм собственности на основе анализа, систематизации и обобщения результатов финансового контроля</w:t>
            </w:r>
          </w:p>
          <w:p w14:paraId="348B2B20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</w:p>
          <w:p w14:paraId="5A022B70" w14:textId="77777777" w:rsidR="00971DDB" w:rsidRPr="00971DDB" w:rsidRDefault="00971DDB" w:rsidP="0097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навыками исследования и обобщения причин и последствий, выявленных в ходе осуществления финансового </w:t>
            </w:r>
            <w:proofErr w:type="gramStart"/>
            <w:r w:rsidRPr="00971DD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 отклонений</w:t>
            </w:r>
            <w:proofErr w:type="gramEnd"/>
            <w:r w:rsidRPr="00971DDB">
              <w:rPr>
                <w:rFonts w:ascii="Times New Roman" w:eastAsia="Calibri" w:hAnsi="Times New Roman" w:cs="Times New Roman"/>
                <w:sz w:val="20"/>
                <w:szCs w:val="20"/>
              </w:rPr>
              <w:t>, нарушений и недостатков, а так же навыками   подготовки предложений, направленных на их устранение</w:t>
            </w:r>
          </w:p>
        </w:tc>
      </w:tr>
      <w:tr w:rsidR="00971DDB" w:rsidRPr="00971DDB" w14:paraId="7A78A3FE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61301D4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ПК-28 способностью осуществлять сбор, анализ, систематизацию, оценку и интерпретацию данных, необходимых для решения профессиональных задач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39E634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14:paraId="5241179B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основополагающие методы сбора, анализа и систематизации учетной информации, а так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  принципы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ее оценки и интерпретации в ходе осуществления контроля правоохранительными органами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633706C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14:paraId="1E6CB448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анализировать, систематизировать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и  оценивать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интерпретировать учетную информацию и результаты финансового контроля с целью решения профессиональных задач </w:t>
            </w:r>
          </w:p>
          <w:p w14:paraId="4B4CE7DA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</w:p>
          <w:p w14:paraId="60676ACA" w14:textId="77777777" w:rsidR="00971DDB" w:rsidRPr="00971DDB" w:rsidRDefault="00971DDB" w:rsidP="0097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решения профессиональных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задач,  обеспечивающих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экономическую безопасность, посредством надежной оценки и интерпретации учетно-аналитической  информации</w:t>
            </w:r>
          </w:p>
        </w:tc>
      </w:tr>
      <w:tr w:rsidR="00971DDB" w:rsidRPr="00971DDB" w14:paraId="459AFDAF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1383499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ПК-29 способностью выбирать инструментальные средства для обработки финансовой, бухгалтерской и иной экономической информации и обосновывать свой выбор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4685A8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14:paraId="00826118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существующие инструментальные средства для обработки финансовой бухгалтерской и иной экономической информации, а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же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методики проведения экономического анализа деятельности хозяйствующих субъектов;</w:t>
            </w:r>
          </w:p>
          <w:p w14:paraId="24D3733E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14:paraId="5EF8DABA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инструментальные средства для обработки финансовой, бухгалтерской и иной экономической информации и обосновывать свой выбор с учетом критериев социально-экономической эффективности, оценки рисков и возможных социально-экономических последствий, направленных на обеспечение экономической безопасности</w:t>
            </w:r>
          </w:p>
          <w:p w14:paraId="0BEC08AC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</w:p>
          <w:p w14:paraId="79156A46" w14:textId="77777777" w:rsidR="00971DDB" w:rsidRPr="00971DDB" w:rsidRDefault="00971DDB" w:rsidP="0097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выбора и применения инструментальных средств обработки финансовой, бухгалтерской и иной экономической информации для повышения эффективности учета и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,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 же повышения достоверности выводов по результатам контроля.</w:t>
            </w:r>
          </w:p>
        </w:tc>
      </w:tr>
      <w:tr w:rsidR="00971DDB" w:rsidRPr="00971DDB" w14:paraId="4B288F7C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602FEF5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ПК-30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FBFBC9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14:paraId="2CF70E62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сбора, обработки, анализа стандартных теоретических и эконометрических моделей их особенности и влияние на организацию учета и результаты контроля;</w:t>
            </w:r>
          </w:p>
          <w:p w14:paraId="1CEFA091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14:paraId="2FEFA1C9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строить стандартные теоретические и экономические модели и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анализировать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интерпретировать полученные результаты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71E5DF6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</w:p>
          <w:p w14:paraId="030753DA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решения профессиональных задач посредством анализа и интерпретации результатов исследования учетной информации и осуществления финансового контроля</w:t>
            </w:r>
          </w:p>
        </w:tc>
      </w:tr>
      <w:tr w:rsidR="00971DDB" w:rsidRPr="00971DDB" w14:paraId="0B022F0C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E157837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ПК-31 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B1C39A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14:paraId="66A9BAE4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и формы статистического наблюдения, виды группировок, приемы их построения, совокупность относительных и обобщающих показателей, методы анализа динамических (временных) рядов и построения статистических моделей </w:t>
            </w:r>
          </w:p>
          <w:p w14:paraId="1873B5C4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взаимосвязи и прогнозирования социально-экономических явлений и процессов</w:t>
            </w:r>
          </w:p>
          <w:p w14:paraId="2A10DA20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14:paraId="638CC0C2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статистические модели состояния и динамики социально-экономических процессов и явлений, исчислять на их базе прогнозные оценки и интерпретировать полученные результаты</w:t>
            </w:r>
          </w:p>
          <w:p w14:paraId="29CBC917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</w:p>
          <w:p w14:paraId="09EE3F71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статистического моделирования и прогнозирования последствий выявленных статистических закономерностей и </w:t>
            </w:r>
          </w:p>
          <w:p w14:paraId="14047B7D" w14:textId="77777777" w:rsidR="00971DDB" w:rsidRPr="00971DDB" w:rsidRDefault="00971DDB" w:rsidP="00971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подготовки аналитических обзоров, докладов, рекомендаций на основе статистических расчетов, направленных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на  обеспечение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экономической безопасности</w:t>
            </w:r>
          </w:p>
        </w:tc>
      </w:tr>
      <w:tr w:rsidR="00971DDB" w:rsidRPr="00971DDB" w14:paraId="58AFC63F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DD3A185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ПК-32 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E85410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14:paraId="6DEDE79D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существующие методы анализа экономических рисков,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проведенного  на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основе учетных данных различных хозяйствующих субъектов, природу и сущность угроз экономической безопасности, и динамику их развития 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14:paraId="5ADB7156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выявлять экономические риски с помощью анализа учетных данных и на основе полученной информации составлять и обосновывать прогнозы динамики развития основных угроз экономической безопасности </w:t>
            </w:r>
          </w:p>
          <w:p w14:paraId="2F97E176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</w:p>
          <w:p w14:paraId="70B130F3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профессиональными навыками в оценке, обосновании и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прогнозировании  контрольно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-аналитической информации</w:t>
            </w:r>
          </w:p>
        </w:tc>
      </w:tr>
      <w:tr w:rsidR="00971DDB" w:rsidRPr="00971DDB" w14:paraId="07D35A4C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A555559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ПК-33 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6B817D6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14:paraId="3F776B26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правила, принципы и стандарты ведения бухгалтерского учета и составления отчетности, способы и методы анализа учетно-отчетной информации, а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критерии, принципы и показатели угроз экономической безопасности</w:t>
            </w:r>
          </w:p>
          <w:p w14:paraId="635654B0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14:paraId="01FBD383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интерпретировать финансовую, бухгалтерскую и иную информацию, содержащуюся в учетно-отчетной документации, определять уровень экономической безопасности хозяйствующего субъекта, отрасли, региона. Уметь использовать полученные сведения для принятия решений по предупреждению, локализации и нейтрализации угроз экономической безопасности</w:t>
            </w:r>
          </w:p>
          <w:p w14:paraId="34EDE776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</w:p>
          <w:p w14:paraId="25D56D6B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профессиональными  навыками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опытом профессиональной деятельности в использовании полученных в результате аналитических процедур сведений для осуществления правоохранительных мер по предупреждению, локализации и нейтрализации угроз экономической безопасности</w:t>
            </w:r>
          </w:p>
        </w:tc>
      </w:tr>
      <w:tr w:rsidR="00971DDB" w:rsidRPr="00971DDB" w14:paraId="566D8225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23BC078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ПК-34 способностью проводить комплексный анализ угроз экономической безопасности при планировании и осуществлении инновационных проектов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539189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14:paraId="76031BB8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анализа, оценки и выявления рисков и угроз экономической безопасности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4B51B6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14:paraId="148A944D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комплексный анализ угроз экономической безопасности при планировании и осуществлении инновационных проектов и финансовом контроле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3681814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</w:p>
          <w:p w14:paraId="6B708364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подготовки программ по реализации стратегии экономической безопасности в ходе осуществления финансового контроля учета различных объектов бухгалтерского наблюдения</w:t>
            </w:r>
          </w:p>
        </w:tc>
      </w:tr>
      <w:tr w:rsidR="00971DDB" w:rsidRPr="00971DDB" w14:paraId="4254498F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226B828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ПК-35 способностью анализировать состояние и перспективы развития внешнеэкономических связей и их влияние на экономическую безопасность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73B3E4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14:paraId="0BC9181C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понятия, процедуры осуществления и перспективы развития внешнеэкономических связей посредством понимания деятельности экономических субъектов</w:t>
            </w: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CAE9B53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14:paraId="11899EFD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 и оценивать состояние и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перспективы развития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внешнеэкономических связей и их влияние на экономическую </w:t>
            </w:r>
            <w:proofErr w:type="gramStart"/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</w:t>
            </w:r>
            <w:proofErr w:type="gramEnd"/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Владеть:</w:t>
            </w:r>
          </w:p>
          <w:p w14:paraId="67A50F99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пони мания деятельности хозяйствующих субъектов и прогнозирования перспектив 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внешнеэкономических связей и их влияние на экономическую безопасность</w:t>
            </w: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перспектив</w:t>
            </w:r>
          </w:p>
        </w:tc>
      </w:tr>
      <w:tr w:rsidR="00971DDB" w:rsidRPr="00971DDB" w14:paraId="3F025372" w14:textId="77777777" w:rsidTr="000C1800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696B8C9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ПК-36 способностью составлять прогнозы динамики основных экономических показателей деятельности хозяйствующих субъектов</w:t>
            </w:r>
          </w:p>
        </w:tc>
        <w:tc>
          <w:tcPr>
            <w:tcW w:w="65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3BB596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14:paraId="40B208AB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методы исчисления основных статистических характеристик, источники статистической информации, методы финансового анализа экономических показателей деятельности различных хозяйствующих субъектов </w:t>
            </w:r>
          </w:p>
          <w:p w14:paraId="09036569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14:paraId="62562617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составлять прогнозы динамики основных экономических показателей деятельности для различных типов предприятий, учреждений, организаций, направленные на обеспечение экономической безопасности </w:t>
            </w:r>
          </w:p>
          <w:p w14:paraId="1E001BFF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</w:p>
          <w:p w14:paraId="053EBEBC" w14:textId="77777777" w:rsidR="00971DDB" w:rsidRPr="00971DDB" w:rsidRDefault="00971DDB" w:rsidP="0097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профессиональных умений и опытом профессиональной деятельности в прогнозировании динамики развития хозяйственных процессов, характеризующих </w:t>
            </w:r>
          </w:p>
          <w:p w14:paraId="5327F582" w14:textId="77777777" w:rsidR="00971DDB" w:rsidRPr="00971DDB" w:rsidRDefault="00971DDB" w:rsidP="00971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DDB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экономические явления на микро и макроуровне и формулирование выводов и рекомендаций по результатам проведенного анализа для принятия мер правоохранительной направленности</w:t>
            </w:r>
          </w:p>
        </w:tc>
      </w:tr>
    </w:tbl>
    <w:p w14:paraId="5748005F" w14:textId="77777777" w:rsidR="00971DDB" w:rsidRPr="00971DDB" w:rsidRDefault="00971DDB" w:rsidP="0097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3330D" w14:textId="77777777" w:rsidR="00971DDB" w:rsidRPr="00971DDB" w:rsidRDefault="00971DDB" w:rsidP="0097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DDB">
        <w:rPr>
          <w:rFonts w:ascii="Times New Roman" w:eastAsia="Times New Roman" w:hAnsi="Times New Roman" w:cs="Times New Roman"/>
          <w:sz w:val="24"/>
          <w:szCs w:val="24"/>
        </w:rPr>
        <w:t>Перечень вопросов (заданий, поручений) для прохождения практики:</w:t>
      </w:r>
    </w:p>
    <w:p w14:paraId="2D0A3AD6" w14:textId="77777777" w:rsidR="00971DDB" w:rsidRPr="00971DDB" w:rsidRDefault="00971D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971DDB">
        <w:rPr>
          <w:rFonts w:ascii="Times New Roman" w:eastAsia="Times New Roman" w:hAnsi="Times New Roman" w:cs="Times New Roman"/>
          <w:lang w:bidi="ru-RU"/>
        </w:rPr>
        <w:t>Разработать общую стратегию и детальный подход к характеру, срокам проведения и объему предполагаемого финансового контроля.</w:t>
      </w:r>
    </w:p>
    <w:p w14:paraId="7C7FF7A9" w14:textId="77777777" w:rsidR="00971DDB" w:rsidRPr="00971DDB" w:rsidRDefault="00971D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971DDB">
        <w:rPr>
          <w:rFonts w:ascii="Times New Roman" w:eastAsia="Times New Roman" w:hAnsi="Times New Roman" w:cs="Times New Roman"/>
          <w:lang w:bidi="ru-RU"/>
        </w:rPr>
        <w:t>Представить: организационную характеристику экономического субъекта и общеэкономические условия его деятельности (структура уставного капитала, курс акций, применяемая система налогообложения, льготы, экономические и налоговые условия деятельности, отраслевые особенности, нормативные документы по образованию и функционированию предприятия);</w:t>
      </w:r>
    </w:p>
    <w:p w14:paraId="544D0767" w14:textId="77777777" w:rsidR="00971DDB" w:rsidRPr="00971DDB" w:rsidRDefault="00971D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971DDB">
        <w:rPr>
          <w:rFonts w:ascii="Times New Roman" w:eastAsia="Times New Roman" w:hAnsi="Times New Roman" w:cs="Times New Roman"/>
          <w:lang w:bidi="ru-RU"/>
        </w:rPr>
        <w:t>Исследовать производственную структуру и кадровую политику, виды деятельности организации, маркетинговую политику, основных покупателей и поставщиков;</w:t>
      </w:r>
    </w:p>
    <w:p w14:paraId="2A21E1BF" w14:textId="77777777" w:rsidR="00971DDB" w:rsidRPr="00971DDB" w:rsidRDefault="00971D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971DDB">
        <w:rPr>
          <w:rFonts w:ascii="Times New Roman" w:eastAsia="Times New Roman" w:hAnsi="Times New Roman" w:cs="Times New Roman"/>
          <w:lang w:bidi="ru-RU"/>
        </w:rPr>
        <w:t xml:space="preserve">Установить наличие: филиалов, дочерних и зависимых компаний, юридических и финансовых обязательствах экономического субъекта, </w:t>
      </w:r>
    </w:p>
    <w:p w14:paraId="70DE225E" w14:textId="77777777" w:rsidR="00971DDB" w:rsidRPr="00971DDB" w:rsidRDefault="00971D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971DDB">
        <w:rPr>
          <w:rFonts w:ascii="Times New Roman" w:eastAsia="Times New Roman" w:hAnsi="Times New Roman" w:cs="Times New Roman"/>
          <w:lang w:bidi="ru-RU"/>
        </w:rPr>
        <w:t>Определить порядок распределения прибыли;</w:t>
      </w:r>
    </w:p>
    <w:p w14:paraId="14D96304" w14:textId="77777777" w:rsidR="00971DDB" w:rsidRPr="00971DDB" w:rsidRDefault="00971D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971DDB">
        <w:rPr>
          <w:rFonts w:ascii="Times New Roman" w:eastAsia="Times New Roman" w:hAnsi="Times New Roman" w:cs="Times New Roman"/>
          <w:lang w:bidi="ru-RU"/>
        </w:rPr>
        <w:t>Провести анализ основных экономических показателей деятельности предприятия.</w:t>
      </w:r>
    </w:p>
    <w:p w14:paraId="72B85576" w14:textId="77777777" w:rsidR="00971DDB" w:rsidRPr="00971DDB" w:rsidRDefault="00971D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971DDB">
        <w:rPr>
          <w:rFonts w:ascii="Times New Roman" w:eastAsia="Times New Roman" w:hAnsi="Times New Roman" w:cs="Times New Roman"/>
          <w:lang w:bidi="ru-RU"/>
        </w:rPr>
        <w:t>Составить сравнительный аналитический баланс, провести вертикальный и горизонтальный анализ показателей, рассчитать и проанализировать показатели финансовой устойчивости, ликвидности и платежеспособности, оборачиваемости и рентабельности.</w:t>
      </w:r>
    </w:p>
    <w:p w14:paraId="24B374DF" w14:textId="77777777" w:rsidR="00971DDB" w:rsidRPr="00971DDB" w:rsidRDefault="00971D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971DDB">
        <w:rPr>
          <w:rFonts w:ascii="Times New Roman" w:eastAsia="Times New Roman" w:hAnsi="Times New Roman" w:cs="Times New Roman"/>
          <w:lang w:bidi="ru-RU"/>
        </w:rPr>
        <w:t xml:space="preserve">Изучить и оценить систему бухгалтерского учета и внутреннего контроля. Изучить приказ об учетной политике предприятия, раскрыть основные функции бухгалтерского аппарата, способы учета и оценки основных объектов бухгалтерского наблюдения, порядок подготовки бухгалтерской отчетности для внешних пользователей, осуществление внутреннего управленческого учета и подготовки отчетности для внутренних целей, наличие и особенности организации ревизионной комиссии, служб внутреннего аудита, порядок осуществления операций в системе бухгалтерского учета и их отражение в данных учета и отчетности. </w:t>
      </w:r>
    </w:p>
    <w:p w14:paraId="13976329" w14:textId="77777777" w:rsidR="00971DDB" w:rsidRPr="00971DDB" w:rsidRDefault="00971D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971DDB">
        <w:rPr>
          <w:rFonts w:ascii="Times New Roman" w:eastAsia="Times New Roman" w:hAnsi="Times New Roman" w:cs="Times New Roman"/>
          <w:lang w:bidi="ru-RU"/>
        </w:rPr>
        <w:t>Подготовить общий план финансового контроля. В ходе подготовки общего плана финансовой проверки необходимо рассчитать приемлемый уровень существенной ошибки и значение риска в ходе осуществления финансового контроля.</w:t>
      </w:r>
    </w:p>
    <w:p w14:paraId="31C3CEB2" w14:textId="77777777" w:rsidR="00971DDB" w:rsidRPr="00971DDB" w:rsidRDefault="00971DDB" w:rsidP="00971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3FDD6259" w14:textId="77777777" w:rsidR="00971DDB" w:rsidRPr="00971DDB" w:rsidRDefault="00971DDB" w:rsidP="00971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971DDB">
        <w:rPr>
          <w:rFonts w:ascii="Times New Roman" w:eastAsia="Times New Roman" w:hAnsi="Times New Roman" w:cs="Times New Roman"/>
          <w:u w:val="single"/>
        </w:rPr>
        <w:t>Индивидуальное задание:</w:t>
      </w:r>
    </w:p>
    <w:p w14:paraId="2B12C873" w14:textId="77777777" w:rsidR="00971DDB" w:rsidRPr="00971DDB" w:rsidRDefault="00971DD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71DDB">
        <w:rPr>
          <w:rFonts w:ascii="Times New Roman" w:eastAsia="Calibri" w:hAnsi="Times New Roman" w:cs="Times New Roman"/>
        </w:rPr>
        <w:t>Организовать и осуществить финансовый контроль бухгалтерского учета организационных документов и учетной политики.</w:t>
      </w:r>
    </w:p>
    <w:p w14:paraId="515841EF" w14:textId="77777777" w:rsidR="00971DDB" w:rsidRPr="00971DDB" w:rsidRDefault="00971DD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71DDB">
        <w:rPr>
          <w:rFonts w:ascii="Times New Roman" w:eastAsia="Calibri" w:hAnsi="Times New Roman" w:cs="Times New Roman"/>
        </w:rPr>
        <w:t>Организовать и осуществить финансовый контроль бухгалтерского учета материально-производственных запасов.</w:t>
      </w:r>
    </w:p>
    <w:p w14:paraId="41E659CC" w14:textId="57BDEAC2" w:rsidR="00971DDB" w:rsidRPr="00971DDB" w:rsidRDefault="00971DD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71DDB">
        <w:rPr>
          <w:rFonts w:ascii="Times New Roman" w:eastAsia="Calibri" w:hAnsi="Times New Roman" w:cs="Times New Roman"/>
        </w:rPr>
        <w:t xml:space="preserve">Организовать и осуществить финансовый контроль бухгалтерского учета </w:t>
      </w:r>
      <w:r w:rsidR="00A335B3">
        <w:rPr>
          <w:rFonts w:ascii="Times New Roman" w:eastAsia="Calibri" w:hAnsi="Times New Roman" w:cs="Times New Roman"/>
        </w:rPr>
        <w:t>расчетов с поставщиками и подрядчиками.</w:t>
      </w:r>
    </w:p>
    <w:p w14:paraId="779932E8" w14:textId="0243FB23" w:rsidR="00BE0098" w:rsidRDefault="00BE0098" w:rsidP="00BE0098">
      <w:pPr>
        <w:spacing w:after="0" w:line="240" w:lineRule="auto"/>
        <w:jc w:val="center"/>
      </w:pPr>
      <w:r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05062DDB" wp14:editId="7BCF9E80">
            <wp:extent cx="5940425" cy="7731760"/>
            <wp:effectExtent l="0" t="0" r="3175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3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DDB" w:rsidRPr="00971DD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685CDA03" wp14:editId="76CC92DB">
            <wp:extent cx="5940425" cy="8892540"/>
            <wp:effectExtent l="0" t="0" r="3175" b="381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CE6361F" w14:textId="086DE098" w:rsidR="00612D91" w:rsidRDefault="00BE0098" w:rsidP="00BE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lastRenderedPageBreak/>
        <w:drawing>
          <wp:inline distT="0" distB="0" distL="0" distR="0" wp14:anchorId="5534B7E6" wp14:editId="0997FD22">
            <wp:extent cx="5940425" cy="8892540"/>
            <wp:effectExtent l="0" t="0" r="3175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DDB" w:rsidRPr="00971DDB">
        <w:rPr>
          <w:rFonts w:ascii="Times New Roman" w:eastAsia="Times New Roman" w:hAnsi="Times New Roman" w:cs="Times New Roman"/>
          <w:sz w:val="20"/>
        </w:rPr>
        <w:t xml:space="preserve"> </w:t>
      </w:r>
    </w:p>
    <w:p w14:paraId="1831402E" w14:textId="72BD8DDA" w:rsidR="00BE0098" w:rsidRDefault="00BE0098" w:rsidP="00BE0098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6BABB26B" wp14:editId="7E03CC32">
            <wp:extent cx="5940425" cy="8355330"/>
            <wp:effectExtent l="0" t="0" r="3175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7CF6A" w14:textId="4FA57192" w:rsidR="00BE0098" w:rsidRDefault="00BE0098" w:rsidP="00BE0098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7C57F2A7" wp14:editId="6044EF83">
            <wp:extent cx="5940425" cy="8663305"/>
            <wp:effectExtent l="0" t="0" r="3175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C6FB" w14:textId="194E8B5B" w:rsidR="00BE0098" w:rsidRDefault="00BE0098" w:rsidP="00BE0098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22422890" wp14:editId="379CE6C9">
            <wp:extent cx="5940425" cy="819785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4EFD5" w14:textId="22F73F4C" w:rsidR="00BE0098" w:rsidRDefault="00BE0098" w:rsidP="00BE0098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5D0EFB6C" w14:textId="69A51BF5" w:rsidR="00BE0098" w:rsidRPr="00954F52" w:rsidRDefault="00BE0098" w:rsidP="00BE0098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sectPr w:rsidR="00BE0098" w:rsidRPr="00954F52" w:rsidSect="00BE009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5643" w14:textId="77777777" w:rsidR="00A83DB6" w:rsidRDefault="00A83DB6" w:rsidP="005B7538">
      <w:pPr>
        <w:spacing w:after="0" w:line="240" w:lineRule="auto"/>
      </w:pPr>
      <w:r>
        <w:separator/>
      </w:r>
    </w:p>
  </w:endnote>
  <w:endnote w:type="continuationSeparator" w:id="0">
    <w:p w14:paraId="4C786037" w14:textId="77777777" w:rsidR="00A83DB6" w:rsidRDefault="00A83DB6" w:rsidP="005B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04769"/>
      <w:docPartObj>
        <w:docPartGallery w:val="Page Numbers (Bottom of Page)"/>
        <w:docPartUnique/>
      </w:docPartObj>
    </w:sdtPr>
    <w:sdtContent>
      <w:p w14:paraId="4D36CFC7" w14:textId="77777777" w:rsidR="005E4C1C" w:rsidRDefault="005E4C1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DDB3C" w14:textId="77777777" w:rsidR="005E4C1C" w:rsidRDefault="005E4C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E3D7" w14:textId="77777777" w:rsidR="00A83DB6" w:rsidRDefault="00A83DB6" w:rsidP="005B7538">
      <w:pPr>
        <w:spacing w:after="0" w:line="240" w:lineRule="auto"/>
      </w:pPr>
      <w:r>
        <w:separator/>
      </w:r>
    </w:p>
  </w:footnote>
  <w:footnote w:type="continuationSeparator" w:id="0">
    <w:p w14:paraId="7EC33C2D" w14:textId="77777777" w:rsidR="00A83DB6" w:rsidRDefault="00A83DB6" w:rsidP="005B7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0DE"/>
    <w:multiLevelType w:val="hybridMultilevel"/>
    <w:tmpl w:val="76D6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B69"/>
    <w:multiLevelType w:val="hybridMultilevel"/>
    <w:tmpl w:val="70B06A90"/>
    <w:lvl w:ilvl="0" w:tplc="CF685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B4E7920"/>
    <w:multiLevelType w:val="hybridMultilevel"/>
    <w:tmpl w:val="B36A76C6"/>
    <w:lvl w:ilvl="0" w:tplc="82C09D08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0660F1"/>
    <w:multiLevelType w:val="hybridMultilevel"/>
    <w:tmpl w:val="EA94BC5A"/>
    <w:lvl w:ilvl="0" w:tplc="CE345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E75574"/>
    <w:multiLevelType w:val="hybridMultilevel"/>
    <w:tmpl w:val="0FB2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373D4"/>
    <w:multiLevelType w:val="multilevel"/>
    <w:tmpl w:val="142C5B42"/>
    <w:lvl w:ilvl="0">
      <w:start w:val="1"/>
      <w:numFmt w:val="decimal"/>
      <w:lvlText w:val="%1"/>
      <w:lvlJc w:val="left"/>
      <w:pPr>
        <w:ind w:left="987" w:hanging="4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6B0861ED"/>
    <w:multiLevelType w:val="hybridMultilevel"/>
    <w:tmpl w:val="9A2C3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75D9F"/>
    <w:multiLevelType w:val="hybridMultilevel"/>
    <w:tmpl w:val="B748D376"/>
    <w:lvl w:ilvl="0" w:tplc="E17875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01956286">
    <w:abstractNumId w:val="6"/>
  </w:num>
  <w:num w:numId="2" w16cid:durableId="1288664181">
    <w:abstractNumId w:val="7"/>
  </w:num>
  <w:num w:numId="3" w16cid:durableId="1560818906">
    <w:abstractNumId w:val="1"/>
  </w:num>
  <w:num w:numId="4" w16cid:durableId="687215039">
    <w:abstractNumId w:val="3"/>
  </w:num>
  <w:num w:numId="5" w16cid:durableId="1555317316">
    <w:abstractNumId w:val="8"/>
  </w:num>
  <w:num w:numId="6" w16cid:durableId="149104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1583539">
    <w:abstractNumId w:val="5"/>
  </w:num>
  <w:num w:numId="8" w16cid:durableId="947081791">
    <w:abstractNumId w:val="0"/>
  </w:num>
  <w:num w:numId="9" w16cid:durableId="774806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B4"/>
    <w:rsid w:val="00020C4B"/>
    <w:rsid w:val="0002230B"/>
    <w:rsid w:val="0002309F"/>
    <w:rsid w:val="00026D15"/>
    <w:rsid w:val="00027033"/>
    <w:rsid w:val="00033EDB"/>
    <w:rsid w:val="00040FCF"/>
    <w:rsid w:val="000429D3"/>
    <w:rsid w:val="0004614B"/>
    <w:rsid w:val="000463D5"/>
    <w:rsid w:val="000473EE"/>
    <w:rsid w:val="00047C92"/>
    <w:rsid w:val="00050A4A"/>
    <w:rsid w:val="00053058"/>
    <w:rsid w:val="000575B6"/>
    <w:rsid w:val="00061985"/>
    <w:rsid w:val="00062504"/>
    <w:rsid w:val="0006383D"/>
    <w:rsid w:val="000645C9"/>
    <w:rsid w:val="0007081B"/>
    <w:rsid w:val="00074210"/>
    <w:rsid w:val="000812CF"/>
    <w:rsid w:val="00082324"/>
    <w:rsid w:val="00083EF4"/>
    <w:rsid w:val="00084906"/>
    <w:rsid w:val="00092FD4"/>
    <w:rsid w:val="00094660"/>
    <w:rsid w:val="00094DB3"/>
    <w:rsid w:val="00095420"/>
    <w:rsid w:val="000A1969"/>
    <w:rsid w:val="000A312B"/>
    <w:rsid w:val="000A4076"/>
    <w:rsid w:val="000A4307"/>
    <w:rsid w:val="000A623D"/>
    <w:rsid w:val="000A6E26"/>
    <w:rsid w:val="000A7512"/>
    <w:rsid w:val="000B29A1"/>
    <w:rsid w:val="000B4FA9"/>
    <w:rsid w:val="000C4880"/>
    <w:rsid w:val="000C6CE6"/>
    <w:rsid w:val="000D0C31"/>
    <w:rsid w:val="000D396F"/>
    <w:rsid w:val="000D7778"/>
    <w:rsid w:val="000E1198"/>
    <w:rsid w:val="000E1688"/>
    <w:rsid w:val="000E2D0A"/>
    <w:rsid w:val="000E48E9"/>
    <w:rsid w:val="000E5029"/>
    <w:rsid w:val="000E7B4A"/>
    <w:rsid w:val="000F083E"/>
    <w:rsid w:val="000F12AC"/>
    <w:rsid w:val="000F2E02"/>
    <w:rsid w:val="000F46B7"/>
    <w:rsid w:val="000F48B1"/>
    <w:rsid w:val="000F680A"/>
    <w:rsid w:val="000F6BB3"/>
    <w:rsid w:val="000F6E2B"/>
    <w:rsid w:val="00102A7B"/>
    <w:rsid w:val="0010422A"/>
    <w:rsid w:val="00112FA9"/>
    <w:rsid w:val="00113421"/>
    <w:rsid w:val="001163D6"/>
    <w:rsid w:val="00117396"/>
    <w:rsid w:val="00120F21"/>
    <w:rsid w:val="0012350F"/>
    <w:rsid w:val="00124699"/>
    <w:rsid w:val="00124B4E"/>
    <w:rsid w:val="001316AD"/>
    <w:rsid w:val="00132ABD"/>
    <w:rsid w:val="00133FBE"/>
    <w:rsid w:val="00141BA3"/>
    <w:rsid w:val="00142904"/>
    <w:rsid w:val="00146330"/>
    <w:rsid w:val="00150F43"/>
    <w:rsid w:val="0015353E"/>
    <w:rsid w:val="001535AD"/>
    <w:rsid w:val="00157AB3"/>
    <w:rsid w:val="00157CE0"/>
    <w:rsid w:val="00157D59"/>
    <w:rsid w:val="00161A1D"/>
    <w:rsid w:val="00161B4B"/>
    <w:rsid w:val="00161B9A"/>
    <w:rsid w:val="00170CB2"/>
    <w:rsid w:val="00172B21"/>
    <w:rsid w:val="0017390A"/>
    <w:rsid w:val="00174C7C"/>
    <w:rsid w:val="0018433C"/>
    <w:rsid w:val="00186A66"/>
    <w:rsid w:val="00186FF2"/>
    <w:rsid w:val="001877AE"/>
    <w:rsid w:val="0019444F"/>
    <w:rsid w:val="00194BB9"/>
    <w:rsid w:val="00195925"/>
    <w:rsid w:val="0019643D"/>
    <w:rsid w:val="0019765F"/>
    <w:rsid w:val="001A25D9"/>
    <w:rsid w:val="001A3C95"/>
    <w:rsid w:val="001B5E72"/>
    <w:rsid w:val="001B639C"/>
    <w:rsid w:val="001D5FA5"/>
    <w:rsid w:val="001D6E7F"/>
    <w:rsid w:val="001E1493"/>
    <w:rsid w:val="001E4341"/>
    <w:rsid w:val="001F0497"/>
    <w:rsid w:val="001F0C34"/>
    <w:rsid w:val="001F1844"/>
    <w:rsid w:val="001F187C"/>
    <w:rsid w:val="001F42AB"/>
    <w:rsid w:val="001F5B63"/>
    <w:rsid w:val="001F5F3B"/>
    <w:rsid w:val="002038CF"/>
    <w:rsid w:val="00204A7D"/>
    <w:rsid w:val="00204C5C"/>
    <w:rsid w:val="002137DE"/>
    <w:rsid w:val="00214A4A"/>
    <w:rsid w:val="00216186"/>
    <w:rsid w:val="00220F1A"/>
    <w:rsid w:val="00225997"/>
    <w:rsid w:val="00230F9E"/>
    <w:rsid w:val="00231F56"/>
    <w:rsid w:val="00233479"/>
    <w:rsid w:val="00236776"/>
    <w:rsid w:val="00237E66"/>
    <w:rsid w:val="002415B9"/>
    <w:rsid w:val="0024183B"/>
    <w:rsid w:val="002455A0"/>
    <w:rsid w:val="00247861"/>
    <w:rsid w:val="00252377"/>
    <w:rsid w:val="002534DC"/>
    <w:rsid w:val="00254AF8"/>
    <w:rsid w:val="00255102"/>
    <w:rsid w:val="00263B1C"/>
    <w:rsid w:val="002645BC"/>
    <w:rsid w:val="00264865"/>
    <w:rsid w:val="00267F2D"/>
    <w:rsid w:val="002711F9"/>
    <w:rsid w:val="002744B1"/>
    <w:rsid w:val="00275C94"/>
    <w:rsid w:val="0028076A"/>
    <w:rsid w:val="002812E6"/>
    <w:rsid w:val="002812EE"/>
    <w:rsid w:val="00281BD4"/>
    <w:rsid w:val="00282AC6"/>
    <w:rsid w:val="00285B22"/>
    <w:rsid w:val="00287114"/>
    <w:rsid w:val="00287528"/>
    <w:rsid w:val="002904FE"/>
    <w:rsid w:val="0029200E"/>
    <w:rsid w:val="0029206E"/>
    <w:rsid w:val="00295744"/>
    <w:rsid w:val="00296653"/>
    <w:rsid w:val="002A19C8"/>
    <w:rsid w:val="002A3CA0"/>
    <w:rsid w:val="002A656D"/>
    <w:rsid w:val="002B02BB"/>
    <w:rsid w:val="002B0573"/>
    <w:rsid w:val="002D203D"/>
    <w:rsid w:val="002E5EF4"/>
    <w:rsid w:val="002F177F"/>
    <w:rsid w:val="002F1B28"/>
    <w:rsid w:val="002F3D54"/>
    <w:rsid w:val="00300669"/>
    <w:rsid w:val="003011E3"/>
    <w:rsid w:val="00306AA4"/>
    <w:rsid w:val="00307000"/>
    <w:rsid w:val="00310AD5"/>
    <w:rsid w:val="00311F41"/>
    <w:rsid w:val="003126B7"/>
    <w:rsid w:val="00313F28"/>
    <w:rsid w:val="00314C90"/>
    <w:rsid w:val="00315456"/>
    <w:rsid w:val="00317BC6"/>
    <w:rsid w:val="00321758"/>
    <w:rsid w:val="003302BB"/>
    <w:rsid w:val="00336776"/>
    <w:rsid w:val="0033764C"/>
    <w:rsid w:val="00337F34"/>
    <w:rsid w:val="00341353"/>
    <w:rsid w:val="00342E6B"/>
    <w:rsid w:val="00344439"/>
    <w:rsid w:val="0034498D"/>
    <w:rsid w:val="00344FCD"/>
    <w:rsid w:val="00345ED6"/>
    <w:rsid w:val="00350053"/>
    <w:rsid w:val="00350A44"/>
    <w:rsid w:val="00350CC4"/>
    <w:rsid w:val="003552EB"/>
    <w:rsid w:val="0036630B"/>
    <w:rsid w:val="003712F1"/>
    <w:rsid w:val="00374124"/>
    <w:rsid w:val="00375FA7"/>
    <w:rsid w:val="00376C64"/>
    <w:rsid w:val="003773C9"/>
    <w:rsid w:val="00382446"/>
    <w:rsid w:val="0038291B"/>
    <w:rsid w:val="00385D2B"/>
    <w:rsid w:val="00387392"/>
    <w:rsid w:val="00387C17"/>
    <w:rsid w:val="00390602"/>
    <w:rsid w:val="0039435C"/>
    <w:rsid w:val="00394F11"/>
    <w:rsid w:val="00395577"/>
    <w:rsid w:val="003979FA"/>
    <w:rsid w:val="003A0538"/>
    <w:rsid w:val="003A499F"/>
    <w:rsid w:val="003B0782"/>
    <w:rsid w:val="003B109B"/>
    <w:rsid w:val="003B208C"/>
    <w:rsid w:val="003B2316"/>
    <w:rsid w:val="003B3B6D"/>
    <w:rsid w:val="003B3D9B"/>
    <w:rsid w:val="003B6313"/>
    <w:rsid w:val="003C2AE1"/>
    <w:rsid w:val="003C4318"/>
    <w:rsid w:val="003C61AC"/>
    <w:rsid w:val="003D46E3"/>
    <w:rsid w:val="003D6F25"/>
    <w:rsid w:val="003E17B9"/>
    <w:rsid w:val="003E20B4"/>
    <w:rsid w:val="003F0C12"/>
    <w:rsid w:val="003F3A5C"/>
    <w:rsid w:val="003F575F"/>
    <w:rsid w:val="003F79EF"/>
    <w:rsid w:val="00402A37"/>
    <w:rsid w:val="00402CAE"/>
    <w:rsid w:val="00403BFC"/>
    <w:rsid w:val="00404287"/>
    <w:rsid w:val="00405774"/>
    <w:rsid w:val="00406E24"/>
    <w:rsid w:val="00413BF9"/>
    <w:rsid w:val="004155CD"/>
    <w:rsid w:val="004163CB"/>
    <w:rsid w:val="00416E85"/>
    <w:rsid w:val="0041720F"/>
    <w:rsid w:val="00426B49"/>
    <w:rsid w:val="00430271"/>
    <w:rsid w:val="004342D8"/>
    <w:rsid w:val="00434F9D"/>
    <w:rsid w:val="004353D6"/>
    <w:rsid w:val="00437CAB"/>
    <w:rsid w:val="00440A6E"/>
    <w:rsid w:val="004411E5"/>
    <w:rsid w:val="00441374"/>
    <w:rsid w:val="0044243A"/>
    <w:rsid w:val="00442ADB"/>
    <w:rsid w:val="00443110"/>
    <w:rsid w:val="00446968"/>
    <w:rsid w:val="00450519"/>
    <w:rsid w:val="004509DE"/>
    <w:rsid w:val="00453DD4"/>
    <w:rsid w:val="00455DA8"/>
    <w:rsid w:val="004716EF"/>
    <w:rsid w:val="00481D28"/>
    <w:rsid w:val="00487362"/>
    <w:rsid w:val="00490202"/>
    <w:rsid w:val="0049436F"/>
    <w:rsid w:val="0049462B"/>
    <w:rsid w:val="00494ED0"/>
    <w:rsid w:val="004A0A7C"/>
    <w:rsid w:val="004A436C"/>
    <w:rsid w:val="004A6856"/>
    <w:rsid w:val="004B1750"/>
    <w:rsid w:val="004B2743"/>
    <w:rsid w:val="004B5D6F"/>
    <w:rsid w:val="004B6C99"/>
    <w:rsid w:val="004B6DDE"/>
    <w:rsid w:val="004B6E9C"/>
    <w:rsid w:val="004C1903"/>
    <w:rsid w:val="004C4363"/>
    <w:rsid w:val="004C579F"/>
    <w:rsid w:val="004D03D5"/>
    <w:rsid w:val="004D151E"/>
    <w:rsid w:val="004D64AA"/>
    <w:rsid w:val="004E1ACD"/>
    <w:rsid w:val="004E1C49"/>
    <w:rsid w:val="004F10CC"/>
    <w:rsid w:val="004F4C62"/>
    <w:rsid w:val="004F6353"/>
    <w:rsid w:val="00500922"/>
    <w:rsid w:val="005138AC"/>
    <w:rsid w:val="0051719B"/>
    <w:rsid w:val="005205FD"/>
    <w:rsid w:val="00524F59"/>
    <w:rsid w:val="00530850"/>
    <w:rsid w:val="005310A2"/>
    <w:rsid w:val="00542CF1"/>
    <w:rsid w:val="00551353"/>
    <w:rsid w:val="00552C08"/>
    <w:rsid w:val="005547CD"/>
    <w:rsid w:val="0056035B"/>
    <w:rsid w:val="00560C6A"/>
    <w:rsid w:val="005634F0"/>
    <w:rsid w:val="005672E2"/>
    <w:rsid w:val="005711DB"/>
    <w:rsid w:val="00574272"/>
    <w:rsid w:val="005758BC"/>
    <w:rsid w:val="00576AE1"/>
    <w:rsid w:val="00577172"/>
    <w:rsid w:val="00580D36"/>
    <w:rsid w:val="00581F6A"/>
    <w:rsid w:val="005864F0"/>
    <w:rsid w:val="00593DDB"/>
    <w:rsid w:val="0059442A"/>
    <w:rsid w:val="005947DA"/>
    <w:rsid w:val="00594A02"/>
    <w:rsid w:val="005A042F"/>
    <w:rsid w:val="005A50B7"/>
    <w:rsid w:val="005A558D"/>
    <w:rsid w:val="005A6117"/>
    <w:rsid w:val="005A69E1"/>
    <w:rsid w:val="005A7490"/>
    <w:rsid w:val="005B16E9"/>
    <w:rsid w:val="005B2CDE"/>
    <w:rsid w:val="005B4854"/>
    <w:rsid w:val="005B7487"/>
    <w:rsid w:val="005B7538"/>
    <w:rsid w:val="005D1C9D"/>
    <w:rsid w:val="005D27E2"/>
    <w:rsid w:val="005D313A"/>
    <w:rsid w:val="005D4702"/>
    <w:rsid w:val="005E121B"/>
    <w:rsid w:val="005E239F"/>
    <w:rsid w:val="005E3C0B"/>
    <w:rsid w:val="005E4B43"/>
    <w:rsid w:val="005E4C1C"/>
    <w:rsid w:val="005E4F62"/>
    <w:rsid w:val="005F3144"/>
    <w:rsid w:val="005F401E"/>
    <w:rsid w:val="00601558"/>
    <w:rsid w:val="006036E7"/>
    <w:rsid w:val="006042E4"/>
    <w:rsid w:val="00610871"/>
    <w:rsid w:val="00611B32"/>
    <w:rsid w:val="00612D91"/>
    <w:rsid w:val="00614BE2"/>
    <w:rsid w:val="00614C86"/>
    <w:rsid w:val="0062138D"/>
    <w:rsid w:val="00624E59"/>
    <w:rsid w:val="00631573"/>
    <w:rsid w:val="00631E7B"/>
    <w:rsid w:val="006324DE"/>
    <w:rsid w:val="0063391F"/>
    <w:rsid w:val="00636741"/>
    <w:rsid w:val="00642E3E"/>
    <w:rsid w:val="00646C8F"/>
    <w:rsid w:val="00647F72"/>
    <w:rsid w:val="00652A49"/>
    <w:rsid w:val="0065316C"/>
    <w:rsid w:val="00653215"/>
    <w:rsid w:val="006534B2"/>
    <w:rsid w:val="00654AAD"/>
    <w:rsid w:val="00656D88"/>
    <w:rsid w:val="00661480"/>
    <w:rsid w:val="0066201C"/>
    <w:rsid w:val="0066207C"/>
    <w:rsid w:val="006629CA"/>
    <w:rsid w:val="0067092A"/>
    <w:rsid w:val="00671D99"/>
    <w:rsid w:val="00675341"/>
    <w:rsid w:val="006760BA"/>
    <w:rsid w:val="00677197"/>
    <w:rsid w:val="00677E37"/>
    <w:rsid w:val="00683FAB"/>
    <w:rsid w:val="0068750A"/>
    <w:rsid w:val="00693A8B"/>
    <w:rsid w:val="0069478C"/>
    <w:rsid w:val="00694E26"/>
    <w:rsid w:val="00696249"/>
    <w:rsid w:val="00697440"/>
    <w:rsid w:val="006A004A"/>
    <w:rsid w:val="006A1035"/>
    <w:rsid w:val="006A1CDF"/>
    <w:rsid w:val="006A49D9"/>
    <w:rsid w:val="006A7F83"/>
    <w:rsid w:val="006A7FFA"/>
    <w:rsid w:val="006B6F3E"/>
    <w:rsid w:val="006B7631"/>
    <w:rsid w:val="006B7A0C"/>
    <w:rsid w:val="006C0F19"/>
    <w:rsid w:val="006C546D"/>
    <w:rsid w:val="006D462E"/>
    <w:rsid w:val="006E060A"/>
    <w:rsid w:val="006E0F4C"/>
    <w:rsid w:val="006E3967"/>
    <w:rsid w:val="006E3B3E"/>
    <w:rsid w:val="006E665E"/>
    <w:rsid w:val="006E72BB"/>
    <w:rsid w:val="006F0CB3"/>
    <w:rsid w:val="006F1028"/>
    <w:rsid w:val="006F1C4F"/>
    <w:rsid w:val="006F22A3"/>
    <w:rsid w:val="006F5FFF"/>
    <w:rsid w:val="006F6804"/>
    <w:rsid w:val="006F7E7E"/>
    <w:rsid w:val="007024C6"/>
    <w:rsid w:val="00702E9E"/>
    <w:rsid w:val="00703A7B"/>
    <w:rsid w:val="007044E0"/>
    <w:rsid w:val="00704C1A"/>
    <w:rsid w:val="007060BB"/>
    <w:rsid w:val="00706A84"/>
    <w:rsid w:val="00713474"/>
    <w:rsid w:val="0072104E"/>
    <w:rsid w:val="00721198"/>
    <w:rsid w:val="007255D7"/>
    <w:rsid w:val="00725E06"/>
    <w:rsid w:val="00726158"/>
    <w:rsid w:val="00726CA8"/>
    <w:rsid w:val="00726FF3"/>
    <w:rsid w:val="00730253"/>
    <w:rsid w:val="00730905"/>
    <w:rsid w:val="0073617C"/>
    <w:rsid w:val="00736ADC"/>
    <w:rsid w:val="0074190C"/>
    <w:rsid w:val="00741D24"/>
    <w:rsid w:val="00750292"/>
    <w:rsid w:val="00751E4E"/>
    <w:rsid w:val="0075332C"/>
    <w:rsid w:val="007618D5"/>
    <w:rsid w:val="00763551"/>
    <w:rsid w:val="007700EA"/>
    <w:rsid w:val="0077258B"/>
    <w:rsid w:val="00772A69"/>
    <w:rsid w:val="007752D8"/>
    <w:rsid w:val="00777E6F"/>
    <w:rsid w:val="007806EE"/>
    <w:rsid w:val="00782A50"/>
    <w:rsid w:val="0078398D"/>
    <w:rsid w:val="0078420A"/>
    <w:rsid w:val="007857C7"/>
    <w:rsid w:val="00787DE1"/>
    <w:rsid w:val="00790479"/>
    <w:rsid w:val="007A3BDF"/>
    <w:rsid w:val="007A64F0"/>
    <w:rsid w:val="007B03B4"/>
    <w:rsid w:val="007B3195"/>
    <w:rsid w:val="007B3FE6"/>
    <w:rsid w:val="007B57D2"/>
    <w:rsid w:val="007C1AEB"/>
    <w:rsid w:val="007C3109"/>
    <w:rsid w:val="007C3812"/>
    <w:rsid w:val="007C68BC"/>
    <w:rsid w:val="007D07D4"/>
    <w:rsid w:val="007D1EF3"/>
    <w:rsid w:val="007D3612"/>
    <w:rsid w:val="007D449E"/>
    <w:rsid w:val="007D6B20"/>
    <w:rsid w:val="007E6A56"/>
    <w:rsid w:val="007F2E5E"/>
    <w:rsid w:val="007F45C6"/>
    <w:rsid w:val="007F7686"/>
    <w:rsid w:val="007F7A3B"/>
    <w:rsid w:val="008003B0"/>
    <w:rsid w:val="00801208"/>
    <w:rsid w:val="00805BC8"/>
    <w:rsid w:val="00812EB9"/>
    <w:rsid w:val="00812F5F"/>
    <w:rsid w:val="00822A8B"/>
    <w:rsid w:val="0082718D"/>
    <w:rsid w:val="0083058A"/>
    <w:rsid w:val="00830FA9"/>
    <w:rsid w:val="00836B03"/>
    <w:rsid w:val="008379C3"/>
    <w:rsid w:val="0084376A"/>
    <w:rsid w:val="00845EEB"/>
    <w:rsid w:val="00846F44"/>
    <w:rsid w:val="00847603"/>
    <w:rsid w:val="0085212B"/>
    <w:rsid w:val="0085247B"/>
    <w:rsid w:val="00855B43"/>
    <w:rsid w:val="00855D08"/>
    <w:rsid w:val="00861EF2"/>
    <w:rsid w:val="00863B4B"/>
    <w:rsid w:val="00870B6D"/>
    <w:rsid w:val="00884311"/>
    <w:rsid w:val="00890987"/>
    <w:rsid w:val="00891A58"/>
    <w:rsid w:val="0089465B"/>
    <w:rsid w:val="00894A25"/>
    <w:rsid w:val="008A0FB1"/>
    <w:rsid w:val="008B12F0"/>
    <w:rsid w:val="008B312E"/>
    <w:rsid w:val="008B382D"/>
    <w:rsid w:val="008B4C78"/>
    <w:rsid w:val="008C01C2"/>
    <w:rsid w:val="008C0D5E"/>
    <w:rsid w:val="008C3E63"/>
    <w:rsid w:val="008D664C"/>
    <w:rsid w:val="008E1276"/>
    <w:rsid w:val="008F097E"/>
    <w:rsid w:val="008F0B9F"/>
    <w:rsid w:val="008F736C"/>
    <w:rsid w:val="008F7DC3"/>
    <w:rsid w:val="0090041B"/>
    <w:rsid w:val="00901356"/>
    <w:rsid w:val="00902060"/>
    <w:rsid w:val="0090295E"/>
    <w:rsid w:val="009044AC"/>
    <w:rsid w:val="00907E69"/>
    <w:rsid w:val="009111B3"/>
    <w:rsid w:val="0091494D"/>
    <w:rsid w:val="00925C6E"/>
    <w:rsid w:val="00925D4A"/>
    <w:rsid w:val="009267ED"/>
    <w:rsid w:val="009349FA"/>
    <w:rsid w:val="00935282"/>
    <w:rsid w:val="009449F1"/>
    <w:rsid w:val="00946114"/>
    <w:rsid w:val="00947144"/>
    <w:rsid w:val="00954F52"/>
    <w:rsid w:val="00961727"/>
    <w:rsid w:val="0096444C"/>
    <w:rsid w:val="009651E6"/>
    <w:rsid w:val="00966E2C"/>
    <w:rsid w:val="00970DB3"/>
    <w:rsid w:val="00971DDB"/>
    <w:rsid w:val="00972176"/>
    <w:rsid w:val="00980323"/>
    <w:rsid w:val="00982BAC"/>
    <w:rsid w:val="0098330B"/>
    <w:rsid w:val="00986351"/>
    <w:rsid w:val="00990338"/>
    <w:rsid w:val="00990373"/>
    <w:rsid w:val="00992A57"/>
    <w:rsid w:val="009958E3"/>
    <w:rsid w:val="00995F88"/>
    <w:rsid w:val="009A027F"/>
    <w:rsid w:val="009B24DA"/>
    <w:rsid w:val="009B3630"/>
    <w:rsid w:val="009B442E"/>
    <w:rsid w:val="009B784F"/>
    <w:rsid w:val="009C0F13"/>
    <w:rsid w:val="009C572D"/>
    <w:rsid w:val="009C76AD"/>
    <w:rsid w:val="009D1D7F"/>
    <w:rsid w:val="009D2777"/>
    <w:rsid w:val="009D3C38"/>
    <w:rsid w:val="009E5E1A"/>
    <w:rsid w:val="009E6219"/>
    <w:rsid w:val="009E7D05"/>
    <w:rsid w:val="009F01BE"/>
    <w:rsid w:val="009F2720"/>
    <w:rsid w:val="009F3020"/>
    <w:rsid w:val="009F341C"/>
    <w:rsid w:val="009F75BA"/>
    <w:rsid w:val="00A02194"/>
    <w:rsid w:val="00A039B4"/>
    <w:rsid w:val="00A042B3"/>
    <w:rsid w:val="00A05531"/>
    <w:rsid w:val="00A06B75"/>
    <w:rsid w:val="00A07BC4"/>
    <w:rsid w:val="00A07C7C"/>
    <w:rsid w:val="00A1016C"/>
    <w:rsid w:val="00A139E6"/>
    <w:rsid w:val="00A2135D"/>
    <w:rsid w:val="00A233A5"/>
    <w:rsid w:val="00A236B9"/>
    <w:rsid w:val="00A24B65"/>
    <w:rsid w:val="00A2519A"/>
    <w:rsid w:val="00A31AB1"/>
    <w:rsid w:val="00A332FC"/>
    <w:rsid w:val="00A335B3"/>
    <w:rsid w:val="00A37CA1"/>
    <w:rsid w:val="00A43D25"/>
    <w:rsid w:val="00A44CFE"/>
    <w:rsid w:val="00A471BA"/>
    <w:rsid w:val="00A5235E"/>
    <w:rsid w:val="00A52E1D"/>
    <w:rsid w:val="00A556A5"/>
    <w:rsid w:val="00A56BF1"/>
    <w:rsid w:val="00A61E2A"/>
    <w:rsid w:val="00A62E8F"/>
    <w:rsid w:val="00A63AFD"/>
    <w:rsid w:val="00A6560C"/>
    <w:rsid w:val="00A6609A"/>
    <w:rsid w:val="00A732B8"/>
    <w:rsid w:val="00A77682"/>
    <w:rsid w:val="00A8234B"/>
    <w:rsid w:val="00A8330A"/>
    <w:rsid w:val="00A83DB6"/>
    <w:rsid w:val="00A846F3"/>
    <w:rsid w:val="00A93371"/>
    <w:rsid w:val="00AA1C68"/>
    <w:rsid w:val="00AA34C1"/>
    <w:rsid w:val="00AA3D7D"/>
    <w:rsid w:val="00AB0ACB"/>
    <w:rsid w:val="00AB1BF8"/>
    <w:rsid w:val="00AB2560"/>
    <w:rsid w:val="00AB4E69"/>
    <w:rsid w:val="00AC305B"/>
    <w:rsid w:val="00AC3ABA"/>
    <w:rsid w:val="00AC5F81"/>
    <w:rsid w:val="00AD21C3"/>
    <w:rsid w:val="00AD2BA7"/>
    <w:rsid w:val="00AD2BA8"/>
    <w:rsid w:val="00AD350C"/>
    <w:rsid w:val="00AD49F5"/>
    <w:rsid w:val="00AE0881"/>
    <w:rsid w:val="00AE223E"/>
    <w:rsid w:val="00AE3FA6"/>
    <w:rsid w:val="00AE4852"/>
    <w:rsid w:val="00AE7947"/>
    <w:rsid w:val="00AF4C47"/>
    <w:rsid w:val="00B0578C"/>
    <w:rsid w:val="00B127F1"/>
    <w:rsid w:val="00B1603B"/>
    <w:rsid w:val="00B1753A"/>
    <w:rsid w:val="00B23597"/>
    <w:rsid w:val="00B30396"/>
    <w:rsid w:val="00B30F93"/>
    <w:rsid w:val="00B36BB9"/>
    <w:rsid w:val="00B449B4"/>
    <w:rsid w:val="00B47A6A"/>
    <w:rsid w:val="00B5005D"/>
    <w:rsid w:val="00B5048F"/>
    <w:rsid w:val="00B50871"/>
    <w:rsid w:val="00B5492A"/>
    <w:rsid w:val="00B554FA"/>
    <w:rsid w:val="00B55899"/>
    <w:rsid w:val="00B56698"/>
    <w:rsid w:val="00B648F3"/>
    <w:rsid w:val="00B6559B"/>
    <w:rsid w:val="00B65F58"/>
    <w:rsid w:val="00B6612A"/>
    <w:rsid w:val="00B711D1"/>
    <w:rsid w:val="00B73686"/>
    <w:rsid w:val="00B76FD6"/>
    <w:rsid w:val="00B775F6"/>
    <w:rsid w:val="00B8017A"/>
    <w:rsid w:val="00B8173D"/>
    <w:rsid w:val="00B85372"/>
    <w:rsid w:val="00B86382"/>
    <w:rsid w:val="00B921A3"/>
    <w:rsid w:val="00B93807"/>
    <w:rsid w:val="00B93FCA"/>
    <w:rsid w:val="00BB2C96"/>
    <w:rsid w:val="00BB4141"/>
    <w:rsid w:val="00BB7634"/>
    <w:rsid w:val="00BC0372"/>
    <w:rsid w:val="00BC27AF"/>
    <w:rsid w:val="00BC4DE5"/>
    <w:rsid w:val="00BD0E3F"/>
    <w:rsid w:val="00BD1AE2"/>
    <w:rsid w:val="00BD3719"/>
    <w:rsid w:val="00BD6EF8"/>
    <w:rsid w:val="00BD7B36"/>
    <w:rsid w:val="00BD7B53"/>
    <w:rsid w:val="00BE0098"/>
    <w:rsid w:val="00BF545B"/>
    <w:rsid w:val="00BF56FE"/>
    <w:rsid w:val="00C03B29"/>
    <w:rsid w:val="00C20188"/>
    <w:rsid w:val="00C20C9E"/>
    <w:rsid w:val="00C20F71"/>
    <w:rsid w:val="00C2254D"/>
    <w:rsid w:val="00C23F66"/>
    <w:rsid w:val="00C24816"/>
    <w:rsid w:val="00C25ACF"/>
    <w:rsid w:val="00C25E40"/>
    <w:rsid w:val="00C27E35"/>
    <w:rsid w:val="00C35749"/>
    <w:rsid w:val="00C412AA"/>
    <w:rsid w:val="00C4349D"/>
    <w:rsid w:val="00C45A8A"/>
    <w:rsid w:val="00C472DA"/>
    <w:rsid w:val="00C51299"/>
    <w:rsid w:val="00C538F2"/>
    <w:rsid w:val="00C70B09"/>
    <w:rsid w:val="00C71D3C"/>
    <w:rsid w:val="00C71DC9"/>
    <w:rsid w:val="00C7468B"/>
    <w:rsid w:val="00C75EC1"/>
    <w:rsid w:val="00C804D9"/>
    <w:rsid w:val="00C813CF"/>
    <w:rsid w:val="00C876CD"/>
    <w:rsid w:val="00C903F5"/>
    <w:rsid w:val="00C90579"/>
    <w:rsid w:val="00C9422F"/>
    <w:rsid w:val="00C96AFD"/>
    <w:rsid w:val="00C97DDF"/>
    <w:rsid w:val="00CA0F3E"/>
    <w:rsid w:val="00CA192F"/>
    <w:rsid w:val="00CA1E57"/>
    <w:rsid w:val="00CA3319"/>
    <w:rsid w:val="00CB3050"/>
    <w:rsid w:val="00CB6057"/>
    <w:rsid w:val="00CB7DE2"/>
    <w:rsid w:val="00CC22E3"/>
    <w:rsid w:val="00CC3649"/>
    <w:rsid w:val="00CC3DD4"/>
    <w:rsid w:val="00CD2086"/>
    <w:rsid w:val="00CD4B06"/>
    <w:rsid w:val="00CE5D8F"/>
    <w:rsid w:val="00CE6284"/>
    <w:rsid w:val="00CE70CE"/>
    <w:rsid w:val="00CF1F02"/>
    <w:rsid w:val="00CF1F9B"/>
    <w:rsid w:val="00CF220B"/>
    <w:rsid w:val="00CF3F9C"/>
    <w:rsid w:val="00CF5DBA"/>
    <w:rsid w:val="00CF7DF2"/>
    <w:rsid w:val="00D015D9"/>
    <w:rsid w:val="00D02203"/>
    <w:rsid w:val="00D03D3B"/>
    <w:rsid w:val="00D04574"/>
    <w:rsid w:val="00D114C5"/>
    <w:rsid w:val="00D13053"/>
    <w:rsid w:val="00D13DA6"/>
    <w:rsid w:val="00D14129"/>
    <w:rsid w:val="00D16A59"/>
    <w:rsid w:val="00D17E48"/>
    <w:rsid w:val="00D20D6E"/>
    <w:rsid w:val="00D22D78"/>
    <w:rsid w:val="00D23B25"/>
    <w:rsid w:val="00D24126"/>
    <w:rsid w:val="00D25636"/>
    <w:rsid w:val="00D26541"/>
    <w:rsid w:val="00D27E0E"/>
    <w:rsid w:val="00D3153A"/>
    <w:rsid w:val="00D33B08"/>
    <w:rsid w:val="00D35409"/>
    <w:rsid w:val="00D37F88"/>
    <w:rsid w:val="00D43ECB"/>
    <w:rsid w:val="00D4642F"/>
    <w:rsid w:val="00D50C32"/>
    <w:rsid w:val="00D510CC"/>
    <w:rsid w:val="00D545FB"/>
    <w:rsid w:val="00D54E7D"/>
    <w:rsid w:val="00D65D09"/>
    <w:rsid w:val="00D66E4C"/>
    <w:rsid w:val="00D6785C"/>
    <w:rsid w:val="00D678F3"/>
    <w:rsid w:val="00D742E4"/>
    <w:rsid w:val="00D7503D"/>
    <w:rsid w:val="00D758CC"/>
    <w:rsid w:val="00D7630A"/>
    <w:rsid w:val="00D76E45"/>
    <w:rsid w:val="00D76F02"/>
    <w:rsid w:val="00D832C8"/>
    <w:rsid w:val="00D8386D"/>
    <w:rsid w:val="00D83E64"/>
    <w:rsid w:val="00D9215B"/>
    <w:rsid w:val="00DA0988"/>
    <w:rsid w:val="00DA0C5B"/>
    <w:rsid w:val="00DA2124"/>
    <w:rsid w:val="00DA49B0"/>
    <w:rsid w:val="00DA4D5D"/>
    <w:rsid w:val="00DA6A01"/>
    <w:rsid w:val="00DA7BB0"/>
    <w:rsid w:val="00DB0228"/>
    <w:rsid w:val="00DB25EA"/>
    <w:rsid w:val="00DB286E"/>
    <w:rsid w:val="00DC0BA9"/>
    <w:rsid w:val="00DC5227"/>
    <w:rsid w:val="00DC6B23"/>
    <w:rsid w:val="00DD448B"/>
    <w:rsid w:val="00DD533E"/>
    <w:rsid w:val="00DE3DC9"/>
    <w:rsid w:val="00DE7BD6"/>
    <w:rsid w:val="00DF5577"/>
    <w:rsid w:val="00DF6BFD"/>
    <w:rsid w:val="00E01EA6"/>
    <w:rsid w:val="00E04785"/>
    <w:rsid w:val="00E052CE"/>
    <w:rsid w:val="00E05DAC"/>
    <w:rsid w:val="00E06C59"/>
    <w:rsid w:val="00E10E50"/>
    <w:rsid w:val="00E157BD"/>
    <w:rsid w:val="00E21F60"/>
    <w:rsid w:val="00E27C62"/>
    <w:rsid w:val="00E317BA"/>
    <w:rsid w:val="00E34380"/>
    <w:rsid w:val="00E3570E"/>
    <w:rsid w:val="00E43D1E"/>
    <w:rsid w:val="00E442F2"/>
    <w:rsid w:val="00E4627D"/>
    <w:rsid w:val="00E50734"/>
    <w:rsid w:val="00E50E59"/>
    <w:rsid w:val="00E55DA2"/>
    <w:rsid w:val="00E64E71"/>
    <w:rsid w:val="00E66368"/>
    <w:rsid w:val="00E701EB"/>
    <w:rsid w:val="00E7296B"/>
    <w:rsid w:val="00E750B2"/>
    <w:rsid w:val="00E84647"/>
    <w:rsid w:val="00E918EE"/>
    <w:rsid w:val="00E93AF4"/>
    <w:rsid w:val="00E953A9"/>
    <w:rsid w:val="00E973F1"/>
    <w:rsid w:val="00EB039D"/>
    <w:rsid w:val="00EB09F1"/>
    <w:rsid w:val="00EB2909"/>
    <w:rsid w:val="00EC1160"/>
    <w:rsid w:val="00EC39F9"/>
    <w:rsid w:val="00EC4BC5"/>
    <w:rsid w:val="00EC4F19"/>
    <w:rsid w:val="00EC54FB"/>
    <w:rsid w:val="00EC6F4C"/>
    <w:rsid w:val="00ED30C7"/>
    <w:rsid w:val="00ED5757"/>
    <w:rsid w:val="00EE010B"/>
    <w:rsid w:val="00EE4FBA"/>
    <w:rsid w:val="00EE639D"/>
    <w:rsid w:val="00EF4436"/>
    <w:rsid w:val="00EF5792"/>
    <w:rsid w:val="00EF5B8E"/>
    <w:rsid w:val="00EF6968"/>
    <w:rsid w:val="00F02D56"/>
    <w:rsid w:val="00F02DA3"/>
    <w:rsid w:val="00F10474"/>
    <w:rsid w:val="00F15099"/>
    <w:rsid w:val="00F168A7"/>
    <w:rsid w:val="00F20C9B"/>
    <w:rsid w:val="00F22C30"/>
    <w:rsid w:val="00F24A4F"/>
    <w:rsid w:val="00F27593"/>
    <w:rsid w:val="00F27E46"/>
    <w:rsid w:val="00F3258D"/>
    <w:rsid w:val="00F337F8"/>
    <w:rsid w:val="00F36DBF"/>
    <w:rsid w:val="00F37922"/>
    <w:rsid w:val="00F379DD"/>
    <w:rsid w:val="00F4015B"/>
    <w:rsid w:val="00F46E00"/>
    <w:rsid w:val="00F475FE"/>
    <w:rsid w:val="00F47F61"/>
    <w:rsid w:val="00F52D3B"/>
    <w:rsid w:val="00F54F7A"/>
    <w:rsid w:val="00F60007"/>
    <w:rsid w:val="00F640FB"/>
    <w:rsid w:val="00F65FCC"/>
    <w:rsid w:val="00F71629"/>
    <w:rsid w:val="00F83AF4"/>
    <w:rsid w:val="00F95304"/>
    <w:rsid w:val="00FA1880"/>
    <w:rsid w:val="00FA791A"/>
    <w:rsid w:val="00FA7B96"/>
    <w:rsid w:val="00FB03D3"/>
    <w:rsid w:val="00FB13ED"/>
    <w:rsid w:val="00FB1BCA"/>
    <w:rsid w:val="00FB5D2A"/>
    <w:rsid w:val="00FB5D6A"/>
    <w:rsid w:val="00FC0F2E"/>
    <w:rsid w:val="00FC1C55"/>
    <w:rsid w:val="00FD1BB7"/>
    <w:rsid w:val="00FD5765"/>
    <w:rsid w:val="00FE0D91"/>
    <w:rsid w:val="00FF04BD"/>
    <w:rsid w:val="00FF100A"/>
    <w:rsid w:val="00FF11E6"/>
    <w:rsid w:val="00FF4970"/>
    <w:rsid w:val="00FF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7181"/>
  <w15:docId w15:val="{B203D16E-6916-48ED-B59E-6D97FB02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3A"/>
  </w:style>
  <w:style w:type="paragraph" w:styleId="1">
    <w:name w:val="heading 1"/>
    <w:basedOn w:val="a"/>
    <w:next w:val="a"/>
    <w:link w:val="10"/>
    <w:uiPriority w:val="9"/>
    <w:qFormat/>
    <w:rsid w:val="008B3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94A2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94A2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9B4"/>
    <w:rPr>
      <w:color w:val="0563C1" w:themeColor="hyperlink"/>
      <w:u w:val="single"/>
    </w:rPr>
  </w:style>
  <w:style w:type="paragraph" w:styleId="a4">
    <w:name w:val="List Paragraph"/>
    <w:aliases w:val="ПАРАГРАФ"/>
    <w:basedOn w:val="a"/>
    <w:link w:val="a5"/>
    <w:uiPriority w:val="34"/>
    <w:qFormat/>
    <w:rsid w:val="00B449B4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B286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8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27E46"/>
    <w:pPr>
      <w:spacing w:after="2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27E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7E46"/>
    <w:pPr>
      <w:widowControl w:val="0"/>
      <w:shd w:val="clear" w:color="auto" w:fill="FFFFFF"/>
      <w:spacing w:after="0" w:line="293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27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E50734"/>
    <w:rPr>
      <w:b/>
      <w:bCs/>
      <w:color w:val="FF0000"/>
    </w:rPr>
  </w:style>
  <w:style w:type="character" w:customStyle="1" w:styleId="40">
    <w:name w:val="Заголовок 4 Знак"/>
    <w:basedOn w:val="a0"/>
    <w:link w:val="4"/>
    <w:uiPriority w:val="9"/>
    <w:rsid w:val="00894A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94A25"/>
    <w:rPr>
      <w:rFonts w:ascii="Cambria" w:eastAsia="Times New Roman" w:hAnsi="Cambria" w:cs="Times New Roman"/>
      <w:color w:val="243F60"/>
    </w:rPr>
  </w:style>
  <w:style w:type="paragraph" w:styleId="ab">
    <w:name w:val="Body Text Indent"/>
    <w:basedOn w:val="a"/>
    <w:link w:val="ac"/>
    <w:rsid w:val="00020C4B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020C4B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120F21"/>
  </w:style>
  <w:style w:type="character" w:customStyle="1" w:styleId="ListParagraphChar">
    <w:name w:val="List Paragraph Char"/>
    <w:link w:val="11"/>
    <w:locked/>
    <w:rsid w:val="006F6804"/>
    <w:rPr>
      <w:rFonts w:ascii="Calibri" w:hAnsi="Calibri"/>
    </w:rPr>
  </w:style>
  <w:style w:type="paragraph" w:customStyle="1" w:styleId="11">
    <w:name w:val="Абзац списка1"/>
    <w:basedOn w:val="a"/>
    <w:link w:val="ListParagraphChar"/>
    <w:rsid w:val="006F6804"/>
    <w:pPr>
      <w:spacing w:line="256" w:lineRule="auto"/>
      <w:ind w:left="720"/>
      <w:contextualSpacing/>
    </w:pPr>
    <w:rPr>
      <w:rFonts w:ascii="Calibri" w:hAnsi="Calibri"/>
    </w:rPr>
  </w:style>
  <w:style w:type="paragraph" w:styleId="ad">
    <w:name w:val="header"/>
    <w:basedOn w:val="a"/>
    <w:link w:val="ae"/>
    <w:uiPriority w:val="99"/>
    <w:unhideWhenUsed/>
    <w:rsid w:val="005B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7538"/>
  </w:style>
  <w:style w:type="paragraph" w:styleId="af">
    <w:name w:val="footer"/>
    <w:basedOn w:val="a"/>
    <w:link w:val="af0"/>
    <w:uiPriority w:val="99"/>
    <w:unhideWhenUsed/>
    <w:rsid w:val="005B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7538"/>
  </w:style>
  <w:style w:type="paragraph" w:customStyle="1" w:styleId="af1">
    <w:name w:val="Таблица"/>
    <w:basedOn w:val="a"/>
    <w:rsid w:val="00FB03D3"/>
    <w:pPr>
      <w:spacing w:after="0" w:line="264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ibliography"/>
    <w:basedOn w:val="a"/>
    <w:next w:val="a"/>
    <w:uiPriority w:val="37"/>
    <w:unhideWhenUsed/>
    <w:rsid w:val="00713474"/>
  </w:style>
  <w:style w:type="paragraph" w:styleId="3">
    <w:name w:val="Body Text Indent 3"/>
    <w:basedOn w:val="a"/>
    <w:link w:val="30"/>
    <w:unhideWhenUsed/>
    <w:rsid w:val="00646C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46C8F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71DDB"/>
  </w:style>
  <w:style w:type="character" w:customStyle="1" w:styleId="10">
    <w:name w:val="Заголовок 1 Знак"/>
    <w:basedOn w:val="a0"/>
    <w:link w:val="1"/>
    <w:uiPriority w:val="9"/>
    <w:rsid w:val="008B38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Placeholder Text"/>
    <w:basedOn w:val="a0"/>
    <w:uiPriority w:val="99"/>
    <w:semiHidden/>
    <w:rsid w:val="000E2D0A"/>
    <w:rPr>
      <w:color w:val="808080"/>
    </w:rPr>
  </w:style>
  <w:style w:type="paragraph" w:customStyle="1" w:styleId="23">
    <w:name w:val="Стиль2"/>
    <w:basedOn w:val="a"/>
    <w:link w:val="24"/>
    <w:qFormat/>
    <w:rsid w:val="009B442E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Стиль2 Знак"/>
    <w:basedOn w:val="a0"/>
    <w:link w:val="23"/>
    <w:rsid w:val="009B442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46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4">
    <w:name w:val="Emphasis"/>
    <w:basedOn w:val="a0"/>
    <w:uiPriority w:val="20"/>
    <w:qFormat/>
    <w:rsid w:val="00741D24"/>
    <w:rPr>
      <w:i/>
      <w:iCs/>
    </w:rPr>
  </w:style>
  <w:style w:type="paragraph" w:customStyle="1" w:styleId="af5">
    <w:name w:val="Рисунок"/>
    <w:basedOn w:val="a"/>
    <w:qFormat/>
    <w:rsid w:val="0024183B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971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1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rsid w:val="00971D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71DD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971DDB"/>
  </w:style>
  <w:style w:type="table" w:customStyle="1" w:styleId="13">
    <w:name w:val="Сетка таблицы1"/>
    <w:basedOn w:val="a1"/>
    <w:next w:val="a8"/>
    <w:uiPriority w:val="59"/>
    <w:rsid w:val="00971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971DDB"/>
  </w:style>
  <w:style w:type="character" w:styleId="af7">
    <w:name w:val="annotation reference"/>
    <w:semiHidden/>
    <w:rsid w:val="00971DDB"/>
    <w:rPr>
      <w:sz w:val="16"/>
      <w:szCs w:val="16"/>
    </w:rPr>
  </w:style>
  <w:style w:type="paragraph" w:styleId="af8">
    <w:name w:val="annotation text"/>
    <w:basedOn w:val="a"/>
    <w:link w:val="af9"/>
    <w:semiHidden/>
    <w:rsid w:val="00971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971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971DDB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971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Таблица (название)"/>
    <w:basedOn w:val="a"/>
    <w:qFormat/>
    <w:rsid w:val="00971DDB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0610">
                  <w:marLeft w:val="30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7261">
                  <w:marLeft w:val="30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portsmena.ru/boks/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8652-5ACE-4293-B235-49B5D8CA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51</Pages>
  <Words>11236</Words>
  <Characters>64050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Звягенцева</dc:creator>
  <cp:lastModifiedBy>Монолит-Юг Компания</cp:lastModifiedBy>
  <cp:revision>4</cp:revision>
  <cp:lastPrinted>2001-12-31T21:07:00Z</cp:lastPrinted>
  <dcterms:created xsi:type="dcterms:W3CDTF">2021-08-27T05:27:00Z</dcterms:created>
  <dcterms:modified xsi:type="dcterms:W3CDTF">2023-03-13T12:20:00Z</dcterms:modified>
</cp:coreProperties>
</file>