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D4" w:rsidRPr="00C224BB" w:rsidRDefault="004D6BD4" w:rsidP="004D6BD4">
      <w:pPr>
        <w:pStyle w:val="a8"/>
        <w:ind w:firstLine="0"/>
        <w:rPr>
          <w:sz w:val="32"/>
          <w:szCs w:val="32"/>
        </w:rPr>
      </w:pPr>
      <w:r w:rsidRPr="00C224BB">
        <w:rPr>
          <w:sz w:val="32"/>
          <w:szCs w:val="32"/>
        </w:rPr>
        <w:t xml:space="preserve">МИНИСТЕРСТВО </w:t>
      </w:r>
      <w:r>
        <w:rPr>
          <w:sz w:val="32"/>
          <w:szCs w:val="32"/>
        </w:rPr>
        <w:t>НАУКИ И ВЫСШЕГО ОБРАЗОВАНИЯ</w:t>
      </w:r>
    </w:p>
    <w:p w:rsidR="004D6BD4" w:rsidRPr="00C224BB" w:rsidRDefault="004D6BD4" w:rsidP="004D6BD4">
      <w:pPr>
        <w:pStyle w:val="a8"/>
        <w:ind w:firstLine="0"/>
        <w:rPr>
          <w:sz w:val="32"/>
          <w:szCs w:val="32"/>
        </w:rPr>
      </w:pPr>
      <w:r w:rsidRPr="00C224BB">
        <w:rPr>
          <w:sz w:val="32"/>
          <w:szCs w:val="32"/>
        </w:rPr>
        <w:t>РОССИЙСКОЙ ФЕДЕРАЦИИ</w:t>
      </w:r>
    </w:p>
    <w:p w:rsidR="004D6BD4" w:rsidRPr="00C224BB" w:rsidRDefault="004D6BD4" w:rsidP="004D6BD4">
      <w:pPr>
        <w:pStyle w:val="a8"/>
        <w:ind w:firstLine="0"/>
        <w:rPr>
          <w:sz w:val="32"/>
          <w:szCs w:val="32"/>
        </w:rPr>
      </w:pPr>
      <w:r w:rsidRPr="00C224BB">
        <w:rPr>
          <w:sz w:val="32"/>
          <w:szCs w:val="32"/>
        </w:rPr>
        <w:t xml:space="preserve">ФГБОУ ВО </w:t>
      </w:r>
    </w:p>
    <w:p w:rsidR="004D6BD4" w:rsidRPr="00C224BB" w:rsidRDefault="004D6BD4" w:rsidP="004D6BD4">
      <w:pPr>
        <w:pStyle w:val="a8"/>
        <w:ind w:firstLine="0"/>
        <w:rPr>
          <w:sz w:val="32"/>
          <w:szCs w:val="32"/>
        </w:rPr>
      </w:pPr>
      <w:r w:rsidRPr="00C224BB">
        <w:rPr>
          <w:sz w:val="32"/>
          <w:szCs w:val="32"/>
        </w:rPr>
        <w:t>«КУБАНСКИЙ ГОСУДАРСТВЕННЫЙ УНИВЕРСИТЕТ»</w:t>
      </w:r>
    </w:p>
    <w:p w:rsidR="004D6BD4" w:rsidRPr="00C224BB" w:rsidRDefault="004D6BD4" w:rsidP="004D6BD4">
      <w:pPr>
        <w:pStyle w:val="a8"/>
        <w:ind w:firstLine="0"/>
        <w:rPr>
          <w:sz w:val="32"/>
          <w:szCs w:val="32"/>
        </w:rPr>
      </w:pPr>
      <w:r w:rsidRPr="00C224BB">
        <w:rPr>
          <w:sz w:val="32"/>
          <w:szCs w:val="32"/>
        </w:rPr>
        <w:t>ЭКОНОМИЧЕСКИЙ ФАКУЛЬТЕТ</w:t>
      </w:r>
    </w:p>
    <w:p w:rsidR="004D6BD4" w:rsidRPr="00C224BB" w:rsidRDefault="004D6BD4" w:rsidP="004D6BD4">
      <w:pPr>
        <w:pStyle w:val="a8"/>
        <w:ind w:firstLine="0"/>
        <w:rPr>
          <w:sz w:val="32"/>
          <w:szCs w:val="32"/>
        </w:rPr>
      </w:pPr>
      <w:r w:rsidRPr="00C224BB">
        <w:rPr>
          <w:sz w:val="32"/>
          <w:szCs w:val="32"/>
        </w:rPr>
        <w:t>Кафедра маркетинга и торгового дела</w:t>
      </w:r>
    </w:p>
    <w:p w:rsidR="004D6BD4" w:rsidRPr="00C224BB" w:rsidRDefault="004D6BD4" w:rsidP="004D6BD4">
      <w:pPr>
        <w:pStyle w:val="a8"/>
        <w:rPr>
          <w:sz w:val="32"/>
          <w:szCs w:val="32"/>
        </w:rPr>
      </w:pPr>
    </w:p>
    <w:p w:rsidR="004D6BD4" w:rsidRPr="00C224BB" w:rsidRDefault="004D6BD4" w:rsidP="004D6BD4">
      <w:pPr>
        <w:pStyle w:val="a8"/>
        <w:rPr>
          <w:sz w:val="32"/>
          <w:szCs w:val="32"/>
        </w:rPr>
      </w:pPr>
    </w:p>
    <w:p w:rsidR="004D6BD4" w:rsidRPr="00C224BB" w:rsidRDefault="004D6BD4" w:rsidP="004D6BD4">
      <w:pPr>
        <w:pStyle w:val="a8"/>
        <w:rPr>
          <w:sz w:val="32"/>
          <w:szCs w:val="32"/>
        </w:rPr>
      </w:pPr>
    </w:p>
    <w:p w:rsidR="004D6BD4" w:rsidRPr="00C224BB" w:rsidRDefault="004D6BD4" w:rsidP="004D6BD4">
      <w:pPr>
        <w:pStyle w:val="a8"/>
        <w:ind w:firstLine="0"/>
        <w:rPr>
          <w:caps/>
          <w:sz w:val="32"/>
          <w:szCs w:val="32"/>
        </w:rPr>
      </w:pPr>
      <w:r w:rsidRPr="00C224BB">
        <w:rPr>
          <w:caps/>
          <w:sz w:val="32"/>
          <w:szCs w:val="32"/>
        </w:rPr>
        <w:t xml:space="preserve"> </w:t>
      </w:r>
      <w:r w:rsidRPr="004D6BD4">
        <w:rPr>
          <w:caps/>
          <w:sz w:val="32"/>
          <w:szCs w:val="32"/>
        </w:rPr>
        <w:t>Современные методы и подходы к изучению уровня лояльности потребителей к торговой марке (фирме)</w:t>
      </w:r>
      <w:bookmarkStart w:id="0" w:name="_GoBack"/>
      <w:bookmarkEnd w:id="0"/>
    </w:p>
    <w:p w:rsidR="004D6BD4" w:rsidRDefault="004D6BD4" w:rsidP="004D6BD4">
      <w:pPr>
        <w:pStyle w:val="a8"/>
        <w:ind w:firstLine="0"/>
        <w:rPr>
          <w:sz w:val="32"/>
          <w:szCs w:val="32"/>
        </w:rPr>
      </w:pPr>
      <w:r w:rsidRPr="00C224BB">
        <w:rPr>
          <w:b/>
          <w:sz w:val="32"/>
          <w:szCs w:val="32"/>
        </w:rPr>
        <w:br/>
      </w:r>
      <w:r w:rsidRPr="00C224BB">
        <w:rPr>
          <w:sz w:val="32"/>
          <w:szCs w:val="32"/>
        </w:rPr>
        <w:t xml:space="preserve">Курсовая работа по </w:t>
      </w:r>
      <w:r>
        <w:rPr>
          <w:sz w:val="32"/>
          <w:szCs w:val="32"/>
        </w:rPr>
        <w:t xml:space="preserve">дисциплине </w:t>
      </w:r>
    </w:p>
    <w:p w:rsidR="004D6BD4" w:rsidRPr="00C224BB" w:rsidRDefault="004D6BD4" w:rsidP="004D6BD4">
      <w:pPr>
        <w:pStyle w:val="a8"/>
        <w:ind w:firstLine="0"/>
        <w:rPr>
          <w:sz w:val="32"/>
          <w:szCs w:val="32"/>
        </w:rPr>
      </w:pPr>
      <w:r>
        <w:rPr>
          <w:sz w:val="32"/>
          <w:szCs w:val="32"/>
        </w:rPr>
        <w:t>«Маркетинговые</w:t>
      </w:r>
      <w:r w:rsidRPr="00C224BB">
        <w:rPr>
          <w:sz w:val="32"/>
          <w:szCs w:val="32"/>
        </w:rPr>
        <w:t xml:space="preserve"> исследования</w:t>
      </w:r>
      <w:r>
        <w:rPr>
          <w:sz w:val="32"/>
          <w:szCs w:val="32"/>
        </w:rPr>
        <w:t>»</w:t>
      </w:r>
    </w:p>
    <w:p w:rsidR="004D6BD4" w:rsidRPr="00C224BB" w:rsidRDefault="004D6BD4" w:rsidP="004D6BD4">
      <w:pPr>
        <w:pStyle w:val="a8"/>
        <w:rPr>
          <w:sz w:val="32"/>
          <w:szCs w:val="32"/>
        </w:rPr>
      </w:pPr>
    </w:p>
    <w:p w:rsidR="004D6BD4" w:rsidRPr="00C224BB" w:rsidRDefault="004D6BD4" w:rsidP="004D6BD4">
      <w:pPr>
        <w:pStyle w:val="a8"/>
        <w:rPr>
          <w:sz w:val="32"/>
          <w:szCs w:val="32"/>
        </w:rPr>
      </w:pPr>
    </w:p>
    <w:p w:rsidR="004D6BD4" w:rsidRPr="00C224BB" w:rsidRDefault="004D6BD4" w:rsidP="004D6BD4">
      <w:pPr>
        <w:pStyle w:val="a8"/>
        <w:rPr>
          <w:sz w:val="32"/>
          <w:szCs w:val="32"/>
        </w:rPr>
      </w:pPr>
    </w:p>
    <w:p w:rsidR="004D6BD4" w:rsidRPr="00C224BB" w:rsidRDefault="004D6BD4" w:rsidP="004D6BD4">
      <w:pPr>
        <w:pStyle w:val="a8"/>
        <w:rPr>
          <w:sz w:val="32"/>
          <w:szCs w:val="32"/>
        </w:rPr>
      </w:pPr>
    </w:p>
    <w:p w:rsidR="004D6BD4" w:rsidRPr="00C224BB" w:rsidRDefault="004D6BD4" w:rsidP="004D6BD4">
      <w:pPr>
        <w:pStyle w:val="a8"/>
        <w:rPr>
          <w:sz w:val="32"/>
          <w:szCs w:val="32"/>
        </w:rPr>
      </w:pPr>
    </w:p>
    <w:p w:rsidR="004D6BD4" w:rsidRPr="00C224BB" w:rsidRDefault="004D6BD4" w:rsidP="004D6BD4">
      <w:pPr>
        <w:pStyle w:val="a8"/>
        <w:rPr>
          <w:sz w:val="32"/>
          <w:szCs w:val="32"/>
        </w:rPr>
      </w:pPr>
    </w:p>
    <w:p w:rsidR="004D6BD4" w:rsidRPr="00C224BB" w:rsidRDefault="004D6BD4" w:rsidP="004D6BD4">
      <w:pPr>
        <w:pStyle w:val="a8"/>
        <w:jc w:val="left"/>
        <w:rPr>
          <w:sz w:val="32"/>
          <w:szCs w:val="32"/>
        </w:rPr>
      </w:pPr>
      <w:r w:rsidRPr="00C224BB">
        <w:rPr>
          <w:sz w:val="32"/>
          <w:szCs w:val="32"/>
        </w:rPr>
        <w:t xml:space="preserve">Выполнил </w:t>
      </w:r>
    </w:p>
    <w:p w:rsidR="004D6BD4" w:rsidRPr="00C224BB" w:rsidRDefault="004D6BD4" w:rsidP="004D6BD4">
      <w:pPr>
        <w:pStyle w:val="a8"/>
        <w:jc w:val="left"/>
        <w:rPr>
          <w:sz w:val="32"/>
          <w:szCs w:val="32"/>
        </w:rPr>
      </w:pPr>
      <w:r w:rsidRPr="00C224BB">
        <w:rPr>
          <w:sz w:val="32"/>
          <w:szCs w:val="32"/>
        </w:rPr>
        <w:t>студент 3-го курса напр. 38.03.06</w:t>
      </w:r>
      <w:r>
        <w:rPr>
          <w:sz w:val="32"/>
          <w:szCs w:val="32"/>
        </w:rPr>
        <w:t xml:space="preserve">                        </w:t>
      </w:r>
      <w:r>
        <w:rPr>
          <w:sz w:val="32"/>
          <w:szCs w:val="32"/>
        </w:rPr>
        <w:t>Тарасова К.М.</w:t>
      </w:r>
    </w:p>
    <w:p w:rsidR="004D6BD4" w:rsidRPr="00C224BB" w:rsidRDefault="004D6BD4" w:rsidP="004D6BD4">
      <w:pPr>
        <w:pStyle w:val="a8"/>
        <w:rPr>
          <w:sz w:val="32"/>
          <w:szCs w:val="32"/>
        </w:rPr>
      </w:pPr>
    </w:p>
    <w:p w:rsidR="004D6BD4" w:rsidRPr="00C224BB" w:rsidRDefault="004D6BD4" w:rsidP="004D6BD4">
      <w:pPr>
        <w:pStyle w:val="a8"/>
        <w:jc w:val="left"/>
        <w:rPr>
          <w:sz w:val="32"/>
          <w:szCs w:val="32"/>
        </w:rPr>
      </w:pPr>
      <w:r w:rsidRPr="00C224BB">
        <w:rPr>
          <w:sz w:val="32"/>
          <w:szCs w:val="32"/>
        </w:rPr>
        <w:t>Научный руководитель,</w:t>
      </w:r>
    </w:p>
    <w:p w:rsidR="004D6BD4" w:rsidRPr="00C224BB" w:rsidRDefault="004D6BD4" w:rsidP="004D6BD4">
      <w:pPr>
        <w:pStyle w:val="a8"/>
        <w:jc w:val="left"/>
        <w:rPr>
          <w:sz w:val="32"/>
          <w:szCs w:val="32"/>
        </w:rPr>
      </w:pPr>
      <w:r w:rsidRPr="00C224BB">
        <w:rPr>
          <w:sz w:val="32"/>
          <w:szCs w:val="32"/>
        </w:rPr>
        <w:t>к</w:t>
      </w:r>
      <w:r>
        <w:rPr>
          <w:sz w:val="32"/>
          <w:szCs w:val="32"/>
        </w:rPr>
        <w:t>анд</w:t>
      </w:r>
      <w:r w:rsidRPr="00C224BB">
        <w:rPr>
          <w:sz w:val="32"/>
          <w:szCs w:val="32"/>
        </w:rPr>
        <w:t>.</w:t>
      </w:r>
      <w:r>
        <w:rPr>
          <w:sz w:val="32"/>
          <w:szCs w:val="32"/>
        </w:rPr>
        <w:t xml:space="preserve"> </w:t>
      </w:r>
      <w:proofErr w:type="spellStart"/>
      <w:r w:rsidRPr="00C224BB">
        <w:rPr>
          <w:sz w:val="32"/>
          <w:szCs w:val="32"/>
        </w:rPr>
        <w:t>э</w:t>
      </w:r>
      <w:r>
        <w:rPr>
          <w:sz w:val="32"/>
          <w:szCs w:val="32"/>
        </w:rPr>
        <w:t>кон</w:t>
      </w:r>
      <w:proofErr w:type="spellEnd"/>
      <w:r w:rsidRPr="00C224BB">
        <w:rPr>
          <w:sz w:val="32"/>
          <w:szCs w:val="32"/>
        </w:rPr>
        <w:t>.</w:t>
      </w:r>
      <w:r>
        <w:rPr>
          <w:sz w:val="32"/>
          <w:szCs w:val="32"/>
        </w:rPr>
        <w:t xml:space="preserve"> </w:t>
      </w:r>
      <w:r w:rsidRPr="00C224BB">
        <w:rPr>
          <w:sz w:val="32"/>
          <w:szCs w:val="32"/>
        </w:rPr>
        <w:t>н</w:t>
      </w:r>
      <w:r>
        <w:rPr>
          <w:sz w:val="32"/>
          <w:szCs w:val="32"/>
        </w:rPr>
        <w:t>аук</w:t>
      </w:r>
      <w:r w:rsidRPr="00C224BB">
        <w:rPr>
          <w:sz w:val="32"/>
          <w:szCs w:val="32"/>
        </w:rPr>
        <w:t xml:space="preserve">, доцент                           </w:t>
      </w:r>
      <w:r>
        <w:rPr>
          <w:sz w:val="32"/>
          <w:szCs w:val="32"/>
        </w:rPr>
        <w:t xml:space="preserve">             </w:t>
      </w:r>
      <w:r>
        <w:rPr>
          <w:sz w:val="32"/>
          <w:szCs w:val="32"/>
        </w:rPr>
        <w:t>Муратова А.Р.</w:t>
      </w:r>
    </w:p>
    <w:p w:rsidR="004D6BD4" w:rsidRPr="00C224BB" w:rsidRDefault="004D6BD4" w:rsidP="004D6BD4">
      <w:pPr>
        <w:pStyle w:val="a8"/>
        <w:rPr>
          <w:sz w:val="32"/>
          <w:szCs w:val="32"/>
        </w:rPr>
      </w:pPr>
    </w:p>
    <w:p w:rsidR="004D6BD4" w:rsidRPr="00C224BB" w:rsidRDefault="004D6BD4" w:rsidP="004D6BD4">
      <w:pPr>
        <w:pStyle w:val="a8"/>
        <w:jc w:val="left"/>
        <w:rPr>
          <w:sz w:val="32"/>
          <w:szCs w:val="32"/>
        </w:rPr>
      </w:pPr>
      <w:proofErr w:type="spellStart"/>
      <w:r w:rsidRPr="00C224BB">
        <w:rPr>
          <w:sz w:val="32"/>
          <w:szCs w:val="32"/>
        </w:rPr>
        <w:t>Нормоконтролер</w:t>
      </w:r>
      <w:proofErr w:type="spellEnd"/>
      <w:r w:rsidRPr="00C224BB">
        <w:rPr>
          <w:sz w:val="32"/>
          <w:szCs w:val="32"/>
        </w:rPr>
        <w:t xml:space="preserve">                                                     </w:t>
      </w:r>
      <w:r>
        <w:rPr>
          <w:sz w:val="32"/>
          <w:szCs w:val="32"/>
        </w:rPr>
        <w:t>Муратова А.Р.</w:t>
      </w:r>
    </w:p>
    <w:p w:rsidR="004D6BD4" w:rsidRPr="00C224BB" w:rsidRDefault="004D6BD4" w:rsidP="004D6BD4">
      <w:pPr>
        <w:pStyle w:val="a8"/>
        <w:rPr>
          <w:sz w:val="32"/>
          <w:szCs w:val="32"/>
        </w:rPr>
      </w:pPr>
    </w:p>
    <w:p w:rsidR="004D6BD4" w:rsidRPr="00C224BB" w:rsidRDefault="004D6BD4" w:rsidP="004D6BD4">
      <w:pPr>
        <w:pStyle w:val="a8"/>
        <w:rPr>
          <w:sz w:val="32"/>
          <w:szCs w:val="32"/>
        </w:rPr>
      </w:pPr>
    </w:p>
    <w:p w:rsidR="004D6BD4" w:rsidRDefault="004D6BD4" w:rsidP="004D6BD4">
      <w:pPr>
        <w:pStyle w:val="a8"/>
        <w:rPr>
          <w:sz w:val="32"/>
          <w:szCs w:val="32"/>
        </w:rPr>
      </w:pPr>
    </w:p>
    <w:p w:rsidR="004D6BD4" w:rsidRDefault="004D6BD4" w:rsidP="004D6BD4">
      <w:pPr>
        <w:pStyle w:val="a8"/>
        <w:rPr>
          <w:sz w:val="32"/>
          <w:szCs w:val="32"/>
        </w:rPr>
      </w:pPr>
    </w:p>
    <w:p w:rsidR="004D6BD4" w:rsidRPr="00C224BB" w:rsidRDefault="004D6BD4" w:rsidP="004D6BD4">
      <w:pPr>
        <w:pStyle w:val="a8"/>
        <w:rPr>
          <w:sz w:val="32"/>
          <w:szCs w:val="32"/>
        </w:rPr>
      </w:pPr>
    </w:p>
    <w:p w:rsidR="004D6BD4" w:rsidRPr="00C224BB" w:rsidRDefault="004D6BD4" w:rsidP="004D6BD4">
      <w:pPr>
        <w:pStyle w:val="a8"/>
        <w:rPr>
          <w:sz w:val="32"/>
          <w:szCs w:val="32"/>
        </w:rPr>
      </w:pPr>
      <w:r w:rsidRPr="00C224BB">
        <w:rPr>
          <w:sz w:val="32"/>
          <w:szCs w:val="32"/>
        </w:rPr>
        <w:t>Краснодар</w:t>
      </w:r>
    </w:p>
    <w:p w:rsidR="004D6BD4" w:rsidRDefault="004D6BD4" w:rsidP="004D6BD4">
      <w:pPr>
        <w:pStyle w:val="a8"/>
        <w:rPr>
          <w:sz w:val="32"/>
          <w:szCs w:val="32"/>
        </w:rPr>
      </w:pPr>
      <w:r w:rsidRPr="00C224BB">
        <w:rPr>
          <w:sz w:val="32"/>
          <w:szCs w:val="32"/>
        </w:rPr>
        <w:t>201</w:t>
      </w:r>
      <w:r>
        <w:rPr>
          <w:sz w:val="32"/>
          <w:szCs w:val="32"/>
        </w:rPr>
        <w:t>9</w:t>
      </w:r>
    </w:p>
    <w:p w:rsidR="004D6BD4" w:rsidRDefault="004D6BD4" w:rsidP="004D6BD4">
      <w:pPr>
        <w:pStyle w:val="a8"/>
        <w:rPr>
          <w:sz w:val="32"/>
          <w:szCs w:val="32"/>
        </w:rPr>
      </w:pPr>
    </w:p>
    <w:p w:rsidR="004D6BD4" w:rsidRDefault="004D6BD4" w:rsidP="004D6BD4">
      <w:pPr>
        <w:pStyle w:val="a8"/>
        <w:rPr>
          <w:sz w:val="32"/>
          <w:szCs w:val="32"/>
        </w:rPr>
      </w:pPr>
    </w:p>
    <w:p w:rsidR="004D6BD4" w:rsidRDefault="004D6BD4" w:rsidP="004D6BD4">
      <w:pPr>
        <w:pStyle w:val="a8"/>
        <w:rPr>
          <w:sz w:val="32"/>
          <w:szCs w:val="32"/>
        </w:rPr>
      </w:pPr>
    </w:p>
    <w:p w:rsidR="004D6BD4" w:rsidRDefault="004D6BD4" w:rsidP="004D6BD4">
      <w:pPr>
        <w:pStyle w:val="a8"/>
        <w:rPr>
          <w:sz w:val="32"/>
          <w:szCs w:val="32"/>
        </w:rPr>
      </w:pPr>
    </w:p>
    <w:p w:rsidR="00533BFD" w:rsidRDefault="00533BFD" w:rsidP="00AD6899">
      <w:pPr>
        <w:spacing w:after="0" w:line="360" w:lineRule="auto"/>
        <w:rPr>
          <w:rFonts w:ascii="Times New Roman" w:hAnsi="Times New Roman" w:cs="Times New Roman"/>
          <w:color w:val="000000"/>
          <w:sz w:val="28"/>
          <w:szCs w:val="28"/>
          <w:shd w:val="clear" w:color="auto" w:fill="FFFFFF"/>
        </w:rPr>
      </w:pPr>
    </w:p>
    <w:p w:rsidR="006D287E" w:rsidRPr="00204EC4" w:rsidRDefault="00F25B2D" w:rsidP="005F42AE">
      <w:pPr>
        <w:spacing w:after="0" w:line="360" w:lineRule="auto"/>
        <w:ind w:left="709" w:hanging="709"/>
        <w:rPr>
          <w:rFonts w:ascii="Times New Roman" w:hAnsi="Times New Roman" w:cs="Times New Roman"/>
          <w:color w:val="000000"/>
          <w:sz w:val="28"/>
          <w:szCs w:val="28"/>
          <w:shd w:val="clear" w:color="auto" w:fill="FFFFFF"/>
        </w:rPr>
      </w:pPr>
      <w:r w:rsidRPr="005F42AE">
        <w:rPr>
          <w:rFonts w:ascii="Times New Roman" w:hAnsi="Times New Roman" w:cs="Times New Roman"/>
          <w:color w:val="000000"/>
          <w:sz w:val="28"/>
          <w:szCs w:val="28"/>
          <w:shd w:val="clear" w:color="auto" w:fill="FFFFFF"/>
        </w:rPr>
        <w:lastRenderedPageBreak/>
        <w:t>Содержание</w:t>
      </w:r>
    </w:p>
    <w:p w:rsidR="005F42AE" w:rsidRPr="00204EC4" w:rsidRDefault="005F42AE" w:rsidP="005F42AE">
      <w:pPr>
        <w:spacing w:after="0" w:line="360" w:lineRule="auto"/>
        <w:ind w:left="709" w:hanging="709"/>
        <w:rPr>
          <w:rFonts w:ascii="Times New Roman" w:hAnsi="Times New Roman" w:cs="Times New Roman"/>
          <w:color w:val="000000"/>
          <w:sz w:val="28"/>
          <w:szCs w:val="28"/>
          <w:shd w:val="clear" w:color="auto" w:fill="FFFFFF"/>
        </w:rPr>
      </w:pPr>
    </w:p>
    <w:sdt>
      <w:sdtPr>
        <w:rPr>
          <w:rFonts w:ascii="Times New Roman" w:eastAsiaTheme="minorHAnsi" w:hAnsi="Times New Roman" w:cs="Times New Roman"/>
          <w:b w:val="0"/>
          <w:bCs w:val="0"/>
          <w:color w:val="auto"/>
          <w:sz w:val="22"/>
          <w:szCs w:val="22"/>
        </w:rPr>
        <w:id w:val="2051565228"/>
        <w:docPartObj>
          <w:docPartGallery w:val="Table of Contents"/>
          <w:docPartUnique/>
        </w:docPartObj>
      </w:sdtPr>
      <w:sdtContent>
        <w:p w:rsidR="00533BFD" w:rsidRPr="008D42B9" w:rsidRDefault="00533BFD" w:rsidP="00AD6899">
          <w:pPr>
            <w:pStyle w:val="a4"/>
            <w:spacing w:before="0" w:line="360" w:lineRule="auto"/>
            <w:rPr>
              <w:rFonts w:ascii="Times New Roman" w:hAnsi="Times New Roman" w:cs="Times New Roman"/>
            </w:rPr>
          </w:pPr>
          <w:r w:rsidRPr="008D42B9">
            <w:rPr>
              <w:rFonts w:ascii="Times New Roman" w:hAnsi="Times New Roman" w:cs="Times New Roman"/>
              <w:b w:val="0"/>
              <w:color w:val="auto"/>
            </w:rPr>
            <w:t>Введение</w:t>
          </w:r>
          <w:r w:rsidR="004040B6">
            <w:rPr>
              <w:rFonts w:ascii="Times New Roman" w:hAnsi="Times New Roman" w:cs="Times New Roman"/>
              <w:b w:val="0"/>
              <w:color w:val="auto"/>
            </w:rPr>
            <w:t>……………………………………………………………………………...3</w:t>
          </w:r>
          <w:r w:rsidR="00D778C8">
            <w:rPr>
              <w:rFonts w:ascii="Times New Roman" w:hAnsi="Times New Roman" w:cs="Times New Roman"/>
              <w:b w:val="0"/>
              <w:color w:val="auto"/>
            </w:rPr>
            <w:t xml:space="preserve"> </w:t>
          </w:r>
        </w:p>
        <w:p w:rsidR="00237491" w:rsidRPr="008D42B9" w:rsidRDefault="00533BFD" w:rsidP="00AD6899">
          <w:pPr>
            <w:pStyle w:val="a4"/>
            <w:spacing w:before="0" w:line="360" w:lineRule="auto"/>
            <w:rPr>
              <w:rFonts w:ascii="Times New Roman" w:hAnsi="Times New Roman" w:cs="Times New Roman"/>
            </w:rPr>
          </w:pPr>
          <w:r w:rsidRPr="008D42B9">
            <w:rPr>
              <w:rFonts w:ascii="Times New Roman" w:hAnsi="Times New Roman" w:cs="Times New Roman"/>
              <w:b w:val="0"/>
              <w:color w:val="auto"/>
              <w:shd w:val="clear" w:color="auto" w:fill="FFFFFF"/>
            </w:rPr>
            <w:t xml:space="preserve">1. </w:t>
          </w:r>
          <w:r w:rsidR="00237491" w:rsidRPr="008D42B9">
            <w:rPr>
              <w:rFonts w:ascii="Times New Roman" w:hAnsi="Times New Roman" w:cs="Times New Roman"/>
              <w:b w:val="0"/>
              <w:color w:val="auto"/>
              <w:shd w:val="clear" w:color="auto" w:fill="FFFFFF"/>
            </w:rPr>
            <w:t>Теоретические аспекты изучения лояльности потребителей к фирме</w:t>
          </w:r>
          <w:r w:rsidR="00237491" w:rsidRPr="008D42B9">
            <w:rPr>
              <w:rFonts w:ascii="Times New Roman" w:hAnsi="Times New Roman" w:cs="Times New Roman"/>
              <w:b w:val="0"/>
              <w:color w:val="auto"/>
            </w:rPr>
            <w:ptab w:relativeTo="margin" w:alignment="right" w:leader="dot"/>
          </w:r>
          <w:r w:rsidR="008D42B9" w:rsidRPr="008D42B9">
            <w:rPr>
              <w:rFonts w:ascii="Times New Roman" w:hAnsi="Times New Roman" w:cs="Times New Roman"/>
              <w:b w:val="0"/>
              <w:color w:val="auto"/>
            </w:rPr>
            <w:t>6</w:t>
          </w:r>
        </w:p>
        <w:p w:rsidR="00237491" w:rsidRPr="008D42B9" w:rsidRDefault="00CE3B14" w:rsidP="00AD6899">
          <w:pPr>
            <w:pStyle w:val="21"/>
            <w:spacing w:after="0" w:line="360" w:lineRule="auto"/>
            <w:ind w:left="0"/>
            <w:rPr>
              <w:rFonts w:ascii="Times New Roman" w:hAnsi="Times New Roman" w:cs="Times New Roman"/>
              <w:sz w:val="28"/>
              <w:szCs w:val="28"/>
            </w:rPr>
          </w:pPr>
          <w:r w:rsidRPr="008D42B9">
            <w:rPr>
              <w:rFonts w:ascii="Times New Roman" w:hAnsi="Times New Roman" w:cs="Times New Roman"/>
              <w:color w:val="000000"/>
              <w:sz w:val="28"/>
              <w:szCs w:val="28"/>
              <w:shd w:val="clear" w:color="auto" w:fill="FFFFFF"/>
            </w:rPr>
            <w:t>1.1</w:t>
          </w:r>
          <w:r w:rsidR="00237491" w:rsidRPr="008D42B9">
            <w:rPr>
              <w:rFonts w:ascii="Times New Roman" w:hAnsi="Times New Roman" w:cs="Times New Roman"/>
              <w:color w:val="000000"/>
              <w:sz w:val="28"/>
              <w:szCs w:val="28"/>
              <w:shd w:val="clear" w:color="auto" w:fill="FFFFFF"/>
            </w:rPr>
            <w:t xml:space="preserve"> Понятие и типы лояльности потребителей к торговой фирме</w:t>
          </w:r>
          <w:r w:rsidR="00237491" w:rsidRPr="008D42B9">
            <w:rPr>
              <w:rFonts w:ascii="Times New Roman" w:hAnsi="Times New Roman" w:cs="Times New Roman"/>
              <w:sz w:val="28"/>
              <w:szCs w:val="28"/>
            </w:rPr>
            <w:ptab w:relativeTo="margin" w:alignment="right" w:leader="dot"/>
          </w:r>
          <w:r w:rsidR="004040B6">
            <w:rPr>
              <w:rFonts w:ascii="Times New Roman" w:hAnsi="Times New Roman" w:cs="Times New Roman"/>
              <w:sz w:val="28"/>
              <w:szCs w:val="28"/>
            </w:rPr>
            <w:t>6</w:t>
          </w:r>
          <w:r w:rsidR="00D778C8">
            <w:rPr>
              <w:rFonts w:ascii="Times New Roman" w:hAnsi="Times New Roman" w:cs="Times New Roman"/>
              <w:sz w:val="28"/>
              <w:szCs w:val="28"/>
            </w:rPr>
            <w:t xml:space="preserve"> </w:t>
          </w:r>
        </w:p>
        <w:p w:rsidR="00237491" w:rsidRPr="008D42B9" w:rsidRDefault="00CE3B14" w:rsidP="00AD6899">
          <w:pPr>
            <w:pStyle w:val="31"/>
            <w:spacing w:after="0" w:line="360" w:lineRule="auto"/>
            <w:ind w:left="0"/>
            <w:rPr>
              <w:rFonts w:ascii="Times New Roman" w:hAnsi="Times New Roman" w:cs="Times New Roman"/>
              <w:sz w:val="28"/>
              <w:szCs w:val="28"/>
            </w:rPr>
          </w:pPr>
          <w:r w:rsidRPr="008D42B9">
            <w:rPr>
              <w:rFonts w:ascii="Times New Roman" w:hAnsi="Times New Roman" w:cs="Times New Roman"/>
              <w:sz w:val="28"/>
              <w:szCs w:val="28"/>
              <w:shd w:val="clear" w:color="auto" w:fill="FFFFFF"/>
            </w:rPr>
            <w:t>1.2</w:t>
          </w:r>
          <w:r w:rsidR="00237491" w:rsidRPr="008D42B9">
            <w:rPr>
              <w:rFonts w:ascii="Times New Roman" w:hAnsi="Times New Roman" w:cs="Times New Roman"/>
              <w:sz w:val="28"/>
              <w:szCs w:val="28"/>
              <w:shd w:val="clear" w:color="auto" w:fill="FFFFFF"/>
            </w:rPr>
            <w:t xml:space="preserve"> Маркетинговые инструменты, направленные на формирование и развитие </w:t>
          </w:r>
          <w:r w:rsidR="00D778C8">
            <w:rPr>
              <w:rFonts w:ascii="Times New Roman" w:hAnsi="Times New Roman" w:cs="Times New Roman"/>
              <w:sz w:val="28"/>
              <w:szCs w:val="28"/>
              <w:shd w:val="clear" w:color="auto" w:fill="FFFFFF"/>
            </w:rPr>
            <w:t xml:space="preserve">      </w:t>
          </w:r>
          <w:r w:rsidR="00237491" w:rsidRPr="008D42B9">
            <w:rPr>
              <w:rFonts w:ascii="Times New Roman" w:hAnsi="Times New Roman" w:cs="Times New Roman"/>
              <w:sz w:val="28"/>
              <w:szCs w:val="28"/>
              <w:shd w:val="clear" w:color="auto" w:fill="FFFFFF"/>
            </w:rPr>
            <w:t>лояльности потребителей</w:t>
          </w:r>
          <w:r w:rsidR="00237491" w:rsidRPr="008D42B9">
            <w:rPr>
              <w:rFonts w:ascii="Times New Roman" w:hAnsi="Times New Roman" w:cs="Times New Roman"/>
              <w:sz w:val="28"/>
              <w:szCs w:val="28"/>
            </w:rPr>
            <w:t xml:space="preserve"> </w:t>
          </w:r>
          <w:r w:rsidR="00237491" w:rsidRPr="008D42B9">
            <w:rPr>
              <w:rFonts w:ascii="Times New Roman" w:hAnsi="Times New Roman" w:cs="Times New Roman"/>
              <w:sz w:val="28"/>
              <w:szCs w:val="28"/>
            </w:rPr>
            <w:ptab w:relativeTo="margin" w:alignment="right" w:leader="dot"/>
          </w:r>
          <w:r w:rsidR="004040B6">
            <w:rPr>
              <w:rFonts w:ascii="Times New Roman" w:hAnsi="Times New Roman" w:cs="Times New Roman"/>
              <w:sz w:val="28"/>
              <w:szCs w:val="28"/>
            </w:rPr>
            <w:t>1</w:t>
          </w:r>
          <w:r w:rsidR="00134539">
            <w:rPr>
              <w:rFonts w:ascii="Times New Roman" w:hAnsi="Times New Roman" w:cs="Times New Roman"/>
              <w:sz w:val="28"/>
              <w:szCs w:val="28"/>
            </w:rPr>
            <w:t>0</w:t>
          </w:r>
          <w:r w:rsidR="00D778C8">
            <w:rPr>
              <w:rFonts w:ascii="Times New Roman" w:hAnsi="Times New Roman" w:cs="Times New Roman"/>
              <w:sz w:val="28"/>
              <w:szCs w:val="28"/>
            </w:rPr>
            <w:t xml:space="preserve"> </w:t>
          </w:r>
        </w:p>
        <w:p w:rsidR="00237491" w:rsidRPr="008D42B9" w:rsidRDefault="00237491" w:rsidP="00AD6899">
          <w:pPr>
            <w:spacing w:after="0" w:line="360" w:lineRule="auto"/>
            <w:rPr>
              <w:rFonts w:ascii="Times New Roman" w:hAnsi="Times New Roman" w:cs="Times New Roman"/>
              <w:sz w:val="28"/>
              <w:szCs w:val="28"/>
              <w:lang w:eastAsia="ru-RU"/>
            </w:rPr>
          </w:pPr>
          <w:r w:rsidRPr="008D42B9">
            <w:rPr>
              <w:rFonts w:ascii="Times New Roman" w:hAnsi="Times New Roman" w:cs="Times New Roman"/>
              <w:sz w:val="28"/>
              <w:szCs w:val="28"/>
              <w:shd w:val="clear" w:color="auto" w:fill="FFFFFF"/>
            </w:rPr>
            <w:t>1.</w:t>
          </w:r>
          <w:r w:rsidR="00CE3B14" w:rsidRPr="008D42B9">
            <w:rPr>
              <w:rFonts w:ascii="Times New Roman" w:hAnsi="Times New Roman" w:cs="Times New Roman"/>
              <w:sz w:val="28"/>
              <w:szCs w:val="28"/>
              <w:shd w:val="clear" w:color="auto" w:fill="FFFFFF"/>
            </w:rPr>
            <w:t>3</w:t>
          </w:r>
          <w:r w:rsidRPr="008D42B9">
            <w:rPr>
              <w:rFonts w:ascii="Times New Roman" w:hAnsi="Times New Roman" w:cs="Times New Roman"/>
              <w:sz w:val="28"/>
              <w:szCs w:val="28"/>
              <w:shd w:val="clear" w:color="auto" w:fill="FFFFFF"/>
            </w:rPr>
            <w:t xml:space="preserve"> Особенности формирования лояльности к </w:t>
          </w:r>
          <w:r w:rsidRPr="008D42B9">
            <w:rPr>
              <w:rFonts w:ascii="Times New Roman" w:hAnsi="Times New Roman" w:cs="Times New Roman"/>
              <w:sz w:val="28"/>
              <w:szCs w:val="28"/>
              <w:shd w:val="clear" w:color="auto" w:fill="FFFFFF"/>
              <w:lang w:val="en-US"/>
            </w:rPr>
            <w:t>FMCG</w:t>
          </w:r>
          <w:r w:rsidRPr="008D42B9">
            <w:rPr>
              <w:rFonts w:ascii="Times New Roman" w:hAnsi="Times New Roman" w:cs="Times New Roman"/>
              <w:sz w:val="28"/>
              <w:szCs w:val="28"/>
              <w:shd w:val="clear" w:color="auto" w:fill="FFFFFF"/>
            </w:rPr>
            <w:t xml:space="preserve"> фирме: отечественный и </w:t>
          </w:r>
          <w:r w:rsidR="00D778C8">
            <w:rPr>
              <w:rFonts w:ascii="Times New Roman" w:hAnsi="Times New Roman" w:cs="Times New Roman"/>
              <w:sz w:val="28"/>
              <w:szCs w:val="28"/>
              <w:shd w:val="clear" w:color="auto" w:fill="FFFFFF"/>
            </w:rPr>
            <w:t xml:space="preserve">      </w:t>
          </w:r>
          <w:r w:rsidRPr="008D42B9">
            <w:rPr>
              <w:rFonts w:ascii="Times New Roman" w:hAnsi="Times New Roman" w:cs="Times New Roman"/>
              <w:sz w:val="28"/>
              <w:szCs w:val="28"/>
              <w:shd w:val="clear" w:color="auto" w:fill="FFFFFF"/>
            </w:rPr>
            <w:t>зарубежный</w:t>
          </w:r>
          <w:r w:rsidR="004040B6">
            <w:rPr>
              <w:rFonts w:ascii="Times New Roman" w:hAnsi="Times New Roman" w:cs="Times New Roman"/>
              <w:sz w:val="28"/>
              <w:szCs w:val="28"/>
              <w:shd w:val="clear" w:color="auto" w:fill="FFFFFF"/>
            </w:rPr>
            <w:t xml:space="preserve"> опыт…………………………………………………………………...1</w:t>
          </w:r>
          <w:r w:rsidR="00134539">
            <w:rPr>
              <w:rFonts w:ascii="Times New Roman" w:hAnsi="Times New Roman" w:cs="Times New Roman"/>
              <w:sz w:val="28"/>
              <w:szCs w:val="28"/>
              <w:shd w:val="clear" w:color="auto" w:fill="FFFFFF"/>
            </w:rPr>
            <w:t>5</w:t>
          </w:r>
          <w:r w:rsidR="00D778C8">
            <w:rPr>
              <w:rFonts w:ascii="Times New Roman" w:hAnsi="Times New Roman" w:cs="Times New Roman"/>
              <w:sz w:val="28"/>
              <w:szCs w:val="28"/>
              <w:shd w:val="clear" w:color="auto" w:fill="FFFFFF"/>
            </w:rPr>
            <w:t xml:space="preserve"> </w:t>
          </w:r>
        </w:p>
        <w:p w:rsidR="00237491" w:rsidRPr="008D42B9" w:rsidRDefault="00237491" w:rsidP="00AD6899">
          <w:pPr>
            <w:pStyle w:val="11"/>
            <w:spacing w:after="0" w:line="360" w:lineRule="auto"/>
            <w:rPr>
              <w:rFonts w:ascii="Times New Roman" w:hAnsi="Times New Roman" w:cs="Times New Roman"/>
              <w:sz w:val="28"/>
              <w:szCs w:val="28"/>
            </w:rPr>
          </w:pPr>
          <w:r w:rsidRPr="008D42B9">
            <w:rPr>
              <w:rFonts w:ascii="Times New Roman" w:hAnsi="Times New Roman" w:cs="Times New Roman"/>
              <w:color w:val="000000"/>
              <w:sz w:val="28"/>
              <w:szCs w:val="28"/>
              <w:shd w:val="clear" w:color="auto" w:fill="FFFFFF"/>
            </w:rPr>
            <w:t xml:space="preserve">2. </w:t>
          </w:r>
          <w:proofErr w:type="gramStart"/>
          <w:r w:rsidRPr="008D42B9">
            <w:rPr>
              <w:rFonts w:ascii="Times New Roman" w:hAnsi="Times New Roman" w:cs="Times New Roman"/>
              <w:color w:val="000000"/>
              <w:sz w:val="28"/>
              <w:szCs w:val="28"/>
              <w:shd w:val="clear" w:color="auto" w:fill="FFFFFF"/>
            </w:rPr>
            <w:t>Методические подходы</w:t>
          </w:r>
          <w:proofErr w:type="gramEnd"/>
          <w:r w:rsidRPr="008D42B9">
            <w:rPr>
              <w:rFonts w:ascii="Times New Roman" w:hAnsi="Times New Roman" w:cs="Times New Roman"/>
              <w:color w:val="000000"/>
              <w:sz w:val="28"/>
              <w:szCs w:val="28"/>
              <w:shd w:val="clear" w:color="auto" w:fill="FFFFFF"/>
            </w:rPr>
            <w:t xml:space="preserve"> к изучению потребительской лояльности</w:t>
          </w:r>
          <w:r w:rsidR="00736797" w:rsidRPr="008D42B9">
            <w:rPr>
              <w:rFonts w:ascii="Times New Roman" w:hAnsi="Times New Roman" w:cs="Times New Roman"/>
              <w:color w:val="000000"/>
              <w:sz w:val="28"/>
              <w:szCs w:val="28"/>
              <w:shd w:val="clear" w:color="auto" w:fill="FFFFFF"/>
            </w:rPr>
            <w:t xml:space="preserve"> </w:t>
          </w:r>
          <w:r w:rsidRPr="008D42B9">
            <w:rPr>
              <w:rFonts w:ascii="Times New Roman" w:hAnsi="Times New Roman" w:cs="Times New Roman"/>
              <w:sz w:val="28"/>
              <w:szCs w:val="28"/>
            </w:rPr>
            <w:ptab w:relativeTo="margin" w:alignment="right" w:leader="dot"/>
          </w:r>
          <w:r w:rsidR="004040B6">
            <w:rPr>
              <w:rFonts w:ascii="Times New Roman" w:hAnsi="Times New Roman" w:cs="Times New Roman"/>
              <w:sz w:val="28"/>
              <w:szCs w:val="28"/>
            </w:rPr>
            <w:t>2</w:t>
          </w:r>
          <w:r w:rsidR="00D778C8">
            <w:rPr>
              <w:rFonts w:ascii="Times New Roman" w:hAnsi="Times New Roman" w:cs="Times New Roman"/>
              <w:bCs/>
              <w:sz w:val="28"/>
              <w:szCs w:val="28"/>
            </w:rPr>
            <w:t>3</w:t>
          </w:r>
        </w:p>
        <w:p w:rsidR="00237491" w:rsidRPr="008D42B9" w:rsidRDefault="00237491" w:rsidP="00AD6899">
          <w:pPr>
            <w:pStyle w:val="21"/>
            <w:spacing w:after="0" w:line="360" w:lineRule="auto"/>
            <w:ind w:left="0"/>
            <w:rPr>
              <w:rFonts w:ascii="Times New Roman" w:hAnsi="Times New Roman" w:cs="Times New Roman"/>
              <w:sz w:val="28"/>
              <w:szCs w:val="28"/>
            </w:rPr>
          </w:pPr>
          <w:r w:rsidRPr="008D42B9">
            <w:rPr>
              <w:rFonts w:ascii="Times New Roman" w:hAnsi="Times New Roman" w:cs="Times New Roman"/>
              <w:sz w:val="28"/>
              <w:szCs w:val="28"/>
              <w:shd w:val="clear" w:color="auto" w:fill="FFFFFF"/>
            </w:rPr>
            <w:t xml:space="preserve">2.1 Логика и этапы формирования исследовательского проекта по изучению </w:t>
          </w:r>
          <w:r w:rsidR="00D778C8">
            <w:rPr>
              <w:rFonts w:ascii="Times New Roman" w:hAnsi="Times New Roman" w:cs="Times New Roman"/>
              <w:sz w:val="28"/>
              <w:szCs w:val="28"/>
              <w:shd w:val="clear" w:color="auto" w:fill="FFFFFF"/>
            </w:rPr>
            <w:t xml:space="preserve">        </w:t>
          </w:r>
          <w:r w:rsidRPr="008D42B9">
            <w:rPr>
              <w:rFonts w:ascii="Times New Roman" w:hAnsi="Times New Roman" w:cs="Times New Roman"/>
              <w:sz w:val="28"/>
              <w:szCs w:val="28"/>
              <w:shd w:val="clear" w:color="auto" w:fill="FFFFFF"/>
            </w:rPr>
            <w:t>уровня и характера лояльности фирмы</w:t>
          </w:r>
          <w:r w:rsidRPr="008D42B9">
            <w:rPr>
              <w:rFonts w:ascii="Times New Roman" w:hAnsi="Times New Roman" w:cs="Times New Roman"/>
              <w:sz w:val="28"/>
              <w:szCs w:val="28"/>
            </w:rPr>
            <w:ptab w:relativeTo="margin" w:alignment="right" w:leader="dot"/>
          </w:r>
          <w:r w:rsidR="004040B6">
            <w:rPr>
              <w:rFonts w:ascii="Times New Roman" w:hAnsi="Times New Roman" w:cs="Times New Roman"/>
              <w:sz w:val="28"/>
              <w:szCs w:val="28"/>
            </w:rPr>
            <w:t>2</w:t>
          </w:r>
          <w:r w:rsidR="00D778C8">
            <w:rPr>
              <w:rFonts w:ascii="Times New Roman" w:hAnsi="Times New Roman" w:cs="Times New Roman"/>
              <w:sz w:val="28"/>
              <w:szCs w:val="28"/>
            </w:rPr>
            <w:t>3</w:t>
          </w:r>
        </w:p>
        <w:p w:rsidR="00237491" w:rsidRPr="008D42B9" w:rsidRDefault="00237491" w:rsidP="00AD6899">
          <w:pPr>
            <w:pStyle w:val="31"/>
            <w:spacing w:after="0" w:line="360" w:lineRule="auto"/>
            <w:ind w:left="0"/>
            <w:rPr>
              <w:rFonts w:ascii="Times New Roman" w:hAnsi="Times New Roman" w:cs="Times New Roman"/>
              <w:sz w:val="28"/>
              <w:szCs w:val="28"/>
            </w:rPr>
          </w:pPr>
          <w:r w:rsidRPr="008D42B9">
            <w:rPr>
              <w:rFonts w:ascii="Times New Roman" w:hAnsi="Times New Roman" w:cs="Times New Roman"/>
              <w:sz w:val="28"/>
              <w:szCs w:val="28"/>
              <w:shd w:val="clear" w:color="auto" w:fill="FFFFFF"/>
            </w:rPr>
            <w:t xml:space="preserve">2.2 Современные методы изучения потребительской лояльности к торговой </w:t>
          </w:r>
          <w:r w:rsidR="00D778C8">
            <w:rPr>
              <w:rFonts w:ascii="Times New Roman" w:hAnsi="Times New Roman" w:cs="Times New Roman"/>
              <w:sz w:val="28"/>
              <w:szCs w:val="28"/>
              <w:shd w:val="clear" w:color="auto" w:fill="FFFFFF"/>
            </w:rPr>
            <w:t xml:space="preserve">       </w:t>
          </w:r>
          <w:r w:rsidRPr="008D42B9">
            <w:rPr>
              <w:rFonts w:ascii="Times New Roman" w:hAnsi="Times New Roman" w:cs="Times New Roman"/>
              <w:sz w:val="28"/>
              <w:szCs w:val="28"/>
              <w:shd w:val="clear" w:color="auto" w:fill="FFFFFF"/>
            </w:rPr>
            <w:t>фи</w:t>
          </w:r>
          <w:r w:rsidRPr="008D42B9">
            <w:rPr>
              <w:rFonts w:ascii="Times New Roman" w:hAnsi="Times New Roman" w:cs="Times New Roman"/>
              <w:sz w:val="28"/>
              <w:szCs w:val="28"/>
              <w:shd w:val="clear" w:color="auto" w:fill="FFFFFF"/>
            </w:rPr>
            <w:t>р</w:t>
          </w:r>
          <w:r w:rsidRPr="008D42B9">
            <w:rPr>
              <w:rFonts w:ascii="Times New Roman" w:hAnsi="Times New Roman" w:cs="Times New Roman"/>
              <w:sz w:val="28"/>
              <w:szCs w:val="28"/>
              <w:shd w:val="clear" w:color="auto" w:fill="FFFFFF"/>
            </w:rPr>
            <w:t>ме</w:t>
          </w:r>
          <w:r w:rsidR="004D6BD4">
            <w:rPr>
              <w:rFonts w:ascii="Times New Roman" w:hAnsi="Times New Roman" w:cs="Times New Roman"/>
              <w:sz w:val="28"/>
              <w:szCs w:val="28"/>
            </w:rPr>
            <w:t>………………………………………………………………………………..</w:t>
          </w:r>
          <w:r w:rsidR="004040B6">
            <w:rPr>
              <w:rFonts w:ascii="Times New Roman" w:hAnsi="Times New Roman" w:cs="Times New Roman"/>
              <w:sz w:val="28"/>
              <w:szCs w:val="28"/>
            </w:rPr>
            <w:t>2</w:t>
          </w:r>
          <w:r w:rsidR="00134539">
            <w:rPr>
              <w:rFonts w:ascii="Times New Roman" w:hAnsi="Times New Roman" w:cs="Times New Roman"/>
              <w:sz w:val="28"/>
              <w:szCs w:val="28"/>
            </w:rPr>
            <w:t>5</w:t>
          </w:r>
          <w:r w:rsidR="00D778C8">
            <w:rPr>
              <w:rFonts w:ascii="Times New Roman" w:hAnsi="Times New Roman" w:cs="Times New Roman"/>
              <w:sz w:val="28"/>
              <w:szCs w:val="28"/>
            </w:rPr>
            <w:t xml:space="preserve"> </w:t>
          </w:r>
        </w:p>
        <w:p w:rsidR="00533BFD" w:rsidRPr="008D42B9" w:rsidRDefault="00237491" w:rsidP="00AD6899">
          <w:pPr>
            <w:spacing w:after="0" w:line="360" w:lineRule="auto"/>
            <w:rPr>
              <w:rFonts w:ascii="Times New Roman" w:hAnsi="Times New Roman" w:cs="Times New Roman"/>
              <w:sz w:val="28"/>
              <w:szCs w:val="28"/>
              <w:shd w:val="clear" w:color="auto" w:fill="FFFFFF"/>
            </w:rPr>
          </w:pPr>
          <w:r w:rsidRPr="008D42B9">
            <w:rPr>
              <w:rFonts w:ascii="Times New Roman" w:hAnsi="Times New Roman" w:cs="Times New Roman"/>
              <w:sz w:val="28"/>
              <w:szCs w:val="28"/>
              <w:shd w:val="clear" w:color="auto" w:fill="FFFFFF"/>
            </w:rPr>
            <w:t>2.3 Оценка эффективности методов формирования лояльности потребителей</w:t>
          </w:r>
          <w:r w:rsidR="004040B6">
            <w:rPr>
              <w:rFonts w:ascii="Times New Roman" w:hAnsi="Times New Roman" w:cs="Times New Roman"/>
              <w:sz w:val="28"/>
              <w:szCs w:val="28"/>
              <w:shd w:val="clear" w:color="auto" w:fill="FFFFFF"/>
            </w:rPr>
            <w:t>..3</w:t>
          </w:r>
          <w:r w:rsidR="00134539">
            <w:rPr>
              <w:rFonts w:ascii="Times New Roman" w:hAnsi="Times New Roman" w:cs="Times New Roman"/>
              <w:sz w:val="28"/>
              <w:szCs w:val="28"/>
              <w:shd w:val="clear" w:color="auto" w:fill="FFFFFF"/>
            </w:rPr>
            <w:t>3</w:t>
          </w:r>
          <w:r w:rsidR="00D778C8">
            <w:rPr>
              <w:rFonts w:ascii="Times New Roman" w:hAnsi="Times New Roman" w:cs="Times New Roman"/>
              <w:sz w:val="28"/>
              <w:szCs w:val="28"/>
              <w:shd w:val="clear" w:color="auto" w:fill="FFFFFF"/>
            </w:rPr>
            <w:t xml:space="preserve"> </w:t>
          </w:r>
        </w:p>
        <w:p w:rsidR="00533BFD" w:rsidRPr="008D42B9" w:rsidRDefault="00533BFD" w:rsidP="00AD6899">
          <w:pPr>
            <w:spacing w:after="0" w:line="360" w:lineRule="auto"/>
            <w:rPr>
              <w:rFonts w:ascii="Times New Roman" w:hAnsi="Times New Roman" w:cs="Times New Roman"/>
              <w:sz w:val="28"/>
              <w:szCs w:val="28"/>
            </w:rPr>
          </w:pPr>
          <w:r w:rsidRPr="008D42B9">
            <w:rPr>
              <w:rFonts w:ascii="Times New Roman" w:hAnsi="Times New Roman" w:cs="Times New Roman"/>
              <w:sz w:val="28"/>
              <w:szCs w:val="28"/>
              <w:shd w:val="clear" w:color="auto" w:fill="FFFFFF"/>
            </w:rPr>
            <w:t xml:space="preserve">3. </w:t>
          </w:r>
          <w:r w:rsidR="00237491" w:rsidRPr="008D42B9">
            <w:rPr>
              <w:rFonts w:ascii="Times New Roman" w:hAnsi="Times New Roman" w:cs="Times New Roman"/>
              <w:sz w:val="28"/>
              <w:szCs w:val="28"/>
              <w:shd w:val="clear" w:color="auto" w:fill="FFFFFF"/>
            </w:rPr>
            <w:t xml:space="preserve">Практические проблемы формирования лояльности потребителей к торговой </w:t>
          </w:r>
          <w:r w:rsidR="00D778C8">
            <w:rPr>
              <w:rFonts w:ascii="Times New Roman" w:hAnsi="Times New Roman" w:cs="Times New Roman"/>
              <w:sz w:val="28"/>
              <w:szCs w:val="28"/>
              <w:shd w:val="clear" w:color="auto" w:fill="FFFFFF"/>
            </w:rPr>
            <w:t xml:space="preserve">   </w:t>
          </w:r>
          <w:r w:rsidR="00237491" w:rsidRPr="008D42B9">
            <w:rPr>
              <w:rFonts w:ascii="Times New Roman" w:hAnsi="Times New Roman" w:cs="Times New Roman"/>
              <w:sz w:val="28"/>
              <w:szCs w:val="28"/>
              <w:shd w:val="clear" w:color="auto" w:fill="FFFFFF"/>
            </w:rPr>
            <w:t>фирме на примере</w:t>
          </w:r>
          <w:r w:rsidR="00237491" w:rsidRPr="008D42B9">
            <w:rPr>
              <w:rFonts w:ascii="Times New Roman" w:hAnsi="Times New Roman" w:cs="Times New Roman"/>
              <w:strike/>
              <w:sz w:val="28"/>
              <w:szCs w:val="28"/>
              <w:shd w:val="clear" w:color="auto" w:fill="FFFFFF"/>
            </w:rPr>
            <w:t xml:space="preserve"> </w:t>
          </w:r>
          <w:r w:rsidR="00237491" w:rsidRPr="008D42B9">
            <w:rPr>
              <w:rFonts w:ascii="Times New Roman" w:hAnsi="Times New Roman" w:cs="Times New Roman"/>
              <w:sz w:val="28"/>
              <w:szCs w:val="28"/>
              <w:shd w:val="clear" w:color="auto" w:fill="FFFFFF"/>
            </w:rPr>
            <w:t xml:space="preserve">«METRO </w:t>
          </w:r>
          <w:proofErr w:type="spellStart"/>
          <w:r w:rsidR="00237491" w:rsidRPr="008D42B9">
            <w:rPr>
              <w:rFonts w:ascii="Times New Roman" w:hAnsi="Times New Roman" w:cs="Times New Roman"/>
              <w:sz w:val="28"/>
              <w:szCs w:val="28"/>
              <w:shd w:val="clear" w:color="auto" w:fill="FFFFFF"/>
            </w:rPr>
            <w:t>Cash</w:t>
          </w:r>
          <w:proofErr w:type="spellEnd"/>
          <w:r w:rsidR="00237491" w:rsidRPr="008D42B9">
            <w:rPr>
              <w:rFonts w:ascii="Times New Roman" w:hAnsi="Times New Roman" w:cs="Times New Roman"/>
              <w:sz w:val="28"/>
              <w:szCs w:val="28"/>
              <w:shd w:val="clear" w:color="auto" w:fill="FFFFFF"/>
            </w:rPr>
            <w:t xml:space="preserve"> &amp; </w:t>
          </w:r>
          <w:proofErr w:type="spellStart"/>
          <w:r w:rsidR="00237491" w:rsidRPr="008D42B9">
            <w:rPr>
              <w:rFonts w:ascii="Times New Roman" w:hAnsi="Times New Roman" w:cs="Times New Roman"/>
              <w:sz w:val="28"/>
              <w:szCs w:val="28"/>
              <w:shd w:val="clear" w:color="auto" w:fill="FFFFFF"/>
            </w:rPr>
            <w:t>Carry</w:t>
          </w:r>
          <w:proofErr w:type="spellEnd"/>
          <w:r w:rsidR="00237491" w:rsidRPr="008D42B9">
            <w:rPr>
              <w:rFonts w:ascii="Times New Roman" w:hAnsi="Times New Roman" w:cs="Times New Roman"/>
              <w:sz w:val="28"/>
              <w:szCs w:val="28"/>
              <w:shd w:val="clear" w:color="auto" w:fill="FFFFFF"/>
            </w:rPr>
            <w:t xml:space="preserve">» </w:t>
          </w:r>
          <w:r w:rsidR="00237491" w:rsidRPr="008D42B9">
            <w:rPr>
              <w:rFonts w:ascii="Times New Roman" w:hAnsi="Times New Roman" w:cs="Times New Roman"/>
              <w:sz w:val="28"/>
              <w:szCs w:val="28"/>
            </w:rPr>
            <w:ptab w:relativeTo="margin" w:alignment="right" w:leader="dot"/>
          </w:r>
          <w:r w:rsidR="00134539">
            <w:rPr>
              <w:rFonts w:ascii="Times New Roman" w:hAnsi="Times New Roman" w:cs="Times New Roman"/>
              <w:sz w:val="28"/>
              <w:szCs w:val="28"/>
            </w:rPr>
            <w:t>39</w:t>
          </w:r>
          <w:r w:rsidR="00D778C8">
            <w:rPr>
              <w:rFonts w:ascii="Times New Roman" w:hAnsi="Times New Roman" w:cs="Times New Roman"/>
              <w:sz w:val="28"/>
              <w:szCs w:val="28"/>
            </w:rPr>
            <w:t xml:space="preserve"> </w:t>
          </w:r>
        </w:p>
        <w:p w:rsidR="00533BFD" w:rsidRPr="008D42B9" w:rsidRDefault="00533BFD" w:rsidP="00AD6899">
          <w:pPr>
            <w:spacing w:after="0" w:line="360" w:lineRule="auto"/>
            <w:rPr>
              <w:rFonts w:ascii="Times New Roman" w:hAnsi="Times New Roman" w:cs="Times New Roman"/>
              <w:sz w:val="28"/>
              <w:szCs w:val="28"/>
              <w:shd w:val="clear" w:color="auto" w:fill="FFFFFF"/>
            </w:rPr>
          </w:pPr>
          <w:r w:rsidRPr="008D42B9">
            <w:rPr>
              <w:rFonts w:ascii="Times New Roman" w:hAnsi="Times New Roman" w:cs="Times New Roman"/>
              <w:sz w:val="28"/>
              <w:szCs w:val="28"/>
              <w:shd w:val="clear" w:color="auto" w:fill="FFFFFF"/>
            </w:rPr>
            <w:t xml:space="preserve">3.1 Анализ рыночного положения «METRO </w:t>
          </w:r>
          <w:proofErr w:type="spellStart"/>
          <w:r w:rsidRPr="008D42B9">
            <w:rPr>
              <w:rFonts w:ascii="Times New Roman" w:hAnsi="Times New Roman" w:cs="Times New Roman"/>
              <w:sz w:val="28"/>
              <w:szCs w:val="28"/>
              <w:shd w:val="clear" w:color="auto" w:fill="FFFFFF"/>
            </w:rPr>
            <w:t>Cash</w:t>
          </w:r>
          <w:proofErr w:type="spellEnd"/>
          <w:r w:rsidRPr="008D42B9">
            <w:rPr>
              <w:rFonts w:ascii="Times New Roman" w:hAnsi="Times New Roman" w:cs="Times New Roman"/>
              <w:sz w:val="28"/>
              <w:szCs w:val="28"/>
              <w:shd w:val="clear" w:color="auto" w:fill="FFFFFF"/>
            </w:rPr>
            <w:t xml:space="preserve"> &amp; </w:t>
          </w:r>
          <w:proofErr w:type="spellStart"/>
          <w:r w:rsidRPr="008D42B9">
            <w:rPr>
              <w:rFonts w:ascii="Times New Roman" w:hAnsi="Times New Roman" w:cs="Times New Roman"/>
              <w:sz w:val="28"/>
              <w:szCs w:val="28"/>
              <w:shd w:val="clear" w:color="auto" w:fill="FFFFFF"/>
            </w:rPr>
            <w:t>Carry</w:t>
          </w:r>
          <w:proofErr w:type="spellEnd"/>
          <w:r w:rsidRPr="008D42B9">
            <w:rPr>
              <w:rFonts w:ascii="Times New Roman" w:hAnsi="Times New Roman" w:cs="Times New Roman"/>
              <w:sz w:val="28"/>
              <w:szCs w:val="28"/>
              <w:shd w:val="clear" w:color="auto" w:fill="FFFFFF"/>
            </w:rPr>
            <w:t xml:space="preserve">» и её программы </w:t>
          </w:r>
          <w:r w:rsidR="00D778C8">
            <w:rPr>
              <w:rFonts w:ascii="Times New Roman" w:hAnsi="Times New Roman" w:cs="Times New Roman"/>
              <w:sz w:val="28"/>
              <w:szCs w:val="28"/>
              <w:shd w:val="clear" w:color="auto" w:fill="FFFFFF"/>
            </w:rPr>
            <w:t xml:space="preserve">           </w:t>
          </w:r>
          <w:r w:rsidRPr="008D42B9">
            <w:rPr>
              <w:rFonts w:ascii="Times New Roman" w:hAnsi="Times New Roman" w:cs="Times New Roman"/>
              <w:sz w:val="28"/>
              <w:szCs w:val="28"/>
              <w:shd w:val="clear" w:color="auto" w:fill="FFFFFF"/>
            </w:rPr>
            <w:t>формирования лояльности потребит</w:t>
          </w:r>
          <w:r w:rsidRPr="008D42B9">
            <w:rPr>
              <w:rFonts w:ascii="Times New Roman" w:hAnsi="Times New Roman" w:cs="Times New Roman"/>
              <w:sz w:val="28"/>
              <w:szCs w:val="28"/>
              <w:shd w:val="clear" w:color="auto" w:fill="FFFFFF"/>
            </w:rPr>
            <w:t>е</w:t>
          </w:r>
          <w:r w:rsidR="00D778C8">
            <w:rPr>
              <w:rFonts w:ascii="Times New Roman" w:hAnsi="Times New Roman" w:cs="Times New Roman"/>
              <w:sz w:val="28"/>
              <w:szCs w:val="28"/>
              <w:shd w:val="clear" w:color="auto" w:fill="FFFFFF"/>
            </w:rPr>
            <w:t>лей………………………………………...</w:t>
          </w:r>
          <w:r w:rsidR="00134539">
            <w:rPr>
              <w:rFonts w:ascii="Times New Roman" w:hAnsi="Times New Roman" w:cs="Times New Roman"/>
              <w:sz w:val="28"/>
              <w:szCs w:val="28"/>
              <w:shd w:val="clear" w:color="auto" w:fill="FFFFFF"/>
            </w:rPr>
            <w:t>39</w:t>
          </w:r>
          <w:r w:rsidR="00D778C8">
            <w:rPr>
              <w:rFonts w:ascii="Times New Roman" w:hAnsi="Times New Roman" w:cs="Times New Roman"/>
              <w:sz w:val="28"/>
              <w:szCs w:val="28"/>
              <w:shd w:val="clear" w:color="auto" w:fill="FFFFFF"/>
            </w:rPr>
            <w:t xml:space="preserve">  </w:t>
          </w:r>
        </w:p>
        <w:p w:rsidR="00533BFD" w:rsidRPr="008D42B9" w:rsidRDefault="00CE3B14" w:rsidP="00AD6899">
          <w:pPr>
            <w:spacing w:after="0" w:line="360" w:lineRule="auto"/>
            <w:rPr>
              <w:rFonts w:ascii="Times New Roman" w:hAnsi="Times New Roman" w:cs="Times New Roman"/>
              <w:sz w:val="28"/>
              <w:szCs w:val="28"/>
              <w:shd w:val="clear" w:color="auto" w:fill="FFFFFF"/>
            </w:rPr>
          </w:pPr>
          <w:r w:rsidRPr="008D42B9">
            <w:rPr>
              <w:rFonts w:ascii="Times New Roman" w:hAnsi="Times New Roman" w:cs="Times New Roman"/>
              <w:sz w:val="28"/>
              <w:szCs w:val="28"/>
              <w:shd w:val="clear" w:color="auto" w:fill="FFFFFF"/>
            </w:rPr>
            <w:t>3.2</w:t>
          </w:r>
          <w:r w:rsidR="00533BFD" w:rsidRPr="008D42B9">
            <w:rPr>
              <w:rFonts w:ascii="Times New Roman" w:hAnsi="Times New Roman" w:cs="Times New Roman"/>
              <w:sz w:val="28"/>
              <w:szCs w:val="28"/>
              <w:shd w:val="clear" w:color="auto" w:fill="FFFFFF"/>
            </w:rPr>
            <w:t xml:space="preserve"> Оценка уровня лояльности жителей Краснода</w:t>
          </w:r>
          <w:r w:rsidR="008D42B9">
            <w:rPr>
              <w:rFonts w:ascii="Times New Roman" w:hAnsi="Times New Roman" w:cs="Times New Roman"/>
              <w:sz w:val="28"/>
              <w:szCs w:val="28"/>
              <w:shd w:val="clear" w:color="auto" w:fill="FFFFFF"/>
            </w:rPr>
            <w:t xml:space="preserve">ра к фирме «METRO </w:t>
          </w:r>
          <w:proofErr w:type="spellStart"/>
          <w:r w:rsidR="008D42B9">
            <w:rPr>
              <w:rFonts w:ascii="Times New Roman" w:hAnsi="Times New Roman" w:cs="Times New Roman"/>
              <w:sz w:val="28"/>
              <w:szCs w:val="28"/>
              <w:shd w:val="clear" w:color="auto" w:fill="FFFFFF"/>
            </w:rPr>
            <w:t>Cash</w:t>
          </w:r>
          <w:proofErr w:type="spellEnd"/>
          <w:r w:rsidR="008D42B9">
            <w:rPr>
              <w:rFonts w:ascii="Times New Roman" w:hAnsi="Times New Roman" w:cs="Times New Roman"/>
              <w:sz w:val="28"/>
              <w:szCs w:val="28"/>
              <w:shd w:val="clear" w:color="auto" w:fill="FFFFFF"/>
            </w:rPr>
            <w:t xml:space="preserve"> &amp; </w:t>
          </w:r>
          <w:r w:rsidR="00D778C8">
            <w:rPr>
              <w:rFonts w:ascii="Times New Roman" w:hAnsi="Times New Roman" w:cs="Times New Roman"/>
              <w:sz w:val="28"/>
              <w:szCs w:val="28"/>
              <w:shd w:val="clear" w:color="auto" w:fill="FFFFFF"/>
            </w:rPr>
            <w:t xml:space="preserve">      </w:t>
          </w:r>
          <w:proofErr w:type="spellStart"/>
          <w:r w:rsidR="008D42B9">
            <w:rPr>
              <w:rFonts w:ascii="Times New Roman" w:hAnsi="Times New Roman" w:cs="Times New Roman"/>
              <w:sz w:val="28"/>
              <w:szCs w:val="28"/>
              <w:shd w:val="clear" w:color="auto" w:fill="FFFFFF"/>
            </w:rPr>
            <w:t>Carry</w:t>
          </w:r>
          <w:proofErr w:type="spellEnd"/>
          <w:r w:rsidR="008D42B9">
            <w:rPr>
              <w:rFonts w:ascii="Times New Roman" w:hAnsi="Times New Roman" w:cs="Times New Roman"/>
              <w:sz w:val="28"/>
              <w:szCs w:val="28"/>
              <w:shd w:val="clear" w:color="auto" w:fill="FFFFFF"/>
            </w:rPr>
            <w:t>»</w:t>
          </w:r>
          <w:r w:rsidR="004040B6">
            <w:rPr>
              <w:rFonts w:ascii="Times New Roman" w:hAnsi="Times New Roman" w:cs="Times New Roman"/>
              <w:sz w:val="28"/>
              <w:szCs w:val="28"/>
              <w:shd w:val="clear" w:color="auto" w:fill="FFFFFF"/>
            </w:rPr>
            <w:t>………………………………………………………………………………..4</w:t>
          </w:r>
          <w:r w:rsidR="00134539">
            <w:rPr>
              <w:rFonts w:ascii="Times New Roman" w:hAnsi="Times New Roman" w:cs="Times New Roman"/>
              <w:sz w:val="28"/>
              <w:szCs w:val="28"/>
              <w:shd w:val="clear" w:color="auto" w:fill="FFFFFF"/>
            </w:rPr>
            <w:t>4</w:t>
          </w:r>
          <w:r w:rsidR="00D778C8">
            <w:rPr>
              <w:rFonts w:ascii="Times New Roman" w:hAnsi="Times New Roman" w:cs="Times New Roman"/>
              <w:sz w:val="28"/>
              <w:szCs w:val="28"/>
              <w:shd w:val="clear" w:color="auto" w:fill="FFFFFF"/>
            </w:rPr>
            <w:t xml:space="preserve">  </w:t>
          </w:r>
        </w:p>
        <w:p w:rsidR="00533BFD" w:rsidRPr="008D42B9" w:rsidRDefault="00D778C8" w:rsidP="00AD6899">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w:t>
          </w:r>
          <w:r w:rsidR="00533BFD" w:rsidRPr="008D42B9">
            <w:rPr>
              <w:rFonts w:ascii="Times New Roman" w:hAnsi="Times New Roman" w:cs="Times New Roman"/>
              <w:sz w:val="28"/>
              <w:szCs w:val="28"/>
              <w:shd w:val="clear" w:color="auto" w:fill="FFFFFF"/>
            </w:rPr>
            <w:t>Разработка рекомендаций, направленных на повышения лояльности жит</w:t>
          </w:r>
          <w:r w:rsidR="00533BFD" w:rsidRPr="008D42B9">
            <w:rPr>
              <w:rFonts w:ascii="Times New Roman" w:hAnsi="Times New Roman" w:cs="Times New Roman"/>
              <w:sz w:val="28"/>
              <w:szCs w:val="28"/>
              <w:shd w:val="clear" w:color="auto" w:fill="FFFFFF"/>
            </w:rPr>
            <w:t>е</w:t>
          </w:r>
          <w:r w:rsidR="00533BFD" w:rsidRPr="008D42B9">
            <w:rPr>
              <w:rFonts w:ascii="Times New Roman" w:hAnsi="Times New Roman" w:cs="Times New Roman"/>
              <w:sz w:val="28"/>
              <w:szCs w:val="28"/>
              <w:shd w:val="clear" w:color="auto" w:fill="FFFFFF"/>
            </w:rPr>
            <w:t>лей</w:t>
          </w:r>
          <w:r>
            <w:rPr>
              <w:rFonts w:ascii="Times New Roman" w:hAnsi="Times New Roman" w:cs="Times New Roman"/>
              <w:sz w:val="28"/>
              <w:szCs w:val="28"/>
              <w:shd w:val="clear" w:color="auto" w:fill="FFFFFF"/>
            </w:rPr>
            <w:t xml:space="preserve">   </w:t>
          </w:r>
          <w:r w:rsidR="00533BFD" w:rsidRPr="008D42B9">
            <w:rPr>
              <w:rFonts w:ascii="Times New Roman" w:hAnsi="Times New Roman" w:cs="Times New Roman"/>
              <w:sz w:val="28"/>
              <w:szCs w:val="28"/>
              <w:shd w:val="clear" w:color="auto" w:fill="FFFFFF"/>
            </w:rPr>
            <w:t xml:space="preserve"> г. К</w:t>
          </w:r>
          <w:r>
            <w:rPr>
              <w:rFonts w:ascii="Times New Roman" w:hAnsi="Times New Roman" w:cs="Times New Roman"/>
              <w:sz w:val="28"/>
              <w:szCs w:val="28"/>
              <w:shd w:val="clear" w:color="auto" w:fill="FFFFFF"/>
            </w:rPr>
            <w:t xml:space="preserve">раснодара к фирме «METRO </w:t>
          </w:r>
          <w:proofErr w:type="spellStart"/>
          <w:r>
            <w:rPr>
              <w:rFonts w:ascii="Times New Roman" w:hAnsi="Times New Roman" w:cs="Times New Roman"/>
              <w:sz w:val="28"/>
              <w:szCs w:val="28"/>
              <w:shd w:val="clear" w:color="auto" w:fill="FFFFFF"/>
            </w:rPr>
            <w:t>Cash&amp;</w:t>
          </w:r>
          <w:r w:rsidR="00533BFD" w:rsidRPr="008D42B9">
            <w:rPr>
              <w:rFonts w:ascii="Times New Roman" w:hAnsi="Times New Roman" w:cs="Times New Roman"/>
              <w:sz w:val="28"/>
              <w:szCs w:val="28"/>
              <w:shd w:val="clear" w:color="auto" w:fill="FFFFFF"/>
            </w:rPr>
            <w:t>Carry</w:t>
          </w:r>
          <w:proofErr w:type="spellEnd"/>
          <w:r w:rsidR="00533BFD" w:rsidRPr="008D42B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4040B6">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7</w:t>
          </w:r>
        </w:p>
        <w:p w:rsidR="00533BFD" w:rsidRPr="008D42B9" w:rsidRDefault="00533BFD" w:rsidP="00AD6899">
          <w:pPr>
            <w:spacing w:after="0" w:line="360" w:lineRule="auto"/>
            <w:rPr>
              <w:rFonts w:ascii="Times New Roman" w:hAnsi="Times New Roman" w:cs="Times New Roman"/>
              <w:sz w:val="28"/>
              <w:szCs w:val="28"/>
              <w:shd w:val="clear" w:color="auto" w:fill="FFFFFF"/>
            </w:rPr>
          </w:pPr>
          <w:r w:rsidRPr="008D42B9">
            <w:rPr>
              <w:rFonts w:ascii="Times New Roman" w:hAnsi="Times New Roman" w:cs="Times New Roman"/>
              <w:sz w:val="28"/>
              <w:szCs w:val="28"/>
              <w:shd w:val="clear" w:color="auto" w:fill="FFFFFF"/>
            </w:rPr>
            <w:t>Заключ</w:t>
          </w:r>
          <w:r w:rsidRPr="008D42B9">
            <w:rPr>
              <w:rFonts w:ascii="Times New Roman" w:hAnsi="Times New Roman" w:cs="Times New Roman"/>
              <w:sz w:val="28"/>
              <w:szCs w:val="28"/>
              <w:shd w:val="clear" w:color="auto" w:fill="FFFFFF"/>
            </w:rPr>
            <w:t>е</w:t>
          </w:r>
          <w:r w:rsidRPr="008D42B9">
            <w:rPr>
              <w:rFonts w:ascii="Times New Roman" w:hAnsi="Times New Roman" w:cs="Times New Roman"/>
              <w:sz w:val="28"/>
              <w:szCs w:val="28"/>
              <w:shd w:val="clear" w:color="auto" w:fill="FFFFFF"/>
            </w:rPr>
            <w:t>ние</w:t>
          </w:r>
          <w:r w:rsidR="008D42B9">
            <w:rPr>
              <w:rFonts w:ascii="Times New Roman" w:hAnsi="Times New Roman" w:cs="Times New Roman"/>
              <w:sz w:val="28"/>
              <w:szCs w:val="28"/>
              <w:shd w:val="clear" w:color="auto" w:fill="FFFFFF"/>
            </w:rPr>
            <w:t>…………………………………………………………………………</w:t>
          </w:r>
          <w:r w:rsidR="004040B6">
            <w:rPr>
              <w:rFonts w:ascii="Times New Roman" w:hAnsi="Times New Roman" w:cs="Times New Roman"/>
              <w:sz w:val="28"/>
              <w:szCs w:val="28"/>
              <w:shd w:val="clear" w:color="auto" w:fill="FFFFFF"/>
            </w:rPr>
            <w:t>.</w:t>
          </w:r>
          <w:r w:rsidR="00134539">
            <w:rPr>
              <w:rFonts w:ascii="Times New Roman" w:hAnsi="Times New Roman" w:cs="Times New Roman"/>
              <w:sz w:val="28"/>
              <w:szCs w:val="28"/>
              <w:shd w:val="clear" w:color="auto" w:fill="FFFFFF"/>
            </w:rPr>
            <w:t>49</w:t>
          </w:r>
          <w:r w:rsidR="00D778C8">
            <w:rPr>
              <w:rFonts w:ascii="Times New Roman" w:hAnsi="Times New Roman" w:cs="Times New Roman"/>
              <w:sz w:val="28"/>
              <w:szCs w:val="28"/>
              <w:shd w:val="clear" w:color="auto" w:fill="FFFFFF"/>
            </w:rPr>
            <w:t xml:space="preserve">  </w:t>
          </w:r>
        </w:p>
        <w:p w:rsidR="00533BFD" w:rsidRPr="008D42B9" w:rsidRDefault="00533BFD" w:rsidP="00AD6899">
          <w:pPr>
            <w:spacing w:after="0" w:line="360" w:lineRule="auto"/>
            <w:rPr>
              <w:rFonts w:ascii="Times New Roman" w:hAnsi="Times New Roman" w:cs="Times New Roman"/>
              <w:sz w:val="28"/>
              <w:szCs w:val="28"/>
            </w:rPr>
          </w:pPr>
          <w:r w:rsidRPr="008D42B9">
            <w:rPr>
              <w:rFonts w:ascii="Times New Roman" w:hAnsi="Times New Roman" w:cs="Times New Roman"/>
              <w:sz w:val="28"/>
              <w:szCs w:val="28"/>
              <w:shd w:val="clear" w:color="auto" w:fill="FFFFFF"/>
            </w:rPr>
            <w:t>Список использованн</w:t>
          </w:r>
          <w:r w:rsidR="00134539">
            <w:rPr>
              <w:rFonts w:ascii="Times New Roman" w:hAnsi="Times New Roman" w:cs="Times New Roman"/>
              <w:sz w:val="28"/>
              <w:szCs w:val="28"/>
              <w:shd w:val="clear" w:color="auto" w:fill="FFFFFF"/>
            </w:rPr>
            <w:t>ых</w:t>
          </w:r>
          <w:r w:rsidRPr="008D42B9">
            <w:rPr>
              <w:rFonts w:ascii="Times New Roman" w:hAnsi="Times New Roman" w:cs="Times New Roman"/>
              <w:sz w:val="28"/>
              <w:szCs w:val="28"/>
              <w:shd w:val="clear" w:color="auto" w:fill="FFFFFF"/>
            </w:rPr>
            <w:t xml:space="preserve"> </w:t>
          </w:r>
          <w:r w:rsidR="00134539">
            <w:rPr>
              <w:rFonts w:ascii="Times New Roman" w:hAnsi="Times New Roman" w:cs="Times New Roman"/>
              <w:sz w:val="28"/>
              <w:szCs w:val="28"/>
              <w:shd w:val="clear" w:color="auto" w:fill="FFFFFF"/>
            </w:rPr>
            <w:t>источников</w:t>
          </w:r>
          <w:r w:rsidR="008D42B9">
            <w:rPr>
              <w:rFonts w:ascii="Times New Roman" w:hAnsi="Times New Roman" w:cs="Times New Roman"/>
              <w:sz w:val="28"/>
              <w:szCs w:val="28"/>
              <w:shd w:val="clear" w:color="auto" w:fill="FFFFFF"/>
            </w:rPr>
            <w:t>………………………………………</w:t>
          </w:r>
          <w:r w:rsidR="00D778C8">
            <w:rPr>
              <w:rFonts w:ascii="Times New Roman" w:hAnsi="Times New Roman" w:cs="Times New Roman"/>
              <w:sz w:val="28"/>
              <w:szCs w:val="28"/>
              <w:shd w:val="clear" w:color="auto" w:fill="FFFFFF"/>
            </w:rPr>
            <w:t>...</w:t>
          </w:r>
          <w:r w:rsidR="008D42B9">
            <w:rPr>
              <w:rFonts w:ascii="Times New Roman" w:hAnsi="Times New Roman" w:cs="Times New Roman"/>
              <w:sz w:val="28"/>
              <w:szCs w:val="28"/>
              <w:shd w:val="clear" w:color="auto" w:fill="FFFFFF"/>
            </w:rPr>
            <w:t>……</w:t>
          </w:r>
          <w:r w:rsidR="00134539">
            <w:rPr>
              <w:rFonts w:ascii="Times New Roman" w:hAnsi="Times New Roman" w:cs="Times New Roman"/>
              <w:sz w:val="28"/>
              <w:szCs w:val="28"/>
              <w:shd w:val="clear" w:color="auto" w:fill="FFFFFF"/>
            </w:rPr>
            <w:t>51</w:t>
          </w:r>
          <w:r w:rsidR="00D778C8">
            <w:rPr>
              <w:rFonts w:ascii="Times New Roman" w:hAnsi="Times New Roman" w:cs="Times New Roman"/>
              <w:sz w:val="28"/>
              <w:szCs w:val="28"/>
              <w:shd w:val="clear" w:color="auto" w:fill="FFFFFF"/>
            </w:rPr>
            <w:t xml:space="preserve">  </w:t>
          </w:r>
        </w:p>
      </w:sdtContent>
    </w:sdt>
    <w:p w:rsidR="00677ED3" w:rsidRDefault="00677ED3" w:rsidP="00AD6899">
      <w:pPr>
        <w:spacing w:after="0" w:line="360" w:lineRule="auto"/>
        <w:jc w:val="center"/>
        <w:rPr>
          <w:rFonts w:ascii="Times New Roman" w:hAnsi="Times New Roman" w:cs="Times New Roman"/>
          <w:b/>
          <w:color w:val="000000"/>
          <w:sz w:val="28"/>
          <w:szCs w:val="28"/>
          <w:shd w:val="clear" w:color="auto" w:fill="FFFFFF"/>
        </w:rPr>
      </w:pPr>
    </w:p>
    <w:p w:rsidR="00677ED3" w:rsidRDefault="00677ED3" w:rsidP="00AD6899">
      <w:pPr>
        <w:spacing w:after="0" w:line="360" w:lineRule="auto"/>
        <w:jc w:val="center"/>
        <w:rPr>
          <w:rFonts w:ascii="Times New Roman" w:hAnsi="Times New Roman" w:cs="Times New Roman"/>
          <w:b/>
          <w:color w:val="000000"/>
          <w:sz w:val="28"/>
          <w:szCs w:val="28"/>
          <w:shd w:val="clear" w:color="auto" w:fill="FFFFFF"/>
        </w:rPr>
      </w:pPr>
    </w:p>
    <w:p w:rsidR="00677ED3" w:rsidRDefault="00677ED3" w:rsidP="00AD6899">
      <w:pPr>
        <w:spacing w:after="0" w:line="360" w:lineRule="auto"/>
        <w:jc w:val="center"/>
        <w:rPr>
          <w:rFonts w:ascii="Times New Roman" w:hAnsi="Times New Roman" w:cs="Times New Roman"/>
          <w:b/>
          <w:color w:val="000000"/>
          <w:sz w:val="28"/>
          <w:szCs w:val="28"/>
          <w:shd w:val="clear" w:color="auto" w:fill="FFFFFF"/>
        </w:rPr>
      </w:pPr>
    </w:p>
    <w:p w:rsidR="004D6BD4" w:rsidRDefault="004D6BD4" w:rsidP="00AD6899">
      <w:pPr>
        <w:spacing w:after="0" w:line="360" w:lineRule="auto"/>
        <w:jc w:val="center"/>
        <w:rPr>
          <w:rFonts w:ascii="Times New Roman" w:hAnsi="Times New Roman" w:cs="Times New Roman"/>
          <w:b/>
          <w:color w:val="000000"/>
          <w:sz w:val="28"/>
          <w:szCs w:val="28"/>
          <w:shd w:val="clear" w:color="auto" w:fill="FFFFFF"/>
        </w:rPr>
      </w:pPr>
    </w:p>
    <w:p w:rsidR="004D6BD4" w:rsidRDefault="004D6BD4" w:rsidP="00AD6899">
      <w:pPr>
        <w:spacing w:after="0" w:line="360" w:lineRule="auto"/>
        <w:jc w:val="center"/>
        <w:rPr>
          <w:rFonts w:ascii="Times New Roman" w:hAnsi="Times New Roman" w:cs="Times New Roman"/>
          <w:b/>
          <w:color w:val="000000"/>
          <w:sz w:val="28"/>
          <w:szCs w:val="28"/>
          <w:shd w:val="clear" w:color="auto" w:fill="FFFFFF"/>
        </w:rPr>
      </w:pPr>
    </w:p>
    <w:p w:rsidR="004D3746" w:rsidRPr="00134539" w:rsidRDefault="005B76D2" w:rsidP="00AD6899">
      <w:pPr>
        <w:spacing w:after="0" w:line="360" w:lineRule="auto"/>
        <w:jc w:val="center"/>
        <w:rPr>
          <w:rFonts w:ascii="Times New Roman" w:hAnsi="Times New Roman" w:cs="Times New Roman"/>
          <w:color w:val="000000"/>
          <w:sz w:val="28"/>
          <w:szCs w:val="28"/>
          <w:shd w:val="clear" w:color="auto" w:fill="FFFFFF"/>
        </w:rPr>
      </w:pPr>
      <w:r w:rsidRPr="005F42AE">
        <w:rPr>
          <w:rFonts w:ascii="Times New Roman" w:hAnsi="Times New Roman" w:cs="Times New Roman"/>
          <w:color w:val="000000"/>
          <w:sz w:val="28"/>
          <w:szCs w:val="28"/>
          <w:shd w:val="clear" w:color="auto" w:fill="FFFFFF"/>
        </w:rPr>
        <w:lastRenderedPageBreak/>
        <w:t>Введение</w:t>
      </w:r>
    </w:p>
    <w:p w:rsidR="005F42AE" w:rsidRPr="00134539" w:rsidRDefault="005F42AE" w:rsidP="00AD6899">
      <w:pPr>
        <w:spacing w:after="0" w:line="360" w:lineRule="auto"/>
        <w:jc w:val="center"/>
        <w:rPr>
          <w:rFonts w:ascii="Times New Roman" w:hAnsi="Times New Roman" w:cs="Times New Roman"/>
          <w:sz w:val="28"/>
          <w:szCs w:val="28"/>
          <w:shd w:val="clear" w:color="auto" w:fill="FFFFFF"/>
        </w:rPr>
      </w:pPr>
    </w:p>
    <w:p w:rsidR="00A71429" w:rsidRPr="00CB23E8" w:rsidRDefault="00D30FFF" w:rsidP="00AD6899">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В существующем</w:t>
      </w:r>
      <w:r w:rsidR="00A71429" w:rsidRPr="00F60DB9">
        <w:rPr>
          <w:color w:val="000000"/>
          <w:sz w:val="28"/>
          <w:szCs w:val="28"/>
        </w:rPr>
        <w:t xml:space="preserve"> мире рост количества предложений в сфере услуг и то</w:t>
      </w:r>
      <w:r w:rsidR="00A71429" w:rsidRPr="00F60DB9">
        <w:rPr>
          <w:color w:val="000000"/>
          <w:sz w:val="28"/>
          <w:szCs w:val="28"/>
        </w:rPr>
        <w:t>р</w:t>
      </w:r>
      <w:r w:rsidR="00A71429" w:rsidRPr="00F60DB9">
        <w:rPr>
          <w:color w:val="000000"/>
          <w:sz w:val="28"/>
          <w:szCs w:val="28"/>
        </w:rPr>
        <w:t>говли предъявляет особые требования к ведению бизнеса</w:t>
      </w:r>
      <w:r>
        <w:rPr>
          <w:color w:val="000000"/>
          <w:sz w:val="28"/>
          <w:szCs w:val="28"/>
        </w:rPr>
        <w:t>. Любое предприятие, которое оказывает услуги или продает</w:t>
      </w:r>
      <w:r w:rsidR="00A71429" w:rsidRPr="00F60DB9">
        <w:rPr>
          <w:color w:val="000000"/>
          <w:sz w:val="28"/>
          <w:szCs w:val="28"/>
        </w:rPr>
        <w:t xml:space="preserve"> товары конечному потребителю, сталк</w:t>
      </w:r>
      <w:r w:rsidR="00A71429" w:rsidRPr="00F60DB9">
        <w:rPr>
          <w:color w:val="000000"/>
          <w:sz w:val="28"/>
          <w:szCs w:val="28"/>
        </w:rPr>
        <w:t>и</w:t>
      </w:r>
      <w:r w:rsidR="00A71429" w:rsidRPr="00F60DB9">
        <w:rPr>
          <w:color w:val="000000"/>
          <w:sz w:val="28"/>
          <w:szCs w:val="28"/>
        </w:rPr>
        <w:t>вается с жестокой конкуренцией. Розничная торг</w:t>
      </w:r>
      <w:r w:rsidR="004340EA">
        <w:rPr>
          <w:color w:val="000000"/>
          <w:sz w:val="28"/>
          <w:szCs w:val="28"/>
        </w:rPr>
        <w:t>овля продуктами питания д</w:t>
      </w:r>
      <w:r w:rsidR="004340EA">
        <w:rPr>
          <w:color w:val="000000"/>
          <w:sz w:val="28"/>
          <w:szCs w:val="28"/>
        </w:rPr>
        <w:t>е</w:t>
      </w:r>
      <w:r w:rsidR="004340EA">
        <w:rPr>
          <w:color w:val="000000"/>
          <w:sz w:val="28"/>
          <w:szCs w:val="28"/>
        </w:rPr>
        <w:t>лится</w:t>
      </w:r>
      <w:r w:rsidR="00A71429" w:rsidRPr="00F60DB9">
        <w:rPr>
          <w:color w:val="000000"/>
          <w:sz w:val="28"/>
          <w:szCs w:val="28"/>
        </w:rPr>
        <w:t xml:space="preserve"> </w:t>
      </w:r>
      <w:r w:rsidR="004340EA">
        <w:rPr>
          <w:color w:val="000000"/>
          <w:sz w:val="28"/>
          <w:szCs w:val="28"/>
        </w:rPr>
        <w:t>на крупные сети</w:t>
      </w:r>
      <w:r w:rsidR="00A71429" w:rsidRPr="00F60DB9">
        <w:rPr>
          <w:color w:val="000000"/>
          <w:sz w:val="28"/>
          <w:szCs w:val="28"/>
        </w:rPr>
        <w:t xml:space="preserve"> суп</w:t>
      </w:r>
      <w:r w:rsidR="004340EA">
        <w:rPr>
          <w:color w:val="000000"/>
          <w:sz w:val="28"/>
          <w:szCs w:val="28"/>
        </w:rPr>
        <w:t>ермаркетов, небольшие частные магазины</w:t>
      </w:r>
      <w:r w:rsidR="00A71429" w:rsidRPr="00F60DB9">
        <w:rPr>
          <w:color w:val="000000"/>
          <w:sz w:val="28"/>
          <w:szCs w:val="28"/>
        </w:rPr>
        <w:t xml:space="preserve"> и активно продвиг</w:t>
      </w:r>
      <w:r w:rsidR="004340EA">
        <w:rPr>
          <w:color w:val="000000"/>
          <w:sz w:val="28"/>
          <w:szCs w:val="28"/>
        </w:rPr>
        <w:t>ающиеся</w:t>
      </w:r>
      <w:r w:rsidR="00A71429" w:rsidRPr="00F60DB9">
        <w:rPr>
          <w:color w:val="000000"/>
          <w:sz w:val="28"/>
          <w:szCs w:val="28"/>
        </w:rPr>
        <w:t xml:space="preserve"> на</w:t>
      </w:r>
      <w:r w:rsidR="004340EA">
        <w:rPr>
          <w:color w:val="000000"/>
          <w:sz w:val="28"/>
          <w:szCs w:val="28"/>
        </w:rPr>
        <w:t xml:space="preserve"> российском рынке международные гипермаркеты</w:t>
      </w:r>
      <w:r w:rsidR="00A71429" w:rsidRPr="00F60DB9">
        <w:rPr>
          <w:color w:val="000000"/>
          <w:sz w:val="28"/>
          <w:szCs w:val="28"/>
        </w:rPr>
        <w:t>. В такой среде конкурентные преимущества необходимы не только для выхода на рынок и увеличения присутствия фирмы на нем, н</w:t>
      </w:r>
      <w:r w:rsidR="004223DC">
        <w:rPr>
          <w:color w:val="000000"/>
          <w:sz w:val="28"/>
          <w:szCs w:val="28"/>
        </w:rPr>
        <w:t>о и для удержания своих позиций.</w:t>
      </w:r>
    </w:p>
    <w:p w:rsidR="00A71429" w:rsidRPr="00F60DB9" w:rsidRDefault="00A71429"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Любой рынок с точки зрения маркетинга состоит из покупателей, которые отличаются друг от друга по своим вкусам, желаниям, потребностям и, главное, приобретают т</w:t>
      </w:r>
      <w:r w:rsidR="00D30FFF">
        <w:rPr>
          <w:color w:val="000000"/>
          <w:sz w:val="28"/>
          <w:szCs w:val="28"/>
        </w:rPr>
        <w:t>овары исходя из разных мотивов</w:t>
      </w:r>
      <w:r w:rsidRPr="00F60DB9">
        <w:rPr>
          <w:color w:val="000000"/>
          <w:sz w:val="28"/>
          <w:szCs w:val="28"/>
        </w:rPr>
        <w:t>. Поэтому предприниматель должен понимать, что при разнообразии спроса, каждый человек будет неод</w:t>
      </w:r>
      <w:r w:rsidRPr="00F60DB9">
        <w:rPr>
          <w:color w:val="000000"/>
          <w:sz w:val="28"/>
          <w:szCs w:val="28"/>
        </w:rPr>
        <w:t>и</w:t>
      </w:r>
      <w:r w:rsidRPr="00F60DB9">
        <w:rPr>
          <w:color w:val="000000"/>
          <w:sz w:val="28"/>
          <w:szCs w:val="28"/>
        </w:rPr>
        <w:t>наково реагировать на предлагаемые</w:t>
      </w:r>
      <w:r w:rsidR="006714D1">
        <w:rPr>
          <w:color w:val="000000"/>
          <w:sz w:val="28"/>
          <w:szCs w:val="28"/>
        </w:rPr>
        <w:t xml:space="preserve"> товары или услуги</w:t>
      </w:r>
      <w:r w:rsidR="004040B6">
        <w:rPr>
          <w:color w:val="000000"/>
          <w:sz w:val="28"/>
          <w:szCs w:val="28"/>
        </w:rPr>
        <w:t xml:space="preserve"> </w:t>
      </w:r>
      <w:r w:rsidR="004040B6" w:rsidRPr="004040B6">
        <w:rPr>
          <w:color w:val="000000"/>
          <w:sz w:val="28"/>
          <w:szCs w:val="28"/>
        </w:rPr>
        <w:t>[1,</w:t>
      </w:r>
      <w:r w:rsidR="004040B6">
        <w:rPr>
          <w:color w:val="000000"/>
          <w:sz w:val="28"/>
          <w:szCs w:val="28"/>
        </w:rPr>
        <w:t xml:space="preserve"> с. 21</w:t>
      </w:r>
      <w:r w:rsidR="004040B6" w:rsidRPr="004040B6">
        <w:rPr>
          <w:color w:val="000000"/>
          <w:sz w:val="28"/>
          <w:szCs w:val="28"/>
        </w:rPr>
        <w:t>]</w:t>
      </w:r>
      <w:r w:rsidR="006714D1">
        <w:rPr>
          <w:color w:val="000000"/>
          <w:sz w:val="28"/>
          <w:szCs w:val="28"/>
        </w:rPr>
        <w:t>. Очень трудно</w:t>
      </w:r>
      <w:r w:rsidRPr="00F60DB9">
        <w:rPr>
          <w:color w:val="000000"/>
          <w:sz w:val="28"/>
          <w:szCs w:val="28"/>
        </w:rPr>
        <w:t xml:space="preserve"> удовлетворить запросы всех без исключения потребителей, так как у каждого из н</w:t>
      </w:r>
      <w:r w:rsidR="006714D1">
        <w:rPr>
          <w:color w:val="000000"/>
          <w:sz w:val="28"/>
          <w:szCs w:val="28"/>
        </w:rPr>
        <w:t>их имеются определенные предпочтения</w:t>
      </w:r>
      <w:r w:rsidR="00D534B6">
        <w:rPr>
          <w:color w:val="000000"/>
          <w:sz w:val="28"/>
          <w:szCs w:val="28"/>
        </w:rPr>
        <w:t xml:space="preserve"> в потребностях. Реализация и в</w:t>
      </w:r>
      <w:r w:rsidR="00D534B6">
        <w:rPr>
          <w:color w:val="000000"/>
          <w:sz w:val="28"/>
          <w:szCs w:val="28"/>
        </w:rPr>
        <w:t>ы</w:t>
      </w:r>
      <w:r w:rsidR="00D534B6">
        <w:rPr>
          <w:color w:val="000000"/>
          <w:sz w:val="28"/>
          <w:szCs w:val="28"/>
        </w:rPr>
        <w:t>пуск</w:t>
      </w:r>
      <w:r w:rsidRPr="00F60DB9">
        <w:rPr>
          <w:color w:val="000000"/>
          <w:sz w:val="28"/>
          <w:szCs w:val="28"/>
        </w:rPr>
        <w:t xml:space="preserve"> видов и моделей товаров</w:t>
      </w:r>
      <w:r w:rsidR="00D534B6">
        <w:rPr>
          <w:color w:val="000000"/>
          <w:sz w:val="28"/>
          <w:szCs w:val="28"/>
        </w:rPr>
        <w:t xml:space="preserve"> в ограниченном количестве</w:t>
      </w:r>
      <w:r w:rsidRPr="00F60DB9">
        <w:rPr>
          <w:color w:val="000000"/>
          <w:sz w:val="28"/>
          <w:szCs w:val="28"/>
        </w:rPr>
        <w:t xml:space="preserve">, </w:t>
      </w:r>
      <w:r w:rsidR="00D534B6">
        <w:rPr>
          <w:color w:val="000000"/>
          <w:sz w:val="28"/>
          <w:szCs w:val="28"/>
        </w:rPr>
        <w:t>который рассчит</w:t>
      </w:r>
      <w:r w:rsidR="00D534B6">
        <w:rPr>
          <w:color w:val="000000"/>
          <w:sz w:val="28"/>
          <w:szCs w:val="28"/>
        </w:rPr>
        <w:t>ы</w:t>
      </w:r>
      <w:r w:rsidR="00D534B6">
        <w:rPr>
          <w:color w:val="000000"/>
          <w:sz w:val="28"/>
          <w:szCs w:val="28"/>
        </w:rPr>
        <w:t>вается</w:t>
      </w:r>
      <w:r w:rsidRPr="00F60DB9">
        <w:rPr>
          <w:color w:val="000000"/>
          <w:sz w:val="28"/>
          <w:szCs w:val="28"/>
        </w:rPr>
        <w:t xml:space="preserve"> лишь на некий усредненный уровень.</w:t>
      </w:r>
    </w:p>
    <w:p w:rsidR="00F60DB9" w:rsidRPr="00CB23E8" w:rsidRDefault="00A71429" w:rsidP="00AD6899">
      <w:pPr>
        <w:pStyle w:val="a3"/>
        <w:shd w:val="clear" w:color="auto" w:fill="FFFFFF"/>
        <w:spacing w:before="0" w:beforeAutospacing="0" w:after="0" w:afterAutospacing="0" w:line="360" w:lineRule="auto"/>
        <w:ind w:firstLine="567"/>
        <w:jc w:val="both"/>
        <w:rPr>
          <w:color w:val="000000"/>
          <w:sz w:val="28"/>
          <w:szCs w:val="28"/>
          <w:vertAlign w:val="superscript"/>
        </w:rPr>
      </w:pPr>
      <w:r w:rsidRPr="00F60DB9">
        <w:rPr>
          <w:color w:val="000000"/>
          <w:sz w:val="28"/>
          <w:szCs w:val="28"/>
        </w:rPr>
        <w:t xml:space="preserve">Модель бизнеса на основе лояльности </w:t>
      </w:r>
      <w:r w:rsidR="00442F29">
        <w:rPr>
          <w:color w:val="000000"/>
          <w:sz w:val="28"/>
          <w:szCs w:val="28"/>
        </w:rPr>
        <w:t>адекватно объясняет причины усп</w:t>
      </w:r>
      <w:r w:rsidR="00442F29">
        <w:rPr>
          <w:color w:val="000000"/>
          <w:sz w:val="28"/>
          <w:szCs w:val="28"/>
        </w:rPr>
        <w:t>е</w:t>
      </w:r>
      <w:r w:rsidR="00442F29">
        <w:rPr>
          <w:color w:val="000000"/>
          <w:sz w:val="28"/>
          <w:szCs w:val="28"/>
        </w:rPr>
        <w:t>ха и провалов в настоящем</w:t>
      </w:r>
      <w:r w:rsidRPr="00F60DB9">
        <w:rPr>
          <w:color w:val="000000"/>
          <w:sz w:val="28"/>
          <w:szCs w:val="28"/>
        </w:rPr>
        <w:t xml:space="preserve"> </w:t>
      </w:r>
      <w:r w:rsidR="00442F29">
        <w:rPr>
          <w:color w:val="000000"/>
          <w:sz w:val="28"/>
          <w:szCs w:val="28"/>
        </w:rPr>
        <w:t>бизнесе. Во многих</w:t>
      </w:r>
      <w:r w:rsidRPr="00F60DB9">
        <w:rPr>
          <w:color w:val="000000"/>
          <w:sz w:val="28"/>
          <w:szCs w:val="28"/>
        </w:rPr>
        <w:t xml:space="preserve"> о</w:t>
      </w:r>
      <w:r w:rsidR="00442F29">
        <w:rPr>
          <w:color w:val="000000"/>
          <w:sz w:val="28"/>
          <w:szCs w:val="28"/>
        </w:rPr>
        <w:t>траслях</w:t>
      </w:r>
      <w:r w:rsidR="00D30FFF">
        <w:rPr>
          <w:color w:val="000000"/>
          <w:sz w:val="28"/>
          <w:szCs w:val="28"/>
        </w:rPr>
        <w:t xml:space="preserve"> компании с высоким</w:t>
      </w:r>
      <w:r w:rsidRPr="00F60DB9">
        <w:rPr>
          <w:color w:val="000000"/>
          <w:sz w:val="28"/>
          <w:szCs w:val="28"/>
        </w:rPr>
        <w:t xml:space="preserve"> уровнем ло</w:t>
      </w:r>
      <w:r w:rsidR="008106DE">
        <w:rPr>
          <w:color w:val="000000"/>
          <w:sz w:val="28"/>
          <w:szCs w:val="28"/>
        </w:rPr>
        <w:t>яльности потребителей получают</w:t>
      </w:r>
      <w:r w:rsidRPr="00F60DB9">
        <w:rPr>
          <w:color w:val="000000"/>
          <w:sz w:val="28"/>
          <w:szCs w:val="28"/>
        </w:rPr>
        <w:t xml:space="preserve"> максимальные прибыли. Причем уровень лояльности клиентов фирмы гораздо теснее связан с показателями прибыли, чем доля рынка, масштаб деятельности, сравнительный уровень и</w:t>
      </w:r>
      <w:r w:rsidRPr="00F60DB9">
        <w:rPr>
          <w:color w:val="000000"/>
          <w:sz w:val="28"/>
          <w:szCs w:val="28"/>
        </w:rPr>
        <w:t>з</w:t>
      </w:r>
      <w:r w:rsidRPr="00F60DB9">
        <w:rPr>
          <w:color w:val="000000"/>
          <w:sz w:val="28"/>
          <w:szCs w:val="28"/>
        </w:rPr>
        <w:t xml:space="preserve">держек на единицу продукции и любые другие </w:t>
      </w:r>
      <w:r w:rsidR="00442F29">
        <w:rPr>
          <w:color w:val="000000"/>
          <w:sz w:val="28"/>
          <w:szCs w:val="28"/>
        </w:rPr>
        <w:t xml:space="preserve">стандартные </w:t>
      </w:r>
      <w:r w:rsidR="00CB23E8">
        <w:rPr>
          <w:color w:val="000000"/>
          <w:sz w:val="28"/>
          <w:szCs w:val="28"/>
        </w:rPr>
        <w:t>экономические п</w:t>
      </w:r>
      <w:r w:rsidR="00CB23E8">
        <w:rPr>
          <w:color w:val="000000"/>
          <w:sz w:val="28"/>
          <w:szCs w:val="28"/>
        </w:rPr>
        <w:t>о</w:t>
      </w:r>
      <w:r w:rsidR="00CB23E8">
        <w:rPr>
          <w:color w:val="000000"/>
          <w:sz w:val="28"/>
          <w:szCs w:val="28"/>
        </w:rPr>
        <w:t xml:space="preserve">казатели </w:t>
      </w:r>
      <w:r w:rsidR="00765542">
        <w:rPr>
          <w:color w:val="000000"/>
          <w:sz w:val="28"/>
          <w:szCs w:val="28"/>
        </w:rPr>
        <w:t>[</w:t>
      </w:r>
      <w:r w:rsidR="003F0203">
        <w:rPr>
          <w:color w:val="000000"/>
          <w:sz w:val="28"/>
          <w:szCs w:val="28"/>
        </w:rPr>
        <w:t>4</w:t>
      </w:r>
      <w:r w:rsidR="004223DC">
        <w:rPr>
          <w:color w:val="000000"/>
          <w:sz w:val="28"/>
          <w:szCs w:val="28"/>
        </w:rPr>
        <w:t xml:space="preserve">, с. </w:t>
      </w:r>
      <w:r w:rsidR="00204EC4">
        <w:rPr>
          <w:color w:val="000000"/>
          <w:sz w:val="28"/>
          <w:szCs w:val="28"/>
        </w:rPr>
        <w:t>449</w:t>
      </w:r>
      <w:r w:rsidR="00CB23E8" w:rsidRPr="00CB23E8">
        <w:rPr>
          <w:color w:val="000000"/>
          <w:sz w:val="28"/>
          <w:szCs w:val="28"/>
        </w:rPr>
        <w:t>].</w:t>
      </w:r>
    </w:p>
    <w:p w:rsidR="00805789" w:rsidRPr="00F60DB9" w:rsidRDefault="00D30FFF"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условиях</w:t>
      </w:r>
      <w:r w:rsidR="00805789" w:rsidRPr="00F60DB9">
        <w:rPr>
          <w:rFonts w:ascii="Times New Roman" w:hAnsi="Times New Roman" w:cs="Times New Roman"/>
          <w:sz w:val="28"/>
          <w:szCs w:val="28"/>
        </w:rPr>
        <w:t xml:space="preserve"> </w:t>
      </w:r>
      <w:r w:rsidR="008106DE">
        <w:rPr>
          <w:rFonts w:ascii="Times New Roman" w:hAnsi="Times New Roman" w:cs="Times New Roman"/>
          <w:sz w:val="28"/>
          <w:szCs w:val="28"/>
        </w:rPr>
        <w:t>высокой конкуренции</w:t>
      </w:r>
      <w:r w:rsidR="00805789" w:rsidRPr="00F60DB9">
        <w:rPr>
          <w:rFonts w:ascii="Times New Roman" w:hAnsi="Times New Roman" w:cs="Times New Roman"/>
          <w:sz w:val="28"/>
          <w:szCs w:val="28"/>
        </w:rPr>
        <w:t xml:space="preserve"> на российском рынке </w:t>
      </w:r>
      <w:r w:rsidR="008106DE">
        <w:rPr>
          <w:rFonts w:ascii="Times New Roman" w:hAnsi="Times New Roman" w:cs="Times New Roman"/>
          <w:sz w:val="28"/>
          <w:szCs w:val="28"/>
        </w:rPr>
        <w:t xml:space="preserve">лояльность бренду или определенному товару приобретает </w:t>
      </w:r>
      <w:r w:rsidR="00805789" w:rsidRPr="00F60DB9">
        <w:rPr>
          <w:rFonts w:ascii="Times New Roman" w:hAnsi="Times New Roman" w:cs="Times New Roman"/>
          <w:sz w:val="28"/>
          <w:szCs w:val="28"/>
        </w:rPr>
        <w:t>все большее значение. Сегодня почти все компании, кото</w:t>
      </w:r>
      <w:r w:rsidR="008106DE">
        <w:rPr>
          <w:rFonts w:ascii="Times New Roman" w:hAnsi="Times New Roman" w:cs="Times New Roman"/>
          <w:sz w:val="28"/>
          <w:szCs w:val="28"/>
        </w:rPr>
        <w:t xml:space="preserve">рые хотят развиваться </w:t>
      </w:r>
      <w:r w:rsidR="00805789" w:rsidRPr="00F60DB9">
        <w:rPr>
          <w:rFonts w:ascii="Times New Roman" w:hAnsi="Times New Roman" w:cs="Times New Roman"/>
          <w:sz w:val="28"/>
          <w:szCs w:val="28"/>
        </w:rPr>
        <w:t>на российском рынке, осозна</w:t>
      </w:r>
      <w:r w:rsidR="008106DE">
        <w:rPr>
          <w:rFonts w:ascii="Times New Roman" w:hAnsi="Times New Roman" w:cs="Times New Roman"/>
          <w:sz w:val="28"/>
          <w:szCs w:val="28"/>
        </w:rPr>
        <w:t>ют</w:t>
      </w:r>
      <w:r w:rsidR="00805789" w:rsidRPr="00F60DB9">
        <w:rPr>
          <w:rFonts w:ascii="Times New Roman" w:hAnsi="Times New Roman" w:cs="Times New Roman"/>
          <w:sz w:val="28"/>
          <w:szCs w:val="28"/>
        </w:rPr>
        <w:t>, что необходимо перестраивать модель отношений с покупателями н</w:t>
      </w:r>
      <w:r w:rsidR="001D6401">
        <w:rPr>
          <w:rFonts w:ascii="Times New Roman" w:hAnsi="Times New Roman" w:cs="Times New Roman"/>
          <w:sz w:val="28"/>
          <w:szCs w:val="28"/>
        </w:rPr>
        <w:t>а более лоял</w:t>
      </w:r>
      <w:r w:rsidR="001D6401">
        <w:rPr>
          <w:rFonts w:ascii="Times New Roman" w:hAnsi="Times New Roman" w:cs="Times New Roman"/>
          <w:sz w:val="28"/>
          <w:szCs w:val="28"/>
        </w:rPr>
        <w:t>ь</w:t>
      </w:r>
      <w:r w:rsidR="001D6401">
        <w:rPr>
          <w:rFonts w:ascii="Times New Roman" w:hAnsi="Times New Roman" w:cs="Times New Roman"/>
          <w:sz w:val="28"/>
          <w:szCs w:val="28"/>
        </w:rPr>
        <w:lastRenderedPageBreak/>
        <w:t>ную</w:t>
      </w:r>
      <w:r w:rsidR="00D534B6">
        <w:rPr>
          <w:rFonts w:ascii="Times New Roman" w:hAnsi="Times New Roman" w:cs="Times New Roman"/>
          <w:sz w:val="28"/>
          <w:szCs w:val="28"/>
        </w:rPr>
        <w:t>. По причине этого</w:t>
      </w:r>
      <w:r w:rsidR="00805789" w:rsidRPr="00F60DB9">
        <w:rPr>
          <w:rFonts w:ascii="Times New Roman" w:hAnsi="Times New Roman" w:cs="Times New Roman"/>
          <w:sz w:val="28"/>
          <w:szCs w:val="28"/>
        </w:rPr>
        <w:t xml:space="preserve"> на первый план выходят вопрос исследования лояльн</w:t>
      </w:r>
      <w:r w:rsidR="00805789" w:rsidRPr="00F60DB9">
        <w:rPr>
          <w:rFonts w:ascii="Times New Roman" w:hAnsi="Times New Roman" w:cs="Times New Roman"/>
          <w:sz w:val="28"/>
          <w:szCs w:val="28"/>
        </w:rPr>
        <w:t>о</w:t>
      </w:r>
      <w:r w:rsidR="00805789" w:rsidRPr="00F60DB9">
        <w:rPr>
          <w:rFonts w:ascii="Times New Roman" w:hAnsi="Times New Roman" w:cs="Times New Roman"/>
          <w:sz w:val="28"/>
          <w:szCs w:val="28"/>
        </w:rPr>
        <w:t>сти потребителей и разработка направлений ее повышения с учетом особенн</w:t>
      </w:r>
      <w:r w:rsidR="00805789" w:rsidRPr="00F60DB9">
        <w:rPr>
          <w:rFonts w:ascii="Times New Roman" w:hAnsi="Times New Roman" w:cs="Times New Roman"/>
          <w:sz w:val="28"/>
          <w:szCs w:val="28"/>
        </w:rPr>
        <w:t>о</w:t>
      </w:r>
      <w:r w:rsidR="00805789" w:rsidRPr="00F60DB9">
        <w:rPr>
          <w:rFonts w:ascii="Times New Roman" w:hAnsi="Times New Roman" w:cs="Times New Roman"/>
          <w:sz w:val="28"/>
          <w:szCs w:val="28"/>
        </w:rPr>
        <w:t>стей положения компании на рынке и ее стратегических целей развития.</w:t>
      </w:r>
    </w:p>
    <w:p w:rsidR="00805789" w:rsidRPr="00F60DB9" w:rsidRDefault="00805789"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Именно благодаря ей потребители продолжают покупать любимые торг</w:t>
      </w:r>
      <w:r w:rsidRPr="00F60DB9">
        <w:rPr>
          <w:rFonts w:ascii="Times New Roman" w:hAnsi="Times New Roman" w:cs="Times New Roman"/>
          <w:sz w:val="28"/>
          <w:szCs w:val="28"/>
        </w:rPr>
        <w:t>о</w:t>
      </w:r>
      <w:r w:rsidRPr="00F60DB9">
        <w:rPr>
          <w:rFonts w:ascii="Times New Roman" w:hAnsi="Times New Roman" w:cs="Times New Roman"/>
          <w:sz w:val="28"/>
          <w:szCs w:val="28"/>
        </w:rPr>
        <w:t>вые марки, рекомендовать их знакомым. Лояльность позволяет не только уде</w:t>
      </w:r>
      <w:r w:rsidRPr="00F60DB9">
        <w:rPr>
          <w:rFonts w:ascii="Times New Roman" w:hAnsi="Times New Roman" w:cs="Times New Roman"/>
          <w:sz w:val="28"/>
          <w:szCs w:val="28"/>
        </w:rPr>
        <w:t>р</w:t>
      </w:r>
      <w:r w:rsidRPr="00F60DB9">
        <w:rPr>
          <w:rFonts w:ascii="Times New Roman" w:hAnsi="Times New Roman" w:cs="Times New Roman"/>
          <w:sz w:val="28"/>
          <w:szCs w:val="28"/>
        </w:rPr>
        <w:t>живать потребите</w:t>
      </w:r>
      <w:r w:rsidR="006D287E">
        <w:rPr>
          <w:rFonts w:ascii="Times New Roman" w:hAnsi="Times New Roman" w:cs="Times New Roman"/>
          <w:sz w:val="28"/>
          <w:szCs w:val="28"/>
        </w:rPr>
        <w:t>лей, но и укреплять общение</w:t>
      </w:r>
      <w:r w:rsidRPr="00F60DB9">
        <w:rPr>
          <w:rFonts w:ascii="Times New Roman" w:hAnsi="Times New Roman" w:cs="Times New Roman"/>
          <w:sz w:val="28"/>
          <w:szCs w:val="28"/>
        </w:rPr>
        <w:t xml:space="preserve"> с ними, развивать партнерские отношения и даже осуществл</w:t>
      </w:r>
      <w:r w:rsidR="006D287E">
        <w:rPr>
          <w:rFonts w:ascii="Times New Roman" w:hAnsi="Times New Roman" w:cs="Times New Roman"/>
          <w:sz w:val="28"/>
          <w:szCs w:val="28"/>
        </w:rPr>
        <w:t>ять активное продвижение услуг и товаров</w:t>
      </w:r>
      <w:r w:rsidRPr="00F60DB9">
        <w:rPr>
          <w:rFonts w:ascii="Times New Roman" w:hAnsi="Times New Roman" w:cs="Times New Roman"/>
          <w:sz w:val="28"/>
          <w:szCs w:val="28"/>
        </w:rPr>
        <w:t>, что позволя</w:t>
      </w:r>
      <w:r w:rsidR="008106DE">
        <w:rPr>
          <w:rFonts w:ascii="Times New Roman" w:hAnsi="Times New Roman" w:cs="Times New Roman"/>
          <w:sz w:val="28"/>
          <w:szCs w:val="28"/>
        </w:rPr>
        <w:t>ет гарантировать устойчивую производственно-сбытовую деятельность</w:t>
      </w:r>
      <w:r w:rsidRPr="00F60DB9">
        <w:rPr>
          <w:rFonts w:ascii="Times New Roman" w:hAnsi="Times New Roman" w:cs="Times New Roman"/>
          <w:sz w:val="28"/>
          <w:szCs w:val="28"/>
        </w:rPr>
        <w:t>.</w:t>
      </w:r>
    </w:p>
    <w:p w:rsidR="00805789" w:rsidRPr="00F60DB9" w:rsidRDefault="00805789"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 xml:space="preserve">Таким образом, </w:t>
      </w:r>
      <w:r w:rsidR="008106DE">
        <w:rPr>
          <w:rFonts w:ascii="Times New Roman" w:hAnsi="Times New Roman" w:cs="Times New Roman"/>
          <w:sz w:val="28"/>
          <w:szCs w:val="28"/>
        </w:rPr>
        <w:t>можно сделать вывод</w:t>
      </w:r>
      <w:r w:rsidR="00736797">
        <w:rPr>
          <w:rFonts w:ascii="Times New Roman" w:hAnsi="Times New Roman" w:cs="Times New Roman"/>
          <w:sz w:val="28"/>
          <w:szCs w:val="28"/>
        </w:rPr>
        <w:t xml:space="preserve">, что </w:t>
      </w:r>
      <w:r w:rsidRPr="00F60DB9">
        <w:rPr>
          <w:rFonts w:ascii="Times New Roman" w:hAnsi="Times New Roman" w:cs="Times New Roman"/>
          <w:sz w:val="28"/>
          <w:szCs w:val="28"/>
        </w:rPr>
        <w:t>для успешной деятельности компании требу</w:t>
      </w:r>
      <w:r w:rsidR="008106DE">
        <w:rPr>
          <w:rFonts w:ascii="Times New Roman" w:hAnsi="Times New Roman" w:cs="Times New Roman"/>
          <w:sz w:val="28"/>
          <w:szCs w:val="28"/>
        </w:rPr>
        <w:t>ется постоянно наблюдать за узнаваемостью</w:t>
      </w:r>
      <w:r w:rsidR="00736797">
        <w:rPr>
          <w:rFonts w:ascii="Times New Roman" w:hAnsi="Times New Roman" w:cs="Times New Roman"/>
          <w:sz w:val="28"/>
          <w:szCs w:val="28"/>
        </w:rPr>
        <w:t xml:space="preserve"> торговой марки, анализ</w:t>
      </w:r>
      <w:r w:rsidR="008106DE">
        <w:rPr>
          <w:rFonts w:ascii="Times New Roman" w:hAnsi="Times New Roman" w:cs="Times New Roman"/>
          <w:sz w:val="28"/>
          <w:szCs w:val="28"/>
        </w:rPr>
        <w:t>ом</w:t>
      </w:r>
      <w:r w:rsidR="00736797">
        <w:rPr>
          <w:rFonts w:ascii="Times New Roman" w:hAnsi="Times New Roman" w:cs="Times New Roman"/>
          <w:sz w:val="28"/>
          <w:szCs w:val="28"/>
        </w:rPr>
        <w:t xml:space="preserve"> факторов</w:t>
      </w:r>
      <w:r w:rsidRPr="00F60DB9">
        <w:rPr>
          <w:rFonts w:ascii="Times New Roman" w:hAnsi="Times New Roman" w:cs="Times New Roman"/>
          <w:sz w:val="28"/>
          <w:szCs w:val="28"/>
        </w:rPr>
        <w:t xml:space="preserve">, способствующие увеличению марочной приверженности, </w:t>
      </w:r>
      <w:r w:rsidR="008106DE">
        <w:rPr>
          <w:rFonts w:ascii="Times New Roman" w:hAnsi="Times New Roman" w:cs="Times New Roman"/>
          <w:sz w:val="28"/>
          <w:szCs w:val="28"/>
        </w:rPr>
        <w:t>оценкой</w:t>
      </w:r>
      <w:r w:rsidR="00736797">
        <w:rPr>
          <w:rFonts w:ascii="Times New Roman" w:hAnsi="Times New Roman" w:cs="Times New Roman"/>
          <w:sz w:val="28"/>
          <w:szCs w:val="28"/>
        </w:rPr>
        <w:t xml:space="preserve"> эффективности</w:t>
      </w:r>
      <w:r w:rsidR="00D534B6" w:rsidRPr="00D534B6">
        <w:rPr>
          <w:rFonts w:ascii="Times New Roman" w:hAnsi="Times New Roman" w:cs="Times New Roman"/>
          <w:sz w:val="28"/>
          <w:szCs w:val="28"/>
        </w:rPr>
        <w:t xml:space="preserve"> их проведения </w:t>
      </w:r>
      <w:r w:rsidR="00D534B6">
        <w:rPr>
          <w:rFonts w:ascii="Times New Roman" w:hAnsi="Times New Roman" w:cs="Times New Roman"/>
          <w:sz w:val="28"/>
          <w:szCs w:val="28"/>
        </w:rPr>
        <w:t xml:space="preserve">и </w:t>
      </w:r>
      <w:r w:rsidRPr="00F60DB9">
        <w:rPr>
          <w:rFonts w:ascii="Times New Roman" w:hAnsi="Times New Roman" w:cs="Times New Roman"/>
          <w:sz w:val="28"/>
          <w:szCs w:val="28"/>
        </w:rPr>
        <w:t>разра</w:t>
      </w:r>
      <w:r w:rsidR="008106DE">
        <w:rPr>
          <w:rFonts w:ascii="Times New Roman" w:hAnsi="Times New Roman" w:cs="Times New Roman"/>
          <w:sz w:val="28"/>
          <w:szCs w:val="28"/>
        </w:rPr>
        <w:t>боткой</w:t>
      </w:r>
      <w:r w:rsidR="00736797">
        <w:rPr>
          <w:rFonts w:ascii="Times New Roman" w:hAnsi="Times New Roman" w:cs="Times New Roman"/>
          <w:sz w:val="28"/>
          <w:szCs w:val="28"/>
        </w:rPr>
        <w:t xml:space="preserve"> комплексных процедур</w:t>
      </w:r>
      <w:r w:rsidRPr="00F60DB9">
        <w:rPr>
          <w:rFonts w:ascii="Times New Roman" w:hAnsi="Times New Roman" w:cs="Times New Roman"/>
          <w:sz w:val="28"/>
          <w:szCs w:val="28"/>
        </w:rPr>
        <w:t xml:space="preserve"> по </w:t>
      </w:r>
      <w:r w:rsidR="00D534B6">
        <w:rPr>
          <w:rFonts w:ascii="Times New Roman" w:hAnsi="Times New Roman" w:cs="Times New Roman"/>
          <w:sz w:val="28"/>
          <w:szCs w:val="28"/>
        </w:rPr>
        <w:t>формированию лояльности бренду</w:t>
      </w:r>
      <w:r w:rsidR="00736797">
        <w:rPr>
          <w:rFonts w:ascii="Times New Roman" w:hAnsi="Times New Roman" w:cs="Times New Roman"/>
          <w:sz w:val="28"/>
          <w:szCs w:val="28"/>
        </w:rPr>
        <w:t>. По причине этого</w:t>
      </w:r>
      <w:r w:rsidRPr="00F60DB9">
        <w:rPr>
          <w:rFonts w:ascii="Times New Roman" w:hAnsi="Times New Roman" w:cs="Times New Roman"/>
          <w:sz w:val="28"/>
          <w:szCs w:val="28"/>
        </w:rPr>
        <w:t xml:space="preserve"> особенное значение приобретает проблема оценки лояльности потребителей как отправной точки ее формирования.</w:t>
      </w:r>
    </w:p>
    <w:p w:rsidR="00805789" w:rsidRPr="00F60DB9" w:rsidRDefault="00805789" w:rsidP="00AD6899">
      <w:pPr>
        <w:spacing w:after="0" w:line="360" w:lineRule="auto"/>
        <w:ind w:firstLine="567"/>
        <w:jc w:val="both"/>
        <w:rPr>
          <w:rFonts w:ascii="Times New Roman" w:hAnsi="Times New Roman" w:cs="Times New Roman"/>
          <w:color w:val="000000"/>
          <w:sz w:val="28"/>
          <w:szCs w:val="28"/>
          <w:shd w:val="clear" w:color="auto" w:fill="FFFFFF"/>
        </w:rPr>
      </w:pPr>
      <w:r w:rsidRPr="00F60DB9">
        <w:rPr>
          <w:rFonts w:ascii="Times New Roman" w:hAnsi="Times New Roman" w:cs="Times New Roman"/>
          <w:sz w:val="28"/>
          <w:szCs w:val="28"/>
        </w:rPr>
        <w:t>Процесс формирования высокого уровня лояльности требует от компании четкого понимания основных аспектов потребностей покупателей, ожиданий от функциональности и потребительских свойств продуктов, а также мероприятий по стимулированию спроса, которые проводит компа</w:t>
      </w:r>
      <w:r w:rsidR="008106DE">
        <w:rPr>
          <w:rFonts w:ascii="Times New Roman" w:hAnsi="Times New Roman" w:cs="Times New Roman"/>
          <w:sz w:val="28"/>
          <w:szCs w:val="28"/>
        </w:rPr>
        <w:t>ния. Определение данных нюансов</w:t>
      </w:r>
      <w:r w:rsidRPr="00F60DB9">
        <w:rPr>
          <w:rFonts w:ascii="Times New Roman" w:hAnsi="Times New Roman" w:cs="Times New Roman"/>
          <w:sz w:val="28"/>
          <w:szCs w:val="28"/>
        </w:rPr>
        <w:t xml:space="preserve"> невозможно без исследований потребителей и определения показат</w:t>
      </w:r>
      <w:r w:rsidRPr="00F60DB9">
        <w:rPr>
          <w:rFonts w:ascii="Times New Roman" w:hAnsi="Times New Roman" w:cs="Times New Roman"/>
          <w:sz w:val="28"/>
          <w:szCs w:val="28"/>
        </w:rPr>
        <w:t>е</w:t>
      </w:r>
      <w:r w:rsidRPr="00F60DB9">
        <w:rPr>
          <w:rFonts w:ascii="Times New Roman" w:hAnsi="Times New Roman" w:cs="Times New Roman"/>
          <w:sz w:val="28"/>
          <w:szCs w:val="28"/>
        </w:rPr>
        <w:t>лей оценки лояльности потребителей.</w:t>
      </w:r>
    </w:p>
    <w:p w:rsidR="004D3746" w:rsidRPr="00F60DB9" w:rsidRDefault="004D3746"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Предметом </w:t>
      </w:r>
      <w:r w:rsidR="00F91C5F" w:rsidRPr="00F60DB9">
        <w:rPr>
          <w:color w:val="000000"/>
          <w:sz w:val="28"/>
          <w:szCs w:val="28"/>
        </w:rPr>
        <w:t>исследования</w:t>
      </w:r>
      <w:r w:rsidR="008106DE">
        <w:rPr>
          <w:color w:val="000000"/>
          <w:sz w:val="28"/>
          <w:szCs w:val="28"/>
        </w:rPr>
        <w:t xml:space="preserve"> -</w:t>
      </w:r>
      <w:r w:rsidRPr="00F60DB9">
        <w:rPr>
          <w:color w:val="000000"/>
          <w:sz w:val="28"/>
          <w:szCs w:val="28"/>
        </w:rPr>
        <w:t xml:space="preserve"> проблема повышения лояльности клиентов крупной тор</w:t>
      </w:r>
      <w:r w:rsidR="00F91C5F" w:rsidRPr="00F60DB9">
        <w:rPr>
          <w:color w:val="000000"/>
          <w:sz w:val="28"/>
          <w:szCs w:val="28"/>
        </w:rPr>
        <w:t>гов</w:t>
      </w:r>
      <w:r w:rsidRPr="00F60DB9">
        <w:rPr>
          <w:color w:val="000000"/>
          <w:sz w:val="28"/>
          <w:szCs w:val="28"/>
        </w:rPr>
        <w:t>ой фирмы</w:t>
      </w:r>
      <w:r w:rsidR="00477BC1" w:rsidRPr="00F60DB9">
        <w:rPr>
          <w:color w:val="000000"/>
          <w:sz w:val="28"/>
          <w:szCs w:val="28"/>
        </w:rPr>
        <w:t xml:space="preserve"> </w:t>
      </w:r>
      <w:r w:rsidR="00477BC1" w:rsidRPr="00F60DB9">
        <w:rPr>
          <w:sz w:val="28"/>
          <w:szCs w:val="28"/>
          <w:shd w:val="clear" w:color="auto" w:fill="FFFFFF"/>
        </w:rPr>
        <w:t xml:space="preserve">«METRO </w:t>
      </w:r>
      <w:proofErr w:type="spellStart"/>
      <w:r w:rsidR="00477BC1" w:rsidRPr="00F60DB9">
        <w:rPr>
          <w:sz w:val="28"/>
          <w:szCs w:val="28"/>
          <w:shd w:val="clear" w:color="auto" w:fill="FFFFFF"/>
        </w:rPr>
        <w:t>Cash</w:t>
      </w:r>
      <w:proofErr w:type="spellEnd"/>
      <w:r w:rsidR="00477BC1" w:rsidRPr="00F60DB9">
        <w:rPr>
          <w:sz w:val="28"/>
          <w:szCs w:val="28"/>
          <w:shd w:val="clear" w:color="auto" w:fill="FFFFFF"/>
        </w:rPr>
        <w:t xml:space="preserve"> &amp; </w:t>
      </w:r>
      <w:proofErr w:type="spellStart"/>
      <w:r w:rsidR="00477BC1" w:rsidRPr="00F60DB9">
        <w:rPr>
          <w:sz w:val="28"/>
          <w:szCs w:val="28"/>
          <w:shd w:val="clear" w:color="auto" w:fill="FFFFFF"/>
        </w:rPr>
        <w:t>Carry</w:t>
      </w:r>
      <w:proofErr w:type="spellEnd"/>
      <w:r w:rsidR="00477BC1" w:rsidRPr="00F60DB9">
        <w:rPr>
          <w:sz w:val="28"/>
          <w:szCs w:val="28"/>
          <w:shd w:val="clear" w:color="auto" w:fill="FFFFFF"/>
        </w:rPr>
        <w:t>»</w:t>
      </w:r>
      <w:r w:rsidRPr="00F60DB9">
        <w:rPr>
          <w:color w:val="000000"/>
          <w:sz w:val="28"/>
          <w:szCs w:val="28"/>
        </w:rPr>
        <w:t>.</w:t>
      </w:r>
    </w:p>
    <w:p w:rsidR="004D3746" w:rsidRPr="00F60DB9" w:rsidRDefault="008106DE" w:rsidP="00AD6899">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Объект -</w:t>
      </w:r>
      <w:r w:rsidR="004D3746" w:rsidRPr="00F60DB9">
        <w:rPr>
          <w:color w:val="000000"/>
          <w:sz w:val="28"/>
          <w:szCs w:val="28"/>
        </w:rPr>
        <w:t> магазин оптово</w:t>
      </w:r>
      <w:r w:rsidR="00442F29">
        <w:rPr>
          <w:color w:val="000000"/>
          <w:sz w:val="28"/>
          <w:szCs w:val="28"/>
        </w:rPr>
        <w:t>-</w:t>
      </w:r>
      <w:r w:rsidR="004D3746" w:rsidRPr="00F60DB9">
        <w:rPr>
          <w:color w:val="000000"/>
          <w:sz w:val="28"/>
          <w:szCs w:val="28"/>
        </w:rPr>
        <w:t xml:space="preserve">розничной торговли «METRO </w:t>
      </w:r>
      <w:proofErr w:type="spellStart"/>
      <w:r w:rsidR="004D3746" w:rsidRPr="00F60DB9">
        <w:rPr>
          <w:color w:val="000000"/>
          <w:sz w:val="28"/>
          <w:szCs w:val="28"/>
        </w:rPr>
        <w:t>Cash</w:t>
      </w:r>
      <w:proofErr w:type="spellEnd"/>
      <w:r w:rsidR="004D3746" w:rsidRPr="00F60DB9">
        <w:rPr>
          <w:color w:val="000000"/>
          <w:sz w:val="28"/>
          <w:szCs w:val="28"/>
        </w:rPr>
        <w:t xml:space="preserve"> &amp; </w:t>
      </w:r>
      <w:proofErr w:type="spellStart"/>
      <w:r w:rsidR="004D3746" w:rsidRPr="00F60DB9">
        <w:rPr>
          <w:color w:val="000000"/>
          <w:sz w:val="28"/>
          <w:szCs w:val="28"/>
        </w:rPr>
        <w:t>Carry</w:t>
      </w:r>
      <w:proofErr w:type="spellEnd"/>
      <w:r w:rsidR="004D3746" w:rsidRPr="00F60DB9">
        <w:rPr>
          <w:color w:val="000000"/>
          <w:sz w:val="28"/>
          <w:szCs w:val="28"/>
        </w:rPr>
        <w:t>» в г. Краснодаре.</w:t>
      </w:r>
    </w:p>
    <w:p w:rsidR="00805789" w:rsidRPr="00F60DB9" w:rsidRDefault="004D3746"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Цель исследования состоит в выработке рекомендаций по повышению л</w:t>
      </w:r>
      <w:r w:rsidRPr="00F60DB9">
        <w:rPr>
          <w:color w:val="000000"/>
          <w:sz w:val="28"/>
          <w:szCs w:val="28"/>
        </w:rPr>
        <w:t>о</w:t>
      </w:r>
      <w:r w:rsidRPr="00F60DB9">
        <w:rPr>
          <w:color w:val="000000"/>
          <w:sz w:val="28"/>
          <w:szCs w:val="28"/>
        </w:rPr>
        <w:t>яльности клиентов оптово</w:t>
      </w:r>
      <w:r w:rsidR="00442F29">
        <w:rPr>
          <w:color w:val="000000"/>
          <w:sz w:val="28"/>
          <w:szCs w:val="28"/>
        </w:rPr>
        <w:t>-</w:t>
      </w:r>
      <w:r w:rsidRPr="00F60DB9">
        <w:rPr>
          <w:color w:val="000000"/>
          <w:sz w:val="28"/>
          <w:szCs w:val="28"/>
        </w:rPr>
        <w:t>розничной торговли в г. Краснодаре.</w:t>
      </w:r>
    </w:p>
    <w:p w:rsidR="00805789" w:rsidRPr="00F60DB9" w:rsidRDefault="00805789"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Для достижения поставленной цели необходимо решить следующие зад</w:t>
      </w:r>
      <w:r w:rsidRPr="00F60DB9">
        <w:rPr>
          <w:rFonts w:ascii="Times New Roman" w:hAnsi="Times New Roman" w:cs="Times New Roman"/>
          <w:sz w:val="28"/>
          <w:szCs w:val="28"/>
        </w:rPr>
        <w:t>а</w:t>
      </w:r>
      <w:r w:rsidRPr="00F60DB9">
        <w:rPr>
          <w:rFonts w:ascii="Times New Roman" w:hAnsi="Times New Roman" w:cs="Times New Roman"/>
          <w:sz w:val="28"/>
          <w:szCs w:val="28"/>
        </w:rPr>
        <w:t>чи: </w:t>
      </w:r>
    </w:p>
    <w:p w:rsidR="00805789" w:rsidRPr="00F60DB9" w:rsidRDefault="005B76D2" w:rsidP="00AD6899">
      <w:pPr>
        <w:spacing w:after="0" w:line="360" w:lineRule="auto"/>
        <w:ind w:firstLine="567"/>
        <w:jc w:val="both"/>
        <w:rPr>
          <w:rFonts w:ascii="Times New Roman" w:hAnsi="Times New Roman" w:cs="Times New Roman"/>
          <w:sz w:val="28"/>
          <w:szCs w:val="28"/>
        </w:rPr>
      </w:pPr>
      <w:r w:rsidRPr="002C6569">
        <w:rPr>
          <w:rFonts w:ascii="Times New Roman" w:hAnsi="Times New Roman" w:cs="Times New Roman"/>
          <w:sz w:val="24"/>
          <w:szCs w:val="24"/>
          <w:shd w:val="clear" w:color="auto" w:fill="FFFFFF"/>
        </w:rPr>
        <w:lastRenderedPageBreak/>
        <w:t>–</w:t>
      </w:r>
      <w:r w:rsidR="00805789" w:rsidRPr="00F60DB9">
        <w:rPr>
          <w:rFonts w:ascii="Times New Roman" w:hAnsi="Times New Roman" w:cs="Times New Roman"/>
          <w:sz w:val="28"/>
          <w:szCs w:val="28"/>
        </w:rPr>
        <w:t> раскрыть понятие, типы</w:t>
      </w:r>
      <w:r w:rsidR="00736797">
        <w:rPr>
          <w:rFonts w:ascii="Times New Roman" w:hAnsi="Times New Roman" w:cs="Times New Roman"/>
          <w:sz w:val="28"/>
          <w:szCs w:val="28"/>
        </w:rPr>
        <w:t xml:space="preserve"> </w:t>
      </w:r>
      <w:r w:rsidR="00805789" w:rsidRPr="00F60DB9">
        <w:rPr>
          <w:rFonts w:ascii="Times New Roman" w:hAnsi="Times New Roman" w:cs="Times New Roman"/>
          <w:sz w:val="28"/>
          <w:szCs w:val="28"/>
        </w:rPr>
        <w:t>и особенности формирования лояльности потр</w:t>
      </w:r>
      <w:r w:rsidR="00805789" w:rsidRPr="00F60DB9">
        <w:rPr>
          <w:rFonts w:ascii="Times New Roman" w:hAnsi="Times New Roman" w:cs="Times New Roman"/>
          <w:sz w:val="28"/>
          <w:szCs w:val="28"/>
        </w:rPr>
        <w:t>е</w:t>
      </w:r>
      <w:r w:rsidR="00805789" w:rsidRPr="00F60DB9">
        <w:rPr>
          <w:rFonts w:ascii="Times New Roman" w:hAnsi="Times New Roman" w:cs="Times New Roman"/>
          <w:sz w:val="28"/>
          <w:szCs w:val="28"/>
        </w:rPr>
        <w:t>бителей к фирме;</w:t>
      </w:r>
    </w:p>
    <w:p w:rsidR="00805789" w:rsidRPr="00F60DB9" w:rsidRDefault="005B76D2" w:rsidP="00AD6899">
      <w:pPr>
        <w:spacing w:after="0" w:line="360" w:lineRule="auto"/>
        <w:ind w:firstLine="567"/>
        <w:jc w:val="both"/>
        <w:rPr>
          <w:rFonts w:ascii="Times New Roman" w:hAnsi="Times New Roman" w:cs="Times New Roman"/>
          <w:sz w:val="28"/>
          <w:szCs w:val="28"/>
        </w:rPr>
      </w:pPr>
      <w:r w:rsidRPr="002C6569">
        <w:rPr>
          <w:rFonts w:ascii="Times New Roman" w:hAnsi="Times New Roman" w:cs="Times New Roman"/>
          <w:sz w:val="24"/>
          <w:szCs w:val="24"/>
          <w:shd w:val="clear" w:color="auto" w:fill="FFFFFF"/>
        </w:rPr>
        <w:t>–</w:t>
      </w:r>
      <w:r w:rsidR="00805789" w:rsidRPr="00F60DB9">
        <w:rPr>
          <w:rFonts w:ascii="Times New Roman" w:hAnsi="Times New Roman" w:cs="Times New Roman"/>
          <w:sz w:val="28"/>
          <w:szCs w:val="28"/>
        </w:rPr>
        <w:t> охарактеризовать взаимодействие маркетинга и логистики;</w:t>
      </w:r>
    </w:p>
    <w:p w:rsidR="00805789" w:rsidRPr="00F60DB9" w:rsidRDefault="005B76D2" w:rsidP="00AD6899">
      <w:pPr>
        <w:spacing w:after="0" w:line="360" w:lineRule="auto"/>
        <w:ind w:firstLine="567"/>
        <w:jc w:val="both"/>
        <w:rPr>
          <w:rFonts w:ascii="Times New Roman" w:hAnsi="Times New Roman" w:cs="Times New Roman"/>
          <w:sz w:val="28"/>
          <w:szCs w:val="28"/>
        </w:rPr>
      </w:pPr>
      <w:r w:rsidRPr="002C6569">
        <w:rPr>
          <w:rFonts w:ascii="Times New Roman" w:hAnsi="Times New Roman" w:cs="Times New Roman"/>
          <w:sz w:val="24"/>
          <w:szCs w:val="24"/>
          <w:shd w:val="clear" w:color="auto" w:fill="FFFFFF"/>
        </w:rPr>
        <w:t>–</w:t>
      </w:r>
      <w:r w:rsidR="00805789" w:rsidRPr="00F60DB9">
        <w:rPr>
          <w:rFonts w:ascii="Times New Roman" w:hAnsi="Times New Roman" w:cs="Times New Roman"/>
          <w:sz w:val="28"/>
          <w:szCs w:val="28"/>
        </w:rPr>
        <w:t xml:space="preserve"> обозначить </w:t>
      </w:r>
      <w:r w:rsidR="00367718" w:rsidRPr="00F60DB9">
        <w:rPr>
          <w:rFonts w:ascii="Times New Roman" w:hAnsi="Times New Roman" w:cs="Times New Roman"/>
          <w:sz w:val="28"/>
          <w:szCs w:val="28"/>
        </w:rPr>
        <w:t>современные методы изучения потребительской лояльности к торговой фирме</w:t>
      </w:r>
      <w:r w:rsidR="00805789" w:rsidRPr="00F60DB9">
        <w:rPr>
          <w:rFonts w:ascii="Times New Roman" w:hAnsi="Times New Roman" w:cs="Times New Roman"/>
          <w:sz w:val="28"/>
          <w:szCs w:val="28"/>
        </w:rPr>
        <w:t>;</w:t>
      </w:r>
    </w:p>
    <w:p w:rsidR="00805789" w:rsidRPr="00F60DB9" w:rsidRDefault="005B76D2" w:rsidP="00AD6899">
      <w:pPr>
        <w:spacing w:after="0" w:line="360" w:lineRule="auto"/>
        <w:ind w:firstLine="567"/>
        <w:jc w:val="both"/>
        <w:rPr>
          <w:rFonts w:ascii="Times New Roman" w:hAnsi="Times New Roman" w:cs="Times New Roman"/>
          <w:sz w:val="28"/>
          <w:szCs w:val="28"/>
        </w:rPr>
      </w:pPr>
      <w:r w:rsidRPr="002C6569">
        <w:rPr>
          <w:rFonts w:ascii="Times New Roman" w:hAnsi="Times New Roman" w:cs="Times New Roman"/>
          <w:sz w:val="24"/>
          <w:szCs w:val="24"/>
          <w:shd w:val="clear" w:color="auto" w:fill="FFFFFF"/>
        </w:rPr>
        <w:t>–</w:t>
      </w:r>
      <w:r w:rsidR="00367718" w:rsidRPr="00F60DB9">
        <w:rPr>
          <w:rFonts w:ascii="Times New Roman" w:hAnsi="Times New Roman" w:cs="Times New Roman"/>
          <w:sz w:val="28"/>
          <w:szCs w:val="28"/>
        </w:rPr>
        <w:t xml:space="preserve"> оценить уровень лояльности жителей г. Краснодара к торговой фирме</w:t>
      </w:r>
      <w:r w:rsidR="00805789" w:rsidRPr="00F60DB9">
        <w:rPr>
          <w:rFonts w:ascii="Times New Roman" w:hAnsi="Times New Roman" w:cs="Times New Roman"/>
          <w:sz w:val="28"/>
          <w:szCs w:val="28"/>
        </w:rPr>
        <w:t>;</w:t>
      </w:r>
    </w:p>
    <w:p w:rsidR="00805789" w:rsidRPr="00F60DB9" w:rsidRDefault="005B76D2" w:rsidP="00AD6899">
      <w:pPr>
        <w:spacing w:after="0" w:line="360" w:lineRule="auto"/>
        <w:ind w:firstLine="567"/>
        <w:jc w:val="both"/>
        <w:rPr>
          <w:rFonts w:ascii="Times New Roman" w:hAnsi="Times New Roman" w:cs="Times New Roman"/>
          <w:sz w:val="28"/>
          <w:szCs w:val="28"/>
        </w:rPr>
      </w:pPr>
      <w:r w:rsidRPr="002C6569">
        <w:rPr>
          <w:rFonts w:ascii="Times New Roman" w:hAnsi="Times New Roman" w:cs="Times New Roman"/>
          <w:sz w:val="24"/>
          <w:szCs w:val="24"/>
          <w:shd w:val="clear" w:color="auto" w:fill="FFFFFF"/>
        </w:rPr>
        <w:t>–</w:t>
      </w:r>
      <w:r w:rsidR="00805789" w:rsidRPr="00F60DB9">
        <w:rPr>
          <w:rFonts w:ascii="Times New Roman" w:hAnsi="Times New Roman" w:cs="Times New Roman"/>
          <w:sz w:val="28"/>
          <w:szCs w:val="28"/>
        </w:rPr>
        <w:t> </w:t>
      </w:r>
      <w:r w:rsidR="00367718" w:rsidRPr="00F60DB9">
        <w:rPr>
          <w:rFonts w:ascii="Times New Roman" w:hAnsi="Times New Roman" w:cs="Times New Roman"/>
          <w:sz w:val="28"/>
          <w:szCs w:val="28"/>
        </w:rPr>
        <w:t>разработать рекомендации, направленные на повышение уровня лоял</w:t>
      </w:r>
      <w:r w:rsidR="00367718" w:rsidRPr="00F60DB9">
        <w:rPr>
          <w:rFonts w:ascii="Times New Roman" w:hAnsi="Times New Roman" w:cs="Times New Roman"/>
          <w:sz w:val="28"/>
          <w:szCs w:val="28"/>
        </w:rPr>
        <w:t>ь</w:t>
      </w:r>
      <w:r w:rsidR="00367718" w:rsidRPr="00F60DB9">
        <w:rPr>
          <w:rFonts w:ascii="Times New Roman" w:hAnsi="Times New Roman" w:cs="Times New Roman"/>
          <w:sz w:val="28"/>
          <w:szCs w:val="28"/>
        </w:rPr>
        <w:t>ности потребителей.</w:t>
      </w:r>
    </w:p>
    <w:p w:rsidR="00067A5C" w:rsidRPr="00067A5C" w:rsidRDefault="00067A5C" w:rsidP="00AD689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Теоретическую основу составили</w:t>
      </w:r>
      <w:r w:rsidRPr="00067A5C">
        <w:rPr>
          <w:rFonts w:ascii="Times New Roman" w:hAnsi="Times New Roman" w:cs="Times New Roman"/>
          <w:color w:val="000000"/>
          <w:sz w:val="28"/>
          <w:szCs w:val="28"/>
          <w:shd w:val="clear" w:color="auto" w:fill="FFFFFF"/>
        </w:rPr>
        <w:t xml:space="preserve"> труды таких отечественных и зарубе</w:t>
      </w:r>
      <w:r w:rsidRPr="00067A5C">
        <w:rPr>
          <w:rFonts w:ascii="Times New Roman" w:hAnsi="Times New Roman" w:cs="Times New Roman"/>
          <w:color w:val="000000"/>
          <w:sz w:val="28"/>
          <w:szCs w:val="28"/>
          <w:shd w:val="clear" w:color="auto" w:fill="FFFFFF"/>
        </w:rPr>
        <w:t>ж</w:t>
      </w:r>
      <w:r w:rsidRPr="00067A5C">
        <w:rPr>
          <w:rFonts w:ascii="Times New Roman" w:hAnsi="Times New Roman" w:cs="Times New Roman"/>
          <w:color w:val="000000"/>
          <w:sz w:val="28"/>
          <w:szCs w:val="28"/>
          <w:shd w:val="clear" w:color="auto" w:fill="FFFFFF"/>
        </w:rPr>
        <w:t xml:space="preserve">ных </w:t>
      </w:r>
      <w:r w:rsidRPr="00DE6A65">
        <w:rPr>
          <w:rFonts w:ascii="Times New Roman" w:hAnsi="Times New Roman" w:cs="Times New Roman"/>
          <w:sz w:val="28"/>
          <w:szCs w:val="28"/>
          <w:shd w:val="clear" w:color="auto" w:fill="FFFFFF"/>
        </w:rPr>
        <w:t>специали</w:t>
      </w:r>
      <w:r w:rsidR="00DE6A65" w:rsidRPr="00DE6A65">
        <w:rPr>
          <w:rFonts w:ascii="Times New Roman" w:hAnsi="Times New Roman" w:cs="Times New Roman"/>
          <w:sz w:val="28"/>
          <w:szCs w:val="28"/>
          <w:shd w:val="clear" w:color="auto" w:fill="FFFFFF"/>
        </w:rPr>
        <w:t>стов, как: Д. Барнс</w:t>
      </w:r>
      <w:r w:rsidR="001D6401" w:rsidRPr="00DE6A65">
        <w:rPr>
          <w:rFonts w:ascii="Times New Roman" w:hAnsi="Times New Roman" w:cs="Times New Roman"/>
          <w:sz w:val="28"/>
          <w:szCs w:val="28"/>
          <w:shd w:val="clear" w:color="auto" w:fill="FFFFFF"/>
        </w:rPr>
        <w:t>,</w:t>
      </w:r>
      <w:r w:rsidRPr="00DE6A65">
        <w:rPr>
          <w:rFonts w:ascii="Times New Roman" w:hAnsi="Times New Roman" w:cs="Times New Roman"/>
          <w:sz w:val="28"/>
          <w:szCs w:val="28"/>
          <w:shd w:val="clear" w:color="auto" w:fill="FFFFFF"/>
        </w:rPr>
        <w:t xml:space="preserve"> Ф. </w:t>
      </w:r>
      <w:proofErr w:type="spellStart"/>
      <w:r w:rsidR="00DE6A65" w:rsidRPr="00DE6A65">
        <w:rPr>
          <w:rFonts w:ascii="Times New Roman" w:hAnsi="Times New Roman" w:cs="Times New Roman"/>
          <w:sz w:val="28"/>
          <w:szCs w:val="28"/>
          <w:shd w:val="clear" w:color="auto" w:fill="FFFFFF"/>
        </w:rPr>
        <w:t>Котлер</w:t>
      </w:r>
      <w:proofErr w:type="spellEnd"/>
      <w:r w:rsidR="00DE6A65" w:rsidRPr="00DE6A65">
        <w:rPr>
          <w:rFonts w:ascii="Times New Roman" w:hAnsi="Times New Roman" w:cs="Times New Roman"/>
          <w:sz w:val="28"/>
          <w:szCs w:val="28"/>
          <w:shd w:val="clear" w:color="auto" w:fill="FFFFFF"/>
        </w:rPr>
        <w:t xml:space="preserve">, Ж.-Ж </w:t>
      </w:r>
      <w:proofErr w:type="spellStart"/>
      <w:r w:rsidR="00DE6A65" w:rsidRPr="00DE6A65">
        <w:rPr>
          <w:rFonts w:ascii="Times New Roman" w:hAnsi="Times New Roman" w:cs="Times New Roman"/>
          <w:sz w:val="28"/>
          <w:szCs w:val="28"/>
          <w:shd w:val="clear" w:color="auto" w:fill="FFFFFF"/>
        </w:rPr>
        <w:t>Ламбен</w:t>
      </w:r>
      <w:proofErr w:type="spellEnd"/>
      <w:r w:rsidR="00DE6A65" w:rsidRPr="00DE6A65">
        <w:rPr>
          <w:rFonts w:ascii="Times New Roman" w:hAnsi="Times New Roman" w:cs="Times New Roman"/>
          <w:sz w:val="28"/>
          <w:szCs w:val="28"/>
          <w:shd w:val="clear" w:color="auto" w:fill="FFFFFF"/>
        </w:rPr>
        <w:t xml:space="preserve">, Ф. </w:t>
      </w:r>
      <w:proofErr w:type="spellStart"/>
      <w:r w:rsidR="00DE6A65" w:rsidRPr="00DE6A65">
        <w:rPr>
          <w:rFonts w:ascii="Times New Roman" w:hAnsi="Times New Roman" w:cs="Times New Roman"/>
          <w:sz w:val="28"/>
          <w:szCs w:val="28"/>
          <w:shd w:val="clear" w:color="auto" w:fill="FFFFFF"/>
        </w:rPr>
        <w:t>Райхельд</w:t>
      </w:r>
      <w:proofErr w:type="spellEnd"/>
      <w:r w:rsidR="00DE6A65" w:rsidRPr="00DE6A65">
        <w:rPr>
          <w:rFonts w:ascii="Times New Roman" w:hAnsi="Times New Roman" w:cs="Times New Roman"/>
          <w:sz w:val="28"/>
          <w:szCs w:val="28"/>
          <w:shd w:val="clear" w:color="auto" w:fill="FFFFFF"/>
        </w:rPr>
        <w:t xml:space="preserve"> и О. </w:t>
      </w:r>
      <w:proofErr w:type="spellStart"/>
      <w:r w:rsidR="00DE6A65" w:rsidRPr="00DE6A65">
        <w:rPr>
          <w:rFonts w:ascii="Times New Roman" w:hAnsi="Times New Roman" w:cs="Times New Roman"/>
          <w:sz w:val="28"/>
          <w:szCs w:val="28"/>
          <w:shd w:val="clear" w:color="auto" w:fill="FFFFFF"/>
        </w:rPr>
        <w:t>Ойнер</w:t>
      </w:r>
      <w:proofErr w:type="spellEnd"/>
      <w:r w:rsidR="00DE6A65" w:rsidRPr="00DE6A65">
        <w:rPr>
          <w:rFonts w:ascii="Times New Roman" w:hAnsi="Times New Roman" w:cs="Times New Roman"/>
          <w:sz w:val="28"/>
          <w:szCs w:val="28"/>
          <w:shd w:val="clear" w:color="auto" w:fill="FFFFFF"/>
        </w:rPr>
        <w:t xml:space="preserve">, Т. </w:t>
      </w:r>
      <w:proofErr w:type="spellStart"/>
      <w:r w:rsidR="00DE6A65" w:rsidRPr="00DE6A65">
        <w:rPr>
          <w:rFonts w:ascii="Times New Roman" w:hAnsi="Times New Roman" w:cs="Times New Roman"/>
          <w:sz w:val="28"/>
          <w:szCs w:val="28"/>
          <w:shd w:val="clear" w:color="auto" w:fill="FFFFFF"/>
        </w:rPr>
        <w:t>Осентон</w:t>
      </w:r>
      <w:proofErr w:type="spellEnd"/>
      <w:r w:rsidR="00DE6A65" w:rsidRPr="00DE6A65">
        <w:rPr>
          <w:rFonts w:ascii="Times New Roman" w:hAnsi="Times New Roman" w:cs="Times New Roman"/>
          <w:sz w:val="28"/>
          <w:szCs w:val="28"/>
          <w:shd w:val="clear" w:color="auto" w:fill="FFFFFF"/>
        </w:rPr>
        <w:t>,</w:t>
      </w:r>
      <w:r w:rsidRPr="00DE6A65">
        <w:rPr>
          <w:rFonts w:ascii="Times New Roman" w:hAnsi="Times New Roman" w:cs="Times New Roman"/>
          <w:sz w:val="28"/>
          <w:szCs w:val="28"/>
          <w:shd w:val="clear" w:color="auto" w:fill="FFFFFF"/>
        </w:rPr>
        <w:t xml:space="preserve"> </w:t>
      </w:r>
      <w:r w:rsidR="00DE6A65" w:rsidRPr="00DE6A65">
        <w:rPr>
          <w:rFonts w:ascii="Times New Roman" w:hAnsi="Times New Roman" w:cs="Times New Roman"/>
          <w:sz w:val="28"/>
          <w:szCs w:val="28"/>
          <w:shd w:val="clear" w:color="auto" w:fill="FFFFFF"/>
        </w:rPr>
        <w:t xml:space="preserve">П. </w:t>
      </w:r>
      <w:proofErr w:type="spellStart"/>
      <w:r w:rsidR="00DE6A65" w:rsidRPr="00DE6A65">
        <w:rPr>
          <w:rFonts w:ascii="Times New Roman" w:hAnsi="Times New Roman" w:cs="Times New Roman"/>
          <w:sz w:val="28"/>
          <w:szCs w:val="28"/>
          <w:shd w:val="clear" w:color="auto" w:fill="FFFFFF"/>
        </w:rPr>
        <w:t>Гембл</w:t>
      </w:r>
      <w:proofErr w:type="spellEnd"/>
      <w:r w:rsidR="00DE6A65" w:rsidRPr="00DE6A65">
        <w:rPr>
          <w:rFonts w:ascii="Times New Roman" w:hAnsi="Times New Roman" w:cs="Times New Roman"/>
          <w:sz w:val="28"/>
          <w:szCs w:val="28"/>
          <w:shd w:val="clear" w:color="auto" w:fill="FFFFFF"/>
        </w:rPr>
        <w:t xml:space="preserve"> </w:t>
      </w:r>
      <w:r w:rsidRPr="00DE6A65">
        <w:rPr>
          <w:rFonts w:ascii="Times New Roman" w:hAnsi="Times New Roman" w:cs="Times New Roman"/>
          <w:sz w:val="28"/>
          <w:szCs w:val="28"/>
          <w:shd w:val="clear" w:color="auto" w:fill="FFFFFF"/>
        </w:rPr>
        <w:t>и др., а также в работах отечественных авто</w:t>
      </w:r>
      <w:r w:rsidR="00DE6A65" w:rsidRPr="00DE6A65">
        <w:rPr>
          <w:rFonts w:ascii="Times New Roman" w:hAnsi="Times New Roman" w:cs="Times New Roman"/>
          <w:sz w:val="28"/>
          <w:szCs w:val="28"/>
          <w:shd w:val="clear" w:color="auto" w:fill="FFFFFF"/>
        </w:rPr>
        <w:t xml:space="preserve">ров А. Андреев, И. </w:t>
      </w:r>
      <w:proofErr w:type="spellStart"/>
      <w:r w:rsidR="00DE6A65" w:rsidRPr="00DE6A65">
        <w:rPr>
          <w:rFonts w:ascii="Times New Roman" w:hAnsi="Times New Roman" w:cs="Times New Roman"/>
          <w:sz w:val="28"/>
          <w:szCs w:val="28"/>
          <w:shd w:val="clear" w:color="auto" w:fill="FFFFFF"/>
        </w:rPr>
        <w:t>Широченская</w:t>
      </w:r>
      <w:proofErr w:type="spellEnd"/>
      <w:r w:rsidRPr="00DE6A65">
        <w:rPr>
          <w:rFonts w:ascii="Times New Roman" w:hAnsi="Times New Roman" w:cs="Times New Roman"/>
          <w:sz w:val="28"/>
          <w:szCs w:val="28"/>
          <w:shd w:val="clear" w:color="auto" w:fill="FFFFFF"/>
        </w:rPr>
        <w:t xml:space="preserve">, А. </w:t>
      </w:r>
      <w:proofErr w:type="spellStart"/>
      <w:r w:rsidRPr="00DE6A65">
        <w:rPr>
          <w:rFonts w:ascii="Times New Roman" w:hAnsi="Times New Roman" w:cs="Times New Roman"/>
          <w:sz w:val="28"/>
          <w:szCs w:val="28"/>
          <w:shd w:val="clear" w:color="auto" w:fill="FFFFFF"/>
        </w:rPr>
        <w:t>Цысарь</w:t>
      </w:r>
      <w:proofErr w:type="spellEnd"/>
      <w:r w:rsidRPr="00DE6A65">
        <w:rPr>
          <w:rFonts w:ascii="Times New Roman" w:hAnsi="Times New Roman" w:cs="Times New Roman"/>
          <w:sz w:val="28"/>
          <w:szCs w:val="28"/>
          <w:shd w:val="clear" w:color="auto" w:fill="FFFFFF"/>
        </w:rPr>
        <w:t xml:space="preserve"> и др.</w:t>
      </w:r>
    </w:p>
    <w:p w:rsidR="00067A5C" w:rsidRDefault="00067A5C" w:rsidP="00AD6899">
      <w:pPr>
        <w:spacing w:after="0" w:line="360" w:lineRule="auto"/>
        <w:ind w:firstLine="567"/>
        <w:jc w:val="both"/>
        <w:rPr>
          <w:rFonts w:ascii="Times New Roman" w:hAnsi="Times New Roman" w:cs="Times New Roman"/>
          <w:color w:val="000000"/>
          <w:sz w:val="28"/>
          <w:szCs w:val="28"/>
          <w:shd w:val="clear" w:color="auto" w:fill="FFFFFF"/>
        </w:rPr>
      </w:pPr>
      <w:r w:rsidRPr="00067A5C">
        <w:rPr>
          <w:rFonts w:ascii="Times New Roman" w:hAnsi="Times New Roman" w:cs="Times New Roman"/>
          <w:color w:val="000000"/>
          <w:sz w:val="28"/>
          <w:szCs w:val="28"/>
          <w:shd w:val="clear" w:color="auto" w:fill="FFFFFF"/>
        </w:rPr>
        <w:t xml:space="preserve">В ходе </w:t>
      </w:r>
      <w:r>
        <w:rPr>
          <w:rFonts w:ascii="Times New Roman" w:hAnsi="Times New Roman" w:cs="Times New Roman"/>
          <w:color w:val="000000"/>
          <w:sz w:val="28"/>
          <w:szCs w:val="28"/>
          <w:shd w:val="clear" w:color="auto" w:fill="FFFFFF"/>
        </w:rPr>
        <w:t xml:space="preserve">курсовой </w:t>
      </w:r>
      <w:r w:rsidRPr="00067A5C">
        <w:rPr>
          <w:rFonts w:ascii="Times New Roman" w:hAnsi="Times New Roman" w:cs="Times New Roman"/>
          <w:color w:val="000000"/>
          <w:sz w:val="28"/>
          <w:szCs w:val="28"/>
          <w:shd w:val="clear" w:color="auto" w:fill="FFFFFF"/>
        </w:rPr>
        <w:t>работы использовались общенаучные (анализ, сравнение, описание) и</w:t>
      </w:r>
      <w:r>
        <w:rPr>
          <w:rFonts w:ascii="Times New Roman" w:hAnsi="Times New Roman" w:cs="Times New Roman"/>
          <w:color w:val="000000"/>
          <w:sz w:val="28"/>
          <w:szCs w:val="28"/>
          <w:shd w:val="clear" w:color="auto" w:fill="FFFFFF"/>
        </w:rPr>
        <w:t xml:space="preserve"> </w:t>
      </w:r>
      <w:r w:rsidRPr="00067A5C">
        <w:rPr>
          <w:rFonts w:ascii="Times New Roman" w:hAnsi="Times New Roman" w:cs="Times New Roman"/>
          <w:color w:val="000000"/>
          <w:sz w:val="28"/>
          <w:szCs w:val="28"/>
          <w:shd w:val="clear" w:color="auto" w:fill="FFFFFF"/>
        </w:rPr>
        <w:t>специальные </w:t>
      </w:r>
      <w:r w:rsidRPr="00067A5C">
        <w:rPr>
          <w:rFonts w:ascii="Times New Roman" w:hAnsi="Times New Roman" w:cs="Times New Roman"/>
          <w:bCs/>
          <w:color w:val="000000"/>
          <w:sz w:val="28"/>
          <w:szCs w:val="28"/>
          <w:shd w:val="clear" w:color="auto" w:fill="FFFFFF"/>
        </w:rPr>
        <w:t>методы</w:t>
      </w:r>
      <w:r w:rsidRPr="00067A5C">
        <w:rPr>
          <w:rFonts w:ascii="Times New Roman" w:hAnsi="Times New Roman" w:cs="Times New Roman"/>
          <w:color w:val="000000"/>
          <w:sz w:val="28"/>
          <w:szCs w:val="28"/>
          <w:shd w:val="clear" w:color="auto" w:fill="FFFFFF"/>
        </w:rPr>
        <w:t> исследования</w:t>
      </w:r>
      <w:r>
        <w:rPr>
          <w:rFonts w:ascii="Times New Roman" w:hAnsi="Times New Roman" w:cs="Times New Roman"/>
          <w:color w:val="000000"/>
          <w:sz w:val="28"/>
          <w:szCs w:val="28"/>
          <w:shd w:val="clear" w:color="auto" w:fill="FFFFFF"/>
        </w:rPr>
        <w:t xml:space="preserve"> </w:t>
      </w:r>
      <w:r w:rsidRPr="00067A5C">
        <w:rPr>
          <w:rFonts w:ascii="Times New Roman" w:hAnsi="Times New Roman" w:cs="Times New Roman"/>
          <w:color w:val="000000"/>
          <w:sz w:val="28"/>
          <w:szCs w:val="28"/>
          <w:shd w:val="clear" w:color="auto" w:fill="FFFFFF"/>
        </w:rPr>
        <w:t>(сбор научных источников,</w:t>
      </w:r>
      <w:r w:rsidR="00DE6A65">
        <w:rPr>
          <w:rFonts w:ascii="Times New Roman" w:hAnsi="Times New Roman" w:cs="Times New Roman"/>
          <w:color w:val="000000"/>
          <w:sz w:val="28"/>
          <w:szCs w:val="28"/>
          <w:shd w:val="clear" w:color="auto" w:fill="FFFFFF"/>
        </w:rPr>
        <w:t xml:space="preserve"> сбора информации, анализ данных</w:t>
      </w:r>
      <w:r>
        <w:rPr>
          <w:rFonts w:ascii="Times New Roman" w:hAnsi="Times New Roman" w:cs="Times New Roman"/>
          <w:color w:val="000000"/>
          <w:sz w:val="28"/>
          <w:szCs w:val="28"/>
          <w:shd w:val="clear" w:color="auto" w:fill="FFFFFF"/>
        </w:rPr>
        <w:t>).</w:t>
      </w:r>
    </w:p>
    <w:p w:rsidR="00067A5C" w:rsidRDefault="00067A5C" w:rsidP="00AD689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Работа состоит из трех глав: </w:t>
      </w:r>
      <w:r w:rsidR="008106DE">
        <w:rPr>
          <w:rFonts w:ascii="Times New Roman" w:hAnsi="Times New Roman" w:cs="Times New Roman"/>
          <w:color w:val="000000"/>
          <w:sz w:val="28"/>
          <w:szCs w:val="28"/>
          <w:shd w:val="clear" w:color="auto" w:fill="FFFFFF"/>
        </w:rPr>
        <w:t>введение, заключение и</w:t>
      </w:r>
      <w:r w:rsidRPr="00067A5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списка использова</w:t>
      </w:r>
      <w:r>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ной литературы</w:t>
      </w:r>
      <w:r w:rsidRPr="00067A5C">
        <w:rPr>
          <w:rFonts w:ascii="Times New Roman" w:hAnsi="Times New Roman" w:cs="Times New Roman"/>
          <w:color w:val="000000"/>
          <w:sz w:val="28"/>
          <w:szCs w:val="28"/>
          <w:shd w:val="clear" w:color="auto" w:fill="FFFFFF"/>
        </w:rPr>
        <w:t>.</w:t>
      </w:r>
    </w:p>
    <w:p w:rsidR="00067A5C" w:rsidRPr="00067A5C" w:rsidRDefault="00067A5C" w:rsidP="00AD6899">
      <w:pPr>
        <w:spacing w:after="0" w:line="360" w:lineRule="auto"/>
        <w:ind w:firstLine="567"/>
        <w:jc w:val="both"/>
        <w:rPr>
          <w:rFonts w:ascii="Times New Roman" w:hAnsi="Times New Roman" w:cs="Times New Roman"/>
          <w:color w:val="000000"/>
          <w:sz w:val="28"/>
          <w:szCs w:val="28"/>
          <w:shd w:val="clear" w:color="auto" w:fill="FFFFFF"/>
        </w:rPr>
      </w:pPr>
      <w:r w:rsidRPr="00067A5C">
        <w:rPr>
          <w:rFonts w:ascii="Times New Roman" w:hAnsi="Times New Roman" w:cs="Times New Roman"/>
          <w:color w:val="000000"/>
          <w:sz w:val="28"/>
          <w:szCs w:val="28"/>
          <w:shd w:val="clear" w:color="auto" w:fill="FFFFFF"/>
        </w:rPr>
        <w:t>В первой гл</w:t>
      </w:r>
      <w:r>
        <w:rPr>
          <w:rFonts w:ascii="Times New Roman" w:hAnsi="Times New Roman" w:cs="Times New Roman"/>
          <w:color w:val="000000"/>
          <w:sz w:val="28"/>
          <w:szCs w:val="28"/>
          <w:shd w:val="clear" w:color="auto" w:fill="FFFFFF"/>
        </w:rPr>
        <w:t>аве дается понятие теоретических аспектов</w:t>
      </w:r>
      <w:r w:rsidRPr="00067A5C">
        <w:rPr>
          <w:rFonts w:ascii="Times New Roman" w:hAnsi="Times New Roman" w:cs="Times New Roman"/>
          <w:color w:val="000000"/>
          <w:sz w:val="28"/>
          <w:szCs w:val="28"/>
          <w:shd w:val="clear" w:color="auto" w:fill="FFFFFF"/>
        </w:rPr>
        <w:t xml:space="preserve"> лояльности клие</w:t>
      </w:r>
      <w:r w:rsidRPr="00067A5C">
        <w:rPr>
          <w:rFonts w:ascii="Times New Roman" w:hAnsi="Times New Roman" w:cs="Times New Roman"/>
          <w:color w:val="000000"/>
          <w:sz w:val="28"/>
          <w:szCs w:val="28"/>
          <w:shd w:val="clear" w:color="auto" w:fill="FFFFFF"/>
        </w:rPr>
        <w:t>н</w:t>
      </w:r>
      <w:r w:rsidRPr="00067A5C">
        <w:rPr>
          <w:rFonts w:ascii="Times New Roman" w:hAnsi="Times New Roman" w:cs="Times New Roman"/>
          <w:color w:val="000000"/>
          <w:sz w:val="28"/>
          <w:szCs w:val="28"/>
          <w:shd w:val="clear" w:color="auto" w:fill="FFFFFF"/>
        </w:rPr>
        <w:t>то</w:t>
      </w:r>
      <w:r>
        <w:rPr>
          <w:rFonts w:ascii="Times New Roman" w:hAnsi="Times New Roman" w:cs="Times New Roman"/>
          <w:color w:val="000000"/>
          <w:sz w:val="28"/>
          <w:szCs w:val="28"/>
          <w:shd w:val="clear" w:color="auto" w:fill="FFFFFF"/>
        </w:rPr>
        <w:t>в, маркетинговых инструментов для формирования и развития лояльности, а также описываются особенности формирования лояльности в России и за р</w:t>
      </w:r>
      <w:r>
        <w:rPr>
          <w:rFonts w:ascii="Times New Roman" w:hAnsi="Times New Roman" w:cs="Times New Roman"/>
          <w:color w:val="000000"/>
          <w:sz w:val="28"/>
          <w:szCs w:val="28"/>
          <w:shd w:val="clear" w:color="auto" w:fill="FFFFFF"/>
        </w:rPr>
        <w:t>у</w:t>
      </w:r>
      <w:r>
        <w:rPr>
          <w:rFonts w:ascii="Times New Roman" w:hAnsi="Times New Roman" w:cs="Times New Roman"/>
          <w:color w:val="000000"/>
          <w:sz w:val="28"/>
          <w:szCs w:val="28"/>
          <w:shd w:val="clear" w:color="auto" w:fill="FFFFFF"/>
        </w:rPr>
        <w:t>бежом.</w:t>
      </w:r>
    </w:p>
    <w:p w:rsidR="00067A5C" w:rsidRPr="00067A5C" w:rsidRDefault="00067A5C" w:rsidP="00AD689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Вторая глава посвящена методическим подходам изучения лояльности, л</w:t>
      </w:r>
      <w:r>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гике и формированию исследовательского проекта</w:t>
      </w:r>
      <w:r w:rsidR="00BF49FF">
        <w:rPr>
          <w:rFonts w:ascii="Times New Roman" w:hAnsi="Times New Roman" w:cs="Times New Roman"/>
          <w:color w:val="000000"/>
          <w:sz w:val="28"/>
          <w:szCs w:val="28"/>
          <w:shd w:val="clear" w:color="auto" w:fill="FFFFFF"/>
        </w:rPr>
        <w:t xml:space="preserve"> по изучению уровня и х</w:t>
      </w:r>
      <w:r w:rsidR="00BF49FF">
        <w:rPr>
          <w:rFonts w:ascii="Times New Roman" w:hAnsi="Times New Roman" w:cs="Times New Roman"/>
          <w:color w:val="000000"/>
          <w:sz w:val="28"/>
          <w:szCs w:val="28"/>
          <w:shd w:val="clear" w:color="auto" w:fill="FFFFFF"/>
        </w:rPr>
        <w:t>а</w:t>
      </w:r>
      <w:r w:rsidR="00BF49FF">
        <w:rPr>
          <w:rFonts w:ascii="Times New Roman" w:hAnsi="Times New Roman" w:cs="Times New Roman"/>
          <w:color w:val="000000"/>
          <w:sz w:val="28"/>
          <w:szCs w:val="28"/>
          <w:shd w:val="clear" w:color="auto" w:fill="FFFFFF"/>
        </w:rPr>
        <w:t>рактера лояльности</w:t>
      </w:r>
      <w:r>
        <w:rPr>
          <w:rFonts w:ascii="Times New Roman" w:hAnsi="Times New Roman" w:cs="Times New Roman"/>
          <w:color w:val="000000"/>
          <w:sz w:val="28"/>
          <w:szCs w:val="28"/>
          <w:shd w:val="clear" w:color="auto" w:fill="FFFFFF"/>
        </w:rPr>
        <w:t xml:space="preserve"> и современные методы изуч</w:t>
      </w:r>
      <w:r w:rsidR="00BF49FF">
        <w:rPr>
          <w:rFonts w:ascii="Times New Roman" w:hAnsi="Times New Roman" w:cs="Times New Roman"/>
          <w:color w:val="000000"/>
          <w:sz w:val="28"/>
          <w:szCs w:val="28"/>
          <w:shd w:val="clear" w:color="auto" w:fill="FFFFFF"/>
        </w:rPr>
        <w:t>ения потребительской лояльн</w:t>
      </w:r>
      <w:r w:rsidR="00BF49FF">
        <w:rPr>
          <w:rFonts w:ascii="Times New Roman" w:hAnsi="Times New Roman" w:cs="Times New Roman"/>
          <w:color w:val="000000"/>
          <w:sz w:val="28"/>
          <w:szCs w:val="28"/>
          <w:shd w:val="clear" w:color="auto" w:fill="FFFFFF"/>
        </w:rPr>
        <w:t>о</w:t>
      </w:r>
      <w:r w:rsidR="00BF49FF">
        <w:rPr>
          <w:rFonts w:ascii="Times New Roman" w:hAnsi="Times New Roman" w:cs="Times New Roman"/>
          <w:color w:val="000000"/>
          <w:sz w:val="28"/>
          <w:szCs w:val="28"/>
          <w:shd w:val="clear" w:color="auto" w:fill="FFFFFF"/>
        </w:rPr>
        <w:t>сти, помимо этого</w:t>
      </w:r>
      <w:r w:rsidRPr="00067A5C">
        <w:rPr>
          <w:rFonts w:ascii="Times New Roman" w:hAnsi="Times New Roman" w:cs="Times New Roman"/>
          <w:color w:val="000000"/>
          <w:sz w:val="28"/>
          <w:szCs w:val="28"/>
          <w:shd w:val="clear" w:color="auto" w:fill="FFFFFF"/>
        </w:rPr>
        <w:t xml:space="preserve"> более детально анализируется</w:t>
      </w:r>
      <w:r w:rsidR="00BF49FF">
        <w:rPr>
          <w:rFonts w:ascii="Times New Roman" w:hAnsi="Times New Roman" w:cs="Times New Roman"/>
          <w:color w:val="000000"/>
          <w:sz w:val="28"/>
          <w:szCs w:val="28"/>
          <w:shd w:val="clear" w:color="auto" w:fill="FFFFFF"/>
        </w:rPr>
        <w:t xml:space="preserve"> оценка эффективности мет</w:t>
      </w:r>
      <w:r w:rsidR="00BF49FF">
        <w:rPr>
          <w:rFonts w:ascii="Times New Roman" w:hAnsi="Times New Roman" w:cs="Times New Roman"/>
          <w:color w:val="000000"/>
          <w:sz w:val="28"/>
          <w:szCs w:val="28"/>
          <w:shd w:val="clear" w:color="auto" w:fill="FFFFFF"/>
        </w:rPr>
        <w:t>о</w:t>
      </w:r>
      <w:r w:rsidR="00BF49FF">
        <w:rPr>
          <w:rFonts w:ascii="Times New Roman" w:hAnsi="Times New Roman" w:cs="Times New Roman"/>
          <w:color w:val="000000"/>
          <w:sz w:val="28"/>
          <w:szCs w:val="28"/>
          <w:shd w:val="clear" w:color="auto" w:fill="FFFFFF"/>
        </w:rPr>
        <w:t>дов потребительской лояльности к торговой фирме</w:t>
      </w:r>
      <w:r w:rsidRPr="00067A5C">
        <w:rPr>
          <w:rFonts w:ascii="Times New Roman" w:hAnsi="Times New Roman" w:cs="Times New Roman"/>
          <w:color w:val="000000"/>
          <w:sz w:val="28"/>
          <w:szCs w:val="28"/>
          <w:shd w:val="clear" w:color="auto" w:fill="FFFFFF"/>
        </w:rPr>
        <w:t>.</w:t>
      </w:r>
    </w:p>
    <w:p w:rsidR="00067A5C" w:rsidRPr="00067A5C" w:rsidRDefault="00067A5C" w:rsidP="00AD6899">
      <w:pPr>
        <w:spacing w:after="0" w:line="360" w:lineRule="auto"/>
        <w:ind w:firstLine="567"/>
        <w:jc w:val="both"/>
        <w:rPr>
          <w:rFonts w:ascii="Times New Roman" w:hAnsi="Times New Roman" w:cs="Times New Roman"/>
          <w:color w:val="000000"/>
          <w:sz w:val="28"/>
          <w:szCs w:val="28"/>
          <w:shd w:val="clear" w:color="auto" w:fill="FFFFFF"/>
        </w:rPr>
      </w:pPr>
      <w:r w:rsidRPr="00067A5C">
        <w:rPr>
          <w:rFonts w:ascii="Times New Roman" w:hAnsi="Times New Roman" w:cs="Times New Roman"/>
          <w:color w:val="000000"/>
          <w:sz w:val="28"/>
          <w:szCs w:val="28"/>
          <w:shd w:val="clear" w:color="auto" w:fill="FFFFFF"/>
        </w:rPr>
        <w:t>В</w:t>
      </w:r>
      <w:r w:rsidR="00BF49FF">
        <w:rPr>
          <w:rFonts w:ascii="Times New Roman" w:hAnsi="Times New Roman" w:cs="Times New Roman"/>
          <w:color w:val="000000"/>
          <w:sz w:val="28"/>
          <w:szCs w:val="28"/>
          <w:shd w:val="clear" w:color="auto" w:fill="FFFFFF"/>
        </w:rPr>
        <w:t xml:space="preserve"> третьей главе представлены </w:t>
      </w:r>
      <w:r w:rsidR="00BF49FF">
        <w:rPr>
          <w:rFonts w:ascii="Times New Roman" w:hAnsi="Times New Roman" w:cs="Times New Roman"/>
          <w:sz w:val="28"/>
          <w:szCs w:val="28"/>
          <w:shd w:val="clear" w:color="auto" w:fill="FFFFFF"/>
        </w:rPr>
        <w:t>п</w:t>
      </w:r>
      <w:r w:rsidR="00BF49FF" w:rsidRPr="00F60DB9">
        <w:rPr>
          <w:rFonts w:ascii="Times New Roman" w:hAnsi="Times New Roman" w:cs="Times New Roman"/>
          <w:sz w:val="28"/>
          <w:szCs w:val="28"/>
          <w:shd w:val="clear" w:color="auto" w:fill="FFFFFF"/>
        </w:rPr>
        <w:t>рактические проблемы формир</w:t>
      </w:r>
      <w:r w:rsidR="00BF49FF">
        <w:rPr>
          <w:rFonts w:ascii="Times New Roman" w:hAnsi="Times New Roman" w:cs="Times New Roman"/>
          <w:sz w:val="28"/>
          <w:szCs w:val="28"/>
          <w:shd w:val="clear" w:color="auto" w:fill="FFFFFF"/>
        </w:rPr>
        <w:t>ования л</w:t>
      </w:r>
      <w:r w:rsidR="00BF49FF">
        <w:rPr>
          <w:rFonts w:ascii="Times New Roman" w:hAnsi="Times New Roman" w:cs="Times New Roman"/>
          <w:sz w:val="28"/>
          <w:szCs w:val="28"/>
          <w:shd w:val="clear" w:color="auto" w:fill="FFFFFF"/>
        </w:rPr>
        <w:t>о</w:t>
      </w:r>
      <w:r w:rsidR="00BF49FF">
        <w:rPr>
          <w:rFonts w:ascii="Times New Roman" w:hAnsi="Times New Roman" w:cs="Times New Roman"/>
          <w:sz w:val="28"/>
          <w:szCs w:val="28"/>
          <w:shd w:val="clear" w:color="auto" w:fill="FFFFFF"/>
        </w:rPr>
        <w:t xml:space="preserve">яльности потребителей </w:t>
      </w:r>
      <w:r w:rsidR="00BF49FF" w:rsidRPr="00F60DB9">
        <w:rPr>
          <w:rFonts w:ascii="Times New Roman" w:hAnsi="Times New Roman" w:cs="Times New Roman"/>
          <w:sz w:val="28"/>
          <w:szCs w:val="28"/>
          <w:shd w:val="clear" w:color="auto" w:fill="FFFFFF"/>
        </w:rPr>
        <w:t xml:space="preserve">торговой фирме «METRO </w:t>
      </w:r>
      <w:proofErr w:type="spellStart"/>
      <w:r w:rsidR="00BF49FF" w:rsidRPr="00F60DB9">
        <w:rPr>
          <w:rFonts w:ascii="Times New Roman" w:hAnsi="Times New Roman" w:cs="Times New Roman"/>
          <w:sz w:val="28"/>
          <w:szCs w:val="28"/>
          <w:shd w:val="clear" w:color="auto" w:fill="FFFFFF"/>
        </w:rPr>
        <w:t>Cash</w:t>
      </w:r>
      <w:proofErr w:type="spellEnd"/>
      <w:r w:rsidR="00BF49FF" w:rsidRPr="00F60DB9">
        <w:rPr>
          <w:rFonts w:ascii="Times New Roman" w:hAnsi="Times New Roman" w:cs="Times New Roman"/>
          <w:sz w:val="28"/>
          <w:szCs w:val="28"/>
          <w:shd w:val="clear" w:color="auto" w:fill="FFFFFF"/>
        </w:rPr>
        <w:t xml:space="preserve"> &amp; </w:t>
      </w:r>
      <w:proofErr w:type="spellStart"/>
      <w:r w:rsidR="00BF49FF" w:rsidRPr="00F60DB9">
        <w:rPr>
          <w:rFonts w:ascii="Times New Roman" w:hAnsi="Times New Roman" w:cs="Times New Roman"/>
          <w:sz w:val="28"/>
          <w:szCs w:val="28"/>
          <w:shd w:val="clear" w:color="auto" w:fill="FFFFFF"/>
        </w:rPr>
        <w:t>Carry</w:t>
      </w:r>
      <w:proofErr w:type="spellEnd"/>
      <w:r w:rsidR="00BF49FF" w:rsidRPr="00F60DB9">
        <w:rPr>
          <w:rFonts w:ascii="Times New Roman" w:hAnsi="Times New Roman" w:cs="Times New Roman"/>
          <w:sz w:val="28"/>
          <w:szCs w:val="28"/>
          <w:shd w:val="clear" w:color="auto" w:fill="FFFFFF"/>
        </w:rPr>
        <w:t>»</w:t>
      </w:r>
      <w:r w:rsidR="00BF49FF">
        <w:rPr>
          <w:rFonts w:ascii="Times New Roman" w:hAnsi="Times New Roman" w:cs="Times New Roman"/>
          <w:color w:val="000000"/>
          <w:sz w:val="28"/>
          <w:szCs w:val="28"/>
          <w:shd w:val="clear" w:color="auto" w:fill="FFFFFF"/>
        </w:rPr>
        <w:t>.</w:t>
      </w:r>
      <w:r w:rsidR="00BF49FF">
        <w:rPr>
          <w:rFonts w:ascii="Times New Roman" w:hAnsi="Times New Roman" w:cs="Times New Roman"/>
          <w:sz w:val="28"/>
          <w:szCs w:val="28"/>
          <w:shd w:val="clear" w:color="auto" w:fill="FFFFFF"/>
        </w:rPr>
        <w:t xml:space="preserve"> </w:t>
      </w:r>
    </w:p>
    <w:p w:rsidR="00901602" w:rsidRDefault="00901602" w:rsidP="00AD6899">
      <w:pPr>
        <w:spacing w:after="0" w:line="360" w:lineRule="auto"/>
        <w:jc w:val="both"/>
        <w:rPr>
          <w:rFonts w:ascii="Times New Roman" w:hAnsi="Times New Roman" w:cs="Times New Roman"/>
          <w:color w:val="000000"/>
          <w:sz w:val="24"/>
          <w:szCs w:val="24"/>
          <w:shd w:val="clear" w:color="auto" w:fill="FFFFFF"/>
        </w:rPr>
      </w:pPr>
    </w:p>
    <w:p w:rsidR="00677ED3" w:rsidRDefault="00677ED3" w:rsidP="00AD6899">
      <w:pPr>
        <w:spacing w:after="0" w:line="360" w:lineRule="auto"/>
        <w:jc w:val="both"/>
        <w:rPr>
          <w:rFonts w:ascii="Times New Roman" w:hAnsi="Times New Roman" w:cs="Times New Roman"/>
          <w:color w:val="000000"/>
          <w:sz w:val="24"/>
          <w:szCs w:val="24"/>
          <w:shd w:val="clear" w:color="auto" w:fill="FFFFFF"/>
        </w:rPr>
      </w:pPr>
    </w:p>
    <w:p w:rsidR="005B76D2" w:rsidRPr="00204EC4" w:rsidRDefault="005B76D2" w:rsidP="00AD6899">
      <w:pPr>
        <w:spacing w:after="0" w:line="360" w:lineRule="auto"/>
        <w:ind w:firstLine="567"/>
        <w:jc w:val="center"/>
        <w:rPr>
          <w:rFonts w:ascii="Times New Roman" w:hAnsi="Times New Roman" w:cs="Times New Roman"/>
          <w:color w:val="000000"/>
          <w:sz w:val="28"/>
          <w:szCs w:val="28"/>
          <w:shd w:val="clear" w:color="auto" w:fill="FFFFFF"/>
        </w:rPr>
      </w:pPr>
      <w:r w:rsidRPr="005F42AE">
        <w:rPr>
          <w:rFonts w:ascii="Times New Roman" w:hAnsi="Times New Roman" w:cs="Times New Roman"/>
          <w:color w:val="000000"/>
          <w:sz w:val="28"/>
          <w:szCs w:val="28"/>
          <w:shd w:val="clear" w:color="auto" w:fill="FFFFFF"/>
        </w:rPr>
        <w:lastRenderedPageBreak/>
        <w:t xml:space="preserve">1 Теоретические аспекты </w:t>
      </w:r>
      <w:r w:rsidRPr="005F42AE">
        <w:rPr>
          <w:rFonts w:ascii="Times New Roman" w:hAnsi="Times New Roman" w:cs="Times New Roman"/>
          <w:sz w:val="28"/>
          <w:szCs w:val="28"/>
          <w:shd w:val="clear" w:color="auto" w:fill="FFFFFF"/>
        </w:rPr>
        <w:t xml:space="preserve">изучения </w:t>
      </w:r>
      <w:r w:rsidRPr="005F42AE">
        <w:rPr>
          <w:rFonts w:ascii="Times New Roman" w:hAnsi="Times New Roman" w:cs="Times New Roman"/>
          <w:color w:val="000000"/>
          <w:sz w:val="28"/>
          <w:szCs w:val="28"/>
          <w:shd w:val="clear" w:color="auto" w:fill="FFFFFF"/>
        </w:rPr>
        <w:t>лояльности потребителей к фирме</w:t>
      </w:r>
      <w:r w:rsidRPr="005F42AE">
        <w:rPr>
          <w:rFonts w:ascii="Times New Roman" w:hAnsi="Times New Roman" w:cs="Times New Roman"/>
          <w:color w:val="000000"/>
          <w:sz w:val="28"/>
          <w:szCs w:val="28"/>
        </w:rPr>
        <w:br/>
      </w:r>
      <w:r w:rsidRPr="005F42AE">
        <w:rPr>
          <w:rFonts w:ascii="Times New Roman" w:hAnsi="Times New Roman" w:cs="Times New Roman"/>
          <w:color w:val="000000"/>
          <w:sz w:val="28"/>
          <w:szCs w:val="28"/>
          <w:shd w:val="clear" w:color="auto" w:fill="FFFFFF"/>
        </w:rPr>
        <w:t>1.1</w:t>
      </w:r>
      <w:r w:rsidR="00736797" w:rsidRPr="005F42AE">
        <w:rPr>
          <w:rFonts w:ascii="Times New Roman" w:hAnsi="Times New Roman" w:cs="Times New Roman"/>
          <w:color w:val="000000"/>
          <w:sz w:val="28"/>
          <w:szCs w:val="28"/>
          <w:shd w:val="clear" w:color="auto" w:fill="FFFFFF"/>
        </w:rPr>
        <w:t xml:space="preserve"> </w:t>
      </w:r>
      <w:r w:rsidRPr="005F42AE">
        <w:rPr>
          <w:rFonts w:ascii="Times New Roman" w:hAnsi="Times New Roman" w:cs="Times New Roman"/>
          <w:color w:val="000000"/>
          <w:sz w:val="28"/>
          <w:szCs w:val="28"/>
          <w:shd w:val="clear" w:color="auto" w:fill="FFFFFF"/>
        </w:rPr>
        <w:t>Понятие и типы лояльности потребителей к торговой фирме</w:t>
      </w:r>
    </w:p>
    <w:p w:rsidR="005F42AE" w:rsidRPr="00204EC4" w:rsidRDefault="005F42AE" w:rsidP="00AD6899">
      <w:pPr>
        <w:spacing w:after="0" w:line="360" w:lineRule="auto"/>
        <w:ind w:firstLine="567"/>
        <w:jc w:val="center"/>
        <w:rPr>
          <w:rFonts w:ascii="Times New Roman" w:hAnsi="Times New Roman" w:cs="Times New Roman"/>
          <w:strike/>
          <w:color w:val="000000"/>
          <w:sz w:val="28"/>
          <w:szCs w:val="28"/>
          <w:shd w:val="clear" w:color="auto" w:fill="FFFFFF"/>
        </w:rPr>
      </w:pPr>
    </w:p>
    <w:p w:rsidR="00901602" w:rsidRPr="00F60DB9" w:rsidRDefault="00DF68F3" w:rsidP="00AD6899">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Существует несколько определений</w:t>
      </w:r>
      <w:r w:rsidR="00901602" w:rsidRPr="00F60DB9">
        <w:rPr>
          <w:color w:val="000000"/>
          <w:sz w:val="28"/>
          <w:szCs w:val="28"/>
        </w:rPr>
        <w:t xml:space="preserve"> термина</w:t>
      </w:r>
      <w:r w:rsidR="00F60DB9">
        <w:rPr>
          <w:color w:val="000000"/>
          <w:sz w:val="28"/>
          <w:szCs w:val="28"/>
        </w:rPr>
        <w:t xml:space="preserve"> «Лояльность»</w:t>
      </w:r>
      <w:r w:rsidR="00901602" w:rsidRPr="00F60DB9">
        <w:rPr>
          <w:color w:val="000000"/>
          <w:sz w:val="28"/>
          <w:szCs w:val="28"/>
        </w:rPr>
        <w:t>, однако обр</w:t>
      </w:r>
      <w:r w:rsidR="00901602" w:rsidRPr="00F60DB9">
        <w:rPr>
          <w:color w:val="000000"/>
          <w:sz w:val="28"/>
          <w:szCs w:val="28"/>
        </w:rPr>
        <w:t>а</w:t>
      </w:r>
      <w:r w:rsidR="00901602" w:rsidRPr="00F60DB9">
        <w:rPr>
          <w:color w:val="000000"/>
          <w:sz w:val="28"/>
          <w:szCs w:val="28"/>
        </w:rPr>
        <w:t>тимся имен</w:t>
      </w:r>
      <w:r w:rsidR="008C7C4F">
        <w:rPr>
          <w:color w:val="000000"/>
          <w:sz w:val="28"/>
          <w:szCs w:val="28"/>
        </w:rPr>
        <w:t>но к маркетинговому значению</w:t>
      </w:r>
      <w:r w:rsidR="00901602" w:rsidRPr="00F60DB9">
        <w:rPr>
          <w:color w:val="000000"/>
          <w:sz w:val="28"/>
          <w:szCs w:val="28"/>
        </w:rPr>
        <w:t>.</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В контексте бизнес</w:t>
      </w:r>
      <w:r w:rsidR="004872FB">
        <w:rPr>
          <w:color w:val="000000"/>
          <w:sz w:val="28"/>
          <w:szCs w:val="28"/>
        </w:rPr>
        <w:t>–</w:t>
      </w:r>
      <w:r w:rsidRPr="00F60DB9">
        <w:rPr>
          <w:color w:val="000000"/>
          <w:sz w:val="28"/>
          <w:szCs w:val="28"/>
        </w:rPr>
        <w:t>коммуникаций принято гов</w:t>
      </w:r>
      <w:r w:rsidR="00D30FFF">
        <w:rPr>
          <w:color w:val="000000"/>
          <w:sz w:val="28"/>
          <w:szCs w:val="28"/>
        </w:rPr>
        <w:t>орить о лояльности потр</w:t>
      </w:r>
      <w:r w:rsidR="00D30FFF">
        <w:rPr>
          <w:color w:val="000000"/>
          <w:sz w:val="28"/>
          <w:szCs w:val="28"/>
        </w:rPr>
        <w:t>е</w:t>
      </w:r>
      <w:r w:rsidR="00D30FFF">
        <w:rPr>
          <w:color w:val="000000"/>
          <w:sz w:val="28"/>
          <w:szCs w:val="28"/>
        </w:rPr>
        <w:t>бителя как о</w:t>
      </w:r>
      <w:r w:rsidRPr="00F60DB9">
        <w:rPr>
          <w:color w:val="000000"/>
          <w:sz w:val="28"/>
          <w:szCs w:val="28"/>
        </w:rPr>
        <w:t xml:space="preserve"> приверженности покупателей торговой марке, которая в свою оч</w:t>
      </w:r>
      <w:r w:rsidRPr="00F60DB9">
        <w:rPr>
          <w:color w:val="000000"/>
          <w:sz w:val="28"/>
          <w:szCs w:val="28"/>
        </w:rPr>
        <w:t>е</w:t>
      </w:r>
      <w:r w:rsidR="00D148B5">
        <w:rPr>
          <w:color w:val="000000"/>
          <w:sz w:val="28"/>
          <w:szCs w:val="28"/>
        </w:rPr>
        <w:t>редь взаимосвязана</w:t>
      </w:r>
      <w:r w:rsidRPr="00F60DB9">
        <w:rPr>
          <w:color w:val="000000"/>
          <w:sz w:val="28"/>
          <w:szCs w:val="28"/>
        </w:rPr>
        <w:t xml:space="preserve"> вместе</w:t>
      </w:r>
      <w:r w:rsidR="00DF68F3">
        <w:rPr>
          <w:color w:val="000000"/>
          <w:sz w:val="28"/>
          <w:szCs w:val="28"/>
        </w:rPr>
        <w:t xml:space="preserve"> с</w:t>
      </w:r>
      <w:r w:rsidR="00D534B6">
        <w:rPr>
          <w:color w:val="000000"/>
          <w:sz w:val="28"/>
          <w:szCs w:val="28"/>
        </w:rPr>
        <w:t xml:space="preserve"> устоявшейся</w:t>
      </w:r>
      <w:r w:rsidRPr="00F60DB9">
        <w:rPr>
          <w:color w:val="000000"/>
          <w:sz w:val="28"/>
          <w:szCs w:val="28"/>
        </w:rPr>
        <w:t xml:space="preserve"> п</w:t>
      </w:r>
      <w:r w:rsidR="008106DE">
        <w:rPr>
          <w:color w:val="000000"/>
          <w:sz w:val="28"/>
          <w:szCs w:val="28"/>
        </w:rPr>
        <w:t>ривычкой покупать один и тот же товар</w:t>
      </w:r>
      <w:r w:rsidRPr="00F60DB9">
        <w:rPr>
          <w:color w:val="000000"/>
          <w:sz w:val="28"/>
          <w:szCs w:val="28"/>
        </w:rPr>
        <w:t xml:space="preserve"> или пользоваться одной и той же услугой, невосприимчивость к цене </w:t>
      </w:r>
      <w:r w:rsidR="00DF68F3">
        <w:rPr>
          <w:color w:val="000000"/>
          <w:sz w:val="28"/>
          <w:szCs w:val="28"/>
        </w:rPr>
        <w:t>т</w:t>
      </w:r>
      <w:r w:rsidR="00DF68F3">
        <w:rPr>
          <w:color w:val="000000"/>
          <w:sz w:val="28"/>
          <w:szCs w:val="28"/>
        </w:rPr>
        <w:t>о</w:t>
      </w:r>
      <w:r w:rsidR="00DF68F3">
        <w:rPr>
          <w:color w:val="000000"/>
          <w:sz w:val="28"/>
          <w:szCs w:val="28"/>
        </w:rPr>
        <w:t>вара, отказ от</w:t>
      </w:r>
      <w:r w:rsidR="00F60DB9">
        <w:rPr>
          <w:color w:val="000000"/>
          <w:sz w:val="28"/>
          <w:szCs w:val="28"/>
        </w:rPr>
        <w:t xml:space="preserve"> альтернативы.</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 xml:space="preserve">В маркетинге </w:t>
      </w:r>
      <w:r w:rsidR="000C569E">
        <w:rPr>
          <w:color w:val="000000"/>
          <w:sz w:val="28"/>
          <w:szCs w:val="28"/>
        </w:rPr>
        <w:t>определение</w:t>
      </w:r>
      <w:r w:rsidRPr="00F60DB9">
        <w:rPr>
          <w:color w:val="000000"/>
          <w:sz w:val="28"/>
          <w:szCs w:val="28"/>
        </w:rPr>
        <w:t xml:space="preserve"> лояльности использует</w:t>
      </w:r>
      <w:r w:rsidR="005B76D2">
        <w:rPr>
          <w:color w:val="000000"/>
          <w:sz w:val="28"/>
          <w:szCs w:val="28"/>
        </w:rPr>
        <w:t>ся в устойчивом слов</w:t>
      </w:r>
      <w:r w:rsidR="005B76D2">
        <w:rPr>
          <w:color w:val="000000"/>
          <w:sz w:val="28"/>
          <w:szCs w:val="28"/>
        </w:rPr>
        <w:t>о</w:t>
      </w:r>
      <w:r w:rsidR="005B76D2">
        <w:rPr>
          <w:color w:val="000000"/>
          <w:sz w:val="28"/>
          <w:szCs w:val="28"/>
        </w:rPr>
        <w:t>сочетании «</w:t>
      </w:r>
      <w:r w:rsidRPr="00F60DB9">
        <w:rPr>
          <w:color w:val="000000"/>
          <w:sz w:val="28"/>
          <w:szCs w:val="28"/>
        </w:rPr>
        <w:t>Лоя</w:t>
      </w:r>
      <w:r w:rsidR="000C569E">
        <w:rPr>
          <w:color w:val="000000"/>
          <w:sz w:val="28"/>
          <w:szCs w:val="28"/>
        </w:rPr>
        <w:t>льность бренду</w:t>
      </w:r>
      <w:r w:rsidR="005B76D2" w:rsidRPr="00F60DB9">
        <w:rPr>
          <w:color w:val="000000"/>
          <w:sz w:val="28"/>
          <w:szCs w:val="28"/>
        </w:rPr>
        <w:t>»</w:t>
      </w:r>
      <w:r w:rsidR="000C569E">
        <w:rPr>
          <w:color w:val="000000"/>
          <w:sz w:val="28"/>
          <w:szCs w:val="28"/>
        </w:rPr>
        <w:t>. Это объясняется</w:t>
      </w:r>
      <w:r w:rsidRPr="00F60DB9">
        <w:rPr>
          <w:color w:val="000000"/>
          <w:sz w:val="28"/>
          <w:szCs w:val="28"/>
        </w:rPr>
        <w:t xml:space="preserve"> в первую очередь тем, что</w:t>
      </w:r>
      <w:r w:rsidR="00F60DB9">
        <w:rPr>
          <w:color w:val="000000"/>
          <w:sz w:val="28"/>
          <w:szCs w:val="28"/>
        </w:rPr>
        <w:t xml:space="preserve"> п</w:t>
      </w:r>
      <w:r w:rsidRPr="00F60DB9">
        <w:rPr>
          <w:color w:val="000000"/>
          <w:sz w:val="28"/>
          <w:szCs w:val="28"/>
        </w:rPr>
        <w:t>ервая попытка дать определение этому термину была дана в 1923 г. Определ</w:t>
      </w:r>
      <w:r w:rsidRPr="00F60DB9">
        <w:rPr>
          <w:color w:val="000000"/>
          <w:sz w:val="28"/>
          <w:szCs w:val="28"/>
        </w:rPr>
        <w:t>я</w:t>
      </w:r>
      <w:r w:rsidRPr="00F60DB9">
        <w:rPr>
          <w:color w:val="000000"/>
          <w:sz w:val="28"/>
          <w:szCs w:val="28"/>
        </w:rPr>
        <w:t xml:space="preserve">лась она просто: </w:t>
      </w:r>
      <w:r w:rsidR="00FB2945">
        <w:rPr>
          <w:color w:val="000000"/>
          <w:sz w:val="28"/>
          <w:szCs w:val="28"/>
        </w:rPr>
        <w:t>«</w:t>
      </w:r>
      <w:r w:rsidR="00F60DB9">
        <w:rPr>
          <w:color w:val="000000"/>
          <w:sz w:val="28"/>
          <w:szCs w:val="28"/>
        </w:rPr>
        <w:t xml:space="preserve">Потребитель, лояльный бренду, </w:t>
      </w:r>
      <w:r w:rsidR="004872FB">
        <w:rPr>
          <w:color w:val="000000"/>
          <w:sz w:val="28"/>
          <w:szCs w:val="28"/>
        </w:rPr>
        <w:t>–</w:t>
      </w:r>
      <w:r w:rsidRPr="00F60DB9">
        <w:rPr>
          <w:color w:val="000000"/>
          <w:sz w:val="28"/>
          <w:szCs w:val="28"/>
        </w:rPr>
        <w:t xml:space="preserve"> это человек, который пок</w:t>
      </w:r>
      <w:r w:rsidRPr="00F60DB9">
        <w:rPr>
          <w:color w:val="000000"/>
          <w:sz w:val="28"/>
          <w:szCs w:val="28"/>
        </w:rPr>
        <w:t>у</w:t>
      </w:r>
      <w:r w:rsidRPr="00F60DB9">
        <w:rPr>
          <w:color w:val="000000"/>
          <w:sz w:val="28"/>
          <w:szCs w:val="28"/>
        </w:rPr>
        <w:t>пает ваш бренд в 100% случаев»</w:t>
      </w:r>
      <w:r w:rsidR="009E4A03">
        <w:rPr>
          <w:color w:val="000000"/>
          <w:sz w:val="28"/>
          <w:szCs w:val="28"/>
        </w:rPr>
        <w:t xml:space="preserve"> </w:t>
      </w:r>
      <w:r w:rsidR="00765542">
        <w:rPr>
          <w:color w:val="000000"/>
          <w:sz w:val="28"/>
          <w:szCs w:val="28"/>
        </w:rPr>
        <w:t>[5</w:t>
      </w:r>
      <w:r w:rsidR="00645D20">
        <w:rPr>
          <w:color w:val="000000"/>
          <w:sz w:val="28"/>
          <w:szCs w:val="28"/>
        </w:rPr>
        <w:t>, с. 15</w:t>
      </w:r>
      <w:r w:rsidR="009E4A03" w:rsidRPr="009E4A03">
        <w:rPr>
          <w:color w:val="000000"/>
          <w:sz w:val="28"/>
          <w:szCs w:val="28"/>
        </w:rPr>
        <w:t>]</w:t>
      </w:r>
      <w:r w:rsidR="00FB2945">
        <w:rPr>
          <w:color w:val="000000"/>
          <w:sz w:val="28"/>
          <w:szCs w:val="28"/>
        </w:rPr>
        <w:t>.</w:t>
      </w:r>
    </w:p>
    <w:p w:rsidR="00901602" w:rsidRPr="009746DD"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 xml:space="preserve">Дж. </w:t>
      </w:r>
      <w:proofErr w:type="spellStart"/>
      <w:r w:rsidRPr="00F60DB9">
        <w:rPr>
          <w:color w:val="000000"/>
          <w:sz w:val="28"/>
          <w:szCs w:val="28"/>
        </w:rPr>
        <w:t>Шет</w:t>
      </w:r>
      <w:proofErr w:type="spellEnd"/>
      <w:r w:rsidRPr="00F60DB9">
        <w:rPr>
          <w:color w:val="000000"/>
          <w:sz w:val="28"/>
          <w:szCs w:val="28"/>
        </w:rPr>
        <w:t xml:space="preserve"> и С. Парк определяют лояльность потребителя как тенденцию к положительной эмоциональной, оценочной и/или поведенческой реакции на </w:t>
      </w:r>
      <w:proofErr w:type="spellStart"/>
      <w:r w:rsidRPr="00F60DB9">
        <w:rPr>
          <w:color w:val="000000"/>
          <w:sz w:val="28"/>
          <w:szCs w:val="28"/>
        </w:rPr>
        <w:t>брендированный</w:t>
      </w:r>
      <w:proofErr w:type="spellEnd"/>
      <w:r w:rsidRPr="00F60DB9">
        <w:rPr>
          <w:color w:val="000000"/>
          <w:sz w:val="28"/>
          <w:szCs w:val="28"/>
        </w:rPr>
        <w:t>, маркированный или дифференцированный вариант или в</w:t>
      </w:r>
      <w:r w:rsidRPr="00F60DB9">
        <w:rPr>
          <w:color w:val="000000"/>
          <w:sz w:val="28"/>
          <w:szCs w:val="28"/>
        </w:rPr>
        <w:t>ы</w:t>
      </w:r>
      <w:r w:rsidRPr="00F60DB9">
        <w:rPr>
          <w:color w:val="000000"/>
          <w:sz w:val="28"/>
          <w:szCs w:val="28"/>
        </w:rPr>
        <w:t>бор человека как пользователя, лица, ответственного за принятие решения о покуп</w:t>
      </w:r>
      <w:r w:rsidR="009E4A03">
        <w:rPr>
          <w:color w:val="000000"/>
          <w:sz w:val="28"/>
          <w:szCs w:val="28"/>
        </w:rPr>
        <w:t>ке бренда, и/или его покупателя</w:t>
      </w:r>
      <w:r w:rsidR="000C569E">
        <w:rPr>
          <w:color w:val="000000"/>
          <w:sz w:val="28"/>
          <w:szCs w:val="28"/>
        </w:rPr>
        <w:t xml:space="preserve"> </w:t>
      </w:r>
      <w:r w:rsidR="00765542">
        <w:rPr>
          <w:color w:val="000000"/>
          <w:sz w:val="28"/>
          <w:szCs w:val="28"/>
        </w:rPr>
        <w:t>[3</w:t>
      </w:r>
      <w:r w:rsidR="00645D20">
        <w:rPr>
          <w:color w:val="000000"/>
          <w:sz w:val="28"/>
          <w:szCs w:val="28"/>
        </w:rPr>
        <w:t>, с. 449-459</w:t>
      </w:r>
      <w:r w:rsidR="009E4A03" w:rsidRPr="009746DD">
        <w:rPr>
          <w:color w:val="000000"/>
          <w:sz w:val="28"/>
          <w:szCs w:val="28"/>
        </w:rPr>
        <w:t>]</w:t>
      </w:r>
      <w:r w:rsidR="000C569E">
        <w:rPr>
          <w:color w:val="000000"/>
          <w:sz w:val="28"/>
          <w:szCs w:val="28"/>
        </w:rPr>
        <w:t>.</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Нескольк</w:t>
      </w:r>
      <w:r w:rsidR="009746DD">
        <w:rPr>
          <w:color w:val="000000"/>
          <w:sz w:val="28"/>
          <w:szCs w:val="28"/>
        </w:rPr>
        <w:t xml:space="preserve">о иначе трактует термин </w:t>
      </w:r>
      <w:proofErr w:type="spellStart"/>
      <w:r w:rsidR="009746DD">
        <w:rPr>
          <w:color w:val="000000"/>
          <w:sz w:val="28"/>
          <w:szCs w:val="28"/>
        </w:rPr>
        <w:t>Leisse</w:t>
      </w:r>
      <w:proofErr w:type="spellEnd"/>
      <w:r w:rsidR="009746DD">
        <w:rPr>
          <w:color w:val="000000"/>
          <w:sz w:val="28"/>
          <w:szCs w:val="28"/>
        </w:rPr>
        <w:t>: «Л</w:t>
      </w:r>
      <w:r w:rsidRPr="00F60DB9">
        <w:rPr>
          <w:color w:val="000000"/>
          <w:sz w:val="28"/>
          <w:szCs w:val="28"/>
        </w:rPr>
        <w:t xml:space="preserve">ояльность бренду </w:t>
      </w:r>
      <w:r w:rsidR="004872FB">
        <w:rPr>
          <w:color w:val="000000"/>
          <w:sz w:val="28"/>
          <w:szCs w:val="28"/>
        </w:rPr>
        <w:t>–</w:t>
      </w:r>
      <w:r w:rsidRPr="00F60DB9">
        <w:rPr>
          <w:color w:val="000000"/>
          <w:sz w:val="28"/>
          <w:szCs w:val="28"/>
        </w:rPr>
        <w:t xml:space="preserve"> характер</w:t>
      </w:r>
      <w:r w:rsidRPr="00F60DB9">
        <w:rPr>
          <w:color w:val="000000"/>
          <w:sz w:val="28"/>
          <w:szCs w:val="28"/>
        </w:rPr>
        <w:t>и</w:t>
      </w:r>
      <w:r w:rsidRPr="00F60DB9">
        <w:rPr>
          <w:color w:val="000000"/>
          <w:sz w:val="28"/>
          <w:szCs w:val="28"/>
        </w:rPr>
        <w:t>стика клиента, покупателя, определяющая его приверженность определенн</w:t>
      </w:r>
      <w:r w:rsidR="000C569E">
        <w:rPr>
          <w:color w:val="000000"/>
          <w:sz w:val="28"/>
          <w:szCs w:val="28"/>
        </w:rPr>
        <w:t>ому бренду (корпор</w:t>
      </w:r>
      <w:r w:rsidRPr="00F60DB9">
        <w:rPr>
          <w:color w:val="000000"/>
          <w:sz w:val="28"/>
          <w:szCs w:val="28"/>
        </w:rPr>
        <w:t>ативному</w:t>
      </w:r>
      <w:r w:rsidR="009746DD">
        <w:rPr>
          <w:color w:val="000000"/>
          <w:sz w:val="28"/>
          <w:szCs w:val="28"/>
        </w:rPr>
        <w:t xml:space="preserve"> или товарному)»</w:t>
      </w:r>
      <w:r w:rsidRPr="00F60DB9">
        <w:rPr>
          <w:color w:val="000000"/>
          <w:sz w:val="28"/>
          <w:szCs w:val="28"/>
        </w:rPr>
        <w:t xml:space="preserve">. Лояльность в этом </w:t>
      </w:r>
      <w:r w:rsidR="000C569E">
        <w:rPr>
          <w:color w:val="000000"/>
          <w:sz w:val="28"/>
          <w:szCs w:val="28"/>
        </w:rPr>
        <w:t>случае ассоци</w:t>
      </w:r>
      <w:r w:rsidR="000C569E">
        <w:rPr>
          <w:color w:val="000000"/>
          <w:sz w:val="28"/>
          <w:szCs w:val="28"/>
        </w:rPr>
        <w:t>и</w:t>
      </w:r>
      <w:r w:rsidR="000C569E">
        <w:rPr>
          <w:color w:val="000000"/>
          <w:sz w:val="28"/>
          <w:szCs w:val="28"/>
        </w:rPr>
        <w:t>руется с повторением покупки</w:t>
      </w:r>
      <w:r w:rsidR="00D534B6">
        <w:rPr>
          <w:color w:val="000000"/>
          <w:sz w:val="28"/>
          <w:szCs w:val="28"/>
        </w:rPr>
        <w:t xml:space="preserve">. Здесь же автор соглашается с Парком и </w:t>
      </w:r>
      <w:proofErr w:type="spellStart"/>
      <w:r w:rsidR="00D534B6">
        <w:rPr>
          <w:color w:val="000000"/>
          <w:sz w:val="28"/>
          <w:szCs w:val="28"/>
        </w:rPr>
        <w:t>Шетом</w:t>
      </w:r>
      <w:proofErr w:type="spellEnd"/>
      <w:r w:rsidR="00D534B6">
        <w:rPr>
          <w:color w:val="000000"/>
          <w:sz w:val="28"/>
          <w:szCs w:val="28"/>
        </w:rPr>
        <w:t>, убеждая</w:t>
      </w:r>
      <w:r w:rsidRPr="00F60DB9">
        <w:rPr>
          <w:color w:val="000000"/>
          <w:sz w:val="28"/>
          <w:szCs w:val="28"/>
        </w:rPr>
        <w:t>, что существуют два возможных варианта, почему покупка совершена второй</w:t>
      </w:r>
      <w:r w:rsidR="009746DD">
        <w:rPr>
          <w:color w:val="000000"/>
          <w:sz w:val="28"/>
          <w:szCs w:val="28"/>
        </w:rPr>
        <w:t xml:space="preserve"> раз</w:t>
      </w:r>
      <w:r w:rsidRPr="00F60DB9">
        <w:rPr>
          <w:color w:val="000000"/>
          <w:sz w:val="28"/>
          <w:szCs w:val="28"/>
        </w:rPr>
        <w:t xml:space="preserve">: либо товар удовлетворяет потребностям потребителя, либо у него выработалась особая </w:t>
      </w:r>
      <w:proofErr w:type="spellStart"/>
      <w:r w:rsidRPr="00F60DB9">
        <w:rPr>
          <w:color w:val="000000"/>
          <w:sz w:val="28"/>
          <w:szCs w:val="28"/>
        </w:rPr>
        <w:t>психо</w:t>
      </w:r>
      <w:proofErr w:type="spellEnd"/>
      <w:r w:rsidR="004872FB">
        <w:rPr>
          <w:color w:val="000000"/>
          <w:sz w:val="28"/>
          <w:szCs w:val="28"/>
        </w:rPr>
        <w:t>–</w:t>
      </w:r>
      <w:r w:rsidRPr="00F60DB9">
        <w:rPr>
          <w:color w:val="000000"/>
          <w:sz w:val="28"/>
          <w:szCs w:val="28"/>
        </w:rPr>
        <w:t>физическая реакция на товар, а именно личная эмоциональная привязанность к марке.</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 xml:space="preserve">Некоторые </w:t>
      </w:r>
      <w:r w:rsidR="00DE6A65">
        <w:rPr>
          <w:color w:val="000000"/>
          <w:sz w:val="28"/>
          <w:szCs w:val="28"/>
        </w:rPr>
        <w:t>исследователи</w:t>
      </w:r>
      <w:r w:rsidR="00736797">
        <w:rPr>
          <w:color w:val="000000"/>
          <w:sz w:val="28"/>
          <w:szCs w:val="28"/>
        </w:rPr>
        <w:t xml:space="preserve"> </w:t>
      </w:r>
      <w:r w:rsidRPr="00F60DB9">
        <w:rPr>
          <w:color w:val="000000"/>
          <w:sz w:val="28"/>
          <w:szCs w:val="28"/>
        </w:rPr>
        <w:t>определяют лояльность бренду как меру пр</w:t>
      </w:r>
      <w:r w:rsidRPr="00F60DB9">
        <w:rPr>
          <w:color w:val="000000"/>
          <w:sz w:val="28"/>
          <w:szCs w:val="28"/>
        </w:rPr>
        <w:t>и</w:t>
      </w:r>
      <w:r w:rsidRPr="00F60DB9">
        <w:rPr>
          <w:color w:val="000000"/>
          <w:sz w:val="28"/>
          <w:szCs w:val="28"/>
        </w:rPr>
        <w:t xml:space="preserve">верженности потребителя бренду, которая обуславливает степень вероятности </w:t>
      </w:r>
      <w:r w:rsidRPr="00F60DB9">
        <w:rPr>
          <w:color w:val="000000"/>
          <w:sz w:val="28"/>
          <w:szCs w:val="28"/>
        </w:rPr>
        <w:lastRenderedPageBreak/>
        <w:t>переключения потребителя на другой, особенно в то время</w:t>
      </w:r>
      <w:r w:rsidR="009746DD">
        <w:rPr>
          <w:color w:val="000000"/>
          <w:sz w:val="28"/>
          <w:szCs w:val="28"/>
        </w:rPr>
        <w:t>,</w:t>
      </w:r>
      <w:r w:rsidRPr="00F60DB9">
        <w:rPr>
          <w:color w:val="000000"/>
          <w:sz w:val="28"/>
          <w:szCs w:val="28"/>
        </w:rPr>
        <w:t xml:space="preserve"> когда товар </w:t>
      </w:r>
      <w:r w:rsidR="009746DD">
        <w:rPr>
          <w:color w:val="000000"/>
          <w:sz w:val="28"/>
          <w:szCs w:val="28"/>
        </w:rPr>
        <w:t>тем или иным образом изменяют (</w:t>
      </w:r>
      <w:r w:rsidRPr="00F60DB9">
        <w:rPr>
          <w:color w:val="000000"/>
          <w:sz w:val="28"/>
          <w:szCs w:val="28"/>
        </w:rPr>
        <w:t>будь то ценовые или какие</w:t>
      </w:r>
      <w:r w:rsidR="004872FB">
        <w:rPr>
          <w:color w:val="000000"/>
          <w:sz w:val="28"/>
          <w:szCs w:val="28"/>
        </w:rPr>
        <w:t>–</w:t>
      </w:r>
      <w:r w:rsidRPr="00F60DB9">
        <w:rPr>
          <w:color w:val="000000"/>
          <w:sz w:val="28"/>
          <w:szCs w:val="28"/>
        </w:rPr>
        <w:t xml:space="preserve">то другие показатели). </w:t>
      </w:r>
      <w:r w:rsidR="00D534B6">
        <w:rPr>
          <w:color w:val="000000"/>
          <w:sz w:val="28"/>
          <w:szCs w:val="28"/>
        </w:rPr>
        <w:t>С</w:t>
      </w:r>
      <w:r w:rsidRPr="00F60DB9">
        <w:rPr>
          <w:color w:val="000000"/>
          <w:sz w:val="28"/>
          <w:szCs w:val="28"/>
        </w:rPr>
        <w:t>огласно Д</w:t>
      </w:r>
      <w:r w:rsidR="009746DD">
        <w:rPr>
          <w:color w:val="000000"/>
          <w:sz w:val="28"/>
          <w:szCs w:val="28"/>
        </w:rPr>
        <w:t>.</w:t>
      </w:r>
      <w:r w:rsidRPr="00F60DB9">
        <w:rPr>
          <w:color w:val="000000"/>
          <w:sz w:val="28"/>
          <w:szCs w:val="28"/>
        </w:rPr>
        <w:t xml:space="preserve"> </w:t>
      </w:r>
      <w:proofErr w:type="spellStart"/>
      <w:r w:rsidRPr="00F60DB9">
        <w:rPr>
          <w:color w:val="000000"/>
          <w:sz w:val="28"/>
          <w:szCs w:val="28"/>
        </w:rPr>
        <w:t>Аакеру</w:t>
      </w:r>
      <w:proofErr w:type="spellEnd"/>
      <w:r w:rsidRPr="00F60DB9">
        <w:rPr>
          <w:color w:val="000000"/>
          <w:sz w:val="28"/>
          <w:szCs w:val="28"/>
        </w:rPr>
        <w:t>,</w:t>
      </w:r>
      <w:r w:rsidR="00D534B6">
        <w:rPr>
          <w:color w:val="000000"/>
          <w:sz w:val="28"/>
          <w:szCs w:val="28"/>
        </w:rPr>
        <w:t xml:space="preserve"> ключевым фактором лояльности</w:t>
      </w:r>
      <w:r w:rsidR="00D534B6" w:rsidRPr="00F60DB9">
        <w:rPr>
          <w:color w:val="000000"/>
          <w:sz w:val="28"/>
          <w:szCs w:val="28"/>
        </w:rPr>
        <w:t xml:space="preserve"> </w:t>
      </w:r>
      <w:r w:rsidRPr="00F60DB9">
        <w:rPr>
          <w:color w:val="000000"/>
          <w:sz w:val="28"/>
          <w:szCs w:val="28"/>
        </w:rPr>
        <w:t>является то, что марку невозможно переместить на другое имя или символ без</w:t>
      </w:r>
      <w:r w:rsidR="00D534B6">
        <w:rPr>
          <w:color w:val="000000"/>
          <w:sz w:val="28"/>
          <w:szCs w:val="28"/>
        </w:rPr>
        <w:t xml:space="preserve"> существенного</w:t>
      </w:r>
      <w:r w:rsidR="00D534B6" w:rsidRPr="00F60DB9">
        <w:rPr>
          <w:color w:val="000000"/>
          <w:sz w:val="28"/>
          <w:szCs w:val="28"/>
        </w:rPr>
        <w:t xml:space="preserve"> сниж</w:t>
      </w:r>
      <w:r w:rsidR="00D534B6" w:rsidRPr="00F60DB9">
        <w:rPr>
          <w:color w:val="000000"/>
          <w:sz w:val="28"/>
          <w:szCs w:val="28"/>
        </w:rPr>
        <w:t>е</w:t>
      </w:r>
      <w:r w:rsidR="00D534B6" w:rsidRPr="00F60DB9">
        <w:rPr>
          <w:color w:val="000000"/>
          <w:sz w:val="28"/>
          <w:szCs w:val="28"/>
        </w:rPr>
        <w:t>ния объемов продаж и прибылей</w:t>
      </w:r>
      <w:r w:rsidR="00D534B6">
        <w:rPr>
          <w:color w:val="000000"/>
          <w:sz w:val="28"/>
          <w:szCs w:val="28"/>
        </w:rPr>
        <w:t xml:space="preserve"> и значительных затрат</w:t>
      </w:r>
      <w:r w:rsidRPr="00F60DB9">
        <w:rPr>
          <w:color w:val="000000"/>
          <w:sz w:val="28"/>
          <w:szCs w:val="28"/>
        </w:rPr>
        <w:t>.</w:t>
      </w:r>
    </w:p>
    <w:p w:rsidR="00901602" w:rsidRPr="009E4A03"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 xml:space="preserve">Ряд специалистов по маркетингу понимают под лояльностью также </w:t>
      </w:r>
      <w:r w:rsidR="009746DD">
        <w:rPr>
          <w:color w:val="000000"/>
          <w:sz w:val="28"/>
          <w:szCs w:val="28"/>
        </w:rPr>
        <w:t>«</w:t>
      </w:r>
      <w:r w:rsidRPr="00F60DB9">
        <w:rPr>
          <w:color w:val="000000"/>
          <w:sz w:val="28"/>
          <w:szCs w:val="28"/>
        </w:rPr>
        <w:t>ст</w:t>
      </w:r>
      <w:r w:rsidRPr="00F60DB9">
        <w:rPr>
          <w:color w:val="000000"/>
          <w:sz w:val="28"/>
          <w:szCs w:val="28"/>
        </w:rPr>
        <w:t>е</w:t>
      </w:r>
      <w:r w:rsidRPr="00F60DB9">
        <w:rPr>
          <w:color w:val="000000"/>
          <w:sz w:val="28"/>
          <w:szCs w:val="28"/>
        </w:rPr>
        <w:t>пень нечувствительности поведения покупателей товара или услуги к действ</w:t>
      </w:r>
      <w:r w:rsidRPr="00F60DB9">
        <w:rPr>
          <w:color w:val="000000"/>
          <w:sz w:val="28"/>
          <w:szCs w:val="28"/>
        </w:rPr>
        <w:t>и</w:t>
      </w:r>
      <w:r w:rsidRPr="00F60DB9">
        <w:rPr>
          <w:color w:val="000000"/>
          <w:sz w:val="28"/>
          <w:szCs w:val="28"/>
        </w:rPr>
        <w:t>ям конкуренто</w:t>
      </w:r>
      <w:r w:rsidR="009746DD">
        <w:rPr>
          <w:color w:val="000000"/>
          <w:sz w:val="28"/>
          <w:szCs w:val="28"/>
        </w:rPr>
        <w:t xml:space="preserve">в </w:t>
      </w:r>
      <w:r w:rsidR="004872FB">
        <w:rPr>
          <w:color w:val="000000"/>
          <w:sz w:val="28"/>
          <w:szCs w:val="28"/>
        </w:rPr>
        <w:t>–</w:t>
      </w:r>
      <w:r w:rsidRPr="00F60DB9">
        <w:rPr>
          <w:color w:val="000000"/>
          <w:sz w:val="28"/>
          <w:szCs w:val="28"/>
        </w:rPr>
        <w:t xml:space="preserve"> таким как изменения цен, товаров, услуг, сопровождаемая эмоциональной привер</w:t>
      </w:r>
      <w:r w:rsidR="009746DD">
        <w:rPr>
          <w:color w:val="000000"/>
          <w:sz w:val="28"/>
          <w:szCs w:val="28"/>
        </w:rPr>
        <w:t xml:space="preserve">женностью к товару или услуге Х» </w:t>
      </w:r>
      <w:r w:rsidR="00765542">
        <w:rPr>
          <w:color w:val="000000"/>
          <w:sz w:val="28"/>
          <w:szCs w:val="28"/>
        </w:rPr>
        <w:t>[6</w:t>
      </w:r>
      <w:r w:rsidR="00645D20">
        <w:rPr>
          <w:color w:val="000000"/>
          <w:sz w:val="28"/>
          <w:szCs w:val="28"/>
        </w:rPr>
        <w:t xml:space="preserve">, с. </w:t>
      </w:r>
      <w:r w:rsidR="003F0203">
        <w:rPr>
          <w:color w:val="000000"/>
          <w:sz w:val="28"/>
          <w:szCs w:val="28"/>
        </w:rPr>
        <w:t>152</w:t>
      </w:r>
      <w:r w:rsidR="009E4A03" w:rsidRPr="009E4A03">
        <w:rPr>
          <w:color w:val="000000"/>
          <w:sz w:val="28"/>
          <w:szCs w:val="28"/>
        </w:rPr>
        <w:t>]</w:t>
      </w:r>
      <w:r w:rsidR="000C569E">
        <w:rPr>
          <w:color w:val="000000"/>
          <w:sz w:val="28"/>
          <w:szCs w:val="28"/>
        </w:rPr>
        <w:t>.</w:t>
      </w:r>
      <w:r w:rsidRPr="00F60DB9">
        <w:rPr>
          <w:color w:val="000000"/>
          <w:sz w:val="28"/>
          <w:szCs w:val="28"/>
        </w:rPr>
        <w:t xml:space="preserve"> </w:t>
      </w:r>
      <w:r w:rsidR="000C569E" w:rsidRPr="00F60DB9">
        <w:rPr>
          <w:color w:val="000000"/>
          <w:sz w:val="28"/>
          <w:szCs w:val="28"/>
        </w:rPr>
        <w:t>А</w:t>
      </w:r>
      <w:r w:rsidRPr="00F60DB9">
        <w:rPr>
          <w:color w:val="000000"/>
          <w:sz w:val="28"/>
          <w:szCs w:val="28"/>
        </w:rPr>
        <w:t xml:space="preserve"> также «решение, в первую очередь, о регулярном потреблении того или иного бренда (осознанное или неосознанное), выражающеес</w:t>
      </w:r>
      <w:r w:rsidR="00204EC4">
        <w:rPr>
          <w:color w:val="000000"/>
          <w:sz w:val="28"/>
          <w:szCs w:val="28"/>
        </w:rPr>
        <w:t>я через внимание или повед</w:t>
      </w:r>
      <w:r w:rsidR="00204EC4">
        <w:rPr>
          <w:color w:val="000000"/>
          <w:sz w:val="28"/>
          <w:szCs w:val="28"/>
        </w:rPr>
        <w:t>е</w:t>
      </w:r>
      <w:r w:rsidR="00204EC4">
        <w:rPr>
          <w:color w:val="000000"/>
          <w:sz w:val="28"/>
          <w:szCs w:val="28"/>
        </w:rPr>
        <w:t>ние».</w:t>
      </w:r>
    </w:p>
    <w:p w:rsidR="00901602" w:rsidRPr="00F60DB9" w:rsidRDefault="001C5198" w:rsidP="00AD6899">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Чтобы можно было считать</w:t>
      </w:r>
      <w:r w:rsidR="00901602" w:rsidRPr="00F60DB9">
        <w:rPr>
          <w:color w:val="000000"/>
          <w:sz w:val="28"/>
          <w:szCs w:val="28"/>
        </w:rPr>
        <w:t xml:space="preserve"> потребителя лояльным бренду, </w:t>
      </w:r>
      <w:proofErr w:type="gramStart"/>
      <w:r w:rsidR="00901602" w:rsidRPr="00F60DB9">
        <w:rPr>
          <w:color w:val="000000"/>
          <w:sz w:val="28"/>
          <w:szCs w:val="28"/>
        </w:rPr>
        <w:t>последний</w:t>
      </w:r>
      <w:proofErr w:type="gramEnd"/>
      <w:r w:rsidR="00901602" w:rsidRPr="00F60DB9">
        <w:rPr>
          <w:color w:val="000000"/>
          <w:sz w:val="28"/>
          <w:szCs w:val="28"/>
        </w:rPr>
        <w:t xml:space="preserve"> должен:</w:t>
      </w:r>
    </w:p>
    <w:p w:rsidR="00901602" w:rsidRPr="00AB571F"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сохранять устойчивое п</w:t>
      </w:r>
      <w:r w:rsidR="00F60DB9">
        <w:rPr>
          <w:color w:val="000000"/>
          <w:sz w:val="28"/>
          <w:szCs w:val="28"/>
        </w:rPr>
        <w:t>редпочтение именно этому бренду</w:t>
      </w:r>
      <w:r w:rsidR="00AB571F" w:rsidRPr="00AB571F">
        <w:rPr>
          <w:color w:val="000000"/>
          <w:sz w:val="28"/>
          <w:szCs w:val="28"/>
        </w:rPr>
        <w:t>;</w:t>
      </w:r>
    </w:p>
    <w:p w:rsidR="00901602" w:rsidRPr="00AB571F"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736797">
        <w:rPr>
          <w:sz w:val="28"/>
          <w:szCs w:val="28"/>
        </w:rPr>
        <w:t xml:space="preserve"> </w:t>
      </w:r>
      <w:r w:rsidR="00901602" w:rsidRPr="00F60DB9">
        <w:rPr>
          <w:color w:val="000000"/>
          <w:sz w:val="28"/>
          <w:szCs w:val="28"/>
        </w:rPr>
        <w:t>желать не только произвести повторную покупку, но и иметь намерение и в дальнейшем п</w:t>
      </w:r>
      <w:r w:rsidR="00AB571F">
        <w:rPr>
          <w:color w:val="000000"/>
          <w:sz w:val="28"/>
          <w:szCs w:val="28"/>
        </w:rPr>
        <w:t>родолжать приобретать эту марку</w:t>
      </w:r>
      <w:r w:rsidR="00AB571F" w:rsidRPr="00AB571F">
        <w:rPr>
          <w:color w:val="000000"/>
          <w:sz w:val="28"/>
          <w:szCs w:val="28"/>
        </w:rPr>
        <w:t>;</w:t>
      </w:r>
    </w:p>
    <w:p w:rsidR="00901602" w:rsidRPr="00AB571F"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сформировать у себя чувство</w:t>
      </w:r>
      <w:r w:rsidR="00AB571F">
        <w:rPr>
          <w:color w:val="000000"/>
          <w:sz w:val="28"/>
          <w:szCs w:val="28"/>
        </w:rPr>
        <w:t xml:space="preserve"> удовлетворения торговой маркой</w:t>
      </w:r>
      <w:r w:rsidR="00AB571F" w:rsidRPr="00AB571F">
        <w:rPr>
          <w:color w:val="000000"/>
          <w:sz w:val="28"/>
          <w:szCs w:val="28"/>
        </w:rPr>
        <w:t>;</w:t>
      </w:r>
    </w:p>
    <w:p w:rsidR="00DF68F3" w:rsidRPr="00AB571F"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быть безучастным к действиям конкурентов</w:t>
      </w:r>
      <w:r w:rsidR="00AB571F" w:rsidRPr="00AB571F">
        <w:rPr>
          <w:color w:val="000000"/>
          <w:sz w:val="28"/>
          <w:szCs w:val="28"/>
        </w:rPr>
        <w:t>;</w:t>
      </w:r>
    </w:p>
    <w:p w:rsidR="00901602" w:rsidRPr="009E4A03"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Pr>
          <w:shd w:val="clear" w:color="auto" w:fill="FFFFFF"/>
        </w:rPr>
        <w:t xml:space="preserve"> </w:t>
      </w:r>
      <w:r w:rsidR="00901602" w:rsidRPr="00F60DB9">
        <w:rPr>
          <w:color w:val="000000"/>
          <w:sz w:val="28"/>
          <w:szCs w:val="28"/>
        </w:rPr>
        <w:t xml:space="preserve">при покупке эмоции должны преобладать над разумом </w:t>
      </w:r>
      <w:r w:rsidR="00765542">
        <w:rPr>
          <w:color w:val="000000"/>
          <w:sz w:val="28"/>
          <w:szCs w:val="28"/>
        </w:rPr>
        <w:t>[10</w:t>
      </w:r>
      <w:r w:rsidR="00645D20">
        <w:rPr>
          <w:color w:val="000000"/>
          <w:sz w:val="28"/>
          <w:szCs w:val="28"/>
        </w:rPr>
        <w:t xml:space="preserve">, </w:t>
      </w:r>
      <w:r w:rsidR="00765542">
        <w:rPr>
          <w:color w:val="000000"/>
          <w:sz w:val="28"/>
          <w:szCs w:val="28"/>
        </w:rPr>
        <w:t xml:space="preserve">с. </w:t>
      </w:r>
      <w:r w:rsidR="00645D20">
        <w:rPr>
          <w:color w:val="000000"/>
          <w:sz w:val="28"/>
          <w:szCs w:val="28"/>
        </w:rPr>
        <w:t>37</w:t>
      </w:r>
      <w:r w:rsidR="009E4A03" w:rsidRPr="009E4A03">
        <w:rPr>
          <w:color w:val="000000"/>
          <w:sz w:val="28"/>
          <w:szCs w:val="28"/>
        </w:rPr>
        <w:t>]</w:t>
      </w:r>
      <w:r w:rsidR="006E7499">
        <w:rPr>
          <w:color w:val="000000"/>
          <w:sz w:val="28"/>
          <w:szCs w:val="28"/>
        </w:rPr>
        <w:t>.</w:t>
      </w:r>
    </w:p>
    <w:p w:rsidR="00901602" w:rsidRPr="00F60DB9" w:rsidRDefault="00AB571F" w:rsidP="00AD6899">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Помимо</w:t>
      </w:r>
      <w:r w:rsidR="00901602" w:rsidRPr="00F60DB9">
        <w:rPr>
          <w:color w:val="000000"/>
          <w:sz w:val="28"/>
          <w:szCs w:val="28"/>
        </w:rPr>
        <w:t xml:space="preserve"> </w:t>
      </w:r>
      <w:r>
        <w:rPr>
          <w:color w:val="000000"/>
          <w:sz w:val="28"/>
          <w:szCs w:val="28"/>
        </w:rPr>
        <w:t>э</w:t>
      </w:r>
      <w:r w:rsidR="00901602" w:rsidRPr="00F60DB9">
        <w:rPr>
          <w:color w:val="000000"/>
          <w:sz w:val="28"/>
          <w:szCs w:val="28"/>
        </w:rPr>
        <w:t>того</w:t>
      </w:r>
      <w:r w:rsidR="009746DD">
        <w:rPr>
          <w:color w:val="000000"/>
          <w:sz w:val="28"/>
          <w:szCs w:val="28"/>
        </w:rPr>
        <w:t>,</w:t>
      </w:r>
      <w:r w:rsidR="00736797">
        <w:rPr>
          <w:color w:val="000000"/>
          <w:sz w:val="28"/>
          <w:szCs w:val="28"/>
        </w:rPr>
        <w:t xml:space="preserve"> </w:t>
      </w:r>
      <w:r w:rsidR="00901602" w:rsidRPr="00F60DB9">
        <w:rPr>
          <w:color w:val="000000"/>
          <w:sz w:val="28"/>
          <w:szCs w:val="28"/>
        </w:rPr>
        <w:t>необходимо задать временную переменную, которая огр</w:t>
      </w:r>
      <w:r w:rsidR="00901602" w:rsidRPr="00F60DB9">
        <w:rPr>
          <w:color w:val="000000"/>
          <w:sz w:val="28"/>
          <w:szCs w:val="28"/>
        </w:rPr>
        <w:t>а</w:t>
      </w:r>
      <w:r w:rsidR="00901602" w:rsidRPr="00F60DB9">
        <w:rPr>
          <w:color w:val="000000"/>
          <w:sz w:val="28"/>
          <w:szCs w:val="28"/>
        </w:rPr>
        <w:t>ничит тот временной промежуток, в течение которого будут работать все в</w:t>
      </w:r>
      <w:r w:rsidR="00901602" w:rsidRPr="00F60DB9">
        <w:rPr>
          <w:color w:val="000000"/>
          <w:sz w:val="28"/>
          <w:szCs w:val="28"/>
        </w:rPr>
        <w:t>ы</w:t>
      </w:r>
      <w:r w:rsidR="00901602" w:rsidRPr="00F60DB9">
        <w:rPr>
          <w:color w:val="000000"/>
          <w:sz w:val="28"/>
          <w:szCs w:val="28"/>
        </w:rPr>
        <w:t>шеперечисленные факторы.</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proofErr w:type="spellStart"/>
      <w:r w:rsidRPr="00F60DB9">
        <w:rPr>
          <w:color w:val="000000"/>
          <w:sz w:val="28"/>
          <w:szCs w:val="28"/>
        </w:rPr>
        <w:t>Длигач</w:t>
      </w:r>
      <w:proofErr w:type="spellEnd"/>
      <w:r w:rsidRPr="00F60DB9">
        <w:rPr>
          <w:color w:val="000000"/>
          <w:sz w:val="28"/>
          <w:szCs w:val="28"/>
        </w:rPr>
        <w:t xml:space="preserve"> выделяет следующие условия, при выполнении которых можно г</w:t>
      </w:r>
      <w:r w:rsidRPr="00F60DB9">
        <w:rPr>
          <w:color w:val="000000"/>
          <w:sz w:val="28"/>
          <w:szCs w:val="28"/>
        </w:rPr>
        <w:t>о</w:t>
      </w:r>
      <w:r w:rsidRPr="00F60DB9">
        <w:rPr>
          <w:color w:val="000000"/>
          <w:sz w:val="28"/>
          <w:szCs w:val="28"/>
        </w:rPr>
        <w:t>ворить, что потребитель лоялен</w:t>
      </w:r>
      <w:r w:rsidR="00765542">
        <w:rPr>
          <w:color w:val="000000"/>
          <w:sz w:val="28"/>
          <w:szCs w:val="28"/>
        </w:rPr>
        <w:t xml:space="preserve"> [9</w:t>
      </w:r>
      <w:r w:rsidR="00645D20">
        <w:rPr>
          <w:color w:val="000000"/>
          <w:sz w:val="28"/>
          <w:szCs w:val="28"/>
        </w:rPr>
        <w:t>, с. 17-24</w:t>
      </w:r>
      <w:r w:rsidR="009E4A03" w:rsidRPr="009E4A03">
        <w:rPr>
          <w:color w:val="000000"/>
          <w:sz w:val="28"/>
          <w:szCs w:val="28"/>
        </w:rPr>
        <w:t>]</w:t>
      </w:r>
      <w:r w:rsidRPr="00F60DB9">
        <w:rPr>
          <w:color w:val="000000"/>
          <w:sz w:val="28"/>
          <w:szCs w:val="28"/>
        </w:rPr>
        <w:t>:</w:t>
      </w:r>
    </w:p>
    <w:p w:rsidR="00901602" w:rsidRPr="00F60DB9"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сохраняется на длительный период времени преданность компании;</w:t>
      </w:r>
    </w:p>
    <w:p w:rsidR="00901602" w:rsidRPr="00F60DB9"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покупатель приобретает практически новые продукты компании;</w:t>
      </w:r>
    </w:p>
    <w:p w:rsidR="00901602" w:rsidRPr="00F60DB9"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клиент создает самостоятельно позитивный имидж компании, привлекая к покупке своих друзей;</w:t>
      </w:r>
    </w:p>
    <w:p w:rsidR="00901602" w:rsidRPr="00F60DB9"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он нечувствителен к действиям конкурентов;</w:t>
      </w:r>
    </w:p>
    <w:p w:rsidR="00901602" w:rsidRPr="00F60DB9"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lastRenderedPageBreak/>
        <w:t>–</w:t>
      </w:r>
      <w:r w:rsidR="00901602" w:rsidRPr="00F60DB9">
        <w:rPr>
          <w:color w:val="000000"/>
          <w:sz w:val="28"/>
          <w:szCs w:val="28"/>
        </w:rPr>
        <w:t xml:space="preserve"> менее чувствителен к колебанию цен;</w:t>
      </w:r>
    </w:p>
    <w:p w:rsidR="00901602" w:rsidRPr="00F60DB9"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покупатель с пониманием относится к трудностям производителя;</w:t>
      </w:r>
    </w:p>
    <w:p w:rsidR="00901602" w:rsidRPr="00F60DB9"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активно готов предоставить информацию;</w:t>
      </w:r>
    </w:p>
    <w:p w:rsidR="006E7499"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делится своими идеями по поводу совершенствования товаров и услуг.</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Для того</w:t>
      </w:r>
      <w:proofErr w:type="gramStart"/>
      <w:r w:rsidR="00AB571F" w:rsidRPr="00AB571F">
        <w:rPr>
          <w:color w:val="000000"/>
          <w:sz w:val="28"/>
          <w:szCs w:val="28"/>
        </w:rPr>
        <w:t>,</w:t>
      </w:r>
      <w:proofErr w:type="gramEnd"/>
      <w:r w:rsidRPr="00F60DB9">
        <w:rPr>
          <w:color w:val="000000"/>
          <w:sz w:val="28"/>
          <w:szCs w:val="28"/>
        </w:rPr>
        <w:t xml:space="preserve"> чтобы исследовать лояльность, стоит обратиться к ее типам</w:t>
      </w:r>
      <w:r w:rsidR="00204EC4">
        <w:rPr>
          <w:color w:val="000000"/>
          <w:sz w:val="28"/>
          <w:szCs w:val="28"/>
        </w:rPr>
        <w:t xml:space="preserve"> [2, с. 16</w:t>
      </w:r>
      <w:r w:rsidR="00204EC4" w:rsidRPr="009E4A03">
        <w:rPr>
          <w:color w:val="000000"/>
          <w:sz w:val="28"/>
          <w:szCs w:val="28"/>
        </w:rPr>
        <w:t>]</w:t>
      </w:r>
      <w:r w:rsidRPr="00F60DB9">
        <w:rPr>
          <w:color w:val="000000"/>
          <w:sz w:val="28"/>
          <w:szCs w:val="28"/>
        </w:rPr>
        <w:t>.</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Можно делить лояльность по субъектам:</w:t>
      </w:r>
    </w:p>
    <w:p w:rsidR="00901602" w:rsidRPr="00AB571F"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AB571F">
        <w:rPr>
          <w:color w:val="000000"/>
          <w:sz w:val="28"/>
          <w:szCs w:val="28"/>
        </w:rPr>
        <w:t xml:space="preserve"> лояльность потребителей</w:t>
      </w:r>
      <w:r w:rsidR="00AB571F" w:rsidRPr="00AB571F">
        <w:rPr>
          <w:color w:val="000000"/>
          <w:sz w:val="28"/>
          <w:szCs w:val="28"/>
        </w:rPr>
        <w:t>;</w:t>
      </w:r>
    </w:p>
    <w:p w:rsidR="00901602" w:rsidRPr="00AB571F"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AB571F">
        <w:rPr>
          <w:color w:val="000000"/>
          <w:sz w:val="28"/>
          <w:szCs w:val="28"/>
        </w:rPr>
        <w:t xml:space="preserve"> лояльность посредников</w:t>
      </w:r>
      <w:r w:rsidR="00AB571F" w:rsidRPr="00AB571F">
        <w:rPr>
          <w:color w:val="000000"/>
          <w:sz w:val="28"/>
          <w:szCs w:val="28"/>
        </w:rPr>
        <w:t>;</w:t>
      </w:r>
    </w:p>
    <w:p w:rsidR="00901602" w:rsidRPr="00AB571F"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AB571F">
        <w:rPr>
          <w:color w:val="000000"/>
          <w:sz w:val="28"/>
          <w:szCs w:val="28"/>
        </w:rPr>
        <w:t xml:space="preserve"> лояльность поставщиков</w:t>
      </w:r>
      <w:r w:rsidR="00AB571F" w:rsidRPr="00AB571F">
        <w:rPr>
          <w:color w:val="000000"/>
          <w:sz w:val="28"/>
          <w:szCs w:val="28"/>
        </w:rPr>
        <w:t>;</w:t>
      </w:r>
    </w:p>
    <w:p w:rsidR="00901602" w:rsidRPr="00AB571F"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AB571F">
        <w:rPr>
          <w:color w:val="000000"/>
          <w:sz w:val="28"/>
          <w:szCs w:val="28"/>
        </w:rPr>
        <w:t xml:space="preserve"> лояльность персонала</w:t>
      </w:r>
      <w:r w:rsidR="00AB571F" w:rsidRPr="00AB571F">
        <w:rPr>
          <w:color w:val="000000"/>
          <w:sz w:val="28"/>
          <w:szCs w:val="28"/>
        </w:rPr>
        <w:t>;</w:t>
      </w:r>
    </w:p>
    <w:p w:rsidR="00901602" w:rsidRPr="00AB571F"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лояльность собственников (инвесторов)</w:t>
      </w:r>
      <w:r w:rsidR="00AB571F" w:rsidRPr="00AB571F">
        <w:rPr>
          <w:color w:val="000000"/>
          <w:sz w:val="28"/>
          <w:szCs w:val="28"/>
        </w:rPr>
        <w:t>.</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Специалистами отмечается разница между лояльностью, обусловленной поведенческими причинами, и лояльностью, связанную с отношением.</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 xml:space="preserve">По мнению </w:t>
      </w:r>
      <w:proofErr w:type="spellStart"/>
      <w:r w:rsidRPr="00F60DB9">
        <w:rPr>
          <w:color w:val="000000"/>
          <w:sz w:val="28"/>
          <w:szCs w:val="28"/>
        </w:rPr>
        <w:t>Широченской</w:t>
      </w:r>
      <w:proofErr w:type="spellEnd"/>
      <w:r w:rsidRPr="00F60DB9">
        <w:rPr>
          <w:color w:val="000000"/>
          <w:sz w:val="28"/>
          <w:szCs w:val="28"/>
        </w:rPr>
        <w:t>, лоял</w:t>
      </w:r>
      <w:r w:rsidR="00AB571F">
        <w:rPr>
          <w:color w:val="000000"/>
          <w:sz w:val="28"/>
          <w:szCs w:val="28"/>
        </w:rPr>
        <w:t>ьность поведенческая складывается</w:t>
      </w:r>
      <w:r w:rsidRPr="00F60DB9">
        <w:rPr>
          <w:color w:val="000000"/>
          <w:sz w:val="28"/>
          <w:szCs w:val="28"/>
        </w:rPr>
        <w:t xml:space="preserve"> при покупке бренда на постоянной основе, но если отсутствует привязанность. В такой ситуации потребитель индифферентен к марке, поэт</w:t>
      </w:r>
      <w:r w:rsidR="00AB571F">
        <w:rPr>
          <w:color w:val="000000"/>
          <w:sz w:val="28"/>
          <w:szCs w:val="28"/>
        </w:rPr>
        <w:t>ому при первой во</w:t>
      </w:r>
      <w:r w:rsidR="00AB571F">
        <w:rPr>
          <w:color w:val="000000"/>
          <w:sz w:val="28"/>
          <w:szCs w:val="28"/>
        </w:rPr>
        <w:t>з</w:t>
      </w:r>
      <w:r w:rsidR="00AB571F">
        <w:rPr>
          <w:color w:val="000000"/>
          <w:sz w:val="28"/>
          <w:szCs w:val="28"/>
        </w:rPr>
        <w:t>можности</w:t>
      </w:r>
      <w:r w:rsidR="00736797">
        <w:rPr>
          <w:color w:val="000000"/>
          <w:sz w:val="28"/>
          <w:szCs w:val="28"/>
        </w:rPr>
        <w:t xml:space="preserve"> </w:t>
      </w:r>
      <w:r w:rsidRPr="00F60DB9">
        <w:rPr>
          <w:color w:val="000000"/>
          <w:sz w:val="28"/>
          <w:szCs w:val="28"/>
        </w:rPr>
        <w:t>он покуп</w:t>
      </w:r>
      <w:r w:rsidR="00AB571F">
        <w:rPr>
          <w:color w:val="000000"/>
          <w:sz w:val="28"/>
          <w:szCs w:val="28"/>
        </w:rPr>
        <w:t>ает другой бренд</w:t>
      </w:r>
      <w:r w:rsidR="00157065" w:rsidRPr="00157065">
        <w:rPr>
          <w:color w:val="000000"/>
          <w:sz w:val="28"/>
          <w:szCs w:val="28"/>
        </w:rPr>
        <w:t xml:space="preserve"> [</w:t>
      </w:r>
      <w:r w:rsidR="00C80A30">
        <w:rPr>
          <w:color w:val="000000"/>
          <w:sz w:val="28"/>
          <w:szCs w:val="28"/>
        </w:rPr>
        <w:t>37</w:t>
      </w:r>
      <w:r w:rsidR="00157065">
        <w:rPr>
          <w:color w:val="000000"/>
          <w:sz w:val="28"/>
          <w:szCs w:val="28"/>
        </w:rPr>
        <w:t>, с. 19</w:t>
      </w:r>
      <w:r w:rsidR="00157065" w:rsidRPr="00157065">
        <w:rPr>
          <w:color w:val="000000"/>
          <w:sz w:val="28"/>
          <w:szCs w:val="28"/>
        </w:rPr>
        <w:t>]</w:t>
      </w:r>
      <w:r w:rsidRPr="00F60DB9">
        <w:rPr>
          <w:color w:val="000000"/>
          <w:sz w:val="28"/>
          <w:szCs w:val="28"/>
        </w:rPr>
        <w:t>.</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Лояльность, связанная с отношением, в первую очередь предполагает, что потребитель заинтересован в том, чтобы купить именно этот бренд, а не какой</w:t>
      </w:r>
      <w:r w:rsidR="004872FB">
        <w:rPr>
          <w:color w:val="000000"/>
          <w:sz w:val="28"/>
          <w:szCs w:val="28"/>
        </w:rPr>
        <w:t>–</w:t>
      </w:r>
      <w:r w:rsidRPr="00F60DB9">
        <w:rPr>
          <w:color w:val="000000"/>
          <w:sz w:val="28"/>
          <w:szCs w:val="28"/>
        </w:rPr>
        <w:t>то другой. Этот тип лояльности проявляется в полной удовлетворенности п</w:t>
      </w:r>
      <w:r w:rsidRPr="00F60DB9">
        <w:rPr>
          <w:color w:val="000000"/>
          <w:sz w:val="28"/>
          <w:szCs w:val="28"/>
        </w:rPr>
        <w:t>о</w:t>
      </w:r>
      <w:r w:rsidRPr="00F60DB9">
        <w:rPr>
          <w:color w:val="000000"/>
          <w:sz w:val="28"/>
          <w:szCs w:val="28"/>
        </w:rPr>
        <w:t>требителя маркой. Приобретение марки происходит в этом случае в течение долгого времени.</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 xml:space="preserve">Исследователи </w:t>
      </w:r>
      <w:proofErr w:type="spellStart"/>
      <w:r w:rsidRPr="00F60DB9">
        <w:rPr>
          <w:color w:val="000000"/>
          <w:sz w:val="28"/>
          <w:szCs w:val="28"/>
        </w:rPr>
        <w:t>Jan</w:t>
      </w:r>
      <w:proofErr w:type="spellEnd"/>
      <w:r w:rsidRPr="00F60DB9">
        <w:rPr>
          <w:color w:val="000000"/>
          <w:sz w:val="28"/>
          <w:szCs w:val="28"/>
        </w:rPr>
        <w:t xml:space="preserve"> </w:t>
      </w:r>
      <w:proofErr w:type="spellStart"/>
      <w:r w:rsidRPr="00F60DB9">
        <w:rPr>
          <w:color w:val="000000"/>
          <w:sz w:val="28"/>
          <w:szCs w:val="28"/>
        </w:rPr>
        <w:t>Hofmeyr</w:t>
      </w:r>
      <w:proofErr w:type="spellEnd"/>
      <w:r w:rsidRPr="00F60DB9">
        <w:rPr>
          <w:color w:val="000000"/>
          <w:sz w:val="28"/>
          <w:szCs w:val="28"/>
        </w:rPr>
        <w:t xml:space="preserve"> и </w:t>
      </w:r>
      <w:proofErr w:type="spellStart"/>
      <w:r w:rsidRPr="00F60DB9">
        <w:rPr>
          <w:color w:val="000000"/>
          <w:sz w:val="28"/>
          <w:szCs w:val="28"/>
        </w:rPr>
        <w:t>Butch</w:t>
      </w:r>
      <w:proofErr w:type="spellEnd"/>
      <w:r w:rsidRPr="00F60DB9">
        <w:rPr>
          <w:color w:val="000000"/>
          <w:sz w:val="28"/>
          <w:szCs w:val="28"/>
        </w:rPr>
        <w:t xml:space="preserve"> </w:t>
      </w:r>
      <w:proofErr w:type="spellStart"/>
      <w:r w:rsidRPr="00F60DB9">
        <w:rPr>
          <w:color w:val="000000"/>
          <w:sz w:val="28"/>
          <w:szCs w:val="28"/>
        </w:rPr>
        <w:t>Rice</w:t>
      </w:r>
      <w:proofErr w:type="spellEnd"/>
      <w:r w:rsidRPr="00F60DB9">
        <w:rPr>
          <w:color w:val="000000"/>
          <w:sz w:val="28"/>
          <w:szCs w:val="28"/>
        </w:rPr>
        <w:t xml:space="preserve"> определяют лояльность, связа</w:t>
      </w:r>
      <w:r w:rsidRPr="00F60DB9">
        <w:rPr>
          <w:color w:val="000000"/>
          <w:sz w:val="28"/>
          <w:szCs w:val="28"/>
        </w:rPr>
        <w:t>н</w:t>
      </w:r>
      <w:r w:rsidRPr="00F60DB9">
        <w:rPr>
          <w:color w:val="000000"/>
          <w:sz w:val="28"/>
          <w:szCs w:val="28"/>
        </w:rPr>
        <w:t>ную с отношением, как “Приверженность”. Они считают, что собственно л</w:t>
      </w:r>
      <w:r w:rsidRPr="00F60DB9">
        <w:rPr>
          <w:color w:val="000000"/>
          <w:sz w:val="28"/>
          <w:szCs w:val="28"/>
        </w:rPr>
        <w:t>о</w:t>
      </w:r>
      <w:r w:rsidRPr="00F60DB9">
        <w:rPr>
          <w:color w:val="000000"/>
          <w:sz w:val="28"/>
          <w:szCs w:val="28"/>
        </w:rPr>
        <w:t>яльность всегда связанная с поведением и является</w:t>
      </w:r>
      <w:r w:rsidR="00442F29">
        <w:rPr>
          <w:color w:val="000000"/>
          <w:sz w:val="28"/>
          <w:szCs w:val="28"/>
        </w:rPr>
        <w:t xml:space="preserve"> </w:t>
      </w:r>
      <w:r w:rsidRPr="00F60DB9">
        <w:rPr>
          <w:color w:val="000000"/>
          <w:sz w:val="28"/>
          <w:szCs w:val="28"/>
        </w:rPr>
        <w:t xml:space="preserve">своего рода поведенческой переменной. Кроме </w:t>
      </w:r>
      <w:r w:rsidR="00442F29">
        <w:rPr>
          <w:color w:val="000000"/>
          <w:sz w:val="28"/>
          <w:szCs w:val="28"/>
        </w:rPr>
        <w:t>э</w:t>
      </w:r>
      <w:r w:rsidRPr="00F60DB9">
        <w:rPr>
          <w:color w:val="000000"/>
          <w:sz w:val="28"/>
          <w:szCs w:val="28"/>
        </w:rPr>
        <w:t>того, по их мнению, стоит говорить о сочетании ло</w:t>
      </w:r>
      <w:r w:rsidR="00442F29">
        <w:rPr>
          <w:color w:val="000000"/>
          <w:sz w:val="28"/>
          <w:szCs w:val="28"/>
        </w:rPr>
        <w:t>яльн</w:t>
      </w:r>
      <w:r w:rsidR="00442F29">
        <w:rPr>
          <w:color w:val="000000"/>
          <w:sz w:val="28"/>
          <w:szCs w:val="28"/>
        </w:rPr>
        <w:t>о</w:t>
      </w:r>
      <w:r w:rsidR="00442F29">
        <w:rPr>
          <w:color w:val="000000"/>
          <w:sz w:val="28"/>
          <w:szCs w:val="28"/>
        </w:rPr>
        <w:t>сти и приверженности. Помимо</w:t>
      </w:r>
      <w:r w:rsidRPr="00F60DB9">
        <w:rPr>
          <w:color w:val="000000"/>
          <w:sz w:val="28"/>
          <w:szCs w:val="28"/>
        </w:rPr>
        <w:t xml:space="preserve"> </w:t>
      </w:r>
      <w:r w:rsidR="00442F29">
        <w:rPr>
          <w:color w:val="000000"/>
          <w:sz w:val="28"/>
          <w:szCs w:val="28"/>
        </w:rPr>
        <w:t>э</w:t>
      </w:r>
      <w:r w:rsidRPr="00F60DB9">
        <w:rPr>
          <w:color w:val="000000"/>
          <w:sz w:val="28"/>
          <w:szCs w:val="28"/>
        </w:rPr>
        <w:t>того, авторы выделяют еще и третий тип л</w:t>
      </w:r>
      <w:r w:rsidRPr="00F60DB9">
        <w:rPr>
          <w:color w:val="000000"/>
          <w:sz w:val="28"/>
          <w:szCs w:val="28"/>
        </w:rPr>
        <w:t>о</w:t>
      </w:r>
      <w:r w:rsidRPr="00F60DB9">
        <w:rPr>
          <w:color w:val="000000"/>
          <w:sz w:val="28"/>
          <w:szCs w:val="28"/>
        </w:rPr>
        <w:t xml:space="preserve">яльности </w:t>
      </w:r>
      <w:r w:rsidR="004872FB">
        <w:rPr>
          <w:color w:val="000000"/>
          <w:sz w:val="28"/>
          <w:szCs w:val="28"/>
        </w:rPr>
        <w:t>–</w:t>
      </w:r>
      <w:r w:rsidRPr="00F60DB9">
        <w:rPr>
          <w:color w:val="000000"/>
          <w:sz w:val="28"/>
          <w:szCs w:val="28"/>
        </w:rPr>
        <w:t xml:space="preserve"> смешанная. Она представляет собой </w:t>
      </w:r>
      <w:proofErr w:type="spellStart"/>
      <w:r w:rsidRPr="00F60DB9">
        <w:rPr>
          <w:color w:val="000000"/>
          <w:sz w:val="28"/>
          <w:szCs w:val="28"/>
        </w:rPr>
        <w:t>микс</w:t>
      </w:r>
      <w:proofErr w:type="spellEnd"/>
      <w:r w:rsidRPr="00F60DB9">
        <w:rPr>
          <w:color w:val="000000"/>
          <w:sz w:val="28"/>
          <w:szCs w:val="28"/>
        </w:rPr>
        <w:t xml:space="preserve"> из приверженности и л</w:t>
      </w:r>
      <w:r w:rsidRPr="00F60DB9">
        <w:rPr>
          <w:color w:val="000000"/>
          <w:sz w:val="28"/>
          <w:szCs w:val="28"/>
        </w:rPr>
        <w:t>о</w:t>
      </w:r>
      <w:r w:rsidRPr="00F60DB9">
        <w:rPr>
          <w:color w:val="000000"/>
          <w:sz w:val="28"/>
          <w:szCs w:val="28"/>
        </w:rPr>
        <w:t>яльности. Существовать вместе они могут только в том случае, когда бренд ц</w:t>
      </w:r>
      <w:r w:rsidRPr="00F60DB9">
        <w:rPr>
          <w:color w:val="000000"/>
          <w:sz w:val="28"/>
          <w:szCs w:val="28"/>
        </w:rPr>
        <w:t>е</w:t>
      </w:r>
      <w:r w:rsidRPr="00F60DB9">
        <w:rPr>
          <w:color w:val="000000"/>
          <w:sz w:val="28"/>
          <w:szCs w:val="28"/>
        </w:rPr>
        <w:lastRenderedPageBreak/>
        <w:t>нится потребителем достаточно высоко, он привязан эмоционально к нему, полностью им удовлетворен.</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Данное мнение находит отражение и в работах других авторов. Некоторые исследователи делят лояльность таким образом</w:t>
      </w:r>
      <w:r w:rsidR="00765542">
        <w:rPr>
          <w:color w:val="000000"/>
          <w:sz w:val="28"/>
          <w:szCs w:val="28"/>
        </w:rPr>
        <w:t xml:space="preserve"> [</w:t>
      </w:r>
      <w:r w:rsidR="003F0203">
        <w:rPr>
          <w:color w:val="000000"/>
          <w:sz w:val="28"/>
          <w:szCs w:val="28"/>
        </w:rPr>
        <w:t>7</w:t>
      </w:r>
      <w:r w:rsidR="00157065">
        <w:rPr>
          <w:color w:val="000000"/>
          <w:sz w:val="28"/>
          <w:szCs w:val="28"/>
        </w:rPr>
        <w:t xml:space="preserve">, с. </w:t>
      </w:r>
      <w:r w:rsidR="003F0203">
        <w:rPr>
          <w:color w:val="000000"/>
          <w:sz w:val="28"/>
          <w:szCs w:val="28"/>
        </w:rPr>
        <w:t>144</w:t>
      </w:r>
      <w:r w:rsidR="009E4A03" w:rsidRPr="009E4A03">
        <w:rPr>
          <w:color w:val="000000"/>
          <w:sz w:val="28"/>
          <w:szCs w:val="28"/>
        </w:rPr>
        <w:t>]</w:t>
      </w:r>
      <w:r w:rsidRPr="00F60DB9">
        <w:rPr>
          <w:color w:val="000000"/>
          <w:sz w:val="28"/>
          <w:szCs w:val="28"/>
        </w:rPr>
        <w:t>:</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1 </w:t>
      </w:r>
      <w:proofErr w:type="spellStart"/>
      <w:r w:rsidRPr="00F60DB9">
        <w:rPr>
          <w:bCs/>
          <w:color w:val="000000"/>
          <w:sz w:val="28"/>
          <w:szCs w:val="28"/>
        </w:rPr>
        <w:t>Трансакционная</w:t>
      </w:r>
      <w:proofErr w:type="spellEnd"/>
      <w:r w:rsidRPr="00F60DB9">
        <w:rPr>
          <w:bCs/>
          <w:color w:val="000000"/>
          <w:sz w:val="28"/>
          <w:szCs w:val="28"/>
        </w:rPr>
        <w:t>. </w:t>
      </w:r>
      <w:r w:rsidR="00442F29">
        <w:rPr>
          <w:color w:val="000000"/>
          <w:sz w:val="28"/>
          <w:szCs w:val="28"/>
        </w:rPr>
        <w:t>Отмечается</w:t>
      </w:r>
      <w:r w:rsidRPr="00F60DB9">
        <w:rPr>
          <w:color w:val="000000"/>
          <w:sz w:val="28"/>
          <w:szCs w:val="28"/>
        </w:rPr>
        <w:t xml:space="preserve"> изменениями в поведении покупателей, т</w:t>
      </w:r>
      <w:r w:rsidRPr="00F60DB9">
        <w:rPr>
          <w:color w:val="000000"/>
          <w:sz w:val="28"/>
          <w:szCs w:val="28"/>
        </w:rPr>
        <w:t>а</w:t>
      </w:r>
      <w:r w:rsidRPr="00F60DB9">
        <w:rPr>
          <w:color w:val="000000"/>
          <w:sz w:val="28"/>
          <w:szCs w:val="28"/>
        </w:rPr>
        <w:t>кими как показатели повторной поку</w:t>
      </w:r>
      <w:r w:rsidR="00AB571F">
        <w:rPr>
          <w:color w:val="000000"/>
          <w:sz w:val="28"/>
          <w:szCs w:val="28"/>
        </w:rPr>
        <w:t>пки, количество купленных марок</w:t>
      </w:r>
      <w:r w:rsidRPr="00F60DB9">
        <w:rPr>
          <w:color w:val="000000"/>
          <w:sz w:val="28"/>
          <w:szCs w:val="28"/>
        </w:rPr>
        <w:t>. Однако не известны факторы, которые способствовали данным изменениям.</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2 </w:t>
      </w:r>
      <w:r w:rsidRPr="00F60DB9">
        <w:rPr>
          <w:bCs/>
          <w:color w:val="000000"/>
          <w:sz w:val="28"/>
          <w:szCs w:val="28"/>
        </w:rPr>
        <w:t>Перцепционная.</w:t>
      </w:r>
      <w:r w:rsidRPr="00F60DB9">
        <w:rPr>
          <w:color w:val="000000"/>
          <w:sz w:val="28"/>
          <w:szCs w:val="28"/>
        </w:rPr>
        <w:t> Акцентирует внимание на субъективных мнениях п</w:t>
      </w:r>
      <w:r w:rsidRPr="00F60DB9">
        <w:rPr>
          <w:color w:val="000000"/>
          <w:sz w:val="28"/>
          <w:szCs w:val="28"/>
        </w:rPr>
        <w:t>о</w:t>
      </w:r>
      <w:r w:rsidRPr="00F60DB9">
        <w:rPr>
          <w:color w:val="000000"/>
          <w:sz w:val="28"/>
          <w:szCs w:val="28"/>
        </w:rPr>
        <w:t>требителей и их оценках, включающих целый спектр чувств по отношению к марке, будь то удовлетворенность, заинтересованность, дружба, хорошее отн</w:t>
      </w:r>
      <w:r w:rsidRPr="00F60DB9">
        <w:rPr>
          <w:color w:val="000000"/>
          <w:sz w:val="28"/>
          <w:szCs w:val="28"/>
        </w:rPr>
        <w:t>о</w:t>
      </w:r>
      <w:r w:rsidRPr="00F60DB9">
        <w:rPr>
          <w:color w:val="000000"/>
          <w:sz w:val="28"/>
          <w:szCs w:val="28"/>
        </w:rPr>
        <w:t>шение, чувство гордости, доверие. Измеряется методом опроса покупателей и помогает прогнозировать изменения спроса на продукцию в перспективе.</w:t>
      </w:r>
    </w:p>
    <w:p w:rsidR="00215CAF"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3 </w:t>
      </w:r>
      <w:r w:rsidRPr="00F60DB9">
        <w:rPr>
          <w:bCs/>
          <w:color w:val="000000"/>
          <w:sz w:val="28"/>
          <w:szCs w:val="28"/>
        </w:rPr>
        <w:t>Комплексная. </w:t>
      </w:r>
      <w:r w:rsidR="00AB571F">
        <w:rPr>
          <w:color w:val="000000"/>
          <w:sz w:val="28"/>
          <w:szCs w:val="28"/>
        </w:rPr>
        <w:t>Представляет собой</w:t>
      </w:r>
      <w:r w:rsidRPr="00F60DB9">
        <w:rPr>
          <w:color w:val="000000"/>
          <w:sz w:val="28"/>
          <w:szCs w:val="28"/>
        </w:rPr>
        <w:t xml:space="preserve"> комбинацию двух</w:t>
      </w:r>
      <w:r w:rsidR="00736797">
        <w:rPr>
          <w:color w:val="000000"/>
          <w:sz w:val="28"/>
          <w:szCs w:val="28"/>
        </w:rPr>
        <w:t xml:space="preserve"> </w:t>
      </w:r>
      <w:r w:rsidRPr="00F60DB9">
        <w:rPr>
          <w:color w:val="000000"/>
          <w:sz w:val="28"/>
          <w:szCs w:val="28"/>
        </w:rPr>
        <w:t>предшествующих. Можно выделить несколько ее подтипов:</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a) </w:t>
      </w:r>
      <w:r w:rsidRPr="00F60DB9">
        <w:rPr>
          <w:bCs/>
          <w:color w:val="000000"/>
          <w:sz w:val="28"/>
          <w:szCs w:val="28"/>
        </w:rPr>
        <w:t>истинная лояльность</w:t>
      </w:r>
      <w:r w:rsidR="00F60DB9">
        <w:rPr>
          <w:color w:val="000000"/>
          <w:sz w:val="28"/>
          <w:szCs w:val="28"/>
        </w:rPr>
        <w:t> </w:t>
      </w:r>
      <w:r w:rsidR="004872FB">
        <w:rPr>
          <w:color w:val="000000"/>
          <w:sz w:val="28"/>
          <w:szCs w:val="28"/>
        </w:rPr>
        <w:t>–</w:t>
      </w:r>
      <w:r w:rsidRPr="00F60DB9">
        <w:rPr>
          <w:color w:val="000000"/>
          <w:sz w:val="28"/>
          <w:szCs w:val="28"/>
        </w:rPr>
        <w:t xml:space="preserve"> возникает, когда потребитель удовлетворен</w:t>
      </w:r>
      <w:r w:rsidR="00F60DB9">
        <w:rPr>
          <w:color w:val="000000"/>
          <w:sz w:val="28"/>
          <w:szCs w:val="28"/>
        </w:rPr>
        <w:t xml:space="preserve"> ма</w:t>
      </w:r>
      <w:r w:rsidR="00F60DB9">
        <w:rPr>
          <w:color w:val="000000"/>
          <w:sz w:val="28"/>
          <w:szCs w:val="28"/>
        </w:rPr>
        <w:t>р</w:t>
      </w:r>
      <w:r w:rsidR="00F60DB9">
        <w:rPr>
          <w:color w:val="000000"/>
          <w:sz w:val="28"/>
          <w:szCs w:val="28"/>
        </w:rPr>
        <w:t>кой и постоянно ее покупает</w:t>
      </w:r>
      <w:r w:rsidRPr="00F60DB9">
        <w:rPr>
          <w:color w:val="000000"/>
          <w:sz w:val="28"/>
          <w:szCs w:val="28"/>
        </w:rPr>
        <w:t>. Данная часть потребителей наименее располож</w:t>
      </w:r>
      <w:r w:rsidRPr="00F60DB9">
        <w:rPr>
          <w:color w:val="000000"/>
          <w:sz w:val="28"/>
          <w:szCs w:val="28"/>
        </w:rPr>
        <w:t>е</w:t>
      </w:r>
      <w:r w:rsidRPr="00F60DB9">
        <w:rPr>
          <w:color w:val="000000"/>
          <w:sz w:val="28"/>
          <w:szCs w:val="28"/>
        </w:rPr>
        <w:t>на реагировать на действия конкурентов;</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б) </w:t>
      </w:r>
      <w:r w:rsidRPr="00F60DB9">
        <w:rPr>
          <w:bCs/>
          <w:color w:val="000000"/>
          <w:sz w:val="28"/>
          <w:szCs w:val="28"/>
        </w:rPr>
        <w:t>ложная лояльность </w:t>
      </w:r>
      <w:r w:rsidR="004872FB">
        <w:rPr>
          <w:color w:val="000000"/>
          <w:sz w:val="28"/>
          <w:szCs w:val="28"/>
        </w:rPr>
        <w:t>–</w:t>
      </w:r>
      <w:r w:rsidRPr="00F60DB9">
        <w:rPr>
          <w:color w:val="000000"/>
          <w:sz w:val="28"/>
          <w:szCs w:val="28"/>
        </w:rPr>
        <w:t xml:space="preserve"> проявляется, когда потребитель покупает марку, но не испытывает удовлетворения или эмоциональной привязанности к ней. Эта группа пот</w:t>
      </w:r>
      <w:r w:rsidR="00CB23E8">
        <w:rPr>
          <w:color w:val="000000"/>
          <w:sz w:val="28"/>
          <w:szCs w:val="28"/>
        </w:rPr>
        <w:t>ребителей покупает товар из</w:t>
      </w:r>
      <w:r w:rsidR="004872FB">
        <w:rPr>
          <w:color w:val="000000"/>
          <w:sz w:val="28"/>
          <w:szCs w:val="28"/>
        </w:rPr>
        <w:t>–</w:t>
      </w:r>
      <w:r w:rsidR="00CB23E8">
        <w:rPr>
          <w:color w:val="000000"/>
          <w:sz w:val="28"/>
          <w:szCs w:val="28"/>
        </w:rPr>
        <w:t>за</w:t>
      </w:r>
      <w:r w:rsidRPr="00F60DB9">
        <w:rPr>
          <w:color w:val="000000"/>
          <w:sz w:val="28"/>
          <w:szCs w:val="28"/>
        </w:rPr>
        <w:t xml:space="preserve"> сезонных или накопительных скидок или из</w:t>
      </w:r>
      <w:r w:rsidR="004872FB">
        <w:rPr>
          <w:color w:val="000000"/>
          <w:sz w:val="28"/>
          <w:szCs w:val="28"/>
        </w:rPr>
        <w:t>–</w:t>
      </w:r>
      <w:r w:rsidRPr="00F60DB9">
        <w:rPr>
          <w:color w:val="000000"/>
          <w:sz w:val="28"/>
          <w:szCs w:val="28"/>
        </w:rPr>
        <w:t>за временной недоступности марки, что ему действительно нравится. При первом удобном случае он предпочтет тот бренд, к которому испытывает чувство привязанности;</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в) </w:t>
      </w:r>
      <w:r w:rsidRPr="00F60DB9">
        <w:rPr>
          <w:bCs/>
          <w:color w:val="000000"/>
          <w:sz w:val="28"/>
          <w:szCs w:val="28"/>
        </w:rPr>
        <w:t>латентная (скрытая) лояльность</w:t>
      </w:r>
      <w:r w:rsidR="00F60DB9">
        <w:rPr>
          <w:color w:val="000000"/>
          <w:sz w:val="28"/>
          <w:szCs w:val="28"/>
        </w:rPr>
        <w:t> </w:t>
      </w:r>
      <w:r w:rsidR="004872FB">
        <w:rPr>
          <w:color w:val="000000"/>
          <w:sz w:val="28"/>
          <w:szCs w:val="28"/>
        </w:rPr>
        <w:t>–</w:t>
      </w:r>
      <w:r w:rsidRPr="00F60DB9">
        <w:rPr>
          <w:color w:val="000000"/>
          <w:sz w:val="28"/>
          <w:szCs w:val="28"/>
        </w:rPr>
        <w:t xml:space="preserve"> характерна для ситуаций, когда потр</w:t>
      </w:r>
      <w:r w:rsidRPr="00F60DB9">
        <w:rPr>
          <w:color w:val="000000"/>
          <w:sz w:val="28"/>
          <w:szCs w:val="28"/>
        </w:rPr>
        <w:t>е</w:t>
      </w:r>
      <w:r w:rsidRPr="00F60DB9">
        <w:rPr>
          <w:color w:val="000000"/>
          <w:sz w:val="28"/>
          <w:szCs w:val="28"/>
        </w:rPr>
        <w:t>битель высоко ценит марку, но не имеет возможности часто ее покупать. Когда у него появляется возможность, он предпочтет ее другим;</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г) о</w:t>
      </w:r>
      <w:r w:rsidRPr="00F60DB9">
        <w:rPr>
          <w:bCs/>
          <w:color w:val="000000"/>
          <w:sz w:val="28"/>
          <w:szCs w:val="28"/>
        </w:rPr>
        <w:t>тсутствие лояльности</w:t>
      </w:r>
      <w:r w:rsidR="00CB23E8">
        <w:rPr>
          <w:color w:val="000000"/>
          <w:sz w:val="28"/>
          <w:szCs w:val="28"/>
        </w:rPr>
        <w:t> </w:t>
      </w:r>
      <w:r w:rsidR="004872FB">
        <w:rPr>
          <w:color w:val="000000"/>
          <w:sz w:val="28"/>
          <w:szCs w:val="28"/>
        </w:rPr>
        <w:t>–</w:t>
      </w:r>
      <w:r w:rsidR="00CB23E8" w:rsidRPr="00CB23E8">
        <w:rPr>
          <w:color w:val="000000"/>
          <w:sz w:val="28"/>
          <w:szCs w:val="28"/>
        </w:rPr>
        <w:t xml:space="preserve"> </w:t>
      </w:r>
      <w:r w:rsidRPr="00F60DB9">
        <w:rPr>
          <w:color w:val="000000"/>
          <w:sz w:val="28"/>
          <w:szCs w:val="28"/>
        </w:rPr>
        <w:t>ситуация, в которой потребитель не удовлетв</w:t>
      </w:r>
      <w:r w:rsidRPr="00F60DB9">
        <w:rPr>
          <w:color w:val="000000"/>
          <w:sz w:val="28"/>
          <w:szCs w:val="28"/>
        </w:rPr>
        <w:t>о</w:t>
      </w:r>
      <w:r w:rsidRPr="00F60DB9">
        <w:rPr>
          <w:color w:val="000000"/>
          <w:sz w:val="28"/>
          <w:szCs w:val="28"/>
        </w:rPr>
        <w:t>рен торговой маркой и с</w:t>
      </w:r>
      <w:r w:rsidR="00CB23E8">
        <w:rPr>
          <w:color w:val="000000"/>
          <w:sz w:val="28"/>
          <w:szCs w:val="28"/>
        </w:rPr>
        <w:t>оответственно ее не приобретает</w:t>
      </w:r>
      <w:r w:rsidRPr="00F60DB9">
        <w:rPr>
          <w:color w:val="000000"/>
          <w:sz w:val="28"/>
          <w:szCs w:val="28"/>
        </w:rPr>
        <w:t>.</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Обе классификации имеют как сходство, так и различия. При сравнении обоих подходов можно сказать следующее:</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lastRenderedPageBreak/>
        <w:t>1</w:t>
      </w:r>
      <w:r w:rsidR="00215CAF">
        <w:rPr>
          <w:color w:val="000000"/>
          <w:sz w:val="28"/>
          <w:szCs w:val="28"/>
        </w:rPr>
        <w:t>.</w:t>
      </w:r>
      <w:r w:rsidRPr="00F60DB9">
        <w:rPr>
          <w:color w:val="000000"/>
          <w:sz w:val="28"/>
          <w:szCs w:val="28"/>
        </w:rPr>
        <w:t xml:space="preserve"> </w:t>
      </w:r>
      <w:proofErr w:type="spellStart"/>
      <w:r w:rsidRPr="00F60DB9">
        <w:rPr>
          <w:color w:val="000000"/>
          <w:sz w:val="28"/>
          <w:szCs w:val="28"/>
        </w:rPr>
        <w:t>Трансакционную</w:t>
      </w:r>
      <w:proofErr w:type="spellEnd"/>
      <w:r w:rsidRPr="00F60DB9">
        <w:rPr>
          <w:color w:val="000000"/>
          <w:sz w:val="28"/>
          <w:szCs w:val="28"/>
        </w:rPr>
        <w:t xml:space="preserve"> лояльно</w:t>
      </w:r>
      <w:r w:rsidR="00215CAF">
        <w:rPr>
          <w:color w:val="000000"/>
          <w:sz w:val="28"/>
          <w:szCs w:val="28"/>
        </w:rPr>
        <w:t>сть, в некоторой степени можно</w:t>
      </w:r>
      <w:r w:rsidRPr="00F60DB9">
        <w:rPr>
          <w:color w:val="000000"/>
          <w:sz w:val="28"/>
          <w:szCs w:val="28"/>
        </w:rPr>
        <w:t xml:space="preserve"> сопоставить с поведенческим типом лояльности, хотя нельзя отождествлять эти понятия.</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2 Перцепционная лояльность не совсем идентична понятию</w:t>
      </w:r>
      <w:r w:rsidR="00AB571F">
        <w:rPr>
          <w:color w:val="000000"/>
          <w:sz w:val="28"/>
          <w:szCs w:val="28"/>
        </w:rPr>
        <w:t xml:space="preserve"> приверженн</w:t>
      </w:r>
      <w:r w:rsidR="00AB571F">
        <w:rPr>
          <w:color w:val="000000"/>
          <w:sz w:val="28"/>
          <w:szCs w:val="28"/>
        </w:rPr>
        <w:t>о</w:t>
      </w:r>
      <w:r w:rsidR="00AB571F">
        <w:rPr>
          <w:color w:val="000000"/>
          <w:sz w:val="28"/>
          <w:szCs w:val="28"/>
        </w:rPr>
        <w:t>сти. Это объясняется</w:t>
      </w:r>
      <w:r w:rsidRPr="00F60DB9">
        <w:rPr>
          <w:color w:val="000000"/>
          <w:sz w:val="28"/>
          <w:szCs w:val="28"/>
        </w:rPr>
        <w:t xml:space="preserve"> тем, что личны</w:t>
      </w:r>
      <w:r w:rsidR="00AB571F">
        <w:rPr>
          <w:color w:val="000000"/>
          <w:sz w:val="28"/>
          <w:szCs w:val="28"/>
        </w:rPr>
        <w:t>е мнения потребителей</w:t>
      </w:r>
      <w:r w:rsidRPr="00F60DB9">
        <w:rPr>
          <w:color w:val="000000"/>
          <w:sz w:val="28"/>
          <w:szCs w:val="28"/>
        </w:rPr>
        <w:t xml:space="preserve"> не всегда будут предполагать полную эмоциональную вовлеченность, а также полное удовл</w:t>
      </w:r>
      <w:r w:rsidRPr="00F60DB9">
        <w:rPr>
          <w:color w:val="000000"/>
          <w:sz w:val="28"/>
          <w:szCs w:val="28"/>
        </w:rPr>
        <w:t>е</w:t>
      </w:r>
      <w:r w:rsidRPr="00F60DB9">
        <w:rPr>
          <w:color w:val="000000"/>
          <w:sz w:val="28"/>
          <w:szCs w:val="28"/>
        </w:rPr>
        <w:t>творение маркой.</w:t>
      </w:r>
    </w:p>
    <w:p w:rsidR="00901602" w:rsidRPr="00F60DB9" w:rsidRDefault="00901602" w:rsidP="00AD6899">
      <w:pPr>
        <w:pStyle w:val="a3"/>
        <w:shd w:val="clear" w:color="auto" w:fill="FFFFFF"/>
        <w:spacing w:before="0" w:beforeAutospacing="0" w:after="0" w:afterAutospacing="0" w:line="360" w:lineRule="auto"/>
        <w:ind w:firstLine="567"/>
        <w:jc w:val="both"/>
        <w:rPr>
          <w:color w:val="000000"/>
          <w:sz w:val="28"/>
          <w:szCs w:val="28"/>
        </w:rPr>
      </w:pPr>
      <w:r w:rsidRPr="00F60DB9">
        <w:rPr>
          <w:color w:val="000000"/>
          <w:sz w:val="28"/>
          <w:szCs w:val="28"/>
        </w:rPr>
        <w:t>Чтобы отнести определенную лояльность к тому или ином</w:t>
      </w:r>
      <w:r w:rsidR="00215CAF">
        <w:rPr>
          <w:color w:val="000000"/>
          <w:sz w:val="28"/>
          <w:szCs w:val="28"/>
        </w:rPr>
        <w:t>у</w:t>
      </w:r>
      <w:r w:rsidR="00017DF2">
        <w:rPr>
          <w:color w:val="000000"/>
          <w:sz w:val="28"/>
          <w:szCs w:val="28"/>
        </w:rPr>
        <w:t xml:space="preserve"> типу или по</w:t>
      </w:r>
      <w:r w:rsidR="00017DF2">
        <w:rPr>
          <w:color w:val="000000"/>
          <w:sz w:val="28"/>
          <w:szCs w:val="28"/>
        </w:rPr>
        <w:t>д</w:t>
      </w:r>
      <w:r w:rsidR="00017DF2">
        <w:rPr>
          <w:color w:val="000000"/>
          <w:sz w:val="28"/>
          <w:szCs w:val="28"/>
        </w:rPr>
        <w:t>типу стоит учесть следующие критерии</w:t>
      </w:r>
      <w:r w:rsidRPr="00F60DB9">
        <w:rPr>
          <w:color w:val="000000"/>
          <w:sz w:val="28"/>
          <w:szCs w:val="28"/>
        </w:rPr>
        <w:t>:</w:t>
      </w:r>
    </w:p>
    <w:p w:rsidR="00901602" w:rsidRPr="009746DD"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привяз</w:t>
      </w:r>
      <w:r w:rsidR="00F60DB9">
        <w:rPr>
          <w:color w:val="000000"/>
          <w:sz w:val="28"/>
          <w:szCs w:val="28"/>
        </w:rPr>
        <w:t>анность к марке эмоциональная (</w:t>
      </w:r>
      <w:r w:rsidR="00901602" w:rsidRPr="00F60DB9">
        <w:rPr>
          <w:color w:val="000000"/>
          <w:sz w:val="28"/>
          <w:szCs w:val="28"/>
        </w:rPr>
        <w:t>вовлеченность потребителя)</w:t>
      </w:r>
      <w:r w:rsidR="009746DD" w:rsidRPr="009746DD">
        <w:rPr>
          <w:color w:val="000000"/>
          <w:sz w:val="28"/>
          <w:szCs w:val="28"/>
        </w:rPr>
        <w:t>;</w:t>
      </w:r>
    </w:p>
    <w:p w:rsidR="00901602" w:rsidRPr="009746DD"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временной фактор</w:t>
      </w:r>
      <w:r w:rsidR="009746DD" w:rsidRPr="009746DD">
        <w:rPr>
          <w:color w:val="000000"/>
          <w:sz w:val="28"/>
          <w:szCs w:val="28"/>
        </w:rPr>
        <w:t>;</w:t>
      </w:r>
    </w:p>
    <w:p w:rsidR="00901602" w:rsidRPr="009746DD"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частота и регулярность покупки марки</w:t>
      </w:r>
      <w:r w:rsidR="009746DD" w:rsidRPr="009746DD">
        <w:rPr>
          <w:color w:val="000000"/>
          <w:sz w:val="28"/>
          <w:szCs w:val="28"/>
        </w:rPr>
        <w:t>;</w:t>
      </w:r>
    </w:p>
    <w:p w:rsidR="00901602" w:rsidRDefault="005B76D2" w:rsidP="00AD6899">
      <w:pPr>
        <w:pStyle w:val="a3"/>
        <w:shd w:val="clear" w:color="auto" w:fill="FFFFFF"/>
        <w:spacing w:before="0" w:beforeAutospacing="0" w:after="0" w:afterAutospacing="0" w:line="360" w:lineRule="auto"/>
        <w:ind w:firstLine="567"/>
        <w:jc w:val="both"/>
        <w:rPr>
          <w:color w:val="000000"/>
          <w:sz w:val="28"/>
          <w:szCs w:val="28"/>
        </w:rPr>
      </w:pPr>
      <w:r w:rsidRPr="002C6569">
        <w:rPr>
          <w:shd w:val="clear" w:color="auto" w:fill="FFFFFF"/>
        </w:rPr>
        <w:t>–</w:t>
      </w:r>
      <w:r w:rsidR="00901602" w:rsidRPr="00F60DB9">
        <w:rPr>
          <w:color w:val="000000"/>
          <w:sz w:val="28"/>
          <w:szCs w:val="28"/>
        </w:rPr>
        <w:t xml:space="preserve"> чувствительность\нечувствительность к действия</w:t>
      </w:r>
      <w:r w:rsidR="009746DD">
        <w:rPr>
          <w:color w:val="000000"/>
          <w:sz w:val="28"/>
          <w:szCs w:val="28"/>
        </w:rPr>
        <w:t>м</w:t>
      </w:r>
      <w:r w:rsidR="00901602" w:rsidRPr="00F60DB9">
        <w:rPr>
          <w:color w:val="000000"/>
          <w:sz w:val="28"/>
          <w:szCs w:val="28"/>
        </w:rPr>
        <w:t xml:space="preserve"> конкурирующих м</w:t>
      </w:r>
      <w:r w:rsidR="00901602" w:rsidRPr="00F60DB9">
        <w:rPr>
          <w:color w:val="000000"/>
          <w:sz w:val="28"/>
          <w:szCs w:val="28"/>
        </w:rPr>
        <w:t>а</w:t>
      </w:r>
      <w:r w:rsidR="00901602" w:rsidRPr="00F60DB9">
        <w:rPr>
          <w:color w:val="000000"/>
          <w:sz w:val="28"/>
          <w:szCs w:val="28"/>
        </w:rPr>
        <w:t>рок</w:t>
      </w:r>
      <w:r w:rsidR="00AB571F">
        <w:rPr>
          <w:color w:val="000000"/>
          <w:sz w:val="28"/>
          <w:szCs w:val="28"/>
        </w:rPr>
        <w:t>.</w:t>
      </w:r>
    </w:p>
    <w:p w:rsidR="006047DC" w:rsidRDefault="002C33D8" w:rsidP="00AD6899">
      <w:pPr>
        <w:pStyle w:val="a3"/>
        <w:shd w:val="clear" w:color="auto" w:fill="FFFFFF"/>
        <w:spacing w:before="0" w:beforeAutospacing="0" w:after="0" w:afterAutospacing="0" w:line="360" w:lineRule="auto"/>
        <w:ind w:firstLine="567"/>
        <w:jc w:val="both"/>
        <w:rPr>
          <w:color w:val="000000"/>
          <w:sz w:val="28"/>
          <w:szCs w:val="28"/>
        </w:rPr>
      </w:pPr>
      <w:r w:rsidRPr="002C33D8">
        <w:rPr>
          <w:color w:val="000000"/>
          <w:sz w:val="28"/>
          <w:szCs w:val="28"/>
        </w:rPr>
        <w:t>Так</w:t>
      </w:r>
      <w:r w:rsidR="001C5198">
        <w:rPr>
          <w:color w:val="000000"/>
          <w:sz w:val="28"/>
          <w:szCs w:val="28"/>
        </w:rPr>
        <w:t>им образом, на основе вышесказанного, можно сделать вывод,</w:t>
      </w:r>
      <w:r>
        <w:rPr>
          <w:color w:val="000000"/>
          <w:sz w:val="28"/>
          <w:szCs w:val="28"/>
        </w:rPr>
        <w:t xml:space="preserve"> </w:t>
      </w:r>
      <w:r w:rsidR="00442F29">
        <w:rPr>
          <w:color w:val="000000"/>
          <w:sz w:val="28"/>
          <w:szCs w:val="28"/>
        </w:rPr>
        <w:t>что л</w:t>
      </w:r>
      <w:r w:rsidR="00442F29">
        <w:rPr>
          <w:color w:val="000000"/>
          <w:sz w:val="28"/>
          <w:szCs w:val="28"/>
        </w:rPr>
        <w:t>о</w:t>
      </w:r>
      <w:r w:rsidR="00442F29">
        <w:rPr>
          <w:color w:val="000000"/>
          <w:sz w:val="28"/>
          <w:szCs w:val="28"/>
        </w:rPr>
        <w:t>яльность клиентов</w:t>
      </w:r>
      <w:r w:rsidRPr="002C33D8">
        <w:rPr>
          <w:color w:val="000000"/>
          <w:sz w:val="28"/>
          <w:szCs w:val="28"/>
        </w:rPr>
        <w:t xml:space="preserve"> – </w:t>
      </w:r>
      <w:r>
        <w:rPr>
          <w:color w:val="000000"/>
          <w:sz w:val="28"/>
          <w:szCs w:val="28"/>
        </w:rPr>
        <w:t xml:space="preserve">это </w:t>
      </w:r>
      <w:r w:rsidRPr="002C33D8">
        <w:rPr>
          <w:color w:val="000000"/>
          <w:sz w:val="28"/>
          <w:szCs w:val="28"/>
        </w:rPr>
        <w:t>сложное явление. Оно требует систематических и пр</w:t>
      </w:r>
      <w:r w:rsidRPr="002C33D8">
        <w:rPr>
          <w:color w:val="000000"/>
          <w:sz w:val="28"/>
          <w:szCs w:val="28"/>
        </w:rPr>
        <w:t>о</w:t>
      </w:r>
      <w:r w:rsidRPr="002C33D8">
        <w:rPr>
          <w:color w:val="000000"/>
          <w:sz w:val="28"/>
          <w:szCs w:val="28"/>
        </w:rPr>
        <w:t>думанных действий со стороны торгового предприятия, кот</w:t>
      </w:r>
      <w:r>
        <w:rPr>
          <w:color w:val="000000"/>
          <w:sz w:val="28"/>
          <w:szCs w:val="28"/>
        </w:rPr>
        <w:t>орые способны и</w:t>
      </w:r>
      <w:r>
        <w:rPr>
          <w:color w:val="000000"/>
          <w:sz w:val="28"/>
          <w:szCs w:val="28"/>
        </w:rPr>
        <w:t>з</w:t>
      </w:r>
      <w:r>
        <w:rPr>
          <w:color w:val="000000"/>
          <w:sz w:val="28"/>
          <w:szCs w:val="28"/>
        </w:rPr>
        <w:t>менить отношение покупателей</w:t>
      </w:r>
      <w:r w:rsidRPr="002C33D8">
        <w:rPr>
          <w:color w:val="000000"/>
          <w:sz w:val="28"/>
          <w:szCs w:val="28"/>
        </w:rPr>
        <w:t xml:space="preserve"> и </w:t>
      </w:r>
      <w:r>
        <w:rPr>
          <w:color w:val="000000"/>
          <w:sz w:val="28"/>
          <w:szCs w:val="28"/>
        </w:rPr>
        <w:t>их поведение</w:t>
      </w:r>
      <w:r w:rsidRPr="002C33D8">
        <w:rPr>
          <w:color w:val="000000"/>
          <w:sz w:val="28"/>
          <w:szCs w:val="28"/>
        </w:rPr>
        <w:t>.</w:t>
      </w:r>
      <w:r>
        <w:rPr>
          <w:color w:val="000000"/>
          <w:sz w:val="28"/>
          <w:szCs w:val="28"/>
        </w:rPr>
        <w:t xml:space="preserve"> Но с другой стороны, разр</w:t>
      </w:r>
      <w:r>
        <w:rPr>
          <w:color w:val="000000"/>
          <w:sz w:val="28"/>
          <w:szCs w:val="28"/>
        </w:rPr>
        <w:t>а</w:t>
      </w:r>
      <w:r>
        <w:rPr>
          <w:color w:val="000000"/>
          <w:sz w:val="28"/>
          <w:szCs w:val="28"/>
        </w:rPr>
        <w:t xml:space="preserve">ботка программы лояльности мощный маркетинговый инструмент в </w:t>
      </w:r>
      <w:r w:rsidR="006A101B">
        <w:rPr>
          <w:color w:val="000000"/>
          <w:sz w:val="28"/>
          <w:szCs w:val="28"/>
        </w:rPr>
        <w:t xml:space="preserve">арсенале компании </w:t>
      </w:r>
      <w:r w:rsidR="006A101B" w:rsidRPr="006A101B">
        <w:rPr>
          <w:color w:val="000000"/>
          <w:sz w:val="28"/>
          <w:szCs w:val="28"/>
        </w:rPr>
        <w:t>в процессе борьбы за потребителя на современном рынке.</w:t>
      </w:r>
    </w:p>
    <w:p w:rsidR="009746DD" w:rsidRPr="006F2E1B" w:rsidRDefault="009746DD" w:rsidP="00AD6899">
      <w:pPr>
        <w:spacing w:after="0" w:line="360" w:lineRule="auto"/>
        <w:jc w:val="both"/>
        <w:rPr>
          <w:rFonts w:ascii="Times New Roman" w:hAnsi="Times New Roman" w:cs="Times New Roman"/>
          <w:color w:val="000000"/>
          <w:sz w:val="24"/>
          <w:szCs w:val="24"/>
          <w:shd w:val="clear" w:color="auto" w:fill="FFFFFF"/>
        </w:rPr>
      </w:pPr>
    </w:p>
    <w:p w:rsidR="005F42AE" w:rsidRPr="00204EC4" w:rsidRDefault="006047DC" w:rsidP="00AD6899">
      <w:pPr>
        <w:spacing w:after="0" w:line="360" w:lineRule="auto"/>
        <w:ind w:firstLine="567"/>
        <w:jc w:val="center"/>
        <w:rPr>
          <w:rFonts w:ascii="Times New Roman" w:hAnsi="Times New Roman" w:cs="Times New Roman"/>
          <w:sz w:val="28"/>
          <w:szCs w:val="28"/>
          <w:shd w:val="clear" w:color="auto" w:fill="FFFFFF"/>
        </w:rPr>
      </w:pPr>
      <w:r w:rsidRPr="005F42AE">
        <w:rPr>
          <w:rFonts w:ascii="Times New Roman" w:hAnsi="Times New Roman" w:cs="Times New Roman"/>
          <w:sz w:val="28"/>
          <w:szCs w:val="28"/>
          <w:shd w:val="clear" w:color="auto" w:fill="FFFFFF"/>
        </w:rPr>
        <w:t>1.2 Маркетинговые</w:t>
      </w:r>
      <w:r w:rsidR="00901602" w:rsidRPr="005F42AE">
        <w:rPr>
          <w:rFonts w:ascii="Times New Roman" w:hAnsi="Times New Roman" w:cs="Times New Roman"/>
          <w:sz w:val="28"/>
          <w:szCs w:val="28"/>
          <w:shd w:val="clear" w:color="auto" w:fill="FFFFFF"/>
        </w:rPr>
        <w:t xml:space="preserve"> </w:t>
      </w:r>
      <w:r w:rsidRPr="005F42AE">
        <w:rPr>
          <w:rFonts w:ascii="Times New Roman" w:hAnsi="Times New Roman" w:cs="Times New Roman"/>
          <w:sz w:val="28"/>
          <w:szCs w:val="28"/>
          <w:shd w:val="clear" w:color="auto" w:fill="FFFFFF"/>
        </w:rPr>
        <w:t xml:space="preserve">инструменты, направленные на формирование </w:t>
      </w:r>
    </w:p>
    <w:p w:rsidR="00901602" w:rsidRPr="00204EC4" w:rsidRDefault="006047DC" w:rsidP="00AD6899">
      <w:pPr>
        <w:spacing w:after="0" w:line="360" w:lineRule="auto"/>
        <w:ind w:firstLine="567"/>
        <w:jc w:val="center"/>
        <w:rPr>
          <w:rFonts w:ascii="Times New Roman" w:hAnsi="Times New Roman" w:cs="Times New Roman"/>
          <w:sz w:val="28"/>
          <w:szCs w:val="28"/>
          <w:shd w:val="clear" w:color="auto" w:fill="FFFFFF"/>
        </w:rPr>
      </w:pPr>
      <w:r w:rsidRPr="005F42AE">
        <w:rPr>
          <w:rFonts w:ascii="Times New Roman" w:hAnsi="Times New Roman" w:cs="Times New Roman"/>
          <w:sz w:val="28"/>
          <w:szCs w:val="28"/>
          <w:shd w:val="clear" w:color="auto" w:fill="FFFFFF"/>
        </w:rPr>
        <w:t>и развитие лояльности потребителей</w:t>
      </w:r>
    </w:p>
    <w:p w:rsidR="005F42AE" w:rsidRPr="00204EC4" w:rsidRDefault="005F42AE" w:rsidP="00AD6899">
      <w:pPr>
        <w:spacing w:after="0" w:line="360" w:lineRule="auto"/>
        <w:ind w:firstLine="567"/>
        <w:jc w:val="center"/>
        <w:rPr>
          <w:rFonts w:ascii="Times New Roman" w:hAnsi="Times New Roman" w:cs="Times New Roman"/>
          <w:sz w:val="28"/>
          <w:szCs w:val="28"/>
          <w:shd w:val="clear" w:color="auto" w:fill="FFFFFF"/>
        </w:rPr>
      </w:pPr>
    </w:p>
    <w:p w:rsidR="00B525A6" w:rsidRPr="00B525A6" w:rsidRDefault="001C5198"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Сегодня запросы </w:t>
      </w:r>
      <w:r w:rsidR="00B525A6" w:rsidRPr="00F60DB9">
        <w:rPr>
          <w:rFonts w:ascii="Times New Roman" w:hAnsi="Times New Roman" w:cs="Times New Roman"/>
          <w:sz w:val="28"/>
          <w:szCs w:val="28"/>
        </w:rPr>
        <w:t>потребителей достаточно разнообразны и постоянно и</w:t>
      </w:r>
      <w:r w:rsidR="00B525A6" w:rsidRPr="00F60DB9">
        <w:rPr>
          <w:rFonts w:ascii="Times New Roman" w:hAnsi="Times New Roman" w:cs="Times New Roman"/>
          <w:sz w:val="28"/>
          <w:szCs w:val="28"/>
        </w:rPr>
        <w:t>з</w:t>
      </w:r>
      <w:r w:rsidR="00B525A6" w:rsidRPr="00F60DB9">
        <w:rPr>
          <w:rFonts w:ascii="Times New Roman" w:hAnsi="Times New Roman" w:cs="Times New Roman"/>
          <w:sz w:val="28"/>
          <w:szCs w:val="28"/>
        </w:rPr>
        <w:t>меняются. Понять эти изменения, использовать их в целях формирования л</w:t>
      </w:r>
      <w:r w:rsidR="00B525A6" w:rsidRPr="00F60DB9">
        <w:rPr>
          <w:rFonts w:ascii="Times New Roman" w:hAnsi="Times New Roman" w:cs="Times New Roman"/>
          <w:sz w:val="28"/>
          <w:szCs w:val="28"/>
        </w:rPr>
        <w:t>о</w:t>
      </w:r>
      <w:r w:rsidR="00B525A6" w:rsidRPr="00F60DB9">
        <w:rPr>
          <w:rFonts w:ascii="Times New Roman" w:hAnsi="Times New Roman" w:cs="Times New Roman"/>
          <w:sz w:val="28"/>
          <w:szCs w:val="28"/>
        </w:rPr>
        <w:t>яльного отношения к предприятию розничной сети – важная задача маркетинга. Ее решение предполагает разработку множества направлений маркетингового инструментария, то е</w:t>
      </w:r>
      <w:r>
        <w:rPr>
          <w:rFonts w:ascii="Times New Roman" w:hAnsi="Times New Roman" w:cs="Times New Roman"/>
          <w:sz w:val="28"/>
          <w:szCs w:val="28"/>
        </w:rPr>
        <w:t>сть выделения нескольких центров внимания и расшир</w:t>
      </w:r>
      <w:r>
        <w:rPr>
          <w:rFonts w:ascii="Times New Roman" w:hAnsi="Times New Roman" w:cs="Times New Roman"/>
          <w:sz w:val="28"/>
          <w:szCs w:val="28"/>
        </w:rPr>
        <w:t>е</w:t>
      </w:r>
      <w:r>
        <w:rPr>
          <w:rFonts w:ascii="Times New Roman" w:hAnsi="Times New Roman" w:cs="Times New Roman"/>
          <w:sz w:val="28"/>
          <w:szCs w:val="28"/>
        </w:rPr>
        <w:t>ние выпускаемой продукции либо услуг</w:t>
      </w:r>
      <w:r w:rsidR="00B525A6" w:rsidRPr="00F60DB9">
        <w:rPr>
          <w:rFonts w:ascii="Times New Roman" w:hAnsi="Times New Roman" w:cs="Times New Roman"/>
          <w:sz w:val="28"/>
          <w:szCs w:val="28"/>
        </w:rPr>
        <w:t xml:space="preserve">. </w:t>
      </w:r>
    </w:p>
    <w:p w:rsidR="00B525A6" w:rsidRPr="00B525A6"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Факторы, влияющие на формирование лояльности покупателей</w:t>
      </w:r>
      <w:r w:rsidR="00B525A6" w:rsidRPr="00B525A6">
        <w:rPr>
          <w:rFonts w:ascii="Times New Roman" w:hAnsi="Times New Roman" w:cs="Times New Roman"/>
          <w:sz w:val="28"/>
          <w:szCs w:val="28"/>
        </w:rPr>
        <w:t>:</w:t>
      </w:r>
      <w:r w:rsidRPr="00F60DB9">
        <w:rPr>
          <w:rFonts w:ascii="Times New Roman" w:hAnsi="Times New Roman" w:cs="Times New Roman"/>
          <w:sz w:val="28"/>
          <w:szCs w:val="28"/>
        </w:rPr>
        <w:t xml:space="preserve"> </w:t>
      </w:r>
    </w:p>
    <w:p w:rsidR="009746DD" w:rsidRPr="00060124" w:rsidRDefault="00901602" w:rsidP="005F42AE">
      <w:pPr>
        <w:pStyle w:val="a7"/>
        <w:numPr>
          <w:ilvl w:val="0"/>
          <w:numId w:val="7"/>
        </w:numPr>
        <w:tabs>
          <w:tab w:val="left" w:pos="851"/>
        </w:tabs>
        <w:spacing w:after="0" w:line="360" w:lineRule="auto"/>
        <w:ind w:left="0" w:firstLine="567"/>
        <w:jc w:val="both"/>
        <w:rPr>
          <w:rFonts w:ascii="Times New Roman" w:hAnsi="Times New Roman" w:cs="Times New Roman"/>
          <w:sz w:val="28"/>
          <w:szCs w:val="28"/>
        </w:rPr>
      </w:pPr>
      <w:r w:rsidRPr="00060124">
        <w:rPr>
          <w:rFonts w:ascii="Times New Roman" w:hAnsi="Times New Roman" w:cs="Times New Roman"/>
          <w:sz w:val="28"/>
          <w:szCs w:val="28"/>
        </w:rPr>
        <w:lastRenderedPageBreak/>
        <w:t xml:space="preserve">Учащение повторных покупок клиентами предваряется маркетинговым исследованием, а не наоборот. </w:t>
      </w:r>
    </w:p>
    <w:p w:rsidR="00B525A6" w:rsidRPr="009746DD" w:rsidRDefault="00901602" w:rsidP="00AD6899">
      <w:pPr>
        <w:spacing w:after="0" w:line="360" w:lineRule="auto"/>
        <w:ind w:firstLine="567"/>
        <w:jc w:val="both"/>
        <w:rPr>
          <w:rFonts w:ascii="Times New Roman" w:hAnsi="Times New Roman" w:cs="Times New Roman"/>
          <w:sz w:val="28"/>
          <w:szCs w:val="28"/>
        </w:rPr>
      </w:pPr>
      <w:r w:rsidRPr="009746DD">
        <w:rPr>
          <w:rFonts w:ascii="Times New Roman" w:hAnsi="Times New Roman" w:cs="Times New Roman"/>
          <w:sz w:val="28"/>
          <w:szCs w:val="28"/>
        </w:rPr>
        <w:t>Прежде специалисты по лояльности предполагали, что достаточно лишь награды, чтобы склонить покупателя к п</w:t>
      </w:r>
      <w:r w:rsidR="00E32356">
        <w:rPr>
          <w:rFonts w:ascii="Times New Roman" w:hAnsi="Times New Roman" w:cs="Times New Roman"/>
          <w:sz w:val="28"/>
          <w:szCs w:val="28"/>
        </w:rPr>
        <w:t>овторной покупке.</w:t>
      </w:r>
      <w:r w:rsidR="00736797">
        <w:rPr>
          <w:rFonts w:ascii="Times New Roman" w:hAnsi="Times New Roman" w:cs="Times New Roman"/>
          <w:sz w:val="28"/>
          <w:szCs w:val="28"/>
        </w:rPr>
        <w:t xml:space="preserve"> </w:t>
      </w:r>
      <w:r w:rsidR="00E32356">
        <w:rPr>
          <w:rFonts w:ascii="Times New Roman" w:hAnsi="Times New Roman" w:cs="Times New Roman"/>
          <w:sz w:val="28"/>
          <w:szCs w:val="28"/>
        </w:rPr>
        <w:t>Сегодня</w:t>
      </w:r>
      <w:r w:rsidRPr="009746DD">
        <w:rPr>
          <w:rFonts w:ascii="Times New Roman" w:hAnsi="Times New Roman" w:cs="Times New Roman"/>
          <w:sz w:val="28"/>
          <w:szCs w:val="28"/>
        </w:rPr>
        <w:t xml:space="preserve"> программы лояльности имеют практически все розничные торговые сети, поэтому потр</w:t>
      </w:r>
      <w:r w:rsidRPr="009746DD">
        <w:rPr>
          <w:rFonts w:ascii="Times New Roman" w:hAnsi="Times New Roman" w:cs="Times New Roman"/>
          <w:sz w:val="28"/>
          <w:szCs w:val="28"/>
        </w:rPr>
        <w:t>е</w:t>
      </w:r>
      <w:r w:rsidRPr="009746DD">
        <w:rPr>
          <w:rFonts w:ascii="Times New Roman" w:hAnsi="Times New Roman" w:cs="Times New Roman"/>
          <w:sz w:val="28"/>
          <w:szCs w:val="28"/>
        </w:rPr>
        <w:t>бители могут собирать бонусы везде. В связи с этим требуется вначале соб</w:t>
      </w:r>
      <w:r w:rsidRPr="009746DD">
        <w:rPr>
          <w:rFonts w:ascii="Times New Roman" w:hAnsi="Times New Roman" w:cs="Times New Roman"/>
          <w:sz w:val="28"/>
          <w:szCs w:val="28"/>
        </w:rPr>
        <w:t>и</w:t>
      </w:r>
      <w:r w:rsidRPr="009746DD">
        <w:rPr>
          <w:rFonts w:ascii="Times New Roman" w:hAnsi="Times New Roman" w:cs="Times New Roman"/>
          <w:sz w:val="28"/>
          <w:szCs w:val="28"/>
        </w:rPr>
        <w:t>рать информацию о своих клиентах, выяснить их потребности и внедрить в практику торговли необходимые изменения, которые могут сделать их по</w:t>
      </w:r>
      <w:r w:rsidR="004872FB">
        <w:rPr>
          <w:rFonts w:ascii="Times New Roman" w:hAnsi="Times New Roman" w:cs="Times New Roman"/>
          <w:sz w:val="28"/>
          <w:szCs w:val="28"/>
        </w:rPr>
        <w:t>–</w:t>
      </w:r>
      <w:r w:rsidRPr="009746DD">
        <w:rPr>
          <w:rFonts w:ascii="Times New Roman" w:hAnsi="Times New Roman" w:cs="Times New Roman"/>
          <w:sz w:val="28"/>
          <w:szCs w:val="28"/>
        </w:rPr>
        <w:t>настоящему лояльными.</w:t>
      </w:r>
    </w:p>
    <w:p w:rsidR="009746DD" w:rsidRPr="00E32356" w:rsidRDefault="00901602" w:rsidP="005F42AE">
      <w:pPr>
        <w:pStyle w:val="a7"/>
        <w:numPr>
          <w:ilvl w:val="0"/>
          <w:numId w:val="7"/>
        </w:numPr>
        <w:tabs>
          <w:tab w:val="left" w:pos="851"/>
        </w:tabs>
        <w:spacing w:after="0" w:line="360" w:lineRule="auto"/>
        <w:ind w:left="0" w:firstLine="567"/>
        <w:jc w:val="both"/>
        <w:rPr>
          <w:rFonts w:ascii="Times New Roman" w:hAnsi="Times New Roman" w:cs="Times New Roman"/>
          <w:sz w:val="28"/>
          <w:szCs w:val="28"/>
        </w:rPr>
      </w:pPr>
      <w:r w:rsidRPr="00E32356">
        <w:rPr>
          <w:rFonts w:ascii="Times New Roman" w:hAnsi="Times New Roman" w:cs="Times New Roman"/>
          <w:sz w:val="28"/>
          <w:szCs w:val="28"/>
        </w:rPr>
        <w:t>Взвешенный подход к выделению и</w:t>
      </w:r>
      <w:r w:rsidR="009746DD" w:rsidRPr="00E32356">
        <w:rPr>
          <w:rFonts w:ascii="Times New Roman" w:hAnsi="Times New Roman" w:cs="Times New Roman"/>
          <w:sz w:val="28"/>
          <w:szCs w:val="28"/>
        </w:rPr>
        <w:t xml:space="preserve"> формированию целевой аудитории.</w:t>
      </w:r>
    </w:p>
    <w:p w:rsidR="00B525A6" w:rsidRPr="006D287E"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Следует сформировать профиль «лучшего клиента» и заняться привлеч</w:t>
      </w:r>
      <w:r w:rsidRPr="00F60DB9">
        <w:rPr>
          <w:rFonts w:ascii="Times New Roman" w:hAnsi="Times New Roman" w:cs="Times New Roman"/>
          <w:sz w:val="28"/>
          <w:szCs w:val="28"/>
        </w:rPr>
        <w:t>е</w:t>
      </w:r>
      <w:r w:rsidRPr="00F60DB9">
        <w:rPr>
          <w:rFonts w:ascii="Times New Roman" w:hAnsi="Times New Roman" w:cs="Times New Roman"/>
          <w:sz w:val="28"/>
          <w:szCs w:val="28"/>
        </w:rPr>
        <w:t xml:space="preserve">нием потребителей с заданными параметрами. </w:t>
      </w:r>
    </w:p>
    <w:p w:rsidR="00E32356" w:rsidRPr="00E32356" w:rsidRDefault="00901602" w:rsidP="005F42AE">
      <w:pPr>
        <w:pStyle w:val="a7"/>
        <w:numPr>
          <w:ilvl w:val="0"/>
          <w:numId w:val="7"/>
        </w:numPr>
        <w:tabs>
          <w:tab w:val="left" w:pos="851"/>
        </w:tabs>
        <w:spacing w:after="0" w:line="360" w:lineRule="auto"/>
        <w:ind w:left="0" w:firstLine="567"/>
        <w:jc w:val="both"/>
        <w:rPr>
          <w:rFonts w:ascii="Times New Roman" w:hAnsi="Times New Roman" w:cs="Times New Roman"/>
          <w:sz w:val="28"/>
          <w:szCs w:val="28"/>
        </w:rPr>
      </w:pPr>
      <w:r w:rsidRPr="00E32356">
        <w:rPr>
          <w:rFonts w:ascii="Times New Roman" w:hAnsi="Times New Roman" w:cs="Times New Roman"/>
          <w:sz w:val="28"/>
          <w:szCs w:val="28"/>
        </w:rPr>
        <w:t>Повышение уровня удовлетворенности покупателей</w:t>
      </w:r>
      <w:r w:rsidR="009746DD" w:rsidRPr="00E32356">
        <w:rPr>
          <w:rFonts w:ascii="Times New Roman" w:hAnsi="Times New Roman" w:cs="Times New Roman"/>
          <w:sz w:val="28"/>
          <w:szCs w:val="28"/>
        </w:rPr>
        <w:t>.</w:t>
      </w:r>
    </w:p>
    <w:p w:rsidR="00B525A6" w:rsidRPr="006D287E"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Фактор удовлетворенности очень важен. Но уровень удовлетворенности не соответствует уровню лояльности. Безусловно, высокий уровень покупател</w:t>
      </w:r>
      <w:r w:rsidRPr="00F60DB9">
        <w:rPr>
          <w:rFonts w:ascii="Times New Roman" w:hAnsi="Times New Roman" w:cs="Times New Roman"/>
          <w:sz w:val="28"/>
          <w:szCs w:val="28"/>
        </w:rPr>
        <w:t>ь</w:t>
      </w:r>
      <w:r w:rsidRPr="00F60DB9">
        <w:rPr>
          <w:rFonts w:ascii="Times New Roman" w:hAnsi="Times New Roman" w:cs="Times New Roman"/>
          <w:sz w:val="28"/>
          <w:szCs w:val="28"/>
        </w:rPr>
        <w:t xml:space="preserve">ской удовлетворенности нужен для воспитания лояльности покупателей, но в то же время удовлетворенный покупатель не значит лояльный. </w:t>
      </w:r>
    </w:p>
    <w:p w:rsidR="009746DD" w:rsidRPr="00E32356" w:rsidRDefault="00901602" w:rsidP="005F42AE">
      <w:pPr>
        <w:pStyle w:val="a7"/>
        <w:numPr>
          <w:ilvl w:val="0"/>
          <w:numId w:val="7"/>
        </w:numPr>
        <w:tabs>
          <w:tab w:val="left" w:pos="851"/>
        </w:tabs>
        <w:spacing w:after="0" w:line="360" w:lineRule="auto"/>
        <w:ind w:left="0" w:firstLine="567"/>
        <w:jc w:val="both"/>
        <w:rPr>
          <w:rFonts w:ascii="Times New Roman" w:hAnsi="Times New Roman" w:cs="Times New Roman"/>
          <w:sz w:val="28"/>
          <w:szCs w:val="28"/>
        </w:rPr>
      </w:pPr>
      <w:r w:rsidRPr="00E32356">
        <w:rPr>
          <w:rFonts w:ascii="Times New Roman" w:hAnsi="Times New Roman" w:cs="Times New Roman"/>
          <w:sz w:val="28"/>
          <w:szCs w:val="28"/>
        </w:rPr>
        <w:t xml:space="preserve">Запланированное отсеивание </w:t>
      </w:r>
      <w:r w:rsidR="009746DD" w:rsidRPr="00E32356">
        <w:rPr>
          <w:rFonts w:ascii="Times New Roman" w:hAnsi="Times New Roman" w:cs="Times New Roman"/>
          <w:sz w:val="28"/>
          <w:szCs w:val="28"/>
        </w:rPr>
        <w:t>наименее прибыльных покупателей.</w:t>
      </w:r>
    </w:p>
    <w:p w:rsidR="00017DF2" w:rsidRPr="00F60DB9"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Как правило, более выгодно избавиться от плохих потребителей, чтобы приобрести новых. Так называемые «</w:t>
      </w:r>
      <w:proofErr w:type="spellStart"/>
      <w:r w:rsidRPr="00F60DB9">
        <w:rPr>
          <w:rFonts w:ascii="Times New Roman" w:hAnsi="Times New Roman" w:cs="Times New Roman"/>
          <w:sz w:val="28"/>
          <w:szCs w:val="28"/>
        </w:rPr>
        <w:t>Cherry</w:t>
      </w:r>
      <w:proofErr w:type="spellEnd"/>
      <w:r w:rsidRPr="00F60DB9">
        <w:rPr>
          <w:rFonts w:ascii="Times New Roman" w:hAnsi="Times New Roman" w:cs="Times New Roman"/>
          <w:sz w:val="28"/>
          <w:szCs w:val="28"/>
        </w:rPr>
        <w:t xml:space="preserve"> </w:t>
      </w:r>
      <w:proofErr w:type="spellStart"/>
      <w:r w:rsidRPr="00F60DB9">
        <w:rPr>
          <w:rFonts w:ascii="Times New Roman" w:hAnsi="Times New Roman" w:cs="Times New Roman"/>
          <w:sz w:val="28"/>
          <w:szCs w:val="28"/>
        </w:rPr>
        <w:t>pickers</w:t>
      </w:r>
      <w:proofErr w:type="spellEnd"/>
      <w:r w:rsidRPr="00F60DB9">
        <w:rPr>
          <w:rFonts w:ascii="Times New Roman" w:hAnsi="Times New Roman" w:cs="Times New Roman"/>
          <w:sz w:val="28"/>
          <w:szCs w:val="28"/>
        </w:rPr>
        <w:t>» – это покупатели, которые совершают только покупки со скидкой и ничего больше, они приносят только дополнительные затраты, как и все потребители с низкими расходами. По ве</w:t>
      </w:r>
      <w:r w:rsidRPr="00F60DB9">
        <w:rPr>
          <w:rFonts w:ascii="Times New Roman" w:hAnsi="Times New Roman" w:cs="Times New Roman"/>
          <w:sz w:val="28"/>
          <w:szCs w:val="28"/>
        </w:rPr>
        <w:t>р</w:t>
      </w:r>
      <w:r w:rsidRPr="00F60DB9">
        <w:rPr>
          <w:rFonts w:ascii="Times New Roman" w:hAnsi="Times New Roman" w:cs="Times New Roman"/>
          <w:sz w:val="28"/>
          <w:szCs w:val="28"/>
        </w:rPr>
        <w:t xml:space="preserve">сии Ф. </w:t>
      </w:r>
      <w:proofErr w:type="spellStart"/>
      <w:r w:rsidRPr="00F60DB9">
        <w:rPr>
          <w:rFonts w:ascii="Times New Roman" w:hAnsi="Times New Roman" w:cs="Times New Roman"/>
          <w:sz w:val="28"/>
          <w:szCs w:val="28"/>
        </w:rPr>
        <w:t>Котлера</w:t>
      </w:r>
      <w:proofErr w:type="spellEnd"/>
      <w:r w:rsidRPr="00F60DB9">
        <w:rPr>
          <w:rFonts w:ascii="Times New Roman" w:hAnsi="Times New Roman" w:cs="Times New Roman"/>
          <w:sz w:val="28"/>
          <w:szCs w:val="28"/>
        </w:rPr>
        <w:t>, 20% потребителей с наибольшими затратами приносят 80% прибыли, а по данным приведенной статистики – 30% с минимальными трат</w:t>
      </w:r>
      <w:r w:rsidRPr="00F60DB9">
        <w:rPr>
          <w:rFonts w:ascii="Times New Roman" w:hAnsi="Times New Roman" w:cs="Times New Roman"/>
          <w:sz w:val="28"/>
          <w:szCs w:val="28"/>
        </w:rPr>
        <w:t>а</w:t>
      </w:r>
      <w:r w:rsidRPr="00F60DB9">
        <w:rPr>
          <w:rFonts w:ascii="Times New Roman" w:hAnsi="Times New Roman" w:cs="Times New Roman"/>
          <w:sz w:val="28"/>
          <w:szCs w:val="28"/>
        </w:rPr>
        <w:t>ми поглощают до 50% прибыли, которую приносят другие, прибыльные пок</w:t>
      </w:r>
      <w:r w:rsidRPr="00F60DB9">
        <w:rPr>
          <w:rFonts w:ascii="Times New Roman" w:hAnsi="Times New Roman" w:cs="Times New Roman"/>
          <w:sz w:val="28"/>
          <w:szCs w:val="28"/>
        </w:rPr>
        <w:t>у</w:t>
      </w:r>
      <w:r w:rsidRPr="00F60DB9">
        <w:rPr>
          <w:rFonts w:ascii="Times New Roman" w:hAnsi="Times New Roman" w:cs="Times New Roman"/>
          <w:sz w:val="28"/>
          <w:szCs w:val="28"/>
        </w:rPr>
        <w:t>патели.</w:t>
      </w:r>
    </w:p>
    <w:p w:rsidR="009746DD" w:rsidRPr="00E32356" w:rsidRDefault="00901602" w:rsidP="005F42AE">
      <w:pPr>
        <w:pStyle w:val="a7"/>
        <w:numPr>
          <w:ilvl w:val="0"/>
          <w:numId w:val="7"/>
        </w:numPr>
        <w:tabs>
          <w:tab w:val="left" w:pos="851"/>
        </w:tabs>
        <w:spacing w:after="0" w:line="360" w:lineRule="auto"/>
        <w:ind w:left="0" w:firstLine="567"/>
        <w:jc w:val="both"/>
        <w:rPr>
          <w:rFonts w:ascii="Times New Roman" w:hAnsi="Times New Roman" w:cs="Times New Roman"/>
          <w:sz w:val="28"/>
          <w:szCs w:val="28"/>
        </w:rPr>
      </w:pPr>
      <w:r w:rsidRPr="00E32356">
        <w:rPr>
          <w:rFonts w:ascii="Times New Roman" w:hAnsi="Times New Roman" w:cs="Times New Roman"/>
          <w:sz w:val="28"/>
          <w:szCs w:val="28"/>
        </w:rPr>
        <w:t>Увеличение срока жизненного цикла клиента</w:t>
      </w:r>
      <w:r w:rsidR="009746DD" w:rsidRPr="00E32356">
        <w:rPr>
          <w:rFonts w:ascii="Times New Roman" w:hAnsi="Times New Roman" w:cs="Times New Roman"/>
          <w:sz w:val="28"/>
          <w:szCs w:val="28"/>
        </w:rPr>
        <w:t>.</w:t>
      </w:r>
    </w:p>
    <w:p w:rsidR="00FA070A"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Срок жизненного цикла клиента является одним из наиболее важных и</w:t>
      </w:r>
      <w:r w:rsidRPr="00F60DB9">
        <w:rPr>
          <w:rFonts w:ascii="Times New Roman" w:hAnsi="Times New Roman" w:cs="Times New Roman"/>
          <w:sz w:val="28"/>
          <w:szCs w:val="28"/>
        </w:rPr>
        <w:t>н</w:t>
      </w:r>
      <w:r w:rsidRPr="00F60DB9">
        <w:rPr>
          <w:rFonts w:ascii="Times New Roman" w:hAnsi="Times New Roman" w:cs="Times New Roman"/>
          <w:sz w:val="28"/>
          <w:szCs w:val="28"/>
        </w:rPr>
        <w:t xml:space="preserve">дикаторов в оценке лояльности покупателя. При этом в расчет принимается не только реальный срок, но и потенциальный, ожидаемый. Это тот фактор, по </w:t>
      </w:r>
      <w:r w:rsidR="00E32356">
        <w:rPr>
          <w:rFonts w:ascii="Times New Roman" w:hAnsi="Times New Roman" w:cs="Times New Roman"/>
          <w:sz w:val="28"/>
          <w:szCs w:val="28"/>
        </w:rPr>
        <w:t>к</w:t>
      </w:r>
      <w:r w:rsidR="00E32356">
        <w:rPr>
          <w:rFonts w:ascii="Times New Roman" w:hAnsi="Times New Roman" w:cs="Times New Roman"/>
          <w:sz w:val="28"/>
          <w:szCs w:val="28"/>
        </w:rPr>
        <w:t>о</w:t>
      </w:r>
      <w:r w:rsidR="00E32356">
        <w:rPr>
          <w:rFonts w:ascii="Times New Roman" w:hAnsi="Times New Roman" w:cs="Times New Roman"/>
          <w:sz w:val="28"/>
          <w:szCs w:val="28"/>
        </w:rPr>
        <w:lastRenderedPageBreak/>
        <w:t>торому можно понять</w:t>
      </w:r>
      <w:r w:rsidRPr="00F60DB9">
        <w:rPr>
          <w:rFonts w:ascii="Times New Roman" w:hAnsi="Times New Roman" w:cs="Times New Roman"/>
          <w:sz w:val="28"/>
          <w:szCs w:val="28"/>
        </w:rPr>
        <w:t>, что программа лояльности работает. Отбирая наиболее выгодных клиентов с помощью программы лояльности, можно напрямую раб</w:t>
      </w:r>
      <w:r w:rsidRPr="00F60DB9">
        <w:rPr>
          <w:rFonts w:ascii="Times New Roman" w:hAnsi="Times New Roman" w:cs="Times New Roman"/>
          <w:sz w:val="28"/>
          <w:szCs w:val="28"/>
        </w:rPr>
        <w:t>о</w:t>
      </w:r>
      <w:r w:rsidRPr="00F60DB9">
        <w:rPr>
          <w:rFonts w:ascii="Times New Roman" w:hAnsi="Times New Roman" w:cs="Times New Roman"/>
          <w:sz w:val="28"/>
          <w:szCs w:val="28"/>
        </w:rPr>
        <w:t>тать с ними – удовлетворять их потребности, учитывая социальные, демогр</w:t>
      </w:r>
      <w:r w:rsidRPr="00F60DB9">
        <w:rPr>
          <w:rFonts w:ascii="Times New Roman" w:hAnsi="Times New Roman" w:cs="Times New Roman"/>
          <w:sz w:val="28"/>
          <w:szCs w:val="28"/>
        </w:rPr>
        <w:t>а</w:t>
      </w:r>
      <w:r w:rsidRPr="00F60DB9">
        <w:rPr>
          <w:rFonts w:ascii="Times New Roman" w:hAnsi="Times New Roman" w:cs="Times New Roman"/>
          <w:sz w:val="28"/>
          <w:szCs w:val="28"/>
        </w:rPr>
        <w:t>фические и другие характеристики, и таким образом как можно дольше уде</w:t>
      </w:r>
      <w:r w:rsidRPr="00F60DB9">
        <w:rPr>
          <w:rFonts w:ascii="Times New Roman" w:hAnsi="Times New Roman" w:cs="Times New Roman"/>
          <w:sz w:val="28"/>
          <w:szCs w:val="28"/>
        </w:rPr>
        <w:t>р</w:t>
      </w:r>
      <w:r w:rsidRPr="00F60DB9">
        <w:rPr>
          <w:rFonts w:ascii="Times New Roman" w:hAnsi="Times New Roman" w:cs="Times New Roman"/>
          <w:sz w:val="28"/>
          <w:szCs w:val="28"/>
        </w:rPr>
        <w:t xml:space="preserve">живать клиента. </w:t>
      </w:r>
    </w:p>
    <w:p w:rsidR="009746DD" w:rsidRPr="00E32356" w:rsidRDefault="00901602" w:rsidP="005F42AE">
      <w:pPr>
        <w:pStyle w:val="a7"/>
        <w:numPr>
          <w:ilvl w:val="0"/>
          <w:numId w:val="7"/>
        </w:numPr>
        <w:tabs>
          <w:tab w:val="left" w:pos="851"/>
        </w:tabs>
        <w:spacing w:after="0" w:line="360" w:lineRule="auto"/>
        <w:ind w:left="0" w:firstLine="567"/>
        <w:jc w:val="both"/>
        <w:rPr>
          <w:rFonts w:ascii="Times New Roman" w:hAnsi="Times New Roman" w:cs="Times New Roman"/>
          <w:sz w:val="28"/>
          <w:szCs w:val="28"/>
        </w:rPr>
      </w:pPr>
      <w:r w:rsidRPr="00E32356">
        <w:rPr>
          <w:rFonts w:ascii="Times New Roman" w:hAnsi="Times New Roman" w:cs="Times New Roman"/>
          <w:sz w:val="28"/>
          <w:szCs w:val="28"/>
        </w:rPr>
        <w:t>Отношения с клиентом, основанные на взаимном доверии</w:t>
      </w:r>
      <w:r w:rsidR="009746DD" w:rsidRPr="00E32356">
        <w:rPr>
          <w:rFonts w:ascii="Times New Roman" w:hAnsi="Times New Roman" w:cs="Times New Roman"/>
          <w:sz w:val="28"/>
          <w:szCs w:val="28"/>
        </w:rPr>
        <w:t>.</w:t>
      </w:r>
    </w:p>
    <w:p w:rsidR="00C41EA8"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Как правило, ключевой элемент – доверие, может быть создан хорошим обслуживанием, быстрым исправлением ошибок, верностью обещаниям и г</w:t>
      </w:r>
      <w:r w:rsidRPr="00F60DB9">
        <w:rPr>
          <w:rFonts w:ascii="Times New Roman" w:hAnsi="Times New Roman" w:cs="Times New Roman"/>
          <w:sz w:val="28"/>
          <w:szCs w:val="28"/>
        </w:rPr>
        <w:t>а</w:t>
      </w:r>
      <w:r w:rsidRPr="00F60DB9">
        <w:rPr>
          <w:rFonts w:ascii="Times New Roman" w:hAnsi="Times New Roman" w:cs="Times New Roman"/>
          <w:sz w:val="28"/>
          <w:szCs w:val="28"/>
        </w:rPr>
        <w:t xml:space="preserve">рантиями качества, но это возможно отнюдь не всегда и не со всеми клиентами. </w:t>
      </w:r>
    </w:p>
    <w:p w:rsidR="009746DD" w:rsidRPr="00E32356" w:rsidRDefault="00901602" w:rsidP="005F42AE">
      <w:pPr>
        <w:pStyle w:val="a7"/>
        <w:numPr>
          <w:ilvl w:val="0"/>
          <w:numId w:val="7"/>
        </w:numPr>
        <w:tabs>
          <w:tab w:val="left" w:pos="851"/>
        </w:tabs>
        <w:spacing w:after="0" w:line="360" w:lineRule="auto"/>
        <w:ind w:left="0" w:firstLine="567"/>
        <w:jc w:val="both"/>
        <w:rPr>
          <w:rFonts w:ascii="Times New Roman" w:hAnsi="Times New Roman" w:cs="Times New Roman"/>
          <w:sz w:val="28"/>
          <w:szCs w:val="28"/>
        </w:rPr>
      </w:pPr>
      <w:r w:rsidRPr="00E32356">
        <w:rPr>
          <w:rFonts w:ascii="Times New Roman" w:hAnsi="Times New Roman" w:cs="Times New Roman"/>
          <w:sz w:val="28"/>
          <w:szCs w:val="28"/>
        </w:rPr>
        <w:t>Справедливая ценовая политика</w:t>
      </w:r>
      <w:r w:rsidR="006E7499" w:rsidRPr="00E32356">
        <w:rPr>
          <w:rFonts w:ascii="Times New Roman" w:hAnsi="Times New Roman" w:cs="Times New Roman"/>
          <w:sz w:val="28"/>
          <w:szCs w:val="28"/>
        </w:rPr>
        <w:t>.</w:t>
      </w:r>
      <w:r w:rsidRPr="00E32356">
        <w:rPr>
          <w:rFonts w:ascii="Times New Roman" w:hAnsi="Times New Roman" w:cs="Times New Roman"/>
          <w:sz w:val="28"/>
          <w:szCs w:val="28"/>
        </w:rPr>
        <w:t xml:space="preserve"> </w:t>
      </w:r>
    </w:p>
    <w:p w:rsidR="00C41EA8"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Если возможно выделить сегмент клиентов, которые готовы за достаточно высокую цену покупать предпочитаемый товар в данном магазине при данном уровне обслуживания, то имеет смысл предложить им эту цену, не пытаясь привлечь покупателей, ориентированных на более дешевые товары. Ошибкой является практика привлечения новых клиентов путем сильного снижения цен на ключевые продукты, что может привести к «ловушке мел</w:t>
      </w:r>
      <w:r w:rsidR="00765542">
        <w:rPr>
          <w:rFonts w:ascii="Times New Roman" w:hAnsi="Times New Roman" w:cs="Times New Roman"/>
          <w:sz w:val="28"/>
          <w:szCs w:val="28"/>
        </w:rPr>
        <w:t xml:space="preserve">кого кармана» (по Ф. </w:t>
      </w:r>
      <w:proofErr w:type="spellStart"/>
      <w:r w:rsidR="00765542">
        <w:rPr>
          <w:rFonts w:ascii="Times New Roman" w:hAnsi="Times New Roman" w:cs="Times New Roman"/>
          <w:sz w:val="28"/>
          <w:szCs w:val="28"/>
        </w:rPr>
        <w:t>Котлеру</w:t>
      </w:r>
      <w:proofErr w:type="spellEnd"/>
      <w:r w:rsidR="00765542">
        <w:rPr>
          <w:rFonts w:ascii="Times New Roman" w:hAnsi="Times New Roman" w:cs="Times New Roman"/>
          <w:sz w:val="28"/>
          <w:szCs w:val="28"/>
        </w:rPr>
        <w:t>) [16</w:t>
      </w:r>
      <w:r w:rsidR="00157065">
        <w:rPr>
          <w:rFonts w:ascii="Times New Roman" w:hAnsi="Times New Roman" w:cs="Times New Roman"/>
          <w:sz w:val="28"/>
          <w:szCs w:val="28"/>
        </w:rPr>
        <w:t>, с. 464</w:t>
      </w:r>
      <w:r w:rsidRPr="00F60DB9">
        <w:rPr>
          <w:rFonts w:ascii="Times New Roman" w:hAnsi="Times New Roman" w:cs="Times New Roman"/>
          <w:sz w:val="28"/>
          <w:szCs w:val="28"/>
        </w:rPr>
        <w:t>]. Другой распространенной ошибкой является попытка подкупить покупателей распродажами и высокими скидками. Гораздо эффе</w:t>
      </w:r>
      <w:r w:rsidRPr="00F60DB9">
        <w:rPr>
          <w:rFonts w:ascii="Times New Roman" w:hAnsi="Times New Roman" w:cs="Times New Roman"/>
          <w:sz w:val="28"/>
          <w:szCs w:val="28"/>
        </w:rPr>
        <w:t>к</w:t>
      </w:r>
      <w:r w:rsidRPr="00F60DB9">
        <w:rPr>
          <w:rFonts w:ascii="Times New Roman" w:hAnsi="Times New Roman" w:cs="Times New Roman"/>
          <w:sz w:val="28"/>
          <w:szCs w:val="28"/>
        </w:rPr>
        <w:t xml:space="preserve">тивнее подстраивать розничные цены под определенные сегменты клиентов. </w:t>
      </w:r>
    </w:p>
    <w:p w:rsidR="00060124" w:rsidRPr="00E32356" w:rsidRDefault="00901602" w:rsidP="005F42AE">
      <w:pPr>
        <w:pStyle w:val="a7"/>
        <w:numPr>
          <w:ilvl w:val="0"/>
          <w:numId w:val="7"/>
        </w:numPr>
        <w:tabs>
          <w:tab w:val="left" w:pos="851"/>
        </w:tabs>
        <w:spacing w:after="0" w:line="360" w:lineRule="auto"/>
        <w:ind w:left="0" w:firstLine="567"/>
        <w:jc w:val="both"/>
        <w:rPr>
          <w:rFonts w:ascii="Times New Roman" w:hAnsi="Times New Roman" w:cs="Times New Roman"/>
          <w:sz w:val="28"/>
          <w:szCs w:val="28"/>
        </w:rPr>
      </w:pPr>
      <w:r w:rsidRPr="00E32356">
        <w:rPr>
          <w:rFonts w:ascii="Times New Roman" w:hAnsi="Times New Roman" w:cs="Times New Roman"/>
          <w:sz w:val="28"/>
          <w:szCs w:val="28"/>
        </w:rPr>
        <w:t>Программа лояльности и конкуренция</w:t>
      </w:r>
      <w:r w:rsidR="00060124" w:rsidRPr="00E32356">
        <w:rPr>
          <w:rFonts w:ascii="Times New Roman" w:hAnsi="Times New Roman" w:cs="Times New Roman"/>
          <w:sz w:val="28"/>
          <w:szCs w:val="28"/>
        </w:rPr>
        <w:t>.</w:t>
      </w:r>
    </w:p>
    <w:p w:rsidR="00C41EA8"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Оптимальная программа лояльности позволяет установить связь между р</w:t>
      </w:r>
      <w:r w:rsidRPr="00F60DB9">
        <w:rPr>
          <w:rFonts w:ascii="Times New Roman" w:hAnsi="Times New Roman" w:cs="Times New Roman"/>
          <w:sz w:val="28"/>
          <w:szCs w:val="28"/>
        </w:rPr>
        <w:t>е</w:t>
      </w:r>
      <w:r w:rsidRPr="00F60DB9">
        <w:rPr>
          <w:rFonts w:ascii="Times New Roman" w:hAnsi="Times New Roman" w:cs="Times New Roman"/>
          <w:sz w:val="28"/>
          <w:szCs w:val="28"/>
        </w:rPr>
        <w:t>гулярными покупками партий товаров с определенными клиентами или гру</w:t>
      </w:r>
      <w:r w:rsidRPr="00F60DB9">
        <w:rPr>
          <w:rFonts w:ascii="Times New Roman" w:hAnsi="Times New Roman" w:cs="Times New Roman"/>
          <w:sz w:val="28"/>
          <w:szCs w:val="28"/>
        </w:rPr>
        <w:t>п</w:t>
      </w:r>
      <w:r w:rsidRPr="00F60DB9">
        <w:rPr>
          <w:rFonts w:ascii="Times New Roman" w:hAnsi="Times New Roman" w:cs="Times New Roman"/>
          <w:sz w:val="28"/>
          <w:szCs w:val="28"/>
        </w:rPr>
        <w:t>пами клиентов. Зная достаточно точно, что</w:t>
      </w:r>
      <w:r w:rsidR="00E32356">
        <w:rPr>
          <w:rFonts w:ascii="Times New Roman" w:hAnsi="Times New Roman" w:cs="Times New Roman"/>
          <w:sz w:val="28"/>
          <w:szCs w:val="28"/>
        </w:rPr>
        <w:t xml:space="preserve"> предпочитают клиенты, возможно</w:t>
      </w:r>
      <w:r w:rsidRPr="00F60DB9">
        <w:rPr>
          <w:rFonts w:ascii="Times New Roman" w:hAnsi="Times New Roman" w:cs="Times New Roman"/>
          <w:sz w:val="28"/>
          <w:szCs w:val="28"/>
        </w:rPr>
        <w:t xml:space="preserve"> повлиять на ситуацию, когда необходимо парировать действия конкурентов. </w:t>
      </w:r>
    </w:p>
    <w:p w:rsidR="00060124" w:rsidRPr="00E32356" w:rsidRDefault="00901602" w:rsidP="005F42AE">
      <w:pPr>
        <w:pStyle w:val="a7"/>
        <w:numPr>
          <w:ilvl w:val="0"/>
          <w:numId w:val="7"/>
        </w:numPr>
        <w:tabs>
          <w:tab w:val="left" w:pos="851"/>
        </w:tabs>
        <w:spacing w:after="0" w:line="360" w:lineRule="auto"/>
        <w:ind w:left="0" w:firstLine="567"/>
        <w:jc w:val="both"/>
        <w:rPr>
          <w:rFonts w:ascii="Times New Roman" w:hAnsi="Times New Roman" w:cs="Times New Roman"/>
          <w:sz w:val="28"/>
          <w:szCs w:val="28"/>
        </w:rPr>
      </w:pPr>
      <w:r w:rsidRPr="00E32356">
        <w:rPr>
          <w:rFonts w:ascii="Times New Roman" w:hAnsi="Times New Roman" w:cs="Times New Roman"/>
          <w:sz w:val="28"/>
          <w:szCs w:val="28"/>
        </w:rPr>
        <w:t>Расширение</w:t>
      </w:r>
      <w:r w:rsidR="00060124" w:rsidRPr="00E32356">
        <w:rPr>
          <w:rFonts w:ascii="Times New Roman" w:hAnsi="Times New Roman" w:cs="Times New Roman"/>
          <w:sz w:val="28"/>
          <w:szCs w:val="28"/>
        </w:rPr>
        <w:t xml:space="preserve"> номенклатуры товарных позиций.</w:t>
      </w:r>
    </w:p>
    <w:p w:rsidR="00901602" w:rsidRPr="00F60DB9"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Как известно, лояльные клиенты покупают часто, поэтому необходимо с</w:t>
      </w:r>
      <w:r w:rsidRPr="00F60DB9">
        <w:rPr>
          <w:rFonts w:ascii="Times New Roman" w:hAnsi="Times New Roman" w:cs="Times New Roman"/>
          <w:sz w:val="28"/>
          <w:szCs w:val="28"/>
        </w:rPr>
        <w:t>о</w:t>
      </w:r>
      <w:r w:rsidRPr="00F60DB9">
        <w:rPr>
          <w:rFonts w:ascii="Times New Roman" w:hAnsi="Times New Roman" w:cs="Times New Roman"/>
          <w:sz w:val="28"/>
          <w:szCs w:val="28"/>
        </w:rPr>
        <w:t xml:space="preserve">здать ситуацию, когда приобретаемые ими товары постоянно присутствуют в ассортименте в достаточном количестве. </w:t>
      </w:r>
    </w:p>
    <w:p w:rsidR="00060124" w:rsidRPr="00E32356" w:rsidRDefault="00901602" w:rsidP="005F42AE">
      <w:pPr>
        <w:pStyle w:val="a7"/>
        <w:numPr>
          <w:ilvl w:val="0"/>
          <w:numId w:val="7"/>
        </w:numPr>
        <w:tabs>
          <w:tab w:val="left" w:pos="851"/>
          <w:tab w:val="left" w:pos="993"/>
        </w:tabs>
        <w:spacing w:after="0" w:line="360" w:lineRule="auto"/>
        <w:ind w:left="0" w:firstLine="567"/>
        <w:jc w:val="both"/>
        <w:rPr>
          <w:rFonts w:ascii="Times New Roman" w:hAnsi="Times New Roman" w:cs="Times New Roman"/>
          <w:sz w:val="28"/>
          <w:szCs w:val="28"/>
        </w:rPr>
      </w:pPr>
      <w:r w:rsidRPr="00E32356">
        <w:rPr>
          <w:rFonts w:ascii="Times New Roman" w:hAnsi="Times New Roman" w:cs="Times New Roman"/>
          <w:sz w:val="28"/>
          <w:szCs w:val="28"/>
        </w:rPr>
        <w:t>Использова</w:t>
      </w:r>
      <w:r w:rsidR="00060124" w:rsidRPr="00E32356">
        <w:rPr>
          <w:rFonts w:ascii="Times New Roman" w:hAnsi="Times New Roman" w:cs="Times New Roman"/>
          <w:sz w:val="28"/>
          <w:szCs w:val="28"/>
        </w:rPr>
        <w:t xml:space="preserve">ние преимуществ </w:t>
      </w:r>
      <w:proofErr w:type="spellStart"/>
      <w:r w:rsidR="00060124" w:rsidRPr="00E32356">
        <w:rPr>
          <w:rFonts w:ascii="Times New Roman" w:hAnsi="Times New Roman" w:cs="Times New Roman"/>
          <w:sz w:val="28"/>
          <w:szCs w:val="28"/>
        </w:rPr>
        <w:t>мерчандайзинга</w:t>
      </w:r>
      <w:proofErr w:type="spellEnd"/>
      <w:r w:rsidR="00060124" w:rsidRPr="00E32356">
        <w:rPr>
          <w:rFonts w:ascii="Times New Roman" w:hAnsi="Times New Roman" w:cs="Times New Roman"/>
          <w:sz w:val="28"/>
          <w:szCs w:val="28"/>
        </w:rPr>
        <w:t>.</w:t>
      </w:r>
    </w:p>
    <w:p w:rsidR="00B525A6" w:rsidRPr="006D287E"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lastRenderedPageBreak/>
        <w:t xml:space="preserve">Базовые принципы </w:t>
      </w:r>
      <w:proofErr w:type="spellStart"/>
      <w:r w:rsidRPr="00F60DB9">
        <w:rPr>
          <w:rFonts w:ascii="Times New Roman" w:hAnsi="Times New Roman" w:cs="Times New Roman"/>
          <w:sz w:val="28"/>
          <w:szCs w:val="28"/>
        </w:rPr>
        <w:t>мерчандайзинга</w:t>
      </w:r>
      <w:proofErr w:type="spellEnd"/>
      <w:r w:rsidR="006E7499">
        <w:rPr>
          <w:rFonts w:ascii="Times New Roman" w:hAnsi="Times New Roman" w:cs="Times New Roman"/>
          <w:sz w:val="28"/>
          <w:szCs w:val="28"/>
        </w:rPr>
        <w:t>.</w:t>
      </w:r>
      <w:r w:rsidRPr="00F60DB9">
        <w:rPr>
          <w:rFonts w:ascii="Times New Roman" w:hAnsi="Times New Roman" w:cs="Times New Roman"/>
          <w:sz w:val="28"/>
          <w:szCs w:val="28"/>
        </w:rPr>
        <w:t xml:space="preserve"> Помимо ценовой и ассортиментной политики для увеличения срока лояльности существующих потребителей и привлечения новых необходимо в полной мере использовать арсенал </w:t>
      </w:r>
      <w:proofErr w:type="spellStart"/>
      <w:r w:rsidRPr="00F60DB9">
        <w:rPr>
          <w:rFonts w:ascii="Times New Roman" w:hAnsi="Times New Roman" w:cs="Times New Roman"/>
          <w:sz w:val="28"/>
          <w:szCs w:val="28"/>
        </w:rPr>
        <w:t>ме</w:t>
      </w:r>
      <w:r w:rsidRPr="00F60DB9">
        <w:rPr>
          <w:rFonts w:ascii="Times New Roman" w:hAnsi="Times New Roman" w:cs="Times New Roman"/>
          <w:sz w:val="28"/>
          <w:szCs w:val="28"/>
        </w:rPr>
        <w:t>р</w:t>
      </w:r>
      <w:r w:rsidRPr="00F60DB9">
        <w:rPr>
          <w:rFonts w:ascii="Times New Roman" w:hAnsi="Times New Roman" w:cs="Times New Roman"/>
          <w:sz w:val="28"/>
          <w:szCs w:val="28"/>
        </w:rPr>
        <w:t>чандайзинга</w:t>
      </w:r>
      <w:proofErr w:type="spellEnd"/>
      <w:r w:rsidRPr="00F60DB9">
        <w:rPr>
          <w:rFonts w:ascii="Times New Roman" w:hAnsi="Times New Roman" w:cs="Times New Roman"/>
          <w:sz w:val="28"/>
          <w:szCs w:val="28"/>
        </w:rPr>
        <w:t xml:space="preserve">, </w:t>
      </w:r>
      <w:r w:rsidR="004872FB" w:rsidRPr="00F60DB9">
        <w:rPr>
          <w:rFonts w:ascii="Times New Roman" w:hAnsi="Times New Roman" w:cs="Times New Roman"/>
          <w:sz w:val="28"/>
          <w:szCs w:val="28"/>
        </w:rPr>
        <w:t>[</w:t>
      </w:r>
      <w:r w:rsidR="00765542">
        <w:rPr>
          <w:rFonts w:ascii="Times New Roman" w:hAnsi="Times New Roman" w:cs="Times New Roman"/>
          <w:sz w:val="28"/>
          <w:szCs w:val="28"/>
        </w:rPr>
        <w:t>32</w:t>
      </w:r>
      <w:r w:rsidR="00157065">
        <w:rPr>
          <w:rFonts w:ascii="Times New Roman" w:hAnsi="Times New Roman" w:cs="Times New Roman"/>
          <w:sz w:val="28"/>
          <w:szCs w:val="28"/>
        </w:rPr>
        <w:t>, с.</w:t>
      </w:r>
      <w:r w:rsidR="00313812">
        <w:rPr>
          <w:rFonts w:ascii="Times New Roman" w:hAnsi="Times New Roman" w:cs="Times New Roman"/>
          <w:sz w:val="28"/>
          <w:szCs w:val="28"/>
        </w:rPr>
        <w:t xml:space="preserve"> 25</w:t>
      </w:r>
      <w:r w:rsidR="004872FB" w:rsidRPr="00F60DB9">
        <w:rPr>
          <w:rFonts w:ascii="Times New Roman" w:hAnsi="Times New Roman" w:cs="Times New Roman"/>
          <w:sz w:val="28"/>
          <w:szCs w:val="28"/>
        </w:rPr>
        <w:t>]</w:t>
      </w:r>
      <w:r w:rsidR="00736797">
        <w:rPr>
          <w:rFonts w:ascii="Arial" w:hAnsi="Arial" w:cs="Arial"/>
          <w:color w:val="000000"/>
          <w:sz w:val="21"/>
          <w:szCs w:val="21"/>
          <w:shd w:val="clear" w:color="auto" w:fill="FFFFFF"/>
        </w:rPr>
        <w:t xml:space="preserve"> </w:t>
      </w:r>
      <w:r w:rsidRPr="00F60DB9">
        <w:rPr>
          <w:rFonts w:ascii="Times New Roman" w:hAnsi="Times New Roman" w:cs="Times New Roman"/>
          <w:sz w:val="28"/>
          <w:szCs w:val="28"/>
        </w:rPr>
        <w:t xml:space="preserve">базирующийся </w:t>
      </w:r>
      <w:r w:rsidR="004872FB">
        <w:rPr>
          <w:rFonts w:ascii="Times New Roman" w:hAnsi="Times New Roman" w:cs="Times New Roman"/>
          <w:sz w:val="28"/>
          <w:szCs w:val="28"/>
        </w:rPr>
        <w:t>на стимулировании розничных продаж с помощью</w:t>
      </w:r>
      <w:r w:rsidR="004872FB" w:rsidRPr="004872FB">
        <w:rPr>
          <w:rFonts w:ascii="Times New Roman" w:hAnsi="Times New Roman" w:cs="Times New Roman"/>
          <w:sz w:val="28"/>
          <w:szCs w:val="28"/>
        </w:rPr>
        <w:t xml:space="preserve"> привлечение</w:t>
      </w:r>
      <w:r w:rsidR="00FA070A">
        <w:rPr>
          <w:rFonts w:ascii="Times New Roman" w:hAnsi="Times New Roman" w:cs="Times New Roman"/>
          <w:sz w:val="28"/>
          <w:szCs w:val="28"/>
        </w:rPr>
        <w:t xml:space="preserve"> внимания</w:t>
      </w:r>
      <w:r w:rsidR="004872FB" w:rsidRPr="004872FB">
        <w:rPr>
          <w:rFonts w:ascii="Times New Roman" w:hAnsi="Times New Roman" w:cs="Times New Roman"/>
          <w:sz w:val="28"/>
          <w:szCs w:val="28"/>
        </w:rPr>
        <w:t xml:space="preserve"> покупателей к определенным маркам или группам товаров в местах продаж без активного участия специального персон</w:t>
      </w:r>
      <w:r w:rsidR="004872FB" w:rsidRPr="004872FB">
        <w:rPr>
          <w:rFonts w:ascii="Times New Roman" w:hAnsi="Times New Roman" w:cs="Times New Roman"/>
          <w:sz w:val="28"/>
          <w:szCs w:val="28"/>
        </w:rPr>
        <w:t>а</w:t>
      </w:r>
      <w:r w:rsidR="004872FB" w:rsidRPr="004872FB">
        <w:rPr>
          <w:rFonts w:ascii="Times New Roman" w:hAnsi="Times New Roman" w:cs="Times New Roman"/>
          <w:sz w:val="28"/>
          <w:szCs w:val="28"/>
        </w:rPr>
        <w:t>ла. Это способ создания оптимальных условий для контакта потребителя с пр</w:t>
      </w:r>
      <w:r w:rsidR="004872FB" w:rsidRPr="004872FB">
        <w:rPr>
          <w:rFonts w:ascii="Times New Roman" w:hAnsi="Times New Roman" w:cs="Times New Roman"/>
          <w:sz w:val="28"/>
          <w:szCs w:val="28"/>
        </w:rPr>
        <w:t>о</w:t>
      </w:r>
      <w:r w:rsidR="004872FB" w:rsidRPr="004872FB">
        <w:rPr>
          <w:rFonts w:ascii="Times New Roman" w:hAnsi="Times New Roman" w:cs="Times New Roman"/>
          <w:sz w:val="28"/>
          <w:szCs w:val="28"/>
        </w:rPr>
        <w:t>двигаемым товаром, с помощью визуального или иного способа привлечения внимания к товару с целью вызвать у потреб</w:t>
      </w:r>
      <w:r w:rsidR="00157065">
        <w:rPr>
          <w:rFonts w:ascii="Times New Roman" w:hAnsi="Times New Roman" w:cs="Times New Roman"/>
          <w:sz w:val="28"/>
          <w:szCs w:val="28"/>
        </w:rPr>
        <w:t>ителя желание купить этот товар.</w:t>
      </w:r>
    </w:p>
    <w:p w:rsidR="00B525A6" w:rsidRPr="00B525A6"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Инструменты, обеспечивающие привлечение и удержание клиентов</w:t>
      </w:r>
      <w:r w:rsidR="00B525A6" w:rsidRPr="00B525A6">
        <w:rPr>
          <w:rFonts w:ascii="Times New Roman" w:hAnsi="Times New Roman" w:cs="Times New Roman"/>
          <w:sz w:val="28"/>
          <w:szCs w:val="28"/>
        </w:rPr>
        <w:t>:</w:t>
      </w:r>
    </w:p>
    <w:p w:rsidR="00B525A6" w:rsidRPr="006D287E"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С учетом указанных выше основных направлений маркетингового возде</w:t>
      </w:r>
      <w:r w:rsidRPr="00F60DB9">
        <w:rPr>
          <w:rFonts w:ascii="Times New Roman" w:hAnsi="Times New Roman" w:cs="Times New Roman"/>
          <w:sz w:val="28"/>
          <w:szCs w:val="28"/>
        </w:rPr>
        <w:t>й</w:t>
      </w:r>
      <w:r w:rsidRPr="00F60DB9">
        <w:rPr>
          <w:rFonts w:ascii="Times New Roman" w:hAnsi="Times New Roman" w:cs="Times New Roman"/>
          <w:sz w:val="28"/>
          <w:szCs w:val="28"/>
        </w:rPr>
        <w:t>ствия на лояльность клиента розничной сети можно сформулировать следу</w:t>
      </w:r>
      <w:r w:rsidRPr="00F60DB9">
        <w:rPr>
          <w:rFonts w:ascii="Times New Roman" w:hAnsi="Times New Roman" w:cs="Times New Roman"/>
          <w:sz w:val="28"/>
          <w:szCs w:val="28"/>
        </w:rPr>
        <w:t>ю</w:t>
      </w:r>
      <w:r w:rsidRPr="00F60DB9">
        <w:rPr>
          <w:rFonts w:ascii="Times New Roman" w:hAnsi="Times New Roman" w:cs="Times New Roman"/>
          <w:sz w:val="28"/>
          <w:szCs w:val="28"/>
        </w:rPr>
        <w:t>щие основные инструменты, использование которых должно обеспечить пр</w:t>
      </w:r>
      <w:r w:rsidRPr="00F60DB9">
        <w:rPr>
          <w:rFonts w:ascii="Times New Roman" w:hAnsi="Times New Roman" w:cs="Times New Roman"/>
          <w:sz w:val="28"/>
          <w:szCs w:val="28"/>
        </w:rPr>
        <w:t>и</w:t>
      </w:r>
      <w:r w:rsidRPr="00F60DB9">
        <w:rPr>
          <w:rFonts w:ascii="Times New Roman" w:hAnsi="Times New Roman" w:cs="Times New Roman"/>
          <w:sz w:val="28"/>
          <w:szCs w:val="28"/>
        </w:rPr>
        <w:t>влечение и удержание клиентов в процессе диверсификации усилий по лоял</w:t>
      </w:r>
      <w:r w:rsidRPr="00F60DB9">
        <w:rPr>
          <w:rFonts w:ascii="Times New Roman" w:hAnsi="Times New Roman" w:cs="Times New Roman"/>
          <w:sz w:val="28"/>
          <w:szCs w:val="28"/>
        </w:rPr>
        <w:t>ь</w:t>
      </w:r>
      <w:r w:rsidR="00157065">
        <w:rPr>
          <w:rFonts w:ascii="Times New Roman" w:hAnsi="Times New Roman" w:cs="Times New Roman"/>
          <w:sz w:val="28"/>
          <w:szCs w:val="28"/>
        </w:rPr>
        <w:t xml:space="preserve">ности </w:t>
      </w:r>
      <w:r w:rsidR="007A6ED5">
        <w:rPr>
          <w:rFonts w:ascii="Times New Roman" w:hAnsi="Times New Roman" w:cs="Times New Roman"/>
          <w:sz w:val="28"/>
          <w:szCs w:val="28"/>
        </w:rPr>
        <w:t>[22</w:t>
      </w:r>
      <w:r w:rsidR="00882CA4">
        <w:rPr>
          <w:rFonts w:ascii="Times New Roman" w:hAnsi="Times New Roman" w:cs="Times New Roman"/>
          <w:sz w:val="28"/>
          <w:szCs w:val="28"/>
        </w:rPr>
        <w:t xml:space="preserve">, с. </w:t>
      </w:r>
      <w:r w:rsidR="00882CA4" w:rsidRPr="00882CA4">
        <w:rPr>
          <w:rFonts w:ascii="Times New Roman" w:hAnsi="Times New Roman" w:cs="Times New Roman"/>
          <w:sz w:val="28"/>
          <w:szCs w:val="28"/>
        </w:rPr>
        <w:t>166-174</w:t>
      </w:r>
      <w:r w:rsidR="00157065" w:rsidRPr="004872FB">
        <w:rPr>
          <w:rFonts w:ascii="Times New Roman" w:hAnsi="Times New Roman" w:cs="Times New Roman"/>
          <w:sz w:val="28"/>
          <w:szCs w:val="28"/>
        </w:rPr>
        <w:t>].</w:t>
      </w:r>
    </w:p>
    <w:p w:rsidR="00B525A6" w:rsidRPr="006D287E" w:rsidRDefault="00060124"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901602" w:rsidRPr="00F60DB9">
        <w:rPr>
          <w:rFonts w:ascii="Times New Roman" w:hAnsi="Times New Roman" w:cs="Times New Roman"/>
          <w:sz w:val="28"/>
          <w:szCs w:val="28"/>
        </w:rPr>
        <w:t>Разработка и продвижение основного предложения, от которого нево</w:t>
      </w:r>
      <w:r w:rsidR="00901602" w:rsidRPr="00F60DB9">
        <w:rPr>
          <w:rFonts w:ascii="Times New Roman" w:hAnsi="Times New Roman" w:cs="Times New Roman"/>
          <w:sz w:val="28"/>
          <w:szCs w:val="28"/>
        </w:rPr>
        <w:t>з</w:t>
      </w:r>
      <w:r w:rsidR="00901602" w:rsidRPr="00F60DB9">
        <w:rPr>
          <w:rFonts w:ascii="Times New Roman" w:hAnsi="Times New Roman" w:cs="Times New Roman"/>
          <w:sz w:val="28"/>
          <w:szCs w:val="28"/>
        </w:rPr>
        <w:t>можно отказаться. Для успешной деятельности торговой точки желательно предлагать товарные позиции и набор услуг, которые отсутствуют у ближа</w:t>
      </w:r>
      <w:r w:rsidR="00901602" w:rsidRPr="00F60DB9">
        <w:rPr>
          <w:rFonts w:ascii="Times New Roman" w:hAnsi="Times New Roman" w:cs="Times New Roman"/>
          <w:sz w:val="28"/>
          <w:szCs w:val="28"/>
        </w:rPr>
        <w:t>й</w:t>
      </w:r>
      <w:r w:rsidR="00901602" w:rsidRPr="00F60DB9">
        <w:rPr>
          <w:rFonts w:ascii="Times New Roman" w:hAnsi="Times New Roman" w:cs="Times New Roman"/>
          <w:sz w:val="28"/>
          <w:szCs w:val="28"/>
        </w:rPr>
        <w:t xml:space="preserve">ших конкурентов при соответствующей рекламной поддержке. Эти действия могут способствовать продлению срока лояльности клиента, а также привлечь новых покупателей. </w:t>
      </w:r>
    </w:p>
    <w:p w:rsidR="00B525A6" w:rsidRPr="006D287E"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2. Обеспечение обратной связи с покупателем. Программа лояльности должна обеспечивать возможность обратной связи через каналы коммуникаций покупателей с торговым предприятием. У покупате</w:t>
      </w:r>
      <w:r w:rsidR="009B3782">
        <w:rPr>
          <w:rFonts w:ascii="Times New Roman" w:hAnsi="Times New Roman" w:cs="Times New Roman"/>
          <w:sz w:val="28"/>
          <w:szCs w:val="28"/>
        </w:rPr>
        <w:t>лей должно сформироваться чувство</w:t>
      </w:r>
      <w:r w:rsidR="00E32356">
        <w:rPr>
          <w:rFonts w:ascii="Times New Roman" w:hAnsi="Times New Roman" w:cs="Times New Roman"/>
          <w:sz w:val="28"/>
          <w:szCs w:val="28"/>
        </w:rPr>
        <w:t>, что предприятие учитывает мнение</w:t>
      </w:r>
      <w:r w:rsidRPr="00F60DB9">
        <w:rPr>
          <w:rFonts w:ascii="Times New Roman" w:hAnsi="Times New Roman" w:cs="Times New Roman"/>
          <w:sz w:val="28"/>
          <w:szCs w:val="28"/>
        </w:rPr>
        <w:t xml:space="preserve"> потребителей и меняет свою цен</w:t>
      </w:r>
      <w:r w:rsidRPr="00F60DB9">
        <w:rPr>
          <w:rFonts w:ascii="Times New Roman" w:hAnsi="Times New Roman" w:cs="Times New Roman"/>
          <w:sz w:val="28"/>
          <w:szCs w:val="28"/>
        </w:rPr>
        <w:t>о</w:t>
      </w:r>
      <w:r w:rsidRPr="00F60DB9">
        <w:rPr>
          <w:rFonts w:ascii="Times New Roman" w:hAnsi="Times New Roman" w:cs="Times New Roman"/>
          <w:sz w:val="28"/>
          <w:szCs w:val="28"/>
        </w:rPr>
        <w:t xml:space="preserve">вую и товарную политику в соответствии с их </w:t>
      </w:r>
      <w:r w:rsidR="0029347F">
        <w:rPr>
          <w:rFonts w:ascii="Times New Roman" w:hAnsi="Times New Roman" w:cs="Times New Roman"/>
          <w:sz w:val="28"/>
          <w:szCs w:val="28"/>
        </w:rPr>
        <w:t>предпочтениями</w:t>
      </w:r>
      <w:r w:rsidRPr="00F60DB9">
        <w:rPr>
          <w:rFonts w:ascii="Times New Roman" w:hAnsi="Times New Roman" w:cs="Times New Roman"/>
          <w:sz w:val="28"/>
          <w:szCs w:val="28"/>
        </w:rPr>
        <w:t xml:space="preserve">. Таким образом, через такую коммуникацию покупатель становится </w:t>
      </w:r>
      <w:r w:rsidR="0029347F">
        <w:rPr>
          <w:rFonts w:ascii="Times New Roman" w:hAnsi="Times New Roman" w:cs="Times New Roman"/>
          <w:sz w:val="28"/>
          <w:szCs w:val="28"/>
        </w:rPr>
        <w:t>более вовлеченным и склонным</w:t>
      </w:r>
      <w:r w:rsidRPr="00F60DB9">
        <w:rPr>
          <w:rFonts w:ascii="Times New Roman" w:hAnsi="Times New Roman" w:cs="Times New Roman"/>
          <w:sz w:val="28"/>
          <w:szCs w:val="28"/>
        </w:rPr>
        <w:t xml:space="preserve"> к обслуживанию в конкретной торговой точке. </w:t>
      </w:r>
    </w:p>
    <w:p w:rsidR="0029347F"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 xml:space="preserve">3. Построение </w:t>
      </w:r>
      <w:proofErr w:type="spellStart"/>
      <w:r w:rsidRPr="00F60DB9">
        <w:rPr>
          <w:rFonts w:ascii="Times New Roman" w:hAnsi="Times New Roman" w:cs="Times New Roman"/>
          <w:sz w:val="28"/>
          <w:szCs w:val="28"/>
        </w:rPr>
        <w:t>к</w:t>
      </w:r>
      <w:r w:rsidR="0029347F">
        <w:rPr>
          <w:rFonts w:ascii="Times New Roman" w:hAnsi="Times New Roman" w:cs="Times New Roman"/>
          <w:sz w:val="28"/>
          <w:szCs w:val="28"/>
        </w:rPr>
        <w:t>лиентоориентированного</w:t>
      </w:r>
      <w:proofErr w:type="spellEnd"/>
      <w:r w:rsidR="0029347F">
        <w:rPr>
          <w:rFonts w:ascii="Times New Roman" w:hAnsi="Times New Roman" w:cs="Times New Roman"/>
          <w:sz w:val="28"/>
          <w:szCs w:val="28"/>
        </w:rPr>
        <w:t xml:space="preserve"> подхода. </w:t>
      </w:r>
    </w:p>
    <w:p w:rsidR="0029347F" w:rsidRDefault="00901602" w:rsidP="00AD6899">
      <w:pPr>
        <w:spacing w:after="0" w:line="360" w:lineRule="auto"/>
        <w:ind w:firstLine="567"/>
        <w:jc w:val="both"/>
        <w:rPr>
          <w:rFonts w:ascii="Times New Roman" w:hAnsi="Times New Roman" w:cs="Times New Roman"/>
          <w:sz w:val="28"/>
          <w:szCs w:val="28"/>
        </w:rPr>
      </w:pPr>
      <w:proofErr w:type="spellStart"/>
      <w:r w:rsidRPr="00F60DB9">
        <w:rPr>
          <w:rFonts w:ascii="Times New Roman" w:hAnsi="Times New Roman" w:cs="Times New Roman"/>
          <w:sz w:val="28"/>
          <w:szCs w:val="28"/>
        </w:rPr>
        <w:t>Клиентоориентированный</w:t>
      </w:r>
      <w:proofErr w:type="spellEnd"/>
      <w:r w:rsidRPr="00F60DB9">
        <w:rPr>
          <w:rFonts w:ascii="Times New Roman" w:hAnsi="Times New Roman" w:cs="Times New Roman"/>
          <w:sz w:val="28"/>
          <w:szCs w:val="28"/>
        </w:rPr>
        <w:t xml:space="preserve"> сервис включает в себя несколько аспектов: </w:t>
      </w:r>
    </w:p>
    <w:p w:rsidR="0029347F"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lastRenderedPageBreak/>
        <w:t>– маркетинг, продажи и обслуживание, ко</w:t>
      </w:r>
      <w:r w:rsidR="00017DF2">
        <w:rPr>
          <w:rFonts w:ascii="Times New Roman" w:hAnsi="Times New Roman" w:cs="Times New Roman"/>
          <w:sz w:val="28"/>
          <w:szCs w:val="28"/>
        </w:rPr>
        <w:t>торые должны быть единым ц</w:t>
      </w:r>
      <w:r w:rsidR="00017DF2">
        <w:rPr>
          <w:rFonts w:ascii="Times New Roman" w:hAnsi="Times New Roman" w:cs="Times New Roman"/>
          <w:sz w:val="28"/>
          <w:szCs w:val="28"/>
        </w:rPr>
        <w:t>е</w:t>
      </w:r>
      <w:r w:rsidR="00017DF2">
        <w:rPr>
          <w:rFonts w:ascii="Times New Roman" w:hAnsi="Times New Roman" w:cs="Times New Roman"/>
          <w:sz w:val="28"/>
          <w:szCs w:val="28"/>
        </w:rPr>
        <w:t>лым;</w:t>
      </w:r>
    </w:p>
    <w:p w:rsidR="0029347F"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 дифференцирование, основанное на продуктах или услугах, должно быть изменено на дифференцир</w:t>
      </w:r>
      <w:r w:rsidR="00017DF2">
        <w:rPr>
          <w:rFonts w:ascii="Times New Roman" w:hAnsi="Times New Roman" w:cs="Times New Roman"/>
          <w:sz w:val="28"/>
          <w:szCs w:val="28"/>
        </w:rPr>
        <w:t>ование, основанное на клиентах;</w:t>
      </w:r>
    </w:p>
    <w:p w:rsidR="0029347F"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 быстрое обслуживание должно быть заменен</w:t>
      </w:r>
      <w:r w:rsidR="00017DF2">
        <w:rPr>
          <w:rFonts w:ascii="Times New Roman" w:hAnsi="Times New Roman" w:cs="Times New Roman"/>
          <w:sz w:val="28"/>
          <w:szCs w:val="28"/>
        </w:rPr>
        <w:t>о на превентивное обслуж</w:t>
      </w:r>
      <w:r w:rsidR="00017DF2">
        <w:rPr>
          <w:rFonts w:ascii="Times New Roman" w:hAnsi="Times New Roman" w:cs="Times New Roman"/>
          <w:sz w:val="28"/>
          <w:szCs w:val="28"/>
        </w:rPr>
        <w:t>и</w:t>
      </w:r>
      <w:r w:rsidR="00017DF2">
        <w:rPr>
          <w:rFonts w:ascii="Times New Roman" w:hAnsi="Times New Roman" w:cs="Times New Roman"/>
          <w:sz w:val="28"/>
          <w:szCs w:val="28"/>
        </w:rPr>
        <w:t>вание;</w:t>
      </w:r>
    </w:p>
    <w:p w:rsidR="00B525A6" w:rsidRPr="006D287E"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 xml:space="preserve">– данные, сегментирующие продукты, должны быть заменены данными, сегментирующими клиентов. </w:t>
      </w:r>
    </w:p>
    <w:p w:rsidR="00B525A6" w:rsidRPr="006D287E"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4. Использование набора дополнительных услуг в комплексе сервиса в розничной торговой точке. Ценность данного фактора возрастает при наличии конкурентных точек розничных продаж со сходным товарным ассортиментом и с уровнем сервиса. В рамках диверсификации лояльности использование наб</w:t>
      </w:r>
      <w:r w:rsidRPr="00F60DB9">
        <w:rPr>
          <w:rFonts w:ascii="Times New Roman" w:hAnsi="Times New Roman" w:cs="Times New Roman"/>
          <w:sz w:val="28"/>
          <w:szCs w:val="28"/>
        </w:rPr>
        <w:t>о</w:t>
      </w:r>
      <w:r w:rsidRPr="00F60DB9">
        <w:rPr>
          <w:rFonts w:ascii="Times New Roman" w:hAnsi="Times New Roman" w:cs="Times New Roman"/>
          <w:sz w:val="28"/>
          <w:szCs w:val="28"/>
        </w:rPr>
        <w:t>ра дополнительных услуг представляется достаточно важным инструментом, требующим специальной методической разработки для точного и своевреме</w:t>
      </w:r>
      <w:r w:rsidRPr="00F60DB9">
        <w:rPr>
          <w:rFonts w:ascii="Times New Roman" w:hAnsi="Times New Roman" w:cs="Times New Roman"/>
          <w:sz w:val="28"/>
          <w:szCs w:val="28"/>
        </w:rPr>
        <w:t>н</w:t>
      </w:r>
      <w:r w:rsidRPr="00F60DB9">
        <w:rPr>
          <w:rFonts w:ascii="Times New Roman" w:hAnsi="Times New Roman" w:cs="Times New Roman"/>
          <w:sz w:val="28"/>
          <w:szCs w:val="28"/>
        </w:rPr>
        <w:t xml:space="preserve">ного использования. </w:t>
      </w:r>
    </w:p>
    <w:p w:rsidR="00B525A6" w:rsidRPr="006D287E"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5. Использование подарочных, дисконтных и иных карт для повышения лояльности. Компании, использующие подарочные карты, могут использовать их в различных промо</w:t>
      </w:r>
      <w:r w:rsidR="004872FB">
        <w:rPr>
          <w:rFonts w:ascii="Times New Roman" w:hAnsi="Times New Roman" w:cs="Times New Roman"/>
          <w:sz w:val="28"/>
          <w:szCs w:val="28"/>
        </w:rPr>
        <w:t>–</w:t>
      </w:r>
      <w:r w:rsidRPr="00F60DB9">
        <w:rPr>
          <w:rFonts w:ascii="Times New Roman" w:hAnsi="Times New Roman" w:cs="Times New Roman"/>
          <w:sz w:val="28"/>
          <w:szCs w:val="28"/>
        </w:rPr>
        <w:t>акциях. Если предложить покупателям награды (напр</w:t>
      </w:r>
      <w:r w:rsidRPr="00F60DB9">
        <w:rPr>
          <w:rFonts w:ascii="Times New Roman" w:hAnsi="Times New Roman" w:cs="Times New Roman"/>
          <w:sz w:val="28"/>
          <w:szCs w:val="28"/>
        </w:rPr>
        <w:t>и</w:t>
      </w:r>
      <w:r w:rsidRPr="00F60DB9">
        <w:rPr>
          <w:rFonts w:ascii="Times New Roman" w:hAnsi="Times New Roman" w:cs="Times New Roman"/>
          <w:sz w:val="28"/>
          <w:szCs w:val="28"/>
        </w:rPr>
        <w:t>мер, начислять дополнительные баллы за покупку сверх определенной суммы за определенный период), потребители могут продвинуться с одного уровня з</w:t>
      </w:r>
      <w:r w:rsidRPr="00F60DB9">
        <w:rPr>
          <w:rFonts w:ascii="Times New Roman" w:hAnsi="Times New Roman" w:cs="Times New Roman"/>
          <w:sz w:val="28"/>
          <w:szCs w:val="28"/>
        </w:rPr>
        <w:t>а</w:t>
      </w:r>
      <w:r w:rsidRPr="00F60DB9">
        <w:rPr>
          <w:rFonts w:ascii="Times New Roman" w:hAnsi="Times New Roman" w:cs="Times New Roman"/>
          <w:sz w:val="28"/>
          <w:szCs w:val="28"/>
        </w:rPr>
        <w:t xml:space="preserve">трат на следующий, более высокий. </w:t>
      </w:r>
    </w:p>
    <w:p w:rsidR="0029347F" w:rsidRPr="008F59D1" w:rsidRDefault="00901602" w:rsidP="00AD6899">
      <w:pPr>
        <w:spacing w:after="0" w:line="360" w:lineRule="auto"/>
        <w:ind w:firstLine="567"/>
        <w:jc w:val="both"/>
        <w:rPr>
          <w:rFonts w:ascii="Times New Roman" w:hAnsi="Times New Roman" w:cs="Times New Roman"/>
          <w:sz w:val="28"/>
          <w:szCs w:val="28"/>
        </w:rPr>
      </w:pPr>
      <w:r w:rsidRPr="00F60DB9">
        <w:rPr>
          <w:rFonts w:ascii="Times New Roman" w:hAnsi="Times New Roman" w:cs="Times New Roman"/>
          <w:sz w:val="28"/>
          <w:szCs w:val="28"/>
        </w:rPr>
        <w:t>6. Увеличение числа маркетинговых мероприятий в местах продажи. О</w:t>
      </w:r>
      <w:r w:rsidRPr="00F60DB9">
        <w:rPr>
          <w:rFonts w:ascii="Times New Roman" w:hAnsi="Times New Roman" w:cs="Times New Roman"/>
          <w:sz w:val="28"/>
          <w:szCs w:val="28"/>
        </w:rPr>
        <w:t>д</w:t>
      </w:r>
      <w:r w:rsidRPr="00F60DB9">
        <w:rPr>
          <w:rFonts w:ascii="Times New Roman" w:hAnsi="Times New Roman" w:cs="Times New Roman"/>
          <w:sz w:val="28"/>
          <w:szCs w:val="28"/>
        </w:rPr>
        <w:t>нако при их организации крайне важно, чтобы они точно фокусировались на потребительскую группу, у которой могут вызвать ответную реакцию в виде лояльности. То есть, имеется в виду использование преимуществ маркетинга отношений и внутреннего маркетинга</w:t>
      </w:r>
      <w:r w:rsidR="007A6ED5" w:rsidRPr="007A6ED5">
        <w:rPr>
          <w:rFonts w:ascii="Times New Roman" w:hAnsi="Times New Roman" w:cs="Times New Roman"/>
          <w:sz w:val="28"/>
          <w:szCs w:val="28"/>
        </w:rPr>
        <w:t xml:space="preserve"> [</w:t>
      </w:r>
      <w:r w:rsidR="007A6ED5">
        <w:rPr>
          <w:rFonts w:ascii="Times New Roman" w:hAnsi="Times New Roman" w:cs="Times New Roman"/>
          <w:sz w:val="28"/>
          <w:szCs w:val="28"/>
        </w:rPr>
        <w:t>2</w:t>
      </w:r>
      <w:r w:rsidR="003F0203">
        <w:rPr>
          <w:rFonts w:ascii="Times New Roman" w:hAnsi="Times New Roman" w:cs="Times New Roman"/>
          <w:sz w:val="28"/>
          <w:szCs w:val="28"/>
        </w:rPr>
        <w:t>5</w:t>
      </w:r>
      <w:r w:rsidR="007A6ED5" w:rsidRPr="007A6ED5">
        <w:rPr>
          <w:rFonts w:ascii="Times New Roman" w:hAnsi="Times New Roman" w:cs="Times New Roman"/>
          <w:sz w:val="28"/>
          <w:szCs w:val="28"/>
        </w:rPr>
        <w:t xml:space="preserve">, </w:t>
      </w:r>
      <w:r w:rsidR="007A6ED5">
        <w:rPr>
          <w:rFonts w:ascii="Times New Roman" w:hAnsi="Times New Roman" w:cs="Times New Roman"/>
          <w:sz w:val="28"/>
          <w:szCs w:val="28"/>
        </w:rPr>
        <w:t>с. 2</w:t>
      </w:r>
      <w:r w:rsidR="003F0203">
        <w:rPr>
          <w:rFonts w:ascii="Times New Roman" w:hAnsi="Times New Roman" w:cs="Times New Roman"/>
          <w:sz w:val="28"/>
          <w:szCs w:val="28"/>
        </w:rPr>
        <w:t>5</w:t>
      </w:r>
      <w:r w:rsidR="007A6ED5" w:rsidRPr="007A6ED5">
        <w:rPr>
          <w:rFonts w:ascii="Times New Roman" w:hAnsi="Times New Roman" w:cs="Times New Roman"/>
          <w:sz w:val="28"/>
          <w:szCs w:val="28"/>
        </w:rPr>
        <w:t>]</w:t>
      </w:r>
      <w:r w:rsidR="007A6ED5">
        <w:rPr>
          <w:rFonts w:ascii="Times New Roman" w:hAnsi="Times New Roman" w:cs="Times New Roman"/>
          <w:sz w:val="28"/>
          <w:szCs w:val="28"/>
        </w:rPr>
        <w:t xml:space="preserve"> </w:t>
      </w:r>
      <w:r w:rsidRPr="00F60DB9">
        <w:rPr>
          <w:rFonts w:ascii="Times New Roman" w:hAnsi="Times New Roman" w:cs="Times New Roman"/>
          <w:sz w:val="28"/>
          <w:szCs w:val="28"/>
        </w:rPr>
        <w:t>.</w:t>
      </w:r>
    </w:p>
    <w:p w:rsidR="004872FB" w:rsidRPr="008F59D1" w:rsidRDefault="004872FB" w:rsidP="00017B39">
      <w:pPr>
        <w:spacing w:after="0" w:line="360" w:lineRule="auto"/>
        <w:jc w:val="both"/>
        <w:rPr>
          <w:rFonts w:ascii="Times New Roman" w:hAnsi="Times New Roman" w:cs="Times New Roman"/>
          <w:sz w:val="28"/>
          <w:szCs w:val="28"/>
        </w:rPr>
      </w:pPr>
    </w:p>
    <w:p w:rsidR="005F42AE" w:rsidRPr="00204EC4" w:rsidRDefault="005F42AE" w:rsidP="00AD6899">
      <w:pPr>
        <w:spacing w:after="0" w:line="360" w:lineRule="auto"/>
        <w:ind w:firstLine="567"/>
        <w:jc w:val="center"/>
        <w:rPr>
          <w:rFonts w:ascii="Times New Roman" w:hAnsi="Times New Roman" w:cs="Times New Roman"/>
          <w:sz w:val="28"/>
          <w:szCs w:val="28"/>
          <w:shd w:val="clear" w:color="auto" w:fill="FFFFFF"/>
        </w:rPr>
      </w:pPr>
    </w:p>
    <w:p w:rsidR="005F42AE" w:rsidRPr="00204EC4" w:rsidRDefault="005F42AE" w:rsidP="00AD6899">
      <w:pPr>
        <w:spacing w:after="0" w:line="360" w:lineRule="auto"/>
        <w:ind w:firstLine="567"/>
        <w:jc w:val="center"/>
        <w:rPr>
          <w:rFonts w:ascii="Times New Roman" w:hAnsi="Times New Roman" w:cs="Times New Roman"/>
          <w:sz w:val="28"/>
          <w:szCs w:val="28"/>
          <w:shd w:val="clear" w:color="auto" w:fill="FFFFFF"/>
        </w:rPr>
      </w:pPr>
    </w:p>
    <w:p w:rsidR="005F42AE" w:rsidRPr="00204EC4" w:rsidRDefault="005F42AE" w:rsidP="00AD6899">
      <w:pPr>
        <w:spacing w:after="0" w:line="360" w:lineRule="auto"/>
        <w:ind w:firstLine="567"/>
        <w:jc w:val="center"/>
        <w:rPr>
          <w:rFonts w:ascii="Times New Roman" w:hAnsi="Times New Roman" w:cs="Times New Roman"/>
          <w:sz w:val="28"/>
          <w:szCs w:val="28"/>
          <w:shd w:val="clear" w:color="auto" w:fill="FFFFFF"/>
        </w:rPr>
      </w:pPr>
    </w:p>
    <w:p w:rsidR="005F42AE" w:rsidRPr="005F42AE" w:rsidRDefault="004872FB" w:rsidP="00AD6899">
      <w:pPr>
        <w:spacing w:after="0" w:line="360" w:lineRule="auto"/>
        <w:ind w:firstLine="567"/>
        <w:jc w:val="center"/>
        <w:rPr>
          <w:rFonts w:ascii="Times New Roman" w:hAnsi="Times New Roman" w:cs="Times New Roman"/>
          <w:sz w:val="28"/>
          <w:szCs w:val="28"/>
          <w:shd w:val="clear" w:color="auto" w:fill="FFFFFF"/>
        </w:rPr>
      </w:pPr>
      <w:r w:rsidRPr="005F42AE">
        <w:rPr>
          <w:rFonts w:ascii="Times New Roman" w:hAnsi="Times New Roman" w:cs="Times New Roman"/>
          <w:sz w:val="28"/>
          <w:szCs w:val="28"/>
          <w:shd w:val="clear" w:color="auto" w:fill="FFFFFF"/>
        </w:rPr>
        <w:lastRenderedPageBreak/>
        <w:t>1.3</w:t>
      </w:r>
      <w:r w:rsidR="00215CAF" w:rsidRPr="005F42AE">
        <w:rPr>
          <w:rFonts w:ascii="Times New Roman" w:hAnsi="Times New Roman" w:cs="Times New Roman"/>
          <w:sz w:val="28"/>
          <w:szCs w:val="28"/>
          <w:shd w:val="clear" w:color="auto" w:fill="FFFFFF"/>
        </w:rPr>
        <w:t xml:space="preserve"> </w:t>
      </w:r>
      <w:r w:rsidRPr="005F42AE">
        <w:rPr>
          <w:rFonts w:ascii="Times New Roman" w:hAnsi="Times New Roman" w:cs="Times New Roman"/>
          <w:sz w:val="28"/>
          <w:szCs w:val="28"/>
          <w:shd w:val="clear" w:color="auto" w:fill="FFFFFF"/>
        </w:rPr>
        <w:t>Особенности формирования лояльности к</w:t>
      </w:r>
      <w:r w:rsidR="00C41EA8" w:rsidRPr="005F42AE">
        <w:rPr>
          <w:rFonts w:ascii="Times New Roman" w:hAnsi="Times New Roman" w:cs="Times New Roman"/>
          <w:sz w:val="28"/>
          <w:szCs w:val="28"/>
          <w:shd w:val="clear" w:color="auto" w:fill="FFFFFF"/>
        </w:rPr>
        <w:t xml:space="preserve"> </w:t>
      </w:r>
      <w:r w:rsidR="00C41EA8" w:rsidRPr="005F42AE">
        <w:rPr>
          <w:rFonts w:ascii="Times New Roman" w:hAnsi="Times New Roman" w:cs="Times New Roman"/>
          <w:sz w:val="28"/>
          <w:szCs w:val="28"/>
          <w:shd w:val="clear" w:color="auto" w:fill="FFFFFF"/>
          <w:lang w:val="en-US"/>
        </w:rPr>
        <w:t>FMCG</w:t>
      </w:r>
      <w:r w:rsidRPr="005F42AE">
        <w:rPr>
          <w:rFonts w:ascii="Times New Roman" w:hAnsi="Times New Roman" w:cs="Times New Roman"/>
          <w:sz w:val="28"/>
          <w:szCs w:val="28"/>
          <w:shd w:val="clear" w:color="auto" w:fill="FFFFFF"/>
        </w:rPr>
        <w:t xml:space="preserve"> фирме: </w:t>
      </w:r>
    </w:p>
    <w:p w:rsidR="00533BFD" w:rsidRPr="00204EC4" w:rsidRDefault="004872FB" w:rsidP="00AD6899">
      <w:pPr>
        <w:spacing w:after="0" w:line="360" w:lineRule="auto"/>
        <w:ind w:firstLine="567"/>
        <w:jc w:val="center"/>
        <w:rPr>
          <w:rFonts w:ascii="Times New Roman" w:hAnsi="Times New Roman" w:cs="Times New Roman"/>
          <w:sz w:val="28"/>
          <w:szCs w:val="28"/>
          <w:shd w:val="clear" w:color="auto" w:fill="FFFFFF"/>
        </w:rPr>
      </w:pPr>
      <w:r w:rsidRPr="005F42AE">
        <w:rPr>
          <w:rFonts w:ascii="Times New Roman" w:hAnsi="Times New Roman" w:cs="Times New Roman"/>
          <w:sz w:val="28"/>
          <w:szCs w:val="28"/>
          <w:shd w:val="clear" w:color="auto" w:fill="FFFFFF"/>
        </w:rPr>
        <w:t>отечественный и зарубежный опыт</w:t>
      </w:r>
    </w:p>
    <w:p w:rsidR="005F42AE" w:rsidRPr="00204EC4" w:rsidRDefault="005F42AE" w:rsidP="00AD6899">
      <w:pPr>
        <w:spacing w:after="0" w:line="360" w:lineRule="auto"/>
        <w:ind w:firstLine="567"/>
        <w:jc w:val="center"/>
        <w:rPr>
          <w:rFonts w:ascii="Times New Roman" w:hAnsi="Times New Roman" w:cs="Times New Roman"/>
          <w:sz w:val="28"/>
          <w:szCs w:val="28"/>
          <w:shd w:val="clear" w:color="auto" w:fill="FFFFFF"/>
        </w:rPr>
      </w:pPr>
    </w:p>
    <w:p w:rsidR="00C41EA8" w:rsidRPr="00CA5179" w:rsidRDefault="006E7499" w:rsidP="00AD6899">
      <w:pPr>
        <w:spacing w:after="0" w:line="360" w:lineRule="auto"/>
        <w:ind w:firstLine="567"/>
        <w:jc w:val="both"/>
        <w:rPr>
          <w:rFonts w:ascii="Times New Roman" w:hAnsi="Times New Roman" w:cs="Times New Roman"/>
          <w:sz w:val="28"/>
          <w:szCs w:val="28"/>
          <w:shd w:val="clear" w:color="auto" w:fill="FFFFFF"/>
        </w:rPr>
      </w:pPr>
      <w:r w:rsidRPr="00CA5179">
        <w:rPr>
          <w:rFonts w:ascii="Times New Roman" w:hAnsi="Times New Roman" w:cs="Times New Roman"/>
          <w:sz w:val="28"/>
          <w:szCs w:val="28"/>
          <w:shd w:val="clear" w:color="auto" w:fill="FFFFFF"/>
        </w:rPr>
        <w:t xml:space="preserve">FMCG (расшифровка </w:t>
      </w:r>
      <w:proofErr w:type="spellStart"/>
      <w:r w:rsidRPr="00CA5179">
        <w:rPr>
          <w:rFonts w:ascii="Times New Roman" w:hAnsi="Times New Roman" w:cs="Times New Roman"/>
          <w:sz w:val="28"/>
          <w:szCs w:val="28"/>
          <w:shd w:val="clear" w:color="auto" w:fill="FFFFFF"/>
        </w:rPr>
        <w:t>Fast</w:t>
      </w:r>
      <w:proofErr w:type="spellEnd"/>
      <w:r w:rsidRPr="00CA5179">
        <w:rPr>
          <w:rFonts w:ascii="Times New Roman" w:hAnsi="Times New Roman" w:cs="Times New Roman"/>
          <w:sz w:val="28"/>
          <w:szCs w:val="28"/>
          <w:shd w:val="clear" w:color="auto" w:fill="FFFFFF"/>
        </w:rPr>
        <w:t xml:space="preserve"> </w:t>
      </w:r>
      <w:proofErr w:type="spellStart"/>
      <w:r w:rsidRPr="00CA5179">
        <w:rPr>
          <w:rFonts w:ascii="Times New Roman" w:hAnsi="Times New Roman" w:cs="Times New Roman"/>
          <w:sz w:val="28"/>
          <w:szCs w:val="28"/>
          <w:shd w:val="clear" w:color="auto" w:fill="FFFFFF"/>
        </w:rPr>
        <w:t>moving</w:t>
      </w:r>
      <w:proofErr w:type="spellEnd"/>
      <w:r w:rsidRPr="00CA5179">
        <w:rPr>
          <w:rFonts w:ascii="Times New Roman" w:hAnsi="Times New Roman" w:cs="Times New Roman"/>
          <w:sz w:val="28"/>
          <w:szCs w:val="28"/>
          <w:shd w:val="clear" w:color="auto" w:fill="FFFFFF"/>
        </w:rPr>
        <w:t xml:space="preserve"> </w:t>
      </w:r>
      <w:proofErr w:type="spellStart"/>
      <w:r w:rsidRPr="00CA5179">
        <w:rPr>
          <w:rFonts w:ascii="Times New Roman" w:hAnsi="Times New Roman" w:cs="Times New Roman"/>
          <w:sz w:val="28"/>
          <w:szCs w:val="28"/>
          <w:shd w:val="clear" w:color="auto" w:fill="FFFFFF"/>
        </w:rPr>
        <w:t>consumer</w:t>
      </w:r>
      <w:proofErr w:type="spellEnd"/>
      <w:r w:rsidRPr="00CA5179">
        <w:rPr>
          <w:rFonts w:ascii="Times New Roman" w:hAnsi="Times New Roman" w:cs="Times New Roman"/>
          <w:sz w:val="28"/>
          <w:szCs w:val="28"/>
          <w:shd w:val="clear" w:color="auto" w:fill="FFFFFF"/>
        </w:rPr>
        <w:t xml:space="preserve"> </w:t>
      </w:r>
      <w:proofErr w:type="spellStart"/>
      <w:r w:rsidRPr="00CA5179">
        <w:rPr>
          <w:rFonts w:ascii="Times New Roman" w:hAnsi="Times New Roman" w:cs="Times New Roman"/>
          <w:sz w:val="28"/>
          <w:szCs w:val="28"/>
          <w:shd w:val="clear" w:color="auto" w:fill="FFFFFF"/>
        </w:rPr>
        <w:t>goods</w:t>
      </w:r>
      <w:proofErr w:type="spellEnd"/>
      <w:r w:rsidRPr="00CA5179">
        <w:rPr>
          <w:rFonts w:ascii="Times New Roman" w:hAnsi="Times New Roman" w:cs="Times New Roman"/>
          <w:sz w:val="28"/>
          <w:szCs w:val="28"/>
          <w:shd w:val="clear" w:color="auto" w:fill="FFFFFF"/>
        </w:rPr>
        <w:t>) — аббревиатура, и</w:t>
      </w:r>
      <w:r w:rsidRPr="00CA5179">
        <w:rPr>
          <w:rFonts w:ascii="Times New Roman" w:hAnsi="Times New Roman" w:cs="Times New Roman"/>
          <w:sz w:val="28"/>
          <w:szCs w:val="28"/>
          <w:shd w:val="clear" w:color="auto" w:fill="FFFFFF"/>
        </w:rPr>
        <w:t>с</w:t>
      </w:r>
      <w:r w:rsidRPr="00CA5179">
        <w:rPr>
          <w:rFonts w:ascii="Times New Roman" w:hAnsi="Times New Roman" w:cs="Times New Roman"/>
          <w:sz w:val="28"/>
          <w:szCs w:val="28"/>
          <w:shd w:val="clear" w:color="auto" w:fill="FFFFFF"/>
        </w:rPr>
        <w:t>пользуемая для описания рынка быстро оборачиваемых товаров или товаров с высокой частотой покупки; также называют рынками товаров повседневного спроса.</w:t>
      </w:r>
    </w:p>
    <w:p w:rsidR="00C77353" w:rsidRPr="00CA5179" w:rsidRDefault="00C77353"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 xml:space="preserve">Зарубежный опыт формирования лояльности </w:t>
      </w:r>
      <w:r w:rsidR="00FA070A">
        <w:rPr>
          <w:rFonts w:ascii="Times New Roman" w:hAnsi="Times New Roman" w:cs="Times New Roman"/>
          <w:sz w:val="28"/>
          <w:szCs w:val="28"/>
        </w:rPr>
        <w:t>потребителей выделяется</w:t>
      </w:r>
      <w:r w:rsidRPr="00CA5179">
        <w:rPr>
          <w:rFonts w:ascii="Times New Roman" w:hAnsi="Times New Roman" w:cs="Times New Roman"/>
          <w:sz w:val="28"/>
          <w:szCs w:val="28"/>
        </w:rPr>
        <w:t xml:space="preserve"> большим разнообразием и насыщенностью положительных и ярких примеров. Эт</w:t>
      </w:r>
      <w:r w:rsidR="005710DD">
        <w:rPr>
          <w:rFonts w:ascii="Times New Roman" w:hAnsi="Times New Roman" w:cs="Times New Roman"/>
          <w:sz w:val="28"/>
          <w:szCs w:val="28"/>
        </w:rPr>
        <w:t>о объясняется</w:t>
      </w:r>
      <w:r w:rsidRPr="00CA5179">
        <w:rPr>
          <w:rFonts w:ascii="Times New Roman" w:hAnsi="Times New Roman" w:cs="Times New Roman"/>
          <w:sz w:val="28"/>
          <w:szCs w:val="28"/>
        </w:rPr>
        <w:t xml:space="preserve"> тем, что</w:t>
      </w:r>
      <w:r w:rsidR="005710DD">
        <w:rPr>
          <w:rFonts w:ascii="Times New Roman" w:hAnsi="Times New Roman" w:cs="Times New Roman"/>
          <w:sz w:val="28"/>
          <w:szCs w:val="28"/>
        </w:rPr>
        <w:t xml:space="preserve"> западные компании намного раньше</w:t>
      </w:r>
      <w:r w:rsidRPr="00CA5179">
        <w:rPr>
          <w:rFonts w:ascii="Times New Roman" w:hAnsi="Times New Roman" w:cs="Times New Roman"/>
          <w:sz w:val="28"/>
          <w:szCs w:val="28"/>
        </w:rPr>
        <w:t xml:space="preserve"> России погруз</w:t>
      </w:r>
      <w:r w:rsidRPr="00CA5179">
        <w:rPr>
          <w:rFonts w:ascii="Times New Roman" w:hAnsi="Times New Roman" w:cs="Times New Roman"/>
          <w:sz w:val="28"/>
          <w:szCs w:val="28"/>
        </w:rPr>
        <w:t>и</w:t>
      </w:r>
      <w:r w:rsidRPr="00CA5179">
        <w:rPr>
          <w:rFonts w:ascii="Times New Roman" w:hAnsi="Times New Roman" w:cs="Times New Roman"/>
          <w:sz w:val="28"/>
          <w:szCs w:val="28"/>
        </w:rPr>
        <w:t>лись в процесс борьбы за приверженность потребителей и начали разрабат</w:t>
      </w:r>
      <w:r w:rsidRPr="00CA5179">
        <w:rPr>
          <w:rFonts w:ascii="Times New Roman" w:hAnsi="Times New Roman" w:cs="Times New Roman"/>
          <w:sz w:val="28"/>
          <w:szCs w:val="28"/>
        </w:rPr>
        <w:t>ы</w:t>
      </w:r>
      <w:r w:rsidRPr="00CA5179">
        <w:rPr>
          <w:rFonts w:ascii="Times New Roman" w:hAnsi="Times New Roman" w:cs="Times New Roman"/>
          <w:sz w:val="28"/>
          <w:szCs w:val="28"/>
        </w:rPr>
        <w:t xml:space="preserve">вать и применять различные инструменты. </w:t>
      </w:r>
    </w:p>
    <w:p w:rsidR="00C77353" w:rsidRPr="00CA5179" w:rsidRDefault="00FA070A"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C77353" w:rsidRPr="00CA5179">
        <w:rPr>
          <w:rFonts w:ascii="Times New Roman" w:hAnsi="Times New Roman" w:cs="Times New Roman"/>
          <w:sz w:val="28"/>
          <w:szCs w:val="28"/>
        </w:rPr>
        <w:t>оссийская концепция формирования лояльности потреби</w:t>
      </w:r>
      <w:r>
        <w:rPr>
          <w:rFonts w:ascii="Times New Roman" w:hAnsi="Times New Roman" w:cs="Times New Roman"/>
          <w:sz w:val="28"/>
          <w:szCs w:val="28"/>
        </w:rPr>
        <w:t>телей по бол</w:t>
      </w:r>
      <w:r>
        <w:rPr>
          <w:rFonts w:ascii="Times New Roman" w:hAnsi="Times New Roman" w:cs="Times New Roman"/>
          <w:sz w:val="28"/>
          <w:szCs w:val="28"/>
        </w:rPr>
        <w:t>ь</w:t>
      </w:r>
      <w:r>
        <w:rPr>
          <w:rFonts w:ascii="Times New Roman" w:hAnsi="Times New Roman" w:cs="Times New Roman"/>
          <w:sz w:val="28"/>
          <w:szCs w:val="28"/>
        </w:rPr>
        <w:t>шому счету основывается</w:t>
      </w:r>
      <w:r w:rsidR="00C77353" w:rsidRPr="00CA5179">
        <w:rPr>
          <w:rFonts w:ascii="Times New Roman" w:hAnsi="Times New Roman" w:cs="Times New Roman"/>
          <w:sz w:val="28"/>
          <w:szCs w:val="28"/>
        </w:rPr>
        <w:t xml:space="preserve"> на приоритетности обеспечения высокого качества товаров и услуг. Считается, что если компания производит продукт, соотве</w:t>
      </w:r>
      <w:r w:rsidR="00C77353" w:rsidRPr="00CA5179">
        <w:rPr>
          <w:rFonts w:ascii="Times New Roman" w:hAnsi="Times New Roman" w:cs="Times New Roman"/>
          <w:sz w:val="28"/>
          <w:szCs w:val="28"/>
        </w:rPr>
        <w:t>т</w:t>
      </w:r>
      <w:r w:rsidR="00C77353" w:rsidRPr="00CA5179">
        <w:rPr>
          <w:rFonts w:ascii="Times New Roman" w:hAnsi="Times New Roman" w:cs="Times New Roman"/>
          <w:sz w:val="28"/>
          <w:szCs w:val="28"/>
        </w:rPr>
        <w:t>ствующий ожиданиям потребителей, то лояльность будет сформирована</w:t>
      </w:r>
      <w:r w:rsidR="000921F1">
        <w:rPr>
          <w:rFonts w:ascii="Times New Roman" w:hAnsi="Times New Roman" w:cs="Times New Roman"/>
          <w:sz w:val="28"/>
          <w:szCs w:val="28"/>
        </w:rPr>
        <w:t xml:space="preserve"> </w:t>
      </w:r>
      <w:r w:rsidR="007A6ED5">
        <w:rPr>
          <w:rFonts w:ascii="Times New Roman" w:hAnsi="Times New Roman" w:cs="Times New Roman"/>
          <w:sz w:val="28"/>
          <w:szCs w:val="28"/>
        </w:rPr>
        <w:t>[2</w:t>
      </w:r>
      <w:r w:rsidR="000921F1" w:rsidRPr="000921F1">
        <w:rPr>
          <w:rFonts w:ascii="Times New Roman" w:hAnsi="Times New Roman" w:cs="Times New Roman"/>
          <w:sz w:val="28"/>
          <w:szCs w:val="28"/>
        </w:rPr>
        <w:t>4</w:t>
      </w:r>
      <w:r w:rsidR="00882CA4">
        <w:rPr>
          <w:rFonts w:ascii="Times New Roman" w:hAnsi="Times New Roman" w:cs="Times New Roman"/>
          <w:sz w:val="28"/>
          <w:szCs w:val="28"/>
        </w:rPr>
        <w:t>, с. 23</w:t>
      </w:r>
      <w:r w:rsidR="000921F1" w:rsidRPr="000921F1">
        <w:rPr>
          <w:rFonts w:ascii="Times New Roman" w:hAnsi="Times New Roman" w:cs="Times New Roman"/>
          <w:sz w:val="28"/>
          <w:szCs w:val="28"/>
        </w:rPr>
        <w:t>]</w:t>
      </w:r>
      <w:r w:rsidR="00C77353" w:rsidRPr="00CA5179">
        <w:rPr>
          <w:rFonts w:ascii="Times New Roman" w:hAnsi="Times New Roman" w:cs="Times New Roman"/>
          <w:sz w:val="28"/>
          <w:szCs w:val="28"/>
        </w:rPr>
        <w:t>.</w:t>
      </w:r>
    </w:p>
    <w:p w:rsidR="00C77353" w:rsidRPr="00CA5179" w:rsidRDefault="00C77353"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Основные</w:t>
      </w:r>
      <w:r w:rsidR="00CB23E8">
        <w:rPr>
          <w:rFonts w:ascii="Times New Roman" w:hAnsi="Times New Roman" w:cs="Times New Roman"/>
          <w:sz w:val="28"/>
          <w:szCs w:val="28"/>
        </w:rPr>
        <w:t xml:space="preserve"> методы представлены в таблице </w:t>
      </w:r>
      <w:r w:rsidR="00CB23E8" w:rsidRPr="00DF68F3">
        <w:rPr>
          <w:rFonts w:ascii="Times New Roman" w:hAnsi="Times New Roman" w:cs="Times New Roman"/>
          <w:sz w:val="28"/>
          <w:szCs w:val="28"/>
        </w:rPr>
        <w:t>1</w:t>
      </w:r>
      <w:r w:rsidRPr="00CA5179">
        <w:rPr>
          <w:rFonts w:ascii="Times New Roman" w:hAnsi="Times New Roman" w:cs="Times New Roman"/>
          <w:sz w:val="28"/>
          <w:szCs w:val="28"/>
        </w:rPr>
        <w:t xml:space="preserve">. </w:t>
      </w:r>
    </w:p>
    <w:p w:rsidR="0018766B" w:rsidRPr="005F42AE" w:rsidRDefault="00CB23E8" w:rsidP="00AD6899">
      <w:pPr>
        <w:spacing w:after="0" w:line="360" w:lineRule="auto"/>
        <w:ind w:firstLine="567"/>
        <w:jc w:val="right"/>
        <w:rPr>
          <w:rFonts w:ascii="Times New Roman" w:hAnsi="Times New Roman" w:cs="Times New Roman"/>
          <w:sz w:val="28"/>
          <w:szCs w:val="28"/>
        </w:rPr>
      </w:pPr>
      <w:r w:rsidRPr="005F42AE">
        <w:rPr>
          <w:rFonts w:ascii="Times New Roman" w:hAnsi="Times New Roman" w:cs="Times New Roman"/>
          <w:sz w:val="28"/>
          <w:szCs w:val="28"/>
        </w:rPr>
        <w:t>Таблица 1</w:t>
      </w:r>
    </w:p>
    <w:p w:rsidR="006E7499" w:rsidRPr="00CA5179" w:rsidRDefault="00C77353" w:rsidP="00AD6899">
      <w:pPr>
        <w:spacing w:after="0" w:line="360" w:lineRule="auto"/>
        <w:ind w:firstLine="567"/>
        <w:jc w:val="center"/>
        <w:rPr>
          <w:rFonts w:ascii="Times New Roman" w:hAnsi="Times New Roman" w:cs="Times New Roman"/>
          <w:sz w:val="28"/>
          <w:szCs w:val="28"/>
        </w:rPr>
      </w:pPr>
      <w:r w:rsidRPr="00CA5179">
        <w:rPr>
          <w:rFonts w:ascii="Times New Roman" w:hAnsi="Times New Roman" w:cs="Times New Roman"/>
          <w:sz w:val="28"/>
          <w:szCs w:val="28"/>
        </w:rPr>
        <w:t>Методы форми</w:t>
      </w:r>
      <w:r w:rsidR="004872FB">
        <w:rPr>
          <w:rFonts w:ascii="Times New Roman" w:hAnsi="Times New Roman" w:cs="Times New Roman"/>
          <w:sz w:val="28"/>
          <w:szCs w:val="28"/>
        </w:rPr>
        <w:t>рования лояльности потребителей</w:t>
      </w:r>
    </w:p>
    <w:tbl>
      <w:tblPr>
        <w:tblStyle w:val="aa"/>
        <w:tblW w:w="0" w:type="auto"/>
        <w:tblInd w:w="108" w:type="dxa"/>
        <w:tblLook w:val="04A0" w:firstRow="1" w:lastRow="0" w:firstColumn="1" w:lastColumn="0" w:noHBand="0" w:noVBand="1"/>
      </w:tblPr>
      <w:tblGrid>
        <w:gridCol w:w="2127"/>
        <w:gridCol w:w="3969"/>
        <w:gridCol w:w="3049"/>
      </w:tblGrid>
      <w:tr w:rsidR="00C77353" w:rsidRPr="004672E0" w:rsidTr="004672E0">
        <w:tc>
          <w:tcPr>
            <w:tcW w:w="2127" w:type="dxa"/>
            <w:vAlign w:val="center"/>
          </w:tcPr>
          <w:p w:rsidR="00C77353" w:rsidRPr="004672E0" w:rsidRDefault="00C77353" w:rsidP="004672E0">
            <w:pPr>
              <w:ind w:firstLine="709"/>
              <w:jc w:val="cente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Метод</w:t>
            </w:r>
          </w:p>
        </w:tc>
        <w:tc>
          <w:tcPr>
            <w:tcW w:w="3969" w:type="dxa"/>
            <w:vAlign w:val="center"/>
          </w:tcPr>
          <w:p w:rsidR="00C77353" w:rsidRPr="004672E0" w:rsidRDefault="00C77353" w:rsidP="004672E0">
            <w:pPr>
              <w:ind w:firstLine="709"/>
              <w:jc w:val="cente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Описание метода</w:t>
            </w:r>
          </w:p>
        </w:tc>
        <w:tc>
          <w:tcPr>
            <w:tcW w:w="3049" w:type="dxa"/>
            <w:vAlign w:val="center"/>
          </w:tcPr>
          <w:p w:rsidR="00C77353" w:rsidRPr="004672E0" w:rsidRDefault="00C77353" w:rsidP="004672E0">
            <w:pPr>
              <w:ind w:firstLine="709"/>
              <w:jc w:val="cente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Целевые компании</w:t>
            </w:r>
          </w:p>
        </w:tc>
      </w:tr>
      <w:tr w:rsidR="00C77353" w:rsidRPr="004672E0" w:rsidTr="004672E0">
        <w:tc>
          <w:tcPr>
            <w:tcW w:w="2127"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Простой метод</w:t>
            </w:r>
          </w:p>
        </w:tc>
        <w:tc>
          <w:tcPr>
            <w:tcW w:w="396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Награда предоставляется всем участн</w:t>
            </w:r>
            <w:r w:rsidRPr="004672E0">
              <w:rPr>
                <w:rFonts w:ascii="Times New Roman" w:hAnsi="Times New Roman" w:cs="Times New Roman"/>
                <w:sz w:val="21"/>
                <w:szCs w:val="21"/>
                <w:shd w:val="clear" w:color="auto" w:fill="FFFFFF"/>
              </w:rPr>
              <w:t>и</w:t>
            </w:r>
            <w:r w:rsidRPr="004672E0">
              <w:rPr>
                <w:rFonts w:ascii="Times New Roman" w:hAnsi="Times New Roman" w:cs="Times New Roman"/>
                <w:sz w:val="21"/>
                <w:szCs w:val="21"/>
                <w:shd w:val="clear" w:color="auto" w:fill="FFFFFF"/>
              </w:rPr>
              <w:t>кам программы лояльности</w:t>
            </w:r>
          </w:p>
        </w:tc>
        <w:tc>
          <w:tcPr>
            <w:tcW w:w="304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Все компании</w:t>
            </w:r>
          </w:p>
        </w:tc>
      </w:tr>
      <w:tr w:rsidR="00C77353" w:rsidRPr="004672E0" w:rsidTr="004672E0">
        <w:tc>
          <w:tcPr>
            <w:tcW w:w="2127"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Ярусный метод</w:t>
            </w:r>
          </w:p>
        </w:tc>
        <w:tc>
          <w:tcPr>
            <w:tcW w:w="396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П</w:t>
            </w:r>
            <w:r w:rsidR="00DF68F3" w:rsidRPr="004672E0">
              <w:rPr>
                <w:rFonts w:ascii="Times New Roman" w:hAnsi="Times New Roman" w:cs="Times New Roman"/>
                <w:sz w:val="21"/>
                <w:szCs w:val="21"/>
                <w:shd w:val="clear" w:color="auto" w:fill="FFFFFF"/>
              </w:rPr>
              <w:t xml:space="preserve">редоставление различной награды участникам </w:t>
            </w:r>
            <w:r w:rsidRPr="004672E0">
              <w:rPr>
                <w:rFonts w:ascii="Times New Roman" w:hAnsi="Times New Roman" w:cs="Times New Roman"/>
                <w:sz w:val="21"/>
                <w:szCs w:val="21"/>
                <w:shd w:val="clear" w:color="auto" w:fill="FFFFFF"/>
              </w:rPr>
              <w:t>программы, находящимися на разных уровнях лестница лояльности</w:t>
            </w:r>
          </w:p>
        </w:tc>
        <w:tc>
          <w:tcPr>
            <w:tcW w:w="304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Компании со стандартными ценами на продукцию</w:t>
            </w:r>
          </w:p>
        </w:tc>
      </w:tr>
      <w:tr w:rsidR="00C77353" w:rsidRPr="004672E0" w:rsidTr="004672E0">
        <w:tc>
          <w:tcPr>
            <w:tcW w:w="2127"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Платный метод</w:t>
            </w:r>
          </w:p>
        </w:tc>
        <w:tc>
          <w:tcPr>
            <w:tcW w:w="396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Предоставление награды за единовр</w:t>
            </w:r>
            <w:r w:rsidRPr="004672E0">
              <w:rPr>
                <w:rFonts w:ascii="Times New Roman" w:hAnsi="Times New Roman" w:cs="Times New Roman"/>
                <w:sz w:val="21"/>
                <w:szCs w:val="21"/>
                <w:shd w:val="clear" w:color="auto" w:fill="FFFFFF"/>
              </w:rPr>
              <w:t>е</w:t>
            </w:r>
            <w:r w:rsidRPr="004672E0">
              <w:rPr>
                <w:rFonts w:ascii="Times New Roman" w:hAnsi="Times New Roman" w:cs="Times New Roman"/>
                <w:sz w:val="21"/>
                <w:szCs w:val="21"/>
                <w:shd w:val="clear" w:color="auto" w:fill="FFFFFF"/>
              </w:rPr>
              <w:t>менную плату</w:t>
            </w:r>
          </w:p>
        </w:tc>
        <w:tc>
          <w:tcPr>
            <w:tcW w:w="304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Компании, которые процвет</w:t>
            </w:r>
            <w:r w:rsidRPr="004672E0">
              <w:rPr>
                <w:rFonts w:ascii="Times New Roman" w:hAnsi="Times New Roman" w:cs="Times New Roman"/>
                <w:sz w:val="21"/>
                <w:szCs w:val="21"/>
                <w:shd w:val="clear" w:color="auto" w:fill="FFFFFF"/>
              </w:rPr>
              <w:t>а</w:t>
            </w:r>
            <w:r w:rsidRPr="004672E0">
              <w:rPr>
                <w:rFonts w:ascii="Times New Roman" w:hAnsi="Times New Roman" w:cs="Times New Roman"/>
                <w:sz w:val="21"/>
                <w:szCs w:val="21"/>
                <w:shd w:val="clear" w:color="auto" w:fill="FFFFFF"/>
              </w:rPr>
              <w:t>ют на частых регулярных, п</w:t>
            </w:r>
            <w:r w:rsidRPr="004672E0">
              <w:rPr>
                <w:rFonts w:ascii="Times New Roman" w:hAnsi="Times New Roman" w:cs="Times New Roman"/>
                <w:sz w:val="21"/>
                <w:szCs w:val="21"/>
                <w:shd w:val="clear" w:color="auto" w:fill="FFFFFF"/>
              </w:rPr>
              <w:t>о</w:t>
            </w:r>
            <w:r w:rsidRPr="004672E0">
              <w:rPr>
                <w:rFonts w:ascii="Times New Roman" w:hAnsi="Times New Roman" w:cs="Times New Roman"/>
                <w:sz w:val="21"/>
                <w:szCs w:val="21"/>
                <w:shd w:val="clear" w:color="auto" w:fill="FFFFFF"/>
              </w:rPr>
              <w:t>вторных покупках</w:t>
            </w:r>
          </w:p>
        </w:tc>
      </w:tr>
      <w:tr w:rsidR="00C77353" w:rsidRPr="004672E0" w:rsidTr="004672E0">
        <w:trPr>
          <w:trHeight w:val="913"/>
        </w:trPr>
        <w:tc>
          <w:tcPr>
            <w:tcW w:w="2127"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Отложенный метод</w:t>
            </w:r>
          </w:p>
        </w:tc>
        <w:tc>
          <w:tcPr>
            <w:tcW w:w="396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Предоставление награды всем участн</w:t>
            </w:r>
            <w:r w:rsidRPr="004672E0">
              <w:rPr>
                <w:rFonts w:ascii="Times New Roman" w:hAnsi="Times New Roman" w:cs="Times New Roman"/>
                <w:sz w:val="21"/>
                <w:szCs w:val="21"/>
                <w:shd w:val="clear" w:color="auto" w:fill="FFFFFF"/>
              </w:rPr>
              <w:t>и</w:t>
            </w:r>
            <w:r w:rsidRPr="004672E0">
              <w:rPr>
                <w:rFonts w:ascii="Times New Roman" w:hAnsi="Times New Roman" w:cs="Times New Roman"/>
                <w:sz w:val="21"/>
                <w:szCs w:val="21"/>
                <w:shd w:val="clear" w:color="auto" w:fill="FFFFFF"/>
              </w:rPr>
              <w:t>кам программы лояльности через опр</w:t>
            </w:r>
            <w:r w:rsidRPr="004672E0">
              <w:rPr>
                <w:rFonts w:ascii="Times New Roman" w:hAnsi="Times New Roman" w:cs="Times New Roman"/>
                <w:sz w:val="21"/>
                <w:szCs w:val="21"/>
                <w:shd w:val="clear" w:color="auto" w:fill="FFFFFF"/>
              </w:rPr>
              <w:t>е</w:t>
            </w:r>
            <w:r w:rsidRPr="004672E0">
              <w:rPr>
                <w:rFonts w:ascii="Times New Roman" w:hAnsi="Times New Roman" w:cs="Times New Roman"/>
                <w:sz w:val="21"/>
                <w:szCs w:val="21"/>
                <w:shd w:val="clear" w:color="auto" w:fill="FFFFFF"/>
              </w:rPr>
              <w:t>деленное время</w:t>
            </w:r>
          </w:p>
        </w:tc>
        <w:tc>
          <w:tcPr>
            <w:tcW w:w="304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Все компании</w:t>
            </w:r>
          </w:p>
        </w:tc>
      </w:tr>
      <w:tr w:rsidR="00C77353" w:rsidRPr="004672E0" w:rsidTr="004672E0">
        <w:tc>
          <w:tcPr>
            <w:tcW w:w="2127"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Метод партнерства</w:t>
            </w:r>
          </w:p>
        </w:tc>
        <w:tc>
          <w:tcPr>
            <w:tcW w:w="396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Предоставление награды компанией</w:t>
            </w:r>
            <w:r w:rsidR="004872FB" w:rsidRPr="004672E0">
              <w:rPr>
                <w:rFonts w:ascii="Times New Roman" w:hAnsi="Times New Roman" w:cs="Times New Roman"/>
                <w:sz w:val="21"/>
                <w:szCs w:val="21"/>
                <w:shd w:val="clear" w:color="auto" w:fill="FFFFFF"/>
              </w:rPr>
              <w:t>–</w:t>
            </w:r>
            <w:r w:rsidRPr="004672E0">
              <w:rPr>
                <w:rFonts w:ascii="Times New Roman" w:hAnsi="Times New Roman" w:cs="Times New Roman"/>
                <w:sz w:val="21"/>
                <w:szCs w:val="21"/>
                <w:shd w:val="clear" w:color="auto" w:fill="FFFFFF"/>
              </w:rPr>
              <w:t>партнером программы лояльности</w:t>
            </w:r>
          </w:p>
        </w:tc>
        <w:tc>
          <w:tcPr>
            <w:tcW w:w="304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Компании</w:t>
            </w:r>
            <w:r w:rsidR="004872FB" w:rsidRPr="004672E0">
              <w:rPr>
                <w:rFonts w:ascii="Times New Roman" w:hAnsi="Times New Roman" w:cs="Times New Roman"/>
                <w:sz w:val="21"/>
                <w:szCs w:val="21"/>
                <w:shd w:val="clear" w:color="auto" w:fill="FFFFFF"/>
              </w:rPr>
              <w:t>–</w:t>
            </w:r>
            <w:r w:rsidRPr="004672E0">
              <w:rPr>
                <w:rFonts w:ascii="Times New Roman" w:hAnsi="Times New Roman" w:cs="Times New Roman"/>
                <w:sz w:val="21"/>
                <w:szCs w:val="21"/>
                <w:shd w:val="clear" w:color="auto" w:fill="FFFFFF"/>
              </w:rPr>
              <w:t>партнеры</w:t>
            </w:r>
          </w:p>
        </w:tc>
      </w:tr>
      <w:tr w:rsidR="00C77353" w:rsidRPr="004672E0" w:rsidTr="004672E0">
        <w:tc>
          <w:tcPr>
            <w:tcW w:w="2127"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Обесцененный м</w:t>
            </w:r>
            <w:r w:rsidRPr="004672E0">
              <w:rPr>
                <w:rFonts w:ascii="Times New Roman" w:hAnsi="Times New Roman" w:cs="Times New Roman"/>
                <w:sz w:val="21"/>
                <w:szCs w:val="21"/>
                <w:shd w:val="clear" w:color="auto" w:fill="FFFFFF"/>
              </w:rPr>
              <w:t>е</w:t>
            </w:r>
            <w:r w:rsidRPr="004672E0">
              <w:rPr>
                <w:rFonts w:ascii="Times New Roman" w:hAnsi="Times New Roman" w:cs="Times New Roman"/>
                <w:sz w:val="21"/>
                <w:szCs w:val="21"/>
                <w:shd w:val="clear" w:color="auto" w:fill="FFFFFF"/>
              </w:rPr>
              <w:t>тод</w:t>
            </w:r>
          </w:p>
        </w:tc>
        <w:tc>
          <w:tcPr>
            <w:tcW w:w="396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Предоставление обесцененной награды</w:t>
            </w:r>
          </w:p>
        </w:tc>
        <w:tc>
          <w:tcPr>
            <w:tcW w:w="3049" w:type="dxa"/>
            <w:vAlign w:val="center"/>
          </w:tcPr>
          <w:p w:rsidR="00C77353" w:rsidRPr="004672E0" w:rsidRDefault="00C77353" w:rsidP="004672E0">
            <w:pPr>
              <w:rPr>
                <w:rFonts w:ascii="Times New Roman" w:hAnsi="Times New Roman" w:cs="Times New Roman"/>
                <w:sz w:val="21"/>
                <w:szCs w:val="21"/>
                <w:shd w:val="clear" w:color="auto" w:fill="FFFFFF"/>
              </w:rPr>
            </w:pPr>
            <w:r w:rsidRPr="004672E0">
              <w:rPr>
                <w:rFonts w:ascii="Times New Roman" w:hAnsi="Times New Roman" w:cs="Times New Roman"/>
                <w:sz w:val="21"/>
                <w:szCs w:val="21"/>
                <w:shd w:val="clear" w:color="auto" w:fill="FFFFFF"/>
              </w:rPr>
              <w:t>Компании, продающие пр</w:t>
            </w:r>
            <w:r w:rsidRPr="004672E0">
              <w:rPr>
                <w:rFonts w:ascii="Times New Roman" w:hAnsi="Times New Roman" w:cs="Times New Roman"/>
                <w:sz w:val="21"/>
                <w:szCs w:val="21"/>
                <w:shd w:val="clear" w:color="auto" w:fill="FFFFFF"/>
              </w:rPr>
              <w:t>о</w:t>
            </w:r>
            <w:r w:rsidRPr="004672E0">
              <w:rPr>
                <w:rFonts w:ascii="Times New Roman" w:hAnsi="Times New Roman" w:cs="Times New Roman"/>
                <w:sz w:val="21"/>
                <w:szCs w:val="21"/>
                <w:shd w:val="clear" w:color="auto" w:fill="FFFFFF"/>
              </w:rPr>
              <w:t>дукцию длительного пользов</w:t>
            </w:r>
            <w:r w:rsidRPr="004672E0">
              <w:rPr>
                <w:rFonts w:ascii="Times New Roman" w:hAnsi="Times New Roman" w:cs="Times New Roman"/>
                <w:sz w:val="21"/>
                <w:szCs w:val="21"/>
                <w:shd w:val="clear" w:color="auto" w:fill="FFFFFF"/>
              </w:rPr>
              <w:t>а</w:t>
            </w:r>
            <w:r w:rsidRPr="004672E0">
              <w:rPr>
                <w:rFonts w:ascii="Times New Roman" w:hAnsi="Times New Roman" w:cs="Times New Roman"/>
                <w:sz w:val="21"/>
                <w:szCs w:val="21"/>
                <w:shd w:val="clear" w:color="auto" w:fill="FFFFFF"/>
              </w:rPr>
              <w:t>ния</w:t>
            </w:r>
          </w:p>
        </w:tc>
      </w:tr>
    </w:tbl>
    <w:p w:rsidR="00CB23E8" w:rsidRPr="004872FB" w:rsidRDefault="00CB23E8" w:rsidP="004672E0">
      <w:pPr>
        <w:pStyle w:val="a7"/>
        <w:numPr>
          <w:ilvl w:val="0"/>
          <w:numId w:val="6"/>
        </w:numPr>
        <w:tabs>
          <w:tab w:val="left" w:pos="851"/>
        </w:tabs>
        <w:spacing w:after="0" w:line="360" w:lineRule="auto"/>
        <w:ind w:left="0" w:firstLine="567"/>
        <w:jc w:val="both"/>
        <w:rPr>
          <w:rFonts w:ascii="Times New Roman" w:hAnsi="Times New Roman" w:cs="Times New Roman"/>
          <w:sz w:val="28"/>
          <w:szCs w:val="28"/>
        </w:rPr>
      </w:pPr>
      <w:r w:rsidRPr="004872FB">
        <w:rPr>
          <w:rFonts w:ascii="Times New Roman" w:hAnsi="Times New Roman" w:cs="Times New Roman"/>
          <w:sz w:val="28"/>
          <w:szCs w:val="28"/>
        </w:rPr>
        <w:lastRenderedPageBreak/>
        <w:t>Простой метод формирования лояльности потребителей к бренду</w:t>
      </w:r>
      <w:r w:rsidR="00FA070A">
        <w:rPr>
          <w:rFonts w:ascii="Times New Roman" w:hAnsi="Times New Roman" w:cs="Times New Roman"/>
          <w:sz w:val="28"/>
          <w:szCs w:val="28"/>
        </w:rPr>
        <w:t xml:space="preserve">. </w:t>
      </w:r>
      <w:proofErr w:type="spellStart"/>
      <w:r w:rsidR="00FA070A">
        <w:rPr>
          <w:rFonts w:ascii="Times New Roman" w:hAnsi="Times New Roman" w:cs="Times New Roman"/>
          <w:sz w:val="28"/>
          <w:szCs w:val="28"/>
        </w:rPr>
        <w:t>Ф</w:t>
      </w:r>
      <w:r w:rsidRPr="004872FB">
        <w:rPr>
          <w:rFonts w:ascii="Times New Roman" w:hAnsi="Times New Roman" w:cs="Times New Roman"/>
          <w:sz w:val="28"/>
          <w:szCs w:val="28"/>
        </w:rPr>
        <w:t>рмируется</w:t>
      </w:r>
      <w:proofErr w:type="spellEnd"/>
      <w:r w:rsidRPr="004872FB">
        <w:rPr>
          <w:rFonts w:ascii="Times New Roman" w:hAnsi="Times New Roman" w:cs="Times New Roman"/>
          <w:sz w:val="28"/>
          <w:szCs w:val="28"/>
        </w:rPr>
        <w:t xml:space="preserve"> он следующим образом: постоянные потребители зарабатывают очки/баллы, которые впоследствии можно потратить на определенные награды, например: скидка, бесплатный товар или специальный сервис. </w:t>
      </w:r>
    </w:p>
    <w:p w:rsidR="00CB23E8" w:rsidRPr="00CB23E8" w:rsidRDefault="00CB23E8" w:rsidP="00AD6899">
      <w:pPr>
        <w:spacing w:after="0" w:line="360" w:lineRule="auto"/>
        <w:jc w:val="both"/>
        <w:rPr>
          <w:rFonts w:ascii="Times New Roman" w:hAnsi="Times New Roman" w:cs="Times New Roman"/>
          <w:sz w:val="28"/>
          <w:szCs w:val="28"/>
        </w:rPr>
      </w:pPr>
      <w:r w:rsidRPr="00CB23E8">
        <w:rPr>
          <w:rFonts w:ascii="Times New Roman" w:hAnsi="Times New Roman" w:cs="Times New Roman"/>
          <w:sz w:val="28"/>
          <w:szCs w:val="28"/>
        </w:rPr>
        <w:t xml:space="preserve">Зарубежный опыт – компания быстрого питания </w:t>
      </w:r>
      <w:proofErr w:type="spellStart"/>
      <w:r w:rsidRPr="00CB23E8">
        <w:rPr>
          <w:rFonts w:ascii="Times New Roman" w:hAnsi="Times New Roman" w:cs="Times New Roman"/>
          <w:sz w:val="28"/>
          <w:szCs w:val="28"/>
        </w:rPr>
        <w:t>Болоко</w:t>
      </w:r>
      <w:proofErr w:type="spellEnd"/>
      <w:r w:rsidRPr="00CB23E8">
        <w:rPr>
          <w:rFonts w:ascii="Times New Roman" w:hAnsi="Times New Roman" w:cs="Times New Roman"/>
          <w:sz w:val="28"/>
          <w:szCs w:val="28"/>
        </w:rPr>
        <w:t>, которая начисляла на карту постоянного покупателя 1 балл равный одному доллару, за каждые п</w:t>
      </w:r>
      <w:r w:rsidRPr="00CB23E8">
        <w:rPr>
          <w:rFonts w:ascii="Times New Roman" w:hAnsi="Times New Roman" w:cs="Times New Roman"/>
          <w:sz w:val="28"/>
          <w:szCs w:val="28"/>
        </w:rPr>
        <w:t>о</w:t>
      </w:r>
      <w:r w:rsidRPr="00CB23E8">
        <w:rPr>
          <w:rFonts w:ascii="Times New Roman" w:hAnsi="Times New Roman" w:cs="Times New Roman"/>
          <w:sz w:val="28"/>
          <w:szCs w:val="28"/>
        </w:rPr>
        <w:t>траченные 50 долларов.</w:t>
      </w:r>
    </w:p>
    <w:p w:rsidR="00CB23E8" w:rsidRPr="00CB23E8" w:rsidRDefault="00CB23E8" w:rsidP="00AD6899">
      <w:pPr>
        <w:spacing w:after="0" w:line="360" w:lineRule="auto"/>
        <w:ind w:firstLine="567"/>
        <w:jc w:val="both"/>
        <w:rPr>
          <w:rFonts w:ascii="Times New Roman" w:hAnsi="Times New Roman" w:cs="Times New Roman"/>
          <w:sz w:val="28"/>
          <w:szCs w:val="28"/>
        </w:rPr>
      </w:pPr>
      <w:r w:rsidRPr="00CB23E8">
        <w:rPr>
          <w:rFonts w:ascii="Times New Roman" w:hAnsi="Times New Roman" w:cs="Times New Roman"/>
          <w:sz w:val="28"/>
          <w:szCs w:val="28"/>
        </w:rPr>
        <w:t>Отечественный опыт – Выручай</w:t>
      </w:r>
      <w:r w:rsidR="004872FB">
        <w:rPr>
          <w:rFonts w:ascii="Times New Roman" w:hAnsi="Times New Roman" w:cs="Times New Roman"/>
          <w:sz w:val="28"/>
          <w:szCs w:val="28"/>
        </w:rPr>
        <w:t>–</w:t>
      </w:r>
      <w:r w:rsidRPr="00CB23E8">
        <w:rPr>
          <w:rFonts w:ascii="Times New Roman" w:hAnsi="Times New Roman" w:cs="Times New Roman"/>
          <w:sz w:val="28"/>
          <w:szCs w:val="28"/>
        </w:rPr>
        <w:t xml:space="preserve">карта от ООО «Пятерочка» начисляет баллы за покупки, которыми позднее можно расплачиваться до 100% размера чека. </w:t>
      </w:r>
    </w:p>
    <w:p w:rsidR="00CB23E8" w:rsidRPr="00CE3B14" w:rsidRDefault="00CB23E8" w:rsidP="004672E0">
      <w:pPr>
        <w:pStyle w:val="a7"/>
        <w:numPr>
          <w:ilvl w:val="0"/>
          <w:numId w:val="6"/>
        </w:numPr>
        <w:tabs>
          <w:tab w:val="left" w:pos="851"/>
        </w:tabs>
        <w:spacing w:after="0" w:line="360" w:lineRule="auto"/>
        <w:ind w:left="0" w:firstLine="567"/>
        <w:jc w:val="both"/>
        <w:rPr>
          <w:rFonts w:ascii="Times New Roman" w:hAnsi="Times New Roman" w:cs="Times New Roman"/>
          <w:sz w:val="28"/>
          <w:szCs w:val="28"/>
        </w:rPr>
      </w:pPr>
      <w:r w:rsidRPr="00CE3B14">
        <w:rPr>
          <w:rFonts w:ascii="Times New Roman" w:hAnsi="Times New Roman" w:cs="Times New Roman"/>
          <w:sz w:val="28"/>
          <w:szCs w:val="28"/>
        </w:rPr>
        <w:t>Ярусный метод. Данный метод позволяет дифференцировать покупат</w:t>
      </w:r>
      <w:r w:rsidRPr="00CE3B14">
        <w:rPr>
          <w:rFonts w:ascii="Times New Roman" w:hAnsi="Times New Roman" w:cs="Times New Roman"/>
          <w:sz w:val="28"/>
          <w:szCs w:val="28"/>
        </w:rPr>
        <w:t>е</w:t>
      </w:r>
      <w:r w:rsidRPr="00CE3B14">
        <w:rPr>
          <w:rFonts w:ascii="Times New Roman" w:hAnsi="Times New Roman" w:cs="Times New Roman"/>
          <w:sz w:val="28"/>
          <w:szCs w:val="28"/>
        </w:rPr>
        <w:t>лей и поощрять новых и постоянных покупателей на совершение большего к</w:t>
      </w:r>
      <w:r w:rsidRPr="00CE3B14">
        <w:rPr>
          <w:rFonts w:ascii="Times New Roman" w:hAnsi="Times New Roman" w:cs="Times New Roman"/>
          <w:sz w:val="28"/>
          <w:szCs w:val="28"/>
        </w:rPr>
        <w:t>о</w:t>
      </w:r>
      <w:r w:rsidRPr="00CE3B14">
        <w:rPr>
          <w:rFonts w:ascii="Times New Roman" w:hAnsi="Times New Roman" w:cs="Times New Roman"/>
          <w:sz w:val="28"/>
          <w:szCs w:val="28"/>
        </w:rPr>
        <w:t>личества покупок на большую сумму.</w:t>
      </w:r>
    </w:p>
    <w:p w:rsidR="00CB23E8" w:rsidRPr="00CB23E8" w:rsidRDefault="00CB23E8" w:rsidP="00AD6899">
      <w:pPr>
        <w:spacing w:after="0" w:line="360" w:lineRule="auto"/>
        <w:ind w:firstLine="567"/>
        <w:jc w:val="both"/>
        <w:rPr>
          <w:rFonts w:ascii="Times New Roman" w:hAnsi="Times New Roman" w:cs="Times New Roman"/>
          <w:sz w:val="28"/>
          <w:szCs w:val="28"/>
        </w:rPr>
      </w:pPr>
      <w:r w:rsidRPr="00CB23E8">
        <w:rPr>
          <w:rFonts w:ascii="Times New Roman" w:hAnsi="Times New Roman" w:cs="Times New Roman"/>
          <w:sz w:val="28"/>
          <w:szCs w:val="28"/>
        </w:rPr>
        <w:t xml:space="preserve">Зарубежный метод – авиакомпания </w:t>
      </w:r>
      <w:proofErr w:type="spellStart"/>
      <w:r w:rsidRPr="00CB23E8">
        <w:rPr>
          <w:rFonts w:ascii="Times New Roman" w:hAnsi="Times New Roman" w:cs="Times New Roman"/>
          <w:sz w:val="28"/>
          <w:szCs w:val="28"/>
        </w:rPr>
        <w:t>Верджини</w:t>
      </w:r>
      <w:proofErr w:type="spellEnd"/>
      <w:r w:rsidR="004872FB">
        <w:rPr>
          <w:rFonts w:ascii="Times New Roman" w:hAnsi="Times New Roman" w:cs="Times New Roman"/>
          <w:sz w:val="28"/>
          <w:szCs w:val="28"/>
        </w:rPr>
        <w:t>–</w:t>
      </w:r>
      <w:r w:rsidRPr="00CB23E8">
        <w:rPr>
          <w:rFonts w:ascii="Times New Roman" w:hAnsi="Times New Roman" w:cs="Times New Roman"/>
          <w:sz w:val="28"/>
          <w:szCs w:val="28"/>
        </w:rPr>
        <w:t>Атлантик, которая присв</w:t>
      </w:r>
      <w:r w:rsidRPr="00CB23E8">
        <w:rPr>
          <w:rFonts w:ascii="Times New Roman" w:hAnsi="Times New Roman" w:cs="Times New Roman"/>
          <w:sz w:val="28"/>
          <w:szCs w:val="28"/>
        </w:rPr>
        <w:t>а</w:t>
      </w:r>
      <w:r w:rsidRPr="00CB23E8">
        <w:rPr>
          <w:rFonts w:ascii="Times New Roman" w:hAnsi="Times New Roman" w:cs="Times New Roman"/>
          <w:sz w:val="28"/>
          <w:szCs w:val="28"/>
        </w:rPr>
        <w:t>ивала своим потребителям клубные карты, на которые, в свою очередь, начи</w:t>
      </w:r>
      <w:r w:rsidRPr="00CB23E8">
        <w:rPr>
          <w:rFonts w:ascii="Times New Roman" w:hAnsi="Times New Roman" w:cs="Times New Roman"/>
          <w:sz w:val="28"/>
          <w:szCs w:val="28"/>
        </w:rPr>
        <w:t>с</w:t>
      </w:r>
      <w:r w:rsidRPr="00CB23E8">
        <w:rPr>
          <w:rFonts w:ascii="Times New Roman" w:hAnsi="Times New Roman" w:cs="Times New Roman"/>
          <w:sz w:val="28"/>
          <w:szCs w:val="28"/>
        </w:rPr>
        <w:t xml:space="preserve">ляются мили. </w:t>
      </w:r>
    </w:p>
    <w:p w:rsidR="00CB23E8" w:rsidRPr="00CB23E8" w:rsidRDefault="00CB23E8" w:rsidP="004672E0">
      <w:pPr>
        <w:tabs>
          <w:tab w:val="left" w:pos="851"/>
        </w:tabs>
        <w:spacing w:after="0" w:line="360" w:lineRule="auto"/>
        <w:ind w:firstLine="567"/>
        <w:jc w:val="both"/>
        <w:rPr>
          <w:rFonts w:ascii="Times New Roman" w:hAnsi="Times New Roman" w:cs="Times New Roman"/>
          <w:sz w:val="28"/>
          <w:szCs w:val="28"/>
        </w:rPr>
      </w:pPr>
      <w:r w:rsidRPr="00CB23E8">
        <w:rPr>
          <w:rFonts w:ascii="Times New Roman" w:hAnsi="Times New Roman" w:cs="Times New Roman"/>
          <w:sz w:val="28"/>
          <w:szCs w:val="28"/>
        </w:rPr>
        <w:t>Отечественный опыт – российские компании, продающие косметику, к</w:t>
      </w:r>
      <w:r w:rsidRPr="00CB23E8">
        <w:rPr>
          <w:rFonts w:ascii="Times New Roman" w:hAnsi="Times New Roman" w:cs="Times New Roman"/>
          <w:sz w:val="28"/>
          <w:szCs w:val="28"/>
        </w:rPr>
        <w:t>о</w:t>
      </w:r>
      <w:r w:rsidRPr="00CB23E8">
        <w:rPr>
          <w:rFonts w:ascii="Times New Roman" w:hAnsi="Times New Roman" w:cs="Times New Roman"/>
          <w:sz w:val="28"/>
          <w:szCs w:val="28"/>
        </w:rPr>
        <w:t>торые выдают различные карты постоянного покупателя, в зависимости от суммы покупки, сделанные за всё время.</w:t>
      </w:r>
      <w:r w:rsidR="00736797">
        <w:rPr>
          <w:rFonts w:ascii="Times New Roman" w:hAnsi="Times New Roman" w:cs="Times New Roman"/>
          <w:sz w:val="28"/>
          <w:szCs w:val="28"/>
        </w:rPr>
        <w:t xml:space="preserve"> </w:t>
      </w:r>
      <w:r w:rsidRPr="00CB23E8">
        <w:rPr>
          <w:rFonts w:ascii="Times New Roman" w:hAnsi="Times New Roman" w:cs="Times New Roman"/>
          <w:sz w:val="28"/>
          <w:szCs w:val="28"/>
        </w:rPr>
        <w:t>Например, «</w:t>
      </w:r>
      <w:proofErr w:type="spellStart"/>
      <w:r w:rsidRPr="00CB23E8">
        <w:rPr>
          <w:rFonts w:ascii="Times New Roman" w:hAnsi="Times New Roman" w:cs="Times New Roman"/>
          <w:sz w:val="28"/>
          <w:szCs w:val="28"/>
        </w:rPr>
        <w:t>Летуаль</w:t>
      </w:r>
      <w:proofErr w:type="spellEnd"/>
      <w:r w:rsidRPr="00CB23E8">
        <w:rPr>
          <w:rFonts w:ascii="Times New Roman" w:hAnsi="Times New Roman" w:cs="Times New Roman"/>
          <w:sz w:val="28"/>
          <w:szCs w:val="28"/>
        </w:rPr>
        <w:t>».</w:t>
      </w:r>
    </w:p>
    <w:p w:rsidR="00CB23E8" w:rsidRPr="00CE3B14" w:rsidRDefault="00CB23E8" w:rsidP="004672E0">
      <w:pPr>
        <w:pStyle w:val="a7"/>
        <w:numPr>
          <w:ilvl w:val="0"/>
          <w:numId w:val="6"/>
        </w:numPr>
        <w:tabs>
          <w:tab w:val="left" w:pos="851"/>
        </w:tabs>
        <w:spacing w:after="0" w:line="360" w:lineRule="auto"/>
        <w:ind w:left="0" w:firstLine="567"/>
        <w:jc w:val="both"/>
        <w:rPr>
          <w:rFonts w:ascii="Times New Roman" w:hAnsi="Times New Roman" w:cs="Times New Roman"/>
          <w:sz w:val="28"/>
          <w:szCs w:val="28"/>
        </w:rPr>
      </w:pPr>
      <w:r w:rsidRPr="00CE3B14">
        <w:rPr>
          <w:rFonts w:ascii="Times New Roman" w:hAnsi="Times New Roman" w:cs="Times New Roman"/>
          <w:sz w:val="28"/>
          <w:szCs w:val="28"/>
        </w:rPr>
        <w:t>Отложенный метод. Предполагает предоставление награды через опр</w:t>
      </w:r>
      <w:r w:rsidRPr="00CE3B14">
        <w:rPr>
          <w:rFonts w:ascii="Times New Roman" w:hAnsi="Times New Roman" w:cs="Times New Roman"/>
          <w:sz w:val="28"/>
          <w:szCs w:val="28"/>
        </w:rPr>
        <w:t>е</w:t>
      </w:r>
      <w:r w:rsidRPr="00CE3B14">
        <w:rPr>
          <w:rFonts w:ascii="Times New Roman" w:hAnsi="Times New Roman" w:cs="Times New Roman"/>
          <w:sz w:val="28"/>
          <w:szCs w:val="28"/>
        </w:rPr>
        <w:t>деленный промежуток времени, т.е. потребители не имеют возможности пол</w:t>
      </w:r>
      <w:r w:rsidRPr="00CE3B14">
        <w:rPr>
          <w:rFonts w:ascii="Times New Roman" w:hAnsi="Times New Roman" w:cs="Times New Roman"/>
          <w:sz w:val="28"/>
          <w:szCs w:val="28"/>
        </w:rPr>
        <w:t>у</w:t>
      </w:r>
      <w:r w:rsidRPr="00CE3B14">
        <w:rPr>
          <w:rFonts w:ascii="Times New Roman" w:hAnsi="Times New Roman" w:cs="Times New Roman"/>
          <w:sz w:val="28"/>
          <w:szCs w:val="28"/>
        </w:rPr>
        <w:t>чить свою награду сразу после совершения покупки.</w:t>
      </w:r>
    </w:p>
    <w:p w:rsidR="00CB23E8" w:rsidRPr="00CB23E8" w:rsidRDefault="00CB23E8" w:rsidP="00AD6899">
      <w:pPr>
        <w:spacing w:after="0" w:line="360" w:lineRule="auto"/>
        <w:ind w:firstLine="567"/>
        <w:jc w:val="both"/>
        <w:rPr>
          <w:rFonts w:ascii="Times New Roman" w:hAnsi="Times New Roman" w:cs="Times New Roman"/>
          <w:sz w:val="28"/>
          <w:szCs w:val="28"/>
        </w:rPr>
      </w:pPr>
      <w:r w:rsidRPr="00CB23E8">
        <w:rPr>
          <w:rFonts w:ascii="Times New Roman" w:hAnsi="Times New Roman" w:cs="Times New Roman"/>
          <w:sz w:val="28"/>
          <w:szCs w:val="28"/>
        </w:rPr>
        <w:t xml:space="preserve">Зарубежный опыт – компания </w:t>
      </w:r>
      <w:proofErr w:type="spellStart"/>
      <w:r w:rsidRPr="00CB23E8">
        <w:rPr>
          <w:rFonts w:ascii="Times New Roman" w:hAnsi="Times New Roman" w:cs="Times New Roman"/>
          <w:sz w:val="28"/>
          <w:szCs w:val="28"/>
        </w:rPr>
        <w:t>Амазон</w:t>
      </w:r>
      <w:proofErr w:type="spellEnd"/>
      <w:r w:rsidRPr="00CB23E8">
        <w:rPr>
          <w:rFonts w:ascii="Times New Roman" w:hAnsi="Times New Roman" w:cs="Times New Roman"/>
          <w:sz w:val="28"/>
          <w:szCs w:val="28"/>
        </w:rPr>
        <w:t>, которая предоставляла скидку в 15%, через неделю после совершения основной покупки.</w:t>
      </w:r>
    </w:p>
    <w:p w:rsidR="004B1677" w:rsidRPr="00CA5179" w:rsidRDefault="00CB23E8" w:rsidP="00AD6899">
      <w:pPr>
        <w:spacing w:after="0" w:line="360" w:lineRule="auto"/>
        <w:ind w:firstLine="567"/>
        <w:jc w:val="both"/>
        <w:rPr>
          <w:rFonts w:ascii="Times New Roman" w:hAnsi="Times New Roman" w:cs="Times New Roman"/>
          <w:sz w:val="28"/>
          <w:szCs w:val="28"/>
        </w:rPr>
      </w:pPr>
      <w:r w:rsidRPr="00CB23E8">
        <w:rPr>
          <w:rFonts w:ascii="Times New Roman" w:hAnsi="Times New Roman" w:cs="Times New Roman"/>
          <w:sz w:val="28"/>
          <w:szCs w:val="28"/>
        </w:rPr>
        <w:t>Отечественный опыт – в основном это компании спортивной одежды, к</w:t>
      </w:r>
      <w:r w:rsidRPr="00CB23E8">
        <w:rPr>
          <w:rFonts w:ascii="Times New Roman" w:hAnsi="Times New Roman" w:cs="Times New Roman"/>
          <w:sz w:val="28"/>
          <w:szCs w:val="28"/>
        </w:rPr>
        <w:t>о</w:t>
      </w:r>
      <w:r w:rsidRPr="00CB23E8">
        <w:rPr>
          <w:rFonts w:ascii="Times New Roman" w:hAnsi="Times New Roman" w:cs="Times New Roman"/>
          <w:sz w:val="28"/>
          <w:szCs w:val="28"/>
        </w:rPr>
        <w:t>торые предлагают за половину стоимости приобрести товар, а другую половину оплатить бонусными баллами, но только через определённый промежуток вр</w:t>
      </w:r>
      <w:r w:rsidRPr="00CB23E8">
        <w:rPr>
          <w:rFonts w:ascii="Times New Roman" w:hAnsi="Times New Roman" w:cs="Times New Roman"/>
          <w:sz w:val="28"/>
          <w:szCs w:val="28"/>
        </w:rPr>
        <w:t>е</w:t>
      </w:r>
      <w:r w:rsidRPr="00CB23E8">
        <w:rPr>
          <w:rFonts w:ascii="Times New Roman" w:hAnsi="Times New Roman" w:cs="Times New Roman"/>
          <w:sz w:val="28"/>
          <w:szCs w:val="28"/>
        </w:rPr>
        <w:t>мени. Например, «Спортмастер».</w:t>
      </w:r>
    </w:p>
    <w:p w:rsidR="009E4A03" w:rsidRPr="00CE3B14" w:rsidRDefault="004B1677" w:rsidP="004672E0">
      <w:pPr>
        <w:pStyle w:val="a7"/>
        <w:numPr>
          <w:ilvl w:val="0"/>
          <w:numId w:val="6"/>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CE3B14">
        <w:rPr>
          <w:rFonts w:ascii="Times New Roman" w:hAnsi="Times New Roman" w:cs="Times New Roman"/>
          <w:sz w:val="28"/>
          <w:szCs w:val="28"/>
        </w:rPr>
        <w:t xml:space="preserve"> Метод партнёрства. Предполагает сотрудничество с другой компанией, чтобы обеспечить комплексные предложения. Полное понимание потребителей </w:t>
      </w:r>
      <w:r w:rsidRPr="00CE3B14">
        <w:rPr>
          <w:rFonts w:ascii="Times New Roman" w:hAnsi="Times New Roman" w:cs="Times New Roman"/>
          <w:sz w:val="28"/>
          <w:szCs w:val="28"/>
        </w:rPr>
        <w:lastRenderedPageBreak/>
        <w:t>их жизни и их процесса покупки, помогает определиться с компанией для пар</w:t>
      </w:r>
      <w:r w:rsidRPr="00CE3B14">
        <w:rPr>
          <w:rFonts w:ascii="Times New Roman" w:hAnsi="Times New Roman" w:cs="Times New Roman"/>
          <w:sz w:val="28"/>
          <w:szCs w:val="28"/>
        </w:rPr>
        <w:t>т</w:t>
      </w:r>
      <w:r w:rsidRPr="00CE3B14">
        <w:rPr>
          <w:rFonts w:ascii="Times New Roman" w:hAnsi="Times New Roman" w:cs="Times New Roman"/>
          <w:sz w:val="28"/>
          <w:szCs w:val="28"/>
        </w:rPr>
        <w:t>нёрства.</w:t>
      </w:r>
    </w:p>
    <w:p w:rsidR="004B1677" w:rsidRPr="00CA5179" w:rsidRDefault="00CB23E8"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Зарубежный опыт – владельцы</w:t>
      </w:r>
      <w:r w:rsidR="004B1677" w:rsidRPr="00CA5179">
        <w:rPr>
          <w:rFonts w:ascii="Times New Roman" w:hAnsi="Times New Roman" w:cs="Times New Roman"/>
          <w:sz w:val="28"/>
          <w:szCs w:val="28"/>
        </w:rPr>
        <w:t xml:space="preserve"> карт банка Американ Экспресс имеют 15% скидку в магазинах – партнерах: </w:t>
      </w:r>
      <w:proofErr w:type="spellStart"/>
      <w:r w:rsidR="004B1677" w:rsidRPr="00CA5179">
        <w:rPr>
          <w:rFonts w:ascii="Times New Roman" w:hAnsi="Times New Roman" w:cs="Times New Roman"/>
          <w:sz w:val="28"/>
          <w:szCs w:val="28"/>
        </w:rPr>
        <w:t>Амекс</w:t>
      </w:r>
      <w:proofErr w:type="spellEnd"/>
      <w:r w:rsidR="004B1677" w:rsidRPr="00CA5179">
        <w:rPr>
          <w:rFonts w:ascii="Times New Roman" w:hAnsi="Times New Roman" w:cs="Times New Roman"/>
          <w:sz w:val="28"/>
          <w:szCs w:val="28"/>
        </w:rPr>
        <w:t xml:space="preserve">, </w:t>
      </w:r>
      <w:proofErr w:type="spellStart"/>
      <w:r w:rsidR="004B1677" w:rsidRPr="00CA5179">
        <w:rPr>
          <w:rFonts w:ascii="Times New Roman" w:hAnsi="Times New Roman" w:cs="Times New Roman"/>
          <w:sz w:val="28"/>
          <w:szCs w:val="28"/>
        </w:rPr>
        <w:t>ХоулФудс</w:t>
      </w:r>
      <w:proofErr w:type="spellEnd"/>
      <w:r w:rsidR="004B1677" w:rsidRPr="00CA5179">
        <w:rPr>
          <w:rFonts w:ascii="Times New Roman" w:hAnsi="Times New Roman" w:cs="Times New Roman"/>
          <w:sz w:val="28"/>
          <w:szCs w:val="28"/>
        </w:rPr>
        <w:t xml:space="preserve"> и </w:t>
      </w:r>
      <w:proofErr w:type="spellStart"/>
      <w:r w:rsidR="004B1677" w:rsidRPr="00CA5179">
        <w:rPr>
          <w:rFonts w:ascii="Times New Roman" w:hAnsi="Times New Roman" w:cs="Times New Roman"/>
          <w:sz w:val="28"/>
          <w:szCs w:val="28"/>
        </w:rPr>
        <w:t>Заппос</w:t>
      </w:r>
      <w:proofErr w:type="spellEnd"/>
      <w:r w:rsidR="004B1677" w:rsidRPr="00CA5179">
        <w:rPr>
          <w:rFonts w:ascii="Times New Roman" w:hAnsi="Times New Roman" w:cs="Times New Roman"/>
          <w:sz w:val="28"/>
          <w:szCs w:val="28"/>
        </w:rPr>
        <w:t xml:space="preserve">. </w:t>
      </w:r>
    </w:p>
    <w:p w:rsidR="004B1677" w:rsidRPr="00CA5179" w:rsidRDefault="004B1677"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 xml:space="preserve">Отечественный опыт – первыми стал использовать такой метод Сбербанк России в своей акции «Спасибо». </w:t>
      </w:r>
    </w:p>
    <w:p w:rsidR="009E4A03" w:rsidRPr="00CE3B14" w:rsidRDefault="004B1677" w:rsidP="004672E0">
      <w:pPr>
        <w:pStyle w:val="a7"/>
        <w:numPr>
          <w:ilvl w:val="0"/>
          <w:numId w:val="6"/>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CE3B14">
        <w:rPr>
          <w:rFonts w:ascii="Times New Roman" w:hAnsi="Times New Roman" w:cs="Times New Roman"/>
          <w:sz w:val="28"/>
          <w:szCs w:val="28"/>
        </w:rPr>
        <w:t xml:space="preserve"> Обесцененный метод. Предполагает собой истинное понимание ценн</w:t>
      </w:r>
      <w:r w:rsidRPr="00CE3B14">
        <w:rPr>
          <w:rFonts w:ascii="Times New Roman" w:hAnsi="Times New Roman" w:cs="Times New Roman"/>
          <w:sz w:val="28"/>
          <w:szCs w:val="28"/>
        </w:rPr>
        <w:t>о</w:t>
      </w:r>
      <w:r w:rsidRPr="00CE3B14">
        <w:rPr>
          <w:rFonts w:ascii="Times New Roman" w:hAnsi="Times New Roman" w:cs="Times New Roman"/>
          <w:sz w:val="28"/>
          <w:szCs w:val="28"/>
        </w:rPr>
        <w:t>сти потребителей и понимание этой ценности. В зависимости от особенностей отрасли, потребители могут найти больше ценности в не денежных или обесц</w:t>
      </w:r>
      <w:r w:rsidRPr="00CE3B14">
        <w:rPr>
          <w:rFonts w:ascii="Times New Roman" w:hAnsi="Times New Roman" w:cs="Times New Roman"/>
          <w:sz w:val="28"/>
          <w:szCs w:val="28"/>
        </w:rPr>
        <w:t>е</w:t>
      </w:r>
      <w:r w:rsidRPr="00CE3B14">
        <w:rPr>
          <w:rFonts w:ascii="Times New Roman" w:hAnsi="Times New Roman" w:cs="Times New Roman"/>
          <w:sz w:val="28"/>
          <w:szCs w:val="28"/>
        </w:rPr>
        <w:t>ненных наградах.</w:t>
      </w:r>
    </w:p>
    <w:p w:rsidR="004B1677" w:rsidRPr="00CA5179" w:rsidRDefault="004B1677"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 xml:space="preserve">Зарубежный опыт – продажа </w:t>
      </w:r>
      <w:proofErr w:type="spellStart"/>
      <w:r w:rsidRPr="00CA5179">
        <w:rPr>
          <w:rFonts w:ascii="Times New Roman" w:hAnsi="Times New Roman" w:cs="Times New Roman"/>
          <w:sz w:val="28"/>
          <w:szCs w:val="28"/>
        </w:rPr>
        <w:t>экологичной</w:t>
      </w:r>
      <w:proofErr w:type="spellEnd"/>
      <w:r w:rsidRPr="00CA5179">
        <w:rPr>
          <w:rFonts w:ascii="Times New Roman" w:hAnsi="Times New Roman" w:cs="Times New Roman"/>
          <w:sz w:val="28"/>
          <w:szCs w:val="28"/>
        </w:rPr>
        <w:t xml:space="preserve"> верхней одежды </w:t>
      </w:r>
      <w:proofErr w:type="spellStart"/>
      <w:r w:rsidRPr="00CA5179">
        <w:rPr>
          <w:rFonts w:ascii="Times New Roman" w:hAnsi="Times New Roman" w:cs="Times New Roman"/>
          <w:sz w:val="28"/>
          <w:szCs w:val="28"/>
        </w:rPr>
        <w:t>Патагония</w:t>
      </w:r>
      <w:proofErr w:type="spellEnd"/>
      <w:r w:rsidRPr="00CA5179">
        <w:rPr>
          <w:rFonts w:ascii="Times New Roman" w:hAnsi="Times New Roman" w:cs="Times New Roman"/>
          <w:sz w:val="28"/>
          <w:szCs w:val="28"/>
        </w:rPr>
        <w:t>, к</w:t>
      </w:r>
      <w:r w:rsidRPr="00CA5179">
        <w:rPr>
          <w:rFonts w:ascii="Times New Roman" w:hAnsi="Times New Roman" w:cs="Times New Roman"/>
          <w:sz w:val="28"/>
          <w:szCs w:val="28"/>
        </w:rPr>
        <w:t>о</w:t>
      </w:r>
      <w:r w:rsidRPr="00CA5179">
        <w:rPr>
          <w:rFonts w:ascii="Times New Roman" w:hAnsi="Times New Roman" w:cs="Times New Roman"/>
          <w:sz w:val="28"/>
          <w:szCs w:val="28"/>
        </w:rPr>
        <w:t xml:space="preserve">торая заключила контракт с электронной торговой площадкой </w:t>
      </w:r>
      <w:proofErr w:type="spellStart"/>
      <w:r w:rsidRPr="00CA5179">
        <w:rPr>
          <w:rFonts w:ascii="Times New Roman" w:hAnsi="Times New Roman" w:cs="Times New Roman"/>
          <w:sz w:val="28"/>
          <w:szCs w:val="28"/>
        </w:rPr>
        <w:t>Ибэй</w:t>
      </w:r>
      <w:proofErr w:type="spellEnd"/>
      <w:r w:rsidRPr="00CA5179">
        <w:rPr>
          <w:rFonts w:ascii="Times New Roman" w:hAnsi="Times New Roman" w:cs="Times New Roman"/>
          <w:sz w:val="28"/>
          <w:szCs w:val="28"/>
        </w:rPr>
        <w:t xml:space="preserve">. Данная компания предложила помощь в продаже одежды </w:t>
      </w:r>
      <w:proofErr w:type="spellStart"/>
      <w:r w:rsidRPr="00CA5179">
        <w:rPr>
          <w:rFonts w:ascii="Times New Roman" w:hAnsi="Times New Roman" w:cs="Times New Roman"/>
          <w:sz w:val="28"/>
          <w:szCs w:val="28"/>
        </w:rPr>
        <w:t>Патагония</w:t>
      </w:r>
      <w:proofErr w:type="spellEnd"/>
      <w:r w:rsidRPr="00CA5179">
        <w:rPr>
          <w:rFonts w:ascii="Times New Roman" w:hAnsi="Times New Roman" w:cs="Times New Roman"/>
          <w:sz w:val="28"/>
          <w:szCs w:val="28"/>
        </w:rPr>
        <w:t xml:space="preserve"> на своём веб </w:t>
      </w:r>
      <w:r w:rsidR="004872FB">
        <w:rPr>
          <w:rFonts w:ascii="Times New Roman" w:hAnsi="Times New Roman" w:cs="Times New Roman"/>
          <w:sz w:val="28"/>
          <w:szCs w:val="28"/>
        </w:rPr>
        <w:t>–</w:t>
      </w:r>
      <w:r w:rsidRPr="00CA5179">
        <w:rPr>
          <w:rFonts w:ascii="Times New Roman" w:hAnsi="Times New Roman" w:cs="Times New Roman"/>
          <w:sz w:val="28"/>
          <w:szCs w:val="28"/>
        </w:rPr>
        <w:t xml:space="preserve"> сайте. </w:t>
      </w:r>
    </w:p>
    <w:p w:rsidR="004B1677" w:rsidRDefault="004B1677"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Отечественный опыт в данном методе пока что не был использован. Ан</w:t>
      </w:r>
      <w:r w:rsidRPr="00CA5179">
        <w:rPr>
          <w:rFonts w:ascii="Times New Roman" w:hAnsi="Times New Roman" w:cs="Times New Roman"/>
          <w:sz w:val="28"/>
          <w:szCs w:val="28"/>
        </w:rPr>
        <w:t>а</w:t>
      </w:r>
      <w:r w:rsidRPr="00CA5179">
        <w:rPr>
          <w:rFonts w:ascii="Times New Roman" w:hAnsi="Times New Roman" w:cs="Times New Roman"/>
          <w:sz w:val="28"/>
          <w:szCs w:val="28"/>
        </w:rPr>
        <w:t>лиз отечественного и зарубежного опыта показал, что российские компании стремятся использовать методы на основе денежно</w:t>
      </w:r>
      <w:r w:rsidR="005710DD">
        <w:rPr>
          <w:rFonts w:ascii="Times New Roman" w:hAnsi="Times New Roman" w:cs="Times New Roman"/>
          <w:sz w:val="28"/>
          <w:szCs w:val="28"/>
        </w:rPr>
        <w:t>й</w:t>
      </w:r>
      <w:r w:rsidRPr="00CA5179">
        <w:rPr>
          <w:rFonts w:ascii="Times New Roman" w:hAnsi="Times New Roman" w:cs="Times New Roman"/>
          <w:sz w:val="28"/>
          <w:szCs w:val="28"/>
        </w:rPr>
        <w:t xml:space="preserve"> награды. Это на самом д</w:t>
      </w:r>
      <w:r w:rsidRPr="00CA5179">
        <w:rPr>
          <w:rFonts w:ascii="Times New Roman" w:hAnsi="Times New Roman" w:cs="Times New Roman"/>
          <w:sz w:val="28"/>
          <w:szCs w:val="28"/>
        </w:rPr>
        <w:t>е</w:t>
      </w:r>
      <w:r w:rsidRPr="00CA5179">
        <w:rPr>
          <w:rFonts w:ascii="Times New Roman" w:hAnsi="Times New Roman" w:cs="Times New Roman"/>
          <w:sz w:val="28"/>
          <w:szCs w:val="28"/>
        </w:rPr>
        <w:t>ле эффективные методы, которые доказаны многолет</w:t>
      </w:r>
      <w:r w:rsidR="005710DD">
        <w:rPr>
          <w:rFonts w:ascii="Times New Roman" w:hAnsi="Times New Roman" w:cs="Times New Roman"/>
          <w:sz w:val="28"/>
          <w:szCs w:val="28"/>
        </w:rPr>
        <w:t>ним опытом зарубежных компаний.</w:t>
      </w:r>
    </w:p>
    <w:p w:rsidR="00882CA4" w:rsidRPr="00CA5179" w:rsidRDefault="00882CA4" w:rsidP="00AD6899">
      <w:pPr>
        <w:spacing w:after="0" w:line="360" w:lineRule="auto"/>
        <w:ind w:firstLine="567"/>
        <w:jc w:val="both"/>
        <w:rPr>
          <w:rFonts w:ascii="Times New Roman" w:hAnsi="Times New Roman" w:cs="Times New Roman"/>
          <w:sz w:val="28"/>
          <w:szCs w:val="28"/>
        </w:rPr>
      </w:pPr>
      <w:r w:rsidRPr="00882CA4">
        <w:rPr>
          <w:rFonts w:ascii="Times New Roman" w:hAnsi="Times New Roman" w:cs="Times New Roman"/>
          <w:sz w:val="28"/>
          <w:szCs w:val="28"/>
        </w:rPr>
        <w:t>Чаще всего, компании используют различные методы при провидении программ лояльности. Всё зависит от целей и ресурсов компании. Причем от</w:t>
      </w:r>
      <w:r w:rsidRPr="00882CA4">
        <w:rPr>
          <w:rFonts w:ascii="Times New Roman" w:hAnsi="Times New Roman" w:cs="Times New Roman"/>
          <w:sz w:val="28"/>
          <w:szCs w:val="28"/>
        </w:rPr>
        <w:t>е</w:t>
      </w:r>
      <w:r w:rsidRPr="00882CA4">
        <w:rPr>
          <w:rFonts w:ascii="Times New Roman" w:hAnsi="Times New Roman" w:cs="Times New Roman"/>
          <w:sz w:val="28"/>
          <w:szCs w:val="28"/>
        </w:rPr>
        <w:t>чественные и зарубежные компании прибегают к одинаковым методам форм</w:t>
      </w:r>
      <w:r w:rsidRPr="00882CA4">
        <w:rPr>
          <w:rFonts w:ascii="Times New Roman" w:hAnsi="Times New Roman" w:cs="Times New Roman"/>
          <w:sz w:val="28"/>
          <w:szCs w:val="28"/>
        </w:rPr>
        <w:t>и</w:t>
      </w:r>
      <w:r w:rsidRPr="00882CA4">
        <w:rPr>
          <w:rFonts w:ascii="Times New Roman" w:hAnsi="Times New Roman" w:cs="Times New Roman"/>
          <w:sz w:val="28"/>
          <w:szCs w:val="28"/>
        </w:rPr>
        <w:t>рования лояльности.</w:t>
      </w:r>
    </w:p>
    <w:p w:rsidR="00017B39" w:rsidRDefault="004B1677" w:rsidP="00204EC4">
      <w:pPr>
        <w:spacing w:after="0" w:line="360" w:lineRule="auto"/>
        <w:ind w:firstLine="567"/>
        <w:jc w:val="both"/>
        <w:rPr>
          <w:rFonts w:ascii="Times New Roman" w:hAnsi="Times New Roman" w:cs="Times New Roman"/>
          <w:sz w:val="28"/>
          <w:szCs w:val="28"/>
          <w:lang w:val="en-US"/>
        </w:rPr>
      </w:pPr>
      <w:r w:rsidRPr="00CA5179">
        <w:rPr>
          <w:rFonts w:ascii="Times New Roman" w:hAnsi="Times New Roman" w:cs="Times New Roman"/>
          <w:sz w:val="28"/>
          <w:szCs w:val="28"/>
        </w:rPr>
        <w:t>Следует отмет</w:t>
      </w:r>
      <w:r w:rsidR="005710DD">
        <w:rPr>
          <w:rFonts w:ascii="Times New Roman" w:hAnsi="Times New Roman" w:cs="Times New Roman"/>
          <w:sz w:val="28"/>
          <w:szCs w:val="28"/>
        </w:rPr>
        <w:t>ить основные различия российских</w:t>
      </w:r>
      <w:r w:rsidRPr="00CA5179">
        <w:rPr>
          <w:rFonts w:ascii="Times New Roman" w:hAnsi="Times New Roman" w:cs="Times New Roman"/>
          <w:sz w:val="28"/>
          <w:szCs w:val="28"/>
        </w:rPr>
        <w:t xml:space="preserve"> и зарубежных концепций формиро</w:t>
      </w:r>
      <w:r w:rsidR="00CB23E8">
        <w:rPr>
          <w:rFonts w:ascii="Times New Roman" w:hAnsi="Times New Roman" w:cs="Times New Roman"/>
          <w:sz w:val="28"/>
          <w:szCs w:val="28"/>
        </w:rPr>
        <w:t xml:space="preserve">вания лояльности потребителей (таблица </w:t>
      </w:r>
      <w:r w:rsidR="00CB23E8" w:rsidRPr="00CB23E8">
        <w:rPr>
          <w:rFonts w:ascii="Times New Roman" w:hAnsi="Times New Roman" w:cs="Times New Roman"/>
          <w:sz w:val="28"/>
          <w:szCs w:val="28"/>
        </w:rPr>
        <w:t>2</w:t>
      </w:r>
      <w:r w:rsidRPr="00CA5179">
        <w:rPr>
          <w:rFonts w:ascii="Times New Roman" w:hAnsi="Times New Roman" w:cs="Times New Roman"/>
          <w:sz w:val="28"/>
          <w:szCs w:val="28"/>
        </w:rPr>
        <w:t xml:space="preserve">). </w:t>
      </w:r>
    </w:p>
    <w:p w:rsidR="00204EC4" w:rsidRDefault="00204EC4" w:rsidP="00204EC4">
      <w:pPr>
        <w:spacing w:after="0" w:line="360" w:lineRule="auto"/>
        <w:ind w:firstLine="567"/>
        <w:jc w:val="both"/>
        <w:rPr>
          <w:rFonts w:ascii="Times New Roman" w:hAnsi="Times New Roman" w:cs="Times New Roman"/>
          <w:sz w:val="28"/>
          <w:szCs w:val="28"/>
          <w:lang w:val="en-US"/>
        </w:rPr>
      </w:pPr>
    </w:p>
    <w:p w:rsidR="00204EC4" w:rsidRDefault="00204EC4" w:rsidP="00204EC4">
      <w:pPr>
        <w:spacing w:after="0" w:line="360" w:lineRule="auto"/>
        <w:ind w:firstLine="567"/>
        <w:jc w:val="both"/>
        <w:rPr>
          <w:rFonts w:ascii="Times New Roman" w:hAnsi="Times New Roman" w:cs="Times New Roman"/>
          <w:sz w:val="28"/>
          <w:szCs w:val="28"/>
          <w:lang w:val="en-US"/>
        </w:rPr>
      </w:pPr>
    </w:p>
    <w:p w:rsidR="00204EC4" w:rsidRDefault="00204EC4" w:rsidP="00204EC4">
      <w:pPr>
        <w:spacing w:after="0" w:line="360" w:lineRule="auto"/>
        <w:ind w:firstLine="567"/>
        <w:jc w:val="both"/>
        <w:rPr>
          <w:rFonts w:ascii="Times New Roman" w:hAnsi="Times New Roman" w:cs="Times New Roman"/>
          <w:sz w:val="28"/>
          <w:szCs w:val="28"/>
          <w:lang w:val="en-US"/>
        </w:rPr>
      </w:pPr>
    </w:p>
    <w:p w:rsidR="00204EC4" w:rsidRDefault="00204EC4" w:rsidP="00204EC4">
      <w:pPr>
        <w:spacing w:after="0" w:line="360" w:lineRule="auto"/>
        <w:ind w:firstLine="567"/>
        <w:jc w:val="both"/>
        <w:rPr>
          <w:rFonts w:ascii="Times New Roman" w:hAnsi="Times New Roman" w:cs="Times New Roman"/>
          <w:sz w:val="28"/>
          <w:szCs w:val="28"/>
          <w:lang w:val="en-US"/>
        </w:rPr>
      </w:pPr>
    </w:p>
    <w:p w:rsidR="00204EC4" w:rsidRPr="00204EC4" w:rsidRDefault="00204EC4" w:rsidP="00204EC4">
      <w:pPr>
        <w:spacing w:after="0" w:line="360" w:lineRule="auto"/>
        <w:ind w:firstLine="567"/>
        <w:jc w:val="both"/>
        <w:rPr>
          <w:rFonts w:ascii="Times New Roman" w:hAnsi="Times New Roman" w:cs="Times New Roman"/>
          <w:sz w:val="28"/>
          <w:szCs w:val="28"/>
          <w:lang w:val="en-US"/>
        </w:rPr>
      </w:pPr>
    </w:p>
    <w:p w:rsidR="0018766B" w:rsidRPr="004672E0" w:rsidRDefault="00CB23E8" w:rsidP="00AD6899">
      <w:pPr>
        <w:spacing w:after="0" w:line="360" w:lineRule="auto"/>
        <w:ind w:firstLine="567"/>
        <w:jc w:val="right"/>
        <w:rPr>
          <w:rFonts w:ascii="Times New Roman" w:hAnsi="Times New Roman" w:cs="Times New Roman"/>
          <w:sz w:val="28"/>
          <w:szCs w:val="28"/>
        </w:rPr>
      </w:pPr>
      <w:r w:rsidRPr="004672E0">
        <w:rPr>
          <w:rFonts w:ascii="Times New Roman" w:hAnsi="Times New Roman" w:cs="Times New Roman"/>
          <w:sz w:val="28"/>
          <w:szCs w:val="28"/>
        </w:rPr>
        <w:lastRenderedPageBreak/>
        <w:t>Таблица 2</w:t>
      </w:r>
    </w:p>
    <w:p w:rsidR="009E4A03" w:rsidRPr="00CA5179" w:rsidRDefault="004B1677" w:rsidP="00AD6899">
      <w:pPr>
        <w:spacing w:after="0" w:line="360" w:lineRule="auto"/>
        <w:ind w:firstLine="567"/>
        <w:jc w:val="center"/>
        <w:rPr>
          <w:rFonts w:ascii="Times New Roman" w:hAnsi="Times New Roman" w:cs="Times New Roman"/>
          <w:sz w:val="28"/>
          <w:szCs w:val="28"/>
          <w:shd w:val="clear" w:color="auto" w:fill="FFFFFF"/>
        </w:rPr>
      </w:pPr>
      <w:r w:rsidRPr="00CA5179">
        <w:rPr>
          <w:rFonts w:ascii="Times New Roman" w:hAnsi="Times New Roman" w:cs="Times New Roman"/>
          <w:sz w:val="28"/>
          <w:szCs w:val="28"/>
        </w:rPr>
        <w:t>Сравнительный анализ российской и зарубежной моделей форми</w:t>
      </w:r>
      <w:r w:rsidR="004872FB">
        <w:rPr>
          <w:rFonts w:ascii="Times New Roman" w:hAnsi="Times New Roman" w:cs="Times New Roman"/>
          <w:sz w:val="28"/>
          <w:szCs w:val="28"/>
        </w:rPr>
        <w:t>рования лояльности потребителей</w:t>
      </w:r>
    </w:p>
    <w:tbl>
      <w:tblPr>
        <w:tblStyle w:val="aa"/>
        <w:tblW w:w="0" w:type="auto"/>
        <w:tblInd w:w="250" w:type="dxa"/>
        <w:tblLook w:val="04A0" w:firstRow="1" w:lastRow="0" w:firstColumn="1" w:lastColumn="0" w:noHBand="0" w:noVBand="1"/>
      </w:tblPr>
      <w:tblGrid>
        <w:gridCol w:w="2801"/>
        <w:gridCol w:w="2869"/>
        <w:gridCol w:w="3475"/>
      </w:tblGrid>
      <w:tr w:rsidR="004B1677" w:rsidRPr="00CA5179" w:rsidTr="00574223">
        <w:tc>
          <w:tcPr>
            <w:tcW w:w="2801" w:type="dxa"/>
            <w:vAlign w:val="center"/>
          </w:tcPr>
          <w:p w:rsidR="004B1677" w:rsidRPr="007A72D7" w:rsidRDefault="004B1677" w:rsidP="004672E0">
            <w:pPr>
              <w:jc w:val="center"/>
              <w:rPr>
                <w:rFonts w:ascii="Times New Roman" w:hAnsi="Times New Roman" w:cs="Times New Roman"/>
                <w:shd w:val="clear" w:color="auto" w:fill="FFFFFF"/>
              </w:rPr>
            </w:pPr>
            <w:r w:rsidRPr="007A72D7">
              <w:rPr>
                <w:rFonts w:ascii="Times New Roman" w:hAnsi="Times New Roman" w:cs="Times New Roman"/>
                <w:shd w:val="clear" w:color="auto" w:fill="FFFFFF"/>
              </w:rPr>
              <w:t>Направления формиров</w:t>
            </w:r>
            <w:r w:rsidRPr="007A72D7">
              <w:rPr>
                <w:rFonts w:ascii="Times New Roman" w:hAnsi="Times New Roman" w:cs="Times New Roman"/>
                <w:shd w:val="clear" w:color="auto" w:fill="FFFFFF"/>
              </w:rPr>
              <w:t>а</w:t>
            </w:r>
            <w:r w:rsidRPr="007A72D7">
              <w:rPr>
                <w:rFonts w:ascii="Times New Roman" w:hAnsi="Times New Roman" w:cs="Times New Roman"/>
                <w:shd w:val="clear" w:color="auto" w:fill="FFFFFF"/>
              </w:rPr>
              <w:t>ния лояльности</w:t>
            </w:r>
          </w:p>
        </w:tc>
        <w:tc>
          <w:tcPr>
            <w:tcW w:w="2869" w:type="dxa"/>
            <w:vAlign w:val="center"/>
          </w:tcPr>
          <w:p w:rsidR="004B1677" w:rsidRPr="007A72D7" w:rsidRDefault="004B1677" w:rsidP="004672E0">
            <w:pPr>
              <w:jc w:val="center"/>
              <w:rPr>
                <w:rFonts w:ascii="Times New Roman" w:hAnsi="Times New Roman" w:cs="Times New Roman"/>
                <w:shd w:val="clear" w:color="auto" w:fill="FFFFFF"/>
              </w:rPr>
            </w:pPr>
            <w:r w:rsidRPr="007A72D7">
              <w:rPr>
                <w:rFonts w:ascii="Times New Roman" w:hAnsi="Times New Roman" w:cs="Times New Roman"/>
                <w:shd w:val="clear" w:color="auto" w:fill="FFFFFF"/>
              </w:rPr>
              <w:t>Зарубежная концепция</w:t>
            </w:r>
          </w:p>
        </w:tc>
        <w:tc>
          <w:tcPr>
            <w:tcW w:w="3475" w:type="dxa"/>
            <w:vAlign w:val="center"/>
          </w:tcPr>
          <w:p w:rsidR="004B1677" w:rsidRPr="007A72D7" w:rsidRDefault="004B1677" w:rsidP="004672E0">
            <w:pPr>
              <w:jc w:val="center"/>
              <w:rPr>
                <w:rFonts w:ascii="Times New Roman" w:hAnsi="Times New Roman" w:cs="Times New Roman"/>
                <w:shd w:val="clear" w:color="auto" w:fill="FFFFFF"/>
              </w:rPr>
            </w:pPr>
            <w:r w:rsidRPr="007A72D7">
              <w:rPr>
                <w:rFonts w:ascii="Times New Roman" w:hAnsi="Times New Roman" w:cs="Times New Roman"/>
                <w:shd w:val="clear" w:color="auto" w:fill="FFFFFF"/>
              </w:rPr>
              <w:t>Российская концепция</w:t>
            </w:r>
          </w:p>
        </w:tc>
      </w:tr>
      <w:tr w:rsidR="004B1677" w:rsidRPr="00CA5179" w:rsidTr="004672E0">
        <w:tc>
          <w:tcPr>
            <w:tcW w:w="2801" w:type="dxa"/>
            <w:vAlign w:val="center"/>
          </w:tcPr>
          <w:p w:rsidR="004B1677" w:rsidRPr="007A72D7" w:rsidRDefault="004B1677" w:rsidP="004672E0">
            <w:pPr>
              <w:rPr>
                <w:rFonts w:ascii="Times New Roman" w:hAnsi="Times New Roman" w:cs="Times New Roman"/>
                <w:shd w:val="clear" w:color="auto" w:fill="FFFFFF"/>
              </w:rPr>
            </w:pPr>
            <w:r w:rsidRPr="007A72D7">
              <w:rPr>
                <w:rFonts w:ascii="Times New Roman" w:hAnsi="Times New Roman" w:cs="Times New Roman"/>
                <w:shd w:val="clear" w:color="auto" w:fill="FFFFFF"/>
                <w:lang w:val="en-US"/>
              </w:rPr>
              <w:t>CRM</w:t>
            </w:r>
            <w:r w:rsidR="004872FB">
              <w:rPr>
                <w:rFonts w:ascii="Times New Roman" w:hAnsi="Times New Roman" w:cs="Times New Roman"/>
                <w:shd w:val="clear" w:color="auto" w:fill="FFFFFF"/>
              </w:rPr>
              <w:t>–</w:t>
            </w:r>
            <w:r w:rsidRPr="007A72D7">
              <w:rPr>
                <w:rFonts w:ascii="Times New Roman" w:hAnsi="Times New Roman" w:cs="Times New Roman"/>
                <w:shd w:val="clear" w:color="auto" w:fill="FFFFFF"/>
              </w:rPr>
              <w:t>системы</w:t>
            </w:r>
          </w:p>
        </w:tc>
        <w:tc>
          <w:tcPr>
            <w:tcW w:w="2869" w:type="dxa"/>
            <w:vAlign w:val="center"/>
          </w:tcPr>
          <w:p w:rsidR="004B1677" w:rsidRPr="007A72D7" w:rsidRDefault="004B1677" w:rsidP="004672E0">
            <w:pPr>
              <w:rPr>
                <w:rFonts w:ascii="Times New Roman" w:hAnsi="Times New Roman" w:cs="Times New Roman"/>
                <w:shd w:val="clear" w:color="auto" w:fill="FFFFFF"/>
              </w:rPr>
            </w:pPr>
            <w:r w:rsidRPr="007A72D7">
              <w:rPr>
                <w:rFonts w:ascii="Times New Roman" w:hAnsi="Times New Roman" w:cs="Times New Roman"/>
                <w:shd w:val="clear" w:color="auto" w:fill="FFFFFF"/>
              </w:rPr>
              <w:t>Массовое использование данных систем</w:t>
            </w:r>
          </w:p>
        </w:tc>
        <w:tc>
          <w:tcPr>
            <w:tcW w:w="3475" w:type="dxa"/>
            <w:vAlign w:val="center"/>
          </w:tcPr>
          <w:p w:rsidR="004B1677" w:rsidRPr="007A72D7" w:rsidRDefault="004B1677" w:rsidP="004672E0">
            <w:pPr>
              <w:rPr>
                <w:rFonts w:ascii="Times New Roman" w:hAnsi="Times New Roman" w:cs="Times New Roman"/>
                <w:shd w:val="clear" w:color="auto" w:fill="FFFFFF"/>
              </w:rPr>
            </w:pPr>
            <w:r w:rsidRPr="007A72D7">
              <w:rPr>
                <w:rFonts w:ascii="Times New Roman" w:hAnsi="Times New Roman" w:cs="Times New Roman"/>
                <w:shd w:val="clear" w:color="auto" w:fill="FFFFFF"/>
              </w:rPr>
              <w:t>Недооценка потенциала данных систем</w:t>
            </w:r>
          </w:p>
        </w:tc>
      </w:tr>
      <w:tr w:rsidR="004B1677" w:rsidRPr="00CA5179" w:rsidTr="004672E0">
        <w:trPr>
          <w:trHeight w:val="790"/>
        </w:trPr>
        <w:tc>
          <w:tcPr>
            <w:tcW w:w="2801" w:type="dxa"/>
            <w:vAlign w:val="center"/>
          </w:tcPr>
          <w:p w:rsidR="004B1677" w:rsidRPr="007A72D7" w:rsidRDefault="004B1677" w:rsidP="004672E0">
            <w:pPr>
              <w:rPr>
                <w:rFonts w:ascii="Times New Roman" w:hAnsi="Times New Roman" w:cs="Times New Roman"/>
                <w:shd w:val="clear" w:color="auto" w:fill="FFFFFF"/>
              </w:rPr>
            </w:pPr>
            <w:r w:rsidRPr="007A72D7">
              <w:rPr>
                <w:rFonts w:ascii="Times New Roman" w:hAnsi="Times New Roman" w:cs="Times New Roman"/>
                <w:shd w:val="clear" w:color="auto" w:fill="FFFFFF"/>
                <w:lang w:val="en-US"/>
              </w:rPr>
              <w:t>PR</w:t>
            </w:r>
          </w:p>
        </w:tc>
        <w:tc>
          <w:tcPr>
            <w:tcW w:w="2869" w:type="dxa"/>
            <w:vAlign w:val="center"/>
          </w:tcPr>
          <w:p w:rsidR="004B1677" w:rsidRPr="007A72D7" w:rsidRDefault="004B1677" w:rsidP="004672E0">
            <w:pPr>
              <w:rPr>
                <w:rFonts w:ascii="Times New Roman" w:hAnsi="Times New Roman" w:cs="Times New Roman"/>
                <w:shd w:val="clear" w:color="auto" w:fill="FFFFFF"/>
              </w:rPr>
            </w:pPr>
            <w:r w:rsidRPr="007A72D7">
              <w:rPr>
                <w:rFonts w:ascii="Times New Roman" w:hAnsi="Times New Roman" w:cs="Times New Roman"/>
                <w:shd w:val="clear" w:color="auto" w:fill="FFFFFF"/>
              </w:rPr>
              <w:t>Оказывает средний уровень влияния</w:t>
            </w:r>
          </w:p>
        </w:tc>
        <w:tc>
          <w:tcPr>
            <w:tcW w:w="3475" w:type="dxa"/>
            <w:vAlign w:val="center"/>
          </w:tcPr>
          <w:p w:rsidR="004B1677" w:rsidRPr="007A72D7" w:rsidRDefault="004B1677" w:rsidP="004672E0">
            <w:pPr>
              <w:rPr>
                <w:rFonts w:ascii="Times New Roman" w:hAnsi="Times New Roman" w:cs="Times New Roman"/>
                <w:shd w:val="clear" w:color="auto" w:fill="FFFFFF"/>
              </w:rPr>
            </w:pPr>
            <w:r w:rsidRPr="007A72D7">
              <w:rPr>
                <w:rFonts w:ascii="Times New Roman" w:hAnsi="Times New Roman" w:cs="Times New Roman"/>
                <w:shd w:val="clear" w:color="auto" w:fill="FFFFFF"/>
              </w:rPr>
              <w:t>В большей степени направлен на формирование имиджа компании</w:t>
            </w:r>
          </w:p>
        </w:tc>
      </w:tr>
      <w:tr w:rsidR="004B1677" w:rsidRPr="00CA5179" w:rsidTr="004672E0">
        <w:tc>
          <w:tcPr>
            <w:tcW w:w="2801" w:type="dxa"/>
            <w:vAlign w:val="center"/>
          </w:tcPr>
          <w:p w:rsidR="004B1677" w:rsidRPr="007A72D7" w:rsidRDefault="004B1677" w:rsidP="004672E0">
            <w:pPr>
              <w:rPr>
                <w:rFonts w:ascii="Times New Roman" w:hAnsi="Times New Roman" w:cs="Times New Roman"/>
                <w:shd w:val="clear" w:color="auto" w:fill="FFFFFF"/>
              </w:rPr>
            </w:pPr>
            <w:proofErr w:type="spellStart"/>
            <w:r w:rsidRPr="007A72D7">
              <w:rPr>
                <w:rFonts w:ascii="Times New Roman" w:hAnsi="Times New Roman" w:cs="Times New Roman"/>
                <w:shd w:val="clear" w:color="auto" w:fill="FFFFFF"/>
              </w:rPr>
              <w:t>Брендинг</w:t>
            </w:r>
            <w:proofErr w:type="spellEnd"/>
          </w:p>
        </w:tc>
        <w:tc>
          <w:tcPr>
            <w:tcW w:w="2869" w:type="dxa"/>
            <w:vAlign w:val="center"/>
          </w:tcPr>
          <w:p w:rsidR="004B1677" w:rsidRPr="007A72D7" w:rsidRDefault="004B1677" w:rsidP="004672E0">
            <w:pPr>
              <w:rPr>
                <w:rFonts w:ascii="Times New Roman" w:hAnsi="Times New Roman" w:cs="Times New Roman"/>
                <w:shd w:val="clear" w:color="auto" w:fill="FFFFFF"/>
              </w:rPr>
            </w:pPr>
            <w:r w:rsidRPr="007A72D7">
              <w:rPr>
                <w:rFonts w:ascii="Times New Roman" w:hAnsi="Times New Roman" w:cs="Times New Roman"/>
                <w:shd w:val="clear" w:color="auto" w:fill="FFFFFF"/>
              </w:rPr>
              <w:t>Приоритетное и наиболее эффективный метод фо</w:t>
            </w:r>
            <w:r w:rsidRPr="007A72D7">
              <w:rPr>
                <w:rFonts w:ascii="Times New Roman" w:hAnsi="Times New Roman" w:cs="Times New Roman"/>
                <w:shd w:val="clear" w:color="auto" w:fill="FFFFFF"/>
              </w:rPr>
              <w:t>р</w:t>
            </w:r>
            <w:r w:rsidRPr="007A72D7">
              <w:rPr>
                <w:rFonts w:ascii="Times New Roman" w:hAnsi="Times New Roman" w:cs="Times New Roman"/>
                <w:shd w:val="clear" w:color="auto" w:fill="FFFFFF"/>
              </w:rPr>
              <w:t>мирования лояльности</w:t>
            </w:r>
          </w:p>
        </w:tc>
        <w:tc>
          <w:tcPr>
            <w:tcW w:w="3475" w:type="dxa"/>
            <w:vAlign w:val="center"/>
          </w:tcPr>
          <w:p w:rsidR="004B1677" w:rsidRPr="007A72D7" w:rsidRDefault="004B1677" w:rsidP="004672E0">
            <w:pPr>
              <w:rPr>
                <w:rFonts w:ascii="Times New Roman" w:hAnsi="Times New Roman" w:cs="Times New Roman"/>
                <w:shd w:val="clear" w:color="auto" w:fill="FFFFFF"/>
              </w:rPr>
            </w:pPr>
            <w:r w:rsidRPr="007A72D7">
              <w:rPr>
                <w:rFonts w:ascii="Times New Roman" w:hAnsi="Times New Roman" w:cs="Times New Roman"/>
                <w:shd w:val="clear" w:color="auto" w:fill="FFFFFF"/>
              </w:rPr>
              <w:t>Важен для продвижения, то не оказывает должного влияния на устойчивую лояльность к торг</w:t>
            </w:r>
            <w:r w:rsidRPr="007A72D7">
              <w:rPr>
                <w:rFonts w:ascii="Times New Roman" w:hAnsi="Times New Roman" w:cs="Times New Roman"/>
                <w:shd w:val="clear" w:color="auto" w:fill="FFFFFF"/>
              </w:rPr>
              <w:t>о</w:t>
            </w:r>
            <w:r w:rsidRPr="007A72D7">
              <w:rPr>
                <w:rFonts w:ascii="Times New Roman" w:hAnsi="Times New Roman" w:cs="Times New Roman"/>
                <w:shd w:val="clear" w:color="auto" w:fill="FFFFFF"/>
              </w:rPr>
              <w:t>вой марке и компании</w:t>
            </w:r>
          </w:p>
        </w:tc>
      </w:tr>
      <w:tr w:rsidR="004B1677" w:rsidRPr="00CA5179" w:rsidTr="004672E0">
        <w:tc>
          <w:tcPr>
            <w:tcW w:w="2801" w:type="dxa"/>
            <w:vAlign w:val="center"/>
          </w:tcPr>
          <w:p w:rsidR="004B1677" w:rsidRPr="007A72D7" w:rsidRDefault="004B1677" w:rsidP="004672E0">
            <w:pPr>
              <w:rPr>
                <w:rFonts w:ascii="Times New Roman" w:hAnsi="Times New Roman" w:cs="Times New Roman"/>
                <w:shd w:val="clear" w:color="auto" w:fill="FFFFFF"/>
              </w:rPr>
            </w:pPr>
            <w:r w:rsidRPr="007A72D7">
              <w:rPr>
                <w:rFonts w:ascii="Times New Roman" w:hAnsi="Times New Roman" w:cs="Times New Roman"/>
                <w:shd w:val="clear" w:color="auto" w:fill="FFFFFF"/>
              </w:rPr>
              <w:t>Продвижение</w:t>
            </w:r>
          </w:p>
        </w:tc>
        <w:tc>
          <w:tcPr>
            <w:tcW w:w="2869" w:type="dxa"/>
            <w:vAlign w:val="center"/>
          </w:tcPr>
          <w:p w:rsidR="004B1677" w:rsidRPr="007A72D7" w:rsidRDefault="004B1677" w:rsidP="004672E0">
            <w:pPr>
              <w:rPr>
                <w:rFonts w:ascii="Times New Roman" w:hAnsi="Times New Roman" w:cs="Times New Roman"/>
                <w:shd w:val="clear" w:color="auto" w:fill="FFFFFF"/>
              </w:rPr>
            </w:pPr>
            <w:r w:rsidRPr="007A72D7">
              <w:rPr>
                <w:rFonts w:ascii="Times New Roman" w:hAnsi="Times New Roman" w:cs="Times New Roman"/>
                <w:shd w:val="clear" w:color="auto" w:fill="FFFFFF"/>
              </w:rPr>
              <w:t>Высокий уровень значим</w:t>
            </w:r>
            <w:r w:rsidRPr="007A72D7">
              <w:rPr>
                <w:rFonts w:ascii="Times New Roman" w:hAnsi="Times New Roman" w:cs="Times New Roman"/>
                <w:shd w:val="clear" w:color="auto" w:fill="FFFFFF"/>
              </w:rPr>
              <w:t>о</w:t>
            </w:r>
            <w:r w:rsidRPr="007A72D7">
              <w:rPr>
                <w:rFonts w:ascii="Times New Roman" w:hAnsi="Times New Roman" w:cs="Times New Roman"/>
                <w:shd w:val="clear" w:color="auto" w:fill="FFFFFF"/>
              </w:rPr>
              <w:t xml:space="preserve">сти в совокупности с </w:t>
            </w:r>
            <w:proofErr w:type="spellStart"/>
            <w:r w:rsidRPr="007A72D7">
              <w:rPr>
                <w:rFonts w:ascii="Times New Roman" w:hAnsi="Times New Roman" w:cs="Times New Roman"/>
                <w:shd w:val="clear" w:color="auto" w:fill="FFFFFF"/>
              </w:rPr>
              <w:t>бре</w:t>
            </w:r>
            <w:r w:rsidRPr="007A72D7">
              <w:rPr>
                <w:rFonts w:ascii="Times New Roman" w:hAnsi="Times New Roman" w:cs="Times New Roman"/>
                <w:shd w:val="clear" w:color="auto" w:fill="FFFFFF"/>
              </w:rPr>
              <w:t>н</w:t>
            </w:r>
            <w:r w:rsidRPr="007A72D7">
              <w:rPr>
                <w:rFonts w:ascii="Times New Roman" w:hAnsi="Times New Roman" w:cs="Times New Roman"/>
                <w:shd w:val="clear" w:color="auto" w:fill="FFFFFF"/>
              </w:rPr>
              <w:t>дингом</w:t>
            </w:r>
            <w:proofErr w:type="spellEnd"/>
          </w:p>
        </w:tc>
        <w:tc>
          <w:tcPr>
            <w:tcW w:w="3475" w:type="dxa"/>
            <w:vAlign w:val="center"/>
          </w:tcPr>
          <w:p w:rsidR="004B1677" w:rsidRPr="007A72D7" w:rsidRDefault="004B1677" w:rsidP="004672E0">
            <w:pPr>
              <w:rPr>
                <w:rFonts w:ascii="Times New Roman" w:hAnsi="Times New Roman" w:cs="Times New Roman"/>
                <w:shd w:val="clear" w:color="auto" w:fill="FFFFFF"/>
              </w:rPr>
            </w:pPr>
            <w:r w:rsidRPr="007A72D7">
              <w:rPr>
                <w:rFonts w:ascii="Times New Roman" w:hAnsi="Times New Roman" w:cs="Times New Roman"/>
                <w:shd w:val="clear" w:color="auto" w:fill="FFFFFF"/>
              </w:rPr>
              <w:t>Малоэффективен в условиях а</w:t>
            </w:r>
            <w:r w:rsidRPr="007A72D7">
              <w:rPr>
                <w:rFonts w:ascii="Times New Roman" w:hAnsi="Times New Roman" w:cs="Times New Roman"/>
                <w:shd w:val="clear" w:color="auto" w:fill="FFFFFF"/>
              </w:rPr>
              <w:t>к</w:t>
            </w:r>
            <w:r w:rsidRPr="007A72D7">
              <w:rPr>
                <w:rFonts w:ascii="Times New Roman" w:hAnsi="Times New Roman" w:cs="Times New Roman"/>
                <w:shd w:val="clear" w:color="auto" w:fill="FFFFFF"/>
              </w:rPr>
              <w:t>тивного использования большего количества игроков рынка</w:t>
            </w:r>
          </w:p>
        </w:tc>
      </w:tr>
    </w:tbl>
    <w:p w:rsidR="00CE3B14" w:rsidRDefault="00CE3B14" w:rsidP="00AD6899">
      <w:pPr>
        <w:spacing w:after="0" w:line="360" w:lineRule="auto"/>
        <w:jc w:val="both"/>
        <w:rPr>
          <w:rFonts w:ascii="Times New Roman" w:hAnsi="Times New Roman" w:cs="Times New Roman"/>
          <w:sz w:val="28"/>
          <w:szCs w:val="28"/>
        </w:rPr>
      </w:pPr>
    </w:p>
    <w:p w:rsidR="009E4A03" w:rsidRPr="00CA5179" w:rsidRDefault="00FA070A"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Зарубежные компании используют расширенный принцип</w:t>
      </w:r>
      <w:r w:rsidR="004B1677" w:rsidRPr="00CA5179">
        <w:rPr>
          <w:rFonts w:ascii="Times New Roman" w:hAnsi="Times New Roman" w:cs="Times New Roman"/>
          <w:sz w:val="28"/>
          <w:szCs w:val="28"/>
        </w:rPr>
        <w:t xml:space="preserve"> формирования п</w:t>
      </w:r>
      <w:r w:rsidR="005710DD">
        <w:rPr>
          <w:rFonts w:ascii="Times New Roman" w:hAnsi="Times New Roman" w:cs="Times New Roman"/>
          <w:sz w:val="28"/>
          <w:szCs w:val="28"/>
        </w:rPr>
        <w:t>рограмм лояльности и объединяют</w:t>
      </w:r>
      <w:r w:rsidR="004B1677" w:rsidRPr="00CA5179">
        <w:rPr>
          <w:rFonts w:ascii="Times New Roman" w:hAnsi="Times New Roman" w:cs="Times New Roman"/>
          <w:sz w:val="28"/>
          <w:szCs w:val="28"/>
        </w:rPr>
        <w:t xml:space="preserve"> его во все процессы взаимодействия с кл</w:t>
      </w:r>
      <w:r w:rsidR="004B1677" w:rsidRPr="00CA5179">
        <w:rPr>
          <w:rFonts w:ascii="Times New Roman" w:hAnsi="Times New Roman" w:cs="Times New Roman"/>
          <w:sz w:val="28"/>
          <w:szCs w:val="28"/>
        </w:rPr>
        <w:t>и</w:t>
      </w:r>
      <w:r w:rsidR="004B1677" w:rsidRPr="00CA5179">
        <w:rPr>
          <w:rFonts w:ascii="Times New Roman" w:hAnsi="Times New Roman" w:cs="Times New Roman"/>
          <w:sz w:val="28"/>
          <w:szCs w:val="28"/>
        </w:rPr>
        <w:t>ентом. Именно поэтому, например, активное применени</w:t>
      </w:r>
      <w:r w:rsidR="006D44A7">
        <w:rPr>
          <w:rFonts w:ascii="Times New Roman" w:hAnsi="Times New Roman" w:cs="Times New Roman"/>
          <w:sz w:val="28"/>
          <w:szCs w:val="28"/>
        </w:rPr>
        <w:t>е CRM</w:t>
      </w:r>
      <w:r w:rsidR="004872FB">
        <w:rPr>
          <w:rFonts w:ascii="Times New Roman" w:hAnsi="Times New Roman" w:cs="Times New Roman"/>
          <w:sz w:val="28"/>
          <w:szCs w:val="28"/>
        </w:rPr>
        <w:t>–</w:t>
      </w:r>
      <w:r w:rsidR="006D44A7">
        <w:rPr>
          <w:rFonts w:ascii="Times New Roman" w:hAnsi="Times New Roman" w:cs="Times New Roman"/>
          <w:sz w:val="28"/>
          <w:szCs w:val="28"/>
        </w:rPr>
        <w:t>систем зач</w:t>
      </w:r>
      <w:r w:rsidR="006D44A7">
        <w:rPr>
          <w:rFonts w:ascii="Times New Roman" w:hAnsi="Times New Roman" w:cs="Times New Roman"/>
          <w:sz w:val="28"/>
          <w:szCs w:val="28"/>
        </w:rPr>
        <w:t>а</w:t>
      </w:r>
      <w:r w:rsidR="006D44A7">
        <w:rPr>
          <w:rFonts w:ascii="Times New Roman" w:hAnsi="Times New Roman" w:cs="Times New Roman"/>
          <w:sz w:val="28"/>
          <w:szCs w:val="28"/>
        </w:rPr>
        <w:t xml:space="preserve">стую приводит к </w:t>
      </w:r>
      <w:r>
        <w:rPr>
          <w:rFonts w:ascii="Times New Roman" w:hAnsi="Times New Roman" w:cs="Times New Roman"/>
          <w:sz w:val="28"/>
          <w:szCs w:val="28"/>
        </w:rPr>
        <w:t>максимальной эффективности</w:t>
      </w:r>
      <w:r w:rsidR="004B1677" w:rsidRPr="00CA5179">
        <w:rPr>
          <w:rFonts w:ascii="Times New Roman" w:hAnsi="Times New Roman" w:cs="Times New Roman"/>
          <w:sz w:val="28"/>
          <w:szCs w:val="28"/>
        </w:rPr>
        <w:t>. В российских компаниях пр</w:t>
      </w:r>
      <w:r w:rsidR="007A72D7">
        <w:rPr>
          <w:rFonts w:ascii="Times New Roman" w:hAnsi="Times New Roman" w:cs="Times New Roman"/>
          <w:sz w:val="28"/>
          <w:szCs w:val="28"/>
        </w:rPr>
        <w:t>о</w:t>
      </w:r>
      <w:r w:rsidR="007A72D7">
        <w:rPr>
          <w:rFonts w:ascii="Times New Roman" w:hAnsi="Times New Roman" w:cs="Times New Roman"/>
          <w:sz w:val="28"/>
          <w:szCs w:val="28"/>
        </w:rPr>
        <w:t>граммы лояльности</w:t>
      </w:r>
      <w:r w:rsidR="004B1677" w:rsidRPr="00CA5179">
        <w:rPr>
          <w:rFonts w:ascii="Times New Roman" w:hAnsi="Times New Roman" w:cs="Times New Roman"/>
          <w:sz w:val="28"/>
          <w:szCs w:val="28"/>
        </w:rPr>
        <w:t xml:space="preserve"> имеют усеченную форму действия и распространяются только на определенные области взаимодействия клиента с компанией, напр</w:t>
      </w:r>
      <w:r w:rsidR="004B1677" w:rsidRPr="00CA5179">
        <w:rPr>
          <w:rFonts w:ascii="Times New Roman" w:hAnsi="Times New Roman" w:cs="Times New Roman"/>
          <w:sz w:val="28"/>
          <w:szCs w:val="28"/>
        </w:rPr>
        <w:t>и</w:t>
      </w:r>
      <w:r w:rsidR="004B1677" w:rsidRPr="00CA5179">
        <w:rPr>
          <w:rFonts w:ascii="Times New Roman" w:hAnsi="Times New Roman" w:cs="Times New Roman"/>
          <w:sz w:val="28"/>
          <w:szCs w:val="28"/>
        </w:rPr>
        <w:t>мер, только на покупки продуктов, а покупка дополнительных услуг осущест</w:t>
      </w:r>
      <w:r w:rsidR="004B1677" w:rsidRPr="00CA5179">
        <w:rPr>
          <w:rFonts w:ascii="Times New Roman" w:hAnsi="Times New Roman" w:cs="Times New Roman"/>
          <w:sz w:val="28"/>
          <w:szCs w:val="28"/>
        </w:rPr>
        <w:t>в</w:t>
      </w:r>
      <w:r w:rsidR="004B1677" w:rsidRPr="00CA5179">
        <w:rPr>
          <w:rFonts w:ascii="Times New Roman" w:hAnsi="Times New Roman" w:cs="Times New Roman"/>
          <w:sz w:val="28"/>
          <w:szCs w:val="28"/>
        </w:rPr>
        <w:t>ляется на стандартных условиях. Также российским компаниям не хватает с</w:t>
      </w:r>
      <w:r w:rsidR="004B1677" w:rsidRPr="00CA5179">
        <w:rPr>
          <w:rFonts w:ascii="Times New Roman" w:hAnsi="Times New Roman" w:cs="Times New Roman"/>
          <w:sz w:val="28"/>
          <w:szCs w:val="28"/>
        </w:rPr>
        <w:t>и</w:t>
      </w:r>
      <w:r w:rsidR="004B1677" w:rsidRPr="00CA5179">
        <w:rPr>
          <w:rFonts w:ascii="Times New Roman" w:hAnsi="Times New Roman" w:cs="Times New Roman"/>
          <w:sz w:val="28"/>
          <w:szCs w:val="28"/>
        </w:rPr>
        <w:t>стемности в разработке и внедрении программ лояльности</w:t>
      </w:r>
      <w:r w:rsidR="00882CA4">
        <w:rPr>
          <w:rFonts w:ascii="Times New Roman" w:hAnsi="Times New Roman" w:cs="Times New Roman"/>
          <w:sz w:val="28"/>
          <w:szCs w:val="28"/>
        </w:rPr>
        <w:t xml:space="preserve"> </w:t>
      </w:r>
      <w:r w:rsidR="00882CA4" w:rsidRPr="00882CA4">
        <w:rPr>
          <w:rFonts w:ascii="Times New Roman" w:hAnsi="Times New Roman" w:cs="Times New Roman"/>
          <w:sz w:val="28"/>
          <w:szCs w:val="28"/>
        </w:rPr>
        <w:t>[</w:t>
      </w:r>
      <w:r w:rsidR="007A6ED5">
        <w:rPr>
          <w:rFonts w:ascii="Times New Roman" w:hAnsi="Times New Roman" w:cs="Times New Roman"/>
          <w:sz w:val="28"/>
          <w:szCs w:val="28"/>
        </w:rPr>
        <w:t>1</w:t>
      </w:r>
      <w:r w:rsidR="00251883">
        <w:rPr>
          <w:rFonts w:ascii="Times New Roman" w:hAnsi="Times New Roman" w:cs="Times New Roman"/>
          <w:sz w:val="28"/>
          <w:szCs w:val="28"/>
        </w:rPr>
        <w:t>8</w:t>
      </w:r>
      <w:r w:rsidR="00882CA4" w:rsidRPr="00882CA4">
        <w:rPr>
          <w:rFonts w:ascii="Times New Roman" w:hAnsi="Times New Roman" w:cs="Times New Roman"/>
          <w:sz w:val="28"/>
          <w:szCs w:val="28"/>
        </w:rPr>
        <w:t>,</w:t>
      </w:r>
      <w:r w:rsidR="00882CA4">
        <w:rPr>
          <w:rFonts w:ascii="Times New Roman" w:hAnsi="Times New Roman" w:cs="Times New Roman"/>
          <w:sz w:val="28"/>
          <w:szCs w:val="28"/>
        </w:rPr>
        <w:t xml:space="preserve"> с. </w:t>
      </w:r>
      <w:r w:rsidR="00251883">
        <w:rPr>
          <w:rFonts w:ascii="Times New Roman" w:hAnsi="Times New Roman" w:cs="Times New Roman"/>
          <w:sz w:val="28"/>
          <w:szCs w:val="28"/>
        </w:rPr>
        <w:t>26</w:t>
      </w:r>
      <w:r w:rsidR="00882CA4" w:rsidRPr="00882CA4">
        <w:rPr>
          <w:rFonts w:ascii="Times New Roman" w:hAnsi="Times New Roman" w:cs="Times New Roman"/>
          <w:sz w:val="28"/>
          <w:szCs w:val="28"/>
        </w:rPr>
        <w:t>]</w:t>
      </w:r>
      <w:r w:rsidR="004B1677" w:rsidRPr="00CA5179">
        <w:rPr>
          <w:rFonts w:ascii="Times New Roman" w:hAnsi="Times New Roman" w:cs="Times New Roman"/>
          <w:sz w:val="28"/>
          <w:szCs w:val="28"/>
        </w:rPr>
        <w:t>.</w:t>
      </w:r>
    </w:p>
    <w:p w:rsidR="004B1677" w:rsidRPr="00CA5179" w:rsidRDefault="004B1677"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 xml:space="preserve">Анализ практики многих российских предприятий позволяет выделить следующие разновидности программ лояльности: </w:t>
      </w:r>
    </w:p>
    <w:p w:rsidR="004B1677" w:rsidRPr="00FA070A" w:rsidRDefault="004872FB"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B1677" w:rsidRPr="00CA5179">
        <w:rPr>
          <w:rFonts w:ascii="Times New Roman" w:hAnsi="Times New Roman" w:cs="Times New Roman"/>
          <w:sz w:val="28"/>
          <w:szCs w:val="28"/>
        </w:rPr>
        <w:t xml:space="preserve"> основанные на материальной мотивации (накопительные дисконтные программы, предоставление скидо</w:t>
      </w:r>
      <w:r w:rsidR="00FA070A">
        <w:rPr>
          <w:rFonts w:ascii="Times New Roman" w:hAnsi="Times New Roman" w:cs="Times New Roman"/>
          <w:sz w:val="28"/>
          <w:szCs w:val="28"/>
        </w:rPr>
        <w:t>к, бонусов, отсрочек, кредитов)</w:t>
      </w:r>
      <w:r w:rsidR="00FA070A" w:rsidRPr="00FA070A">
        <w:rPr>
          <w:rFonts w:ascii="Times New Roman" w:hAnsi="Times New Roman" w:cs="Times New Roman"/>
          <w:sz w:val="28"/>
          <w:szCs w:val="28"/>
        </w:rPr>
        <w:t>;</w:t>
      </w:r>
    </w:p>
    <w:p w:rsidR="004B1677" w:rsidRPr="00CA5179" w:rsidRDefault="004872FB"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B1677" w:rsidRPr="00CA5179">
        <w:rPr>
          <w:rFonts w:ascii="Times New Roman" w:hAnsi="Times New Roman" w:cs="Times New Roman"/>
          <w:sz w:val="28"/>
          <w:szCs w:val="28"/>
        </w:rPr>
        <w:t xml:space="preserve"> направленные на установление долгосрочных отношений с потребител</w:t>
      </w:r>
      <w:r w:rsidR="004B1677" w:rsidRPr="00CA5179">
        <w:rPr>
          <w:rFonts w:ascii="Times New Roman" w:hAnsi="Times New Roman" w:cs="Times New Roman"/>
          <w:sz w:val="28"/>
          <w:szCs w:val="28"/>
        </w:rPr>
        <w:t>я</w:t>
      </w:r>
      <w:r w:rsidR="004B1677" w:rsidRPr="00CA5179">
        <w:rPr>
          <w:rFonts w:ascii="Times New Roman" w:hAnsi="Times New Roman" w:cs="Times New Roman"/>
          <w:sz w:val="28"/>
          <w:szCs w:val="28"/>
        </w:rPr>
        <w:t xml:space="preserve">ми (поздравлять с праздниками, дарить подарки); </w:t>
      </w:r>
    </w:p>
    <w:p w:rsidR="004B1677" w:rsidRPr="00CA5179" w:rsidRDefault="004872FB"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B1677" w:rsidRPr="00CA5179">
        <w:rPr>
          <w:rFonts w:ascii="Times New Roman" w:hAnsi="Times New Roman" w:cs="Times New Roman"/>
          <w:sz w:val="28"/>
          <w:szCs w:val="28"/>
        </w:rPr>
        <w:t xml:space="preserve"> информативные (оповещение о новинках, изменениях, акциях</w:t>
      </w:r>
      <w:r w:rsidR="006D44A7">
        <w:rPr>
          <w:rFonts w:ascii="Times New Roman" w:hAnsi="Times New Roman" w:cs="Times New Roman"/>
          <w:sz w:val="28"/>
          <w:szCs w:val="28"/>
        </w:rPr>
        <w:t>)</w:t>
      </w:r>
      <w:r w:rsidR="004B1677" w:rsidRPr="00CA5179">
        <w:rPr>
          <w:rFonts w:ascii="Times New Roman" w:hAnsi="Times New Roman" w:cs="Times New Roman"/>
          <w:sz w:val="28"/>
          <w:szCs w:val="28"/>
        </w:rPr>
        <w:t xml:space="preserve">; </w:t>
      </w:r>
    </w:p>
    <w:p w:rsidR="004B1677" w:rsidRPr="00CA5179" w:rsidRDefault="004872FB"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B1677" w:rsidRPr="00CA5179">
        <w:rPr>
          <w:rFonts w:ascii="Times New Roman" w:hAnsi="Times New Roman" w:cs="Times New Roman"/>
          <w:sz w:val="28"/>
          <w:szCs w:val="28"/>
        </w:rPr>
        <w:t xml:space="preserve"> «коалиционные программы» (</w:t>
      </w:r>
      <w:proofErr w:type="spellStart"/>
      <w:r w:rsidR="004B1677" w:rsidRPr="00CA5179">
        <w:rPr>
          <w:rFonts w:ascii="Times New Roman" w:hAnsi="Times New Roman" w:cs="Times New Roman"/>
          <w:sz w:val="28"/>
          <w:szCs w:val="28"/>
        </w:rPr>
        <w:t>кобрендинг</w:t>
      </w:r>
      <w:proofErr w:type="spellEnd"/>
      <w:r w:rsidR="004B1677" w:rsidRPr="00CA5179">
        <w:rPr>
          <w:rFonts w:ascii="Times New Roman" w:hAnsi="Times New Roman" w:cs="Times New Roman"/>
          <w:sz w:val="28"/>
          <w:szCs w:val="28"/>
        </w:rPr>
        <w:t xml:space="preserve">) </w:t>
      </w:r>
      <w:r>
        <w:rPr>
          <w:rFonts w:ascii="Times New Roman" w:hAnsi="Times New Roman" w:cs="Times New Roman"/>
          <w:sz w:val="28"/>
          <w:szCs w:val="28"/>
        </w:rPr>
        <w:t>–</w:t>
      </w:r>
      <w:r w:rsidR="004B1677" w:rsidRPr="00CA5179">
        <w:rPr>
          <w:rFonts w:ascii="Times New Roman" w:hAnsi="Times New Roman" w:cs="Times New Roman"/>
          <w:sz w:val="28"/>
          <w:szCs w:val="28"/>
        </w:rPr>
        <w:t xml:space="preserve"> объединение нескольких компаний, которые могут работать на одном рынке, удовлетворять одну п</w:t>
      </w:r>
      <w:r w:rsidR="004B1677" w:rsidRPr="00CA5179">
        <w:rPr>
          <w:rFonts w:ascii="Times New Roman" w:hAnsi="Times New Roman" w:cs="Times New Roman"/>
          <w:sz w:val="28"/>
          <w:szCs w:val="28"/>
        </w:rPr>
        <w:t>о</w:t>
      </w:r>
      <w:r w:rsidR="004B1677" w:rsidRPr="00CA5179">
        <w:rPr>
          <w:rFonts w:ascii="Times New Roman" w:hAnsi="Times New Roman" w:cs="Times New Roman"/>
          <w:sz w:val="28"/>
          <w:szCs w:val="28"/>
        </w:rPr>
        <w:lastRenderedPageBreak/>
        <w:t>требность либо иметь общего владельца. В данном случае создается единое и</w:t>
      </w:r>
      <w:r w:rsidR="004B1677" w:rsidRPr="00CA5179">
        <w:rPr>
          <w:rFonts w:ascii="Times New Roman" w:hAnsi="Times New Roman" w:cs="Times New Roman"/>
          <w:sz w:val="28"/>
          <w:szCs w:val="28"/>
        </w:rPr>
        <w:t>н</w:t>
      </w:r>
      <w:r w:rsidR="004B1677" w:rsidRPr="00CA5179">
        <w:rPr>
          <w:rFonts w:ascii="Times New Roman" w:hAnsi="Times New Roman" w:cs="Times New Roman"/>
          <w:sz w:val="28"/>
          <w:szCs w:val="28"/>
        </w:rPr>
        <w:t>формационное поле (база данных клиентов, их предпочтения и пожелания, ур</w:t>
      </w:r>
      <w:r w:rsidR="004B1677" w:rsidRPr="00CA5179">
        <w:rPr>
          <w:rFonts w:ascii="Times New Roman" w:hAnsi="Times New Roman" w:cs="Times New Roman"/>
          <w:sz w:val="28"/>
          <w:szCs w:val="28"/>
        </w:rPr>
        <w:t>о</w:t>
      </w:r>
      <w:r w:rsidR="004B1677" w:rsidRPr="00CA5179">
        <w:rPr>
          <w:rFonts w:ascii="Times New Roman" w:hAnsi="Times New Roman" w:cs="Times New Roman"/>
          <w:sz w:val="28"/>
          <w:szCs w:val="28"/>
        </w:rPr>
        <w:t xml:space="preserve">вень удовлетворенности); </w:t>
      </w:r>
    </w:p>
    <w:p w:rsidR="004B1677" w:rsidRPr="00CA5179" w:rsidRDefault="004872FB"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B1677" w:rsidRPr="00CA5179">
        <w:rPr>
          <w:rFonts w:ascii="Times New Roman" w:hAnsi="Times New Roman" w:cs="Times New Roman"/>
          <w:sz w:val="28"/>
          <w:szCs w:val="28"/>
        </w:rPr>
        <w:t xml:space="preserve"> совместная работа с потребителем. Разработка новых товаров, модиф</w:t>
      </w:r>
      <w:r w:rsidR="004B1677" w:rsidRPr="00CA5179">
        <w:rPr>
          <w:rFonts w:ascii="Times New Roman" w:hAnsi="Times New Roman" w:cs="Times New Roman"/>
          <w:sz w:val="28"/>
          <w:szCs w:val="28"/>
        </w:rPr>
        <w:t>и</w:t>
      </w:r>
      <w:r w:rsidR="004B1677" w:rsidRPr="00CA5179">
        <w:rPr>
          <w:rFonts w:ascii="Times New Roman" w:hAnsi="Times New Roman" w:cs="Times New Roman"/>
          <w:sz w:val="28"/>
          <w:szCs w:val="28"/>
        </w:rPr>
        <w:t>каций, усовершенствований протекает при непосредственном участии польз</w:t>
      </w:r>
      <w:r w:rsidR="004B1677" w:rsidRPr="00CA5179">
        <w:rPr>
          <w:rFonts w:ascii="Times New Roman" w:hAnsi="Times New Roman" w:cs="Times New Roman"/>
          <w:sz w:val="28"/>
          <w:szCs w:val="28"/>
        </w:rPr>
        <w:t>о</w:t>
      </w:r>
      <w:r w:rsidR="004B1677" w:rsidRPr="00CA5179">
        <w:rPr>
          <w:rFonts w:ascii="Times New Roman" w:hAnsi="Times New Roman" w:cs="Times New Roman"/>
          <w:sz w:val="28"/>
          <w:szCs w:val="28"/>
        </w:rPr>
        <w:t>вателей бренда. Подобная практика формирует привязанность, которая выходит далеко за рамки обычной лояльности, основанной на объективной оценке кач</w:t>
      </w:r>
      <w:r w:rsidR="004B1677" w:rsidRPr="00CA5179">
        <w:rPr>
          <w:rFonts w:ascii="Times New Roman" w:hAnsi="Times New Roman" w:cs="Times New Roman"/>
          <w:sz w:val="28"/>
          <w:szCs w:val="28"/>
        </w:rPr>
        <w:t>е</w:t>
      </w:r>
      <w:r w:rsidR="004B1677" w:rsidRPr="00CA5179">
        <w:rPr>
          <w:rFonts w:ascii="Times New Roman" w:hAnsi="Times New Roman" w:cs="Times New Roman"/>
          <w:sz w:val="28"/>
          <w:szCs w:val="28"/>
        </w:rPr>
        <w:t>ства бренда.</w:t>
      </w:r>
    </w:p>
    <w:p w:rsidR="004B1677" w:rsidRPr="00CA5179" w:rsidRDefault="004B1677"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Очень многие мероприятия являются двунаправленными. Если такое м</w:t>
      </w:r>
      <w:r w:rsidRPr="00CA5179">
        <w:rPr>
          <w:rFonts w:ascii="Times New Roman" w:hAnsi="Times New Roman" w:cs="Times New Roman"/>
          <w:sz w:val="28"/>
          <w:szCs w:val="28"/>
        </w:rPr>
        <w:t>е</w:t>
      </w:r>
      <w:r w:rsidRPr="00CA5179">
        <w:rPr>
          <w:rFonts w:ascii="Times New Roman" w:hAnsi="Times New Roman" w:cs="Times New Roman"/>
          <w:sz w:val="28"/>
          <w:szCs w:val="28"/>
        </w:rPr>
        <w:t>роприятие становится резонансным и уважаемым в отрасли, то участие клиента в рейтинге и</w:t>
      </w:r>
      <w:r w:rsidR="006D44A7">
        <w:rPr>
          <w:rFonts w:ascii="Times New Roman" w:hAnsi="Times New Roman" w:cs="Times New Roman"/>
          <w:sz w:val="28"/>
          <w:szCs w:val="28"/>
        </w:rPr>
        <w:t>ли получение им премии это</w:t>
      </w:r>
      <w:r w:rsidR="00CB23E8">
        <w:rPr>
          <w:rFonts w:ascii="Times New Roman" w:hAnsi="Times New Roman" w:cs="Times New Roman"/>
          <w:sz w:val="28"/>
          <w:szCs w:val="28"/>
        </w:rPr>
        <w:t xml:space="preserve"> </w:t>
      </w:r>
      <w:r w:rsidRPr="00CA5179">
        <w:rPr>
          <w:rFonts w:ascii="Times New Roman" w:hAnsi="Times New Roman" w:cs="Times New Roman"/>
          <w:sz w:val="28"/>
          <w:szCs w:val="28"/>
        </w:rPr>
        <w:t>приятно и клиенту</w:t>
      </w:r>
      <w:r w:rsidR="00CB23E8">
        <w:rPr>
          <w:rFonts w:ascii="Times New Roman" w:hAnsi="Times New Roman" w:cs="Times New Roman"/>
          <w:sz w:val="28"/>
          <w:szCs w:val="28"/>
        </w:rPr>
        <w:t xml:space="preserve"> </w:t>
      </w:r>
      <w:r w:rsidRPr="00CA5179">
        <w:rPr>
          <w:rFonts w:ascii="Times New Roman" w:hAnsi="Times New Roman" w:cs="Times New Roman"/>
          <w:sz w:val="28"/>
          <w:szCs w:val="28"/>
        </w:rPr>
        <w:t>компании и ко</w:t>
      </w:r>
      <w:r w:rsidRPr="00CA5179">
        <w:rPr>
          <w:rFonts w:ascii="Times New Roman" w:hAnsi="Times New Roman" w:cs="Times New Roman"/>
          <w:sz w:val="28"/>
          <w:szCs w:val="28"/>
        </w:rPr>
        <w:t>н</w:t>
      </w:r>
      <w:r w:rsidRPr="00CA5179">
        <w:rPr>
          <w:rFonts w:ascii="Times New Roman" w:hAnsi="Times New Roman" w:cs="Times New Roman"/>
          <w:sz w:val="28"/>
          <w:szCs w:val="28"/>
        </w:rPr>
        <w:t xml:space="preserve">кретно тому человеку, который от имени компании эту премию получил. </w:t>
      </w:r>
    </w:p>
    <w:p w:rsidR="004B1677" w:rsidRPr="00CA5179" w:rsidRDefault="004B1677"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 xml:space="preserve">Согласно исследованию </w:t>
      </w:r>
      <w:proofErr w:type="spellStart"/>
      <w:r w:rsidRPr="00CA5179">
        <w:rPr>
          <w:rFonts w:ascii="Times New Roman" w:hAnsi="Times New Roman" w:cs="Times New Roman"/>
          <w:sz w:val="28"/>
          <w:szCs w:val="28"/>
        </w:rPr>
        <w:t>Bain</w:t>
      </w:r>
      <w:proofErr w:type="spellEnd"/>
      <w:r w:rsidRPr="00CA5179">
        <w:rPr>
          <w:rFonts w:ascii="Times New Roman" w:hAnsi="Times New Roman" w:cs="Times New Roman"/>
          <w:sz w:val="28"/>
          <w:szCs w:val="28"/>
        </w:rPr>
        <w:t xml:space="preserve"> &amp; </w:t>
      </w:r>
      <w:proofErr w:type="spellStart"/>
      <w:r w:rsidRPr="00CA5179">
        <w:rPr>
          <w:rFonts w:ascii="Times New Roman" w:hAnsi="Times New Roman" w:cs="Times New Roman"/>
          <w:sz w:val="28"/>
          <w:szCs w:val="28"/>
        </w:rPr>
        <w:t>Company</w:t>
      </w:r>
      <w:proofErr w:type="spellEnd"/>
      <w:r w:rsidRPr="00CA5179">
        <w:rPr>
          <w:rFonts w:ascii="Times New Roman" w:hAnsi="Times New Roman" w:cs="Times New Roman"/>
          <w:sz w:val="28"/>
          <w:szCs w:val="28"/>
        </w:rPr>
        <w:t>, отток среди клиентов, испол</w:t>
      </w:r>
      <w:r w:rsidRPr="00CA5179">
        <w:rPr>
          <w:rFonts w:ascii="Times New Roman" w:hAnsi="Times New Roman" w:cs="Times New Roman"/>
          <w:sz w:val="28"/>
          <w:szCs w:val="28"/>
        </w:rPr>
        <w:t>ь</w:t>
      </w:r>
      <w:r w:rsidRPr="00CA5179">
        <w:rPr>
          <w:rFonts w:ascii="Times New Roman" w:hAnsi="Times New Roman" w:cs="Times New Roman"/>
          <w:sz w:val="28"/>
          <w:szCs w:val="28"/>
        </w:rPr>
        <w:t xml:space="preserve">зующих различные каналы взаимодействия с компанией, ниже, чем в среднем по статистике. </w:t>
      </w:r>
    </w:p>
    <w:p w:rsidR="004B1677" w:rsidRPr="00CA5179" w:rsidRDefault="004B1677" w:rsidP="00AD6899">
      <w:pPr>
        <w:spacing w:after="0" w:line="360" w:lineRule="auto"/>
        <w:ind w:firstLine="567"/>
        <w:jc w:val="both"/>
        <w:rPr>
          <w:rFonts w:ascii="Times New Roman" w:hAnsi="Times New Roman" w:cs="Times New Roman"/>
          <w:sz w:val="28"/>
          <w:szCs w:val="28"/>
          <w:shd w:val="clear" w:color="auto" w:fill="FFFFFF"/>
        </w:rPr>
      </w:pPr>
      <w:r w:rsidRPr="00CA5179">
        <w:rPr>
          <w:rFonts w:ascii="Times New Roman" w:hAnsi="Times New Roman" w:cs="Times New Roman"/>
          <w:sz w:val="28"/>
          <w:szCs w:val="28"/>
        </w:rPr>
        <w:t>При этом такие клиенты потребляют в 1,3 раза больше услуг, чем клиенты, которые ограничиваются только визитами в компанию. И немаловажно отм</w:t>
      </w:r>
      <w:r w:rsidRPr="00CA5179">
        <w:rPr>
          <w:rFonts w:ascii="Times New Roman" w:hAnsi="Times New Roman" w:cs="Times New Roman"/>
          <w:sz w:val="28"/>
          <w:szCs w:val="28"/>
        </w:rPr>
        <w:t>е</w:t>
      </w:r>
      <w:r w:rsidRPr="00CA5179">
        <w:rPr>
          <w:rFonts w:ascii="Times New Roman" w:hAnsi="Times New Roman" w:cs="Times New Roman"/>
          <w:sz w:val="28"/>
          <w:szCs w:val="28"/>
        </w:rPr>
        <w:t>тить, что «мультиканальные» клиенты дешевле в обслуживании</w:t>
      </w:r>
      <w:r w:rsidR="007A6ED5">
        <w:rPr>
          <w:rFonts w:ascii="Times New Roman" w:hAnsi="Times New Roman" w:cs="Times New Roman"/>
          <w:sz w:val="28"/>
          <w:szCs w:val="28"/>
        </w:rPr>
        <w:t xml:space="preserve"> [</w:t>
      </w:r>
      <w:r w:rsidR="00251883">
        <w:rPr>
          <w:rFonts w:ascii="Times New Roman" w:hAnsi="Times New Roman" w:cs="Times New Roman"/>
          <w:sz w:val="28"/>
          <w:szCs w:val="28"/>
        </w:rPr>
        <w:t>33</w:t>
      </w:r>
      <w:r w:rsidR="00882CA4">
        <w:rPr>
          <w:rFonts w:ascii="Times New Roman" w:hAnsi="Times New Roman" w:cs="Times New Roman"/>
          <w:sz w:val="28"/>
          <w:szCs w:val="28"/>
        </w:rPr>
        <w:t xml:space="preserve">, с. </w:t>
      </w:r>
      <w:r w:rsidR="00251883">
        <w:rPr>
          <w:rFonts w:ascii="Times New Roman" w:hAnsi="Times New Roman" w:cs="Times New Roman"/>
          <w:sz w:val="28"/>
          <w:szCs w:val="28"/>
        </w:rPr>
        <w:t>205</w:t>
      </w:r>
      <w:r w:rsidR="00D1033C" w:rsidRPr="008C7C4F">
        <w:rPr>
          <w:rFonts w:ascii="Times New Roman" w:hAnsi="Times New Roman" w:cs="Times New Roman"/>
          <w:sz w:val="28"/>
          <w:szCs w:val="28"/>
        </w:rPr>
        <w:t>]</w:t>
      </w:r>
      <w:r w:rsidRPr="00CA5179">
        <w:rPr>
          <w:rFonts w:ascii="Times New Roman" w:hAnsi="Times New Roman" w:cs="Times New Roman"/>
          <w:sz w:val="28"/>
          <w:szCs w:val="28"/>
        </w:rPr>
        <w:t>.</w:t>
      </w:r>
    </w:p>
    <w:p w:rsidR="004B1677" w:rsidRPr="00CA5179" w:rsidRDefault="004B1677"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Программы лояльности также помогают в обучении и приобщении клие</w:t>
      </w:r>
      <w:r w:rsidRPr="00CA5179">
        <w:rPr>
          <w:rFonts w:ascii="Times New Roman" w:hAnsi="Times New Roman" w:cs="Times New Roman"/>
          <w:sz w:val="28"/>
          <w:szCs w:val="28"/>
        </w:rPr>
        <w:t>н</w:t>
      </w:r>
      <w:r w:rsidRPr="00CA5179">
        <w:rPr>
          <w:rFonts w:ascii="Times New Roman" w:hAnsi="Times New Roman" w:cs="Times New Roman"/>
          <w:sz w:val="28"/>
          <w:szCs w:val="28"/>
        </w:rPr>
        <w:t xml:space="preserve">тов к регулярному использованию мобильных приложений и новых каналов коммуникаций. </w:t>
      </w:r>
    </w:p>
    <w:p w:rsidR="004B1677" w:rsidRPr="00CA5179" w:rsidRDefault="004B1677"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При стимулировании определённой модели поведения необходимо очень осторожно использовать материальное стимулирование. Оно необходимо на ранних стадиях вовлечения в мультиканальную модель взаимодействия с ко</w:t>
      </w:r>
      <w:r w:rsidRPr="00CA5179">
        <w:rPr>
          <w:rFonts w:ascii="Times New Roman" w:hAnsi="Times New Roman" w:cs="Times New Roman"/>
          <w:sz w:val="28"/>
          <w:szCs w:val="28"/>
        </w:rPr>
        <w:t>м</w:t>
      </w:r>
      <w:r w:rsidRPr="00CA5179">
        <w:rPr>
          <w:rFonts w:ascii="Times New Roman" w:hAnsi="Times New Roman" w:cs="Times New Roman"/>
          <w:sz w:val="28"/>
          <w:szCs w:val="28"/>
        </w:rPr>
        <w:t>панией, чтобы выработать у клиента устойчивую привычку. В дальнейшем о</w:t>
      </w:r>
      <w:r w:rsidRPr="00CA5179">
        <w:rPr>
          <w:rFonts w:ascii="Times New Roman" w:hAnsi="Times New Roman" w:cs="Times New Roman"/>
          <w:sz w:val="28"/>
          <w:szCs w:val="28"/>
        </w:rPr>
        <w:t>с</w:t>
      </w:r>
      <w:r w:rsidRPr="00CA5179">
        <w:rPr>
          <w:rFonts w:ascii="Times New Roman" w:hAnsi="Times New Roman" w:cs="Times New Roman"/>
          <w:sz w:val="28"/>
          <w:szCs w:val="28"/>
        </w:rPr>
        <w:t>новной акцент должен делаться на естественную мотивацию. Американский дизайнер видеоигр Джесси Шелл как</w:t>
      </w:r>
      <w:r w:rsidR="004872FB">
        <w:rPr>
          <w:rFonts w:ascii="Times New Roman" w:hAnsi="Times New Roman" w:cs="Times New Roman"/>
          <w:sz w:val="28"/>
          <w:szCs w:val="28"/>
        </w:rPr>
        <w:t>–</w:t>
      </w:r>
      <w:r w:rsidRPr="00CA5179">
        <w:rPr>
          <w:rFonts w:ascii="Times New Roman" w:hAnsi="Times New Roman" w:cs="Times New Roman"/>
          <w:sz w:val="28"/>
          <w:szCs w:val="28"/>
        </w:rPr>
        <w:t>то сказал: «Если вам будут давать бонусы каждый раз, когда вы чистите зубы, в итоге вы перестанете чистить зубы из</w:t>
      </w:r>
      <w:r w:rsidR="00FA070A" w:rsidRPr="00FA070A">
        <w:rPr>
          <w:rFonts w:ascii="Times New Roman" w:hAnsi="Times New Roman" w:cs="Times New Roman"/>
          <w:sz w:val="28"/>
          <w:szCs w:val="28"/>
        </w:rPr>
        <w:t>-</w:t>
      </w:r>
      <w:r w:rsidRPr="00CA5179">
        <w:rPr>
          <w:rFonts w:ascii="Times New Roman" w:hAnsi="Times New Roman" w:cs="Times New Roman"/>
          <w:sz w:val="28"/>
          <w:szCs w:val="28"/>
        </w:rPr>
        <w:t xml:space="preserve">за того, что это полезно, и будете делать это только за бонусы». При разработке мультиканальной модели стимулирования клиентов важно соблюсти баланс </w:t>
      </w:r>
      <w:r w:rsidRPr="00CA5179">
        <w:rPr>
          <w:rFonts w:ascii="Times New Roman" w:hAnsi="Times New Roman" w:cs="Times New Roman"/>
          <w:sz w:val="28"/>
          <w:szCs w:val="28"/>
        </w:rPr>
        <w:lastRenderedPageBreak/>
        <w:t>между естественной («удобно», «полезно», «выгодно» и т. д.) мотивацией кл</w:t>
      </w:r>
      <w:r w:rsidRPr="00CA5179">
        <w:rPr>
          <w:rFonts w:ascii="Times New Roman" w:hAnsi="Times New Roman" w:cs="Times New Roman"/>
          <w:sz w:val="28"/>
          <w:szCs w:val="28"/>
        </w:rPr>
        <w:t>и</w:t>
      </w:r>
      <w:r w:rsidRPr="00CA5179">
        <w:rPr>
          <w:rFonts w:ascii="Times New Roman" w:hAnsi="Times New Roman" w:cs="Times New Roman"/>
          <w:sz w:val="28"/>
          <w:szCs w:val="28"/>
        </w:rPr>
        <w:t xml:space="preserve">ента и материальными вознаграждениями. </w:t>
      </w:r>
    </w:p>
    <w:p w:rsidR="009E4A03" w:rsidRPr="00CA5179" w:rsidRDefault="004B1677" w:rsidP="00AD6899">
      <w:pPr>
        <w:spacing w:after="0" w:line="360" w:lineRule="auto"/>
        <w:ind w:firstLine="567"/>
        <w:jc w:val="both"/>
        <w:rPr>
          <w:rFonts w:ascii="Times New Roman" w:hAnsi="Times New Roman" w:cs="Times New Roman"/>
          <w:sz w:val="28"/>
          <w:szCs w:val="28"/>
          <w:shd w:val="clear" w:color="auto" w:fill="FFFFFF"/>
        </w:rPr>
      </w:pPr>
      <w:r w:rsidRPr="00CA5179">
        <w:rPr>
          <w:rFonts w:ascii="Times New Roman" w:hAnsi="Times New Roman" w:cs="Times New Roman"/>
          <w:sz w:val="28"/>
          <w:szCs w:val="28"/>
        </w:rPr>
        <w:t>Также существует такое правило, что «каждому клиент</w:t>
      </w:r>
      <w:r w:rsidR="00060124">
        <w:rPr>
          <w:rFonts w:ascii="Times New Roman" w:hAnsi="Times New Roman" w:cs="Times New Roman"/>
          <w:sz w:val="28"/>
          <w:szCs w:val="28"/>
        </w:rPr>
        <w:t xml:space="preserve">у </w:t>
      </w:r>
      <w:r w:rsidR="00015E65">
        <w:rPr>
          <w:rFonts w:ascii="Times New Roman" w:hAnsi="Times New Roman" w:cs="Times New Roman"/>
          <w:sz w:val="28"/>
          <w:szCs w:val="28"/>
        </w:rPr>
        <w:t>–</w:t>
      </w:r>
      <w:r w:rsidR="00060124">
        <w:rPr>
          <w:rFonts w:ascii="Times New Roman" w:hAnsi="Times New Roman" w:cs="Times New Roman"/>
          <w:sz w:val="28"/>
          <w:szCs w:val="28"/>
        </w:rPr>
        <w:t xml:space="preserve"> своя программа лояльности».</w:t>
      </w:r>
      <w:r w:rsidRPr="00CA5179">
        <w:rPr>
          <w:rFonts w:ascii="Times New Roman" w:hAnsi="Times New Roman" w:cs="Times New Roman"/>
          <w:sz w:val="28"/>
          <w:szCs w:val="28"/>
        </w:rPr>
        <w:t xml:space="preserve"> У компании должно быть столько программ, сколько у него кл</w:t>
      </w:r>
      <w:r w:rsidRPr="00CA5179">
        <w:rPr>
          <w:rFonts w:ascii="Times New Roman" w:hAnsi="Times New Roman" w:cs="Times New Roman"/>
          <w:sz w:val="28"/>
          <w:szCs w:val="28"/>
        </w:rPr>
        <w:t>и</w:t>
      </w:r>
      <w:r w:rsidRPr="00CA5179">
        <w:rPr>
          <w:rFonts w:ascii="Times New Roman" w:hAnsi="Times New Roman" w:cs="Times New Roman"/>
          <w:sz w:val="28"/>
          <w:szCs w:val="28"/>
        </w:rPr>
        <w:t>ентов. Кажды</w:t>
      </w:r>
      <w:r w:rsidR="00CB23E8">
        <w:rPr>
          <w:rFonts w:ascii="Times New Roman" w:hAnsi="Times New Roman" w:cs="Times New Roman"/>
          <w:sz w:val="28"/>
          <w:szCs w:val="28"/>
        </w:rPr>
        <w:t>й должен получить свою уникальную версию с учетом индивид</w:t>
      </w:r>
      <w:r w:rsidR="00CB23E8">
        <w:rPr>
          <w:rFonts w:ascii="Times New Roman" w:hAnsi="Times New Roman" w:cs="Times New Roman"/>
          <w:sz w:val="28"/>
          <w:szCs w:val="28"/>
        </w:rPr>
        <w:t>у</w:t>
      </w:r>
      <w:r w:rsidR="00CB23E8">
        <w:rPr>
          <w:rFonts w:ascii="Times New Roman" w:hAnsi="Times New Roman" w:cs="Times New Roman"/>
          <w:sz w:val="28"/>
          <w:szCs w:val="28"/>
        </w:rPr>
        <w:t>альных</w:t>
      </w:r>
      <w:r w:rsidRPr="00CA5179">
        <w:rPr>
          <w:rFonts w:ascii="Times New Roman" w:hAnsi="Times New Roman" w:cs="Times New Roman"/>
          <w:sz w:val="28"/>
          <w:szCs w:val="28"/>
        </w:rPr>
        <w:t xml:space="preserve"> потребностей и его ценности для компании. Потребительскую модель поведения клиента можно представить как траекторию в многомерном пр</w:t>
      </w:r>
      <w:r w:rsidRPr="00CA5179">
        <w:rPr>
          <w:rFonts w:ascii="Times New Roman" w:hAnsi="Times New Roman" w:cs="Times New Roman"/>
          <w:sz w:val="28"/>
          <w:szCs w:val="28"/>
        </w:rPr>
        <w:t>о</w:t>
      </w:r>
      <w:r w:rsidRPr="00CA5179">
        <w:rPr>
          <w:rFonts w:ascii="Times New Roman" w:hAnsi="Times New Roman" w:cs="Times New Roman"/>
          <w:sz w:val="28"/>
          <w:szCs w:val="28"/>
        </w:rPr>
        <w:t>странстве, где в качестве системы координат выступают структура потребл</w:t>
      </w:r>
      <w:r w:rsidRPr="00CA5179">
        <w:rPr>
          <w:rFonts w:ascii="Times New Roman" w:hAnsi="Times New Roman" w:cs="Times New Roman"/>
          <w:sz w:val="28"/>
          <w:szCs w:val="28"/>
        </w:rPr>
        <w:t>е</w:t>
      </w:r>
      <w:r w:rsidRPr="00CA5179">
        <w:rPr>
          <w:rFonts w:ascii="Times New Roman" w:hAnsi="Times New Roman" w:cs="Times New Roman"/>
          <w:sz w:val="28"/>
          <w:szCs w:val="28"/>
        </w:rPr>
        <w:t>ния, используемые услуги, текущие финансовые возможности человека и пр</w:t>
      </w:r>
      <w:r w:rsidRPr="00CA5179">
        <w:rPr>
          <w:rFonts w:ascii="Times New Roman" w:hAnsi="Times New Roman" w:cs="Times New Roman"/>
          <w:sz w:val="28"/>
          <w:szCs w:val="28"/>
        </w:rPr>
        <w:t>о</w:t>
      </w:r>
      <w:r w:rsidRPr="00CA5179">
        <w:rPr>
          <w:rFonts w:ascii="Times New Roman" w:hAnsi="Times New Roman" w:cs="Times New Roman"/>
          <w:sz w:val="28"/>
          <w:szCs w:val="28"/>
        </w:rPr>
        <w:t>гнозы на будущее. Рядом можно нарисовать еще одну траекторию, которая о</w:t>
      </w:r>
      <w:r w:rsidRPr="00CA5179">
        <w:rPr>
          <w:rFonts w:ascii="Times New Roman" w:hAnsi="Times New Roman" w:cs="Times New Roman"/>
          <w:sz w:val="28"/>
          <w:szCs w:val="28"/>
        </w:rPr>
        <w:t>т</w:t>
      </w:r>
      <w:r w:rsidRPr="00CA5179">
        <w:rPr>
          <w:rFonts w:ascii="Times New Roman" w:hAnsi="Times New Roman" w:cs="Times New Roman"/>
          <w:sz w:val="28"/>
          <w:szCs w:val="28"/>
        </w:rPr>
        <w:t>ражает идеальную поведенческую модель с точки зрения компании. Цель пр</w:t>
      </w:r>
      <w:r w:rsidRPr="00CA5179">
        <w:rPr>
          <w:rFonts w:ascii="Times New Roman" w:hAnsi="Times New Roman" w:cs="Times New Roman"/>
          <w:sz w:val="28"/>
          <w:szCs w:val="28"/>
        </w:rPr>
        <w:t>о</w:t>
      </w:r>
      <w:r w:rsidRPr="00CA5179">
        <w:rPr>
          <w:rFonts w:ascii="Times New Roman" w:hAnsi="Times New Roman" w:cs="Times New Roman"/>
          <w:sz w:val="28"/>
          <w:szCs w:val="28"/>
        </w:rPr>
        <w:t xml:space="preserve">граммы лояльности </w:t>
      </w:r>
      <w:r w:rsidR="00015E65">
        <w:rPr>
          <w:rFonts w:ascii="Times New Roman" w:hAnsi="Times New Roman" w:cs="Times New Roman"/>
          <w:sz w:val="28"/>
          <w:szCs w:val="28"/>
        </w:rPr>
        <w:t>–</w:t>
      </w:r>
      <w:r w:rsidRPr="00CA5179">
        <w:rPr>
          <w:rFonts w:ascii="Times New Roman" w:hAnsi="Times New Roman" w:cs="Times New Roman"/>
          <w:sz w:val="28"/>
          <w:szCs w:val="28"/>
        </w:rPr>
        <w:t xml:space="preserve"> приблизить существующую модель поведени</w:t>
      </w:r>
      <w:r w:rsidR="00FA070A">
        <w:rPr>
          <w:rFonts w:ascii="Times New Roman" w:hAnsi="Times New Roman" w:cs="Times New Roman"/>
          <w:sz w:val="28"/>
          <w:szCs w:val="28"/>
        </w:rPr>
        <w:t>я клиента к желаемой и таким образом</w:t>
      </w:r>
      <w:r w:rsidRPr="00CA5179">
        <w:rPr>
          <w:rFonts w:ascii="Times New Roman" w:hAnsi="Times New Roman" w:cs="Times New Roman"/>
          <w:sz w:val="28"/>
          <w:szCs w:val="28"/>
        </w:rPr>
        <w:t xml:space="preserve"> увеличить</w:t>
      </w:r>
      <w:r w:rsidR="00FA070A">
        <w:rPr>
          <w:rFonts w:ascii="Times New Roman" w:hAnsi="Times New Roman" w:cs="Times New Roman"/>
          <w:sz w:val="28"/>
          <w:szCs w:val="28"/>
        </w:rPr>
        <w:t xml:space="preserve"> его ценность </w:t>
      </w:r>
      <w:r w:rsidR="00CB23E8">
        <w:rPr>
          <w:rFonts w:ascii="Times New Roman" w:hAnsi="Times New Roman" w:cs="Times New Roman"/>
          <w:sz w:val="28"/>
          <w:szCs w:val="28"/>
        </w:rPr>
        <w:t>для предприятия</w:t>
      </w:r>
      <w:r w:rsidRPr="00CA5179">
        <w:rPr>
          <w:rFonts w:ascii="Times New Roman" w:hAnsi="Times New Roman" w:cs="Times New Roman"/>
          <w:sz w:val="28"/>
          <w:szCs w:val="28"/>
        </w:rPr>
        <w:t>.</w:t>
      </w:r>
    </w:p>
    <w:p w:rsidR="009E4A03" w:rsidRPr="00CA5179" w:rsidRDefault="004B1677"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Новые технологии позволяют в автоматизированном режиме анализир</w:t>
      </w:r>
      <w:r w:rsidRPr="00CA5179">
        <w:rPr>
          <w:rFonts w:ascii="Times New Roman" w:hAnsi="Times New Roman" w:cs="Times New Roman"/>
          <w:sz w:val="28"/>
          <w:szCs w:val="28"/>
        </w:rPr>
        <w:t>о</w:t>
      </w:r>
      <w:r w:rsidRPr="00CA5179">
        <w:rPr>
          <w:rFonts w:ascii="Times New Roman" w:hAnsi="Times New Roman" w:cs="Times New Roman"/>
          <w:sz w:val="28"/>
          <w:szCs w:val="28"/>
        </w:rPr>
        <w:t>вать поведения клиентов, прогнозировать их потребности и</w:t>
      </w:r>
      <w:r w:rsidR="006D44A7">
        <w:rPr>
          <w:rFonts w:ascii="Times New Roman" w:hAnsi="Times New Roman" w:cs="Times New Roman"/>
          <w:sz w:val="28"/>
          <w:szCs w:val="28"/>
        </w:rPr>
        <w:t xml:space="preserve"> формировать пе</w:t>
      </w:r>
      <w:r w:rsidR="006D44A7">
        <w:rPr>
          <w:rFonts w:ascii="Times New Roman" w:hAnsi="Times New Roman" w:cs="Times New Roman"/>
          <w:sz w:val="28"/>
          <w:szCs w:val="28"/>
        </w:rPr>
        <w:t>р</w:t>
      </w:r>
      <w:r w:rsidR="006D44A7">
        <w:rPr>
          <w:rFonts w:ascii="Times New Roman" w:hAnsi="Times New Roman" w:cs="Times New Roman"/>
          <w:sz w:val="28"/>
          <w:szCs w:val="28"/>
        </w:rPr>
        <w:t>сональные</w:t>
      </w:r>
      <w:r w:rsidRPr="00CA5179">
        <w:rPr>
          <w:rFonts w:ascii="Times New Roman" w:hAnsi="Times New Roman" w:cs="Times New Roman"/>
          <w:sz w:val="28"/>
          <w:szCs w:val="28"/>
        </w:rPr>
        <w:t xml:space="preserve"> модели участия клиентов в программе</w:t>
      </w:r>
      <w:r w:rsidR="007A6ED5">
        <w:rPr>
          <w:rFonts w:ascii="Times New Roman" w:hAnsi="Times New Roman" w:cs="Times New Roman"/>
          <w:sz w:val="28"/>
          <w:szCs w:val="28"/>
        </w:rPr>
        <w:t xml:space="preserve"> [14</w:t>
      </w:r>
      <w:r w:rsidR="009A1086">
        <w:rPr>
          <w:rFonts w:ascii="Times New Roman" w:hAnsi="Times New Roman" w:cs="Times New Roman"/>
          <w:sz w:val="28"/>
          <w:szCs w:val="28"/>
        </w:rPr>
        <w:t>, с.</w:t>
      </w:r>
      <w:r w:rsidR="007A6ED5">
        <w:rPr>
          <w:rFonts w:ascii="Times New Roman" w:hAnsi="Times New Roman" w:cs="Times New Roman"/>
          <w:sz w:val="28"/>
          <w:szCs w:val="28"/>
        </w:rPr>
        <w:t xml:space="preserve"> 278</w:t>
      </w:r>
      <w:r w:rsidR="003F0203">
        <w:rPr>
          <w:rFonts w:ascii="Times New Roman" w:hAnsi="Times New Roman" w:cs="Times New Roman"/>
          <w:sz w:val="28"/>
          <w:szCs w:val="28"/>
        </w:rPr>
        <w:t>]</w:t>
      </w:r>
      <w:r w:rsidRPr="00CA5179">
        <w:rPr>
          <w:rFonts w:ascii="Times New Roman" w:hAnsi="Times New Roman" w:cs="Times New Roman"/>
          <w:sz w:val="28"/>
          <w:szCs w:val="28"/>
        </w:rPr>
        <w:t>. В этом направл</w:t>
      </w:r>
      <w:r w:rsidRPr="00CA5179">
        <w:rPr>
          <w:rFonts w:ascii="Times New Roman" w:hAnsi="Times New Roman" w:cs="Times New Roman"/>
          <w:sz w:val="28"/>
          <w:szCs w:val="28"/>
        </w:rPr>
        <w:t>е</w:t>
      </w:r>
      <w:r w:rsidRPr="00CA5179">
        <w:rPr>
          <w:rFonts w:ascii="Times New Roman" w:hAnsi="Times New Roman" w:cs="Times New Roman"/>
          <w:sz w:val="28"/>
          <w:szCs w:val="28"/>
        </w:rPr>
        <w:t>нии многие российские компании ведут достаточно активную работу и вполне преуспели.</w:t>
      </w:r>
    </w:p>
    <w:p w:rsidR="004B1677" w:rsidRPr="00CA5179" w:rsidRDefault="004B1677"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t xml:space="preserve">Ниже представлены основные элементы персонификации, которые могут быть реализованы в рамках программы лояльности. </w:t>
      </w:r>
    </w:p>
    <w:p w:rsidR="004B1677" w:rsidRPr="00CA5179" w:rsidRDefault="00CE3B14"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4B1677" w:rsidRPr="00CA5179">
        <w:rPr>
          <w:rFonts w:ascii="Times New Roman" w:hAnsi="Times New Roman" w:cs="Times New Roman"/>
          <w:sz w:val="28"/>
          <w:szCs w:val="28"/>
        </w:rPr>
        <w:t>Целев</w:t>
      </w:r>
      <w:r w:rsidR="00FA070A">
        <w:rPr>
          <w:rFonts w:ascii="Times New Roman" w:hAnsi="Times New Roman" w:cs="Times New Roman"/>
          <w:sz w:val="28"/>
          <w:szCs w:val="28"/>
        </w:rPr>
        <w:t>ые предложения</w:t>
      </w:r>
      <w:r w:rsidR="004B1677" w:rsidRPr="00CA5179">
        <w:rPr>
          <w:rFonts w:ascii="Times New Roman" w:hAnsi="Times New Roman" w:cs="Times New Roman"/>
          <w:sz w:val="28"/>
          <w:szCs w:val="28"/>
        </w:rPr>
        <w:t xml:space="preserve">. Основные цели </w:t>
      </w:r>
      <w:r w:rsidR="00015E65">
        <w:rPr>
          <w:rFonts w:ascii="Times New Roman" w:hAnsi="Times New Roman" w:cs="Times New Roman"/>
          <w:sz w:val="28"/>
          <w:szCs w:val="28"/>
        </w:rPr>
        <w:t>–</w:t>
      </w:r>
      <w:r w:rsidR="004B1677" w:rsidRPr="00CA5179">
        <w:rPr>
          <w:rFonts w:ascii="Times New Roman" w:hAnsi="Times New Roman" w:cs="Times New Roman"/>
          <w:sz w:val="28"/>
          <w:szCs w:val="28"/>
        </w:rPr>
        <w:t xml:space="preserve"> вовлечь и удержать клиента в программе, увеличить интенсивность участия, помочь получить выгоду от и</w:t>
      </w:r>
      <w:r w:rsidR="004B1677" w:rsidRPr="00CA5179">
        <w:rPr>
          <w:rFonts w:ascii="Times New Roman" w:hAnsi="Times New Roman" w:cs="Times New Roman"/>
          <w:sz w:val="28"/>
          <w:szCs w:val="28"/>
        </w:rPr>
        <w:t>с</w:t>
      </w:r>
      <w:r w:rsidR="004B1677" w:rsidRPr="00CA5179">
        <w:rPr>
          <w:rFonts w:ascii="Times New Roman" w:hAnsi="Times New Roman" w:cs="Times New Roman"/>
          <w:sz w:val="28"/>
          <w:szCs w:val="28"/>
        </w:rPr>
        <w:t>пользован</w:t>
      </w:r>
      <w:r w:rsidR="00CB23E8">
        <w:rPr>
          <w:rFonts w:ascii="Times New Roman" w:hAnsi="Times New Roman" w:cs="Times New Roman"/>
          <w:sz w:val="28"/>
          <w:szCs w:val="28"/>
        </w:rPr>
        <w:t>ия различных продуктов компании</w:t>
      </w:r>
      <w:r w:rsidR="004B1677" w:rsidRPr="00CA5179">
        <w:rPr>
          <w:rFonts w:ascii="Times New Roman" w:hAnsi="Times New Roman" w:cs="Times New Roman"/>
          <w:sz w:val="28"/>
          <w:szCs w:val="28"/>
        </w:rPr>
        <w:t xml:space="preserve">. Такие предложения формируются на основании </w:t>
      </w:r>
      <w:proofErr w:type="spellStart"/>
      <w:r w:rsidR="004B1677" w:rsidRPr="00CA5179">
        <w:rPr>
          <w:rFonts w:ascii="Times New Roman" w:hAnsi="Times New Roman" w:cs="Times New Roman"/>
          <w:sz w:val="28"/>
          <w:szCs w:val="28"/>
        </w:rPr>
        <w:t>профайла</w:t>
      </w:r>
      <w:proofErr w:type="spellEnd"/>
      <w:r w:rsidR="004B1677" w:rsidRPr="00CA5179">
        <w:rPr>
          <w:rFonts w:ascii="Times New Roman" w:hAnsi="Times New Roman" w:cs="Times New Roman"/>
          <w:sz w:val="28"/>
          <w:szCs w:val="28"/>
        </w:rPr>
        <w:t xml:space="preserve"> клиента, структуры потребления, жизненного цикла, истории участия в программе и многих других факторов. </w:t>
      </w:r>
    </w:p>
    <w:p w:rsidR="004B1677" w:rsidRPr="00CA5179" w:rsidRDefault="00CE3B14"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2. </w:t>
      </w:r>
      <w:r w:rsidR="004B1677" w:rsidRPr="00CA5179">
        <w:rPr>
          <w:rFonts w:ascii="Times New Roman" w:hAnsi="Times New Roman" w:cs="Times New Roman"/>
          <w:sz w:val="28"/>
          <w:szCs w:val="28"/>
        </w:rPr>
        <w:t>Условия стимулирования. Традиционно компании финансового сектора предлагают клиентам самостоятельно выбрать категории или бренды, где начисляется повышенный процент возврата средств. Следующий шаг в перс</w:t>
      </w:r>
      <w:r w:rsidR="004B1677" w:rsidRPr="00CA5179">
        <w:rPr>
          <w:rFonts w:ascii="Times New Roman" w:hAnsi="Times New Roman" w:cs="Times New Roman"/>
          <w:sz w:val="28"/>
          <w:szCs w:val="28"/>
        </w:rPr>
        <w:t>о</w:t>
      </w:r>
      <w:r w:rsidR="004B1677" w:rsidRPr="00CA5179">
        <w:rPr>
          <w:rFonts w:ascii="Times New Roman" w:hAnsi="Times New Roman" w:cs="Times New Roman"/>
          <w:sz w:val="28"/>
          <w:szCs w:val="28"/>
        </w:rPr>
        <w:t xml:space="preserve">нификации стимулирования — формирование индивидуальных условий для каждого клиента, на основании </w:t>
      </w:r>
      <w:r w:rsidR="0066078F">
        <w:rPr>
          <w:rFonts w:ascii="Times New Roman" w:hAnsi="Times New Roman" w:cs="Times New Roman"/>
          <w:sz w:val="28"/>
          <w:szCs w:val="28"/>
        </w:rPr>
        <w:t>анализа покупательских шаблонов</w:t>
      </w:r>
      <w:r w:rsidR="004B1677" w:rsidRPr="00CA5179">
        <w:rPr>
          <w:rFonts w:ascii="Times New Roman" w:hAnsi="Times New Roman" w:cs="Times New Roman"/>
          <w:sz w:val="28"/>
          <w:szCs w:val="28"/>
        </w:rPr>
        <w:t xml:space="preserve"> клиентов. </w:t>
      </w:r>
      <w:r w:rsidR="004B1677" w:rsidRPr="00CA5179">
        <w:rPr>
          <w:rFonts w:ascii="Times New Roman" w:hAnsi="Times New Roman" w:cs="Times New Roman"/>
          <w:sz w:val="28"/>
          <w:szCs w:val="28"/>
        </w:rPr>
        <w:lastRenderedPageBreak/>
        <w:t>Данных подхо</w:t>
      </w:r>
      <w:r w:rsidR="00CB23E8">
        <w:rPr>
          <w:rFonts w:ascii="Times New Roman" w:hAnsi="Times New Roman" w:cs="Times New Roman"/>
          <w:sz w:val="28"/>
          <w:szCs w:val="28"/>
        </w:rPr>
        <w:t>д отлично себя зарекомендовал в</w:t>
      </w:r>
      <w:r w:rsidR="004B1677" w:rsidRPr="00CA5179">
        <w:rPr>
          <w:rFonts w:ascii="Times New Roman" w:hAnsi="Times New Roman" w:cs="Times New Roman"/>
          <w:sz w:val="28"/>
          <w:szCs w:val="28"/>
        </w:rPr>
        <w:t>о многих европейских компан</w:t>
      </w:r>
      <w:r w:rsidR="004B1677" w:rsidRPr="00CA5179">
        <w:rPr>
          <w:rFonts w:ascii="Times New Roman" w:hAnsi="Times New Roman" w:cs="Times New Roman"/>
          <w:sz w:val="28"/>
          <w:szCs w:val="28"/>
        </w:rPr>
        <w:t>и</w:t>
      </w:r>
      <w:r w:rsidR="004B1677" w:rsidRPr="00CA5179">
        <w:rPr>
          <w:rFonts w:ascii="Times New Roman" w:hAnsi="Times New Roman" w:cs="Times New Roman"/>
          <w:sz w:val="28"/>
          <w:szCs w:val="28"/>
        </w:rPr>
        <w:t>ях.</w:t>
      </w:r>
    </w:p>
    <w:p w:rsidR="00CA5179" w:rsidRPr="00CA5179" w:rsidRDefault="00CE3B14" w:rsidP="00AD68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4B1677" w:rsidRPr="00CA5179">
        <w:rPr>
          <w:rFonts w:ascii="Times New Roman" w:hAnsi="Times New Roman" w:cs="Times New Roman"/>
          <w:sz w:val="28"/>
          <w:szCs w:val="28"/>
        </w:rPr>
        <w:t xml:space="preserve">Каналы взаимодействия и модель коммуникаций. У многих клиентов выработался иммунитет на рассылки с рекламными предложениями. Выбор правильного канала и момента для коммуникации </w:t>
      </w:r>
      <w:r w:rsidR="00015E65">
        <w:rPr>
          <w:rFonts w:ascii="Times New Roman" w:hAnsi="Times New Roman" w:cs="Times New Roman"/>
          <w:sz w:val="28"/>
          <w:szCs w:val="28"/>
        </w:rPr>
        <w:t>–</w:t>
      </w:r>
      <w:r w:rsidR="004B1677" w:rsidRPr="00CA5179">
        <w:rPr>
          <w:rFonts w:ascii="Times New Roman" w:hAnsi="Times New Roman" w:cs="Times New Roman"/>
          <w:sz w:val="28"/>
          <w:szCs w:val="28"/>
        </w:rPr>
        <w:t xml:space="preserve"> гарантия того, что клиент воспримет предложение компании и отреагирует на него нужным образом. Можно сделать SMS</w:t>
      </w:r>
      <w:r w:rsidR="004872FB">
        <w:rPr>
          <w:rFonts w:ascii="Times New Roman" w:hAnsi="Times New Roman" w:cs="Times New Roman"/>
          <w:sz w:val="28"/>
          <w:szCs w:val="28"/>
        </w:rPr>
        <w:t>–</w:t>
      </w:r>
      <w:r w:rsidR="004B1677" w:rsidRPr="00CA5179">
        <w:rPr>
          <w:rFonts w:ascii="Times New Roman" w:hAnsi="Times New Roman" w:cs="Times New Roman"/>
          <w:sz w:val="28"/>
          <w:szCs w:val="28"/>
        </w:rPr>
        <w:t>рассылку, а можно показать сообщение при входе в рел</w:t>
      </w:r>
      <w:r w:rsidR="004B1677" w:rsidRPr="00CA5179">
        <w:rPr>
          <w:rFonts w:ascii="Times New Roman" w:hAnsi="Times New Roman" w:cs="Times New Roman"/>
          <w:sz w:val="28"/>
          <w:szCs w:val="28"/>
        </w:rPr>
        <w:t>е</w:t>
      </w:r>
      <w:r w:rsidR="004B1677" w:rsidRPr="00CA5179">
        <w:rPr>
          <w:rFonts w:ascii="Times New Roman" w:hAnsi="Times New Roman" w:cs="Times New Roman"/>
          <w:sz w:val="28"/>
          <w:szCs w:val="28"/>
        </w:rPr>
        <w:t xml:space="preserve">вантный раздел мобильного банка, зная, что клиент регулярно его посещает. Успех коммуникации определяется контекстом. </w:t>
      </w:r>
    </w:p>
    <w:p w:rsidR="009E4A03" w:rsidRPr="00CA5179" w:rsidRDefault="004B1677" w:rsidP="00AD6899">
      <w:pPr>
        <w:spacing w:after="0" w:line="360" w:lineRule="auto"/>
        <w:ind w:firstLine="567"/>
        <w:jc w:val="both"/>
        <w:rPr>
          <w:rFonts w:ascii="Times New Roman" w:hAnsi="Times New Roman" w:cs="Times New Roman"/>
          <w:sz w:val="28"/>
          <w:szCs w:val="28"/>
          <w:shd w:val="clear" w:color="auto" w:fill="FFFFFF"/>
        </w:rPr>
      </w:pPr>
      <w:r w:rsidRPr="00CA5179">
        <w:rPr>
          <w:rFonts w:ascii="Times New Roman" w:hAnsi="Times New Roman" w:cs="Times New Roman"/>
          <w:sz w:val="28"/>
          <w:szCs w:val="28"/>
        </w:rPr>
        <w:t>Сегодня корпорации и компании стали гораздо больше внимания уделять прозрачности правил участия, понятности логики начисления и погашения б</w:t>
      </w:r>
      <w:r w:rsidRPr="00CA5179">
        <w:rPr>
          <w:rFonts w:ascii="Times New Roman" w:hAnsi="Times New Roman" w:cs="Times New Roman"/>
          <w:sz w:val="28"/>
          <w:szCs w:val="28"/>
        </w:rPr>
        <w:t>о</w:t>
      </w:r>
      <w:r w:rsidRPr="00CA5179">
        <w:rPr>
          <w:rFonts w:ascii="Times New Roman" w:hAnsi="Times New Roman" w:cs="Times New Roman"/>
          <w:sz w:val="28"/>
          <w:szCs w:val="28"/>
        </w:rPr>
        <w:t>нусов, удобству интерфейсов. Это вроде бы очевидно и не выглядит ноу</w:t>
      </w:r>
      <w:r w:rsidR="004872FB">
        <w:rPr>
          <w:rFonts w:ascii="Times New Roman" w:hAnsi="Times New Roman" w:cs="Times New Roman"/>
          <w:sz w:val="28"/>
          <w:szCs w:val="28"/>
        </w:rPr>
        <w:t>–</w:t>
      </w:r>
      <w:r w:rsidRPr="00CA5179">
        <w:rPr>
          <w:rFonts w:ascii="Times New Roman" w:hAnsi="Times New Roman" w:cs="Times New Roman"/>
          <w:sz w:val="28"/>
          <w:szCs w:val="28"/>
        </w:rPr>
        <w:t>хау. Тем не менее, до сих пор для большинства программ лояльности является но</w:t>
      </w:r>
      <w:r w:rsidRPr="00CA5179">
        <w:rPr>
          <w:rFonts w:ascii="Times New Roman" w:hAnsi="Times New Roman" w:cs="Times New Roman"/>
          <w:sz w:val="28"/>
          <w:szCs w:val="28"/>
        </w:rPr>
        <w:t>р</w:t>
      </w:r>
      <w:r w:rsidRPr="00CA5179">
        <w:rPr>
          <w:rFonts w:ascii="Times New Roman" w:hAnsi="Times New Roman" w:cs="Times New Roman"/>
          <w:sz w:val="28"/>
          <w:szCs w:val="28"/>
        </w:rPr>
        <w:t>мой описание правил с помощью казенного языка с большим количеством сн</w:t>
      </w:r>
      <w:r w:rsidRPr="00CA5179">
        <w:rPr>
          <w:rFonts w:ascii="Times New Roman" w:hAnsi="Times New Roman" w:cs="Times New Roman"/>
          <w:sz w:val="28"/>
          <w:szCs w:val="28"/>
        </w:rPr>
        <w:t>о</w:t>
      </w:r>
      <w:r w:rsidRPr="00CA5179">
        <w:rPr>
          <w:rFonts w:ascii="Times New Roman" w:hAnsi="Times New Roman" w:cs="Times New Roman"/>
          <w:sz w:val="28"/>
          <w:szCs w:val="28"/>
        </w:rPr>
        <w:t>сок.</w:t>
      </w:r>
    </w:p>
    <w:p w:rsidR="00CA5179" w:rsidRPr="00CE3B14" w:rsidRDefault="00CA5179" w:rsidP="00415ECE">
      <w:pPr>
        <w:pStyle w:val="a7"/>
        <w:numPr>
          <w:ilvl w:val="0"/>
          <w:numId w:val="15"/>
        </w:numPr>
        <w:tabs>
          <w:tab w:val="left" w:pos="851"/>
        </w:tabs>
        <w:spacing w:after="0" w:line="360" w:lineRule="auto"/>
        <w:ind w:left="0" w:firstLine="567"/>
        <w:jc w:val="both"/>
        <w:rPr>
          <w:rFonts w:ascii="Times New Roman" w:hAnsi="Times New Roman" w:cs="Times New Roman"/>
          <w:sz w:val="28"/>
          <w:szCs w:val="28"/>
        </w:rPr>
      </w:pPr>
      <w:r w:rsidRPr="00CE3B14">
        <w:rPr>
          <w:rFonts w:ascii="Times New Roman" w:hAnsi="Times New Roman" w:cs="Times New Roman"/>
          <w:sz w:val="28"/>
          <w:szCs w:val="28"/>
        </w:rPr>
        <w:t>Визуальный дизайн становится ключевым элементом успешного вза</w:t>
      </w:r>
      <w:r w:rsidRPr="00CE3B14">
        <w:rPr>
          <w:rFonts w:ascii="Times New Roman" w:hAnsi="Times New Roman" w:cs="Times New Roman"/>
          <w:sz w:val="28"/>
          <w:szCs w:val="28"/>
        </w:rPr>
        <w:t>и</w:t>
      </w:r>
      <w:r w:rsidRPr="00CE3B14">
        <w:rPr>
          <w:rFonts w:ascii="Times New Roman" w:hAnsi="Times New Roman" w:cs="Times New Roman"/>
          <w:sz w:val="28"/>
          <w:szCs w:val="28"/>
        </w:rPr>
        <w:t>модействия с клиентами в цифровой среде. Клиенты все меньше готовы тратить время на изучение сухих инструкций мелким шрифтом или пользоваться н</w:t>
      </w:r>
      <w:r w:rsidRPr="00CE3B14">
        <w:rPr>
          <w:rFonts w:ascii="Times New Roman" w:hAnsi="Times New Roman" w:cs="Times New Roman"/>
          <w:sz w:val="28"/>
          <w:szCs w:val="28"/>
        </w:rPr>
        <w:t>е</w:t>
      </w:r>
      <w:r w:rsidRPr="00CE3B14">
        <w:rPr>
          <w:rFonts w:ascii="Times New Roman" w:hAnsi="Times New Roman" w:cs="Times New Roman"/>
          <w:sz w:val="28"/>
          <w:szCs w:val="28"/>
        </w:rPr>
        <w:t>удобными программными интерфейсами. Особенно это касается молодых л</w:t>
      </w:r>
      <w:r w:rsidRPr="00CE3B14">
        <w:rPr>
          <w:rFonts w:ascii="Times New Roman" w:hAnsi="Times New Roman" w:cs="Times New Roman"/>
          <w:sz w:val="28"/>
          <w:szCs w:val="28"/>
        </w:rPr>
        <w:t>ю</w:t>
      </w:r>
      <w:r w:rsidRPr="00CE3B14">
        <w:rPr>
          <w:rFonts w:ascii="Times New Roman" w:hAnsi="Times New Roman" w:cs="Times New Roman"/>
          <w:sz w:val="28"/>
          <w:szCs w:val="28"/>
        </w:rPr>
        <w:t xml:space="preserve">дей, представителей, так называемого, поколения Y. </w:t>
      </w:r>
    </w:p>
    <w:p w:rsidR="00CA5179" w:rsidRPr="00CA5179" w:rsidRDefault="00CA5179" w:rsidP="00AD6899">
      <w:pPr>
        <w:pStyle w:val="a7"/>
        <w:spacing w:after="0" w:line="360" w:lineRule="auto"/>
        <w:ind w:left="0" w:firstLine="567"/>
        <w:jc w:val="both"/>
        <w:rPr>
          <w:rFonts w:ascii="Times New Roman" w:hAnsi="Times New Roman" w:cs="Times New Roman"/>
          <w:sz w:val="28"/>
          <w:szCs w:val="28"/>
        </w:rPr>
      </w:pPr>
      <w:r w:rsidRPr="00CA5179">
        <w:rPr>
          <w:rFonts w:ascii="Times New Roman" w:hAnsi="Times New Roman" w:cs="Times New Roman"/>
          <w:sz w:val="28"/>
          <w:szCs w:val="28"/>
        </w:rPr>
        <w:t>В большинстве программ лояльности основной акцент делается на раци</w:t>
      </w:r>
      <w:r w:rsidRPr="00CA5179">
        <w:rPr>
          <w:rFonts w:ascii="Times New Roman" w:hAnsi="Times New Roman" w:cs="Times New Roman"/>
          <w:sz w:val="28"/>
          <w:szCs w:val="28"/>
        </w:rPr>
        <w:t>о</w:t>
      </w:r>
      <w:r w:rsidRPr="00CA5179">
        <w:rPr>
          <w:rFonts w:ascii="Times New Roman" w:hAnsi="Times New Roman" w:cs="Times New Roman"/>
          <w:sz w:val="28"/>
          <w:szCs w:val="28"/>
        </w:rPr>
        <w:t>нальную лояльность, и очень мало внимания уделяется таким вопросам, как в</w:t>
      </w:r>
      <w:r w:rsidRPr="00CA5179">
        <w:rPr>
          <w:rFonts w:ascii="Times New Roman" w:hAnsi="Times New Roman" w:cs="Times New Roman"/>
          <w:sz w:val="28"/>
          <w:szCs w:val="28"/>
        </w:rPr>
        <w:t>о</w:t>
      </w:r>
      <w:r w:rsidRPr="00CA5179">
        <w:rPr>
          <w:rFonts w:ascii="Times New Roman" w:hAnsi="Times New Roman" w:cs="Times New Roman"/>
          <w:sz w:val="28"/>
          <w:szCs w:val="28"/>
        </w:rPr>
        <w:t>влечь клиента, как повысить его удовлетворенность, как вызвать позитивные эмоции</w:t>
      </w:r>
      <w:r w:rsidR="007A6ED5">
        <w:rPr>
          <w:rFonts w:ascii="Times New Roman" w:hAnsi="Times New Roman" w:cs="Times New Roman"/>
          <w:sz w:val="28"/>
          <w:szCs w:val="28"/>
        </w:rPr>
        <w:t xml:space="preserve"> [</w:t>
      </w:r>
      <w:r w:rsidR="00D1033C" w:rsidRPr="00D1033C">
        <w:rPr>
          <w:rFonts w:ascii="Times New Roman" w:hAnsi="Times New Roman" w:cs="Times New Roman"/>
          <w:sz w:val="28"/>
          <w:szCs w:val="28"/>
        </w:rPr>
        <w:t>8</w:t>
      </w:r>
      <w:r w:rsidR="009A1086">
        <w:rPr>
          <w:rFonts w:ascii="Times New Roman" w:hAnsi="Times New Roman" w:cs="Times New Roman"/>
          <w:sz w:val="28"/>
          <w:szCs w:val="28"/>
        </w:rPr>
        <w:t xml:space="preserve">, с. </w:t>
      </w:r>
      <w:r w:rsidR="00447E7D">
        <w:rPr>
          <w:rFonts w:ascii="Times New Roman" w:hAnsi="Times New Roman" w:cs="Times New Roman"/>
          <w:sz w:val="28"/>
          <w:szCs w:val="28"/>
        </w:rPr>
        <w:t>46</w:t>
      </w:r>
      <w:r w:rsidR="00D1033C" w:rsidRPr="00D1033C">
        <w:rPr>
          <w:rFonts w:ascii="Times New Roman" w:hAnsi="Times New Roman" w:cs="Times New Roman"/>
          <w:sz w:val="28"/>
          <w:szCs w:val="28"/>
        </w:rPr>
        <w:t>]</w:t>
      </w:r>
      <w:r w:rsidRPr="00CA5179">
        <w:rPr>
          <w:rFonts w:ascii="Times New Roman" w:hAnsi="Times New Roman" w:cs="Times New Roman"/>
          <w:sz w:val="28"/>
          <w:szCs w:val="28"/>
        </w:rPr>
        <w:t xml:space="preserve">. Ведь лояльность </w:t>
      </w:r>
      <w:r w:rsidR="004872FB">
        <w:rPr>
          <w:rFonts w:ascii="Times New Roman" w:hAnsi="Times New Roman" w:cs="Times New Roman"/>
          <w:sz w:val="28"/>
          <w:szCs w:val="28"/>
        </w:rPr>
        <w:t>–</w:t>
      </w:r>
      <w:r w:rsidRPr="00CA5179">
        <w:rPr>
          <w:rFonts w:ascii="Times New Roman" w:hAnsi="Times New Roman" w:cs="Times New Roman"/>
          <w:sz w:val="28"/>
          <w:szCs w:val="28"/>
        </w:rPr>
        <w:t xml:space="preserve"> это больше про эмоции, а не рациональное поведение, где критерии выбора финансовой организации предельно консерв</w:t>
      </w:r>
      <w:r w:rsidRPr="00CA5179">
        <w:rPr>
          <w:rFonts w:ascii="Times New Roman" w:hAnsi="Times New Roman" w:cs="Times New Roman"/>
          <w:sz w:val="28"/>
          <w:szCs w:val="28"/>
        </w:rPr>
        <w:t>а</w:t>
      </w:r>
      <w:r w:rsidRPr="00CA5179">
        <w:rPr>
          <w:rFonts w:ascii="Times New Roman" w:hAnsi="Times New Roman" w:cs="Times New Roman"/>
          <w:sz w:val="28"/>
          <w:szCs w:val="28"/>
        </w:rPr>
        <w:t xml:space="preserve">тивны. </w:t>
      </w:r>
    </w:p>
    <w:p w:rsidR="009E4A03" w:rsidRPr="00CE3B14" w:rsidRDefault="00CA5179" w:rsidP="00415ECE">
      <w:pPr>
        <w:pStyle w:val="a7"/>
        <w:numPr>
          <w:ilvl w:val="0"/>
          <w:numId w:val="15"/>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CE3B14">
        <w:rPr>
          <w:rFonts w:ascii="Times New Roman" w:hAnsi="Times New Roman" w:cs="Times New Roman"/>
          <w:sz w:val="28"/>
          <w:szCs w:val="28"/>
        </w:rPr>
        <w:t>Эмоциональная лояльность. Лояльность отличается от терпимости и эту разницу вполне можно оценить в финансовом выражении. Чем более лоялен клиент, тем</w:t>
      </w:r>
      <w:r w:rsidR="00CB23E8" w:rsidRPr="00CE3B14">
        <w:rPr>
          <w:rFonts w:ascii="Times New Roman" w:hAnsi="Times New Roman" w:cs="Times New Roman"/>
          <w:sz w:val="28"/>
          <w:szCs w:val="28"/>
        </w:rPr>
        <w:t xml:space="preserve"> больше услуг он приобретает в</w:t>
      </w:r>
      <w:r w:rsidRPr="00CE3B14">
        <w:rPr>
          <w:rFonts w:ascii="Times New Roman" w:hAnsi="Times New Roman" w:cs="Times New Roman"/>
          <w:sz w:val="28"/>
          <w:szCs w:val="28"/>
        </w:rPr>
        <w:t xml:space="preserve"> компании и тем сложнее ему пере</w:t>
      </w:r>
      <w:r w:rsidRPr="00CE3B14">
        <w:rPr>
          <w:rFonts w:ascii="Times New Roman" w:hAnsi="Times New Roman" w:cs="Times New Roman"/>
          <w:sz w:val="28"/>
          <w:szCs w:val="28"/>
        </w:rPr>
        <w:t>й</w:t>
      </w:r>
      <w:r w:rsidRPr="00CE3B14">
        <w:rPr>
          <w:rFonts w:ascii="Times New Roman" w:hAnsi="Times New Roman" w:cs="Times New Roman"/>
          <w:sz w:val="28"/>
          <w:szCs w:val="28"/>
        </w:rPr>
        <w:t>ти в другую компанию.</w:t>
      </w:r>
    </w:p>
    <w:p w:rsidR="009E4A03" w:rsidRPr="00CA5179" w:rsidRDefault="00CA5179" w:rsidP="00AD6899">
      <w:pPr>
        <w:spacing w:after="0" w:line="360" w:lineRule="auto"/>
        <w:ind w:firstLine="567"/>
        <w:jc w:val="both"/>
        <w:rPr>
          <w:rFonts w:ascii="Times New Roman" w:hAnsi="Times New Roman" w:cs="Times New Roman"/>
          <w:sz w:val="28"/>
          <w:szCs w:val="28"/>
        </w:rPr>
      </w:pPr>
      <w:r w:rsidRPr="00CA5179">
        <w:rPr>
          <w:rFonts w:ascii="Times New Roman" w:hAnsi="Times New Roman" w:cs="Times New Roman"/>
          <w:sz w:val="28"/>
          <w:szCs w:val="28"/>
        </w:rPr>
        <w:lastRenderedPageBreak/>
        <w:t>Современным организациям нужно не бояться проявлять эмоции и быть менее формальными при взаимодействии с клиентами. Наряду с традиционной бонусной системой мотивации в программе лояльности может быть реализов</w:t>
      </w:r>
      <w:r w:rsidRPr="00CA5179">
        <w:rPr>
          <w:rFonts w:ascii="Times New Roman" w:hAnsi="Times New Roman" w:cs="Times New Roman"/>
          <w:sz w:val="28"/>
          <w:szCs w:val="28"/>
        </w:rPr>
        <w:t>а</w:t>
      </w:r>
      <w:r w:rsidRPr="00CA5179">
        <w:rPr>
          <w:rFonts w:ascii="Times New Roman" w:hAnsi="Times New Roman" w:cs="Times New Roman"/>
          <w:sz w:val="28"/>
          <w:szCs w:val="28"/>
        </w:rPr>
        <w:t>на система статусов, направленная на поощрение любых проявлений настоящей эмоциональной лояльности, а не терпимости, о которой шла речь выше. Комп</w:t>
      </w:r>
      <w:r w:rsidRPr="00CA5179">
        <w:rPr>
          <w:rFonts w:ascii="Times New Roman" w:hAnsi="Times New Roman" w:cs="Times New Roman"/>
          <w:sz w:val="28"/>
          <w:szCs w:val="28"/>
        </w:rPr>
        <w:t>а</w:t>
      </w:r>
      <w:r w:rsidRPr="00CA5179">
        <w:rPr>
          <w:rFonts w:ascii="Times New Roman" w:hAnsi="Times New Roman" w:cs="Times New Roman"/>
          <w:sz w:val="28"/>
          <w:szCs w:val="28"/>
        </w:rPr>
        <w:t xml:space="preserve">ния может стимулировать клиентов за предоставление обратной связи, участие в опросах и конкурсах, подписку на новости и страницы в </w:t>
      </w:r>
      <w:proofErr w:type="spellStart"/>
      <w:r w:rsidRPr="00CA5179">
        <w:rPr>
          <w:rFonts w:ascii="Times New Roman" w:hAnsi="Times New Roman" w:cs="Times New Roman"/>
          <w:sz w:val="28"/>
          <w:szCs w:val="28"/>
        </w:rPr>
        <w:t>соцсетях</w:t>
      </w:r>
      <w:proofErr w:type="spellEnd"/>
      <w:r w:rsidRPr="00CA5179">
        <w:rPr>
          <w:rFonts w:ascii="Times New Roman" w:hAnsi="Times New Roman" w:cs="Times New Roman"/>
          <w:sz w:val="28"/>
          <w:szCs w:val="28"/>
        </w:rPr>
        <w:t>, активность в тематических социальных проектах и т. д.</w:t>
      </w:r>
    </w:p>
    <w:p w:rsidR="00CA5179" w:rsidRPr="00CA5179" w:rsidRDefault="00CA5179" w:rsidP="00AD6899">
      <w:pPr>
        <w:spacing w:after="0" w:line="360" w:lineRule="auto"/>
        <w:ind w:firstLine="567"/>
        <w:jc w:val="both"/>
        <w:rPr>
          <w:rFonts w:ascii="Times New Roman" w:hAnsi="Times New Roman" w:cs="Times New Roman"/>
          <w:sz w:val="28"/>
          <w:szCs w:val="28"/>
          <w:shd w:val="clear" w:color="auto" w:fill="FFFFFF"/>
        </w:rPr>
      </w:pPr>
      <w:r w:rsidRPr="00CA5179">
        <w:rPr>
          <w:rFonts w:ascii="Times New Roman" w:hAnsi="Times New Roman" w:cs="Times New Roman"/>
          <w:sz w:val="28"/>
          <w:szCs w:val="28"/>
        </w:rPr>
        <w:t xml:space="preserve">Только не надо давать материальные бонусы за лайки в </w:t>
      </w:r>
      <w:proofErr w:type="spellStart"/>
      <w:r w:rsidRPr="00CA5179">
        <w:rPr>
          <w:rFonts w:ascii="Times New Roman" w:hAnsi="Times New Roman" w:cs="Times New Roman"/>
          <w:sz w:val="28"/>
          <w:szCs w:val="28"/>
        </w:rPr>
        <w:t>соцсетях</w:t>
      </w:r>
      <w:proofErr w:type="spellEnd"/>
      <w:r w:rsidRPr="00CA5179">
        <w:rPr>
          <w:rFonts w:ascii="Times New Roman" w:hAnsi="Times New Roman" w:cs="Times New Roman"/>
          <w:sz w:val="28"/>
          <w:szCs w:val="28"/>
        </w:rPr>
        <w:t>, иначе произойдет подмена понятий. Подобные акции привлекают охотников за пр</w:t>
      </w:r>
      <w:r w:rsidRPr="00CA5179">
        <w:rPr>
          <w:rFonts w:ascii="Times New Roman" w:hAnsi="Times New Roman" w:cs="Times New Roman"/>
          <w:sz w:val="28"/>
          <w:szCs w:val="28"/>
        </w:rPr>
        <w:t>и</w:t>
      </w:r>
      <w:r w:rsidRPr="00CA5179">
        <w:rPr>
          <w:rFonts w:ascii="Times New Roman" w:hAnsi="Times New Roman" w:cs="Times New Roman"/>
          <w:sz w:val="28"/>
          <w:szCs w:val="28"/>
        </w:rPr>
        <w:t>зами и развращают лояльных клиентов. В качестве поощрения эмоциональной лояльности лучше использовать нематериальную мотивацию. Например, наиболее активные по определенным критериям клиенты могут быть пригл</w:t>
      </w:r>
      <w:r w:rsidRPr="00CA5179">
        <w:rPr>
          <w:rFonts w:ascii="Times New Roman" w:hAnsi="Times New Roman" w:cs="Times New Roman"/>
          <w:sz w:val="28"/>
          <w:szCs w:val="28"/>
        </w:rPr>
        <w:t>а</w:t>
      </w:r>
      <w:r w:rsidRPr="00CA5179">
        <w:rPr>
          <w:rFonts w:ascii="Times New Roman" w:hAnsi="Times New Roman" w:cs="Times New Roman"/>
          <w:sz w:val="28"/>
          <w:szCs w:val="28"/>
        </w:rPr>
        <w:t>шены на мероприятие компа</w:t>
      </w:r>
      <w:r w:rsidR="0066078F">
        <w:rPr>
          <w:rFonts w:ascii="Times New Roman" w:hAnsi="Times New Roman" w:cs="Times New Roman"/>
          <w:sz w:val="28"/>
          <w:szCs w:val="28"/>
        </w:rPr>
        <w:t xml:space="preserve">нии или получить возможность </w:t>
      </w:r>
      <w:r w:rsidRPr="00CA5179">
        <w:rPr>
          <w:rFonts w:ascii="Times New Roman" w:hAnsi="Times New Roman" w:cs="Times New Roman"/>
          <w:sz w:val="28"/>
          <w:szCs w:val="28"/>
        </w:rPr>
        <w:t>пообщаться лично с топ</w:t>
      </w:r>
      <w:r w:rsidR="004872FB">
        <w:rPr>
          <w:rFonts w:ascii="Times New Roman" w:hAnsi="Times New Roman" w:cs="Times New Roman"/>
          <w:sz w:val="28"/>
          <w:szCs w:val="28"/>
        </w:rPr>
        <w:t>–</w:t>
      </w:r>
      <w:r w:rsidRPr="00CA5179">
        <w:rPr>
          <w:rFonts w:ascii="Times New Roman" w:hAnsi="Times New Roman" w:cs="Times New Roman"/>
          <w:sz w:val="28"/>
          <w:szCs w:val="28"/>
        </w:rPr>
        <w:t>менеджером финансового учреждения за чашкой кофе. Если клиент ло</w:t>
      </w:r>
      <w:r w:rsidRPr="00CA5179">
        <w:rPr>
          <w:rFonts w:ascii="Times New Roman" w:hAnsi="Times New Roman" w:cs="Times New Roman"/>
          <w:sz w:val="28"/>
          <w:szCs w:val="28"/>
        </w:rPr>
        <w:t>я</w:t>
      </w:r>
      <w:r w:rsidRPr="00CA5179">
        <w:rPr>
          <w:rFonts w:ascii="Times New Roman" w:hAnsi="Times New Roman" w:cs="Times New Roman"/>
          <w:sz w:val="28"/>
          <w:szCs w:val="28"/>
        </w:rPr>
        <w:t>лен, подобные вознаграждения для него будут гораздо более ценны, чем бон</w:t>
      </w:r>
      <w:r w:rsidRPr="00CA5179">
        <w:rPr>
          <w:rFonts w:ascii="Times New Roman" w:hAnsi="Times New Roman" w:cs="Times New Roman"/>
          <w:sz w:val="28"/>
          <w:szCs w:val="28"/>
        </w:rPr>
        <w:t>у</w:t>
      </w:r>
      <w:r w:rsidRPr="00CA5179">
        <w:rPr>
          <w:rFonts w:ascii="Times New Roman" w:hAnsi="Times New Roman" w:cs="Times New Roman"/>
          <w:sz w:val="28"/>
          <w:szCs w:val="28"/>
        </w:rPr>
        <w:t>сы.</w:t>
      </w:r>
    </w:p>
    <w:p w:rsidR="009E4A03" w:rsidRDefault="009E4A03" w:rsidP="00AD6899">
      <w:pPr>
        <w:spacing w:after="0" w:line="360" w:lineRule="auto"/>
        <w:ind w:firstLine="567"/>
        <w:jc w:val="both"/>
        <w:rPr>
          <w:rFonts w:ascii="Times New Roman" w:hAnsi="Times New Roman" w:cs="Times New Roman"/>
          <w:sz w:val="28"/>
          <w:szCs w:val="28"/>
          <w:shd w:val="clear" w:color="auto" w:fill="FFFFFF"/>
        </w:rPr>
      </w:pPr>
    </w:p>
    <w:p w:rsidR="00DF68F3" w:rsidRDefault="00DF68F3" w:rsidP="00AD6899">
      <w:pPr>
        <w:spacing w:after="0" w:line="360" w:lineRule="auto"/>
        <w:ind w:firstLine="567"/>
        <w:jc w:val="both"/>
        <w:rPr>
          <w:rFonts w:ascii="Times New Roman" w:hAnsi="Times New Roman" w:cs="Times New Roman"/>
          <w:sz w:val="28"/>
          <w:szCs w:val="28"/>
          <w:shd w:val="clear" w:color="auto" w:fill="FFFFFF"/>
        </w:rPr>
      </w:pPr>
    </w:p>
    <w:p w:rsidR="00DF68F3" w:rsidRDefault="00DF68F3" w:rsidP="00AD6899">
      <w:pPr>
        <w:spacing w:after="0" w:line="360" w:lineRule="auto"/>
        <w:ind w:firstLine="567"/>
        <w:jc w:val="both"/>
        <w:rPr>
          <w:rFonts w:ascii="Times New Roman" w:hAnsi="Times New Roman" w:cs="Times New Roman"/>
          <w:sz w:val="28"/>
          <w:szCs w:val="28"/>
          <w:shd w:val="clear" w:color="auto" w:fill="FFFFFF"/>
        </w:rPr>
      </w:pPr>
    </w:p>
    <w:p w:rsidR="00DF68F3" w:rsidRDefault="00DF68F3" w:rsidP="00AD6899">
      <w:pPr>
        <w:spacing w:after="0" w:line="360" w:lineRule="auto"/>
        <w:ind w:firstLine="567"/>
        <w:jc w:val="both"/>
        <w:rPr>
          <w:rFonts w:ascii="Times New Roman" w:hAnsi="Times New Roman" w:cs="Times New Roman"/>
          <w:sz w:val="28"/>
          <w:szCs w:val="28"/>
          <w:shd w:val="clear" w:color="auto" w:fill="FFFFFF"/>
        </w:rPr>
      </w:pPr>
    </w:p>
    <w:p w:rsidR="00DF68F3" w:rsidRDefault="00DF68F3" w:rsidP="00AD6899">
      <w:pPr>
        <w:spacing w:after="0" w:line="360" w:lineRule="auto"/>
        <w:jc w:val="both"/>
        <w:rPr>
          <w:rFonts w:ascii="Times New Roman" w:hAnsi="Times New Roman" w:cs="Times New Roman"/>
          <w:sz w:val="28"/>
          <w:szCs w:val="28"/>
          <w:shd w:val="clear" w:color="auto" w:fill="FFFFFF"/>
        </w:rPr>
      </w:pPr>
    </w:p>
    <w:p w:rsidR="00CE3B14" w:rsidRDefault="00CE3B14" w:rsidP="00AD6899">
      <w:pPr>
        <w:spacing w:after="0" w:line="360" w:lineRule="auto"/>
        <w:jc w:val="both"/>
        <w:rPr>
          <w:rFonts w:ascii="Times New Roman" w:hAnsi="Times New Roman" w:cs="Times New Roman"/>
          <w:sz w:val="28"/>
          <w:szCs w:val="28"/>
          <w:shd w:val="clear" w:color="auto" w:fill="FFFFFF"/>
        </w:rPr>
      </w:pPr>
    </w:p>
    <w:p w:rsidR="00017B39" w:rsidRDefault="00017B39" w:rsidP="00AD6899">
      <w:pPr>
        <w:spacing w:after="0" w:line="360" w:lineRule="auto"/>
        <w:jc w:val="both"/>
        <w:rPr>
          <w:rFonts w:ascii="Times New Roman" w:hAnsi="Times New Roman" w:cs="Times New Roman"/>
          <w:sz w:val="28"/>
          <w:szCs w:val="28"/>
          <w:shd w:val="clear" w:color="auto" w:fill="FFFFFF"/>
        </w:rPr>
      </w:pPr>
    </w:p>
    <w:p w:rsidR="00017B39" w:rsidRDefault="00017B39" w:rsidP="00AD6899">
      <w:pPr>
        <w:spacing w:after="0" w:line="360" w:lineRule="auto"/>
        <w:jc w:val="both"/>
        <w:rPr>
          <w:rFonts w:ascii="Times New Roman" w:hAnsi="Times New Roman" w:cs="Times New Roman"/>
          <w:sz w:val="28"/>
          <w:szCs w:val="28"/>
          <w:shd w:val="clear" w:color="auto" w:fill="FFFFFF"/>
        </w:rPr>
      </w:pPr>
    </w:p>
    <w:p w:rsidR="00FA070A" w:rsidRDefault="00FA070A" w:rsidP="00AD6899">
      <w:pPr>
        <w:spacing w:after="0" w:line="360" w:lineRule="auto"/>
        <w:rPr>
          <w:rFonts w:ascii="Times New Roman" w:hAnsi="Times New Roman" w:cs="Times New Roman"/>
          <w:sz w:val="28"/>
          <w:szCs w:val="28"/>
          <w:shd w:val="clear" w:color="auto" w:fill="FFFFFF"/>
        </w:rPr>
      </w:pPr>
    </w:p>
    <w:p w:rsidR="00415ECE" w:rsidRDefault="00415ECE" w:rsidP="00AD6899">
      <w:pPr>
        <w:spacing w:after="0" w:line="360" w:lineRule="auto"/>
        <w:ind w:firstLine="567"/>
        <w:jc w:val="center"/>
        <w:rPr>
          <w:rFonts w:ascii="Times New Roman" w:hAnsi="Times New Roman" w:cs="Times New Roman"/>
          <w:b/>
          <w:sz w:val="28"/>
          <w:szCs w:val="28"/>
          <w:shd w:val="clear" w:color="auto" w:fill="FFFFFF"/>
        </w:rPr>
      </w:pPr>
    </w:p>
    <w:p w:rsidR="00415ECE" w:rsidRDefault="00415ECE" w:rsidP="00AD6899">
      <w:pPr>
        <w:spacing w:after="0" w:line="360" w:lineRule="auto"/>
        <w:ind w:firstLine="567"/>
        <w:jc w:val="center"/>
        <w:rPr>
          <w:rFonts w:ascii="Times New Roman" w:hAnsi="Times New Roman" w:cs="Times New Roman"/>
          <w:b/>
          <w:sz w:val="28"/>
          <w:szCs w:val="28"/>
          <w:shd w:val="clear" w:color="auto" w:fill="FFFFFF"/>
        </w:rPr>
      </w:pPr>
    </w:p>
    <w:p w:rsidR="00415ECE" w:rsidRDefault="00415ECE" w:rsidP="00AD6899">
      <w:pPr>
        <w:spacing w:after="0" w:line="360" w:lineRule="auto"/>
        <w:ind w:firstLine="567"/>
        <w:jc w:val="center"/>
        <w:rPr>
          <w:rFonts w:ascii="Times New Roman" w:hAnsi="Times New Roman" w:cs="Times New Roman"/>
          <w:b/>
          <w:sz w:val="28"/>
          <w:szCs w:val="28"/>
          <w:shd w:val="clear" w:color="auto" w:fill="FFFFFF"/>
          <w:lang w:val="en-US"/>
        </w:rPr>
      </w:pPr>
    </w:p>
    <w:p w:rsidR="00415ECE" w:rsidRPr="00204EC4" w:rsidRDefault="00415ECE" w:rsidP="00204EC4">
      <w:pPr>
        <w:spacing w:after="0" w:line="360" w:lineRule="auto"/>
        <w:rPr>
          <w:rFonts w:ascii="Times New Roman" w:hAnsi="Times New Roman" w:cs="Times New Roman"/>
          <w:b/>
          <w:sz w:val="28"/>
          <w:szCs w:val="28"/>
          <w:shd w:val="clear" w:color="auto" w:fill="FFFFFF"/>
          <w:lang w:val="en-US"/>
        </w:rPr>
      </w:pPr>
    </w:p>
    <w:p w:rsidR="00CE3B14" w:rsidRPr="00415ECE" w:rsidRDefault="00CE3B14" w:rsidP="00AD6899">
      <w:pPr>
        <w:spacing w:after="0" w:line="360" w:lineRule="auto"/>
        <w:ind w:firstLine="567"/>
        <w:jc w:val="center"/>
        <w:rPr>
          <w:rFonts w:ascii="Times New Roman" w:hAnsi="Times New Roman" w:cs="Times New Roman"/>
          <w:sz w:val="28"/>
          <w:szCs w:val="28"/>
          <w:shd w:val="clear" w:color="auto" w:fill="FFFFFF"/>
        </w:rPr>
      </w:pPr>
      <w:r w:rsidRPr="00415ECE">
        <w:rPr>
          <w:rFonts w:ascii="Times New Roman" w:hAnsi="Times New Roman" w:cs="Times New Roman"/>
          <w:sz w:val="28"/>
          <w:szCs w:val="28"/>
          <w:shd w:val="clear" w:color="auto" w:fill="FFFFFF"/>
        </w:rPr>
        <w:lastRenderedPageBreak/>
        <w:t>2. Методические подходы к изучению потребительской лояльности</w:t>
      </w:r>
      <w:r w:rsidR="00736797" w:rsidRPr="00415ECE">
        <w:rPr>
          <w:rFonts w:ascii="Times New Roman" w:hAnsi="Times New Roman" w:cs="Times New Roman"/>
          <w:sz w:val="28"/>
          <w:szCs w:val="28"/>
          <w:shd w:val="clear" w:color="auto" w:fill="FFFFFF"/>
        </w:rPr>
        <w:t xml:space="preserve"> </w:t>
      </w:r>
    </w:p>
    <w:p w:rsidR="00CE3B14" w:rsidRDefault="00CE3B14" w:rsidP="00AD6899">
      <w:pPr>
        <w:spacing w:after="0" w:line="360" w:lineRule="auto"/>
        <w:ind w:firstLine="567"/>
        <w:jc w:val="center"/>
        <w:rPr>
          <w:rFonts w:ascii="Times New Roman" w:hAnsi="Times New Roman" w:cs="Times New Roman"/>
          <w:sz w:val="28"/>
          <w:szCs w:val="28"/>
          <w:shd w:val="clear" w:color="auto" w:fill="FFFFFF"/>
        </w:rPr>
      </w:pPr>
      <w:r w:rsidRPr="00415ECE">
        <w:rPr>
          <w:rFonts w:ascii="Times New Roman" w:hAnsi="Times New Roman" w:cs="Times New Roman"/>
          <w:sz w:val="28"/>
          <w:szCs w:val="28"/>
          <w:shd w:val="clear" w:color="auto" w:fill="FFFFFF"/>
        </w:rPr>
        <w:t>2.1 Логика и этапы формирования исследовательского проекта по изуч</w:t>
      </w:r>
      <w:r w:rsidRPr="00415ECE">
        <w:rPr>
          <w:rFonts w:ascii="Times New Roman" w:hAnsi="Times New Roman" w:cs="Times New Roman"/>
          <w:sz w:val="28"/>
          <w:szCs w:val="28"/>
          <w:shd w:val="clear" w:color="auto" w:fill="FFFFFF"/>
        </w:rPr>
        <w:t>е</w:t>
      </w:r>
      <w:r w:rsidRPr="00415ECE">
        <w:rPr>
          <w:rFonts w:ascii="Times New Roman" w:hAnsi="Times New Roman" w:cs="Times New Roman"/>
          <w:sz w:val="28"/>
          <w:szCs w:val="28"/>
          <w:shd w:val="clear" w:color="auto" w:fill="FFFFFF"/>
        </w:rPr>
        <w:t>нию уровня и характера лояльности фирмы</w:t>
      </w:r>
    </w:p>
    <w:p w:rsidR="00415ECE" w:rsidRPr="00415ECE" w:rsidRDefault="00415ECE" w:rsidP="00AD6899">
      <w:pPr>
        <w:spacing w:after="0" w:line="360" w:lineRule="auto"/>
        <w:ind w:firstLine="567"/>
        <w:jc w:val="center"/>
        <w:rPr>
          <w:rFonts w:ascii="Times New Roman" w:hAnsi="Times New Roman" w:cs="Times New Roman"/>
          <w:sz w:val="28"/>
          <w:szCs w:val="28"/>
          <w:shd w:val="clear" w:color="auto" w:fill="FFFFFF"/>
        </w:rPr>
      </w:pPr>
    </w:p>
    <w:p w:rsidR="00CE3B14" w:rsidRDefault="009342F2"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Этапы формирования исследовательского проекта по изучению уровн</w:t>
      </w:r>
      <w:r w:rsidR="00045E66">
        <w:rPr>
          <w:rFonts w:ascii="Times New Roman" w:hAnsi="Times New Roman" w:cs="Times New Roman"/>
          <w:sz w:val="28"/>
          <w:szCs w:val="28"/>
          <w:shd w:val="clear" w:color="auto" w:fill="FFFFFF"/>
        </w:rPr>
        <w:t>я и характера лояльности</w:t>
      </w:r>
      <w:r>
        <w:rPr>
          <w:rFonts w:ascii="Times New Roman" w:hAnsi="Times New Roman" w:cs="Times New Roman"/>
          <w:sz w:val="28"/>
          <w:szCs w:val="28"/>
          <w:shd w:val="clear" w:color="auto" w:fill="FFFFFF"/>
        </w:rPr>
        <w:t xml:space="preserve"> </w:t>
      </w:r>
      <w:r w:rsidR="00045E66">
        <w:rPr>
          <w:rFonts w:ascii="Times New Roman" w:hAnsi="Times New Roman" w:cs="Times New Roman"/>
          <w:sz w:val="28"/>
          <w:szCs w:val="28"/>
          <w:shd w:val="clear" w:color="auto" w:fill="FFFFFF"/>
        </w:rPr>
        <w:t>требует тщательного планирования и</w:t>
      </w:r>
      <w:r w:rsidR="00736797">
        <w:rPr>
          <w:rFonts w:ascii="Times New Roman" w:hAnsi="Times New Roman" w:cs="Times New Roman"/>
          <w:sz w:val="28"/>
          <w:szCs w:val="28"/>
          <w:shd w:val="clear" w:color="auto" w:fill="FFFFFF"/>
        </w:rPr>
        <w:t xml:space="preserve"> </w:t>
      </w:r>
      <w:r w:rsidR="00045E66">
        <w:rPr>
          <w:rFonts w:ascii="Times New Roman" w:hAnsi="Times New Roman" w:cs="Times New Roman"/>
          <w:sz w:val="28"/>
          <w:szCs w:val="28"/>
          <w:shd w:val="clear" w:color="auto" w:fill="FFFFFF"/>
        </w:rPr>
        <w:t>серьезного подхода. Этапы</w:t>
      </w:r>
      <w:r w:rsidR="00DD1791">
        <w:rPr>
          <w:rFonts w:ascii="Times New Roman" w:hAnsi="Times New Roman" w:cs="Times New Roman"/>
          <w:sz w:val="28"/>
          <w:szCs w:val="28"/>
          <w:shd w:val="clear" w:color="auto" w:fill="FFFFFF"/>
        </w:rPr>
        <w:t xml:space="preserve"> проекта должны складываться из</w:t>
      </w:r>
      <w:r w:rsidR="006338CE">
        <w:rPr>
          <w:rFonts w:ascii="Times New Roman" w:hAnsi="Times New Roman" w:cs="Times New Roman"/>
          <w:sz w:val="28"/>
          <w:szCs w:val="28"/>
          <w:shd w:val="clear" w:color="auto" w:fill="FFFFFF"/>
        </w:rPr>
        <w:t xml:space="preserve"> </w:t>
      </w:r>
      <w:r w:rsidR="00DD1791">
        <w:rPr>
          <w:rFonts w:ascii="Times New Roman" w:hAnsi="Times New Roman" w:cs="Times New Roman"/>
          <w:sz w:val="28"/>
          <w:szCs w:val="28"/>
          <w:shd w:val="clear" w:color="auto" w:fill="FFFFFF"/>
        </w:rPr>
        <w:t xml:space="preserve">исследования, </w:t>
      </w:r>
      <w:r w:rsidR="006338CE">
        <w:rPr>
          <w:rFonts w:ascii="Times New Roman" w:hAnsi="Times New Roman" w:cs="Times New Roman"/>
          <w:sz w:val="28"/>
          <w:szCs w:val="28"/>
          <w:shd w:val="clear" w:color="auto" w:fill="FFFFFF"/>
        </w:rPr>
        <w:t>сбора</w:t>
      </w:r>
      <w:r w:rsidR="00DD1791">
        <w:rPr>
          <w:rFonts w:ascii="Times New Roman" w:hAnsi="Times New Roman" w:cs="Times New Roman"/>
          <w:sz w:val="28"/>
          <w:szCs w:val="28"/>
          <w:shd w:val="clear" w:color="auto" w:fill="FFFFFF"/>
        </w:rPr>
        <w:t xml:space="preserve"> и</w:t>
      </w:r>
      <w:r w:rsidR="006338CE">
        <w:rPr>
          <w:rFonts w:ascii="Times New Roman" w:hAnsi="Times New Roman" w:cs="Times New Roman"/>
          <w:sz w:val="28"/>
          <w:szCs w:val="28"/>
          <w:shd w:val="clear" w:color="auto" w:fill="FFFFFF"/>
        </w:rPr>
        <w:t xml:space="preserve"> анализа</w:t>
      </w:r>
      <w:r w:rsidR="00DD1791">
        <w:rPr>
          <w:rFonts w:ascii="Times New Roman" w:hAnsi="Times New Roman" w:cs="Times New Roman"/>
          <w:sz w:val="28"/>
          <w:szCs w:val="28"/>
          <w:shd w:val="clear" w:color="auto" w:fill="FFFFFF"/>
        </w:rPr>
        <w:t xml:space="preserve"> данных и выработке рекомендаций и определения уровня и характера лояльности</w:t>
      </w:r>
      <w:r w:rsidR="006338CE">
        <w:rPr>
          <w:rFonts w:ascii="Times New Roman" w:hAnsi="Times New Roman" w:cs="Times New Roman"/>
          <w:sz w:val="28"/>
          <w:szCs w:val="28"/>
          <w:shd w:val="clear" w:color="auto" w:fill="FFFFFF"/>
        </w:rPr>
        <w:t xml:space="preserve">. </w:t>
      </w:r>
      <w:r w:rsidR="006338CE" w:rsidRPr="006338CE">
        <w:rPr>
          <w:rFonts w:ascii="Times New Roman" w:hAnsi="Times New Roman" w:cs="Times New Roman"/>
          <w:sz w:val="28"/>
          <w:szCs w:val="28"/>
          <w:shd w:val="clear" w:color="auto" w:fill="FFFFFF"/>
        </w:rPr>
        <w:t>Ка</w:t>
      </w:r>
      <w:r w:rsidR="006338CE" w:rsidRPr="006338CE">
        <w:rPr>
          <w:rFonts w:ascii="Times New Roman" w:hAnsi="Times New Roman" w:cs="Times New Roman"/>
          <w:sz w:val="28"/>
          <w:szCs w:val="28"/>
          <w:shd w:val="clear" w:color="auto" w:fill="FFFFFF"/>
        </w:rPr>
        <w:t>ж</w:t>
      </w:r>
      <w:r w:rsidR="006338CE" w:rsidRPr="006338CE">
        <w:rPr>
          <w:rFonts w:ascii="Times New Roman" w:hAnsi="Times New Roman" w:cs="Times New Roman"/>
          <w:sz w:val="28"/>
          <w:szCs w:val="28"/>
          <w:shd w:val="clear" w:color="auto" w:fill="FFFFFF"/>
        </w:rPr>
        <w:t>дая стадия этого процесса очень в</w:t>
      </w:r>
      <w:r w:rsidR="006338CE">
        <w:rPr>
          <w:rFonts w:ascii="Times New Roman" w:hAnsi="Times New Roman" w:cs="Times New Roman"/>
          <w:sz w:val="28"/>
          <w:szCs w:val="28"/>
          <w:shd w:val="clear" w:color="auto" w:fill="FFFFFF"/>
        </w:rPr>
        <w:t xml:space="preserve">ажна. Мы </w:t>
      </w:r>
      <w:r w:rsidR="006338CE" w:rsidRPr="006338CE">
        <w:rPr>
          <w:rFonts w:ascii="Times New Roman" w:hAnsi="Times New Roman" w:cs="Times New Roman"/>
          <w:sz w:val="28"/>
          <w:szCs w:val="28"/>
          <w:shd w:val="clear" w:color="auto" w:fill="FFFFFF"/>
        </w:rPr>
        <w:t>идентифицируем или обозначаем проблему или возм</w:t>
      </w:r>
      <w:r w:rsidR="006338CE">
        <w:rPr>
          <w:rFonts w:ascii="Times New Roman" w:hAnsi="Times New Roman" w:cs="Times New Roman"/>
          <w:sz w:val="28"/>
          <w:szCs w:val="28"/>
          <w:shd w:val="clear" w:color="auto" w:fill="FFFFFF"/>
        </w:rPr>
        <w:t>ожность маркетинговых исследова</w:t>
      </w:r>
      <w:r w:rsidR="006338CE" w:rsidRPr="006338CE">
        <w:rPr>
          <w:rFonts w:ascii="Times New Roman" w:hAnsi="Times New Roman" w:cs="Times New Roman"/>
          <w:sz w:val="28"/>
          <w:szCs w:val="28"/>
          <w:shd w:val="clear" w:color="auto" w:fill="FFFFFF"/>
        </w:rPr>
        <w:t>ний и затем определяем, какая информация необходим</w:t>
      </w:r>
      <w:r w:rsidR="006338CE">
        <w:rPr>
          <w:rFonts w:ascii="Times New Roman" w:hAnsi="Times New Roman" w:cs="Times New Roman"/>
          <w:sz w:val="28"/>
          <w:szCs w:val="28"/>
          <w:shd w:val="clear" w:color="auto" w:fill="FFFFFF"/>
        </w:rPr>
        <w:t>а для их изучения. Поскольку ка</w:t>
      </w:r>
      <w:r w:rsidR="00D40F29">
        <w:rPr>
          <w:rFonts w:ascii="Times New Roman" w:hAnsi="Times New Roman" w:cs="Times New Roman"/>
          <w:sz w:val="28"/>
          <w:szCs w:val="28"/>
          <w:shd w:val="clear" w:color="auto" w:fill="FFFFFF"/>
        </w:rPr>
        <w:t>ждая маркети</w:t>
      </w:r>
      <w:r w:rsidR="00D40F29">
        <w:rPr>
          <w:rFonts w:ascii="Times New Roman" w:hAnsi="Times New Roman" w:cs="Times New Roman"/>
          <w:sz w:val="28"/>
          <w:szCs w:val="28"/>
          <w:shd w:val="clear" w:color="auto" w:fill="FFFFFF"/>
        </w:rPr>
        <w:t>н</w:t>
      </w:r>
      <w:r w:rsidR="00D40F29">
        <w:rPr>
          <w:rFonts w:ascii="Times New Roman" w:hAnsi="Times New Roman" w:cs="Times New Roman"/>
          <w:sz w:val="28"/>
          <w:szCs w:val="28"/>
          <w:shd w:val="clear" w:color="auto" w:fill="FFFFFF"/>
        </w:rPr>
        <w:t>говая возможность п</w:t>
      </w:r>
      <w:r w:rsidR="006338CE" w:rsidRPr="006338CE">
        <w:rPr>
          <w:rFonts w:ascii="Times New Roman" w:hAnsi="Times New Roman" w:cs="Times New Roman"/>
          <w:sz w:val="28"/>
          <w:szCs w:val="28"/>
          <w:shd w:val="clear" w:color="auto" w:fill="FFFFFF"/>
        </w:rPr>
        <w:t>реобразовывается з</w:t>
      </w:r>
      <w:r w:rsidR="006338CE">
        <w:rPr>
          <w:rFonts w:ascii="Times New Roman" w:hAnsi="Times New Roman" w:cs="Times New Roman"/>
          <w:sz w:val="28"/>
          <w:szCs w:val="28"/>
          <w:shd w:val="clear" w:color="auto" w:fill="FFFFFF"/>
        </w:rPr>
        <w:t>атем в исследовательскую пробле</w:t>
      </w:r>
      <w:r w:rsidR="006338CE" w:rsidRPr="006338CE">
        <w:rPr>
          <w:rFonts w:ascii="Times New Roman" w:hAnsi="Times New Roman" w:cs="Times New Roman"/>
          <w:sz w:val="28"/>
          <w:szCs w:val="28"/>
          <w:shd w:val="clear" w:color="auto" w:fill="FFFFFF"/>
        </w:rPr>
        <w:t>м</w:t>
      </w:r>
      <w:r w:rsidR="00D40F29">
        <w:rPr>
          <w:rFonts w:ascii="Times New Roman" w:hAnsi="Times New Roman" w:cs="Times New Roman"/>
          <w:sz w:val="28"/>
          <w:szCs w:val="28"/>
          <w:shd w:val="clear" w:color="auto" w:fill="FFFFFF"/>
        </w:rPr>
        <w:t xml:space="preserve">у, которая будет изучаться. </w:t>
      </w:r>
      <w:r w:rsidR="006338CE" w:rsidRPr="006338CE">
        <w:rPr>
          <w:rFonts w:ascii="Times New Roman" w:hAnsi="Times New Roman" w:cs="Times New Roman"/>
          <w:sz w:val="28"/>
          <w:szCs w:val="28"/>
          <w:shd w:val="clear" w:color="auto" w:fill="FFFFFF"/>
        </w:rPr>
        <w:t>Затем определяются соответствующ</w:t>
      </w:r>
      <w:r w:rsidR="006338CE">
        <w:rPr>
          <w:rFonts w:ascii="Times New Roman" w:hAnsi="Times New Roman" w:cs="Times New Roman"/>
          <w:sz w:val="28"/>
          <w:szCs w:val="28"/>
          <w:shd w:val="clear" w:color="auto" w:fill="FFFFFF"/>
        </w:rPr>
        <w:t xml:space="preserve">ие источники </w:t>
      </w:r>
      <w:r w:rsidR="00D40F29">
        <w:rPr>
          <w:rFonts w:ascii="Times New Roman" w:hAnsi="Times New Roman" w:cs="Times New Roman"/>
          <w:sz w:val="28"/>
          <w:szCs w:val="28"/>
          <w:shd w:val="clear" w:color="auto" w:fill="FFFFFF"/>
        </w:rPr>
        <w:t>и</w:t>
      </w:r>
      <w:r w:rsidR="00D40F29">
        <w:rPr>
          <w:rFonts w:ascii="Times New Roman" w:hAnsi="Times New Roman" w:cs="Times New Roman"/>
          <w:sz w:val="28"/>
          <w:szCs w:val="28"/>
          <w:shd w:val="clear" w:color="auto" w:fill="FFFFFF"/>
        </w:rPr>
        <w:t>н</w:t>
      </w:r>
      <w:r w:rsidR="00D40F29">
        <w:rPr>
          <w:rFonts w:ascii="Times New Roman" w:hAnsi="Times New Roman" w:cs="Times New Roman"/>
          <w:sz w:val="28"/>
          <w:szCs w:val="28"/>
          <w:shd w:val="clear" w:color="auto" w:fill="FFFFFF"/>
        </w:rPr>
        <w:t>формации,</w:t>
      </w:r>
      <w:r w:rsidR="006338CE">
        <w:rPr>
          <w:rFonts w:ascii="Times New Roman" w:hAnsi="Times New Roman" w:cs="Times New Roman"/>
          <w:sz w:val="28"/>
          <w:szCs w:val="28"/>
          <w:shd w:val="clear" w:color="auto" w:fill="FFFFFF"/>
        </w:rPr>
        <w:t xml:space="preserve"> и прово</w:t>
      </w:r>
      <w:r w:rsidR="006338CE" w:rsidRPr="006338CE">
        <w:rPr>
          <w:rFonts w:ascii="Times New Roman" w:hAnsi="Times New Roman" w:cs="Times New Roman"/>
          <w:sz w:val="28"/>
          <w:szCs w:val="28"/>
          <w:shd w:val="clear" w:color="auto" w:fill="FFFFFF"/>
        </w:rPr>
        <w:t>дится оценка методов сбора данных по уровню их сложн</w:t>
      </w:r>
      <w:r w:rsidR="006338CE" w:rsidRPr="006338CE">
        <w:rPr>
          <w:rFonts w:ascii="Times New Roman" w:hAnsi="Times New Roman" w:cs="Times New Roman"/>
          <w:sz w:val="28"/>
          <w:szCs w:val="28"/>
          <w:shd w:val="clear" w:color="auto" w:fill="FFFFFF"/>
        </w:rPr>
        <w:t>о</w:t>
      </w:r>
      <w:r w:rsidR="006338CE" w:rsidRPr="006338CE">
        <w:rPr>
          <w:rFonts w:ascii="Times New Roman" w:hAnsi="Times New Roman" w:cs="Times New Roman"/>
          <w:sz w:val="28"/>
          <w:szCs w:val="28"/>
          <w:shd w:val="clear" w:color="auto" w:fill="FFFFFF"/>
        </w:rPr>
        <w:t>сти и точности. Данные затем</w:t>
      </w:r>
      <w:r w:rsidR="00D40F29">
        <w:rPr>
          <w:rFonts w:ascii="Times New Roman" w:hAnsi="Times New Roman" w:cs="Times New Roman"/>
          <w:sz w:val="28"/>
          <w:szCs w:val="28"/>
          <w:shd w:val="clear" w:color="auto" w:fill="FFFFFF"/>
        </w:rPr>
        <w:t xml:space="preserve"> </w:t>
      </w:r>
      <w:r w:rsidR="006338CE" w:rsidRPr="006338CE">
        <w:rPr>
          <w:rFonts w:ascii="Times New Roman" w:hAnsi="Times New Roman" w:cs="Times New Roman"/>
          <w:sz w:val="28"/>
          <w:szCs w:val="28"/>
          <w:shd w:val="clear" w:color="auto" w:fill="FFFFFF"/>
        </w:rPr>
        <w:t>собираются с использованием наиболее подх</w:t>
      </w:r>
      <w:r w:rsidR="006338CE" w:rsidRPr="006338CE">
        <w:rPr>
          <w:rFonts w:ascii="Times New Roman" w:hAnsi="Times New Roman" w:cs="Times New Roman"/>
          <w:sz w:val="28"/>
          <w:szCs w:val="28"/>
          <w:shd w:val="clear" w:color="auto" w:fill="FFFFFF"/>
        </w:rPr>
        <w:t>о</w:t>
      </w:r>
      <w:r w:rsidR="006338CE" w:rsidRPr="006338CE">
        <w:rPr>
          <w:rFonts w:ascii="Times New Roman" w:hAnsi="Times New Roman" w:cs="Times New Roman"/>
          <w:sz w:val="28"/>
          <w:szCs w:val="28"/>
          <w:shd w:val="clear" w:color="auto" w:fill="FFFFFF"/>
        </w:rPr>
        <w:t>дящего м</w:t>
      </w:r>
      <w:r w:rsidR="006338CE">
        <w:rPr>
          <w:rFonts w:ascii="Times New Roman" w:hAnsi="Times New Roman" w:cs="Times New Roman"/>
          <w:sz w:val="28"/>
          <w:szCs w:val="28"/>
          <w:shd w:val="clear" w:color="auto" w:fill="FFFFFF"/>
        </w:rPr>
        <w:t>етода; они анализируются, интер</w:t>
      </w:r>
      <w:r w:rsidR="006338CE" w:rsidRPr="006338CE">
        <w:rPr>
          <w:rFonts w:ascii="Times New Roman" w:hAnsi="Times New Roman" w:cs="Times New Roman"/>
          <w:sz w:val="28"/>
          <w:szCs w:val="28"/>
          <w:shd w:val="clear" w:color="auto" w:fill="FFFFFF"/>
        </w:rPr>
        <w:t>претируются, по ним составляются выводы. И наконец, полученные результаты, выводы</w:t>
      </w:r>
      <w:r w:rsidR="00D40F29">
        <w:rPr>
          <w:rFonts w:ascii="Times New Roman" w:hAnsi="Times New Roman" w:cs="Times New Roman"/>
          <w:sz w:val="28"/>
          <w:szCs w:val="28"/>
          <w:shd w:val="clear" w:color="auto" w:fill="FFFFFF"/>
        </w:rPr>
        <w:t xml:space="preserve"> </w:t>
      </w:r>
      <w:r w:rsidR="006338CE" w:rsidRPr="006338CE">
        <w:rPr>
          <w:rFonts w:ascii="Times New Roman" w:hAnsi="Times New Roman" w:cs="Times New Roman"/>
          <w:sz w:val="28"/>
          <w:szCs w:val="28"/>
          <w:shd w:val="clear" w:color="auto" w:fill="FFFFFF"/>
        </w:rPr>
        <w:t>и рекомендации пред</w:t>
      </w:r>
      <w:r w:rsidR="006338CE" w:rsidRPr="006338CE">
        <w:rPr>
          <w:rFonts w:ascii="Times New Roman" w:hAnsi="Times New Roman" w:cs="Times New Roman"/>
          <w:sz w:val="28"/>
          <w:szCs w:val="28"/>
          <w:shd w:val="clear" w:color="auto" w:fill="FFFFFF"/>
        </w:rPr>
        <w:t>о</w:t>
      </w:r>
      <w:r w:rsidR="006338CE" w:rsidRPr="006338CE">
        <w:rPr>
          <w:rFonts w:ascii="Times New Roman" w:hAnsi="Times New Roman" w:cs="Times New Roman"/>
          <w:sz w:val="28"/>
          <w:szCs w:val="28"/>
          <w:shd w:val="clear" w:color="auto" w:fill="FFFFFF"/>
        </w:rPr>
        <w:t>ставляются в том виде, который</w:t>
      </w:r>
      <w:r w:rsidR="006338CE">
        <w:rPr>
          <w:rFonts w:ascii="Times New Roman" w:hAnsi="Times New Roman" w:cs="Times New Roman"/>
          <w:sz w:val="28"/>
          <w:szCs w:val="28"/>
          <w:shd w:val="clear" w:color="auto" w:fill="FFFFFF"/>
        </w:rPr>
        <w:t xml:space="preserve"> позволяет использовать информа</w:t>
      </w:r>
      <w:r w:rsidR="006338CE" w:rsidRPr="006338CE">
        <w:rPr>
          <w:rFonts w:ascii="Times New Roman" w:hAnsi="Times New Roman" w:cs="Times New Roman"/>
          <w:sz w:val="28"/>
          <w:szCs w:val="28"/>
          <w:shd w:val="clear" w:color="auto" w:fill="FFFFFF"/>
        </w:rPr>
        <w:t>цию в прин</w:t>
      </w:r>
      <w:r w:rsidR="006338CE" w:rsidRPr="006338CE">
        <w:rPr>
          <w:rFonts w:ascii="Times New Roman" w:hAnsi="Times New Roman" w:cs="Times New Roman"/>
          <w:sz w:val="28"/>
          <w:szCs w:val="28"/>
          <w:shd w:val="clear" w:color="auto" w:fill="FFFFFF"/>
        </w:rPr>
        <w:t>я</w:t>
      </w:r>
      <w:r w:rsidR="006338CE" w:rsidRPr="006338CE">
        <w:rPr>
          <w:rFonts w:ascii="Times New Roman" w:hAnsi="Times New Roman" w:cs="Times New Roman"/>
          <w:sz w:val="28"/>
          <w:szCs w:val="28"/>
          <w:shd w:val="clear" w:color="auto" w:fill="FFFFFF"/>
        </w:rPr>
        <w:t>тии маркетинговых решений и сразу же приступать к действию.</w:t>
      </w:r>
    </w:p>
    <w:p w:rsidR="00230723" w:rsidRDefault="00230723"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Первый этап «Исследование»</w:t>
      </w:r>
      <w:r w:rsidR="00D40F29">
        <w:rPr>
          <w:rFonts w:ascii="Times New Roman" w:hAnsi="Times New Roman" w:cs="Times New Roman"/>
          <w:sz w:val="28"/>
          <w:szCs w:val="28"/>
          <w:shd w:val="clear" w:color="auto" w:fill="FFFFFF"/>
        </w:rPr>
        <w:t xml:space="preserve"> является самой главной частью </w:t>
      </w:r>
      <w:r>
        <w:rPr>
          <w:rFonts w:ascii="Times New Roman" w:hAnsi="Times New Roman" w:cs="Times New Roman"/>
          <w:sz w:val="28"/>
          <w:szCs w:val="28"/>
          <w:shd w:val="clear" w:color="auto" w:fill="FFFFFF"/>
        </w:rPr>
        <w:t>исследов</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тельского проекта, поскольку в</w:t>
      </w:r>
      <w:r w:rsidRPr="00230723">
        <w:rPr>
          <w:rFonts w:ascii="Times New Roman" w:hAnsi="Times New Roman" w:cs="Times New Roman"/>
          <w:sz w:val="28"/>
          <w:szCs w:val="28"/>
          <w:shd w:val="clear" w:color="auto" w:fill="FFFFFF"/>
        </w:rPr>
        <w:t>ысоко конкуре</w:t>
      </w:r>
      <w:r>
        <w:rPr>
          <w:rFonts w:ascii="Times New Roman" w:hAnsi="Times New Roman" w:cs="Times New Roman"/>
          <w:sz w:val="28"/>
          <w:szCs w:val="28"/>
          <w:shd w:val="clear" w:color="auto" w:fill="FFFFFF"/>
        </w:rPr>
        <w:t>нтная маркетинговая среда и п</w:t>
      </w:r>
      <w:r>
        <w:rPr>
          <w:rFonts w:ascii="Times New Roman" w:hAnsi="Times New Roman" w:cs="Times New Roman"/>
          <w:sz w:val="28"/>
          <w:szCs w:val="28"/>
          <w:shd w:val="clear" w:color="auto" w:fill="FFFFFF"/>
        </w:rPr>
        <w:t>о</w:t>
      </w:r>
      <w:r w:rsidRPr="00230723">
        <w:rPr>
          <w:rFonts w:ascii="Times New Roman" w:hAnsi="Times New Roman" w:cs="Times New Roman"/>
          <w:sz w:val="28"/>
          <w:szCs w:val="28"/>
          <w:shd w:val="clear" w:color="auto" w:fill="FFFFFF"/>
        </w:rPr>
        <w:t>стоянно растущая цена управленческих ошибок, требуют, чтобы маркетинг</w:t>
      </w:r>
      <w:r w:rsidRPr="00230723">
        <w:rPr>
          <w:rFonts w:ascii="Times New Roman" w:hAnsi="Times New Roman" w:cs="Times New Roman"/>
          <w:sz w:val="28"/>
          <w:szCs w:val="28"/>
          <w:shd w:val="clear" w:color="auto" w:fill="FFFFFF"/>
        </w:rPr>
        <w:t>о</w:t>
      </w:r>
      <w:r w:rsidRPr="00230723">
        <w:rPr>
          <w:rFonts w:ascii="Times New Roman" w:hAnsi="Times New Roman" w:cs="Times New Roman"/>
          <w:sz w:val="28"/>
          <w:szCs w:val="28"/>
          <w:shd w:val="clear" w:color="auto" w:fill="FFFFFF"/>
        </w:rPr>
        <w:t>вые исследования</w:t>
      </w:r>
      <w:r>
        <w:rPr>
          <w:rFonts w:ascii="Times New Roman" w:hAnsi="Times New Roman" w:cs="Times New Roman"/>
          <w:sz w:val="28"/>
          <w:szCs w:val="28"/>
          <w:shd w:val="clear" w:color="auto" w:fill="FFFFFF"/>
        </w:rPr>
        <w:t xml:space="preserve"> </w:t>
      </w:r>
      <w:r w:rsidRPr="00230723">
        <w:rPr>
          <w:rFonts w:ascii="Times New Roman" w:hAnsi="Times New Roman" w:cs="Times New Roman"/>
          <w:sz w:val="28"/>
          <w:szCs w:val="28"/>
          <w:shd w:val="clear" w:color="auto" w:fill="FFFFFF"/>
        </w:rPr>
        <w:t>пред</w:t>
      </w:r>
      <w:r>
        <w:rPr>
          <w:rFonts w:ascii="Times New Roman" w:hAnsi="Times New Roman" w:cs="Times New Roman"/>
          <w:sz w:val="28"/>
          <w:szCs w:val="28"/>
          <w:shd w:val="clear" w:color="auto" w:fill="FFFFFF"/>
        </w:rPr>
        <w:t xml:space="preserve">оставляли высококачественную </w:t>
      </w:r>
      <w:r w:rsidRPr="00230723">
        <w:rPr>
          <w:rFonts w:ascii="Times New Roman" w:hAnsi="Times New Roman" w:cs="Times New Roman"/>
          <w:sz w:val="28"/>
          <w:szCs w:val="28"/>
          <w:shd w:val="clear" w:color="auto" w:fill="FFFFFF"/>
        </w:rPr>
        <w:t>информацию. Эффе</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тивные решения не могут основы</w:t>
      </w:r>
      <w:r w:rsidRPr="00230723">
        <w:rPr>
          <w:rFonts w:ascii="Times New Roman" w:hAnsi="Times New Roman" w:cs="Times New Roman"/>
          <w:sz w:val="28"/>
          <w:szCs w:val="28"/>
          <w:shd w:val="clear" w:color="auto" w:fill="FFFFFF"/>
        </w:rPr>
        <w:t>ваться на интуиции или простых рассужден</w:t>
      </w:r>
      <w:r w:rsidRPr="00230723">
        <w:rPr>
          <w:rFonts w:ascii="Times New Roman" w:hAnsi="Times New Roman" w:cs="Times New Roman"/>
          <w:sz w:val="28"/>
          <w:szCs w:val="28"/>
          <w:shd w:val="clear" w:color="auto" w:fill="FFFFFF"/>
        </w:rPr>
        <w:t>и</w:t>
      </w:r>
      <w:r w:rsidRPr="00230723">
        <w:rPr>
          <w:rFonts w:ascii="Times New Roman" w:hAnsi="Times New Roman" w:cs="Times New Roman"/>
          <w:sz w:val="28"/>
          <w:szCs w:val="28"/>
          <w:shd w:val="clear" w:color="auto" w:fill="FFFFFF"/>
        </w:rPr>
        <w:t>ях.</w:t>
      </w:r>
      <w:r>
        <w:rPr>
          <w:rFonts w:ascii="Times New Roman" w:hAnsi="Times New Roman" w:cs="Times New Roman"/>
          <w:sz w:val="28"/>
          <w:szCs w:val="28"/>
          <w:shd w:val="clear" w:color="auto" w:fill="FFFFFF"/>
        </w:rPr>
        <w:t xml:space="preserve"> Задача первого этапа заключается в оценке информационных потребностей и обеспечении руководства</w:t>
      </w:r>
      <w:r w:rsidRPr="00230723">
        <w:rPr>
          <w:rFonts w:ascii="Times New Roman" w:hAnsi="Times New Roman" w:cs="Times New Roman"/>
          <w:sz w:val="28"/>
          <w:szCs w:val="28"/>
          <w:shd w:val="clear" w:color="auto" w:fill="FFFFFF"/>
        </w:rPr>
        <w:t xml:space="preserve"> компании информацией: точной, надежн</w:t>
      </w:r>
      <w:r>
        <w:rPr>
          <w:rFonts w:ascii="Times New Roman" w:hAnsi="Times New Roman" w:cs="Times New Roman"/>
          <w:sz w:val="28"/>
          <w:szCs w:val="28"/>
          <w:shd w:val="clear" w:color="auto" w:fill="FFFFFF"/>
        </w:rPr>
        <w:t>ой, обо</w:t>
      </w:r>
      <w:r>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но</w:t>
      </w:r>
      <w:r w:rsidRPr="00230723">
        <w:rPr>
          <w:rFonts w:ascii="Times New Roman" w:hAnsi="Times New Roman" w:cs="Times New Roman"/>
          <w:sz w:val="28"/>
          <w:szCs w:val="28"/>
          <w:shd w:val="clear" w:color="auto" w:fill="FFFFFF"/>
        </w:rPr>
        <w:t>ванной, современной и относящейся к делу</w:t>
      </w:r>
      <w:r w:rsidR="00447E7D">
        <w:rPr>
          <w:rFonts w:ascii="Times New Roman" w:hAnsi="Times New Roman" w:cs="Times New Roman"/>
          <w:sz w:val="28"/>
          <w:szCs w:val="28"/>
          <w:shd w:val="clear" w:color="auto" w:fill="FFFFFF"/>
        </w:rPr>
        <w:t xml:space="preserve"> </w:t>
      </w:r>
      <w:r w:rsidR="00447E7D" w:rsidRPr="00447E7D">
        <w:rPr>
          <w:rFonts w:ascii="Times New Roman" w:hAnsi="Times New Roman" w:cs="Times New Roman"/>
          <w:sz w:val="28"/>
          <w:szCs w:val="28"/>
          <w:shd w:val="clear" w:color="auto" w:fill="FFFFFF"/>
        </w:rPr>
        <w:t>[</w:t>
      </w:r>
      <w:r w:rsidR="00EF28DE">
        <w:rPr>
          <w:rFonts w:ascii="Times New Roman" w:hAnsi="Times New Roman" w:cs="Times New Roman"/>
          <w:sz w:val="28"/>
          <w:szCs w:val="28"/>
          <w:shd w:val="clear" w:color="auto" w:fill="FFFFFF"/>
        </w:rPr>
        <w:t>21</w:t>
      </w:r>
      <w:r w:rsidR="00447E7D" w:rsidRPr="00447E7D">
        <w:rPr>
          <w:rFonts w:ascii="Times New Roman" w:hAnsi="Times New Roman" w:cs="Times New Roman"/>
          <w:sz w:val="28"/>
          <w:szCs w:val="28"/>
          <w:shd w:val="clear" w:color="auto" w:fill="FFFFFF"/>
        </w:rPr>
        <w:t xml:space="preserve">, </w:t>
      </w:r>
      <w:r w:rsidR="00447E7D">
        <w:rPr>
          <w:rFonts w:ascii="Times New Roman" w:hAnsi="Times New Roman" w:cs="Times New Roman"/>
          <w:sz w:val="28"/>
          <w:szCs w:val="28"/>
          <w:shd w:val="clear" w:color="auto" w:fill="FFFFFF"/>
        </w:rPr>
        <w:t>с. 477</w:t>
      </w:r>
      <w:r w:rsidR="00447E7D" w:rsidRPr="00447E7D">
        <w:rPr>
          <w:rFonts w:ascii="Times New Roman" w:hAnsi="Times New Roman" w:cs="Times New Roman"/>
          <w:sz w:val="28"/>
          <w:szCs w:val="28"/>
          <w:shd w:val="clear" w:color="auto" w:fill="FFFFFF"/>
        </w:rPr>
        <w:t>]</w:t>
      </w:r>
      <w:r w:rsidRPr="00230723">
        <w:rPr>
          <w:rFonts w:ascii="Times New Roman" w:hAnsi="Times New Roman" w:cs="Times New Roman"/>
          <w:sz w:val="28"/>
          <w:szCs w:val="28"/>
          <w:shd w:val="clear" w:color="auto" w:fill="FFFFFF"/>
        </w:rPr>
        <w:t>.</w:t>
      </w:r>
    </w:p>
    <w:p w:rsidR="00015E65" w:rsidRDefault="00015E65"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выполнения первого этапа необходимо воспользоваться такими ма</w:t>
      </w:r>
      <w:r>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кетинговыми инструментами как сбор первичной и вторичной информации.</w:t>
      </w:r>
    </w:p>
    <w:p w:rsidR="00D40F29" w:rsidRPr="00015E65" w:rsidRDefault="00015E65" w:rsidP="00AD6899">
      <w:pPr>
        <w:spacing w:after="0" w:line="36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lastRenderedPageBreak/>
        <w:t xml:space="preserve"> Первичная информация подразумевает полевые исследования</w:t>
      </w:r>
      <w:r w:rsidRPr="00015E65">
        <w:rPr>
          <w:rFonts w:ascii="Times New Roman" w:hAnsi="Times New Roman" w:cs="Times New Roman"/>
          <w:sz w:val="28"/>
          <w:szCs w:val="28"/>
          <w:shd w:val="clear" w:color="auto" w:fill="FFFFFF"/>
        </w:rPr>
        <w:t>;</w:t>
      </w:r>
      <w:r w:rsidRPr="00015E65">
        <w:rPr>
          <w:rFonts w:ascii="Times New Roman" w:hAnsi="Times New Roman" w:cs="Times New Roman"/>
          <w:b/>
          <w:bCs/>
          <w:sz w:val="28"/>
          <w:szCs w:val="28"/>
          <w:shd w:val="clear" w:color="auto" w:fill="FFFFFF"/>
        </w:rPr>
        <w:t> </w:t>
      </w:r>
      <w:r>
        <w:rPr>
          <w:rFonts w:ascii="Times New Roman" w:hAnsi="Times New Roman" w:cs="Times New Roman"/>
          <w:sz w:val="28"/>
          <w:szCs w:val="28"/>
          <w:shd w:val="clear" w:color="auto" w:fill="FFFFFF"/>
        </w:rPr>
        <w:t>сбор и</w:t>
      </w:r>
      <w:r>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формации, с помощью наблюдений, опросы, экспериментальные исследования</w:t>
      </w:r>
      <w:r w:rsidRPr="00015E6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которые выполняются </w:t>
      </w:r>
      <w:r w:rsidRPr="00015E65">
        <w:rPr>
          <w:rFonts w:ascii="Times New Roman" w:hAnsi="Times New Roman" w:cs="Times New Roman"/>
          <w:sz w:val="28"/>
          <w:szCs w:val="28"/>
          <w:shd w:val="clear" w:color="auto" w:fill="FFFFFF"/>
        </w:rPr>
        <w:t>над частью общей совокупности исследуемых объектов – выборкой.</w:t>
      </w:r>
      <w:r>
        <w:rPr>
          <w:rFonts w:ascii="Times New Roman" w:hAnsi="Times New Roman" w:cs="Times New Roman"/>
          <w:sz w:val="28"/>
          <w:szCs w:val="28"/>
          <w:shd w:val="clear" w:color="auto" w:fill="FFFFFF"/>
        </w:rPr>
        <w:t xml:space="preserve"> Это фокус</w:t>
      </w:r>
      <w:r w:rsidRPr="00015E6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группы, </w:t>
      </w:r>
      <w:r w:rsidRPr="00015E65">
        <w:rPr>
          <w:rFonts w:ascii="Times New Roman" w:hAnsi="Times New Roman" w:cs="Times New Roman"/>
          <w:bCs/>
          <w:sz w:val="28"/>
          <w:szCs w:val="28"/>
          <w:shd w:val="clear" w:color="auto" w:fill="FFFFFF"/>
        </w:rPr>
        <w:t>опросы и анкетирования</w:t>
      </w:r>
      <w:r>
        <w:rPr>
          <w:rFonts w:ascii="Times New Roman" w:hAnsi="Times New Roman" w:cs="Times New Roman"/>
          <w:bCs/>
          <w:sz w:val="28"/>
          <w:szCs w:val="28"/>
          <w:shd w:val="clear" w:color="auto" w:fill="FFFFFF"/>
        </w:rPr>
        <w:t>, наблюдение, эксп</w:t>
      </w:r>
      <w:r>
        <w:rPr>
          <w:rFonts w:ascii="Times New Roman" w:hAnsi="Times New Roman" w:cs="Times New Roman"/>
          <w:bCs/>
          <w:sz w:val="28"/>
          <w:szCs w:val="28"/>
          <w:shd w:val="clear" w:color="auto" w:fill="FFFFFF"/>
        </w:rPr>
        <w:t>е</w:t>
      </w:r>
      <w:r>
        <w:rPr>
          <w:rFonts w:ascii="Times New Roman" w:hAnsi="Times New Roman" w:cs="Times New Roman"/>
          <w:bCs/>
          <w:sz w:val="28"/>
          <w:szCs w:val="28"/>
          <w:shd w:val="clear" w:color="auto" w:fill="FFFFFF"/>
        </w:rPr>
        <w:t>рименты и тестирование, глубинное интервью.</w:t>
      </w:r>
    </w:p>
    <w:p w:rsidR="00015E65" w:rsidRDefault="00015E65"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Вторичная информация </w:t>
      </w:r>
      <w:r w:rsidR="00C0294A">
        <w:rPr>
          <w:rFonts w:ascii="Times New Roman" w:hAnsi="Times New Roman" w:cs="Times New Roman"/>
          <w:sz w:val="28"/>
          <w:szCs w:val="28"/>
          <w:shd w:val="clear" w:color="auto" w:fill="FFFFFF"/>
        </w:rPr>
        <w:t>базируется</w:t>
      </w:r>
      <w:r w:rsidRPr="00015E65">
        <w:rPr>
          <w:rFonts w:ascii="Times New Roman" w:hAnsi="Times New Roman" w:cs="Times New Roman"/>
          <w:sz w:val="28"/>
          <w:szCs w:val="28"/>
          <w:shd w:val="clear" w:color="auto" w:fill="FFFFFF"/>
        </w:rPr>
        <w:t xml:space="preserve"> на информации, которая уже была с</w:t>
      </w:r>
      <w:r w:rsidRPr="00015E65">
        <w:rPr>
          <w:rFonts w:ascii="Times New Roman" w:hAnsi="Times New Roman" w:cs="Times New Roman"/>
          <w:sz w:val="28"/>
          <w:szCs w:val="28"/>
          <w:shd w:val="clear" w:color="auto" w:fill="FFFFFF"/>
        </w:rPr>
        <w:t>о</w:t>
      </w:r>
      <w:r w:rsidRPr="00015E65">
        <w:rPr>
          <w:rFonts w:ascii="Times New Roman" w:hAnsi="Times New Roman" w:cs="Times New Roman"/>
          <w:sz w:val="28"/>
          <w:szCs w:val="28"/>
          <w:shd w:val="clear" w:color="auto" w:fill="FFFFFF"/>
        </w:rPr>
        <w:t>брана другими компаниями, и доступна для бесплатного или платного испол</w:t>
      </w:r>
      <w:r w:rsidRPr="00015E65">
        <w:rPr>
          <w:rFonts w:ascii="Times New Roman" w:hAnsi="Times New Roman" w:cs="Times New Roman"/>
          <w:sz w:val="28"/>
          <w:szCs w:val="28"/>
          <w:shd w:val="clear" w:color="auto" w:fill="FFFFFF"/>
        </w:rPr>
        <w:t>ь</w:t>
      </w:r>
      <w:r w:rsidRPr="00015E65">
        <w:rPr>
          <w:rFonts w:ascii="Times New Roman" w:hAnsi="Times New Roman" w:cs="Times New Roman"/>
          <w:sz w:val="28"/>
          <w:szCs w:val="28"/>
          <w:shd w:val="clear" w:color="auto" w:fill="FFFFFF"/>
        </w:rPr>
        <w:t>зования. При вторичных исследованиях принимаются во внимание различные источники, включая данные правительственных органов или иных официал</w:t>
      </w:r>
      <w:r w:rsidRPr="00015E65">
        <w:rPr>
          <w:rFonts w:ascii="Times New Roman" w:hAnsi="Times New Roman" w:cs="Times New Roman"/>
          <w:sz w:val="28"/>
          <w:szCs w:val="28"/>
          <w:shd w:val="clear" w:color="auto" w:fill="FFFFFF"/>
        </w:rPr>
        <w:t>ь</w:t>
      </w:r>
      <w:r w:rsidRPr="00015E65">
        <w:rPr>
          <w:rFonts w:ascii="Times New Roman" w:hAnsi="Times New Roman" w:cs="Times New Roman"/>
          <w:sz w:val="28"/>
          <w:szCs w:val="28"/>
          <w:shd w:val="clear" w:color="auto" w:fill="FFFFFF"/>
        </w:rPr>
        <w:t xml:space="preserve">ных </w:t>
      </w:r>
      <w:r w:rsidR="00C0294A">
        <w:rPr>
          <w:rFonts w:ascii="Times New Roman" w:hAnsi="Times New Roman" w:cs="Times New Roman"/>
          <w:sz w:val="28"/>
          <w:szCs w:val="28"/>
          <w:shd w:val="clear" w:color="auto" w:fill="FFFFFF"/>
        </w:rPr>
        <w:t>источников, а также популярных</w:t>
      </w:r>
      <w:r w:rsidRPr="00015E65">
        <w:rPr>
          <w:rFonts w:ascii="Times New Roman" w:hAnsi="Times New Roman" w:cs="Times New Roman"/>
          <w:sz w:val="28"/>
          <w:szCs w:val="28"/>
          <w:shd w:val="clear" w:color="auto" w:fill="FFFFFF"/>
        </w:rPr>
        <w:t xml:space="preserve"> изданий – газет, журналов, публикаций в Интернете и т.д. Одним из преимуществ проведения вторичных маркетинговых исследований является то, что в основном, они бесплатные и отнимают гораздо меньше времени.</w:t>
      </w:r>
      <w:r>
        <w:rPr>
          <w:rFonts w:ascii="Times New Roman" w:hAnsi="Times New Roman" w:cs="Times New Roman"/>
          <w:sz w:val="28"/>
          <w:szCs w:val="28"/>
          <w:shd w:val="clear" w:color="auto" w:fill="FFFFFF"/>
        </w:rPr>
        <w:t xml:space="preserve"> Это внутренние источники (отчеты о прибылях компании, </w:t>
      </w:r>
      <w:r w:rsidR="00C0294A">
        <w:rPr>
          <w:rFonts w:ascii="Times New Roman" w:hAnsi="Times New Roman" w:cs="Times New Roman"/>
          <w:sz w:val="28"/>
          <w:szCs w:val="28"/>
          <w:shd w:val="clear" w:color="auto" w:fill="FFFFFF"/>
        </w:rPr>
        <w:t>объемы продаж, инвентарные ведомости).</w:t>
      </w:r>
    </w:p>
    <w:p w:rsidR="00C0294A" w:rsidRDefault="00C0294A"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Второй частью исследования является </w:t>
      </w:r>
      <w:r w:rsidR="007752E5">
        <w:rPr>
          <w:rFonts w:ascii="Times New Roman" w:hAnsi="Times New Roman" w:cs="Times New Roman"/>
          <w:sz w:val="28"/>
          <w:szCs w:val="28"/>
          <w:shd w:val="clear" w:color="auto" w:fill="FFFFFF"/>
        </w:rPr>
        <w:t xml:space="preserve">«Сбор, подготовка и </w:t>
      </w:r>
      <w:r>
        <w:rPr>
          <w:rFonts w:ascii="Times New Roman" w:hAnsi="Times New Roman" w:cs="Times New Roman"/>
          <w:sz w:val="28"/>
          <w:szCs w:val="28"/>
          <w:shd w:val="clear" w:color="auto" w:fill="FFFFFF"/>
        </w:rPr>
        <w:t>анализ пол</w:t>
      </w:r>
      <w:r>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ченных данных</w:t>
      </w:r>
      <w:r w:rsidR="007752E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7752E5" w:rsidRPr="007752E5">
        <w:rPr>
          <w:rFonts w:ascii="Times New Roman" w:hAnsi="Times New Roman" w:cs="Times New Roman"/>
          <w:sz w:val="28"/>
          <w:szCs w:val="28"/>
          <w:shd w:val="clear" w:color="auto" w:fill="FFFFFF"/>
        </w:rPr>
        <w:t>Определив проблему маркетингового исследования и разр</w:t>
      </w:r>
      <w:r w:rsidR="007752E5">
        <w:rPr>
          <w:rFonts w:ascii="Times New Roman" w:hAnsi="Times New Roman" w:cs="Times New Roman"/>
          <w:sz w:val="28"/>
          <w:szCs w:val="28"/>
          <w:shd w:val="clear" w:color="auto" w:fill="FFFFFF"/>
        </w:rPr>
        <w:t>а</w:t>
      </w:r>
      <w:r w:rsidR="007752E5">
        <w:rPr>
          <w:rFonts w:ascii="Times New Roman" w:hAnsi="Times New Roman" w:cs="Times New Roman"/>
          <w:sz w:val="28"/>
          <w:szCs w:val="28"/>
          <w:shd w:val="clear" w:color="auto" w:fill="FFFFFF"/>
        </w:rPr>
        <w:t>ботав наиболее подходящий подход к ее решению</w:t>
      </w:r>
      <w:r w:rsidR="007752E5" w:rsidRPr="007752E5">
        <w:rPr>
          <w:rFonts w:ascii="Times New Roman" w:hAnsi="Times New Roman" w:cs="Times New Roman"/>
          <w:sz w:val="28"/>
          <w:szCs w:val="28"/>
          <w:shd w:val="clear" w:color="auto" w:fill="FFFFFF"/>
        </w:rPr>
        <w:t>, нужно составить соотве</w:t>
      </w:r>
      <w:r w:rsidR="007752E5" w:rsidRPr="007752E5">
        <w:rPr>
          <w:rFonts w:ascii="Times New Roman" w:hAnsi="Times New Roman" w:cs="Times New Roman"/>
          <w:sz w:val="28"/>
          <w:szCs w:val="28"/>
          <w:shd w:val="clear" w:color="auto" w:fill="FFFFFF"/>
        </w:rPr>
        <w:t>т</w:t>
      </w:r>
      <w:r w:rsidR="007752E5" w:rsidRPr="007752E5">
        <w:rPr>
          <w:rFonts w:ascii="Times New Roman" w:hAnsi="Times New Roman" w:cs="Times New Roman"/>
          <w:sz w:val="28"/>
          <w:szCs w:val="28"/>
          <w:shd w:val="clear" w:color="auto" w:fill="FFFFFF"/>
        </w:rPr>
        <w:t>ствующий план проведения исследования. Затем следует этап, на котором пр</w:t>
      </w:r>
      <w:r w:rsidR="007752E5" w:rsidRPr="007752E5">
        <w:rPr>
          <w:rFonts w:ascii="Times New Roman" w:hAnsi="Times New Roman" w:cs="Times New Roman"/>
          <w:sz w:val="28"/>
          <w:szCs w:val="28"/>
          <w:shd w:val="clear" w:color="auto" w:fill="FFFFFF"/>
        </w:rPr>
        <w:t>о</w:t>
      </w:r>
      <w:r w:rsidR="007752E5" w:rsidRPr="007752E5">
        <w:rPr>
          <w:rFonts w:ascii="Times New Roman" w:hAnsi="Times New Roman" w:cs="Times New Roman"/>
          <w:sz w:val="28"/>
          <w:szCs w:val="28"/>
          <w:shd w:val="clear" w:color="auto" w:fill="FFFFFF"/>
        </w:rPr>
        <w:t>водится сбор да</w:t>
      </w:r>
      <w:r w:rsidR="007752E5">
        <w:rPr>
          <w:rFonts w:ascii="Times New Roman" w:hAnsi="Times New Roman" w:cs="Times New Roman"/>
          <w:sz w:val="28"/>
          <w:szCs w:val="28"/>
          <w:shd w:val="clear" w:color="auto" w:fill="FFFFFF"/>
        </w:rPr>
        <w:t>нных (полевые работы)</w:t>
      </w:r>
      <w:r w:rsidR="007752E5" w:rsidRPr="007752E5">
        <w:rPr>
          <w:rFonts w:ascii="Times New Roman" w:hAnsi="Times New Roman" w:cs="Times New Roman"/>
          <w:sz w:val="28"/>
          <w:szCs w:val="28"/>
          <w:shd w:val="clear" w:color="auto" w:fill="FFFFFF"/>
        </w:rPr>
        <w:t>,</w:t>
      </w:r>
      <w:r w:rsidR="007752E5">
        <w:rPr>
          <w:rFonts w:ascii="Times New Roman" w:hAnsi="Times New Roman" w:cs="Times New Roman"/>
          <w:sz w:val="28"/>
          <w:szCs w:val="28"/>
          <w:shd w:val="clear" w:color="auto" w:fill="FFFFFF"/>
        </w:rPr>
        <w:t xml:space="preserve"> </w:t>
      </w:r>
      <w:r w:rsidR="007752E5" w:rsidRPr="007752E5">
        <w:rPr>
          <w:rFonts w:ascii="Times New Roman" w:hAnsi="Times New Roman" w:cs="Times New Roman"/>
          <w:sz w:val="28"/>
          <w:szCs w:val="28"/>
          <w:shd w:val="clear" w:color="auto" w:fill="FFFFFF"/>
        </w:rPr>
        <w:t>завершив который, исследователь м</w:t>
      </w:r>
      <w:r w:rsidR="007752E5" w:rsidRPr="007752E5">
        <w:rPr>
          <w:rFonts w:ascii="Times New Roman" w:hAnsi="Times New Roman" w:cs="Times New Roman"/>
          <w:sz w:val="28"/>
          <w:szCs w:val="28"/>
          <w:shd w:val="clear" w:color="auto" w:fill="FFFFFF"/>
        </w:rPr>
        <w:t>о</w:t>
      </w:r>
      <w:r w:rsidR="007752E5" w:rsidRPr="007752E5">
        <w:rPr>
          <w:rFonts w:ascii="Times New Roman" w:hAnsi="Times New Roman" w:cs="Times New Roman"/>
          <w:sz w:val="28"/>
          <w:szCs w:val="28"/>
          <w:shd w:val="clear" w:color="auto" w:fill="FFFFFF"/>
        </w:rPr>
        <w:t>жет перейти к подготовке данных и их анализу.</w:t>
      </w:r>
    </w:p>
    <w:p w:rsidR="007752E5" w:rsidRDefault="007752E5"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результате второго этапа выясняются показатели лояльности, ее уровень и характер, а именно удовлетворённость клиента, отношение к фирме, регуля</w:t>
      </w:r>
      <w:r>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ность посещения и частота покупок. Также оценивается удовлетворённость сервисом, персоналом, ассортиментом, месторасположением, системой скидок и</w:t>
      </w:r>
      <w:r w:rsidR="0073679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бонусных карт.</w:t>
      </w:r>
    </w:p>
    <w:p w:rsidR="007752E5" w:rsidRDefault="007752E5"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Заключительная глава исследования выражается в выработке итогов, р</w:t>
      </w:r>
      <w:r>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комендаций и определении лояльности клиентов к торговой марке.</w:t>
      </w:r>
    </w:p>
    <w:p w:rsidR="00DD1791" w:rsidRDefault="00DD1791"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основе чего можно создать программу лояльности, которая будет включать именно те аспекты, необходимые для удержания клиентов и привл</w:t>
      </w:r>
      <w:r>
        <w:rPr>
          <w:rFonts w:ascii="Times New Roman" w:hAnsi="Times New Roman" w:cs="Times New Roman"/>
          <w:sz w:val="28"/>
          <w:szCs w:val="28"/>
          <w:shd w:val="clear" w:color="auto" w:fill="FFFFFF"/>
        </w:rPr>
        <w:t>е</w:t>
      </w:r>
      <w:r w:rsidR="00FA070A">
        <w:rPr>
          <w:rFonts w:ascii="Times New Roman" w:hAnsi="Times New Roman" w:cs="Times New Roman"/>
          <w:sz w:val="28"/>
          <w:szCs w:val="28"/>
          <w:shd w:val="clear" w:color="auto" w:fill="FFFFFF"/>
        </w:rPr>
        <w:t>чения новых.</w:t>
      </w:r>
    </w:p>
    <w:p w:rsidR="00415ECE" w:rsidRDefault="00D1033C" w:rsidP="00AD6899">
      <w:pPr>
        <w:spacing w:after="0" w:line="360" w:lineRule="auto"/>
        <w:ind w:firstLine="567"/>
        <w:jc w:val="center"/>
        <w:rPr>
          <w:rFonts w:ascii="Times New Roman" w:hAnsi="Times New Roman" w:cs="Times New Roman"/>
          <w:bCs/>
          <w:sz w:val="28"/>
          <w:szCs w:val="28"/>
          <w:shd w:val="clear" w:color="auto" w:fill="FFFFFF"/>
        </w:rPr>
      </w:pPr>
      <w:r w:rsidRPr="00415ECE">
        <w:rPr>
          <w:rFonts w:ascii="Times New Roman" w:hAnsi="Times New Roman" w:cs="Times New Roman"/>
          <w:bCs/>
          <w:sz w:val="28"/>
          <w:szCs w:val="28"/>
          <w:shd w:val="clear" w:color="auto" w:fill="FFFFFF"/>
        </w:rPr>
        <w:lastRenderedPageBreak/>
        <w:t>2.2</w:t>
      </w:r>
      <w:r w:rsidR="00DD1791" w:rsidRPr="00415ECE">
        <w:rPr>
          <w:rFonts w:ascii="Times New Roman" w:hAnsi="Times New Roman" w:cs="Times New Roman"/>
          <w:bCs/>
          <w:sz w:val="28"/>
          <w:szCs w:val="28"/>
          <w:shd w:val="clear" w:color="auto" w:fill="FFFFFF"/>
        </w:rPr>
        <w:t xml:space="preserve"> Современные методы изучения потребительской лояльности </w:t>
      </w:r>
    </w:p>
    <w:p w:rsidR="00A3545D" w:rsidRDefault="00DD1791" w:rsidP="00AD6899">
      <w:pPr>
        <w:spacing w:after="0" w:line="360" w:lineRule="auto"/>
        <w:ind w:firstLine="567"/>
        <w:jc w:val="center"/>
        <w:rPr>
          <w:rFonts w:ascii="Times New Roman" w:hAnsi="Times New Roman" w:cs="Times New Roman"/>
          <w:bCs/>
          <w:sz w:val="28"/>
          <w:szCs w:val="28"/>
          <w:shd w:val="clear" w:color="auto" w:fill="FFFFFF"/>
        </w:rPr>
      </w:pPr>
      <w:r w:rsidRPr="00415ECE">
        <w:rPr>
          <w:rFonts w:ascii="Times New Roman" w:hAnsi="Times New Roman" w:cs="Times New Roman"/>
          <w:bCs/>
          <w:sz w:val="28"/>
          <w:szCs w:val="28"/>
          <w:shd w:val="clear" w:color="auto" w:fill="FFFFFF"/>
        </w:rPr>
        <w:t>к торговой фирме</w:t>
      </w:r>
      <w:r w:rsidR="00736797" w:rsidRPr="00415ECE">
        <w:rPr>
          <w:rFonts w:ascii="Times New Roman" w:hAnsi="Times New Roman" w:cs="Times New Roman"/>
          <w:bCs/>
          <w:sz w:val="28"/>
          <w:szCs w:val="28"/>
          <w:shd w:val="clear" w:color="auto" w:fill="FFFFFF"/>
        </w:rPr>
        <w:t xml:space="preserve"> </w:t>
      </w:r>
    </w:p>
    <w:p w:rsidR="00415ECE" w:rsidRPr="00415ECE" w:rsidRDefault="00415ECE" w:rsidP="00AD6899">
      <w:pPr>
        <w:spacing w:after="0" w:line="360" w:lineRule="auto"/>
        <w:ind w:firstLine="567"/>
        <w:jc w:val="center"/>
        <w:rPr>
          <w:rFonts w:ascii="Times New Roman" w:hAnsi="Times New Roman" w:cs="Times New Roman"/>
          <w:bCs/>
          <w:sz w:val="28"/>
          <w:szCs w:val="28"/>
          <w:shd w:val="clear" w:color="auto" w:fill="FFFFFF"/>
        </w:rPr>
      </w:pPr>
    </w:p>
    <w:p w:rsidR="00677ED3" w:rsidRPr="00D75C8F" w:rsidRDefault="00D75C8F" w:rsidP="00AD6899">
      <w:pPr>
        <w:spacing w:after="0" w:line="360" w:lineRule="auto"/>
        <w:ind w:firstLine="567"/>
        <w:jc w:val="both"/>
        <w:rPr>
          <w:rFonts w:ascii="Times New Roman" w:hAnsi="Times New Roman" w:cs="Times New Roman"/>
          <w:bCs/>
          <w:sz w:val="28"/>
          <w:szCs w:val="28"/>
          <w:shd w:val="clear" w:color="auto" w:fill="FFFFFF"/>
        </w:rPr>
      </w:pPr>
      <w:r w:rsidRPr="00D75C8F">
        <w:rPr>
          <w:rFonts w:ascii="Times New Roman" w:hAnsi="Times New Roman" w:cs="Times New Roman"/>
          <w:bCs/>
          <w:sz w:val="28"/>
          <w:szCs w:val="28"/>
          <w:shd w:val="clear" w:color="auto" w:fill="FFFFFF"/>
        </w:rPr>
        <w:t>Ведущими учеными в области изучения лояльности были разработаны н</w:t>
      </w:r>
      <w:r w:rsidRPr="00D75C8F">
        <w:rPr>
          <w:rFonts w:ascii="Times New Roman" w:hAnsi="Times New Roman" w:cs="Times New Roman"/>
          <w:bCs/>
          <w:sz w:val="28"/>
          <w:szCs w:val="28"/>
          <w:shd w:val="clear" w:color="auto" w:fill="FFFFFF"/>
        </w:rPr>
        <w:t>е</w:t>
      </w:r>
      <w:r w:rsidRPr="00D75C8F">
        <w:rPr>
          <w:rFonts w:ascii="Times New Roman" w:hAnsi="Times New Roman" w:cs="Times New Roman"/>
          <w:bCs/>
          <w:sz w:val="28"/>
          <w:szCs w:val="28"/>
          <w:shd w:val="clear" w:color="auto" w:fill="FFFFFF"/>
        </w:rPr>
        <w:t>сколько</w:t>
      </w:r>
      <w:r>
        <w:rPr>
          <w:rFonts w:ascii="Times New Roman" w:hAnsi="Times New Roman" w:cs="Times New Roman"/>
          <w:bCs/>
          <w:sz w:val="28"/>
          <w:szCs w:val="28"/>
          <w:shd w:val="clear" w:color="auto" w:fill="FFFFFF"/>
        </w:rPr>
        <w:t xml:space="preserve"> </w:t>
      </w:r>
      <w:r w:rsidRPr="00D75C8F">
        <w:rPr>
          <w:rFonts w:ascii="Times New Roman" w:hAnsi="Times New Roman" w:cs="Times New Roman"/>
          <w:bCs/>
          <w:sz w:val="28"/>
          <w:szCs w:val="28"/>
          <w:shd w:val="clear" w:color="auto" w:fill="FFFFFF"/>
        </w:rPr>
        <w:t>методов ее исследования. Все методы исследования лояльности можно условно разделить на</w:t>
      </w:r>
      <w:r>
        <w:rPr>
          <w:rFonts w:ascii="Times New Roman" w:hAnsi="Times New Roman" w:cs="Times New Roman"/>
          <w:bCs/>
          <w:sz w:val="28"/>
          <w:szCs w:val="28"/>
          <w:shd w:val="clear" w:color="auto" w:fill="FFFFFF"/>
        </w:rPr>
        <w:t xml:space="preserve"> </w:t>
      </w:r>
      <w:r w:rsidRPr="00D75C8F">
        <w:rPr>
          <w:rFonts w:ascii="Times New Roman" w:hAnsi="Times New Roman" w:cs="Times New Roman"/>
          <w:bCs/>
          <w:sz w:val="28"/>
          <w:szCs w:val="28"/>
          <w:shd w:val="clear" w:color="auto" w:fill="FFFFFF"/>
        </w:rPr>
        <w:t>две большие группы: эмпирические и математические м</w:t>
      </w:r>
      <w:r w:rsidRPr="00D75C8F">
        <w:rPr>
          <w:rFonts w:ascii="Times New Roman" w:hAnsi="Times New Roman" w:cs="Times New Roman"/>
          <w:bCs/>
          <w:sz w:val="28"/>
          <w:szCs w:val="28"/>
          <w:shd w:val="clear" w:color="auto" w:fill="FFFFFF"/>
        </w:rPr>
        <w:t>е</w:t>
      </w:r>
      <w:r w:rsidRPr="00D75C8F">
        <w:rPr>
          <w:rFonts w:ascii="Times New Roman" w:hAnsi="Times New Roman" w:cs="Times New Roman"/>
          <w:bCs/>
          <w:sz w:val="28"/>
          <w:szCs w:val="28"/>
          <w:shd w:val="clear" w:color="auto" w:fill="FFFFFF"/>
        </w:rPr>
        <w:t>тоды. Следует иметь в виду, что в</w:t>
      </w:r>
      <w:r>
        <w:rPr>
          <w:rFonts w:ascii="Times New Roman" w:hAnsi="Times New Roman" w:cs="Times New Roman"/>
          <w:bCs/>
          <w:sz w:val="28"/>
          <w:szCs w:val="28"/>
          <w:shd w:val="clear" w:color="auto" w:fill="FFFFFF"/>
        </w:rPr>
        <w:t xml:space="preserve"> </w:t>
      </w:r>
      <w:r w:rsidRPr="00D75C8F">
        <w:rPr>
          <w:rFonts w:ascii="Times New Roman" w:hAnsi="Times New Roman" w:cs="Times New Roman"/>
          <w:bCs/>
          <w:sz w:val="28"/>
          <w:szCs w:val="28"/>
          <w:shd w:val="clear" w:color="auto" w:fill="FFFFFF"/>
        </w:rPr>
        <w:t>чистом виде эти методы представить трудно – они применяются в диалектическом единстве</w:t>
      </w:r>
      <w:r>
        <w:rPr>
          <w:rFonts w:ascii="Times New Roman" w:hAnsi="Times New Roman" w:cs="Times New Roman"/>
          <w:bCs/>
          <w:sz w:val="28"/>
          <w:szCs w:val="28"/>
          <w:shd w:val="clear" w:color="auto" w:fill="FFFFFF"/>
        </w:rPr>
        <w:t xml:space="preserve"> </w:t>
      </w:r>
      <w:r w:rsidRPr="00D75C8F">
        <w:rPr>
          <w:rFonts w:ascii="Times New Roman" w:hAnsi="Times New Roman" w:cs="Times New Roman"/>
          <w:bCs/>
          <w:sz w:val="28"/>
          <w:szCs w:val="28"/>
          <w:shd w:val="clear" w:color="auto" w:fill="FFFFFF"/>
        </w:rPr>
        <w:t xml:space="preserve">опытного и теоретического. </w:t>
      </w:r>
      <w:r w:rsidRPr="00D75C8F">
        <w:rPr>
          <w:rFonts w:ascii="Times New Roman" w:hAnsi="Times New Roman" w:cs="Times New Roman"/>
          <w:bCs/>
          <w:iCs/>
          <w:sz w:val="28"/>
          <w:szCs w:val="28"/>
          <w:shd w:val="clear" w:color="auto" w:fill="FFFFFF"/>
        </w:rPr>
        <w:t xml:space="preserve">Эмпирические методы </w:t>
      </w:r>
      <w:r w:rsidRPr="00D75C8F">
        <w:rPr>
          <w:rFonts w:ascii="Times New Roman" w:hAnsi="Times New Roman" w:cs="Times New Roman"/>
          <w:bCs/>
          <w:sz w:val="28"/>
          <w:szCs w:val="28"/>
          <w:shd w:val="clear" w:color="auto" w:fill="FFFFFF"/>
        </w:rPr>
        <w:t xml:space="preserve">исследования позволяют выявить наличие лояльности и определить ее уровень, в то время как </w:t>
      </w:r>
      <w:r w:rsidRPr="00D75C8F">
        <w:rPr>
          <w:rFonts w:ascii="Times New Roman" w:hAnsi="Times New Roman" w:cs="Times New Roman"/>
          <w:bCs/>
          <w:iCs/>
          <w:sz w:val="28"/>
          <w:szCs w:val="28"/>
          <w:shd w:val="clear" w:color="auto" w:fill="FFFFFF"/>
        </w:rPr>
        <w:t>математические методы</w:t>
      </w:r>
      <w:r w:rsidRPr="00D75C8F">
        <w:rPr>
          <w:rFonts w:ascii="Times New Roman" w:hAnsi="Times New Roman" w:cs="Times New Roman"/>
          <w:bCs/>
          <w:sz w:val="28"/>
          <w:szCs w:val="28"/>
          <w:shd w:val="clear" w:color="auto" w:fill="FFFFFF"/>
        </w:rPr>
        <w:t xml:space="preserve"> позволяют п</w:t>
      </w:r>
      <w:r w:rsidRPr="00D75C8F">
        <w:rPr>
          <w:rFonts w:ascii="Times New Roman" w:hAnsi="Times New Roman" w:cs="Times New Roman"/>
          <w:bCs/>
          <w:sz w:val="28"/>
          <w:szCs w:val="28"/>
          <w:shd w:val="clear" w:color="auto" w:fill="FFFFFF"/>
        </w:rPr>
        <w:t>о</w:t>
      </w:r>
      <w:r w:rsidRPr="00D75C8F">
        <w:rPr>
          <w:rFonts w:ascii="Times New Roman" w:hAnsi="Times New Roman" w:cs="Times New Roman"/>
          <w:bCs/>
          <w:sz w:val="28"/>
          <w:szCs w:val="28"/>
          <w:shd w:val="clear" w:color="auto" w:fill="FFFFFF"/>
        </w:rPr>
        <w:t xml:space="preserve">строить кривую лояльности, выявить удовлетворенность, рассчитать чистый индекс поддержки, учесть и рассчитать влияние факторов, формирующих эту лояльность. </w:t>
      </w:r>
    </w:p>
    <w:p w:rsidR="003B5F36" w:rsidRPr="00A3545D" w:rsidRDefault="00D75C8F" w:rsidP="00AD6899">
      <w:pPr>
        <w:spacing w:after="0" w:line="360" w:lineRule="auto"/>
        <w:ind w:firstLine="567"/>
        <w:jc w:val="both"/>
        <w:rPr>
          <w:rFonts w:ascii="Times New Roman" w:hAnsi="Times New Roman" w:cs="Times New Roman"/>
          <w:bCs/>
          <w:sz w:val="28"/>
          <w:szCs w:val="28"/>
          <w:shd w:val="clear" w:color="auto" w:fill="FFFFFF"/>
        </w:rPr>
      </w:pPr>
      <w:r w:rsidRPr="00D75C8F">
        <w:rPr>
          <w:rFonts w:ascii="Times New Roman" w:hAnsi="Times New Roman" w:cs="Times New Roman"/>
          <w:bCs/>
          <w:sz w:val="28"/>
          <w:szCs w:val="28"/>
          <w:shd w:val="clear" w:color="auto" w:fill="FFFFFF"/>
        </w:rPr>
        <w:t>Первый метод исследования называется «метод разделения потребностей»</w:t>
      </w:r>
      <w:r w:rsidRPr="00D75C8F">
        <w:rPr>
          <w:rFonts w:ascii="Times New Roman" w:hAnsi="Times New Roman" w:cs="Times New Roman"/>
          <w:bCs/>
          <w:iCs/>
          <w:sz w:val="28"/>
          <w:szCs w:val="28"/>
          <w:shd w:val="clear" w:color="auto" w:fill="FFFFFF"/>
        </w:rPr>
        <w:t xml:space="preserve">, </w:t>
      </w:r>
      <w:r w:rsidRPr="00D75C8F">
        <w:rPr>
          <w:rFonts w:ascii="Times New Roman" w:hAnsi="Times New Roman" w:cs="Times New Roman"/>
          <w:bCs/>
          <w:sz w:val="28"/>
          <w:szCs w:val="28"/>
          <w:shd w:val="clear" w:color="auto" w:fill="FFFFFF"/>
        </w:rPr>
        <w:t>возникший в 50</w:t>
      </w:r>
      <w:r w:rsidR="004872FB">
        <w:rPr>
          <w:rFonts w:ascii="Times New Roman" w:hAnsi="Times New Roman" w:cs="Times New Roman"/>
          <w:bCs/>
          <w:sz w:val="28"/>
          <w:szCs w:val="28"/>
          <w:shd w:val="clear" w:color="auto" w:fill="FFFFFF"/>
        </w:rPr>
        <w:t>–</w:t>
      </w:r>
      <w:r w:rsidRPr="00D75C8F">
        <w:rPr>
          <w:rFonts w:ascii="Times New Roman" w:hAnsi="Times New Roman" w:cs="Times New Roman"/>
          <w:bCs/>
          <w:sz w:val="28"/>
          <w:szCs w:val="28"/>
          <w:shd w:val="clear" w:color="auto" w:fill="FFFFFF"/>
        </w:rPr>
        <w:t xml:space="preserve">е годы ХХ века </w:t>
      </w:r>
      <w:r w:rsidR="00D1033C">
        <w:rPr>
          <w:rFonts w:ascii="Times New Roman" w:hAnsi="Times New Roman" w:cs="Times New Roman"/>
          <w:bCs/>
          <w:sz w:val="28"/>
          <w:szCs w:val="28"/>
          <w:shd w:val="clear" w:color="auto" w:fill="FFFFFF"/>
        </w:rPr>
        <w:t>[</w:t>
      </w:r>
      <w:r w:rsidR="00EF28DE">
        <w:rPr>
          <w:rFonts w:ascii="Times New Roman" w:hAnsi="Times New Roman" w:cs="Times New Roman"/>
          <w:bCs/>
          <w:sz w:val="28"/>
          <w:szCs w:val="28"/>
          <w:shd w:val="clear" w:color="auto" w:fill="FFFFFF"/>
        </w:rPr>
        <w:t>3</w:t>
      </w:r>
      <w:r w:rsidR="00251883">
        <w:rPr>
          <w:rFonts w:ascii="Times New Roman" w:hAnsi="Times New Roman" w:cs="Times New Roman"/>
          <w:bCs/>
          <w:sz w:val="28"/>
          <w:szCs w:val="28"/>
          <w:shd w:val="clear" w:color="auto" w:fill="FFFFFF"/>
        </w:rPr>
        <w:t>2</w:t>
      </w:r>
      <w:r w:rsidR="00447E7D">
        <w:rPr>
          <w:rFonts w:ascii="Times New Roman" w:hAnsi="Times New Roman" w:cs="Times New Roman"/>
          <w:bCs/>
          <w:sz w:val="28"/>
          <w:szCs w:val="28"/>
          <w:shd w:val="clear" w:color="auto" w:fill="FFFFFF"/>
        </w:rPr>
        <w:t xml:space="preserve">, с. </w:t>
      </w:r>
      <w:r w:rsidR="00251883">
        <w:rPr>
          <w:rFonts w:ascii="Times New Roman" w:hAnsi="Times New Roman" w:cs="Times New Roman"/>
          <w:bCs/>
          <w:sz w:val="28"/>
          <w:szCs w:val="28"/>
          <w:shd w:val="clear" w:color="auto" w:fill="FFFFFF"/>
        </w:rPr>
        <w:t>304</w:t>
      </w:r>
      <w:r w:rsidR="00D1033C">
        <w:rPr>
          <w:rFonts w:ascii="Times New Roman" w:hAnsi="Times New Roman" w:cs="Times New Roman"/>
          <w:bCs/>
          <w:sz w:val="28"/>
          <w:szCs w:val="28"/>
          <w:shd w:val="clear" w:color="auto" w:fill="FFFFFF"/>
        </w:rPr>
        <w:t>].</w:t>
      </w:r>
      <w:r w:rsidR="00D1033C" w:rsidRPr="00D1033C">
        <w:rPr>
          <w:rFonts w:ascii="Times New Roman" w:hAnsi="Times New Roman" w:cs="Times New Roman"/>
          <w:bCs/>
          <w:sz w:val="28"/>
          <w:szCs w:val="28"/>
          <w:shd w:val="clear" w:color="auto" w:fill="FFFFFF"/>
        </w:rPr>
        <w:t xml:space="preserve"> </w:t>
      </w:r>
      <w:r w:rsidRPr="00D75C8F">
        <w:rPr>
          <w:rFonts w:ascii="Times New Roman" w:hAnsi="Times New Roman" w:cs="Times New Roman"/>
          <w:bCs/>
          <w:sz w:val="28"/>
          <w:szCs w:val="28"/>
          <w:shd w:val="clear" w:color="auto" w:fill="FFFFFF"/>
        </w:rPr>
        <w:t>Суть метода состоит в том, что степень лояльности</w:t>
      </w:r>
      <w:r>
        <w:rPr>
          <w:rFonts w:ascii="Times New Roman" w:hAnsi="Times New Roman" w:cs="Times New Roman"/>
          <w:bCs/>
          <w:sz w:val="28"/>
          <w:szCs w:val="28"/>
          <w:shd w:val="clear" w:color="auto" w:fill="FFFFFF"/>
        </w:rPr>
        <w:t xml:space="preserve"> </w:t>
      </w:r>
      <w:r w:rsidRPr="00D75C8F">
        <w:rPr>
          <w:rFonts w:ascii="Times New Roman" w:hAnsi="Times New Roman" w:cs="Times New Roman"/>
          <w:bCs/>
          <w:sz w:val="28"/>
          <w:szCs w:val="28"/>
          <w:shd w:val="clear" w:color="auto" w:fill="FFFFFF"/>
        </w:rPr>
        <w:t>потребителя определяется в численном выражении.</w:t>
      </w:r>
    </w:p>
    <w:p w:rsidR="00D75C8F" w:rsidRPr="00D75C8F" w:rsidRDefault="00D75C8F" w:rsidP="00AD6899">
      <w:pPr>
        <w:spacing w:after="0" w:line="360" w:lineRule="auto"/>
        <w:ind w:firstLine="567"/>
        <w:jc w:val="both"/>
        <w:rPr>
          <w:rFonts w:ascii="Times New Roman" w:hAnsi="Times New Roman" w:cs="Times New Roman"/>
          <w:sz w:val="28"/>
          <w:szCs w:val="28"/>
          <w:shd w:val="clear" w:color="auto" w:fill="FFFFFF"/>
        </w:rPr>
      </w:pPr>
      <w:r w:rsidRPr="00D75C8F">
        <w:rPr>
          <w:rFonts w:ascii="Times New Roman" w:hAnsi="Times New Roman" w:cs="Times New Roman"/>
          <w:sz w:val="28"/>
          <w:szCs w:val="28"/>
          <w:shd w:val="clear" w:color="auto" w:fill="FFFFFF"/>
        </w:rPr>
        <w:t>Если человек, например, обратился за услугами бытового обслуживания в одну и ту</w:t>
      </w:r>
      <w:r>
        <w:rPr>
          <w:rFonts w:ascii="Times New Roman" w:hAnsi="Times New Roman" w:cs="Times New Roman"/>
          <w:sz w:val="28"/>
          <w:szCs w:val="28"/>
          <w:shd w:val="clear" w:color="auto" w:fill="FFFFFF"/>
        </w:rPr>
        <w:t xml:space="preserve"> </w:t>
      </w:r>
      <w:r w:rsidR="000921F1">
        <w:rPr>
          <w:rFonts w:ascii="Times New Roman" w:hAnsi="Times New Roman" w:cs="Times New Roman"/>
          <w:sz w:val="28"/>
          <w:szCs w:val="28"/>
          <w:shd w:val="clear" w:color="auto" w:fill="FFFFFF"/>
        </w:rPr>
        <w:t>же компанию</w:t>
      </w:r>
      <w:r w:rsidRPr="00D75C8F">
        <w:rPr>
          <w:rFonts w:ascii="Times New Roman" w:hAnsi="Times New Roman" w:cs="Times New Roman"/>
          <w:sz w:val="28"/>
          <w:szCs w:val="28"/>
          <w:shd w:val="clear" w:color="auto" w:fill="FFFFFF"/>
        </w:rPr>
        <w:t xml:space="preserve"> семь </w:t>
      </w:r>
      <w:r w:rsidR="000921F1">
        <w:rPr>
          <w:rFonts w:ascii="Times New Roman" w:hAnsi="Times New Roman" w:cs="Times New Roman"/>
          <w:sz w:val="28"/>
          <w:szCs w:val="28"/>
          <w:shd w:val="clear" w:color="auto" w:fill="FFFFFF"/>
        </w:rPr>
        <w:t>раз из десяти, считается, что компания</w:t>
      </w:r>
      <w:r w:rsidRPr="00D75C8F">
        <w:rPr>
          <w:rFonts w:ascii="Times New Roman" w:hAnsi="Times New Roman" w:cs="Times New Roman"/>
          <w:sz w:val="28"/>
          <w:szCs w:val="28"/>
          <w:shd w:val="clear" w:color="auto" w:fill="FFFFFF"/>
        </w:rPr>
        <w:t xml:space="preserve"> занимает 70 % от потребностей данного</w:t>
      </w:r>
      <w:r>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клиента. Аналогично, если в доме уст</w:t>
      </w:r>
      <w:r w:rsidR="000921F1">
        <w:rPr>
          <w:rFonts w:ascii="Times New Roman" w:hAnsi="Times New Roman" w:cs="Times New Roman"/>
          <w:sz w:val="28"/>
          <w:szCs w:val="28"/>
          <w:shd w:val="clear" w:color="auto" w:fill="FFFFFF"/>
        </w:rPr>
        <w:t>анавливает счетчики воды одной компании</w:t>
      </w:r>
      <w:r w:rsidRPr="00D75C8F">
        <w:rPr>
          <w:rFonts w:ascii="Times New Roman" w:hAnsi="Times New Roman" w:cs="Times New Roman"/>
          <w:sz w:val="28"/>
          <w:szCs w:val="28"/>
          <w:shd w:val="clear" w:color="auto" w:fill="FFFFFF"/>
        </w:rPr>
        <w:t xml:space="preserve"> в соотношении пять</w:t>
      </w:r>
      <w:r>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к десят</w:t>
      </w:r>
      <w:r w:rsidR="000921F1">
        <w:rPr>
          <w:rFonts w:ascii="Times New Roman" w:hAnsi="Times New Roman" w:cs="Times New Roman"/>
          <w:sz w:val="28"/>
          <w:szCs w:val="28"/>
          <w:shd w:val="clear" w:color="auto" w:fill="FFFFFF"/>
        </w:rPr>
        <w:t>и, считается, что доля бренда компании составляет 50</w:t>
      </w:r>
      <w:r w:rsidRPr="00D75C8F">
        <w:rPr>
          <w:rFonts w:ascii="Times New Roman" w:hAnsi="Times New Roman" w:cs="Times New Roman"/>
          <w:sz w:val="28"/>
          <w:szCs w:val="28"/>
          <w:shd w:val="clear" w:color="auto" w:fill="FFFFFF"/>
        </w:rPr>
        <w:t>% от потребностей в приборах учета</w:t>
      </w:r>
      <w:r>
        <w:rPr>
          <w:rFonts w:ascii="Times New Roman" w:hAnsi="Times New Roman" w:cs="Times New Roman"/>
          <w:sz w:val="28"/>
          <w:szCs w:val="28"/>
          <w:shd w:val="clear" w:color="auto" w:fill="FFFFFF"/>
        </w:rPr>
        <w:t xml:space="preserve"> </w:t>
      </w:r>
      <w:r w:rsidR="000921F1">
        <w:rPr>
          <w:rFonts w:ascii="Times New Roman" w:hAnsi="Times New Roman" w:cs="Times New Roman"/>
          <w:sz w:val="28"/>
          <w:szCs w:val="28"/>
          <w:shd w:val="clear" w:color="auto" w:fill="FFFFFF"/>
        </w:rPr>
        <w:t>ко</w:t>
      </w:r>
      <w:r w:rsidR="000921F1">
        <w:rPr>
          <w:rFonts w:ascii="Times New Roman" w:hAnsi="Times New Roman" w:cs="Times New Roman"/>
          <w:sz w:val="28"/>
          <w:szCs w:val="28"/>
          <w:shd w:val="clear" w:color="auto" w:fill="FFFFFF"/>
        </w:rPr>
        <w:t>н</w:t>
      </w:r>
      <w:r w:rsidR="000921F1">
        <w:rPr>
          <w:rFonts w:ascii="Times New Roman" w:hAnsi="Times New Roman" w:cs="Times New Roman"/>
          <w:sz w:val="28"/>
          <w:szCs w:val="28"/>
          <w:shd w:val="clear" w:color="auto" w:fill="FFFFFF"/>
        </w:rPr>
        <w:t>кретного дома и конкретной компании</w:t>
      </w:r>
      <w:r w:rsidRPr="00D75C8F">
        <w:rPr>
          <w:rFonts w:ascii="Times New Roman" w:hAnsi="Times New Roman" w:cs="Times New Roman"/>
          <w:sz w:val="28"/>
          <w:szCs w:val="28"/>
          <w:shd w:val="clear" w:color="auto" w:fill="FFFFFF"/>
        </w:rPr>
        <w:t>. Определение лояльных потребителей основывается,</w:t>
      </w:r>
      <w:r>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таким образом, на данных о том, сколько раз потребитель до</w:t>
      </w:r>
      <w:r w:rsidRPr="00D75C8F">
        <w:rPr>
          <w:rFonts w:ascii="Times New Roman" w:hAnsi="Times New Roman" w:cs="Times New Roman"/>
          <w:sz w:val="28"/>
          <w:szCs w:val="28"/>
          <w:shd w:val="clear" w:color="auto" w:fill="FFFFFF"/>
        </w:rPr>
        <w:t>л</w:t>
      </w:r>
      <w:r w:rsidRPr="00D75C8F">
        <w:rPr>
          <w:rFonts w:ascii="Times New Roman" w:hAnsi="Times New Roman" w:cs="Times New Roman"/>
          <w:sz w:val="28"/>
          <w:szCs w:val="28"/>
          <w:shd w:val="clear" w:color="auto" w:fill="FFFFFF"/>
        </w:rPr>
        <w:t>жен обратиться за услугами</w:t>
      </w:r>
      <w:r>
        <w:rPr>
          <w:rFonts w:ascii="Times New Roman" w:hAnsi="Times New Roman" w:cs="Times New Roman"/>
          <w:sz w:val="28"/>
          <w:szCs w:val="28"/>
          <w:shd w:val="clear" w:color="auto" w:fill="FFFFFF"/>
        </w:rPr>
        <w:t xml:space="preserve"> </w:t>
      </w:r>
      <w:r w:rsidR="000921F1">
        <w:rPr>
          <w:rFonts w:ascii="Times New Roman" w:hAnsi="Times New Roman" w:cs="Times New Roman"/>
          <w:sz w:val="28"/>
          <w:szCs w:val="28"/>
          <w:shd w:val="clear" w:color="auto" w:fill="FFFFFF"/>
        </w:rPr>
        <w:t>обслуживания к конкретной компании</w:t>
      </w:r>
      <w:r w:rsidRPr="00D75C8F">
        <w:rPr>
          <w:rFonts w:ascii="Times New Roman" w:hAnsi="Times New Roman" w:cs="Times New Roman"/>
          <w:sz w:val="28"/>
          <w:szCs w:val="28"/>
          <w:shd w:val="clear" w:color="auto" w:fill="FFFFFF"/>
        </w:rPr>
        <w:t xml:space="preserve"> или потре</w:t>
      </w:r>
      <w:r w:rsidRPr="00D75C8F">
        <w:rPr>
          <w:rFonts w:ascii="Times New Roman" w:hAnsi="Times New Roman" w:cs="Times New Roman"/>
          <w:sz w:val="28"/>
          <w:szCs w:val="28"/>
          <w:shd w:val="clear" w:color="auto" w:fill="FFFFFF"/>
        </w:rPr>
        <w:t>б</w:t>
      </w:r>
      <w:r w:rsidRPr="00D75C8F">
        <w:rPr>
          <w:rFonts w:ascii="Times New Roman" w:hAnsi="Times New Roman" w:cs="Times New Roman"/>
          <w:sz w:val="28"/>
          <w:szCs w:val="28"/>
          <w:shd w:val="clear" w:color="auto" w:fill="FFFFFF"/>
        </w:rPr>
        <w:t>ностях дома на установку индивидуальных</w:t>
      </w:r>
      <w:r>
        <w:rPr>
          <w:rFonts w:ascii="Times New Roman" w:hAnsi="Times New Roman" w:cs="Times New Roman"/>
          <w:sz w:val="28"/>
          <w:szCs w:val="28"/>
          <w:shd w:val="clear" w:color="auto" w:fill="FFFFFF"/>
        </w:rPr>
        <w:t xml:space="preserve"> </w:t>
      </w:r>
      <w:r w:rsidR="000921F1">
        <w:rPr>
          <w:rFonts w:ascii="Times New Roman" w:hAnsi="Times New Roman" w:cs="Times New Roman"/>
          <w:sz w:val="28"/>
          <w:szCs w:val="28"/>
          <w:shd w:val="clear" w:color="auto" w:fill="FFFFFF"/>
        </w:rPr>
        <w:t>счетчиков компании</w:t>
      </w:r>
      <w:r w:rsidRPr="00D75C8F">
        <w:rPr>
          <w:rFonts w:ascii="Times New Roman" w:hAnsi="Times New Roman" w:cs="Times New Roman"/>
          <w:sz w:val="28"/>
          <w:szCs w:val="28"/>
          <w:shd w:val="clear" w:color="auto" w:fill="FFFFFF"/>
        </w:rPr>
        <w:t>, чтобы сч</w:t>
      </w:r>
      <w:r w:rsidRPr="00D75C8F">
        <w:rPr>
          <w:rFonts w:ascii="Times New Roman" w:hAnsi="Times New Roman" w:cs="Times New Roman"/>
          <w:sz w:val="28"/>
          <w:szCs w:val="28"/>
          <w:shd w:val="clear" w:color="auto" w:fill="FFFFFF"/>
        </w:rPr>
        <w:t>и</w:t>
      </w:r>
      <w:r w:rsidRPr="00D75C8F">
        <w:rPr>
          <w:rFonts w:ascii="Times New Roman" w:hAnsi="Times New Roman" w:cs="Times New Roman"/>
          <w:sz w:val="28"/>
          <w:szCs w:val="28"/>
          <w:shd w:val="clear" w:color="auto" w:fill="FFFFFF"/>
        </w:rPr>
        <w:t>таться лояльным. Следовательно, лояльность марке можно</w:t>
      </w:r>
      <w:r>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определить исходя из того, как часто и в каком соотношении происходит процесс оказания</w:t>
      </w:r>
      <w:r>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услуги данной марки по отношению к другим маркам.</w:t>
      </w:r>
    </w:p>
    <w:p w:rsidR="00D75C8F" w:rsidRPr="00D75C8F" w:rsidRDefault="00D75C8F" w:rsidP="00AD6899">
      <w:pPr>
        <w:spacing w:after="0" w:line="360" w:lineRule="auto"/>
        <w:ind w:firstLine="567"/>
        <w:jc w:val="both"/>
        <w:rPr>
          <w:rFonts w:ascii="Times New Roman" w:hAnsi="Times New Roman" w:cs="Times New Roman"/>
          <w:sz w:val="28"/>
          <w:szCs w:val="28"/>
          <w:shd w:val="clear" w:color="auto" w:fill="FFFFFF"/>
        </w:rPr>
      </w:pPr>
      <w:r w:rsidRPr="00D75C8F">
        <w:rPr>
          <w:rFonts w:ascii="Times New Roman" w:hAnsi="Times New Roman" w:cs="Times New Roman"/>
          <w:sz w:val="28"/>
          <w:szCs w:val="28"/>
          <w:shd w:val="clear" w:color="auto" w:fill="FFFFFF"/>
        </w:rPr>
        <w:t xml:space="preserve">Многие специалисты полагают, что если доля </w:t>
      </w:r>
      <w:r w:rsidR="000921F1">
        <w:rPr>
          <w:rFonts w:ascii="Times New Roman" w:hAnsi="Times New Roman" w:cs="Times New Roman"/>
          <w:sz w:val="28"/>
          <w:szCs w:val="28"/>
          <w:shd w:val="clear" w:color="auto" w:fill="FFFFFF"/>
        </w:rPr>
        <w:t>повторных покупок соста</w:t>
      </w:r>
      <w:r w:rsidR="000921F1">
        <w:rPr>
          <w:rFonts w:ascii="Times New Roman" w:hAnsi="Times New Roman" w:cs="Times New Roman"/>
          <w:sz w:val="28"/>
          <w:szCs w:val="28"/>
          <w:shd w:val="clear" w:color="auto" w:fill="FFFFFF"/>
        </w:rPr>
        <w:t>в</w:t>
      </w:r>
      <w:r w:rsidR="000921F1">
        <w:rPr>
          <w:rFonts w:ascii="Times New Roman" w:hAnsi="Times New Roman" w:cs="Times New Roman"/>
          <w:sz w:val="28"/>
          <w:szCs w:val="28"/>
          <w:shd w:val="clear" w:color="auto" w:fill="FFFFFF"/>
        </w:rPr>
        <w:t>ляет 67</w:t>
      </w:r>
      <w:r w:rsidRPr="00D75C8F">
        <w:rPr>
          <w:rFonts w:ascii="Times New Roman" w:hAnsi="Times New Roman" w:cs="Times New Roman"/>
          <w:sz w:val="28"/>
          <w:szCs w:val="28"/>
          <w:shd w:val="clear" w:color="auto" w:fill="FFFFFF"/>
        </w:rPr>
        <w:t>%, то</w:t>
      </w:r>
      <w:r>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 xml:space="preserve">такой потребитель обязательно является лояльным. Потребители, </w:t>
      </w:r>
      <w:r w:rsidRPr="00D75C8F">
        <w:rPr>
          <w:rFonts w:ascii="Times New Roman" w:hAnsi="Times New Roman" w:cs="Times New Roman"/>
          <w:sz w:val="28"/>
          <w:szCs w:val="28"/>
          <w:shd w:val="clear" w:color="auto" w:fill="FFFFFF"/>
        </w:rPr>
        <w:lastRenderedPageBreak/>
        <w:t>уровень повторных</w:t>
      </w:r>
      <w:r>
        <w:rPr>
          <w:rFonts w:ascii="Times New Roman" w:hAnsi="Times New Roman" w:cs="Times New Roman"/>
          <w:sz w:val="28"/>
          <w:szCs w:val="28"/>
          <w:shd w:val="clear" w:color="auto" w:fill="FFFFFF"/>
        </w:rPr>
        <w:t xml:space="preserve"> </w:t>
      </w:r>
      <w:r w:rsidR="000921F1">
        <w:rPr>
          <w:rFonts w:ascii="Times New Roman" w:hAnsi="Times New Roman" w:cs="Times New Roman"/>
          <w:sz w:val="28"/>
          <w:szCs w:val="28"/>
          <w:shd w:val="clear" w:color="auto" w:fill="FFFFFF"/>
        </w:rPr>
        <w:t>покупок которых меньше 67</w:t>
      </w:r>
      <w:r w:rsidRPr="00D75C8F">
        <w:rPr>
          <w:rFonts w:ascii="Times New Roman" w:hAnsi="Times New Roman" w:cs="Times New Roman"/>
          <w:sz w:val="28"/>
          <w:szCs w:val="28"/>
          <w:shd w:val="clear" w:color="auto" w:fill="FFFFFF"/>
        </w:rPr>
        <w:t>%, относятся к «перебежч</w:t>
      </w:r>
      <w:r w:rsidRPr="00D75C8F">
        <w:rPr>
          <w:rFonts w:ascii="Times New Roman" w:hAnsi="Times New Roman" w:cs="Times New Roman"/>
          <w:sz w:val="28"/>
          <w:szCs w:val="28"/>
          <w:shd w:val="clear" w:color="auto" w:fill="FFFFFF"/>
        </w:rPr>
        <w:t>и</w:t>
      </w:r>
      <w:r w:rsidRPr="00D75C8F">
        <w:rPr>
          <w:rFonts w:ascii="Times New Roman" w:hAnsi="Times New Roman" w:cs="Times New Roman"/>
          <w:sz w:val="28"/>
          <w:szCs w:val="28"/>
          <w:shd w:val="clear" w:color="auto" w:fill="FFFFFF"/>
        </w:rPr>
        <w:t>кам» (клиент колеблется, выбор</w:t>
      </w:r>
      <w:r>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клиента останавливается то на одной, то на другой компании, оказывающей услуги, работы).</w:t>
      </w:r>
    </w:p>
    <w:p w:rsidR="00743B6C" w:rsidRDefault="00D75C8F" w:rsidP="00415ECE">
      <w:pPr>
        <w:spacing w:after="0" w:line="360" w:lineRule="auto"/>
        <w:ind w:firstLine="567"/>
        <w:jc w:val="both"/>
        <w:rPr>
          <w:rFonts w:ascii="Times New Roman" w:hAnsi="Times New Roman" w:cs="Times New Roman"/>
          <w:sz w:val="28"/>
          <w:szCs w:val="28"/>
          <w:shd w:val="clear" w:color="auto" w:fill="FFFFFF"/>
        </w:rPr>
      </w:pPr>
      <w:r w:rsidRPr="00D75C8F">
        <w:rPr>
          <w:rFonts w:ascii="Times New Roman" w:hAnsi="Times New Roman" w:cs="Times New Roman"/>
          <w:sz w:val="28"/>
          <w:szCs w:val="28"/>
          <w:shd w:val="clear" w:color="auto" w:fill="FFFFFF"/>
        </w:rPr>
        <w:t>Основная проблема данного метода состоит в том, что потребители не вс</w:t>
      </w:r>
      <w:r w:rsidRPr="00D75C8F">
        <w:rPr>
          <w:rFonts w:ascii="Times New Roman" w:hAnsi="Times New Roman" w:cs="Times New Roman"/>
          <w:sz w:val="28"/>
          <w:szCs w:val="28"/>
          <w:shd w:val="clear" w:color="auto" w:fill="FFFFFF"/>
        </w:rPr>
        <w:t>е</w:t>
      </w:r>
      <w:r w:rsidRPr="00D75C8F">
        <w:rPr>
          <w:rFonts w:ascii="Times New Roman" w:hAnsi="Times New Roman" w:cs="Times New Roman"/>
          <w:sz w:val="28"/>
          <w:szCs w:val="28"/>
          <w:shd w:val="clear" w:color="auto" w:fill="FFFFFF"/>
        </w:rPr>
        <w:t>гда</w:t>
      </w:r>
      <w:r w:rsidR="00743B6C">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покупают тот или иной бренд, потому что являются по</w:t>
      </w:r>
      <w:r w:rsidR="004872FB">
        <w:rPr>
          <w:rFonts w:ascii="Times New Roman" w:hAnsi="Times New Roman" w:cs="Times New Roman"/>
          <w:sz w:val="28"/>
          <w:szCs w:val="28"/>
          <w:shd w:val="clear" w:color="auto" w:fill="FFFFFF"/>
        </w:rPr>
        <w:t>–</w:t>
      </w:r>
      <w:r w:rsidRPr="00D75C8F">
        <w:rPr>
          <w:rFonts w:ascii="Times New Roman" w:hAnsi="Times New Roman" w:cs="Times New Roman"/>
          <w:sz w:val="28"/>
          <w:szCs w:val="28"/>
          <w:shd w:val="clear" w:color="auto" w:fill="FFFFFF"/>
        </w:rPr>
        <w:t>настоящему лоял</w:t>
      </w:r>
      <w:r w:rsidRPr="00D75C8F">
        <w:rPr>
          <w:rFonts w:ascii="Times New Roman" w:hAnsi="Times New Roman" w:cs="Times New Roman"/>
          <w:sz w:val="28"/>
          <w:szCs w:val="28"/>
          <w:shd w:val="clear" w:color="auto" w:fill="FFFFFF"/>
        </w:rPr>
        <w:t>ь</w:t>
      </w:r>
      <w:r w:rsidRPr="00D75C8F">
        <w:rPr>
          <w:rFonts w:ascii="Times New Roman" w:hAnsi="Times New Roman" w:cs="Times New Roman"/>
          <w:sz w:val="28"/>
          <w:szCs w:val="28"/>
          <w:shd w:val="clear" w:color="auto" w:fill="FFFFFF"/>
        </w:rPr>
        <w:t>ными по</w:t>
      </w:r>
      <w:r w:rsidR="00743B6C">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отношению к нему. Очень сложно выделить из общего количества п</w:t>
      </w:r>
      <w:r w:rsidRPr="00D75C8F">
        <w:rPr>
          <w:rFonts w:ascii="Times New Roman" w:hAnsi="Times New Roman" w:cs="Times New Roman"/>
          <w:sz w:val="28"/>
          <w:szCs w:val="28"/>
          <w:shd w:val="clear" w:color="auto" w:fill="FFFFFF"/>
        </w:rPr>
        <w:t>о</w:t>
      </w:r>
      <w:r w:rsidRPr="00D75C8F">
        <w:rPr>
          <w:rFonts w:ascii="Times New Roman" w:hAnsi="Times New Roman" w:cs="Times New Roman"/>
          <w:sz w:val="28"/>
          <w:szCs w:val="28"/>
          <w:shd w:val="clear" w:color="auto" w:fill="FFFFFF"/>
        </w:rPr>
        <w:t>купок именно те,</w:t>
      </w:r>
      <w:r w:rsidR="00743B6C">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которые были совершены исходя из истинной лояльности к товару или бренду, поэтому</w:t>
      </w:r>
      <w:r w:rsidR="00743B6C">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данный метод приводит к слишком большой п</w:t>
      </w:r>
      <w:r w:rsidRPr="00D75C8F">
        <w:rPr>
          <w:rFonts w:ascii="Times New Roman" w:hAnsi="Times New Roman" w:cs="Times New Roman"/>
          <w:sz w:val="28"/>
          <w:szCs w:val="28"/>
          <w:shd w:val="clear" w:color="auto" w:fill="FFFFFF"/>
        </w:rPr>
        <w:t>о</w:t>
      </w:r>
      <w:r w:rsidRPr="00D75C8F">
        <w:rPr>
          <w:rFonts w:ascii="Times New Roman" w:hAnsi="Times New Roman" w:cs="Times New Roman"/>
          <w:sz w:val="28"/>
          <w:szCs w:val="28"/>
          <w:shd w:val="clear" w:color="auto" w:fill="FFFFFF"/>
        </w:rPr>
        <w:t>грешности. Кроме того, уровень повторных</w:t>
      </w:r>
      <w:r w:rsidR="00743B6C">
        <w:rPr>
          <w:rFonts w:ascii="Times New Roman" w:hAnsi="Times New Roman" w:cs="Times New Roman"/>
          <w:sz w:val="28"/>
          <w:szCs w:val="28"/>
          <w:shd w:val="clear" w:color="auto" w:fill="FFFFFF"/>
        </w:rPr>
        <w:t xml:space="preserve"> </w:t>
      </w:r>
      <w:r w:rsidR="000921F1">
        <w:rPr>
          <w:rFonts w:ascii="Times New Roman" w:hAnsi="Times New Roman" w:cs="Times New Roman"/>
          <w:sz w:val="28"/>
          <w:szCs w:val="28"/>
          <w:shd w:val="clear" w:color="auto" w:fill="FFFFFF"/>
        </w:rPr>
        <w:t>покупок (70% или 67%, или 50</w:t>
      </w:r>
      <w:r w:rsidRPr="00D75C8F">
        <w:rPr>
          <w:rFonts w:ascii="Times New Roman" w:hAnsi="Times New Roman" w:cs="Times New Roman"/>
          <w:sz w:val="28"/>
          <w:szCs w:val="28"/>
          <w:shd w:val="clear" w:color="auto" w:fill="FFFFFF"/>
        </w:rPr>
        <w:t>%) – очень субъективная величина: кого причислять к</w:t>
      </w:r>
      <w:r w:rsidR="00743B6C">
        <w:rPr>
          <w:rFonts w:ascii="Times New Roman" w:hAnsi="Times New Roman" w:cs="Times New Roman"/>
          <w:sz w:val="28"/>
          <w:szCs w:val="28"/>
          <w:shd w:val="clear" w:color="auto" w:fill="FFFFFF"/>
        </w:rPr>
        <w:t xml:space="preserve"> </w:t>
      </w:r>
      <w:r w:rsidRPr="00D75C8F">
        <w:rPr>
          <w:rFonts w:ascii="Times New Roman" w:hAnsi="Times New Roman" w:cs="Times New Roman"/>
          <w:sz w:val="28"/>
          <w:szCs w:val="28"/>
          <w:shd w:val="clear" w:color="auto" w:fill="FFFFFF"/>
        </w:rPr>
        <w:t>лояльным клиентам, а кого нет.</w:t>
      </w:r>
    </w:p>
    <w:p w:rsidR="00850046" w:rsidRPr="000921F1" w:rsidRDefault="00850046" w:rsidP="00415ECE">
      <w:pPr>
        <w:spacing w:after="0" w:line="360" w:lineRule="auto"/>
        <w:ind w:firstLine="567"/>
        <w:jc w:val="both"/>
        <w:rPr>
          <w:rFonts w:ascii="Times New Roman" w:hAnsi="Times New Roman" w:cs="Times New Roman"/>
          <w:i/>
          <w:iCs/>
          <w:sz w:val="28"/>
          <w:szCs w:val="28"/>
          <w:shd w:val="clear" w:color="auto" w:fill="FFFFFF"/>
        </w:rPr>
      </w:pPr>
      <w:r w:rsidRPr="00850046">
        <w:rPr>
          <w:rFonts w:ascii="Times New Roman" w:hAnsi="Times New Roman" w:cs="Times New Roman"/>
          <w:sz w:val="28"/>
          <w:szCs w:val="28"/>
          <w:shd w:val="clear" w:color="auto" w:fill="FFFFFF"/>
        </w:rPr>
        <w:t xml:space="preserve">Вторым методом исследования можно считать </w:t>
      </w:r>
      <w:r w:rsidRPr="00850046">
        <w:rPr>
          <w:rFonts w:ascii="Times New Roman" w:hAnsi="Times New Roman" w:cs="Times New Roman"/>
          <w:bCs/>
          <w:sz w:val="28"/>
          <w:szCs w:val="28"/>
          <w:shd w:val="clear" w:color="auto" w:fill="FFFFFF"/>
        </w:rPr>
        <w:t>«конверсионную модель»</w:t>
      </w:r>
      <w:r w:rsidR="000921F1">
        <w:rPr>
          <w:rFonts w:ascii="Times New Roman" w:hAnsi="Times New Roman" w:cs="Times New Roman"/>
          <w:i/>
          <w:iCs/>
          <w:sz w:val="28"/>
          <w:szCs w:val="28"/>
          <w:shd w:val="clear" w:color="auto" w:fill="FFFFFF"/>
        </w:rPr>
        <w:t xml:space="preserve">, </w:t>
      </w:r>
      <w:r w:rsidR="000921F1">
        <w:rPr>
          <w:rFonts w:ascii="Times New Roman" w:hAnsi="Times New Roman" w:cs="Times New Roman"/>
          <w:sz w:val="28"/>
          <w:szCs w:val="28"/>
          <w:shd w:val="clear" w:color="auto" w:fill="FFFFFF"/>
        </w:rPr>
        <w:t xml:space="preserve">предложенную Дж. </w:t>
      </w:r>
      <w:proofErr w:type="spellStart"/>
      <w:r w:rsidR="000921F1">
        <w:rPr>
          <w:rFonts w:ascii="Times New Roman" w:hAnsi="Times New Roman" w:cs="Times New Roman"/>
          <w:sz w:val="28"/>
          <w:szCs w:val="28"/>
          <w:shd w:val="clear" w:color="auto" w:fill="FFFFFF"/>
        </w:rPr>
        <w:t>Хофмеером</w:t>
      </w:r>
      <w:proofErr w:type="spellEnd"/>
      <w:r w:rsidR="000921F1">
        <w:rPr>
          <w:rFonts w:ascii="Times New Roman" w:hAnsi="Times New Roman" w:cs="Times New Roman"/>
          <w:sz w:val="28"/>
          <w:szCs w:val="28"/>
          <w:shd w:val="clear" w:color="auto" w:fill="FFFFFF"/>
        </w:rPr>
        <w:t xml:space="preserve"> и Б. Райсом</w:t>
      </w:r>
      <w:r w:rsidRPr="00850046">
        <w:rPr>
          <w:rFonts w:ascii="Times New Roman" w:hAnsi="Times New Roman" w:cs="Times New Roman"/>
          <w:sz w:val="28"/>
          <w:szCs w:val="28"/>
          <w:shd w:val="clear" w:color="auto" w:fill="FFFFFF"/>
        </w:rPr>
        <w:t>, позволяющую</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измерять с</w:t>
      </w:r>
      <w:r w:rsidR="00D1033C">
        <w:rPr>
          <w:rFonts w:ascii="Times New Roman" w:hAnsi="Times New Roman" w:cs="Times New Roman"/>
          <w:sz w:val="28"/>
          <w:szCs w:val="28"/>
          <w:shd w:val="clear" w:color="auto" w:fill="FFFFFF"/>
        </w:rPr>
        <w:t>т</w:t>
      </w:r>
      <w:r w:rsidR="00D1033C">
        <w:rPr>
          <w:rFonts w:ascii="Times New Roman" w:hAnsi="Times New Roman" w:cs="Times New Roman"/>
          <w:sz w:val="28"/>
          <w:szCs w:val="28"/>
          <w:shd w:val="clear" w:color="auto" w:fill="FFFFFF"/>
        </w:rPr>
        <w:t>е</w:t>
      </w:r>
      <w:r w:rsidR="00D1033C">
        <w:rPr>
          <w:rFonts w:ascii="Times New Roman" w:hAnsi="Times New Roman" w:cs="Times New Roman"/>
          <w:sz w:val="28"/>
          <w:szCs w:val="28"/>
          <w:shd w:val="clear" w:color="auto" w:fill="FFFFFF"/>
        </w:rPr>
        <w:t>пень/уровень приверженности [</w:t>
      </w:r>
      <w:r w:rsidR="00204EC4">
        <w:rPr>
          <w:rFonts w:ascii="Times New Roman" w:hAnsi="Times New Roman" w:cs="Times New Roman"/>
          <w:sz w:val="28"/>
          <w:szCs w:val="28"/>
          <w:shd w:val="clear" w:color="auto" w:fill="FFFFFF"/>
        </w:rPr>
        <w:t>3</w:t>
      </w:r>
      <w:r w:rsidR="00204EC4" w:rsidRPr="00204EC4">
        <w:rPr>
          <w:rFonts w:ascii="Times New Roman" w:hAnsi="Times New Roman" w:cs="Times New Roman"/>
          <w:sz w:val="28"/>
          <w:szCs w:val="28"/>
          <w:shd w:val="clear" w:color="auto" w:fill="FFFFFF"/>
        </w:rPr>
        <w:t>6</w:t>
      </w:r>
      <w:r w:rsidR="00447E7D">
        <w:rPr>
          <w:rFonts w:ascii="Times New Roman" w:hAnsi="Times New Roman" w:cs="Times New Roman"/>
          <w:sz w:val="28"/>
          <w:szCs w:val="28"/>
          <w:shd w:val="clear" w:color="auto" w:fill="FFFFFF"/>
        </w:rPr>
        <w:t xml:space="preserve">, с. </w:t>
      </w:r>
      <w:r w:rsidR="00EF28DE">
        <w:rPr>
          <w:rFonts w:ascii="Times New Roman" w:hAnsi="Times New Roman" w:cs="Times New Roman"/>
          <w:sz w:val="28"/>
          <w:szCs w:val="28"/>
          <w:shd w:val="clear" w:color="auto" w:fill="FFFFFF"/>
        </w:rPr>
        <w:t>69</w:t>
      </w:r>
      <w:r w:rsidRPr="00850046">
        <w:rPr>
          <w:rFonts w:ascii="Times New Roman" w:hAnsi="Times New Roman" w:cs="Times New Roman"/>
          <w:sz w:val="28"/>
          <w:szCs w:val="28"/>
          <w:shd w:val="clear" w:color="auto" w:fill="FFFFFF"/>
        </w:rPr>
        <w:t>]. В модели используются четыре о</w:t>
      </w:r>
      <w:r w:rsidRPr="00850046">
        <w:rPr>
          <w:rFonts w:ascii="Times New Roman" w:hAnsi="Times New Roman" w:cs="Times New Roman"/>
          <w:sz w:val="28"/>
          <w:szCs w:val="28"/>
          <w:shd w:val="clear" w:color="auto" w:fill="FFFFFF"/>
        </w:rPr>
        <w:t>с</w:t>
      </w:r>
      <w:r w:rsidRPr="00850046">
        <w:rPr>
          <w:rFonts w:ascii="Times New Roman" w:hAnsi="Times New Roman" w:cs="Times New Roman"/>
          <w:sz w:val="28"/>
          <w:szCs w:val="28"/>
          <w:shd w:val="clear" w:color="auto" w:fill="FFFFFF"/>
        </w:rPr>
        <w:t>новных</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показателя:</w:t>
      </w:r>
    </w:p>
    <w:p w:rsidR="00850046" w:rsidRPr="00850046" w:rsidRDefault="004872FB" w:rsidP="00AD689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50046" w:rsidRPr="00850046">
        <w:rPr>
          <w:rFonts w:ascii="Times New Roman" w:hAnsi="Times New Roman" w:cs="Times New Roman"/>
          <w:sz w:val="28"/>
          <w:szCs w:val="28"/>
          <w:shd w:val="clear" w:color="auto" w:fill="FFFFFF"/>
        </w:rPr>
        <w:t xml:space="preserve"> удовлетворенность торговой маркой;</w:t>
      </w:r>
    </w:p>
    <w:p w:rsidR="00850046" w:rsidRPr="00850046" w:rsidRDefault="004872FB" w:rsidP="00AD689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50046" w:rsidRPr="00850046">
        <w:rPr>
          <w:rFonts w:ascii="Times New Roman" w:hAnsi="Times New Roman" w:cs="Times New Roman"/>
          <w:sz w:val="28"/>
          <w:szCs w:val="28"/>
          <w:shd w:val="clear" w:color="auto" w:fill="FFFFFF"/>
        </w:rPr>
        <w:t xml:space="preserve"> альтернативы;</w:t>
      </w:r>
    </w:p>
    <w:p w:rsidR="00850046" w:rsidRPr="00850046" w:rsidRDefault="004872FB" w:rsidP="00AD689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50046" w:rsidRPr="00850046">
        <w:rPr>
          <w:rFonts w:ascii="Times New Roman" w:hAnsi="Times New Roman" w:cs="Times New Roman"/>
          <w:sz w:val="28"/>
          <w:szCs w:val="28"/>
          <w:shd w:val="clear" w:color="auto" w:fill="FFFFFF"/>
        </w:rPr>
        <w:t xml:space="preserve"> важность выбора бренда;</w:t>
      </w:r>
    </w:p>
    <w:p w:rsidR="00850046" w:rsidRPr="00850046" w:rsidRDefault="004872FB" w:rsidP="00AD689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50046" w:rsidRPr="00850046">
        <w:rPr>
          <w:rFonts w:ascii="Times New Roman" w:hAnsi="Times New Roman" w:cs="Times New Roman"/>
          <w:sz w:val="28"/>
          <w:szCs w:val="28"/>
          <w:shd w:val="clear" w:color="auto" w:fill="FFFFFF"/>
        </w:rPr>
        <w:t xml:space="preserve"> колебания.</w:t>
      </w:r>
    </w:p>
    <w:p w:rsidR="009E4A03" w:rsidRDefault="00850046" w:rsidP="00415ECE">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Удовлетворенность торговой маркой показывает, что чем выше степень такой</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удовлетворенности, тем выше вероятность перехода ее в приверже</w:t>
      </w:r>
      <w:r w:rsidRPr="00850046">
        <w:rPr>
          <w:rFonts w:ascii="Times New Roman" w:hAnsi="Times New Roman" w:cs="Times New Roman"/>
          <w:sz w:val="28"/>
          <w:szCs w:val="28"/>
          <w:shd w:val="clear" w:color="auto" w:fill="FFFFFF"/>
        </w:rPr>
        <w:t>н</w:t>
      </w:r>
      <w:r w:rsidRPr="00850046">
        <w:rPr>
          <w:rFonts w:ascii="Times New Roman" w:hAnsi="Times New Roman" w:cs="Times New Roman"/>
          <w:sz w:val="28"/>
          <w:szCs w:val="28"/>
          <w:shd w:val="clear" w:color="auto" w:fill="FFFFFF"/>
        </w:rPr>
        <w:t>ность. Однако</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удовлетворенность плохо соотносится с поведением, и поэтому понимание природы</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удовлетворенности полностью не раскрывает причин тех или иных поступков потребителей.</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Тем не менее</w:t>
      </w:r>
      <w:r w:rsidR="000921F1">
        <w:rPr>
          <w:rFonts w:ascii="Times New Roman" w:hAnsi="Times New Roman" w:cs="Times New Roman"/>
          <w:sz w:val="28"/>
          <w:szCs w:val="28"/>
          <w:shd w:val="clear" w:color="auto" w:fill="FFFFFF"/>
        </w:rPr>
        <w:t>,</w:t>
      </w:r>
      <w:r w:rsidRPr="00850046">
        <w:rPr>
          <w:rFonts w:ascii="Times New Roman" w:hAnsi="Times New Roman" w:cs="Times New Roman"/>
          <w:sz w:val="28"/>
          <w:szCs w:val="28"/>
          <w:shd w:val="clear" w:color="auto" w:fill="FFFFFF"/>
        </w:rPr>
        <w:t xml:space="preserve"> удовлетворенность является важнейшим компонентом в понимании отношений</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между потребителем и брендом.</w:t>
      </w:r>
      <w:r w:rsidR="00CB23E8" w:rsidRPr="00CB23E8">
        <w:rPr>
          <w:rFonts w:ascii="Times New Roman" w:hAnsi="Times New Roman" w:cs="Times New Roman"/>
          <w:sz w:val="28"/>
          <w:szCs w:val="28"/>
          <w:shd w:val="clear" w:color="auto" w:fill="FFFFFF"/>
        </w:rPr>
        <w:br/>
      </w:r>
      <w:r w:rsidRPr="00850046">
        <w:rPr>
          <w:rFonts w:ascii="Times New Roman" w:hAnsi="Times New Roman" w:cs="Times New Roman"/>
          <w:sz w:val="28"/>
          <w:szCs w:val="28"/>
          <w:shd w:val="clear" w:color="auto" w:fill="FFFFFF"/>
        </w:rPr>
        <w:t>Альтернативы. Одной из причин, по которым</w:t>
      </w:r>
      <w:r>
        <w:rPr>
          <w:rFonts w:ascii="Times New Roman" w:hAnsi="Times New Roman" w:cs="Times New Roman"/>
          <w:sz w:val="28"/>
          <w:szCs w:val="28"/>
          <w:shd w:val="clear" w:color="auto" w:fill="FFFFFF"/>
        </w:rPr>
        <w:t xml:space="preserve"> потребители не меняют бренд на </w:t>
      </w:r>
      <w:r w:rsidRPr="00850046">
        <w:rPr>
          <w:rFonts w:ascii="Times New Roman" w:hAnsi="Times New Roman" w:cs="Times New Roman"/>
          <w:sz w:val="28"/>
          <w:szCs w:val="28"/>
          <w:shd w:val="clear" w:color="auto" w:fill="FFFFFF"/>
        </w:rPr>
        <w:t>другой, является следующая причина: они чувствуют, что альтернативы так же плохи, как и</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бренд, который они приобретают, или даже хуже его. Оценка бренда происходит не в</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изоляции от конкурирующих брендов. Также необх</w:t>
      </w:r>
      <w:r w:rsidRPr="00850046">
        <w:rPr>
          <w:rFonts w:ascii="Times New Roman" w:hAnsi="Times New Roman" w:cs="Times New Roman"/>
          <w:sz w:val="28"/>
          <w:szCs w:val="28"/>
          <w:shd w:val="clear" w:color="auto" w:fill="FFFFFF"/>
        </w:rPr>
        <w:t>о</w:t>
      </w:r>
      <w:r w:rsidRPr="00850046">
        <w:rPr>
          <w:rFonts w:ascii="Times New Roman" w:hAnsi="Times New Roman" w:cs="Times New Roman"/>
          <w:sz w:val="28"/>
          <w:szCs w:val="28"/>
          <w:shd w:val="clear" w:color="auto" w:fill="FFFFFF"/>
        </w:rPr>
        <w:lastRenderedPageBreak/>
        <w:t>димо помнить, что высокая степень</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удовлетворенности не всегда означает, что связь с потребителем непоколебима: если</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потребитель видит конкурирующий бренд в более выгодном свете, это может привести к</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уходу от данного бренда.</w:t>
      </w:r>
    </w:p>
    <w:p w:rsidR="009E4A03"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Важность выбора бренда. Если выбор бренда не представляет для потреб</w:t>
      </w:r>
      <w:r w:rsidRPr="00850046">
        <w:rPr>
          <w:rFonts w:ascii="Times New Roman" w:hAnsi="Times New Roman" w:cs="Times New Roman"/>
          <w:sz w:val="28"/>
          <w:szCs w:val="28"/>
          <w:shd w:val="clear" w:color="auto" w:fill="FFFFFF"/>
        </w:rPr>
        <w:t>и</w:t>
      </w:r>
      <w:r w:rsidRPr="00850046">
        <w:rPr>
          <w:rFonts w:ascii="Times New Roman" w:hAnsi="Times New Roman" w:cs="Times New Roman"/>
          <w:sz w:val="28"/>
          <w:szCs w:val="28"/>
          <w:shd w:val="clear" w:color="auto" w:fill="FFFFFF"/>
        </w:rPr>
        <w:t>теля</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никакого значения, то достичь приверженности будет нелегко. Выбор бренда должен</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представлять для потребителя какой</w:t>
      </w:r>
      <w:r w:rsidR="004872FB">
        <w:rPr>
          <w:rFonts w:ascii="Times New Roman" w:hAnsi="Times New Roman" w:cs="Times New Roman"/>
          <w:sz w:val="28"/>
          <w:szCs w:val="28"/>
          <w:shd w:val="clear" w:color="auto" w:fill="FFFFFF"/>
        </w:rPr>
        <w:t>–</w:t>
      </w:r>
      <w:r w:rsidRPr="00850046">
        <w:rPr>
          <w:rFonts w:ascii="Times New Roman" w:hAnsi="Times New Roman" w:cs="Times New Roman"/>
          <w:sz w:val="28"/>
          <w:szCs w:val="28"/>
          <w:shd w:val="clear" w:color="auto" w:fill="FFFFFF"/>
        </w:rPr>
        <w:t>то интерес. Только в этом случае можно говорить о</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наличии приверженности. Чем большее значение для потребителя имеет выбор бренда, тем</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больше вероятность того, что он потратит время на то, чтобы принять окончательное</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решение относительно того, какой бренд выбрать. В случае неудовлетворенности</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приобретенным брендом пр</w:t>
      </w:r>
      <w:r w:rsidRPr="00850046">
        <w:rPr>
          <w:rFonts w:ascii="Times New Roman" w:hAnsi="Times New Roman" w:cs="Times New Roman"/>
          <w:sz w:val="28"/>
          <w:szCs w:val="28"/>
          <w:shd w:val="clear" w:color="auto" w:fill="FFFFFF"/>
        </w:rPr>
        <w:t>и</w:t>
      </w:r>
      <w:r w:rsidRPr="00850046">
        <w:rPr>
          <w:rFonts w:ascii="Times New Roman" w:hAnsi="Times New Roman" w:cs="Times New Roman"/>
          <w:sz w:val="28"/>
          <w:szCs w:val="28"/>
          <w:shd w:val="clear" w:color="auto" w:fill="FFFFFF"/>
        </w:rPr>
        <w:t>верженный потребитель будет проявлять большую</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толерантность по отнош</w:t>
      </w:r>
      <w:r w:rsidRPr="00850046">
        <w:rPr>
          <w:rFonts w:ascii="Times New Roman" w:hAnsi="Times New Roman" w:cs="Times New Roman"/>
          <w:sz w:val="28"/>
          <w:szCs w:val="28"/>
          <w:shd w:val="clear" w:color="auto" w:fill="FFFFFF"/>
        </w:rPr>
        <w:t>е</w:t>
      </w:r>
      <w:r w:rsidRPr="00850046">
        <w:rPr>
          <w:rFonts w:ascii="Times New Roman" w:hAnsi="Times New Roman" w:cs="Times New Roman"/>
          <w:sz w:val="28"/>
          <w:szCs w:val="28"/>
          <w:shd w:val="clear" w:color="auto" w:fill="FFFFFF"/>
        </w:rPr>
        <w:t>нию к нему. Следовательно, чем выше уровень приверженности,</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тем выше ур</w:t>
      </w:r>
      <w:r w:rsidRPr="00850046">
        <w:rPr>
          <w:rFonts w:ascii="Times New Roman" w:hAnsi="Times New Roman" w:cs="Times New Roman"/>
          <w:sz w:val="28"/>
          <w:szCs w:val="28"/>
          <w:shd w:val="clear" w:color="auto" w:fill="FFFFFF"/>
        </w:rPr>
        <w:t>о</w:t>
      </w:r>
      <w:r w:rsidRPr="00850046">
        <w:rPr>
          <w:rFonts w:ascii="Times New Roman" w:hAnsi="Times New Roman" w:cs="Times New Roman"/>
          <w:sz w:val="28"/>
          <w:szCs w:val="28"/>
          <w:shd w:val="clear" w:color="auto" w:fill="FFFFFF"/>
        </w:rPr>
        <w:t>вень толерантности/терпимости по отношению к бренду в случае</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неудовлетв</w:t>
      </w:r>
      <w:r w:rsidRPr="00850046">
        <w:rPr>
          <w:rFonts w:ascii="Times New Roman" w:hAnsi="Times New Roman" w:cs="Times New Roman"/>
          <w:sz w:val="28"/>
          <w:szCs w:val="28"/>
          <w:shd w:val="clear" w:color="auto" w:fill="FFFFFF"/>
        </w:rPr>
        <w:t>о</w:t>
      </w:r>
      <w:r w:rsidRPr="00850046">
        <w:rPr>
          <w:rFonts w:ascii="Times New Roman" w:hAnsi="Times New Roman" w:cs="Times New Roman"/>
          <w:sz w:val="28"/>
          <w:szCs w:val="28"/>
          <w:shd w:val="clear" w:color="auto" w:fill="FFFFFF"/>
        </w:rPr>
        <w:t>ренности им.</w:t>
      </w:r>
    </w:p>
    <w:p w:rsidR="009E4A03"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Колебания (степень неуверенности или двойственности отношения). Этот показатель</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является ключевым в модели. Чем более не</w:t>
      </w:r>
      <w:r w:rsidR="000921F1">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уверен потребитель по поводу выбора того или</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иного бренда, тем более вероятно то, что он будет о</w:t>
      </w:r>
      <w:r w:rsidRPr="00850046">
        <w:rPr>
          <w:rFonts w:ascii="Times New Roman" w:hAnsi="Times New Roman" w:cs="Times New Roman"/>
          <w:sz w:val="28"/>
          <w:szCs w:val="28"/>
          <w:shd w:val="clear" w:color="auto" w:fill="FFFFFF"/>
        </w:rPr>
        <w:t>т</w:t>
      </w:r>
      <w:r w:rsidRPr="00850046">
        <w:rPr>
          <w:rFonts w:ascii="Times New Roman" w:hAnsi="Times New Roman" w:cs="Times New Roman"/>
          <w:sz w:val="28"/>
          <w:szCs w:val="28"/>
          <w:shd w:val="clear" w:color="auto" w:fill="FFFFFF"/>
        </w:rPr>
        <w:t>кладывать окончательное решение о</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покупке до последнего момента. Поэтому для таких потребителей необходим стимул,</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который они получают уже неп</w:t>
      </w:r>
      <w:r w:rsidRPr="00850046">
        <w:rPr>
          <w:rFonts w:ascii="Times New Roman" w:hAnsi="Times New Roman" w:cs="Times New Roman"/>
          <w:sz w:val="28"/>
          <w:szCs w:val="28"/>
          <w:shd w:val="clear" w:color="auto" w:fill="FFFFFF"/>
        </w:rPr>
        <w:t>о</w:t>
      </w:r>
      <w:r w:rsidRPr="00850046">
        <w:rPr>
          <w:rFonts w:ascii="Times New Roman" w:hAnsi="Times New Roman" w:cs="Times New Roman"/>
          <w:sz w:val="28"/>
          <w:szCs w:val="28"/>
          <w:shd w:val="clear" w:color="auto" w:fill="FFFFFF"/>
        </w:rPr>
        <w:t>средственно в магазине, так как именно там происходит</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окончательный выбор.</w:t>
      </w:r>
    </w:p>
    <w:p w:rsidR="00850046"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Этот метод не даст четкого количественного ответа, поскольку будет сложно</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получить такие ответы на вопросы, касающиеся, например, «важности выбора бренда» или</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«степени неуверенности». Эта проблема настолько сложна, что в одном из</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исследований было предложено более 50 разных вариантов определений лояльности марке и</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способов ее измерения. В результате авторы, которые в попытке определить степень</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лояльности опирались на одни и те же объективные данные о покупках, пришли к разным</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результатам.</w:t>
      </w:r>
    </w:p>
    <w:p w:rsidR="00850046"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 xml:space="preserve">Третий метод исследования – </w:t>
      </w:r>
      <w:r w:rsidRPr="00850046">
        <w:rPr>
          <w:rFonts w:ascii="Times New Roman" w:hAnsi="Times New Roman" w:cs="Times New Roman"/>
          <w:b/>
          <w:bCs/>
          <w:sz w:val="28"/>
          <w:szCs w:val="28"/>
          <w:shd w:val="clear" w:color="auto" w:fill="FFFFFF"/>
        </w:rPr>
        <w:t>«</w:t>
      </w:r>
      <w:r w:rsidRPr="00850046">
        <w:rPr>
          <w:rFonts w:ascii="Times New Roman" w:hAnsi="Times New Roman" w:cs="Times New Roman"/>
          <w:bCs/>
          <w:sz w:val="28"/>
          <w:szCs w:val="28"/>
          <w:shd w:val="clear" w:color="auto" w:fill="FFFFFF"/>
        </w:rPr>
        <w:t xml:space="preserve">метод </w:t>
      </w:r>
      <w:proofErr w:type="spellStart"/>
      <w:r w:rsidRPr="00850046">
        <w:rPr>
          <w:rFonts w:ascii="Times New Roman" w:hAnsi="Times New Roman" w:cs="Times New Roman"/>
          <w:bCs/>
          <w:sz w:val="28"/>
          <w:szCs w:val="28"/>
          <w:shd w:val="clear" w:color="auto" w:fill="FFFFFF"/>
        </w:rPr>
        <w:t>Райхельда</w:t>
      </w:r>
      <w:proofErr w:type="spellEnd"/>
      <w:r w:rsidRPr="00850046">
        <w:rPr>
          <w:rFonts w:ascii="Times New Roman" w:hAnsi="Times New Roman" w:cs="Times New Roman"/>
          <w:bCs/>
          <w:sz w:val="28"/>
          <w:szCs w:val="28"/>
          <w:shd w:val="clear" w:color="auto" w:fill="FFFFFF"/>
        </w:rPr>
        <w:t>»</w:t>
      </w:r>
      <w:r w:rsidRPr="00850046">
        <w:rPr>
          <w:rFonts w:ascii="Times New Roman" w:hAnsi="Times New Roman" w:cs="Times New Roman"/>
          <w:sz w:val="28"/>
          <w:szCs w:val="28"/>
          <w:shd w:val="clear" w:color="auto" w:fill="FFFFFF"/>
        </w:rPr>
        <w:t>. Автор считает, что и</w:t>
      </w:r>
      <w:r w:rsidRPr="00850046">
        <w:rPr>
          <w:rFonts w:ascii="Times New Roman" w:hAnsi="Times New Roman" w:cs="Times New Roman"/>
          <w:sz w:val="28"/>
          <w:szCs w:val="28"/>
          <w:shd w:val="clear" w:color="auto" w:fill="FFFFFF"/>
        </w:rPr>
        <w:t>с</w:t>
      </w:r>
      <w:r w:rsidRPr="00850046">
        <w:rPr>
          <w:rFonts w:ascii="Times New Roman" w:hAnsi="Times New Roman" w:cs="Times New Roman"/>
          <w:sz w:val="28"/>
          <w:szCs w:val="28"/>
          <w:shd w:val="clear" w:color="auto" w:fill="FFFFFF"/>
        </w:rPr>
        <w:t>тинно</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лояльный потребитель будет активно рекламировать и рекомендовать бренд среди своего</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 xml:space="preserve">окружения, тем самым создавая приток новых клиентов. </w:t>
      </w:r>
      <w:r w:rsidRPr="00850046">
        <w:rPr>
          <w:rFonts w:ascii="Times New Roman" w:hAnsi="Times New Roman" w:cs="Times New Roman"/>
          <w:sz w:val="28"/>
          <w:szCs w:val="28"/>
          <w:shd w:val="clear" w:color="auto" w:fill="FFFFFF"/>
        </w:rPr>
        <w:lastRenderedPageBreak/>
        <w:t>Рекомендации – это своего рода</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ответственность, которую берет на себя лоял</w:t>
      </w:r>
      <w:r w:rsidRPr="00850046">
        <w:rPr>
          <w:rFonts w:ascii="Times New Roman" w:hAnsi="Times New Roman" w:cs="Times New Roman"/>
          <w:sz w:val="28"/>
          <w:szCs w:val="28"/>
          <w:shd w:val="clear" w:color="auto" w:fill="FFFFFF"/>
        </w:rPr>
        <w:t>ь</w:t>
      </w:r>
      <w:r w:rsidRPr="00850046">
        <w:rPr>
          <w:rFonts w:ascii="Times New Roman" w:hAnsi="Times New Roman" w:cs="Times New Roman"/>
          <w:sz w:val="28"/>
          <w:szCs w:val="28"/>
          <w:shd w:val="clear" w:color="auto" w:fill="FFFFFF"/>
        </w:rPr>
        <w:t>ный потребитель перед своими друзьями и</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коллегами, т.к. в этом случае он лично готов поручиться за высокое качество товара или</w:t>
      </w:r>
      <w:r>
        <w:rPr>
          <w:rFonts w:ascii="Times New Roman" w:hAnsi="Times New Roman" w:cs="Times New Roman"/>
          <w:sz w:val="28"/>
          <w:szCs w:val="28"/>
          <w:shd w:val="clear" w:color="auto" w:fill="FFFFFF"/>
        </w:rPr>
        <w:t xml:space="preserve"> </w:t>
      </w:r>
      <w:r w:rsidR="00D1033C">
        <w:rPr>
          <w:rFonts w:ascii="Times New Roman" w:hAnsi="Times New Roman" w:cs="Times New Roman"/>
          <w:sz w:val="28"/>
          <w:szCs w:val="28"/>
          <w:shd w:val="clear" w:color="auto" w:fill="FFFFFF"/>
        </w:rPr>
        <w:t>услуги [</w:t>
      </w:r>
      <w:r w:rsidR="00EF28DE">
        <w:rPr>
          <w:rFonts w:ascii="Times New Roman" w:hAnsi="Times New Roman" w:cs="Times New Roman"/>
          <w:sz w:val="28"/>
          <w:szCs w:val="28"/>
          <w:shd w:val="clear" w:color="auto" w:fill="FFFFFF"/>
        </w:rPr>
        <w:t>28</w:t>
      </w:r>
      <w:r w:rsidR="00447E7D">
        <w:rPr>
          <w:rFonts w:ascii="Times New Roman" w:hAnsi="Times New Roman" w:cs="Times New Roman"/>
          <w:sz w:val="28"/>
          <w:szCs w:val="28"/>
          <w:shd w:val="clear" w:color="auto" w:fill="FFFFFF"/>
        </w:rPr>
        <w:t xml:space="preserve">, с. </w:t>
      </w:r>
      <w:r w:rsidR="00EF28DE">
        <w:rPr>
          <w:rFonts w:ascii="Times New Roman" w:hAnsi="Times New Roman" w:cs="Times New Roman"/>
          <w:sz w:val="28"/>
          <w:szCs w:val="28"/>
          <w:shd w:val="clear" w:color="auto" w:fill="FFFFFF"/>
        </w:rPr>
        <w:t>67</w:t>
      </w:r>
      <w:r w:rsidRPr="00850046">
        <w:rPr>
          <w:rFonts w:ascii="Times New Roman" w:hAnsi="Times New Roman" w:cs="Times New Roman"/>
          <w:sz w:val="28"/>
          <w:szCs w:val="28"/>
          <w:shd w:val="clear" w:color="auto" w:fill="FFFFFF"/>
        </w:rPr>
        <w:t>].</w:t>
      </w:r>
    </w:p>
    <w:p w:rsidR="00850046" w:rsidRPr="00850046"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На сегодняшний день большинство зарубежных компаний, которые зан</w:t>
      </w:r>
      <w:r w:rsidRPr="00850046">
        <w:rPr>
          <w:rFonts w:ascii="Times New Roman" w:hAnsi="Times New Roman" w:cs="Times New Roman"/>
          <w:sz w:val="28"/>
          <w:szCs w:val="28"/>
          <w:shd w:val="clear" w:color="auto" w:fill="FFFFFF"/>
        </w:rPr>
        <w:t>и</w:t>
      </w:r>
      <w:r w:rsidRPr="00850046">
        <w:rPr>
          <w:rFonts w:ascii="Times New Roman" w:hAnsi="Times New Roman" w:cs="Times New Roman"/>
          <w:sz w:val="28"/>
          <w:szCs w:val="28"/>
          <w:shd w:val="clear" w:color="auto" w:fill="FFFFFF"/>
        </w:rPr>
        <w:t>маются</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вопросами управления лояльностью клиентов, используют именно эту методологию для</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определения уровня лояльности.</w:t>
      </w:r>
    </w:p>
    <w:p w:rsidR="00850046"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Расчет индекса NPS. Математическое представление метода изучения л</w:t>
      </w:r>
      <w:r w:rsidRPr="00850046">
        <w:rPr>
          <w:rFonts w:ascii="Times New Roman" w:hAnsi="Times New Roman" w:cs="Times New Roman"/>
          <w:sz w:val="28"/>
          <w:szCs w:val="28"/>
          <w:shd w:val="clear" w:color="auto" w:fill="FFFFFF"/>
        </w:rPr>
        <w:t>о</w:t>
      </w:r>
      <w:r w:rsidRPr="00850046">
        <w:rPr>
          <w:rFonts w:ascii="Times New Roman" w:hAnsi="Times New Roman" w:cs="Times New Roman"/>
          <w:sz w:val="28"/>
          <w:szCs w:val="28"/>
          <w:shd w:val="clear" w:color="auto" w:fill="FFFFFF"/>
        </w:rPr>
        <w:t>яльности</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потребителей, основанного на разделении потребителей на три гру</w:t>
      </w:r>
      <w:r w:rsidRPr="00850046">
        <w:rPr>
          <w:rFonts w:ascii="Times New Roman" w:hAnsi="Times New Roman" w:cs="Times New Roman"/>
          <w:sz w:val="28"/>
          <w:szCs w:val="28"/>
          <w:shd w:val="clear" w:color="auto" w:fill="FFFFFF"/>
        </w:rPr>
        <w:t>п</w:t>
      </w:r>
      <w:r w:rsidRPr="00850046">
        <w:rPr>
          <w:rFonts w:ascii="Times New Roman" w:hAnsi="Times New Roman" w:cs="Times New Roman"/>
          <w:sz w:val="28"/>
          <w:szCs w:val="28"/>
          <w:shd w:val="clear" w:color="auto" w:fill="FFFFFF"/>
        </w:rPr>
        <w:t>пы: «Промоутеры»,</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«Нейтралы» и «Критики».</w:t>
      </w:r>
    </w:p>
    <w:p w:rsidR="00850046" w:rsidRPr="00850046"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Часть наиболее лояльных к компании клиентов готова принять на себя личные</w:t>
      </w:r>
      <w:r>
        <w:rPr>
          <w:rFonts w:ascii="Times New Roman" w:hAnsi="Times New Roman" w:cs="Times New Roman"/>
          <w:sz w:val="28"/>
          <w:szCs w:val="28"/>
          <w:shd w:val="clear" w:color="auto" w:fill="FFFFFF"/>
        </w:rPr>
        <w:t xml:space="preserve"> </w:t>
      </w:r>
      <w:proofErr w:type="spellStart"/>
      <w:r w:rsidRPr="00850046">
        <w:rPr>
          <w:rFonts w:ascii="Times New Roman" w:hAnsi="Times New Roman" w:cs="Times New Roman"/>
          <w:sz w:val="28"/>
          <w:szCs w:val="28"/>
          <w:shd w:val="clear" w:color="auto" w:fill="FFFFFF"/>
        </w:rPr>
        <w:t>репутационные</w:t>
      </w:r>
      <w:proofErr w:type="spellEnd"/>
      <w:r w:rsidRPr="00850046">
        <w:rPr>
          <w:rFonts w:ascii="Times New Roman" w:hAnsi="Times New Roman" w:cs="Times New Roman"/>
          <w:sz w:val="28"/>
          <w:szCs w:val="28"/>
          <w:shd w:val="clear" w:color="auto" w:fill="FFFFFF"/>
        </w:rPr>
        <w:t xml:space="preserve"> риски и позитивно рекомендовать данную компанию на рынке (клиенты –</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промоутеры). Вторая часть клиентов, как правило, удовл</w:t>
      </w:r>
      <w:r w:rsidRPr="00850046">
        <w:rPr>
          <w:rFonts w:ascii="Times New Roman" w:hAnsi="Times New Roman" w:cs="Times New Roman"/>
          <w:sz w:val="28"/>
          <w:szCs w:val="28"/>
          <w:shd w:val="clear" w:color="auto" w:fill="FFFFFF"/>
        </w:rPr>
        <w:t>е</w:t>
      </w:r>
      <w:r w:rsidRPr="00850046">
        <w:rPr>
          <w:rFonts w:ascii="Times New Roman" w:hAnsi="Times New Roman" w:cs="Times New Roman"/>
          <w:sz w:val="28"/>
          <w:szCs w:val="28"/>
          <w:shd w:val="clear" w:color="auto" w:fill="FFFFFF"/>
        </w:rPr>
        <w:t>творена тем, как работает</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 xml:space="preserve">компания, но не готова принимать на себя </w:t>
      </w:r>
      <w:proofErr w:type="spellStart"/>
      <w:r w:rsidRPr="00850046">
        <w:rPr>
          <w:rFonts w:ascii="Times New Roman" w:hAnsi="Times New Roman" w:cs="Times New Roman"/>
          <w:sz w:val="28"/>
          <w:szCs w:val="28"/>
          <w:shd w:val="clear" w:color="auto" w:fill="FFFFFF"/>
        </w:rPr>
        <w:t>репутац</w:t>
      </w:r>
      <w:r w:rsidRPr="00850046">
        <w:rPr>
          <w:rFonts w:ascii="Times New Roman" w:hAnsi="Times New Roman" w:cs="Times New Roman"/>
          <w:sz w:val="28"/>
          <w:szCs w:val="28"/>
          <w:shd w:val="clear" w:color="auto" w:fill="FFFFFF"/>
        </w:rPr>
        <w:t>и</w:t>
      </w:r>
      <w:r w:rsidRPr="00850046">
        <w:rPr>
          <w:rFonts w:ascii="Times New Roman" w:hAnsi="Times New Roman" w:cs="Times New Roman"/>
          <w:sz w:val="28"/>
          <w:szCs w:val="28"/>
          <w:shd w:val="clear" w:color="auto" w:fill="FFFFFF"/>
        </w:rPr>
        <w:t>онные</w:t>
      </w:r>
      <w:proofErr w:type="spellEnd"/>
      <w:r w:rsidRPr="00850046">
        <w:rPr>
          <w:rFonts w:ascii="Times New Roman" w:hAnsi="Times New Roman" w:cs="Times New Roman"/>
          <w:sz w:val="28"/>
          <w:szCs w:val="28"/>
          <w:shd w:val="clear" w:color="auto" w:fill="FFFFFF"/>
        </w:rPr>
        <w:t xml:space="preserve"> риски и рекомендовать ее</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(пассивные клиенты). И, наконец, третья часть клиентов – это клиенты, получившие</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негативный опыт общения с компанией и дающие ей «</w:t>
      </w:r>
      <w:proofErr w:type="spellStart"/>
      <w:r w:rsidRPr="00850046">
        <w:rPr>
          <w:rFonts w:ascii="Times New Roman" w:hAnsi="Times New Roman" w:cs="Times New Roman"/>
          <w:sz w:val="28"/>
          <w:szCs w:val="28"/>
          <w:shd w:val="clear" w:color="auto" w:fill="FFFFFF"/>
        </w:rPr>
        <w:t>контррекомендации</w:t>
      </w:r>
      <w:proofErr w:type="spellEnd"/>
      <w:r w:rsidRPr="00850046">
        <w:rPr>
          <w:rFonts w:ascii="Times New Roman" w:hAnsi="Times New Roman" w:cs="Times New Roman"/>
          <w:sz w:val="28"/>
          <w:szCs w:val="28"/>
          <w:shd w:val="clear" w:color="auto" w:fill="FFFFFF"/>
        </w:rPr>
        <w:t>» на рынке</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 xml:space="preserve">(клиенты – </w:t>
      </w:r>
      <w:proofErr w:type="spellStart"/>
      <w:r w:rsidRPr="00850046">
        <w:rPr>
          <w:rFonts w:ascii="Times New Roman" w:hAnsi="Times New Roman" w:cs="Times New Roman"/>
          <w:sz w:val="28"/>
          <w:szCs w:val="28"/>
          <w:shd w:val="clear" w:color="auto" w:fill="FFFFFF"/>
        </w:rPr>
        <w:t>детракторы</w:t>
      </w:r>
      <w:proofErr w:type="spellEnd"/>
      <w:r w:rsidRPr="00850046">
        <w:rPr>
          <w:rFonts w:ascii="Times New Roman" w:hAnsi="Times New Roman" w:cs="Times New Roman"/>
          <w:sz w:val="28"/>
          <w:szCs w:val="28"/>
          <w:shd w:val="clear" w:color="auto" w:fill="FFFFFF"/>
        </w:rPr>
        <w:t>).</w:t>
      </w:r>
    </w:p>
    <w:p w:rsidR="00850046"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Математически концепция NPS выглядит так. При ответе на вопрос о в</w:t>
      </w:r>
      <w:r w:rsidRPr="00850046">
        <w:rPr>
          <w:rFonts w:ascii="Times New Roman" w:hAnsi="Times New Roman" w:cs="Times New Roman"/>
          <w:sz w:val="28"/>
          <w:szCs w:val="28"/>
          <w:shd w:val="clear" w:color="auto" w:fill="FFFFFF"/>
        </w:rPr>
        <w:t>е</w:t>
      </w:r>
      <w:r w:rsidRPr="00850046">
        <w:rPr>
          <w:rFonts w:ascii="Times New Roman" w:hAnsi="Times New Roman" w:cs="Times New Roman"/>
          <w:sz w:val="28"/>
          <w:szCs w:val="28"/>
          <w:shd w:val="clear" w:color="auto" w:fill="FFFFFF"/>
        </w:rPr>
        <w:t>роятности</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рекомендации клиенты оценивают эту вероятность по шкале от нуля до десяти. Ноль баллов</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выставляют те, кто абсолютно не готов рекомендовать компанию. Десять баллов – те, кто,</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несомненно, готов это сделать. Промоут</w:t>
      </w:r>
      <w:r w:rsidRPr="00850046">
        <w:rPr>
          <w:rFonts w:ascii="Times New Roman" w:hAnsi="Times New Roman" w:cs="Times New Roman"/>
          <w:sz w:val="28"/>
          <w:szCs w:val="28"/>
          <w:shd w:val="clear" w:color="auto" w:fill="FFFFFF"/>
        </w:rPr>
        <w:t>е</w:t>
      </w:r>
      <w:r w:rsidRPr="00850046">
        <w:rPr>
          <w:rFonts w:ascii="Times New Roman" w:hAnsi="Times New Roman" w:cs="Times New Roman"/>
          <w:sz w:val="28"/>
          <w:szCs w:val="28"/>
          <w:shd w:val="clear" w:color="auto" w:fill="FFFFFF"/>
        </w:rPr>
        <w:t>рами считаются те, кто оценивает вероятность</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рекомендации на девять и десять баллов, пассивными – те, кто выбирают семь и восемь</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 xml:space="preserve">баллов, а </w:t>
      </w:r>
      <w:proofErr w:type="spellStart"/>
      <w:r w:rsidRPr="00850046">
        <w:rPr>
          <w:rFonts w:ascii="Times New Roman" w:hAnsi="Times New Roman" w:cs="Times New Roman"/>
          <w:sz w:val="28"/>
          <w:szCs w:val="28"/>
          <w:shd w:val="clear" w:color="auto" w:fill="FFFFFF"/>
        </w:rPr>
        <w:t>детракторами</w:t>
      </w:r>
      <w:proofErr w:type="spellEnd"/>
      <w:r w:rsidRPr="00850046">
        <w:rPr>
          <w:rFonts w:ascii="Times New Roman" w:hAnsi="Times New Roman" w:cs="Times New Roman"/>
          <w:sz w:val="28"/>
          <w:szCs w:val="28"/>
          <w:shd w:val="clear" w:color="auto" w:fill="FFFFFF"/>
        </w:rPr>
        <w:t xml:space="preserve"> – клиенты, оценившие вероятность своего позитивного отзыва о</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компании на баллы от шести до нуля включительно.</w:t>
      </w:r>
    </w:p>
    <w:p w:rsidR="00850046" w:rsidRPr="00167EFC"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 xml:space="preserve">Чистый индекс поддержки рассчитывается по формуле: </w:t>
      </w:r>
      <w:r w:rsidR="00167EFC" w:rsidRPr="00167EFC">
        <w:rPr>
          <w:rFonts w:ascii="Times New Roman" w:hAnsi="Times New Roman" w:cs="Times New Roman"/>
          <w:bCs/>
          <w:sz w:val="28"/>
          <w:szCs w:val="28"/>
          <w:shd w:val="clear" w:color="auto" w:fill="FFFFFF"/>
        </w:rPr>
        <w:t>NPS = (Количество сторонников / общий объём опрошенных) — (количество критиков / общий объём опрошенных)</w:t>
      </w:r>
      <w:r w:rsidRPr="00167EFC">
        <w:rPr>
          <w:rFonts w:ascii="Times New Roman" w:hAnsi="Times New Roman" w:cs="Times New Roman"/>
          <w:sz w:val="28"/>
          <w:szCs w:val="28"/>
          <w:shd w:val="clear" w:color="auto" w:fill="FFFFFF"/>
        </w:rPr>
        <w:t>.</w:t>
      </w:r>
    </w:p>
    <w:p w:rsidR="00850046" w:rsidRPr="00850046"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Индекс рассчитывается за период (месяц, год). В последующем строится кривая</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общей лояльности клиентов.</w:t>
      </w:r>
    </w:p>
    <w:p w:rsidR="00850046"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lastRenderedPageBreak/>
        <w:t>Однако «полезность» промоутеров для компании не исчерпывается только их</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готовностью рекомендовать ее потенциальным клиентам. С точки зрения экономического</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поведения, промоутеры – самая прибыльная часть клиентской базы компании.</w:t>
      </w:r>
    </w:p>
    <w:p w:rsidR="00850046" w:rsidRPr="00850046" w:rsidRDefault="00850046"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 xml:space="preserve">Четвертый метод – это </w:t>
      </w:r>
      <w:r w:rsidRPr="00AC42D6">
        <w:rPr>
          <w:rFonts w:ascii="Times New Roman" w:hAnsi="Times New Roman" w:cs="Times New Roman"/>
          <w:bCs/>
          <w:sz w:val="28"/>
          <w:szCs w:val="28"/>
          <w:shd w:val="clear" w:color="auto" w:fill="FFFFFF"/>
        </w:rPr>
        <w:t>подход экспертов авиакомпании ANA</w:t>
      </w:r>
      <w:r w:rsidRPr="00850046">
        <w:rPr>
          <w:rFonts w:ascii="Times New Roman" w:hAnsi="Times New Roman" w:cs="Times New Roman"/>
          <w:b/>
          <w:bCs/>
          <w:sz w:val="28"/>
          <w:szCs w:val="28"/>
          <w:shd w:val="clear" w:color="auto" w:fill="FFFFFF"/>
        </w:rPr>
        <w:t xml:space="preserve"> </w:t>
      </w:r>
      <w:r w:rsidRPr="00850046">
        <w:rPr>
          <w:rFonts w:ascii="Times New Roman" w:hAnsi="Times New Roman" w:cs="Times New Roman"/>
          <w:sz w:val="28"/>
          <w:szCs w:val="28"/>
          <w:shd w:val="clear" w:color="auto" w:fill="FFFFFF"/>
        </w:rPr>
        <w:t>[2</w:t>
      </w:r>
      <w:r w:rsidR="00251883">
        <w:rPr>
          <w:rFonts w:ascii="Times New Roman" w:hAnsi="Times New Roman" w:cs="Times New Roman"/>
          <w:sz w:val="28"/>
          <w:szCs w:val="28"/>
          <w:shd w:val="clear" w:color="auto" w:fill="FFFFFF"/>
        </w:rPr>
        <w:t>0</w:t>
      </w:r>
      <w:r w:rsidR="00447E7D">
        <w:rPr>
          <w:rFonts w:ascii="Times New Roman" w:hAnsi="Times New Roman" w:cs="Times New Roman"/>
          <w:sz w:val="28"/>
          <w:szCs w:val="28"/>
          <w:shd w:val="clear" w:color="auto" w:fill="FFFFFF"/>
        </w:rPr>
        <w:t xml:space="preserve">, с. </w:t>
      </w:r>
      <w:r w:rsidR="00EF28DE">
        <w:rPr>
          <w:rFonts w:ascii="Times New Roman" w:hAnsi="Times New Roman" w:cs="Times New Roman"/>
          <w:sz w:val="28"/>
          <w:szCs w:val="28"/>
          <w:shd w:val="clear" w:color="auto" w:fill="FFFFFF"/>
        </w:rPr>
        <w:t>2</w:t>
      </w:r>
      <w:r w:rsidR="00251883">
        <w:rPr>
          <w:rFonts w:ascii="Times New Roman" w:hAnsi="Times New Roman" w:cs="Times New Roman"/>
          <w:sz w:val="28"/>
          <w:szCs w:val="28"/>
          <w:shd w:val="clear" w:color="auto" w:fill="FFFFFF"/>
        </w:rPr>
        <w:t>3</w:t>
      </w:r>
      <w:r w:rsidRPr="00850046">
        <w:rPr>
          <w:rFonts w:ascii="Times New Roman" w:hAnsi="Times New Roman" w:cs="Times New Roman"/>
          <w:sz w:val="28"/>
          <w:szCs w:val="28"/>
          <w:shd w:val="clear" w:color="auto" w:fill="FFFFFF"/>
        </w:rPr>
        <w:t>]. В процессе</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исследования взаимосвязи между степенью удовлетворенности кл</w:t>
      </w:r>
      <w:r w:rsidRPr="00850046">
        <w:rPr>
          <w:rFonts w:ascii="Times New Roman" w:hAnsi="Times New Roman" w:cs="Times New Roman"/>
          <w:sz w:val="28"/>
          <w:szCs w:val="28"/>
          <w:shd w:val="clear" w:color="auto" w:fill="FFFFFF"/>
        </w:rPr>
        <w:t>и</w:t>
      </w:r>
      <w:r w:rsidRPr="00850046">
        <w:rPr>
          <w:rFonts w:ascii="Times New Roman" w:hAnsi="Times New Roman" w:cs="Times New Roman"/>
          <w:sz w:val="28"/>
          <w:szCs w:val="28"/>
          <w:shd w:val="clear" w:color="auto" w:fill="FFFFFF"/>
        </w:rPr>
        <w:t>ентов и их лояльностью в</w:t>
      </w:r>
      <w:r>
        <w:rPr>
          <w:rFonts w:ascii="Times New Roman" w:hAnsi="Times New Roman" w:cs="Times New Roman"/>
          <w:sz w:val="28"/>
          <w:szCs w:val="28"/>
          <w:shd w:val="clear" w:color="auto" w:fill="FFFFFF"/>
        </w:rPr>
        <w:t xml:space="preserve"> </w:t>
      </w:r>
      <w:r w:rsidRPr="00850046">
        <w:rPr>
          <w:rFonts w:ascii="Times New Roman" w:hAnsi="Times New Roman" w:cs="Times New Roman"/>
          <w:sz w:val="28"/>
          <w:szCs w:val="28"/>
          <w:shd w:val="clear" w:color="auto" w:fill="FFFFFF"/>
        </w:rPr>
        <w:t>японской авиакомпании ANA можно выделить сл</w:t>
      </w:r>
      <w:r w:rsidRPr="00850046">
        <w:rPr>
          <w:rFonts w:ascii="Times New Roman" w:hAnsi="Times New Roman" w:cs="Times New Roman"/>
          <w:sz w:val="28"/>
          <w:szCs w:val="28"/>
          <w:shd w:val="clear" w:color="auto" w:fill="FFFFFF"/>
        </w:rPr>
        <w:t>е</w:t>
      </w:r>
      <w:r w:rsidRPr="00850046">
        <w:rPr>
          <w:rFonts w:ascii="Times New Roman" w:hAnsi="Times New Roman" w:cs="Times New Roman"/>
          <w:sz w:val="28"/>
          <w:szCs w:val="28"/>
          <w:shd w:val="clear" w:color="auto" w:fill="FFFFFF"/>
        </w:rPr>
        <w:t>дующие сегменты потребителей:</w:t>
      </w:r>
    </w:p>
    <w:p w:rsidR="00850046" w:rsidRPr="00850046"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sidR="00850046" w:rsidRPr="00850046">
        <w:rPr>
          <w:rFonts w:ascii="Times New Roman" w:hAnsi="Times New Roman" w:cs="Times New Roman"/>
          <w:sz w:val="28"/>
          <w:szCs w:val="28"/>
          <w:shd w:val="clear" w:color="auto" w:fill="FFFFFF"/>
        </w:rPr>
        <w:t xml:space="preserve"> группа клиентов, не имеющих возможности выбора</w:t>
      </w:r>
      <w:r w:rsidR="000921F1">
        <w:rPr>
          <w:rFonts w:ascii="Times New Roman" w:hAnsi="Times New Roman" w:cs="Times New Roman"/>
          <w:sz w:val="28"/>
          <w:szCs w:val="28"/>
          <w:shd w:val="clear" w:color="auto" w:fill="FFFFFF"/>
        </w:rPr>
        <w:t>, которые по разли</w:t>
      </w:r>
      <w:r w:rsidR="000921F1">
        <w:rPr>
          <w:rFonts w:ascii="Times New Roman" w:hAnsi="Times New Roman" w:cs="Times New Roman"/>
          <w:sz w:val="28"/>
          <w:szCs w:val="28"/>
          <w:shd w:val="clear" w:color="auto" w:fill="FFFFFF"/>
        </w:rPr>
        <w:t>ч</w:t>
      </w:r>
      <w:r w:rsidR="000921F1">
        <w:rPr>
          <w:rFonts w:ascii="Times New Roman" w:hAnsi="Times New Roman" w:cs="Times New Roman"/>
          <w:sz w:val="28"/>
          <w:szCs w:val="28"/>
          <w:shd w:val="clear" w:color="auto" w:fill="FFFFFF"/>
        </w:rPr>
        <w:t xml:space="preserve">ным причинам </w:t>
      </w:r>
      <w:r w:rsidR="00850046" w:rsidRPr="00850046">
        <w:rPr>
          <w:rFonts w:ascii="Times New Roman" w:hAnsi="Times New Roman" w:cs="Times New Roman"/>
          <w:sz w:val="28"/>
          <w:szCs w:val="28"/>
          <w:shd w:val="clear" w:color="auto" w:fill="FFFFFF"/>
        </w:rPr>
        <w:t>вынуждены пользоваться товарами вашей компании;</w:t>
      </w:r>
    </w:p>
    <w:p w:rsidR="00850046" w:rsidRPr="00850046"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sidR="00850046" w:rsidRPr="00850046">
        <w:rPr>
          <w:rFonts w:ascii="Times New Roman" w:hAnsi="Times New Roman" w:cs="Times New Roman"/>
          <w:sz w:val="28"/>
          <w:szCs w:val="28"/>
          <w:shd w:val="clear" w:color="auto" w:fill="FFFFFF"/>
        </w:rPr>
        <w:t xml:space="preserve"> группа неудовлетворенных клиентов, где присутствуют негативно настроенные</w:t>
      </w:r>
      <w:r w:rsidR="00850046">
        <w:rPr>
          <w:rFonts w:ascii="Times New Roman" w:hAnsi="Times New Roman" w:cs="Times New Roman"/>
          <w:sz w:val="28"/>
          <w:szCs w:val="28"/>
          <w:shd w:val="clear" w:color="auto" w:fill="FFFFFF"/>
        </w:rPr>
        <w:t xml:space="preserve"> </w:t>
      </w:r>
      <w:r w:rsidR="00850046" w:rsidRPr="00850046">
        <w:rPr>
          <w:rFonts w:ascii="Times New Roman" w:hAnsi="Times New Roman" w:cs="Times New Roman"/>
          <w:sz w:val="28"/>
          <w:szCs w:val="28"/>
          <w:shd w:val="clear" w:color="auto" w:fill="FFFFFF"/>
        </w:rPr>
        <w:t>потребители</w:t>
      </w:r>
      <w:r w:rsidR="000921F1">
        <w:rPr>
          <w:rFonts w:ascii="Times New Roman" w:hAnsi="Times New Roman" w:cs="Times New Roman"/>
          <w:sz w:val="28"/>
          <w:szCs w:val="28"/>
          <w:shd w:val="clear" w:color="auto" w:fill="FFFFFF"/>
        </w:rPr>
        <w:t xml:space="preserve"> </w:t>
      </w:r>
      <w:r w:rsidR="004872FB">
        <w:rPr>
          <w:rFonts w:ascii="Times New Roman" w:hAnsi="Times New Roman" w:cs="Times New Roman"/>
          <w:sz w:val="28"/>
          <w:szCs w:val="28"/>
          <w:shd w:val="clear" w:color="auto" w:fill="FFFFFF"/>
        </w:rPr>
        <w:t>–</w:t>
      </w:r>
      <w:r w:rsidR="000921F1">
        <w:rPr>
          <w:rFonts w:ascii="Times New Roman" w:hAnsi="Times New Roman" w:cs="Times New Roman"/>
          <w:sz w:val="28"/>
          <w:szCs w:val="28"/>
          <w:shd w:val="clear" w:color="auto" w:fill="FFFFFF"/>
        </w:rPr>
        <w:t xml:space="preserve"> </w:t>
      </w:r>
      <w:r w:rsidR="00850046" w:rsidRPr="00850046">
        <w:rPr>
          <w:rFonts w:ascii="Times New Roman" w:hAnsi="Times New Roman" w:cs="Times New Roman"/>
          <w:sz w:val="28"/>
          <w:szCs w:val="28"/>
          <w:shd w:val="clear" w:color="auto" w:fill="FFFFFF"/>
        </w:rPr>
        <w:t>«террористы»;</w:t>
      </w:r>
    </w:p>
    <w:p w:rsidR="00850046" w:rsidRPr="00850046"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sidR="00850046" w:rsidRPr="00850046">
        <w:rPr>
          <w:rFonts w:ascii="Times New Roman" w:hAnsi="Times New Roman" w:cs="Times New Roman"/>
          <w:sz w:val="28"/>
          <w:szCs w:val="28"/>
          <w:shd w:val="clear" w:color="auto" w:fill="FFFFFF"/>
        </w:rPr>
        <w:t xml:space="preserve"> подвижная группа не определившихся потребителей;</w:t>
      </w:r>
    </w:p>
    <w:p w:rsidR="00850046"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sidR="00850046" w:rsidRPr="00850046">
        <w:rPr>
          <w:rFonts w:ascii="Times New Roman" w:hAnsi="Times New Roman" w:cs="Times New Roman"/>
          <w:sz w:val="28"/>
          <w:szCs w:val="28"/>
          <w:shd w:val="clear" w:color="auto" w:fill="FFFFFF"/>
        </w:rPr>
        <w:t xml:space="preserve"> группа постоянных клиентов, включающая так называемых потребит</w:t>
      </w:r>
      <w:r w:rsidR="00850046" w:rsidRPr="00850046">
        <w:rPr>
          <w:rFonts w:ascii="Times New Roman" w:hAnsi="Times New Roman" w:cs="Times New Roman"/>
          <w:sz w:val="28"/>
          <w:szCs w:val="28"/>
          <w:shd w:val="clear" w:color="auto" w:fill="FFFFFF"/>
        </w:rPr>
        <w:t>е</w:t>
      </w:r>
      <w:r w:rsidR="00850046" w:rsidRPr="00850046">
        <w:rPr>
          <w:rFonts w:ascii="Times New Roman" w:hAnsi="Times New Roman" w:cs="Times New Roman"/>
          <w:sz w:val="28"/>
          <w:szCs w:val="28"/>
          <w:shd w:val="clear" w:color="auto" w:fill="FFFFFF"/>
        </w:rPr>
        <w:t>лей</w:t>
      </w:r>
      <w:r w:rsidR="00850046">
        <w:rPr>
          <w:rFonts w:ascii="Times New Roman" w:hAnsi="Times New Roman" w:cs="Times New Roman"/>
          <w:sz w:val="28"/>
          <w:szCs w:val="28"/>
          <w:shd w:val="clear" w:color="auto" w:fill="FFFFFF"/>
        </w:rPr>
        <w:t xml:space="preserve"> </w:t>
      </w:r>
      <w:r w:rsidR="004872FB">
        <w:rPr>
          <w:rFonts w:ascii="Times New Roman" w:hAnsi="Times New Roman" w:cs="Times New Roman"/>
          <w:sz w:val="28"/>
          <w:szCs w:val="28"/>
          <w:shd w:val="clear" w:color="auto" w:fill="FFFFFF"/>
        </w:rPr>
        <w:t>–</w:t>
      </w:r>
      <w:r w:rsidR="00850046">
        <w:rPr>
          <w:rFonts w:ascii="Times New Roman" w:hAnsi="Times New Roman" w:cs="Times New Roman"/>
          <w:sz w:val="28"/>
          <w:szCs w:val="28"/>
          <w:shd w:val="clear" w:color="auto" w:fill="FFFFFF"/>
        </w:rPr>
        <w:t xml:space="preserve"> </w:t>
      </w:r>
      <w:r w:rsidR="00850046" w:rsidRPr="00850046">
        <w:rPr>
          <w:rFonts w:ascii="Times New Roman" w:hAnsi="Times New Roman" w:cs="Times New Roman"/>
          <w:sz w:val="28"/>
          <w:szCs w:val="28"/>
          <w:shd w:val="clear" w:color="auto" w:fill="FFFFFF"/>
        </w:rPr>
        <w:t>«проповедников».</w:t>
      </w:r>
    </w:p>
    <w:p w:rsidR="0085004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Стремление к привлечению постоянных клиентов предполагает увелич</w:t>
      </w:r>
      <w:r w:rsidRPr="00AC42D6">
        <w:rPr>
          <w:rFonts w:ascii="Times New Roman" w:hAnsi="Times New Roman" w:cs="Times New Roman"/>
          <w:sz w:val="28"/>
          <w:szCs w:val="28"/>
          <w:shd w:val="clear" w:color="auto" w:fill="FFFFFF"/>
        </w:rPr>
        <w:t>е</w:t>
      </w:r>
      <w:r w:rsidRPr="00AC42D6">
        <w:rPr>
          <w:rFonts w:ascii="Times New Roman" w:hAnsi="Times New Roman" w:cs="Times New Roman"/>
          <w:sz w:val="28"/>
          <w:szCs w:val="28"/>
          <w:shd w:val="clear" w:color="auto" w:fill="FFFFFF"/>
        </w:rPr>
        <w:t>ние степени</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лояльности, как правило, за счет подвижной группы не опред</w:t>
      </w:r>
      <w:r w:rsidRPr="00AC42D6">
        <w:rPr>
          <w:rFonts w:ascii="Times New Roman" w:hAnsi="Times New Roman" w:cs="Times New Roman"/>
          <w:sz w:val="28"/>
          <w:szCs w:val="28"/>
          <w:shd w:val="clear" w:color="auto" w:fill="FFFFFF"/>
        </w:rPr>
        <w:t>е</w:t>
      </w:r>
      <w:r w:rsidRPr="00AC42D6">
        <w:rPr>
          <w:rFonts w:ascii="Times New Roman" w:hAnsi="Times New Roman" w:cs="Times New Roman"/>
          <w:sz w:val="28"/>
          <w:szCs w:val="28"/>
          <w:shd w:val="clear" w:color="auto" w:fill="FFFFFF"/>
        </w:rPr>
        <w:t>лившихся потребителей.</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Компании необходимо не просто удовлетворить п</w:t>
      </w:r>
      <w:r w:rsidRPr="00AC42D6">
        <w:rPr>
          <w:rFonts w:ascii="Times New Roman" w:hAnsi="Times New Roman" w:cs="Times New Roman"/>
          <w:sz w:val="28"/>
          <w:szCs w:val="28"/>
          <w:shd w:val="clear" w:color="auto" w:fill="FFFFFF"/>
        </w:rPr>
        <w:t>о</w:t>
      </w:r>
      <w:r w:rsidRPr="00AC42D6">
        <w:rPr>
          <w:rFonts w:ascii="Times New Roman" w:hAnsi="Times New Roman" w:cs="Times New Roman"/>
          <w:sz w:val="28"/>
          <w:szCs w:val="28"/>
          <w:shd w:val="clear" w:color="auto" w:fill="FFFFFF"/>
        </w:rPr>
        <w:t>требителя, но превзойти его</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ожидания, поскольку частично удовлетворенный потребитель с высокой степенью</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вероятности может переключиться на марку конкурента. Потребитель при этом полагает, что</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он немного потеряет и в сл</w:t>
      </w:r>
      <w:r w:rsidRPr="00AC42D6">
        <w:rPr>
          <w:rFonts w:ascii="Times New Roman" w:hAnsi="Times New Roman" w:cs="Times New Roman"/>
          <w:sz w:val="28"/>
          <w:szCs w:val="28"/>
          <w:shd w:val="clear" w:color="auto" w:fill="FFFFFF"/>
        </w:rPr>
        <w:t>у</w:t>
      </w:r>
      <w:r w:rsidRPr="00AC42D6">
        <w:rPr>
          <w:rFonts w:ascii="Times New Roman" w:hAnsi="Times New Roman" w:cs="Times New Roman"/>
          <w:sz w:val="28"/>
          <w:szCs w:val="28"/>
          <w:shd w:val="clear" w:color="auto" w:fill="FFFFFF"/>
        </w:rPr>
        <w:t>чае дальнейших поисков сможет осуществить более выгодную</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покупку. П</w:t>
      </w:r>
      <w:r w:rsidRPr="00AC42D6">
        <w:rPr>
          <w:rFonts w:ascii="Times New Roman" w:hAnsi="Times New Roman" w:cs="Times New Roman"/>
          <w:sz w:val="28"/>
          <w:szCs w:val="28"/>
          <w:shd w:val="clear" w:color="auto" w:fill="FFFFFF"/>
        </w:rPr>
        <w:t>о</w:t>
      </w:r>
      <w:r w:rsidRPr="00AC42D6">
        <w:rPr>
          <w:rFonts w:ascii="Times New Roman" w:hAnsi="Times New Roman" w:cs="Times New Roman"/>
          <w:sz w:val="28"/>
          <w:szCs w:val="28"/>
          <w:shd w:val="clear" w:color="auto" w:fill="FFFFFF"/>
        </w:rPr>
        <w:t>этому компании пытаются сегодня не только привлечь новых клиентов, но и</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удержать потребителей, стимулируя их повторные покупки. Стратегический курс на</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повышение лояльности позволяет организации сохранить и приумн</w:t>
      </w:r>
      <w:r w:rsidRPr="00AC42D6">
        <w:rPr>
          <w:rFonts w:ascii="Times New Roman" w:hAnsi="Times New Roman" w:cs="Times New Roman"/>
          <w:sz w:val="28"/>
          <w:szCs w:val="28"/>
          <w:shd w:val="clear" w:color="auto" w:fill="FFFFFF"/>
        </w:rPr>
        <w:t>о</w:t>
      </w:r>
      <w:r w:rsidRPr="00AC42D6">
        <w:rPr>
          <w:rFonts w:ascii="Times New Roman" w:hAnsi="Times New Roman" w:cs="Times New Roman"/>
          <w:sz w:val="28"/>
          <w:szCs w:val="28"/>
          <w:shd w:val="clear" w:color="auto" w:fill="FFFFFF"/>
        </w:rPr>
        <w:t>жить количество</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постоянных клиентов и препятствует их уходу.</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bCs/>
          <w:sz w:val="28"/>
          <w:szCs w:val="28"/>
          <w:shd w:val="clear" w:color="auto" w:fill="FFFFFF"/>
        </w:rPr>
        <w:t xml:space="preserve">Подход П. </w:t>
      </w:r>
      <w:proofErr w:type="spellStart"/>
      <w:r w:rsidRPr="00AC42D6">
        <w:rPr>
          <w:rFonts w:ascii="Times New Roman" w:hAnsi="Times New Roman" w:cs="Times New Roman"/>
          <w:bCs/>
          <w:sz w:val="28"/>
          <w:szCs w:val="28"/>
          <w:shd w:val="clear" w:color="auto" w:fill="FFFFFF"/>
        </w:rPr>
        <w:t>Уилтона</w:t>
      </w:r>
      <w:proofErr w:type="spellEnd"/>
      <w:r w:rsidRPr="00AC42D6">
        <w:rPr>
          <w:rFonts w:ascii="Times New Roman" w:hAnsi="Times New Roman" w:cs="Times New Roman"/>
          <w:b/>
          <w:bCs/>
          <w:sz w:val="28"/>
          <w:szCs w:val="28"/>
          <w:shd w:val="clear" w:color="auto" w:fill="FFFFFF"/>
        </w:rPr>
        <w:t xml:space="preserve"> </w:t>
      </w:r>
      <w:r w:rsidR="00D1033C">
        <w:rPr>
          <w:rFonts w:ascii="Times New Roman" w:hAnsi="Times New Roman" w:cs="Times New Roman"/>
          <w:sz w:val="28"/>
          <w:szCs w:val="28"/>
          <w:shd w:val="clear" w:color="auto" w:fill="FFFFFF"/>
        </w:rPr>
        <w:t>[</w:t>
      </w:r>
      <w:r w:rsidR="00DB3D96">
        <w:rPr>
          <w:rFonts w:ascii="Times New Roman" w:hAnsi="Times New Roman" w:cs="Times New Roman"/>
          <w:sz w:val="28"/>
          <w:szCs w:val="28"/>
          <w:shd w:val="clear" w:color="auto" w:fill="FFFFFF"/>
        </w:rPr>
        <w:t>2</w:t>
      </w:r>
      <w:r w:rsidR="009D5020">
        <w:rPr>
          <w:rFonts w:ascii="Times New Roman" w:hAnsi="Times New Roman" w:cs="Times New Roman"/>
          <w:sz w:val="28"/>
          <w:szCs w:val="28"/>
          <w:shd w:val="clear" w:color="auto" w:fill="FFFFFF"/>
        </w:rPr>
        <w:t>6</w:t>
      </w:r>
      <w:r w:rsidR="00447E7D">
        <w:rPr>
          <w:rFonts w:ascii="Times New Roman" w:hAnsi="Times New Roman" w:cs="Times New Roman"/>
          <w:sz w:val="28"/>
          <w:szCs w:val="28"/>
          <w:shd w:val="clear" w:color="auto" w:fill="FFFFFF"/>
        </w:rPr>
        <w:t>,</w:t>
      </w:r>
      <w:r w:rsidR="00DB3D96">
        <w:rPr>
          <w:rFonts w:ascii="Times New Roman" w:hAnsi="Times New Roman" w:cs="Times New Roman"/>
          <w:sz w:val="28"/>
          <w:szCs w:val="28"/>
          <w:shd w:val="clear" w:color="auto" w:fill="FFFFFF"/>
        </w:rPr>
        <w:t xml:space="preserve"> с.</w:t>
      </w:r>
      <w:r w:rsidR="009D5020">
        <w:rPr>
          <w:rFonts w:ascii="Times New Roman" w:hAnsi="Times New Roman" w:cs="Times New Roman"/>
          <w:sz w:val="28"/>
          <w:szCs w:val="28"/>
          <w:shd w:val="clear" w:color="auto" w:fill="FFFFFF"/>
        </w:rPr>
        <w:t xml:space="preserve"> 296</w:t>
      </w:r>
      <w:r w:rsidRPr="00AC42D6">
        <w:rPr>
          <w:rFonts w:ascii="Times New Roman" w:hAnsi="Times New Roman" w:cs="Times New Roman"/>
          <w:sz w:val="28"/>
          <w:szCs w:val="28"/>
          <w:shd w:val="clear" w:color="auto" w:fill="FFFFFF"/>
        </w:rPr>
        <w:t>] – это пятый метод. Интересен этот подход с точки зрения</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градации уровней аффективной лояльности, где автор в своей м</w:t>
      </w:r>
      <w:r w:rsidRPr="00AC42D6">
        <w:rPr>
          <w:rFonts w:ascii="Times New Roman" w:hAnsi="Times New Roman" w:cs="Times New Roman"/>
          <w:sz w:val="28"/>
          <w:szCs w:val="28"/>
          <w:shd w:val="clear" w:color="auto" w:fill="FFFFFF"/>
        </w:rPr>
        <w:t>о</w:t>
      </w:r>
      <w:r w:rsidRPr="00AC42D6">
        <w:rPr>
          <w:rFonts w:ascii="Times New Roman" w:hAnsi="Times New Roman" w:cs="Times New Roman"/>
          <w:sz w:val="28"/>
          <w:szCs w:val="28"/>
          <w:shd w:val="clear" w:color="auto" w:fill="FFFFFF"/>
        </w:rPr>
        <w:t>дели «лестницы лояльности</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клиента</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разделяет потребителей по степени их аффективной</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 xml:space="preserve">лояльности на «адвокатов» и «союзников» бренда. «Адвокаты» </w:t>
      </w:r>
      <w:r w:rsidRPr="00AC42D6">
        <w:rPr>
          <w:rFonts w:ascii="Times New Roman" w:hAnsi="Times New Roman" w:cs="Times New Roman"/>
          <w:sz w:val="28"/>
          <w:szCs w:val="28"/>
          <w:shd w:val="clear" w:color="auto" w:fill="FFFFFF"/>
        </w:rPr>
        <w:lastRenderedPageBreak/>
        <w:t>бренда – это клиенты,</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которые имеют благоприятное отношение к бренду, л</w:t>
      </w:r>
      <w:r w:rsidRPr="00AC42D6">
        <w:rPr>
          <w:rFonts w:ascii="Times New Roman" w:hAnsi="Times New Roman" w:cs="Times New Roman"/>
          <w:sz w:val="28"/>
          <w:szCs w:val="28"/>
          <w:shd w:val="clear" w:color="auto" w:fill="FFFFFF"/>
        </w:rPr>
        <w:t>о</w:t>
      </w:r>
      <w:r w:rsidRPr="00AC42D6">
        <w:rPr>
          <w:rFonts w:ascii="Times New Roman" w:hAnsi="Times New Roman" w:cs="Times New Roman"/>
          <w:sz w:val="28"/>
          <w:szCs w:val="28"/>
          <w:shd w:val="clear" w:color="auto" w:fill="FFFFFF"/>
        </w:rPr>
        <w:t>яльны бренду (покупают</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преимущественно продукцию данной компании) и р</w:t>
      </w:r>
      <w:r w:rsidRPr="00AC42D6">
        <w:rPr>
          <w:rFonts w:ascii="Times New Roman" w:hAnsi="Times New Roman" w:cs="Times New Roman"/>
          <w:sz w:val="28"/>
          <w:szCs w:val="28"/>
          <w:shd w:val="clear" w:color="auto" w:fill="FFFFFF"/>
        </w:rPr>
        <w:t>е</w:t>
      </w:r>
      <w:r w:rsidRPr="00AC42D6">
        <w:rPr>
          <w:rFonts w:ascii="Times New Roman" w:hAnsi="Times New Roman" w:cs="Times New Roman"/>
          <w:sz w:val="28"/>
          <w:szCs w:val="28"/>
          <w:shd w:val="clear" w:color="auto" w:fill="FFFFFF"/>
        </w:rPr>
        <w:t>комендуют бренды компании своим</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друзьям.</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Конечная цель компании в формировании лояльности бренду – появление</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«союзников/партнеров», которые имеют высокую степень приверженности бренду</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(покупают только продукцию данной компании), основанную на очень благоприятном к</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нему отношении, и участвуют в бизнес</w:t>
      </w:r>
      <w:r w:rsidR="004872FB">
        <w:rPr>
          <w:rFonts w:ascii="Times New Roman" w:hAnsi="Times New Roman" w:cs="Times New Roman"/>
          <w:sz w:val="28"/>
          <w:szCs w:val="28"/>
          <w:shd w:val="clear" w:color="auto" w:fill="FFFFFF"/>
        </w:rPr>
        <w:t>–</w:t>
      </w:r>
      <w:r w:rsidRPr="00AC42D6">
        <w:rPr>
          <w:rFonts w:ascii="Times New Roman" w:hAnsi="Times New Roman" w:cs="Times New Roman"/>
          <w:sz w:val="28"/>
          <w:szCs w:val="28"/>
          <w:shd w:val="clear" w:color="auto" w:fill="FFFFFF"/>
        </w:rPr>
        <w:t>процессах компании.</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 xml:space="preserve">Шестой метод – это </w:t>
      </w:r>
      <w:r w:rsidRPr="00AC42D6">
        <w:rPr>
          <w:rFonts w:ascii="Times New Roman" w:hAnsi="Times New Roman" w:cs="Times New Roman"/>
          <w:bCs/>
          <w:sz w:val="28"/>
          <w:szCs w:val="28"/>
          <w:shd w:val="clear" w:color="auto" w:fill="FFFFFF"/>
        </w:rPr>
        <w:t xml:space="preserve">подход Д. </w:t>
      </w:r>
      <w:proofErr w:type="spellStart"/>
      <w:r w:rsidRPr="00AC42D6">
        <w:rPr>
          <w:rFonts w:ascii="Times New Roman" w:hAnsi="Times New Roman" w:cs="Times New Roman"/>
          <w:bCs/>
          <w:sz w:val="28"/>
          <w:szCs w:val="28"/>
          <w:shd w:val="clear" w:color="auto" w:fill="FFFFFF"/>
        </w:rPr>
        <w:t>Аакера</w:t>
      </w:r>
      <w:proofErr w:type="spellEnd"/>
      <w:r w:rsidRPr="00AC42D6">
        <w:rPr>
          <w:rFonts w:ascii="Times New Roman" w:hAnsi="Times New Roman" w:cs="Times New Roman"/>
          <w:b/>
          <w:bCs/>
          <w:sz w:val="28"/>
          <w:szCs w:val="28"/>
          <w:shd w:val="clear" w:color="auto" w:fill="FFFFFF"/>
        </w:rPr>
        <w:t xml:space="preserve"> </w:t>
      </w:r>
      <w:r w:rsidR="00D1033C">
        <w:rPr>
          <w:rFonts w:ascii="Times New Roman" w:hAnsi="Times New Roman" w:cs="Times New Roman"/>
          <w:sz w:val="28"/>
          <w:szCs w:val="28"/>
          <w:shd w:val="clear" w:color="auto" w:fill="FFFFFF"/>
        </w:rPr>
        <w:t>[</w:t>
      </w:r>
      <w:r w:rsidR="00251883">
        <w:rPr>
          <w:rFonts w:ascii="Times New Roman" w:hAnsi="Times New Roman" w:cs="Times New Roman"/>
          <w:sz w:val="28"/>
          <w:szCs w:val="28"/>
          <w:shd w:val="clear" w:color="auto" w:fill="FFFFFF"/>
        </w:rPr>
        <w:t>13</w:t>
      </w:r>
      <w:r w:rsidR="00DB3D96">
        <w:rPr>
          <w:rFonts w:ascii="Times New Roman" w:hAnsi="Times New Roman" w:cs="Times New Roman"/>
          <w:sz w:val="28"/>
          <w:szCs w:val="28"/>
          <w:shd w:val="clear" w:color="auto" w:fill="FFFFFF"/>
        </w:rPr>
        <w:t xml:space="preserve">, с. </w:t>
      </w:r>
      <w:r w:rsidR="00251883">
        <w:rPr>
          <w:rFonts w:ascii="Times New Roman" w:hAnsi="Times New Roman" w:cs="Times New Roman"/>
          <w:sz w:val="28"/>
          <w:szCs w:val="28"/>
          <w:shd w:val="clear" w:color="auto" w:fill="FFFFFF"/>
        </w:rPr>
        <w:t>200</w:t>
      </w:r>
      <w:r w:rsidRPr="00AC42D6">
        <w:rPr>
          <w:rFonts w:ascii="Times New Roman" w:hAnsi="Times New Roman" w:cs="Times New Roman"/>
          <w:sz w:val="28"/>
          <w:szCs w:val="28"/>
          <w:shd w:val="clear" w:color="auto" w:fill="FFFFFF"/>
        </w:rPr>
        <w:t>]. Автор предлагает н</w:t>
      </w:r>
      <w:r w:rsidRPr="00AC42D6">
        <w:rPr>
          <w:rFonts w:ascii="Times New Roman" w:hAnsi="Times New Roman" w:cs="Times New Roman"/>
          <w:sz w:val="28"/>
          <w:szCs w:val="28"/>
          <w:shd w:val="clear" w:color="auto" w:fill="FFFFFF"/>
        </w:rPr>
        <w:t>е</w:t>
      </w:r>
      <w:r w:rsidRPr="00AC42D6">
        <w:rPr>
          <w:rFonts w:ascii="Times New Roman" w:hAnsi="Times New Roman" w:cs="Times New Roman"/>
          <w:sz w:val="28"/>
          <w:szCs w:val="28"/>
          <w:shd w:val="clear" w:color="auto" w:fill="FFFFFF"/>
        </w:rPr>
        <w:t>сколько способов</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измерения лояльности, среди которых выделяются следу</w:t>
      </w:r>
      <w:r w:rsidRPr="00AC42D6">
        <w:rPr>
          <w:rFonts w:ascii="Times New Roman" w:hAnsi="Times New Roman" w:cs="Times New Roman"/>
          <w:sz w:val="28"/>
          <w:szCs w:val="28"/>
          <w:shd w:val="clear" w:color="auto" w:fill="FFFFFF"/>
        </w:rPr>
        <w:t>ю</w:t>
      </w:r>
      <w:r w:rsidRPr="00AC42D6">
        <w:rPr>
          <w:rFonts w:ascii="Times New Roman" w:hAnsi="Times New Roman" w:cs="Times New Roman"/>
          <w:sz w:val="28"/>
          <w:szCs w:val="28"/>
          <w:shd w:val="clear" w:color="auto" w:fill="FFFFFF"/>
        </w:rPr>
        <w:t>щие:</w:t>
      </w:r>
    </w:p>
    <w:p w:rsidR="00AC42D6" w:rsidRPr="00AC42D6"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sidR="00AC42D6" w:rsidRPr="00AC42D6">
        <w:rPr>
          <w:rFonts w:ascii="Times New Roman" w:hAnsi="Times New Roman" w:cs="Times New Roman"/>
          <w:sz w:val="28"/>
          <w:szCs w:val="28"/>
          <w:shd w:val="clear" w:color="auto" w:fill="FFFFFF"/>
        </w:rPr>
        <w:t xml:space="preserve"> наблюдение за моделями покупательского поведения;</w:t>
      </w:r>
    </w:p>
    <w:p w:rsidR="00AC42D6" w:rsidRPr="00AC42D6"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AC42D6" w:rsidRPr="00AC42D6">
        <w:rPr>
          <w:rFonts w:ascii="Times New Roman" w:hAnsi="Times New Roman" w:cs="Times New Roman"/>
          <w:sz w:val="28"/>
          <w:szCs w:val="28"/>
          <w:shd w:val="clear" w:color="auto" w:fill="FFFFFF"/>
        </w:rPr>
        <w:t>учет затрат на переключение;</w:t>
      </w:r>
    </w:p>
    <w:p w:rsidR="00AC42D6" w:rsidRPr="00AC42D6"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sidR="00AC42D6" w:rsidRPr="00AC42D6">
        <w:rPr>
          <w:rFonts w:ascii="Times New Roman" w:hAnsi="Times New Roman" w:cs="Times New Roman"/>
          <w:sz w:val="28"/>
          <w:szCs w:val="28"/>
          <w:shd w:val="clear" w:color="auto" w:fill="FFFFFF"/>
        </w:rPr>
        <w:t xml:space="preserve"> удовлетворение;</w:t>
      </w:r>
    </w:p>
    <w:p w:rsidR="00AC42D6" w:rsidRPr="00AC42D6"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sidR="00AC42D6" w:rsidRPr="00AC42D6">
        <w:rPr>
          <w:rFonts w:ascii="Times New Roman" w:hAnsi="Times New Roman" w:cs="Times New Roman"/>
          <w:sz w:val="28"/>
          <w:szCs w:val="28"/>
          <w:shd w:val="clear" w:color="auto" w:fill="FFFFFF"/>
        </w:rPr>
        <w:t xml:space="preserve"> хорошее отношение к бренду;</w:t>
      </w:r>
    </w:p>
    <w:p w:rsidR="00AC42D6"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sidR="00AC42D6" w:rsidRPr="00AC42D6">
        <w:rPr>
          <w:rFonts w:ascii="Times New Roman" w:hAnsi="Times New Roman" w:cs="Times New Roman"/>
          <w:sz w:val="28"/>
          <w:szCs w:val="28"/>
          <w:shd w:val="clear" w:color="auto" w:fill="FFFFFF"/>
        </w:rPr>
        <w:t xml:space="preserve"> приверженность.</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Наблюдение за моделями покупательского поведения является прямым способом</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измерения лояльности. К параметрам измерения здесь можно отн</w:t>
      </w:r>
      <w:r w:rsidRPr="00AC42D6">
        <w:rPr>
          <w:rFonts w:ascii="Times New Roman" w:hAnsi="Times New Roman" w:cs="Times New Roman"/>
          <w:sz w:val="28"/>
          <w:szCs w:val="28"/>
          <w:shd w:val="clear" w:color="auto" w:fill="FFFFFF"/>
        </w:rPr>
        <w:t>е</w:t>
      </w:r>
      <w:r w:rsidRPr="00AC42D6">
        <w:rPr>
          <w:rFonts w:ascii="Times New Roman" w:hAnsi="Times New Roman" w:cs="Times New Roman"/>
          <w:sz w:val="28"/>
          <w:szCs w:val="28"/>
          <w:shd w:val="clear" w:color="auto" w:fill="FFFFFF"/>
        </w:rPr>
        <w:t>сти:</w:t>
      </w:r>
    </w:p>
    <w:p w:rsidR="00AC42D6" w:rsidRPr="00AC42D6"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sidR="00AC42D6" w:rsidRPr="00AC42D6">
        <w:rPr>
          <w:rFonts w:ascii="Times New Roman" w:hAnsi="Times New Roman" w:cs="Times New Roman"/>
          <w:sz w:val="28"/>
          <w:szCs w:val="28"/>
          <w:shd w:val="clear" w:color="auto" w:fill="FFFFFF"/>
        </w:rPr>
        <w:t xml:space="preserve"> показатели повторной покупки;</w:t>
      </w:r>
    </w:p>
    <w:p w:rsidR="00AC42D6" w:rsidRPr="00AC42D6"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sidR="00AC42D6" w:rsidRPr="00AC42D6">
        <w:rPr>
          <w:rFonts w:ascii="Times New Roman" w:hAnsi="Times New Roman" w:cs="Times New Roman"/>
          <w:sz w:val="28"/>
          <w:szCs w:val="28"/>
          <w:shd w:val="clear" w:color="auto" w:fill="FFFFFF"/>
        </w:rPr>
        <w:t xml:space="preserve"> процент покупок (из 5 покупок, сколько приходится на каждый бренд);</w:t>
      </w:r>
    </w:p>
    <w:p w:rsidR="00CA5179" w:rsidRDefault="00F25B2D" w:rsidP="00AD6899">
      <w:pPr>
        <w:spacing w:after="0" w:line="360" w:lineRule="auto"/>
        <w:ind w:firstLine="567"/>
        <w:jc w:val="both"/>
        <w:rPr>
          <w:rFonts w:ascii="Times New Roman" w:hAnsi="Times New Roman" w:cs="Times New Roman"/>
          <w:sz w:val="28"/>
          <w:szCs w:val="28"/>
          <w:shd w:val="clear" w:color="auto" w:fill="FFFFFF"/>
        </w:rPr>
      </w:pPr>
      <w:r w:rsidRPr="00850046">
        <w:rPr>
          <w:rFonts w:ascii="Times New Roman" w:hAnsi="Times New Roman" w:cs="Times New Roman"/>
          <w:sz w:val="28"/>
          <w:szCs w:val="28"/>
          <w:shd w:val="clear" w:color="auto" w:fill="FFFFFF"/>
        </w:rPr>
        <w:t>–</w:t>
      </w:r>
      <w:r w:rsidR="00AC42D6" w:rsidRPr="00AC42D6">
        <w:rPr>
          <w:rFonts w:ascii="Times New Roman" w:hAnsi="Times New Roman" w:cs="Times New Roman"/>
          <w:sz w:val="28"/>
          <w:szCs w:val="28"/>
          <w:shd w:val="clear" w:color="auto" w:fill="FFFFFF"/>
        </w:rPr>
        <w:t xml:space="preserve"> количество купленных брендов (какой процент покупателей товара к</w:t>
      </w:r>
      <w:r w:rsidR="00AC42D6" w:rsidRPr="00AC42D6">
        <w:rPr>
          <w:rFonts w:ascii="Times New Roman" w:hAnsi="Times New Roman" w:cs="Times New Roman"/>
          <w:sz w:val="28"/>
          <w:szCs w:val="28"/>
          <w:shd w:val="clear" w:color="auto" w:fill="FFFFFF"/>
        </w:rPr>
        <w:t>у</w:t>
      </w:r>
      <w:r w:rsidR="00AC42D6" w:rsidRPr="00AC42D6">
        <w:rPr>
          <w:rFonts w:ascii="Times New Roman" w:hAnsi="Times New Roman" w:cs="Times New Roman"/>
          <w:sz w:val="28"/>
          <w:szCs w:val="28"/>
          <w:shd w:val="clear" w:color="auto" w:fill="FFFFFF"/>
        </w:rPr>
        <w:t>пили только один</w:t>
      </w:r>
      <w:r w:rsidR="00AC42D6">
        <w:rPr>
          <w:rFonts w:ascii="Times New Roman" w:hAnsi="Times New Roman" w:cs="Times New Roman"/>
          <w:sz w:val="28"/>
          <w:szCs w:val="28"/>
          <w:shd w:val="clear" w:color="auto" w:fill="FFFFFF"/>
        </w:rPr>
        <w:t xml:space="preserve"> </w:t>
      </w:r>
      <w:r w:rsidR="00AC42D6" w:rsidRPr="00AC42D6">
        <w:rPr>
          <w:rFonts w:ascii="Times New Roman" w:hAnsi="Times New Roman" w:cs="Times New Roman"/>
          <w:sz w:val="28"/>
          <w:szCs w:val="28"/>
          <w:shd w:val="clear" w:color="auto" w:fill="FFFFFF"/>
        </w:rPr>
        <w:t>бренд, два бренда).</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Затраты на переключение. Потребители предпочитают покупать бренд и не желают</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менять его на еще более худший, опасаясь так называемого «риска и</w:t>
      </w:r>
      <w:r w:rsidRPr="00AC42D6">
        <w:rPr>
          <w:rFonts w:ascii="Times New Roman" w:hAnsi="Times New Roman" w:cs="Times New Roman"/>
          <w:sz w:val="28"/>
          <w:szCs w:val="28"/>
          <w:shd w:val="clear" w:color="auto" w:fill="FFFFFF"/>
        </w:rPr>
        <w:t>з</w:t>
      </w:r>
      <w:r w:rsidRPr="00AC42D6">
        <w:rPr>
          <w:rFonts w:ascii="Times New Roman" w:hAnsi="Times New Roman" w:cs="Times New Roman"/>
          <w:sz w:val="28"/>
          <w:szCs w:val="28"/>
          <w:shd w:val="clear" w:color="auto" w:fill="FFFFFF"/>
        </w:rPr>
        <w:t>менений».</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Измерение степени удовлетворенности / неудовлетворенности является ключевым</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фактором измерения лояльности.</w:t>
      </w:r>
    </w:p>
    <w:p w:rsid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Хорошее отношение к бренду может быть описано и оценено различными способами:</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хорошее отношение, уважение, дружба, доверие.</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lastRenderedPageBreak/>
        <w:t>Другое проявление хорошего отношения к бренду – премиальная цена, к</w:t>
      </w:r>
      <w:r w:rsidRPr="00AC42D6">
        <w:rPr>
          <w:rFonts w:ascii="Times New Roman" w:hAnsi="Times New Roman" w:cs="Times New Roman"/>
          <w:sz w:val="28"/>
          <w:szCs w:val="28"/>
          <w:shd w:val="clear" w:color="auto" w:fill="FFFFFF"/>
        </w:rPr>
        <w:t>о</w:t>
      </w:r>
      <w:r w:rsidRPr="00AC42D6">
        <w:rPr>
          <w:rFonts w:ascii="Times New Roman" w:hAnsi="Times New Roman" w:cs="Times New Roman"/>
          <w:sz w:val="28"/>
          <w:szCs w:val="28"/>
          <w:shd w:val="clear" w:color="auto" w:fill="FFFFFF"/>
        </w:rPr>
        <w:t>торая</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превышает цену конкурентов, но которую готовы заплатить потребители за любимый бренд.</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В результате анализа выявляются факторы, которые расп</w:t>
      </w:r>
      <w:r w:rsidRPr="00AC42D6">
        <w:rPr>
          <w:rFonts w:ascii="Times New Roman" w:hAnsi="Times New Roman" w:cs="Times New Roman"/>
          <w:sz w:val="28"/>
          <w:szCs w:val="28"/>
          <w:shd w:val="clear" w:color="auto" w:fill="FFFFFF"/>
        </w:rPr>
        <w:t>о</w:t>
      </w:r>
      <w:r w:rsidRPr="00AC42D6">
        <w:rPr>
          <w:rFonts w:ascii="Times New Roman" w:hAnsi="Times New Roman" w:cs="Times New Roman"/>
          <w:sz w:val="28"/>
          <w:szCs w:val="28"/>
          <w:shd w:val="clear" w:color="auto" w:fill="FFFFFF"/>
        </w:rPr>
        <w:t>лагаются в порядке</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убывания регрессионных коэффициентов, т.е. в порядке убывания важности для клиентов.</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Эти факторы являются основным инструме</w:t>
      </w:r>
      <w:r w:rsidRPr="00AC42D6">
        <w:rPr>
          <w:rFonts w:ascii="Times New Roman" w:hAnsi="Times New Roman" w:cs="Times New Roman"/>
          <w:sz w:val="28"/>
          <w:szCs w:val="28"/>
          <w:shd w:val="clear" w:color="auto" w:fill="FFFFFF"/>
        </w:rPr>
        <w:t>н</w:t>
      </w:r>
      <w:r w:rsidRPr="00AC42D6">
        <w:rPr>
          <w:rFonts w:ascii="Times New Roman" w:hAnsi="Times New Roman" w:cs="Times New Roman"/>
          <w:sz w:val="28"/>
          <w:szCs w:val="28"/>
          <w:shd w:val="clear" w:color="auto" w:fill="FFFFFF"/>
        </w:rPr>
        <w:t>том воздействия на клиентов, на которые стоит</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обратить особое внимание.</w:t>
      </w:r>
    </w:p>
    <w:p w:rsid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Приверженность. Самые «сильные» бренды с наибольшим марочным к</w:t>
      </w:r>
      <w:r w:rsidRPr="00AC42D6">
        <w:rPr>
          <w:rFonts w:ascii="Times New Roman" w:hAnsi="Times New Roman" w:cs="Times New Roman"/>
          <w:sz w:val="28"/>
          <w:szCs w:val="28"/>
          <w:shd w:val="clear" w:color="auto" w:fill="FFFFFF"/>
        </w:rPr>
        <w:t>а</w:t>
      </w:r>
      <w:r w:rsidRPr="00AC42D6">
        <w:rPr>
          <w:rFonts w:ascii="Times New Roman" w:hAnsi="Times New Roman" w:cs="Times New Roman"/>
          <w:sz w:val="28"/>
          <w:szCs w:val="28"/>
          <w:shd w:val="clear" w:color="auto" w:fill="FFFFFF"/>
        </w:rPr>
        <w:t>питалом</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имеют большое количество приверженных потребителей. Приверже</w:t>
      </w:r>
      <w:r w:rsidRPr="00AC42D6">
        <w:rPr>
          <w:rFonts w:ascii="Times New Roman" w:hAnsi="Times New Roman" w:cs="Times New Roman"/>
          <w:sz w:val="28"/>
          <w:szCs w:val="28"/>
          <w:shd w:val="clear" w:color="auto" w:fill="FFFFFF"/>
        </w:rPr>
        <w:t>н</w:t>
      </w:r>
      <w:r w:rsidRPr="00AC42D6">
        <w:rPr>
          <w:rFonts w:ascii="Times New Roman" w:hAnsi="Times New Roman" w:cs="Times New Roman"/>
          <w:sz w:val="28"/>
          <w:szCs w:val="28"/>
          <w:shd w:val="clear" w:color="auto" w:fill="FFFFFF"/>
        </w:rPr>
        <w:t>ность довольно легко</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распознать, так как она сама проявляется различными способами. Одним из ключевых</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показателей при этом служит количество вза</w:t>
      </w:r>
      <w:r w:rsidRPr="00AC42D6">
        <w:rPr>
          <w:rFonts w:ascii="Times New Roman" w:hAnsi="Times New Roman" w:cs="Times New Roman"/>
          <w:sz w:val="28"/>
          <w:szCs w:val="28"/>
          <w:shd w:val="clear" w:color="auto" w:fill="FFFFFF"/>
        </w:rPr>
        <w:t>и</w:t>
      </w:r>
      <w:r w:rsidRPr="00AC42D6">
        <w:rPr>
          <w:rFonts w:ascii="Times New Roman" w:hAnsi="Times New Roman" w:cs="Times New Roman"/>
          <w:sz w:val="28"/>
          <w:szCs w:val="28"/>
          <w:shd w:val="clear" w:color="auto" w:fill="FFFFFF"/>
        </w:rPr>
        <w:t>модействий приверженных потребителей с</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другими потребителями, связанн</w:t>
      </w:r>
      <w:r w:rsidRPr="00AC42D6">
        <w:rPr>
          <w:rFonts w:ascii="Times New Roman" w:hAnsi="Times New Roman" w:cs="Times New Roman"/>
          <w:sz w:val="28"/>
          <w:szCs w:val="28"/>
          <w:shd w:val="clear" w:color="auto" w:fill="FFFFFF"/>
        </w:rPr>
        <w:t>ы</w:t>
      </w:r>
      <w:r w:rsidRPr="00AC42D6">
        <w:rPr>
          <w:rFonts w:ascii="Times New Roman" w:hAnsi="Times New Roman" w:cs="Times New Roman"/>
          <w:sz w:val="28"/>
          <w:szCs w:val="28"/>
          <w:shd w:val="clear" w:color="auto" w:fill="FFFFFF"/>
        </w:rPr>
        <w:t>ми с брендом. Лояльные потребители любят говорить о</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бренде и рекомендовать его знакомым.</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Рекомендации. Лояльность бренду может быть измерена как количество</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рекомендаций существующих потребителей, ведущих к привлечению новых потребителей.</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Стремление порекомендовать бренд друзьям, семье или колл</w:t>
      </w:r>
      <w:r w:rsidRPr="00AC42D6">
        <w:rPr>
          <w:rFonts w:ascii="Times New Roman" w:hAnsi="Times New Roman" w:cs="Times New Roman"/>
          <w:sz w:val="28"/>
          <w:szCs w:val="28"/>
          <w:shd w:val="clear" w:color="auto" w:fill="FFFFFF"/>
        </w:rPr>
        <w:t>е</w:t>
      </w:r>
      <w:r w:rsidRPr="00AC42D6">
        <w:rPr>
          <w:rFonts w:ascii="Times New Roman" w:hAnsi="Times New Roman" w:cs="Times New Roman"/>
          <w:sz w:val="28"/>
          <w:szCs w:val="28"/>
          <w:shd w:val="clear" w:color="auto" w:fill="FFFFFF"/>
        </w:rPr>
        <w:t>гам является наилучшим</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показателем лояльности.</w:t>
      </w:r>
    </w:p>
    <w:p w:rsid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 xml:space="preserve">В настоящее время методика измерения степени лояльности, изложенная Д. </w:t>
      </w:r>
      <w:proofErr w:type="spellStart"/>
      <w:r w:rsidRPr="00AC42D6">
        <w:rPr>
          <w:rFonts w:ascii="Times New Roman" w:hAnsi="Times New Roman" w:cs="Times New Roman"/>
          <w:sz w:val="28"/>
          <w:szCs w:val="28"/>
          <w:shd w:val="clear" w:color="auto" w:fill="FFFFFF"/>
        </w:rPr>
        <w:t>Аакером</w:t>
      </w:r>
      <w:proofErr w:type="spellEnd"/>
      <w:r w:rsidRPr="00AC42D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используется достаточно широко. Для этого применяются колич</w:t>
      </w:r>
      <w:r w:rsidRPr="00AC42D6">
        <w:rPr>
          <w:rFonts w:ascii="Times New Roman" w:hAnsi="Times New Roman" w:cs="Times New Roman"/>
          <w:sz w:val="28"/>
          <w:szCs w:val="28"/>
          <w:shd w:val="clear" w:color="auto" w:fill="FFFFFF"/>
        </w:rPr>
        <w:t>е</w:t>
      </w:r>
      <w:r w:rsidRPr="00AC42D6">
        <w:rPr>
          <w:rFonts w:ascii="Times New Roman" w:hAnsi="Times New Roman" w:cs="Times New Roman"/>
          <w:sz w:val="28"/>
          <w:szCs w:val="28"/>
          <w:shd w:val="clear" w:color="auto" w:fill="FFFFFF"/>
        </w:rPr>
        <w:t>ственные исследования, в</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 xml:space="preserve">основном опросы (почтовые, телефонные, опросы </w:t>
      </w:r>
      <w:proofErr w:type="spellStart"/>
      <w:r w:rsidRPr="00AC42D6">
        <w:rPr>
          <w:rFonts w:ascii="Times New Roman" w:hAnsi="Times New Roman" w:cs="Times New Roman"/>
          <w:sz w:val="28"/>
          <w:szCs w:val="28"/>
          <w:shd w:val="clear" w:color="auto" w:fill="FFFFFF"/>
        </w:rPr>
        <w:t>on</w:t>
      </w:r>
      <w:proofErr w:type="spellEnd"/>
      <w:r w:rsidR="004872FB">
        <w:rPr>
          <w:rFonts w:ascii="Times New Roman" w:hAnsi="Times New Roman" w:cs="Times New Roman"/>
          <w:sz w:val="28"/>
          <w:szCs w:val="28"/>
          <w:shd w:val="clear" w:color="auto" w:fill="FFFFFF"/>
        </w:rPr>
        <w:t>–</w:t>
      </w:r>
      <w:proofErr w:type="spellStart"/>
      <w:r w:rsidRPr="00AC42D6">
        <w:rPr>
          <w:rFonts w:ascii="Times New Roman" w:hAnsi="Times New Roman" w:cs="Times New Roman"/>
          <w:sz w:val="28"/>
          <w:szCs w:val="28"/>
          <w:shd w:val="clear" w:color="auto" w:fill="FFFFFF"/>
        </w:rPr>
        <w:t>line</w:t>
      </w:r>
      <w:proofErr w:type="spellEnd"/>
      <w:r w:rsidRPr="00AC42D6">
        <w:rPr>
          <w:rFonts w:ascii="Times New Roman" w:hAnsi="Times New Roman" w:cs="Times New Roman"/>
          <w:sz w:val="28"/>
          <w:szCs w:val="28"/>
          <w:shd w:val="clear" w:color="auto" w:fill="FFFFFF"/>
        </w:rPr>
        <w:t>, интервью, карточки гостя и т.д.);</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очень часто такие исследования направлены на измерение того или иного фактора</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лояльности, например, пов</w:t>
      </w:r>
      <w:r w:rsidRPr="00AC42D6">
        <w:rPr>
          <w:rFonts w:ascii="Times New Roman" w:hAnsi="Times New Roman" w:cs="Times New Roman"/>
          <w:sz w:val="28"/>
          <w:szCs w:val="28"/>
          <w:shd w:val="clear" w:color="auto" w:fill="FFFFFF"/>
        </w:rPr>
        <w:t>е</w:t>
      </w:r>
      <w:r w:rsidRPr="00AC42D6">
        <w:rPr>
          <w:rFonts w:ascii="Times New Roman" w:hAnsi="Times New Roman" w:cs="Times New Roman"/>
          <w:sz w:val="28"/>
          <w:szCs w:val="28"/>
          <w:shd w:val="clear" w:color="auto" w:fill="FFFFFF"/>
        </w:rPr>
        <w:t>денческого аспекта или измерение отношения.</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На основании полученных данных строятся индексы лояльности, для ра</w:t>
      </w:r>
      <w:r w:rsidRPr="00AC42D6">
        <w:rPr>
          <w:rFonts w:ascii="Times New Roman" w:hAnsi="Times New Roman" w:cs="Times New Roman"/>
          <w:sz w:val="28"/>
          <w:szCs w:val="28"/>
          <w:shd w:val="clear" w:color="auto" w:fill="FFFFFF"/>
        </w:rPr>
        <w:t>с</w:t>
      </w:r>
      <w:r w:rsidRPr="00AC42D6">
        <w:rPr>
          <w:rFonts w:ascii="Times New Roman" w:hAnsi="Times New Roman" w:cs="Times New Roman"/>
          <w:sz w:val="28"/>
          <w:szCs w:val="28"/>
          <w:shd w:val="clear" w:color="auto" w:fill="FFFFFF"/>
        </w:rPr>
        <w:t>чета которых</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определяются арифметические значения для средних баллов по каждому аспекту</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лояльности.</w:t>
      </w:r>
    </w:p>
    <w:p w:rsid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Полученные эмпирическими методами данные (как правило, это проста</w:t>
      </w:r>
      <w:r w:rsidRPr="00AC42D6">
        <w:rPr>
          <w:rFonts w:ascii="Times New Roman" w:hAnsi="Times New Roman" w:cs="Times New Roman"/>
          <w:sz w:val="28"/>
          <w:szCs w:val="28"/>
          <w:shd w:val="clear" w:color="auto" w:fill="FFFFFF"/>
        </w:rPr>
        <w:t>в</w:t>
      </w:r>
      <w:r w:rsidRPr="00AC42D6">
        <w:rPr>
          <w:rFonts w:ascii="Times New Roman" w:hAnsi="Times New Roman" w:cs="Times New Roman"/>
          <w:sz w:val="28"/>
          <w:szCs w:val="28"/>
          <w:shd w:val="clear" w:color="auto" w:fill="FFFFFF"/>
        </w:rPr>
        <w:t>ленные</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баллы или графики) позволяют выявить общий уровень удовлетворе</w:t>
      </w:r>
      <w:r w:rsidRPr="00AC42D6">
        <w:rPr>
          <w:rFonts w:ascii="Times New Roman" w:hAnsi="Times New Roman" w:cs="Times New Roman"/>
          <w:sz w:val="28"/>
          <w:szCs w:val="28"/>
          <w:shd w:val="clear" w:color="auto" w:fill="FFFFFF"/>
        </w:rPr>
        <w:t>н</w:t>
      </w:r>
      <w:r w:rsidRPr="00AC42D6">
        <w:rPr>
          <w:rFonts w:ascii="Times New Roman" w:hAnsi="Times New Roman" w:cs="Times New Roman"/>
          <w:sz w:val="28"/>
          <w:szCs w:val="28"/>
          <w:shd w:val="clear" w:color="auto" w:fill="FFFFFF"/>
        </w:rPr>
        <w:t>ности клиентов.</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 xml:space="preserve">Построение математической модели позволяет измерить и учесть факторы, </w:t>
      </w:r>
      <w:r>
        <w:rPr>
          <w:rFonts w:ascii="Times New Roman" w:hAnsi="Times New Roman" w:cs="Times New Roman"/>
          <w:sz w:val="28"/>
          <w:szCs w:val="28"/>
          <w:shd w:val="clear" w:color="auto" w:fill="FFFFFF"/>
        </w:rPr>
        <w:t xml:space="preserve">формирующие </w:t>
      </w:r>
      <w:r w:rsidRPr="00AC42D6">
        <w:rPr>
          <w:rFonts w:ascii="Times New Roman" w:hAnsi="Times New Roman" w:cs="Times New Roman"/>
          <w:sz w:val="28"/>
          <w:szCs w:val="28"/>
          <w:shd w:val="clear" w:color="auto" w:fill="FFFFFF"/>
        </w:rPr>
        <w:t>общий уровень лояльности.</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lastRenderedPageBreak/>
        <w:t>Математическая модель измерения лояльности должна включать в себя набор</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факторов, которые определяют уровень лояльности. Однако каждый кл</w:t>
      </w:r>
      <w:r w:rsidRPr="00AC42D6">
        <w:rPr>
          <w:rFonts w:ascii="Times New Roman" w:hAnsi="Times New Roman" w:cs="Times New Roman"/>
          <w:sz w:val="28"/>
          <w:szCs w:val="28"/>
          <w:shd w:val="clear" w:color="auto" w:fill="FFFFFF"/>
        </w:rPr>
        <w:t>и</w:t>
      </w:r>
      <w:r w:rsidRPr="00AC42D6">
        <w:rPr>
          <w:rFonts w:ascii="Times New Roman" w:hAnsi="Times New Roman" w:cs="Times New Roman"/>
          <w:sz w:val="28"/>
          <w:szCs w:val="28"/>
          <w:shd w:val="clear" w:color="auto" w:fill="FFFFFF"/>
        </w:rPr>
        <w:t>ент индивидуален в</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своих требованиях, ожиданиях и по</w:t>
      </w:r>
      <w:r w:rsidR="004872FB">
        <w:rPr>
          <w:rFonts w:ascii="Times New Roman" w:hAnsi="Times New Roman" w:cs="Times New Roman"/>
          <w:sz w:val="28"/>
          <w:szCs w:val="28"/>
          <w:shd w:val="clear" w:color="auto" w:fill="FFFFFF"/>
        </w:rPr>
        <w:t>–</w:t>
      </w:r>
      <w:r w:rsidRPr="00AC42D6">
        <w:rPr>
          <w:rFonts w:ascii="Times New Roman" w:hAnsi="Times New Roman" w:cs="Times New Roman"/>
          <w:sz w:val="28"/>
          <w:szCs w:val="28"/>
          <w:shd w:val="clear" w:color="auto" w:fill="FFFFFF"/>
        </w:rPr>
        <w:t>разному может фо</w:t>
      </w:r>
      <w:r w:rsidRPr="00AC42D6">
        <w:rPr>
          <w:rFonts w:ascii="Times New Roman" w:hAnsi="Times New Roman" w:cs="Times New Roman"/>
          <w:sz w:val="28"/>
          <w:szCs w:val="28"/>
          <w:shd w:val="clear" w:color="auto" w:fill="FFFFFF"/>
        </w:rPr>
        <w:t>р</w:t>
      </w:r>
      <w:r w:rsidRPr="00AC42D6">
        <w:rPr>
          <w:rFonts w:ascii="Times New Roman" w:hAnsi="Times New Roman" w:cs="Times New Roman"/>
          <w:sz w:val="28"/>
          <w:szCs w:val="28"/>
          <w:shd w:val="clear" w:color="auto" w:fill="FFFFFF"/>
        </w:rPr>
        <w:t>мировать свое отношение в</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зависимости от огромного количества факторов, поэтому модель объективно носит</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обобщающий характер и не может отвечать на вопрос об уровне лояльности каждого</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конкретного потребителя.</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bCs/>
          <w:sz w:val="28"/>
          <w:szCs w:val="28"/>
          <w:shd w:val="clear" w:color="auto" w:fill="FFFFFF"/>
        </w:rPr>
        <w:t xml:space="preserve">Оценка лояльности, разработанная Ж. Ж. </w:t>
      </w:r>
      <w:proofErr w:type="spellStart"/>
      <w:r w:rsidRPr="00AC42D6">
        <w:rPr>
          <w:rFonts w:ascii="Times New Roman" w:hAnsi="Times New Roman" w:cs="Times New Roman"/>
          <w:bCs/>
          <w:sz w:val="28"/>
          <w:szCs w:val="28"/>
          <w:shd w:val="clear" w:color="auto" w:fill="FFFFFF"/>
        </w:rPr>
        <w:t>Ламбеном</w:t>
      </w:r>
      <w:proofErr w:type="spellEnd"/>
      <w:r w:rsidRPr="00AC42D6">
        <w:rPr>
          <w:rFonts w:ascii="Times New Roman" w:hAnsi="Times New Roman" w:cs="Times New Roman"/>
          <w:b/>
          <w:bCs/>
          <w:sz w:val="28"/>
          <w:szCs w:val="28"/>
          <w:shd w:val="clear" w:color="auto" w:fill="FFFFFF"/>
        </w:rPr>
        <w:t xml:space="preserve"> </w:t>
      </w:r>
      <w:r w:rsidR="00D1033C">
        <w:rPr>
          <w:rFonts w:ascii="Times New Roman" w:hAnsi="Times New Roman" w:cs="Times New Roman"/>
          <w:sz w:val="28"/>
          <w:szCs w:val="28"/>
          <w:shd w:val="clear" w:color="auto" w:fill="FFFFFF"/>
        </w:rPr>
        <w:t>[</w:t>
      </w:r>
      <w:r w:rsidR="009D5020">
        <w:rPr>
          <w:rFonts w:ascii="Times New Roman" w:hAnsi="Times New Roman" w:cs="Times New Roman"/>
          <w:sz w:val="28"/>
          <w:szCs w:val="28"/>
          <w:shd w:val="clear" w:color="auto" w:fill="FFFFFF"/>
        </w:rPr>
        <w:t>30</w:t>
      </w:r>
      <w:r w:rsidR="00DB3D96">
        <w:rPr>
          <w:rFonts w:ascii="Times New Roman" w:hAnsi="Times New Roman" w:cs="Times New Roman"/>
          <w:sz w:val="28"/>
          <w:szCs w:val="28"/>
          <w:shd w:val="clear" w:color="auto" w:fill="FFFFFF"/>
        </w:rPr>
        <w:t>, с. 145</w:t>
      </w:r>
      <w:r w:rsidRPr="00AC42D6">
        <w:rPr>
          <w:rFonts w:ascii="Times New Roman" w:hAnsi="Times New Roman" w:cs="Times New Roman"/>
          <w:sz w:val="28"/>
          <w:szCs w:val="28"/>
          <w:shd w:val="clear" w:color="auto" w:fill="FFFFFF"/>
        </w:rPr>
        <w:t>] (седьмой метод),</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производится по трем направлениям:</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1) оценка качества ключевых выгод (товаров или услуг);</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2) оценка процесса оказания услуг;</w:t>
      </w:r>
    </w:p>
    <w:p w:rsid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3) оценка воспринимаемой ценности услуги потребителем.</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В процессе управления лояльностью компания должна измерять изменение</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лояльности клиентов и в соответствии с теми периодами, где произошли наибольшие скачки</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(повышение прибыли, за счет повторных покупок или пр</w:t>
      </w:r>
      <w:r w:rsidRPr="00AC42D6">
        <w:rPr>
          <w:rFonts w:ascii="Times New Roman" w:hAnsi="Times New Roman" w:cs="Times New Roman"/>
          <w:sz w:val="28"/>
          <w:szCs w:val="28"/>
          <w:shd w:val="clear" w:color="auto" w:fill="FFFFFF"/>
        </w:rPr>
        <w:t>и</w:t>
      </w:r>
      <w:r w:rsidRPr="00AC42D6">
        <w:rPr>
          <w:rFonts w:ascii="Times New Roman" w:hAnsi="Times New Roman" w:cs="Times New Roman"/>
          <w:sz w:val="28"/>
          <w:szCs w:val="28"/>
          <w:shd w:val="clear" w:color="auto" w:fill="FFFFFF"/>
        </w:rPr>
        <w:t>ход новых клиентов),</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ориентироваться на решение задач, в которых произошли эти изменения, вырабатывать</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необходимые направления.</w:t>
      </w:r>
    </w:p>
    <w:p w:rsidR="00AC42D6" w:rsidRPr="00AC42D6" w:rsidRDefault="00AC42D6" w:rsidP="00AD689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Таким образом, предложенные методы исследования помогают выявить лояльного</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покупателя, определить лояльность и её уровень, построить кривую лояльности, также</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оценить удовлетворенность услугами компании.</w:t>
      </w:r>
    </w:p>
    <w:p w:rsidR="00AD6899" w:rsidRDefault="00AC42D6" w:rsidP="00017B39">
      <w:pPr>
        <w:spacing w:after="0" w:line="360" w:lineRule="auto"/>
        <w:ind w:firstLine="567"/>
        <w:jc w:val="both"/>
        <w:rPr>
          <w:rFonts w:ascii="Times New Roman" w:hAnsi="Times New Roman" w:cs="Times New Roman"/>
          <w:sz w:val="28"/>
          <w:szCs w:val="28"/>
          <w:shd w:val="clear" w:color="auto" w:fill="FFFFFF"/>
        </w:rPr>
      </w:pPr>
      <w:r w:rsidRPr="00AC42D6">
        <w:rPr>
          <w:rFonts w:ascii="Times New Roman" w:hAnsi="Times New Roman" w:cs="Times New Roman"/>
          <w:sz w:val="28"/>
          <w:szCs w:val="28"/>
          <w:shd w:val="clear" w:color="auto" w:fill="FFFFFF"/>
        </w:rPr>
        <w:t>Полученные данные в ходе оценки дают возможность компании узнать, как</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необходимо строить дальнейшую работу по управлению лояльностью кл</w:t>
      </w:r>
      <w:r w:rsidRPr="00AC42D6">
        <w:rPr>
          <w:rFonts w:ascii="Times New Roman" w:hAnsi="Times New Roman" w:cs="Times New Roman"/>
          <w:sz w:val="28"/>
          <w:szCs w:val="28"/>
          <w:shd w:val="clear" w:color="auto" w:fill="FFFFFF"/>
        </w:rPr>
        <w:t>и</w:t>
      </w:r>
      <w:r w:rsidRPr="00AC42D6">
        <w:rPr>
          <w:rFonts w:ascii="Times New Roman" w:hAnsi="Times New Roman" w:cs="Times New Roman"/>
          <w:sz w:val="28"/>
          <w:szCs w:val="28"/>
          <w:shd w:val="clear" w:color="auto" w:fill="FFFFFF"/>
        </w:rPr>
        <w:t>ентов, как</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лояльность изменяется с течением времени, определить направления улучшения качества</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обслуживания, с учетом интересов клиента в соответствии с возрастом, статусом, профессией,</w:t>
      </w:r>
      <w:r>
        <w:rPr>
          <w:rFonts w:ascii="Times New Roman" w:hAnsi="Times New Roman" w:cs="Times New Roman"/>
          <w:sz w:val="28"/>
          <w:szCs w:val="28"/>
          <w:shd w:val="clear" w:color="auto" w:fill="FFFFFF"/>
        </w:rPr>
        <w:t xml:space="preserve"> </w:t>
      </w:r>
      <w:r w:rsidRPr="00AC42D6">
        <w:rPr>
          <w:rFonts w:ascii="Times New Roman" w:hAnsi="Times New Roman" w:cs="Times New Roman"/>
          <w:sz w:val="28"/>
          <w:szCs w:val="28"/>
          <w:shd w:val="clear" w:color="auto" w:fill="FFFFFF"/>
        </w:rPr>
        <w:t>семейным положением и прочими параме</w:t>
      </w:r>
      <w:r w:rsidRPr="00AC42D6">
        <w:rPr>
          <w:rFonts w:ascii="Times New Roman" w:hAnsi="Times New Roman" w:cs="Times New Roman"/>
          <w:sz w:val="28"/>
          <w:szCs w:val="28"/>
          <w:shd w:val="clear" w:color="auto" w:fill="FFFFFF"/>
        </w:rPr>
        <w:t>т</w:t>
      </w:r>
      <w:r w:rsidRPr="00AC42D6">
        <w:rPr>
          <w:rFonts w:ascii="Times New Roman" w:hAnsi="Times New Roman" w:cs="Times New Roman"/>
          <w:sz w:val="28"/>
          <w:szCs w:val="28"/>
          <w:shd w:val="clear" w:color="auto" w:fill="FFFFFF"/>
        </w:rPr>
        <w:t>рами.</w:t>
      </w:r>
    </w:p>
    <w:p w:rsidR="00415ECE" w:rsidRDefault="00415ECE" w:rsidP="00017B39">
      <w:pPr>
        <w:spacing w:after="0" w:line="360" w:lineRule="auto"/>
        <w:ind w:firstLine="567"/>
        <w:jc w:val="both"/>
        <w:rPr>
          <w:rFonts w:ascii="Times New Roman" w:hAnsi="Times New Roman" w:cs="Times New Roman"/>
          <w:sz w:val="28"/>
          <w:szCs w:val="28"/>
          <w:shd w:val="clear" w:color="auto" w:fill="FFFFFF"/>
        </w:rPr>
      </w:pPr>
    </w:p>
    <w:p w:rsidR="00A90BE4" w:rsidRDefault="00A90BE4" w:rsidP="00017B39">
      <w:pPr>
        <w:jc w:val="center"/>
        <w:rPr>
          <w:rFonts w:ascii="Times New Roman" w:hAnsi="Times New Roman" w:cs="Times New Roman"/>
          <w:sz w:val="28"/>
          <w:szCs w:val="28"/>
          <w:shd w:val="clear" w:color="auto" w:fill="FFFFFF"/>
        </w:rPr>
      </w:pPr>
    </w:p>
    <w:p w:rsidR="00A90BE4" w:rsidRDefault="00A90BE4" w:rsidP="00017B39">
      <w:pPr>
        <w:jc w:val="center"/>
        <w:rPr>
          <w:rFonts w:ascii="Times New Roman" w:hAnsi="Times New Roman" w:cs="Times New Roman"/>
          <w:sz w:val="28"/>
          <w:szCs w:val="28"/>
          <w:shd w:val="clear" w:color="auto" w:fill="FFFFFF"/>
        </w:rPr>
      </w:pPr>
    </w:p>
    <w:p w:rsidR="00A90BE4" w:rsidRDefault="00A90BE4" w:rsidP="00017B39">
      <w:pPr>
        <w:jc w:val="center"/>
        <w:rPr>
          <w:rFonts w:ascii="Times New Roman" w:hAnsi="Times New Roman" w:cs="Times New Roman"/>
          <w:sz w:val="28"/>
          <w:szCs w:val="28"/>
          <w:shd w:val="clear" w:color="auto" w:fill="FFFFFF"/>
        </w:rPr>
      </w:pPr>
    </w:p>
    <w:p w:rsidR="00D1033C" w:rsidRPr="00415ECE" w:rsidRDefault="00D1033C" w:rsidP="00A90BE4">
      <w:pPr>
        <w:jc w:val="center"/>
        <w:rPr>
          <w:rFonts w:ascii="Times New Roman" w:hAnsi="Times New Roman" w:cs="Times New Roman"/>
          <w:sz w:val="28"/>
          <w:szCs w:val="28"/>
          <w:shd w:val="clear" w:color="auto" w:fill="FFFFFF"/>
        </w:rPr>
      </w:pPr>
      <w:r w:rsidRPr="00415ECE">
        <w:rPr>
          <w:rFonts w:ascii="Times New Roman" w:hAnsi="Times New Roman" w:cs="Times New Roman"/>
          <w:sz w:val="28"/>
          <w:szCs w:val="28"/>
          <w:shd w:val="clear" w:color="auto" w:fill="FFFFFF"/>
        </w:rPr>
        <w:lastRenderedPageBreak/>
        <w:t>2.3</w:t>
      </w:r>
      <w:r w:rsidR="00DD1791" w:rsidRPr="00415ECE">
        <w:rPr>
          <w:rFonts w:ascii="Times New Roman" w:hAnsi="Times New Roman" w:cs="Times New Roman"/>
          <w:sz w:val="28"/>
          <w:szCs w:val="28"/>
          <w:shd w:val="clear" w:color="auto" w:fill="FFFFFF"/>
        </w:rPr>
        <w:t xml:space="preserve"> Оценка эффективности методов формирования лояльности потребителей</w:t>
      </w:r>
    </w:p>
    <w:p w:rsidR="00415ECE" w:rsidRDefault="00415ECE" w:rsidP="00017B39">
      <w:pPr>
        <w:jc w:val="center"/>
        <w:rPr>
          <w:rFonts w:ascii="Times New Roman" w:hAnsi="Times New Roman" w:cs="Times New Roman"/>
          <w:b/>
          <w:sz w:val="28"/>
          <w:szCs w:val="28"/>
          <w:shd w:val="clear" w:color="auto" w:fill="FFFFFF"/>
        </w:rPr>
      </w:pP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Существует три вида параметров для контроля качества применения пр</w:t>
      </w:r>
      <w:r w:rsidRPr="00D1033C">
        <w:rPr>
          <w:rFonts w:ascii="Times New Roman" w:hAnsi="Times New Roman" w:cs="Times New Roman"/>
          <w:sz w:val="28"/>
          <w:szCs w:val="28"/>
          <w:shd w:val="clear" w:color="auto" w:fill="FFFFFF"/>
        </w:rPr>
        <w:t>о</w:t>
      </w:r>
      <w:r w:rsidRPr="00D1033C">
        <w:rPr>
          <w:rFonts w:ascii="Times New Roman" w:hAnsi="Times New Roman" w:cs="Times New Roman"/>
          <w:sz w:val="28"/>
          <w:szCs w:val="28"/>
          <w:shd w:val="clear" w:color="auto" w:fill="FFFFFF"/>
        </w:rPr>
        <w:t>грамм лояльности: коммуникационные, маркетинговые и экономические</w:t>
      </w:r>
      <w:r w:rsidR="008C7C4F">
        <w:rPr>
          <w:rFonts w:ascii="Times New Roman" w:hAnsi="Times New Roman" w:cs="Times New Roman"/>
          <w:sz w:val="28"/>
          <w:szCs w:val="28"/>
          <w:shd w:val="clear" w:color="auto" w:fill="FFFFFF"/>
        </w:rPr>
        <w:t>. Все они легко поддаются подсче</w:t>
      </w:r>
      <w:r w:rsidR="009D5020">
        <w:rPr>
          <w:rFonts w:ascii="Times New Roman" w:hAnsi="Times New Roman" w:cs="Times New Roman"/>
          <w:sz w:val="28"/>
          <w:szCs w:val="28"/>
          <w:shd w:val="clear" w:color="auto" w:fill="FFFFFF"/>
        </w:rPr>
        <w:t>там. [31</w:t>
      </w:r>
      <w:r w:rsidR="00DB3D96">
        <w:rPr>
          <w:rFonts w:ascii="Times New Roman" w:hAnsi="Times New Roman" w:cs="Times New Roman"/>
          <w:sz w:val="28"/>
          <w:szCs w:val="28"/>
          <w:shd w:val="clear" w:color="auto" w:fill="FFFFFF"/>
        </w:rPr>
        <w:t>, с. 321</w:t>
      </w:r>
      <w:r w:rsidRPr="00D1033C">
        <w:rPr>
          <w:rFonts w:ascii="Times New Roman" w:hAnsi="Times New Roman" w:cs="Times New Roman"/>
          <w:sz w:val="28"/>
          <w:szCs w:val="28"/>
          <w:shd w:val="clear" w:color="auto" w:fill="FFFFFF"/>
        </w:rPr>
        <w:t xml:space="preserve">].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Экономическая эффективность программы поощрения клиентов заключ</w:t>
      </w:r>
      <w:r w:rsidRPr="00D1033C">
        <w:rPr>
          <w:rFonts w:ascii="Times New Roman" w:hAnsi="Times New Roman" w:cs="Times New Roman"/>
          <w:sz w:val="28"/>
          <w:szCs w:val="28"/>
          <w:shd w:val="clear" w:color="auto" w:fill="FFFFFF"/>
        </w:rPr>
        <w:t>а</w:t>
      </w:r>
      <w:r w:rsidRPr="00D1033C">
        <w:rPr>
          <w:rFonts w:ascii="Times New Roman" w:hAnsi="Times New Roman" w:cs="Times New Roman"/>
          <w:sz w:val="28"/>
          <w:szCs w:val="28"/>
          <w:shd w:val="clear" w:color="auto" w:fill="FFFFFF"/>
        </w:rPr>
        <w:t>ется в следующем. В экономическом параметре важны такие составляющие, как динамика продаж, ROI – индекс возврата маркетинговых инвестиций (о</w:t>
      </w:r>
      <w:r w:rsidRPr="00D1033C">
        <w:rPr>
          <w:rFonts w:ascii="Times New Roman" w:hAnsi="Times New Roman" w:cs="Times New Roman"/>
          <w:sz w:val="28"/>
          <w:szCs w:val="28"/>
          <w:shd w:val="clear" w:color="auto" w:fill="FFFFFF"/>
        </w:rPr>
        <w:t>т</w:t>
      </w:r>
      <w:r w:rsidRPr="00D1033C">
        <w:rPr>
          <w:rFonts w:ascii="Times New Roman" w:hAnsi="Times New Roman" w:cs="Times New Roman"/>
          <w:sz w:val="28"/>
          <w:szCs w:val="28"/>
          <w:shd w:val="clear" w:color="auto" w:fill="FFFFFF"/>
        </w:rPr>
        <w:t>ношение с</w:t>
      </w:r>
      <w:r w:rsidR="008C7C4F">
        <w:rPr>
          <w:rFonts w:ascii="Times New Roman" w:hAnsi="Times New Roman" w:cs="Times New Roman"/>
          <w:sz w:val="28"/>
          <w:szCs w:val="28"/>
          <w:shd w:val="clear" w:color="auto" w:fill="FFFFFF"/>
        </w:rPr>
        <w:t>реднего увеличения дохода к объем</w:t>
      </w:r>
      <w:r w:rsidR="008C7C4F" w:rsidRPr="00D1033C">
        <w:rPr>
          <w:rFonts w:ascii="Times New Roman" w:hAnsi="Times New Roman" w:cs="Times New Roman"/>
          <w:sz w:val="28"/>
          <w:szCs w:val="28"/>
          <w:shd w:val="clear" w:color="auto" w:fill="FFFFFF"/>
        </w:rPr>
        <w:t>у</w:t>
      </w:r>
      <w:r w:rsidRPr="00D1033C">
        <w:rPr>
          <w:rFonts w:ascii="Times New Roman" w:hAnsi="Times New Roman" w:cs="Times New Roman"/>
          <w:sz w:val="28"/>
          <w:szCs w:val="28"/>
          <w:shd w:val="clear" w:color="auto" w:fill="FFFFFF"/>
        </w:rPr>
        <w:t xml:space="preserve"> инвестиций), сравнительный анализ поведения потребителей, которые приняли участие в программе, и тех, кто не участвует: средняя цена покупок, их число и так далее, прибыль от н</w:t>
      </w:r>
      <w:r w:rsidRPr="00D1033C">
        <w:rPr>
          <w:rFonts w:ascii="Times New Roman" w:hAnsi="Times New Roman" w:cs="Times New Roman"/>
          <w:sz w:val="28"/>
          <w:szCs w:val="28"/>
          <w:shd w:val="clear" w:color="auto" w:fill="FFFFFF"/>
        </w:rPr>
        <w:t>о</w:t>
      </w:r>
      <w:r w:rsidRPr="00D1033C">
        <w:rPr>
          <w:rFonts w:ascii="Times New Roman" w:hAnsi="Times New Roman" w:cs="Times New Roman"/>
          <w:sz w:val="28"/>
          <w:szCs w:val="28"/>
          <w:shd w:val="clear" w:color="auto" w:fill="FFFFFF"/>
        </w:rPr>
        <w:t>вых клиентов.</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Вложения в программы лояльности это и есть маркетинговые инвестиции. Оценка программ поощрения клиентов в категориях инвестиционного менед</w:t>
      </w:r>
      <w:r w:rsidRPr="00D1033C">
        <w:rPr>
          <w:rFonts w:ascii="Times New Roman" w:hAnsi="Times New Roman" w:cs="Times New Roman"/>
          <w:sz w:val="28"/>
          <w:szCs w:val="28"/>
          <w:shd w:val="clear" w:color="auto" w:fill="FFFFFF"/>
        </w:rPr>
        <w:t>ж</w:t>
      </w:r>
      <w:r w:rsidRPr="00D1033C">
        <w:rPr>
          <w:rFonts w:ascii="Times New Roman" w:hAnsi="Times New Roman" w:cs="Times New Roman"/>
          <w:sz w:val="28"/>
          <w:szCs w:val="28"/>
          <w:shd w:val="clear" w:color="auto" w:fill="FFFFFF"/>
        </w:rPr>
        <w:t>мента производится следующим образом: определяется выручка, рассчитывае</w:t>
      </w:r>
      <w:r w:rsidRPr="00D1033C">
        <w:rPr>
          <w:rFonts w:ascii="Times New Roman" w:hAnsi="Times New Roman" w:cs="Times New Roman"/>
          <w:sz w:val="28"/>
          <w:szCs w:val="28"/>
          <w:shd w:val="clear" w:color="auto" w:fill="FFFFFF"/>
        </w:rPr>
        <w:t>т</w:t>
      </w:r>
      <w:r w:rsidRPr="00D1033C">
        <w:rPr>
          <w:rFonts w:ascii="Times New Roman" w:hAnsi="Times New Roman" w:cs="Times New Roman"/>
          <w:sz w:val="28"/>
          <w:szCs w:val="28"/>
          <w:shd w:val="clear" w:color="auto" w:fill="FFFFFF"/>
        </w:rPr>
        <w:t>ся NPV (</w:t>
      </w:r>
      <w:proofErr w:type="spellStart"/>
      <w:r w:rsidRPr="00D1033C">
        <w:rPr>
          <w:rFonts w:ascii="Times New Roman" w:hAnsi="Times New Roman" w:cs="Times New Roman"/>
          <w:sz w:val="28"/>
          <w:szCs w:val="28"/>
          <w:shd w:val="clear" w:color="auto" w:fill="FFFFFF"/>
        </w:rPr>
        <w:t>net</w:t>
      </w:r>
      <w:proofErr w:type="spellEnd"/>
      <w:r w:rsidRPr="00D1033C">
        <w:rPr>
          <w:rFonts w:ascii="Times New Roman" w:hAnsi="Times New Roman" w:cs="Times New Roman"/>
          <w:sz w:val="28"/>
          <w:szCs w:val="28"/>
          <w:shd w:val="clear" w:color="auto" w:fill="FFFFFF"/>
        </w:rPr>
        <w:t xml:space="preserve"> </w:t>
      </w:r>
      <w:proofErr w:type="spellStart"/>
      <w:r w:rsidRPr="00D1033C">
        <w:rPr>
          <w:rFonts w:ascii="Times New Roman" w:hAnsi="Times New Roman" w:cs="Times New Roman"/>
          <w:sz w:val="28"/>
          <w:szCs w:val="28"/>
          <w:shd w:val="clear" w:color="auto" w:fill="FFFFFF"/>
        </w:rPr>
        <w:t>present</w:t>
      </w:r>
      <w:proofErr w:type="spellEnd"/>
      <w:r w:rsidRPr="00D1033C">
        <w:rPr>
          <w:rFonts w:ascii="Times New Roman" w:hAnsi="Times New Roman" w:cs="Times New Roman"/>
          <w:sz w:val="28"/>
          <w:szCs w:val="28"/>
          <w:shd w:val="clear" w:color="auto" w:fill="FFFFFF"/>
        </w:rPr>
        <w:t xml:space="preserve"> </w:t>
      </w:r>
      <w:proofErr w:type="spellStart"/>
      <w:r w:rsidRPr="00D1033C">
        <w:rPr>
          <w:rFonts w:ascii="Times New Roman" w:hAnsi="Times New Roman" w:cs="Times New Roman"/>
          <w:sz w:val="28"/>
          <w:szCs w:val="28"/>
          <w:shd w:val="clear" w:color="auto" w:fill="FFFFFF"/>
        </w:rPr>
        <w:t>value</w:t>
      </w:r>
      <w:proofErr w:type="spellEnd"/>
      <w:r w:rsidRPr="00D1033C">
        <w:rPr>
          <w:rFonts w:ascii="Times New Roman" w:hAnsi="Times New Roman" w:cs="Times New Roman"/>
          <w:sz w:val="28"/>
          <w:szCs w:val="28"/>
          <w:shd w:val="clear" w:color="auto" w:fill="FFFFFF"/>
        </w:rPr>
        <w:t>) – чистая стоимость программы лояльности, опред</w:t>
      </w:r>
      <w:r w:rsidRPr="00D1033C">
        <w:rPr>
          <w:rFonts w:ascii="Times New Roman" w:hAnsi="Times New Roman" w:cs="Times New Roman"/>
          <w:sz w:val="28"/>
          <w:szCs w:val="28"/>
          <w:shd w:val="clear" w:color="auto" w:fill="FFFFFF"/>
        </w:rPr>
        <w:t>е</w:t>
      </w:r>
      <w:r w:rsidRPr="00D1033C">
        <w:rPr>
          <w:rFonts w:ascii="Times New Roman" w:hAnsi="Times New Roman" w:cs="Times New Roman"/>
          <w:sz w:val="28"/>
          <w:szCs w:val="28"/>
          <w:shd w:val="clear" w:color="auto" w:fill="FFFFFF"/>
        </w:rPr>
        <w:t>ляются сроки окупаемости и точки безубыточности. В рамках этого подхода производится наблюдение за средним чеком и его динамикой, средним уровнем повторных обращений клиентов; воздействием лояльности потребителя на рост общей базы клиентов фир</w:t>
      </w:r>
      <w:r w:rsidR="008C7C4F">
        <w:rPr>
          <w:rFonts w:ascii="Times New Roman" w:hAnsi="Times New Roman" w:cs="Times New Roman"/>
          <w:sz w:val="28"/>
          <w:szCs w:val="28"/>
          <w:shd w:val="clear" w:color="auto" w:fill="FFFFFF"/>
        </w:rPr>
        <w:t>мы, ростом нормы выручки в расче</w:t>
      </w:r>
      <w:r w:rsidRPr="00D1033C">
        <w:rPr>
          <w:rFonts w:ascii="Times New Roman" w:hAnsi="Times New Roman" w:cs="Times New Roman"/>
          <w:sz w:val="28"/>
          <w:szCs w:val="28"/>
          <w:shd w:val="clear" w:color="auto" w:fill="FFFFFF"/>
        </w:rPr>
        <w:t>те на одного кл</w:t>
      </w:r>
      <w:r w:rsidRPr="00D1033C">
        <w:rPr>
          <w:rFonts w:ascii="Times New Roman" w:hAnsi="Times New Roman" w:cs="Times New Roman"/>
          <w:sz w:val="28"/>
          <w:szCs w:val="28"/>
          <w:shd w:val="clear" w:color="auto" w:fill="FFFFFF"/>
        </w:rPr>
        <w:t>и</w:t>
      </w:r>
      <w:r w:rsidRPr="00D1033C">
        <w:rPr>
          <w:rFonts w:ascii="Times New Roman" w:hAnsi="Times New Roman" w:cs="Times New Roman"/>
          <w:sz w:val="28"/>
          <w:szCs w:val="28"/>
          <w:shd w:val="clear" w:color="auto" w:fill="FFFFFF"/>
        </w:rPr>
        <w:t xml:space="preserve">ента при действии эффекта лояльности.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Так, наприме</w:t>
      </w:r>
      <w:r w:rsidR="008C7C4F">
        <w:rPr>
          <w:rFonts w:ascii="Times New Roman" w:hAnsi="Times New Roman" w:cs="Times New Roman"/>
          <w:sz w:val="28"/>
          <w:szCs w:val="28"/>
          <w:shd w:val="clear" w:color="auto" w:fill="FFFFFF"/>
        </w:rPr>
        <w:t xml:space="preserve">р, компания </w:t>
      </w:r>
      <w:proofErr w:type="spellStart"/>
      <w:r w:rsidR="008C7C4F">
        <w:rPr>
          <w:rFonts w:ascii="Times New Roman" w:hAnsi="Times New Roman" w:cs="Times New Roman"/>
          <w:sz w:val="28"/>
          <w:szCs w:val="28"/>
          <w:shd w:val="clear" w:color="auto" w:fill="FFFFFF"/>
        </w:rPr>
        <w:t>Terrasoft</w:t>
      </w:r>
      <w:proofErr w:type="spellEnd"/>
      <w:r w:rsidR="008C7C4F">
        <w:rPr>
          <w:rFonts w:ascii="Times New Roman" w:hAnsi="Times New Roman" w:cs="Times New Roman"/>
          <w:sz w:val="28"/>
          <w:szCs w:val="28"/>
          <w:shd w:val="clear" w:color="auto" w:fill="FFFFFF"/>
        </w:rPr>
        <w:t xml:space="preserve"> для подсче</w:t>
      </w:r>
      <w:r w:rsidRPr="00D1033C">
        <w:rPr>
          <w:rFonts w:ascii="Times New Roman" w:hAnsi="Times New Roman" w:cs="Times New Roman"/>
          <w:sz w:val="28"/>
          <w:szCs w:val="28"/>
          <w:shd w:val="clear" w:color="auto" w:fill="FFFFFF"/>
        </w:rPr>
        <w:t>та прибыли от внедрения программ поощрения клиентов использует следующую формулу:</w:t>
      </w:r>
    </w:p>
    <w:p w:rsidR="00F25B2D" w:rsidRPr="00F25B2D" w:rsidRDefault="00F25B2D" w:rsidP="00AD6899">
      <w:pPr>
        <w:spacing w:after="0" w:line="360" w:lineRule="auto"/>
        <w:ind w:firstLine="567"/>
        <w:jc w:val="both"/>
        <w:rPr>
          <w:rFonts w:ascii="Times New Roman" w:hAnsi="Times New Roman" w:cs="Times New Roman"/>
          <w:sz w:val="28"/>
          <w:szCs w:val="28"/>
          <w:shd w:val="clear" w:color="auto" w:fill="FFFFFF"/>
        </w:rPr>
      </w:pPr>
      <m:oMath>
        <m:r>
          <m:rPr>
            <m:sty m:val="p"/>
          </m:rPr>
          <w:rPr>
            <w:rFonts w:ascii="Cambria Math" w:hAnsi="Cambria Math" w:cs="Times New Roman"/>
            <w:sz w:val="28"/>
            <w:szCs w:val="28"/>
            <w:shd w:val="clear" w:color="auto" w:fill="FFFFFF"/>
            <w:lang w:val="en-US"/>
          </w:rPr>
          <m:t>Li</m:t>
        </m:r>
        <m:r>
          <w:rPr>
            <w:rFonts w:ascii="Cambria Math" w:hAnsi="Cambria Math" w:cs="Times New Roman"/>
            <w:sz w:val="28"/>
            <w:szCs w:val="28"/>
            <w:shd w:val="clear" w:color="auto" w:fill="FFFFFF"/>
          </w:rPr>
          <m:t xml:space="preserve">= </m:t>
        </m:r>
        <m:d>
          <m:dPr>
            <m:ctrlPr>
              <w:rPr>
                <w:rFonts w:ascii="Cambria Math" w:hAnsi="Cambria Math" w:cs="Times New Roman"/>
                <w:sz w:val="28"/>
                <w:szCs w:val="28"/>
                <w:shd w:val="clear" w:color="auto" w:fill="FFFFFF"/>
              </w:rPr>
            </m:ctrlPr>
          </m:dPr>
          <m:e>
            <m:r>
              <m:rPr>
                <m:sty m:val="p"/>
              </m:rPr>
              <w:rPr>
                <w:rFonts w:ascii="Cambria Math" w:hAnsi="Cambria Math" w:cs="Times New Roman"/>
                <w:sz w:val="28"/>
                <w:szCs w:val="28"/>
                <w:shd w:val="clear" w:color="auto" w:fill="FFFFFF"/>
              </w:rPr>
              <m:t>1/3</m:t>
            </m:r>
          </m:e>
        </m:d>
        <m:r>
          <w:rPr>
            <w:rFonts w:ascii="Cambria Math" w:hAnsi="Cambria Math" w:cs="Times New Roman"/>
            <w:sz w:val="28"/>
            <w:szCs w:val="28"/>
            <w:shd w:val="clear" w:color="auto" w:fill="FFFFFF"/>
          </w:rPr>
          <m:t xml:space="preserve"> </m:t>
        </m:r>
        <m:d>
          <m:dPr>
            <m:begChr m:val="["/>
            <m:endChr m:val="]"/>
            <m:ctrlPr>
              <w:rPr>
                <w:rFonts w:ascii="Cambria Math" w:hAnsi="Cambria Math" w:cs="Times New Roman"/>
                <w:sz w:val="28"/>
                <w:szCs w:val="28"/>
                <w:shd w:val="clear" w:color="auto" w:fill="FFFFFF"/>
              </w:rPr>
            </m:ctrlPr>
          </m:dPr>
          <m:e>
            <m:r>
              <m:rPr>
                <m:sty m:val="p"/>
              </m:rPr>
              <w:rPr>
                <w:rFonts w:ascii="Cambria Math" w:hAnsi="Cambria Math" w:cs="Times New Roman"/>
                <w:sz w:val="28"/>
                <w:szCs w:val="28"/>
                <w:shd w:val="clear" w:color="auto" w:fill="FFFFFF"/>
              </w:rPr>
              <m:t xml:space="preserve">b-s </m:t>
            </m:r>
            <m:d>
              <m:dPr>
                <m:ctrlPr>
                  <w:rPr>
                    <w:rFonts w:ascii="Cambria Math" w:hAnsi="Cambria Math" w:cs="Times New Roman"/>
                    <w:sz w:val="28"/>
                    <w:szCs w:val="28"/>
                    <w:shd w:val="clear" w:color="auto" w:fill="FFFFFF"/>
                  </w:rPr>
                </m:ctrlPr>
              </m:dPr>
              <m:e>
                <m:r>
                  <m:rPr>
                    <m:sty m:val="p"/>
                  </m:rPr>
                  <w:rPr>
                    <w:rFonts w:ascii="Cambria Math" w:hAnsi="Cambria Math" w:cs="Times New Roman"/>
                    <w:sz w:val="28"/>
                    <w:szCs w:val="28"/>
                    <w:shd w:val="clear" w:color="auto" w:fill="FFFFFF"/>
                  </w:rPr>
                  <m:t>n+1</m:t>
                </m:r>
              </m:e>
            </m:d>
            <m:r>
              <m:rPr>
                <m:sty m:val="p"/>
              </m:rPr>
              <w:rPr>
                <w:rFonts w:ascii="Cambria Math" w:hAnsi="Cambria Math" w:cs="Times New Roman"/>
                <w:sz w:val="28"/>
                <w:szCs w:val="28"/>
                <w:shd w:val="clear" w:color="auto" w:fill="FFFFFF"/>
              </w:rPr>
              <m:t xml:space="preserve"> / </m:t>
            </m:r>
            <m:d>
              <m:dPr>
                <m:ctrlPr>
                  <w:rPr>
                    <w:rFonts w:ascii="Cambria Math" w:hAnsi="Cambria Math" w:cs="Times New Roman"/>
                    <w:sz w:val="28"/>
                    <w:szCs w:val="28"/>
                    <w:shd w:val="clear" w:color="auto" w:fill="FFFFFF"/>
                  </w:rPr>
                </m:ctrlPr>
              </m:dPr>
              <m:e>
                <m:r>
                  <m:rPr>
                    <m:sty m:val="p"/>
                  </m:rPr>
                  <w:rPr>
                    <w:rFonts w:ascii="Cambria Math" w:hAnsi="Cambria Math" w:cs="Times New Roman"/>
                    <w:sz w:val="28"/>
                    <w:szCs w:val="28"/>
                    <w:shd w:val="clear" w:color="auto" w:fill="FFFFFF"/>
                  </w:rPr>
                  <m:t>k+1</m:t>
                </m:r>
              </m:e>
            </m:d>
            <m:r>
              <m:rPr>
                <m:sty m:val="p"/>
              </m:rPr>
              <w:rPr>
                <w:rFonts w:ascii="Cambria Math" w:hAnsi="Cambria Math" w:cs="Times New Roman"/>
                <w:sz w:val="28"/>
                <w:szCs w:val="28"/>
                <w:shd w:val="clear" w:color="auto" w:fill="FFFFFF"/>
              </w:rPr>
              <m:t>-p/m</m:t>
            </m:r>
          </m:e>
        </m:d>
      </m:oMath>
      <w:r>
        <w:rPr>
          <w:rFonts w:ascii="Times New Roman" w:eastAsiaTheme="minorEastAsia" w:hAnsi="Times New Roman" w:cs="Times New Roman"/>
          <w:sz w:val="28"/>
          <w:szCs w:val="28"/>
          <w:shd w:val="clear" w:color="auto" w:fill="FFFFFF"/>
        </w:rPr>
        <w:t>,</w:t>
      </w:r>
      <w:r w:rsidRPr="00F25B2D">
        <w:rPr>
          <w:rFonts w:ascii="Times New Roman" w:eastAsiaTheme="minorEastAsia" w:hAnsi="Times New Roman" w:cs="Times New Roman"/>
          <w:sz w:val="28"/>
          <w:szCs w:val="28"/>
          <w:shd w:val="clear" w:color="auto" w:fill="FFFFFF"/>
        </w:rPr>
        <w:t xml:space="preserve"> </w:t>
      </w:r>
      <w:r>
        <w:rPr>
          <w:rFonts w:ascii="Times New Roman" w:eastAsiaTheme="minorEastAsia" w:hAnsi="Times New Roman" w:cs="Times New Roman"/>
          <w:sz w:val="28"/>
          <w:szCs w:val="28"/>
          <w:shd w:val="clear" w:color="auto" w:fill="FFFFFF"/>
        </w:rPr>
        <w:t>где</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proofErr w:type="spellStart"/>
      <w:r w:rsidRPr="00D1033C">
        <w:rPr>
          <w:rFonts w:ascii="Times New Roman" w:hAnsi="Times New Roman" w:cs="Times New Roman"/>
          <w:sz w:val="28"/>
          <w:szCs w:val="28"/>
          <w:shd w:val="clear" w:color="auto" w:fill="FFFFFF"/>
        </w:rPr>
        <w:t>Li</w:t>
      </w:r>
      <w:proofErr w:type="spellEnd"/>
      <w:r w:rsidRPr="00D1033C">
        <w:rPr>
          <w:rFonts w:ascii="Times New Roman" w:hAnsi="Times New Roman" w:cs="Times New Roman"/>
          <w:sz w:val="28"/>
          <w:szCs w:val="28"/>
          <w:shd w:val="clear" w:color="auto" w:fill="FFFFFF"/>
        </w:rPr>
        <w:t xml:space="preserve"> – индекс лояльности клиента i автосервису; </w:t>
      </w:r>
    </w:p>
    <w:p w:rsidR="00D1033C" w:rsidRDefault="008C7C4F"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 – доля бюджета, отведе</w:t>
      </w:r>
      <w:r w:rsidR="00D1033C" w:rsidRPr="00D1033C">
        <w:rPr>
          <w:rFonts w:ascii="Times New Roman" w:hAnsi="Times New Roman" w:cs="Times New Roman"/>
          <w:sz w:val="28"/>
          <w:szCs w:val="28"/>
          <w:shd w:val="clear" w:color="auto" w:fill="FFFFFF"/>
        </w:rPr>
        <w:t>нного на услуги оп</w:t>
      </w:r>
      <w:r>
        <w:rPr>
          <w:rFonts w:ascii="Times New Roman" w:hAnsi="Times New Roman" w:cs="Times New Roman"/>
          <w:sz w:val="28"/>
          <w:szCs w:val="28"/>
          <w:shd w:val="clear" w:color="auto" w:fill="FFFFFF"/>
        </w:rPr>
        <w:t>ределе</w:t>
      </w:r>
      <w:r w:rsidR="00D1033C" w:rsidRPr="00D1033C">
        <w:rPr>
          <w:rFonts w:ascii="Times New Roman" w:hAnsi="Times New Roman" w:cs="Times New Roman"/>
          <w:sz w:val="28"/>
          <w:szCs w:val="28"/>
          <w:shd w:val="clear" w:color="auto" w:fill="FFFFFF"/>
        </w:rPr>
        <w:t>нной категории, кот</w:t>
      </w:r>
      <w:r w:rsidR="00D1033C" w:rsidRPr="00D1033C">
        <w:rPr>
          <w:rFonts w:ascii="Times New Roman" w:hAnsi="Times New Roman" w:cs="Times New Roman"/>
          <w:sz w:val="28"/>
          <w:szCs w:val="28"/>
          <w:shd w:val="clear" w:color="auto" w:fill="FFFFFF"/>
        </w:rPr>
        <w:t>о</w:t>
      </w:r>
      <w:r w:rsidR="00D1033C" w:rsidRPr="00D1033C">
        <w:rPr>
          <w:rFonts w:ascii="Times New Roman" w:hAnsi="Times New Roman" w:cs="Times New Roman"/>
          <w:sz w:val="28"/>
          <w:szCs w:val="28"/>
          <w:shd w:val="clear" w:color="auto" w:fill="FFFFFF"/>
        </w:rPr>
        <w:t xml:space="preserve">рую потребитель тратит в данном автосервисе;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s – количество «переключений» между данным автосервисом и </w:t>
      </w:r>
      <w:r w:rsidR="008C7C4F">
        <w:rPr>
          <w:rFonts w:ascii="Times New Roman" w:hAnsi="Times New Roman" w:cs="Times New Roman"/>
          <w:sz w:val="28"/>
          <w:szCs w:val="28"/>
          <w:shd w:val="clear" w:color="auto" w:fill="FFFFFF"/>
        </w:rPr>
        <w:t>другими автосервисами в определе</w:t>
      </w:r>
      <w:r w:rsidRPr="00D1033C">
        <w:rPr>
          <w:rFonts w:ascii="Times New Roman" w:hAnsi="Times New Roman" w:cs="Times New Roman"/>
          <w:sz w:val="28"/>
          <w:szCs w:val="28"/>
          <w:shd w:val="clear" w:color="auto" w:fill="FFFFFF"/>
        </w:rPr>
        <w:t xml:space="preserve">нный период времени для клиента;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lastRenderedPageBreak/>
        <w:t>p – количество автосервисов, в которых клиент i приобретал о</w:t>
      </w:r>
      <w:r w:rsidR="008C7C4F">
        <w:rPr>
          <w:rFonts w:ascii="Times New Roman" w:hAnsi="Times New Roman" w:cs="Times New Roman"/>
          <w:sz w:val="28"/>
          <w:szCs w:val="28"/>
          <w:shd w:val="clear" w:color="auto" w:fill="FFFFFF"/>
        </w:rPr>
        <w:t>пределе</w:t>
      </w:r>
      <w:r w:rsidRPr="00D1033C">
        <w:rPr>
          <w:rFonts w:ascii="Times New Roman" w:hAnsi="Times New Roman" w:cs="Times New Roman"/>
          <w:sz w:val="28"/>
          <w:szCs w:val="28"/>
          <w:shd w:val="clear" w:color="auto" w:fill="FFFFFF"/>
        </w:rPr>
        <w:t xml:space="preserve">нные услуги во время проведения опроса;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m – общее количество посещен</w:t>
      </w:r>
      <w:r w:rsidR="008C7C4F">
        <w:rPr>
          <w:rFonts w:ascii="Times New Roman" w:hAnsi="Times New Roman" w:cs="Times New Roman"/>
          <w:sz w:val="28"/>
          <w:szCs w:val="28"/>
          <w:shd w:val="clear" w:color="auto" w:fill="FFFFFF"/>
        </w:rPr>
        <w:t>ий всех автосервисов за определе</w:t>
      </w:r>
      <w:r w:rsidRPr="00D1033C">
        <w:rPr>
          <w:rFonts w:ascii="Times New Roman" w:hAnsi="Times New Roman" w:cs="Times New Roman"/>
          <w:sz w:val="28"/>
          <w:szCs w:val="28"/>
          <w:shd w:val="clear" w:color="auto" w:fill="FFFFFF"/>
        </w:rPr>
        <w:t>нный п</w:t>
      </w:r>
      <w:r w:rsidRPr="00D1033C">
        <w:rPr>
          <w:rFonts w:ascii="Times New Roman" w:hAnsi="Times New Roman" w:cs="Times New Roman"/>
          <w:sz w:val="28"/>
          <w:szCs w:val="28"/>
          <w:shd w:val="clear" w:color="auto" w:fill="FFFFFF"/>
        </w:rPr>
        <w:t>е</w:t>
      </w:r>
      <w:r w:rsidRPr="00D1033C">
        <w:rPr>
          <w:rFonts w:ascii="Times New Roman" w:hAnsi="Times New Roman" w:cs="Times New Roman"/>
          <w:sz w:val="28"/>
          <w:szCs w:val="28"/>
          <w:shd w:val="clear" w:color="auto" w:fill="FFFFFF"/>
        </w:rPr>
        <w:t xml:space="preserve">риод;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k = m – 1 – это количество возможностей для «переключения» между авт</w:t>
      </w:r>
      <w:r w:rsidRPr="00D1033C">
        <w:rPr>
          <w:rFonts w:ascii="Times New Roman" w:hAnsi="Times New Roman" w:cs="Times New Roman"/>
          <w:sz w:val="28"/>
          <w:szCs w:val="28"/>
          <w:shd w:val="clear" w:color="auto" w:fill="FFFFFF"/>
        </w:rPr>
        <w:t>о</w:t>
      </w:r>
      <w:r w:rsidRPr="00D1033C">
        <w:rPr>
          <w:rFonts w:ascii="Times New Roman" w:hAnsi="Times New Roman" w:cs="Times New Roman"/>
          <w:sz w:val="28"/>
          <w:szCs w:val="28"/>
          <w:shd w:val="clear" w:color="auto" w:fill="FFFFFF"/>
        </w:rPr>
        <w:t xml:space="preserve">сервисами;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n – количество автосервисов, доступных потребителю дл</w:t>
      </w:r>
      <w:r w:rsidR="008C7C4F">
        <w:rPr>
          <w:rFonts w:ascii="Times New Roman" w:hAnsi="Times New Roman" w:cs="Times New Roman"/>
          <w:sz w:val="28"/>
          <w:szCs w:val="28"/>
          <w:shd w:val="clear" w:color="auto" w:fill="FFFFFF"/>
        </w:rPr>
        <w:t>я приобретения определе</w:t>
      </w:r>
      <w:r w:rsidRPr="00D1033C">
        <w:rPr>
          <w:rFonts w:ascii="Times New Roman" w:hAnsi="Times New Roman" w:cs="Times New Roman"/>
          <w:sz w:val="28"/>
          <w:szCs w:val="28"/>
          <w:shd w:val="clear" w:color="auto" w:fill="FFFFFF"/>
        </w:rPr>
        <w:t>нных услуг з</w:t>
      </w:r>
      <w:r w:rsidR="00237491">
        <w:rPr>
          <w:rFonts w:ascii="Times New Roman" w:hAnsi="Times New Roman" w:cs="Times New Roman"/>
          <w:sz w:val="28"/>
          <w:szCs w:val="28"/>
          <w:shd w:val="clear" w:color="auto" w:fill="FFFFFF"/>
        </w:rPr>
        <w:t>а</w:t>
      </w:r>
      <w:r w:rsidR="002B0D80">
        <w:rPr>
          <w:rFonts w:ascii="Times New Roman" w:hAnsi="Times New Roman" w:cs="Times New Roman"/>
          <w:sz w:val="28"/>
          <w:szCs w:val="28"/>
          <w:shd w:val="clear" w:color="auto" w:fill="FFFFFF"/>
        </w:rPr>
        <w:t xml:space="preserve"> ограниченный период времени [</w:t>
      </w:r>
      <w:r w:rsidR="00251883">
        <w:rPr>
          <w:rFonts w:ascii="Times New Roman" w:hAnsi="Times New Roman" w:cs="Times New Roman"/>
          <w:sz w:val="28"/>
          <w:szCs w:val="28"/>
          <w:shd w:val="clear" w:color="auto" w:fill="FFFFFF"/>
        </w:rPr>
        <w:t>15</w:t>
      </w:r>
      <w:r w:rsidR="00DB3D96">
        <w:rPr>
          <w:rFonts w:ascii="Times New Roman" w:hAnsi="Times New Roman" w:cs="Times New Roman"/>
          <w:sz w:val="28"/>
          <w:szCs w:val="28"/>
          <w:shd w:val="clear" w:color="auto" w:fill="FFFFFF"/>
        </w:rPr>
        <w:t xml:space="preserve">, с. </w:t>
      </w:r>
      <w:r w:rsidR="00251883">
        <w:rPr>
          <w:rFonts w:ascii="Times New Roman" w:hAnsi="Times New Roman" w:cs="Times New Roman"/>
          <w:sz w:val="28"/>
          <w:szCs w:val="28"/>
          <w:shd w:val="clear" w:color="auto" w:fill="FFFFFF"/>
        </w:rPr>
        <w:t>257</w:t>
      </w:r>
      <w:r w:rsidRPr="00D1033C">
        <w:rPr>
          <w:rFonts w:ascii="Times New Roman" w:hAnsi="Times New Roman" w:cs="Times New Roman"/>
          <w:sz w:val="28"/>
          <w:szCs w:val="28"/>
          <w:shd w:val="clear" w:color="auto" w:fill="FFFFFF"/>
        </w:rPr>
        <w:t>].</w:t>
      </w:r>
    </w:p>
    <w:p w:rsidR="00D1033C" w:rsidRDefault="008C7C4F"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расче</w:t>
      </w:r>
      <w:r w:rsidR="00D1033C" w:rsidRPr="00D1033C">
        <w:rPr>
          <w:rFonts w:ascii="Times New Roman" w:hAnsi="Times New Roman" w:cs="Times New Roman"/>
          <w:sz w:val="28"/>
          <w:szCs w:val="28"/>
          <w:shd w:val="clear" w:color="auto" w:fill="FFFFFF"/>
        </w:rPr>
        <w:t xml:space="preserve">т маркетинговой эффективности включена динамика структуры </w:t>
      </w:r>
      <w:r>
        <w:rPr>
          <w:rFonts w:ascii="Times New Roman" w:hAnsi="Times New Roman" w:cs="Times New Roman"/>
          <w:sz w:val="28"/>
          <w:szCs w:val="28"/>
          <w:shd w:val="clear" w:color="auto" w:fill="FFFFFF"/>
        </w:rPr>
        <w:t>п</w:t>
      </w:r>
      <w:r>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требителей (доли неудовлетворе</w:t>
      </w:r>
      <w:r w:rsidR="00D1033C" w:rsidRPr="00D1033C">
        <w:rPr>
          <w:rFonts w:ascii="Times New Roman" w:hAnsi="Times New Roman" w:cs="Times New Roman"/>
          <w:sz w:val="28"/>
          <w:szCs w:val="28"/>
          <w:shd w:val="clear" w:color="auto" w:fill="FFFFFF"/>
        </w:rPr>
        <w:t>нных и постоянных), динамика имиджа комп</w:t>
      </w:r>
      <w:r w:rsidR="00D1033C" w:rsidRPr="00D1033C">
        <w:rPr>
          <w:rFonts w:ascii="Times New Roman" w:hAnsi="Times New Roman" w:cs="Times New Roman"/>
          <w:sz w:val="28"/>
          <w:szCs w:val="28"/>
          <w:shd w:val="clear" w:color="auto" w:fill="FFFFFF"/>
        </w:rPr>
        <w:t>а</w:t>
      </w:r>
      <w:r w:rsidR="00D1033C" w:rsidRPr="00D1033C">
        <w:rPr>
          <w:rFonts w:ascii="Times New Roman" w:hAnsi="Times New Roman" w:cs="Times New Roman"/>
          <w:sz w:val="28"/>
          <w:szCs w:val="28"/>
          <w:shd w:val="clear" w:color="auto" w:fill="FFFFFF"/>
        </w:rPr>
        <w:t>нии: известность, оценка, желание пользоваться услугами, отношение к пр</w:t>
      </w:r>
      <w:r w:rsidR="00D1033C" w:rsidRPr="00D1033C">
        <w:rPr>
          <w:rFonts w:ascii="Times New Roman" w:hAnsi="Times New Roman" w:cs="Times New Roman"/>
          <w:sz w:val="28"/>
          <w:szCs w:val="28"/>
          <w:shd w:val="clear" w:color="auto" w:fill="FFFFFF"/>
        </w:rPr>
        <w:t>о</w:t>
      </w:r>
      <w:r w:rsidR="00D1033C" w:rsidRPr="00D1033C">
        <w:rPr>
          <w:rFonts w:ascii="Times New Roman" w:hAnsi="Times New Roman" w:cs="Times New Roman"/>
          <w:sz w:val="28"/>
          <w:szCs w:val="28"/>
          <w:shd w:val="clear" w:color="auto" w:fill="FFFFFF"/>
        </w:rPr>
        <w:t>грамме поддержки лояльности: насколько привлекательно предложение, есть ли намерение принять участие, а также качество обслуживания покупателей в рамках работы программы лояльности</w:t>
      </w:r>
      <w:r w:rsidR="00D1033C">
        <w:rPr>
          <w:rFonts w:ascii="Times New Roman" w:hAnsi="Times New Roman" w:cs="Times New Roman"/>
          <w:sz w:val="28"/>
          <w:szCs w:val="28"/>
          <w:shd w:val="clear" w:color="auto" w:fill="FFFFFF"/>
        </w:rPr>
        <w:t>.</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Чтобы оценить лояльность клиентов, необходимо учитывать следующие параметры и факторы [</w:t>
      </w:r>
      <w:r w:rsidR="00251883">
        <w:rPr>
          <w:rFonts w:ascii="Times New Roman" w:hAnsi="Times New Roman" w:cs="Times New Roman"/>
          <w:sz w:val="28"/>
          <w:szCs w:val="28"/>
          <w:shd w:val="clear" w:color="auto" w:fill="FFFFFF"/>
        </w:rPr>
        <w:t>17</w:t>
      </w:r>
      <w:r w:rsidR="00DB3D96">
        <w:rPr>
          <w:rFonts w:ascii="Times New Roman" w:hAnsi="Times New Roman" w:cs="Times New Roman"/>
          <w:sz w:val="28"/>
          <w:szCs w:val="28"/>
          <w:shd w:val="clear" w:color="auto" w:fill="FFFFFF"/>
        </w:rPr>
        <w:t xml:space="preserve">, с. </w:t>
      </w:r>
      <w:r w:rsidR="00251883">
        <w:rPr>
          <w:rFonts w:ascii="Times New Roman" w:hAnsi="Times New Roman" w:cs="Times New Roman"/>
          <w:sz w:val="28"/>
          <w:szCs w:val="28"/>
          <w:shd w:val="clear" w:color="auto" w:fill="FFFFFF"/>
        </w:rPr>
        <w:t>23</w:t>
      </w:r>
      <w:r w:rsidRPr="00D1033C">
        <w:rPr>
          <w:rFonts w:ascii="Times New Roman" w:hAnsi="Times New Roman" w:cs="Times New Roman"/>
          <w:sz w:val="28"/>
          <w:szCs w:val="28"/>
          <w:shd w:val="clear" w:color="auto" w:fill="FFFFFF"/>
        </w:rPr>
        <w:t>]:</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 покупательское поведение (прошлое и настоящее);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 ожидаемое будущее поведение;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 повторные покупки; </w:t>
      </w:r>
    </w:p>
    <w:p w:rsidR="00D1033C" w:rsidRDefault="008C7C4F"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увеличение среднего объе</w:t>
      </w:r>
      <w:r w:rsidR="00D1033C" w:rsidRPr="00D1033C">
        <w:rPr>
          <w:rFonts w:ascii="Times New Roman" w:hAnsi="Times New Roman" w:cs="Times New Roman"/>
          <w:sz w:val="28"/>
          <w:szCs w:val="28"/>
          <w:shd w:val="clear" w:color="auto" w:fill="FFFFFF"/>
        </w:rPr>
        <w:t xml:space="preserve">ма покупки;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D1033C">
        <w:rPr>
          <w:rFonts w:ascii="Times New Roman" w:hAnsi="Times New Roman" w:cs="Times New Roman"/>
          <w:sz w:val="28"/>
          <w:szCs w:val="28"/>
          <w:shd w:val="clear" w:color="auto" w:fill="FFFFFF"/>
        </w:rPr>
        <w:t xml:space="preserve">переход на другие услуги;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 барьеры к переходу;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 отзывы и предложения;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реакция на жалобы и др.</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Также стоит обратить внимание на скрытые показатели, такие как отказ от дисконта, сжигание невостребованных бонусов и др. </w:t>
      </w:r>
    </w:p>
    <w:p w:rsidR="00D1033C" w:rsidRDefault="008C7C4F"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Исследование удовлетворе</w:t>
      </w:r>
      <w:r w:rsidR="00D1033C" w:rsidRPr="00D1033C">
        <w:rPr>
          <w:rFonts w:ascii="Times New Roman" w:hAnsi="Times New Roman" w:cs="Times New Roman"/>
          <w:sz w:val="28"/>
          <w:szCs w:val="28"/>
          <w:shd w:val="clear" w:color="auto" w:fill="FFFFFF"/>
        </w:rPr>
        <w:t>нности клиента предоставляет менеджерам во</w:t>
      </w:r>
      <w:r w:rsidR="00D1033C" w:rsidRPr="00D1033C">
        <w:rPr>
          <w:rFonts w:ascii="Times New Roman" w:hAnsi="Times New Roman" w:cs="Times New Roman"/>
          <w:sz w:val="28"/>
          <w:szCs w:val="28"/>
          <w:shd w:val="clear" w:color="auto" w:fill="FFFFFF"/>
        </w:rPr>
        <w:t>з</w:t>
      </w:r>
      <w:r w:rsidR="00D1033C" w:rsidRPr="00D1033C">
        <w:rPr>
          <w:rFonts w:ascii="Times New Roman" w:hAnsi="Times New Roman" w:cs="Times New Roman"/>
          <w:sz w:val="28"/>
          <w:szCs w:val="28"/>
          <w:shd w:val="clear" w:color="auto" w:fill="FFFFFF"/>
        </w:rPr>
        <w:t>можность ответить на вопрос, каково отношение потребителя к фирме и к ко</w:t>
      </w:r>
      <w:r w:rsidR="00D1033C" w:rsidRPr="00D1033C">
        <w:rPr>
          <w:rFonts w:ascii="Times New Roman" w:hAnsi="Times New Roman" w:cs="Times New Roman"/>
          <w:sz w:val="28"/>
          <w:szCs w:val="28"/>
          <w:shd w:val="clear" w:color="auto" w:fill="FFFFFF"/>
        </w:rPr>
        <w:t>н</w:t>
      </w:r>
      <w:r w:rsidR="00D1033C" w:rsidRPr="00D1033C">
        <w:rPr>
          <w:rFonts w:ascii="Times New Roman" w:hAnsi="Times New Roman" w:cs="Times New Roman"/>
          <w:sz w:val="28"/>
          <w:szCs w:val="28"/>
          <w:shd w:val="clear" w:color="auto" w:fill="FFFFFF"/>
        </w:rPr>
        <w:t xml:space="preserve">кретному продукту или услуге. Этот показатель количественный, что позволяет </w:t>
      </w:r>
      <w:r w:rsidR="00D1033C" w:rsidRPr="00D1033C">
        <w:rPr>
          <w:rFonts w:ascii="Times New Roman" w:hAnsi="Times New Roman" w:cs="Times New Roman"/>
          <w:sz w:val="28"/>
          <w:szCs w:val="28"/>
          <w:shd w:val="clear" w:color="auto" w:fill="FFFFFF"/>
        </w:rPr>
        <w:lastRenderedPageBreak/>
        <w:t>сравнивать цифры за разные периоды времени, между различными территор</w:t>
      </w:r>
      <w:r w:rsidR="00D1033C" w:rsidRPr="00D1033C">
        <w:rPr>
          <w:rFonts w:ascii="Times New Roman" w:hAnsi="Times New Roman" w:cs="Times New Roman"/>
          <w:sz w:val="28"/>
          <w:szCs w:val="28"/>
          <w:shd w:val="clear" w:color="auto" w:fill="FFFFFF"/>
        </w:rPr>
        <w:t>и</w:t>
      </w:r>
      <w:r w:rsidR="00D1033C" w:rsidRPr="00D1033C">
        <w:rPr>
          <w:rFonts w:ascii="Times New Roman" w:hAnsi="Times New Roman" w:cs="Times New Roman"/>
          <w:sz w:val="28"/>
          <w:szCs w:val="28"/>
          <w:shd w:val="clear" w:color="auto" w:fill="FFFFFF"/>
        </w:rPr>
        <w:t>ями.</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Среди методик исследования отношений между фирмой и клиентом мо</w:t>
      </w:r>
      <w:r w:rsidRPr="00D1033C">
        <w:rPr>
          <w:rFonts w:ascii="Times New Roman" w:hAnsi="Times New Roman" w:cs="Times New Roman"/>
          <w:sz w:val="28"/>
          <w:szCs w:val="28"/>
          <w:shd w:val="clear" w:color="auto" w:fill="FFFFFF"/>
        </w:rPr>
        <w:t>ж</w:t>
      </w:r>
      <w:r w:rsidRPr="00D1033C">
        <w:rPr>
          <w:rFonts w:ascii="Times New Roman" w:hAnsi="Times New Roman" w:cs="Times New Roman"/>
          <w:sz w:val="28"/>
          <w:szCs w:val="28"/>
          <w:shd w:val="clear" w:color="auto" w:fill="FFFFFF"/>
        </w:rPr>
        <w:t>но выделить следующие:</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а) BRQ (</w:t>
      </w:r>
      <w:proofErr w:type="spellStart"/>
      <w:r w:rsidRPr="00D1033C">
        <w:rPr>
          <w:rFonts w:ascii="Times New Roman" w:hAnsi="Times New Roman" w:cs="Times New Roman"/>
          <w:sz w:val="28"/>
          <w:szCs w:val="28"/>
          <w:shd w:val="clear" w:color="auto" w:fill="FFFFFF"/>
        </w:rPr>
        <w:t>Brand</w:t>
      </w:r>
      <w:proofErr w:type="spellEnd"/>
      <w:r w:rsidRPr="00D1033C">
        <w:rPr>
          <w:rFonts w:ascii="Times New Roman" w:hAnsi="Times New Roman" w:cs="Times New Roman"/>
          <w:sz w:val="28"/>
          <w:szCs w:val="28"/>
          <w:shd w:val="clear" w:color="auto" w:fill="FFFFFF"/>
        </w:rPr>
        <w:t xml:space="preserve"> </w:t>
      </w:r>
      <w:proofErr w:type="spellStart"/>
      <w:r w:rsidRPr="00D1033C">
        <w:rPr>
          <w:rFonts w:ascii="Times New Roman" w:hAnsi="Times New Roman" w:cs="Times New Roman"/>
          <w:sz w:val="28"/>
          <w:szCs w:val="28"/>
          <w:shd w:val="clear" w:color="auto" w:fill="FFFFFF"/>
        </w:rPr>
        <w:t>Relationship</w:t>
      </w:r>
      <w:proofErr w:type="spellEnd"/>
      <w:r w:rsidRPr="00D1033C">
        <w:rPr>
          <w:rFonts w:ascii="Times New Roman" w:hAnsi="Times New Roman" w:cs="Times New Roman"/>
          <w:sz w:val="28"/>
          <w:szCs w:val="28"/>
          <w:shd w:val="clear" w:color="auto" w:fill="FFFFFF"/>
        </w:rPr>
        <w:t xml:space="preserve"> </w:t>
      </w:r>
      <w:proofErr w:type="spellStart"/>
      <w:r w:rsidRPr="00D1033C">
        <w:rPr>
          <w:rFonts w:ascii="Times New Roman" w:hAnsi="Times New Roman" w:cs="Times New Roman"/>
          <w:sz w:val="28"/>
          <w:szCs w:val="28"/>
          <w:shd w:val="clear" w:color="auto" w:fill="FFFFFF"/>
        </w:rPr>
        <w:t>Quality</w:t>
      </w:r>
      <w:proofErr w:type="spellEnd"/>
      <w:r w:rsidRPr="00D1033C">
        <w:rPr>
          <w:rFonts w:ascii="Times New Roman" w:hAnsi="Times New Roman" w:cs="Times New Roman"/>
          <w:sz w:val="28"/>
          <w:szCs w:val="28"/>
          <w:shd w:val="clear" w:color="auto" w:fill="FFFFFF"/>
        </w:rPr>
        <w:t xml:space="preserve"> – степень качества отношений к бре</w:t>
      </w:r>
      <w:r w:rsidRPr="00D1033C">
        <w:rPr>
          <w:rFonts w:ascii="Times New Roman" w:hAnsi="Times New Roman" w:cs="Times New Roman"/>
          <w:sz w:val="28"/>
          <w:szCs w:val="28"/>
          <w:shd w:val="clear" w:color="auto" w:fill="FFFFFF"/>
        </w:rPr>
        <w:t>н</w:t>
      </w:r>
      <w:r w:rsidRPr="00D1033C">
        <w:rPr>
          <w:rFonts w:ascii="Times New Roman" w:hAnsi="Times New Roman" w:cs="Times New Roman"/>
          <w:sz w:val="28"/>
          <w:szCs w:val="28"/>
          <w:shd w:val="clear" w:color="auto" w:fill="FFFFFF"/>
        </w:rPr>
        <w:t>ду). Данная методика основана на семи показателях качества взаимоотношений «бренд—клиент»: взаимозависимость в поведении, личные обязательства друг перед другом, любовь и страсть, ностальгическая связь, совпадение пози</w:t>
      </w:r>
      <w:r w:rsidR="008C7C4F">
        <w:rPr>
          <w:rFonts w:ascii="Times New Roman" w:hAnsi="Times New Roman" w:cs="Times New Roman"/>
          <w:sz w:val="28"/>
          <w:szCs w:val="28"/>
          <w:shd w:val="clear" w:color="auto" w:fill="FFFFFF"/>
        </w:rPr>
        <w:t>ций, интимность, качество партне</w:t>
      </w:r>
      <w:r w:rsidRPr="00D1033C">
        <w:rPr>
          <w:rFonts w:ascii="Times New Roman" w:hAnsi="Times New Roman" w:cs="Times New Roman"/>
          <w:sz w:val="28"/>
          <w:szCs w:val="28"/>
          <w:shd w:val="clear" w:color="auto" w:fill="FFFFFF"/>
        </w:rPr>
        <w:t>ра. Первые три показателя можно рассматривать как варианты измерения лояльности к бренду. Однако оставшиеся четыре и</w:t>
      </w:r>
      <w:r w:rsidRPr="00D1033C">
        <w:rPr>
          <w:rFonts w:ascii="Times New Roman" w:hAnsi="Times New Roman" w:cs="Times New Roman"/>
          <w:sz w:val="28"/>
          <w:szCs w:val="28"/>
          <w:shd w:val="clear" w:color="auto" w:fill="FFFFFF"/>
        </w:rPr>
        <w:t>з</w:t>
      </w:r>
      <w:r w:rsidRPr="00D1033C">
        <w:rPr>
          <w:rFonts w:ascii="Times New Roman" w:hAnsi="Times New Roman" w:cs="Times New Roman"/>
          <w:sz w:val="28"/>
          <w:szCs w:val="28"/>
          <w:shd w:val="clear" w:color="auto" w:fill="FFFFFF"/>
        </w:rPr>
        <w:t>меряют качественно другие стороны взаимоотношений между брендом и кл</w:t>
      </w:r>
      <w:r w:rsidRPr="00D1033C">
        <w:rPr>
          <w:rFonts w:ascii="Times New Roman" w:hAnsi="Times New Roman" w:cs="Times New Roman"/>
          <w:sz w:val="28"/>
          <w:szCs w:val="28"/>
          <w:shd w:val="clear" w:color="auto" w:fill="FFFFFF"/>
        </w:rPr>
        <w:t>и</w:t>
      </w:r>
      <w:r w:rsidRPr="00D1033C">
        <w:rPr>
          <w:rFonts w:ascii="Times New Roman" w:hAnsi="Times New Roman" w:cs="Times New Roman"/>
          <w:sz w:val="28"/>
          <w:szCs w:val="28"/>
          <w:shd w:val="clear" w:color="auto" w:fill="FFFFFF"/>
        </w:rPr>
        <w:t>ентом;</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б) </w:t>
      </w:r>
      <w:proofErr w:type="spellStart"/>
      <w:r w:rsidRPr="00D1033C">
        <w:rPr>
          <w:rFonts w:ascii="Times New Roman" w:hAnsi="Times New Roman" w:cs="Times New Roman"/>
          <w:sz w:val="28"/>
          <w:szCs w:val="28"/>
          <w:shd w:val="clear" w:color="auto" w:fill="FFFFFF"/>
        </w:rPr>
        <w:t>Me</w:t>
      </w:r>
      <w:proofErr w:type="spellEnd"/>
      <w:r w:rsidRPr="00D1033C">
        <w:rPr>
          <w:rFonts w:ascii="Times New Roman" w:hAnsi="Times New Roman" w:cs="Times New Roman"/>
          <w:sz w:val="28"/>
          <w:szCs w:val="28"/>
          <w:shd w:val="clear" w:color="auto" w:fill="FFFFFF"/>
        </w:rPr>
        <w:t xml:space="preserve"> </w:t>
      </w:r>
      <w:proofErr w:type="spellStart"/>
      <w:r w:rsidRPr="00D1033C">
        <w:rPr>
          <w:rFonts w:ascii="Times New Roman" w:hAnsi="Times New Roman" w:cs="Times New Roman"/>
          <w:sz w:val="28"/>
          <w:szCs w:val="28"/>
          <w:shd w:val="clear" w:color="auto" w:fill="FFFFFF"/>
        </w:rPr>
        <w:t>Map</w:t>
      </w:r>
      <w:proofErr w:type="spellEnd"/>
      <w:r w:rsidRPr="00D1033C">
        <w:rPr>
          <w:rFonts w:ascii="Times New Roman" w:hAnsi="Times New Roman" w:cs="Times New Roman"/>
          <w:sz w:val="28"/>
          <w:szCs w:val="28"/>
          <w:shd w:val="clear" w:color="auto" w:fill="FFFFFF"/>
        </w:rPr>
        <w:t xml:space="preserve"> (Карта своего Я);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в) Модель Свана;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г) </w:t>
      </w:r>
      <w:proofErr w:type="spellStart"/>
      <w:r w:rsidRPr="00D1033C">
        <w:rPr>
          <w:rFonts w:ascii="Times New Roman" w:hAnsi="Times New Roman" w:cs="Times New Roman"/>
          <w:sz w:val="28"/>
          <w:szCs w:val="28"/>
          <w:shd w:val="clear" w:color="auto" w:fill="FFFFFF"/>
        </w:rPr>
        <w:t>Conversion</w:t>
      </w:r>
      <w:proofErr w:type="spellEnd"/>
      <w:r w:rsidRPr="00D1033C">
        <w:rPr>
          <w:rFonts w:ascii="Times New Roman" w:hAnsi="Times New Roman" w:cs="Times New Roman"/>
          <w:sz w:val="28"/>
          <w:szCs w:val="28"/>
          <w:shd w:val="clear" w:color="auto" w:fill="FFFFFF"/>
        </w:rPr>
        <w:t xml:space="preserve"> </w:t>
      </w:r>
      <w:proofErr w:type="spellStart"/>
      <w:r w:rsidRPr="00D1033C">
        <w:rPr>
          <w:rFonts w:ascii="Times New Roman" w:hAnsi="Times New Roman" w:cs="Times New Roman"/>
          <w:sz w:val="28"/>
          <w:szCs w:val="28"/>
          <w:shd w:val="clear" w:color="auto" w:fill="FFFFFF"/>
        </w:rPr>
        <w:t>Model</w:t>
      </w:r>
      <w:proofErr w:type="spellEnd"/>
      <w:r w:rsidRPr="00D1033C">
        <w:rPr>
          <w:rFonts w:ascii="Times New Roman" w:hAnsi="Times New Roman" w:cs="Times New Roman"/>
          <w:sz w:val="28"/>
          <w:szCs w:val="28"/>
          <w:shd w:val="clear" w:color="auto" w:fill="FFFFFF"/>
        </w:rPr>
        <w:t xml:space="preserve"> (Конверсионная модель) </w:t>
      </w:r>
    </w:p>
    <w:p w:rsidR="00D1033C" w:rsidRPr="00D1033C" w:rsidRDefault="00D1033C" w:rsidP="00AD6899">
      <w:pPr>
        <w:spacing w:after="0" w:line="360" w:lineRule="auto"/>
        <w:ind w:firstLine="567"/>
        <w:jc w:val="both"/>
        <w:rPr>
          <w:rFonts w:ascii="Times New Roman" w:hAnsi="Times New Roman" w:cs="Times New Roman"/>
          <w:sz w:val="28"/>
          <w:szCs w:val="28"/>
          <w:shd w:val="clear" w:color="auto" w:fill="FFFFFF"/>
          <w:lang w:val="en-US"/>
        </w:rPr>
      </w:pPr>
      <w:r w:rsidRPr="00D1033C">
        <w:rPr>
          <w:rFonts w:ascii="Times New Roman" w:hAnsi="Times New Roman" w:cs="Times New Roman"/>
          <w:sz w:val="28"/>
          <w:szCs w:val="28"/>
          <w:shd w:val="clear" w:color="auto" w:fill="FFFFFF"/>
        </w:rPr>
        <w:t>д</w:t>
      </w:r>
      <w:r w:rsidRPr="00D1033C">
        <w:rPr>
          <w:rFonts w:ascii="Times New Roman" w:hAnsi="Times New Roman" w:cs="Times New Roman"/>
          <w:sz w:val="28"/>
          <w:szCs w:val="28"/>
          <w:shd w:val="clear" w:color="auto" w:fill="FFFFFF"/>
          <w:lang w:val="en-US"/>
        </w:rPr>
        <w:t xml:space="preserve">) RM (Relationship Monitor – </w:t>
      </w:r>
      <w:r w:rsidRPr="00D1033C">
        <w:rPr>
          <w:rFonts w:ascii="Times New Roman" w:hAnsi="Times New Roman" w:cs="Times New Roman"/>
          <w:sz w:val="28"/>
          <w:szCs w:val="28"/>
          <w:shd w:val="clear" w:color="auto" w:fill="FFFFFF"/>
        </w:rPr>
        <w:t>Монитор</w:t>
      </w:r>
      <w:r w:rsidRPr="00D1033C">
        <w:rPr>
          <w:rFonts w:ascii="Times New Roman" w:hAnsi="Times New Roman" w:cs="Times New Roman"/>
          <w:sz w:val="28"/>
          <w:szCs w:val="28"/>
          <w:shd w:val="clear" w:color="auto" w:fill="FFFFFF"/>
          <w:lang w:val="en-US"/>
        </w:rPr>
        <w:t xml:space="preserve"> </w:t>
      </w:r>
      <w:r w:rsidRPr="00D1033C">
        <w:rPr>
          <w:rFonts w:ascii="Times New Roman" w:hAnsi="Times New Roman" w:cs="Times New Roman"/>
          <w:sz w:val="28"/>
          <w:szCs w:val="28"/>
          <w:shd w:val="clear" w:color="auto" w:fill="FFFFFF"/>
        </w:rPr>
        <w:t>отношений</w:t>
      </w:r>
      <w:r w:rsidRPr="00D1033C">
        <w:rPr>
          <w:rFonts w:ascii="Times New Roman" w:hAnsi="Times New Roman" w:cs="Times New Roman"/>
          <w:sz w:val="28"/>
          <w:szCs w:val="28"/>
          <w:shd w:val="clear" w:color="auto" w:fill="FFFFFF"/>
          <w:lang w:val="en-US"/>
        </w:rPr>
        <w:t>).</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На практике каждая из этих семи граней моделей определяется и оценив</w:t>
      </w:r>
      <w:r w:rsidRPr="00D1033C">
        <w:rPr>
          <w:rFonts w:ascii="Times New Roman" w:hAnsi="Times New Roman" w:cs="Times New Roman"/>
          <w:sz w:val="28"/>
          <w:szCs w:val="28"/>
          <w:shd w:val="clear" w:color="auto" w:fill="FFFFFF"/>
        </w:rPr>
        <w:t>а</w:t>
      </w:r>
      <w:r w:rsidRPr="00D1033C">
        <w:rPr>
          <w:rFonts w:ascii="Times New Roman" w:hAnsi="Times New Roman" w:cs="Times New Roman"/>
          <w:sz w:val="28"/>
          <w:szCs w:val="28"/>
          <w:shd w:val="clear" w:color="auto" w:fill="FFFFFF"/>
        </w:rPr>
        <w:t>ется набором утверждений, с которыми респондентов просят согласиться или нет. Например, методика BRQ основана на семи показателях качества взаим</w:t>
      </w:r>
      <w:r w:rsidRPr="00D1033C">
        <w:rPr>
          <w:rFonts w:ascii="Times New Roman" w:hAnsi="Times New Roman" w:cs="Times New Roman"/>
          <w:sz w:val="28"/>
          <w:szCs w:val="28"/>
          <w:shd w:val="clear" w:color="auto" w:fill="FFFFFF"/>
        </w:rPr>
        <w:t>о</w:t>
      </w:r>
      <w:r w:rsidRPr="00D1033C">
        <w:rPr>
          <w:rFonts w:ascii="Times New Roman" w:hAnsi="Times New Roman" w:cs="Times New Roman"/>
          <w:sz w:val="28"/>
          <w:szCs w:val="28"/>
          <w:shd w:val="clear" w:color="auto" w:fill="FFFFFF"/>
        </w:rPr>
        <w:t>отношений «бренд—клиент»:</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взаимозависимость в поведении;</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 личные обязательства друг перед другом;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любовь и страсть;</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 ностальгическая связь;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 xml:space="preserve">– совпадение позиций; – интимность; </w:t>
      </w:r>
    </w:p>
    <w:p w:rsidR="00D1033C" w:rsidRDefault="00F25B2D" w:rsidP="00AD6899">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качество партне</w:t>
      </w:r>
      <w:r w:rsidR="00D1033C" w:rsidRPr="00D1033C">
        <w:rPr>
          <w:rFonts w:ascii="Times New Roman" w:hAnsi="Times New Roman" w:cs="Times New Roman"/>
          <w:sz w:val="28"/>
          <w:szCs w:val="28"/>
          <w:shd w:val="clear" w:color="auto" w:fill="FFFFFF"/>
        </w:rPr>
        <w:t>ра.</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Первые три показателя можно рассматривать как варианты измерения л</w:t>
      </w:r>
      <w:r w:rsidRPr="00D1033C">
        <w:rPr>
          <w:rFonts w:ascii="Times New Roman" w:hAnsi="Times New Roman" w:cs="Times New Roman"/>
          <w:sz w:val="28"/>
          <w:szCs w:val="28"/>
          <w:shd w:val="clear" w:color="auto" w:fill="FFFFFF"/>
        </w:rPr>
        <w:t>о</w:t>
      </w:r>
      <w:r w:rsidRPr="00D1033C">
        <w:rPr>
          <w:rFonts w:ascii="Times New Roman" w:hAnsi="Times New Roman" w:cs="Times New Roman"/>
          <w:sz w:val="28"/>
          <w:szCs w:val="28"/>
          <w:shd w:val="clear" w:color="auto" w:fill="FFFFFF"/>
        </w:rPr>
        <w:t>яльности к бренду. Однако оставшиеся четыре измеряют качественно другие стороны взаимоотношений между брендом и клиентом.</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lastRenderedPageBreak/>
        <w:t>Вычисление коммуникационных эффективностей совершается с помощью типовых параметров: количество упоминаний о компании и программы лоял</w:t>
      </w:r>
      <w:r w:rsidRPr="00D1033C">
        <w:rPr>
          <w:rFonts w:ascii="Times New Roman" w:hAnsi="Times New Roman" w:cs="Times New Roman"/>
          <w:sz w:val="28"/>
          <w:szCs w:val="28"/>
          <w:shd w:val="clear" w:color="auto" w:fill="FFFFFF"/>
        </w:rPr>
        <w:t>ь</w:t>
      </w:r>
      <w:r w:rsidRPr="00D1033C">
        <w:rPr>
          <w:rFonts w:ascii="Times New Roman" w:hAnsi="Times New Roman" w:cs="Times New Roman"/>
          <w:sz w:val="28"/>
          <w:szCs w:val="28"/>
          <w:shd w:val="clear" w:color="auto" w:fill="FFFFFF"/>
        </w:rPr>
        <w:t>ности в СМИ, структура цитирования: соотношение положительных, отриц</w:t>
      </w:r>
      <w:r w:rsidRPr="00D1033C">
        <w:rPr>
          <w:rFonts w:ascii="Times New Roman" w:hAnsi="Times New Roman" w:cs="Times New Roman"/>
          <w:sz w:val="28"/>
          <w:szCs w:val="28"/>
          <w:shd w:val="clear" w:color="auto" w:fill="FFFFFF"/>
        </w:rPr>
        <w:t>а</w:t>
      </w:r>
      <w:r w:rsidRPr="00D1033C">
        <w:rPr>
          <w:rFonts w:ascii="Times New Roman" w:hAnsi="Times New Roman" w:cs="Times New Roman"/>
          <w:sz w:val="28"/>
          <w:szCs w:val="28"/>
          <w:shd w:val="clear" w:color="auto" w:fill="FFFFFF"/>
        </w:rPr>
        <w:t xml:space="preserve">тельных и нейтральных упоминаний и их динамика на фоне конкурентов. </w:t>
      </w:r>
    </w:p>
    <w:p w:rsidR="00D1033C" w:rsidRDefault="00D1033C" w:rsidP="00AD6899">
      <w:pPr>
        <w:spacing w:after="0" w:line="360" w:lineRule="auto"/>
        <w:ind w:firstLine="567"/>
        <w:jc w:val="both"/>
        <w:rPr>
          <w:rFonts w:ascii="Times New Roman" w:hAnsi="Times New Roman" w:cs="Times New Roman"/>
          <w:sz w:val="28"/>
          <w:szCs w:val="28"/>
          <w:shd w:val="clear" w:color="auto" w:fill="FFFFFF"/>
        </w:rPr>
      </w:pPr>
      <w:r w:rsidRPr="00D1033C">
        <w:rPr>
          <w:rFonts w:ascii="Times New Roman" w:hAnsi="Times New Roman" w:cs="Times New Roman"/>
          <w:sz w:val="28"/>
          <w:szCs w:val="28"/>
          <w:shd w:val="clear" w:color="auto" w:fill="FFFFFF"/>
        </w:rPr>
        <w:t>Из–за динамично меняющейся ситуации на рынке, чтобы оперативно ко</w:t>
      </w:r>
      <w:r w:rsidRPr="00D1033C">
        <w:rPr>
          <w:rFonts w:ascii="Times New Roman" w:hAnsi="Times New Roman" w:cs="Times New Roman"/>
          <w:sz w:val="28"/>
          <w:szCs w:val="28"/>
          <w:shd w:val="clear" w:color="auto" w:fill="FFFFFF"/>
        </w:rPr>
        <w:t>р</w:t>
      </w:r>
      <w:r w:rsidRPr="00D1033C">
        <w:rPr>
          <w:rFonts w:ascii="Times New Roman" w:hAnsi="Times New Roman" w:cs="Times New Roman"/>
          <w:sz w:val="28"/>
          <w:szCs w:val="28"/>
          <w:shd w:val="clear" w:color="auto" w:fill="FFFFFF"/>
        </w:rPr>
        <w:t>ректировать экономические критерии показателя верности клиентов, необх</w:t>
      </w:r>
      <w:r w:rsidRPr="00D1033C">
        <w:rPr>
          <w:rFonts w:ascii="Times New Roman" w:hAnsi="Times New Roman" w:cs="Times New Roman"/>
          <w:sz w:val="28"/>
          <w:szCs w:val="28"/>
          <w:shd w:val="clear" w:color="auto" w:fill="FFFFFF"/>
        </w:rPr>
        <w:t>о</w:t>
      </w:r>
      <w:r w:rsidRPr="00D1033C">
        <w:rPr>
          <w:rFonts w:ascii="Times New Roman" w:hAnsi="Times New Roman" w:cs="Times New Roman"/>
          <w:sz w:val="28"/>
          <w:szCs w:val="28"/>
          <w:shd w:val="clear" w:color="auto" w:fill="FFFFFF"/>
        </w:rPr>
        <w:t>димо одновременно применять качественные и количественные исследования.</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При формировании программы лояльности необходимо оценить эконом</w:t>
      </w:r>
      <w:r w:rsidRPr="00247B3E">
        <w:rPr>
          <w:rFonts w:ascii="Times New Roman" w:hAnsi="Times New Roman" w:cs="Times New Roman"/>
          <w:sz w:val="28"/>
          <w:szCs w:val="28"/>
          <w:shd w:val="clear" w:color="auto" w:fill="FFFFFF"/>
        </w:rPr>
        <w:t>и</w:t>
      </w:r>
      <w:r w:rsidRPr="00247B3E">
        <w:rPr>
          <w:rFonts w:ascii="Times New Roman" w:hAnsi="Times New Roman" w:cs="Times New Roman"/>
          <w:sz w:val="28"/>
          <w:szCs w:val="28"/>
          <w:shd w:val="clear" w:color="auto" w:fill="FFFFFF"/>
        </w:rPr>
        <w:t xml:space="preserve">ческую целесообразность этих программ. Это позволит определить, как много компания может потратить на программу лояльности. Кроме вознаграждения, имеется огромное количество расходов на базу данных, на административные расходы и коммуникации. Все это необходимо проанализировать, подсчитать и взвесить. </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Процедура создания базы является другим наиболее важным элементом программы лояльности, которая в будущем позволит сегментировать клиентов и производить отбор наиболее привлекательных в финансовом плане клиентов. Одной из основных выгод, которую фирмы могут извлечь из схем лояльности – это фокусировка свое</w:t>
      </w:r>
      <w:r w:rsidR="008C7C4F">
        <w:rPr>
          <w:rFonts w:ascii="Times New Roman" w:hAnsi="Times New Roman" w:cs="Times New Roman"/>
          <w:sz w:val="28"/>
          <w:szCs w:val="28"/>
          <w:shd w:val="clear" w:color="auto" w:fill="FFFFFF"/>
        </w:rPr>
        <w:t>го внимания на определе</w:t>
      </w:r>
      <w:r w:rsidRPr="00247B3E">
        <w:rPr>
          <w:rFonts w:ascii="Times New Roman" w:hAnsi="Times New Roman" w:cs="Times New Roman"/>
          <w:sz w:val="28"/>
          <w:szCs w:val="28"/>
          <w:shd w:val="clear" w:color="auto" w:fill="FFFFFF"/>
        </w:rPr>
        <w:t>нной группе клиентов, которые дают максимальную отдачу. Особенно это будет касаться рекламных возде</w:t>
      </w:r>
      <w:r w:rsidRPr="00247B3E">
        <w:rPr>
          <w:rFonts w:ascii="Times New Roman" w:hAnsi="Times New Roman" w:cs="Times New Roman"/>
          <w:sz w:val="28"/>
          <w:szCs w:val="28"/>
          <w:shd w:val="clear" w:color="auto" w:fill="FFFFFF"/>
        </w:rPr>
        <w:t>й</w:t>
      </w:r>
      <w:r w:rsidRPr="00247B3E">
        <w:rPr>
          <w:rFonts w:ascii="Times New Roman" w:hAnsi="Times New Roman" w:cs="Times New Roman"/>
          <w:sz w:val="28"/>
          <w:szCs w:val="28"/>
          <w:shd w:val="clear" w:color="auto" w:fill="FFFFFF"/>
        </w:rPr>
        <w:t>ствий на потребителя, которые будут учитывать личные интересы каждого кл</w:t>
      </w:r>
      <w:r w:rsidRPr="00247B3E">
        <w:rPr>
          <w:rFonts w:ascii="Times New Roman" w:hAnsi="Times New Roman" w:cs="Times New Roman"/>
          <w:sz w:val="28"/>
          <w:szCs w:val="28"/>
          <w:shd w:val="clear" w:color="auto" w:fill="FFFFFF"/>
        </w:rPr>
        <w:t>и</w:t>
      </w:r>
      <w:r w:rsidRPr="00247B3E">
        <w:rPr>
          <w:rFonts w:ascii="Times New Roman" w:hAnsi="Times New Roman" w:cs="Times New Roman"/>
          <w:sz w:val="28"/>
          <w:szCs w:val="28"/>
          <w:shd w:val="clear" w:color="auto" w:fill="FFFFFF"/>
        </w:rPr>
        <w:t>ента и иметь целевой характер. Любая группа потребителей обязана получать от предприятия предложение, основанное на анализе еѐ профиля и их прежних взаимоотношениях, ориентированно</w:t>
      </w:r>
      <w:r w:rsidR="008C7C4F">
        <w:rPr>
          <w:rFonts w:ascii="Times New Roman" w:hAnsi="Times New Roman" w:cs="Times New Roman"/>
          <w:sz w:val="28"/>
          <w:szCs w:val="28"/>
          <w:shd w:val="clear" w:color="auto" w:fill="FFFFFF"/>
        </w:rPr>
        <w:t>е на удовлетворение конкретно ее</w:t>
      </w:r>
      <w:r w:rsidRPr="00247B3E">
        <w:rPr>
          <w:rFonts w:ascii="Times New Roman" w:hAnsi="Times New Roman" w:cs="Times New Roman"/>
          <w:sz w:val="28"/>
          <w:szCs w:val="28"/>
          <w:shd w:val="clear" w:color="auto" w:fill="FFFFFF"/>
        </w:rPr>
        <w:t xml:space="preserve"> потре</w:t>
      </w:r>
      <w:r w:rsidRPr="00247B3E">
        <w:rPr>
          <w:rFonts w:ascii="Times New Roman" w:hAnsi="Times New Roman" w:cs="Times New Roman"/>
          <w:sz w:val="28"/>
          <w:szCs w:val="28"/>
          <w:shd w:val="clear" w:color="auto" w:fill="FFFFFF"/>
        </w:rPr>
        <w:t>б</w:t>
      </w:r>
      <w:r w:rsidRPr="00247B3E">
        <w:rPr>
          <w:rFonts w:ascii="Times New Roman" w:hAnsi="Times New Roman" w:cs="Times New Roman"/>
          <w:sz w:val="28"/>
          <w:szCs w:val="28"/>
          <w:shd w:val="clear" w:color="auto" w:fill="FFFFFF"/>
        </w:rPr>
        <w:t>ностей. Для сегментации потребителей в основном используется RFM анализ, основу которого составляют следующие характери</w:t>
      </w:r>
      <w:r w:rsidR="00237491">
        <w:rPr>
          <w:rFonts w:ascii="Times New Roman" w:hAnsi="Times New Roman" w:cs="Times New Roman"/>
          <w:sz w:val="28"/>
          <w:szCs w:val="28"/>
          <w:shd w:val="clear" w:color="auto" w:fill="FFFFFF"/>
        </w:rPr>
        <w:t>стики поведения потребит</w:t>
      </w:r>
      <w:r w:rsidR="00237491">
        <w:rPr>
          <w:rFonts w:ascii="Times New Roman" w:hAnsi="Times New Roman" w:cs="Times New Roman"/>
          <w:sz w:val="28"/>
          <w:szCs w:val="28"/>
          <w:shd w:val="clear" w:color="auto" w:fill="FFFFFF"/>
        </w:rPr>
        <w:t>е</w:t>
      </w:r>
      <w:r w:rsidR="00204EC4">
        <w:rPr>
          <w:rFonts w:ascii="Times New Roman" w:hAnsi="Times New Roman" w:cs="Times New Roman"/>
          <w:sz w:val="28"/>
          <w:szCs w:val="28"/>
          <w:shd w:val="clear" w:color="auto" w:fill="FFFFFF"/>
        </w:rPr>
        <w:t>лей [</w:t>
      </w:r>
      <w:r w:rsidR="00204EC4" w:rsidRPr="00204EC4">
        <w:rPr>
          <w:rFonts w:ascii="Times New Roman" w:hAnsi="Times New Roman" w:cs="Times New Roman"/>
          <w:sz w:val="28"/>
          <w:szCs w:val="28"/>
          <w:shd w:val="clear" w:color="auto" w:fill="FFFFFF"/>
        </w:rPr>
        <w:t>19</w:t>
      </w:r>
      <w:r w:rsidR="00667A19">
        <w:rPr>
          <w:rFonts w:ascii="Times New Roman" w:hAnsi="Times New Roman" w:cs="Times New Roman"/>
          <w:sz w:val="28"/>
          <w:szCs w:val="28"/>
          <w:shd w:val="clear" w:color="auto" w:fill="FFFFFF"/>
        </w:rPr>
        <w:t xml:space="preserve">, с. </w:t>
      </w:r>
      <w:r w:rsidR="00204EC4" w:rsidRPr="00204EC4">
        <w:rPr>
          <w:rFonts w:ascii="Times New Roman" w:hAnsi="Times New Roman" w:cs="Times New Roman"/>
          <w:sz w:val="28"/>
          <w:szCs w:val="28"/>
          <w:shd w:val="clear" w:color="auto" w:fill="FFFFFF"/>
        </w:rPr>
        <w:t>170</w:t>
      </w:r>
      <w:r w:rsidRPr="00247B3E">
        <w:rPr>
          <w:rFonts w:ascii="Times New Roman" w:hAnsi="Times New Roman" w:cs="Times New Roman"/>
          <w:sz w:val="28"/>
          <w:szCs w:val="28"/>
          <w:shd w:val="clear" w:color="auto" w:fill="FFFFFF"/>
        </w:rPr>
        <w:t>]:</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 xml:space="preserve">1) </w:t>
      </w:r>
      <w:proofErr w:type="spellStart"/>
      <w:r w:rsidRPr="00247B3E">
        <w:rPr>
          <w:rFonts w:ascii="Times New Roman" w:hAnsi="Times New Roman" w:cs="Times New Roman"/>
          <w:sz w:val="28"/>
          <w:szCs w:val="28"/>
          <w:shd w:val="clear" w:color="auto" w:fill="FFFFFF"/>
        </w:rPr>
        <w:t>Recency</w:t>
      </w:r>
      <w:proofErr w:type="spellEnd"/>
      <w:r w:rsidRPr="00247B3E">
        <w:rPr>
          <w:rFonts w:ascii="Times New Roman" w:hAnsi="Times New Roman" w:cs="Times New Roman"/>
          <w:sz w:val="28"/>
          <w:szCs w:val="28"/>
          <w:shd w:val="clear" w:color="auto" w:fill="FFFFFF"/>
        </w:rPr>
        <w:t xml:space="preserve"> – давность того или иного действия потребителя. Наиболее в</w:t>
      </w:r>
      <w:r w:rsidRPr="00247B3E">
        <w:rPr>
          <w:rFonts w:ascii="Times New Roman" w:hAnsi="Times New Roman" w:cs="Times New Roman"/>
          <w:sz w:val="28"/>
          <w:szCs w:val="28"/>
          <w:shd w:val="clear" w:color="auto" w:fill="FFFFFF"/>
        </w:rPr>
        <w:t>е</w:t>
      </w:r>
      <w:r w:rsidRPr="00247B3E">
        <w:rPr>
          <w:rFonts w:ascii="Times New Roman" w:hAnsi="Times New Roman" w:cs="Times New Roman"/>
          <w:sz w:val="28"/>
          <w:szCs w:val="28"/>
          <w:shd w:val="clear" w:color="auto" w:fill="FFFFFF"/>
        </w:rPr>
        <w:t xml:space="preserve">роятней, что потребитель повторит действие, если с момента его активности прошло мало времени. </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lastRenderedPageBreak/>
        <w:t xml:space="preserve">2) </w:t>
      </w:r>
      <w:proofErr w:type="spellStart"/>
      <w:r w:rsidRPr="00247B3E">
        <w:rPr>
          <w:rFonts w:ascii="Times New Roman" w:hAnsi="Times New Roman" w:cs="Times New Roman"/>
          <w:sz w:val="28"/>
          <w:szCs w:val="28"/>
          <w:shd w:val="clear" w:color="auto" w:fill="FFFFFF"/>
        </w:rPr>
        <w:t>Frequency</w:t>
      </w:r>
      <w:proofErr w:type="spellEnd"/>
      <w:r w:rsidRPr="00247B3E">
        <w:rPr>
          <w:rFonts w:ascii="Times New Roman" w:hAnsi="Times New Roman" w:cs="Times New Roman"/>
          <w:sz w:val="28"/>
          <w:szCs w:val="28"/>
          <w:shd w:val="clear" w:color="auto" w:fill="FFFFFF"/>
        </w:rPr>
        <w:t xml:space="preserve"> – количество или частота действий, совершенных потребит</w:t>
      </w:r>
      <w:r w:rsidRPr="00247B3E">
        <w:rPr>
          <w:rFonts w:ascii="Times New Roman" w:hAnsi="Times New Roman" w:cs="Times New Roman"/>
          <w:sz w:val="28"/>
          <w:szCs w:val="28"/>
          <w:shd w:val="clear" w:color="auto" w:fill="FFFFFF"/>
        </w:rPr>
        <w:t>е</w:t>
      </w:r>
      <w:r w:rsidRPr="00247B3E">
        <w:rPr>
          <w:rFonts w:ascii="Times New Roman" w:hAnsi="Times New Roman" w:cs="Times New Roman"/>
          <w:sz w:val="28"/>
          <w:szCs w:val="28"/>
          <w:shd w:val="clear" w:color="auto" w:fill="FFFFFF"/>
        </w:rPr>
        <w:t xml:space="preserve">лем. Чем больше потребитель совершит действий, тем вероятней то, что он его повторит в будущем. </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 xml:space="preserve">3) </w:t>
      </w:r>
      <w:proofErr w:type="spellStart"/>
      <w:r w:rsidRPr="00247B3E">
        <w:rPr>
          <w:rFonts w:ascii="Times New Roman" w:hAnsi="Times New Roman" w:cs="Times New Roman"/>
          <w:sz w:val="28"/>
          <w:szCs w:val="28"/>
          <w:shd w:val="clear" w:color="auto" w:fill="FFFFFF"/>
        </w:rPr>
        <w:t>Monetary</w:t>
      </w:r>
      <w:proofErr w:type="spellEnd"/>
      <w:r w:rsidRPr="00247B3E">
        <w:rPr>
          <w:rFonts w:ascii="Times New Roman" w:hAnsi="Times New Roman" w:cs="Times New Roman"/>
          <w:sz w:val="28"/>
          <w:szCs w:val="28"/>
          <w:shd w:val="clear" w:color="auto" w:fill="FFFFFF"/>
        </w:rPr>
        <w:t xml:space="preserve"> – день</w:t>
      </w:r>
      <w:r w:rsidR="008C7C4F">
        <w:rPr>
          <w:rFonts w:ascii="Times New Roman" w:hAnsi="Times New Roman" w:cs="Times New Roman"/>
          <w:sz w:val="28"/>
          <w:szCs w:val="28"/>
          <w:shd w:val="clear" w:color="auto" w:fill="FFFFFF"/>
        </w:rPr>
        <w:t>ги, которые потратил клиент. Все</w:t>
      </w:r>
      <w:r w:rsidRPr="00247B3E">
        <w:rPr>
          <w:rFonts w:ascii="Times New Roman" w:hAnsi="Times New Roman" w:cs="Times New Roman"/>
          <w:sz w:val="28"/>
          <w:szCs w:val="28"/>
          <w:shd w:val="clear" w:color="auto" w:fill="FFFFFF"/>
        </w:rPr>
        <w:t xml:space="preserve"> то же, что и </w:t>
      </w:r>
      <w:proofErr w:type="spellStart"/>
      <w:r w:rsidRPr="00247B3E">
        <w:rPr>
          <w:rFonts w:ascii="Times New Roman" w:hAnsi="Times New Roman" w:cs="Times New Roman"/>
          <w:sz w:val="28"/>
          <w:szCs w:val="28"/>
          <w:shd w:val="clear" w:color="auto" w:fill="FFFFFF"/>
        </w:rPr>
        <w:t>Frequency</w:t>
      </w:r>
      <w:proofErr w:type="spellEnd"/>
      <w:r w:rsidRPr="00247B3E">
        <w:rPr>
          <w:rFonts w:ascii="Times New Roman" w:hAnsi="Times New Roman" w:cs="Times New Roman"/>
          <w:sz w:val="28"/>
          <w:szCs w:val="28"/>
          <w:shd w:val="clear" w:color="auto" w:fill="FFFFFF"/>
        </w:rPr>
        <w:t xml:space="preserve">; а также, если потребитель потратил много денег, большая вероятность, что он сделает заказ. На практике </w:t>
      </w:r>
      <w:proofErr w:type="spellStart"/>
      <w:r w:rsidRPr="00247B3E">
        <w:rPr>
          <w:rFonts w:ascii="Times New Roman" w:hAnsi="Times New Roman" w:cs="Times New Roman"/>
          <w:sz w:val="28"/>
          <w:szCs w:val="28"/>
          <w:shd w:val="clear" w:color="auto" w:fill="FFFFFF"/>
        </w:rPr>
        <w:t>Monetary</w:t>
      </w:r>
      <w:proofErr w:type="spellEnd"/>
      <w:r w:rsidRPr="00247B3E">
        <w:rPr>
          <w:rFonts w:ascii="Times New Roman" w:hAnsi="Times New Roman" w:cs="Times New Roman"/>
          <w:sz w:val="28"/>
          <w:szCs w:val="28"/>
          <w:shd w:val="clear" w:color="auto" w:fill="FFFFFF"/>
        </w:rPr>
        <w:t xml:space="preserve"> обычно не применяют, т.к. она сильно коррелирует с </w:t>
      </w:r>
      <w:proofErr w:type="spellStart"/>
      <w:r w:rsidRPr="00247B3E">
        <w:rPr>
          <w:rFonts w:ascii="Times New Roman" w:hAnsi="Times New Roman" w:cs="Times New Roman"/>
          <w:sz w:val="28"/>
          <w:szCs w:val="28"/>
          <w:shd w:val="clear" w:color="auto" w:fill="FFFFFF"/>
        </w:rPr>
        <w:t>Frequency</w:t>
      </w:r>
      <w:proofErr w:type="spellEnd"/>
      <w:r w:rsidRPr="00247B3E">
        <w:rPr>
          <w:rFonts w:ascii="Times New Roman" w:hAnsi="Times New Roman" w:cs="Times New Roman"/>
          <w:sz w:val="28"/>
          <w:szCs w:val="28"/>
          <w:shd w:val="clear" w:color="auto" w:fill="FFFFFF"/>
        </w:rPr>
        <w:t>. Поэтому RFM сегментацию часто называют RF се</w:t>
      </w:r>
      <w:r w:rsidRPr="00247B3E">
        <w:rPr>
          <w:rFonts w:ascii="Times New Roman" w:hAnsi="Times New Roman" w:cs="Times New Roman"/>
          <w:sz w:val="28"/>
          <w:szCs w:val="28"/>
          <w:shd w:val="clear" w:color="auto" w:fill="FFFFFF"/>
        </w:rPr>
        <w:t>г</w:t>
      </w:r>
      <w:r w:rsidRPr="00247B3E">
        <w:rPr>
          <w:rFonts w:ascii="Times New Roman" w:hAnsi="Times New Roman" w:cs="Times New Roman"/>
          <w:sz w:val="28"/>
          <w:szCs w:val="28"/>
          <w:shd w:val="clear" w:color="auto" w:fill="FFFFFF"/>
        </w:rPr>
        <w:t>ментацией.</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 xml:space="preserve">По степени приверженности потребителей разделяют на три группы: </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 xml:space="preserve">1) потребители первого круга – часто взаимодействуют с предприятием, приобретают те или иные товары и услуги; </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2) потребители второго круга – приобретают товары или услуги</w:t>
      </w:r>
      <w:r w:rsidR="008C7C4F">
        <w:rPr>
          <w:rFonts w:ascii="Times New Roman" w:hAnsi="Times New Roman" w:cs="Times New Roman"/>
          <w:sz w:val="28"/>
          <w:szCs w:val="28"/>
          <w:shd w:val="clear" w:color="auto" w:fill="FFFFFF"/>
        </w:rPr>
        <w:t xml:space="preserve"> компании нечасто, но считают ее</w:t>
      </w:r>
      <w:r w:rsidRPr="00247B3E">
        <w:rPr>
          <w:rFonts w:ascii="Times New Roman" w:hAnsi="Times New Roman" w:cs="Times New Roman"/>
          <w:sz w:val="28"/>
          <w:szCs w:val="28"/>
          <w:shd w:val="clear" w:color="auto" w:fill="FFFFFF"/>
        </w:rPr>
        <w:t xml:space="preserve"> своей; </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3) потребителями типа «от случая к случаю» – товары или услуги приобр</w:t>
      </w:r>
      <w:r w:rsidRPr="00247B3E">
        <w:rPr>
          <w:rFonts w:ascii="Times New Roman" w:hAnsi="Times New Roman" w:cs="Times New Roman"/>
          <w:sz w:val="28"/>
          <w:szCs w:val="28"/>
          <w:shd w:val="clear" w:color="auto" w:fill="FFFFFF"/>
        </w:rPr>
        <w:t>е</w:t>
      </w:r>
      <w:r w:rsidRPr="00247B3E">
        <w:rPr>
          <w:rFonts w:ascii="Times New Roman" w:hAnsi="Times New Roman" w:cs="Times New Roman"/>
          <w:sz w:val="28"/>
          <w:szCs w:val="28"/>
          <w:shd w:val="clear" w:color="auto" w:fill="FFFFFF"/>
        </w:rPr>
        <w:t>тают редко, решение о покупке принимают только на основе сравнения име</w:t>
      </w:r>
      <w:r w:rsidRPr="00247B3E">
        <w:rPr>
          <w:rFonts w:ascii="Times New Roman" w:hAnsi="Times New Roman" w:cs="Times New Roman"/>
          <w:sz w:val="28"/>
          <w:szCs w:val="28"/>
          <w:shd w:val="clear" w:color="auto" w:fill="FFFFFF"/>
        </w:rPr>
        <w:t>ю</w:t>
      </w:r>
      <w:r w:rsidRPr="00247B3E">
        <w:rPr>
          <w:rFonts w:ascii="Times New Roman" w:hAnsi="Times New Roman" w:cs="Times New Roman"/>
          <w:sz w:val="28"/>
          <w:szCs w:val="28"/>
          <w:shd w:val="clear" w:color="auto" w:fill="FFFFFF"/>
        </w:rPr>
        <w:t>щихся на рынке предложений непосредственно в момент приобретения. Пре</w:t>
      </w:r>
      <w:r w:rsidRPr="00247B3E">
        <w:rPr>
          <w:rFonts w:ascii="Times New Roman" w:hAnsi="Times New Roman" w:cs="Times New Roman"/>
          <w:sz w:val="28"/>
          <w:szCs w:val="28"/>
          <w:shd w:val="clear" w:color="auto" w:fill="FFFFFF"/>
        </w:rPr>
        <w:t>д</w:t>
      </w:r>
      <w:r w:rsidRPr="00247B3E">
        <w:rPr>
          <w:rFonts w:ascii="Times New Roman" w:hAnsi="Times New Roman" w:cs="Times New Roman"/>
          <w:sz w:val="28"/>
          <w:szCs w:val="28"/>
          <w:shd w:val="clear" w:color="auto" w:fill="FFFFFF"/>
        </w:rPr>
        <w:t>приятию необходимо разработать регламенты взаимодействия с каждой катег</w:t>
      </w:r>
      <w:r w:rsidRPr="00247B3E">
        <w:rPr>
          <w:rFonts w:ascii="Times New Roman" w:hAnsi="Times New Roman" w:cs="Times New Roman"/>
          <w:sz w:val="28"/>
          <w:szCs w:val="28"/>
          <w:shd w:val="clear" w:color="auto" w:fill="FFFFFF"/>
        </w:rPr>
        <w:t>о</w:t>
      </w:r>
      <w:r w:rsidRPr="00247B3E">
        <w:rPr>
          <w:rFonts w:ascii="Times New Roman" w:hAnsi="Times New Roman" w:cs="Times New Roman"/>
          <w:sz w:val="28"/>
          <w:szCs w:val="28"/>
          <w:shd w:val="clear" w:color="auto" w:fill="FFFFFF"/>
        </w:rPr>
        <w:t>рией.</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Почти все программы лояльности вознаграждают участников более частые по</w:t>
      </w:r>
      <w:r w:rsidR="008C7C4F">
        <w:rPr>
          <w:rFonts w:ascii="Times New Roman" w:hAnsi="Times New Roman" w:cs="Times New Roman"/>
          <w:sz w:val="28"/>
          <w:szCs w:val="28"/>
          <w:shd w:val="clear" w:color="auto" w:fill="FFFFFF"/>
        </w:rPr>
        <w:t>купки или покупки в больших объе</w:t>
      </w:r>
      <w:r w:rsidRPr="00247B3E">
        <w:rPr>
          <w:rFonts w:ascii="Times New Roman" w:hAnsi="Times New Roman" w:cs="Times New Roman"/>
          <w:sz w:val="28"/>
          <w:szCs w:val="28"/>
          <w:shd w:val="clear" w:color="auto" w:fill="FFFFFF"/>
        </w:rPr>
        <w:t>мах присуждением баллов, которые нео</w:t>
      </w:r>
      <w:r w:rsidRPr="00247B3E">
        <w:rPr>
          <w:rFonts w:ascii="Times New Roman" w:hAnsi="Times New Roman" w:cs="Times New Roman"/>
          <w:sz w:val="28"/>
          <w:szCs w:val="28"/>
          <w:shd w:val="clear" w:color="auto" w:fill="FFFFFF"/>
        </w:rPr>
        <w:t>б</w:t>
      </w:r>
      <w:r w:rsidRPr="00247B3E">
        <w:rPr>
          <w:rFonts w:ascii="Times New Roman" w:hAnsi="Times New Roman" w:cs="Times New Roman"/>
          <w:sz w:val="28"/>
          <w:szCs w:val="28"/>
          <w:shd w:val="clear" w:color="auto" w:fill="FFFFFF"/>
        </w:rPr>
        <w:t>ходимы для расширения круга услу</w:t>
      </w:r>
      <w:r>
        <w:rPr>
          <w:rFonts w:ascii="Times New Roman" w:hAnsi="Times New Roman" w:cs="Times New Roman"/>
          <w:sz w:val="28"/>
          <w:szCs w:val="28"/>
          <w:shd w:val="clear" w:color="auto" w:fill="FFFFFF"/>
        </w:rPr>
        <w:t>г. Это приводит к тому, что бу</w:t>
      </w:r>
      <w:r w:rsidRPr="00247B3E">
        <w:rPr>
          <w:rFonts w:ascii="Times New Roman" w:hAnsi="Times New Roman" w:cs="Times New Roman"/>
          <w:sz w:val="28"/>
          <w:szCs w:val="28"/>
          <w:shd w:val="clear" w:color="auto" w:fill="FFFFFF"/>
        </w:rPr>
        <w:t>дет возн</w:t>
      </w:r>
      <w:r w:rsidRPr="00247B3E">
        <w:rPr>
          <w:rFonts w:ascii="Times New Roman" w:hAnsi="Times New Roman" w:cs="Times New Roman"/>
          <w:sz w:val="28"/>
          <w:szCs w:val="28"/>
          <w:shd w:val="clear" w:color="auto" w:fill="FFFFFF"/>
        </w:rPr>
        <w:t>а</w:t>
      </w:r>
      <w:r w:rsidRPr="00247B3E">
        <w:rPr>
          <w:rFonts w:ascii="Times New Roman" w:hAnsi="Times New Roman" w:cs="Times New Roman"/>
          <w:sz w:val="28"/>
          <w:szCs w:val="28"/>
          <w:shd w:val="clear" w:color="auto" w:fill="FFFFFF"/>
        </w:rPr>
        <w:t>граждаться неправильное поведение. Это поведение нужно считать вынужде</w:t>
      </w:r>
      <w:r w:rsidRPr="00247B3E">
        <w:rPr>
          <w:rFonts w:ascii="Times New Roman" w:hAnsi="Times New Roman" w:cs="Times New Roman"/>
          <w:sz w:val="28"/>
          <w:szCs w:val="28"/>
          <w:shd w:val="clear" w:color="auto" w:fill="FFFFFF"/>
        </w:rPr>
        <w:t>н</w:t>
      </w:r>
      <w:r w:rsidRPr="00247B3E">
        <w:rPr>
          <w:rFonts w:ascii="Times New Roman" w:hAnsi="Times New Roman" w:cs="Times New Roman"/>
          <w:sz w:val="28"/>
          <w:szCs w:val="28"/>
          <w:shd w:val="clear" w:color="auto" w:fill="FFFFFF"/>
        </w:rPr>
        <w:t>ным, а не лояльным. Кроме того, эти программы могут вознаграждать не ну</w:t>
      </w:r>
      <w:r w:rsidRPr="00247B3E">
        <w:rPr>
          <w:rFonts w:ascii="Times New Roman" w:hAnsi="Times New Roman" w:cs="Times New Roman"/>
          <w:sz w:val="28"/>
          <w:szCs w:val="28"/>
          <w:shd w:val="clear" w:color="auto" w:fill="FFFFFF"/>
        </w:rPr>
        <w:t>ж</w:t>
      </w:r>
      <w:r w:rsidRPr="00247B3E">
        <w:rPr>
          <w:rFonts w:ascii="Times New Roman" w:hAnsi="Times New Roman" w:cs="Times New Roman"/>
          <w:sz w:val="28"/>
          <w:szCs w:val="28"/>
          <w:shd w:val="clear" w:color="auto" w:fill="FFFFFF"/>
        </w:rPr>
        <w:t>ные бизнесу тип клиентов. К примеру, покупателей, которые ориентированы только на цену. Такие покупатели, скорее всего, уйдут, если конкурент фирмы предложит больше преимуществ.</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Обязательно учитывать потребительские предпочтения клиента и предл</w:t>
      </w:r>
      <w:r w:rsidRPr="00247B3E">
        <w:rPr>
          <w:rFonts w:ascii="Times New Roman" w:hAnsi="Times New Roman" w:cs="Times New Roman"/>
          <w:sz w:val="28"/>
          <w:szCs w:val="28"/>
          <w:shd w:val="clear" w:color="auto" w:fill="FFFFFF"/>
        </w:rPr>
        <w:t>а</w:t>
      </w:r>
      <w:r w:rsidRPr="00247B3E">
        <w:rPr>
          <w:rFonts w:ascii="Times New Roman" w:hAnsi="Times New Roman" w:cs="Times New Roman"/>
          <w:sz w:val="28"/>
          <w:szCs w:val="28"/>
          <w:shd w:val="clear" w:color="auto" w:fill="FFFFFF"/>
        </w:rPr>
        <w:t>гать им то, что им по–настоящему интересно. Клиент должен воспринимать участие как нечто особенное для себя. Иначе любая, даже самая дорогая и пр</w:t>
      </w:r>
      <w:r w:rsidRPr="00247B3E">
        <w:rPr>
          <w:rFonts w:ascii="Times New Roman" w:hAnsi="Times New Roman" w:cs="Times New Roman"/>
          <w:sz w:val="28"/>
          <w:szCs w:val="28"/>
          <w:shd w:val="clear" w:color="auto" w:fill="FFFFFF"/>
        </w:rPr>
        <w:t>о</w:t>
      </w:r>
      <w:r w:rsidRPr="00247B3E">
        <w:rPr>
          <w:rFonts w:ascii="Times New Roman" w:hAnsi="Times New Roman" w:cs="Times New Roman"/>
          <w:sz w:val="28"/>
          <w:szCs w:val="28"/>
          <w:shd w:val="clear" w:color="auto" w:fill="FFFFFF"/>
        </w:rPr>
        <w:t xml:space="preserve">думанная программа лояльности действовать не будет. </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lastRenderedPageBreak/>
        <w:t>Фирмы, которые занимаются маркетингом лояльности, должны уделять особое внимание сбору информации для базы данных своих клиентов, исслед</w:t>
      </w:r>
      <w:r w:rsidRPr="00247B3E">
        <w:rPr>
          <w:rFonts w:ascii="Times New Roman" w:hAnsi="Times New Roman" w:cs="Times New Roman"/>
          <w:sz w:val="28"/>
          <w:szCs w:val="28"/>
          <w:shd w:val="clear" w:color="auto" w:fill="FFFFFF"/>
        </w:rPr>
        <w:t>о</w:t>
      </w:r>
      <w:r w:rsidRPr="00247B3E">
        <w:rPr>
          <w:rFonts w:ascii="Times New Roman" w:hAnsi="Times New Roman" w:cs="Times New Roman"/>
          <w:sz w:val="28"/>
          <w:szCs w:val="28"/>
          <w:shd w:val="clear" w:color="auto" w:fill="FFFFFF"/>
        </w:rPr>
        <w:t>ванию их желаний и нужд, уровня доверия. Уже по этим данным они делают выводы, насколько эффективна их деятельность. Для работы с программой л</w:t>
      </w:r>
      <w:r w:rsidRPr="00247B3E">
        <w:rPr>
          <w:rFonts w:ascii="Times New Roman" w:hAnsi="Times New Roman" w:cs="Times New Roman"/>
          <w:sz w:val="28"/>
          <w:szCs w:val="28"/>
          <w:shd w:val="clear" w:color="auto" w:fill="FFFFFF"/>
        </w:rPr>
        <w:t>о</w:t>
      </w:r>
      <w:r w:rsidRPr="00247B3E">
        <w:rPr>
          <w:rFonts w:ascii="Times New Roman" w:hAnsi="Times New Roman" w:cs="Times New Roman"/>
          <w:sz w:val="28"/>
          <w:szCs w:val="28"/>
          <w:shd w:val="clear" w:color="auto" w:fill="FFFFFF"/>
        </w:rPr>
        <w:t>яльности и базой данных необходимо специальное программное обеспечение. На российском рынке предлагается достаточно большой ассортимент таких программ (</w:t>
      </w:r>
      <w:proofErr w:type="spellStart"/>
      <w:r w:rsidRPr="00247B3E">
        <w:rPr>
          <w:rFonts w:ascii="Times New Roman" w:hAnsi="Times New Roman" w:cs="Times New Roman"/>
          <w:sz w:val="28"/>
          <w:szCs w:val="28"/>
          <w:shd w:val="clear" w:color="auto" w:fill="FFFFFF"/>
        </w:rPr>
        <w:t>Terrasoft</w:t>
      </w:r>
      <w:proofErr w:type="spellEnd"/>
      <w:r w:rsidRPr="00247B3E">
        <w:rPr>
          <w:rFonts w:ascii="Times New Roman" w:hAnsi="Times New Roman" w:cs="Times New Roman"/>
          <w:sz w:val="28"/>
          <w:szCs w:val="28"/>
          <w:shd w:val="clear" w:color="auto" w:fill="FFFFFF"/>
        </w:rPr>
        <w:t xml:space="preserve">, </w:t>
      </w:r>
      <w:proofErr w:type="spellStart"/>
      <w:r w:rsidRPr="00247B3E">
        <w:rPr>
          <w:rFonts w:ascii="Times New Roman" w:hAnsi="Times New Roman" w:cs="Times New Roman"/>
          <w:sz w:val="28"/>
          <w:szCs w:val="28"/>
          <w:shd w:val="clear" w:color="auto" w:fill="FFFFFF"/>
        </w:rPr>
        <w:t>Sibel</w:t>
      </w:r>
      <w:proofErr w:type="spellEnd"/>
      <w:r w:rsidRPr="00247B3E">
        <w:rPr>
          <w:rFonts w:ascii="Times New Roman" w:hAnsi="Times New Roman" w:cs="Times New Roman"/>
          <w:sz w:val="28"/>
          <w:szCs w:val="28"/>
          <w:shd w:val="clear" w:color="auto" w:fill="FFFFFF"/>
        </w:rPr>
        <w:t xml:space="preserve">, </w:t>
      </w:r>
      <w:proofErr w:type="spellStart"/>
      <w:r w:rsidRPr="00247B3E">
        <w:rPr>
          <w:rFonts w:ascii="Times New Roman" w:hAnsi="Times New Roman" w:cs="Times New Roman"/>
          <w:sz w:val="28"/>
          <w:szCs w:val="28"/>
          <w:shd w:val="clear" w:color="auto" w:fill="FFFFFF"/>
        </w:rPr>
        <w:t>WinPeak</w:t>
      </w:r>
      <w:proofErr w:type="spellEnd"/>
      <w:r w:rsidRPr="00247B3E">
        <w:rPr>
          <w:rFonts w:ascii="Times New Roman" w:hAnsi="Times New Roman" w:cs="Times New Roman"/>
          <w:sz w:val="28"/>
          <w:szCs w:val="28"/>
          <w:shd w:val="clear" w:color="auto" w:fill="FFFFFF"/>
        </w:rPr>
        <w:t xml:space="preserve"> и др.).</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В настоящее время главной и актуальной является проблема установления взаимовыгодных и долгосрочных отношений с клиентами. Потребитель стал более привередлив, обладает подробной информацией об услугах и ценах, ко</w:t>
      </w:r>
      <w:r w:rsidRPr="00247B3E">
        <w:rPr>
          <w:rFonts w:ascii="Times New Roman" w:hAnsi="Times New Roman" w:cs="Times New Roman"/>
          <w:sz w:val="28"/>
          <w:szCs w:val="28"/>
          <w:shd w:val="clear" w:color="auto" w:fill="FFFFFF"/>
        </w:rPr>
        <w:t>н</w:t>
      </w:r>
      <w:r w:rsidRPr="00247B3E">
        <w:rPr>
          <w:rFonts w:ascii="Times New Roman" w:hAnsi="Times New Roman" w:cs="Times New Roman"/>
          <w:sz w:val="28"/>
          <w:szCs w:val="28"/>
          <w:shd w:val="clear" w:color="auto" w:fill="FFFFFF"/>
        </w:rPr>
        <w:t>куренты не спят и заполняют рынки похожей продукцией, поэтому основной задачей фирм в настоящее время является не наращивание потребительского спроса, а приобретение постоянных, лояльных клиентов.</w:t>
      </w:r>
    </w:p>
    <w:p w:rsidR="00247B3E" w:rsidRDefault="00247B3E" w:rsidP="00AD6899">
      <w:pPr>
        <w:spacing w:after="0" w:line="360" w:lineRule="auto"/>
        <w:ind w:firstLine="567"/>
        <w:jc w:val="both"/>
        <w:rPr>
          <w:rFonts w:ascii="Times New Roman" w:hAnsi="Times New Roman" w:cs="Times New Roman"/>
          <w:sz w:val="28"/>
          <w:szCs w:val="28"/>
          <w:shd w:val="clear" w:color="auto" w:fill="FFFFFF"/>
        </w:rPr>
      </w:pPr>
      <w:r w:rsidRPr="00247B3E">
        <w:rPr>
          <w:rFonts w:ascii="Times New Roman" w:hAnsi="Times New Roman" w:cs="Times New Roman"/>
          <w:sz w:val="28"/>
          <w:szCs w:val="28"/>
          <w:shd w:val="clear" w:color="auto" w:fill="FFFFFF"/>
        </w:rPr>
        <w:t>Преданность клиента не покупается за призы и баллы. Установить с пок</w:t>
      </w:r>
      <w:r w:rsidRPr="00247B3E">
        <w:rPr>
          <w:rFonts w:ascii="Times New Roman" w:hAnsi="Times New Roman" w:cs="Times New Roman"/>
          <w:sz w:val="28"/>
          <w:szCs w:val="28"/>
          <w:shd w:val="clear" w:color="auto" w:fill="FFFFFF"/>
        </w:rPr>
        <w:t>у</w:t>
      </w:r>
      <w:r w:rsidRPr="00247B3E">
        <w:rPr>
          <w:rFonts w:ascii="Times New Roman" w:hAnsi="Times New Roman" w:cs="Times New Roman"/>
          <w:sz w:val="28"/>
          <w:szCs w:val="28"/>
          <w:shd w:val="clear" w:color="auto" w:fill="FFFFFF"/>
        </w:rPr>
        <w:t>пателями взаимоотношения, кот</w:t>
      </w:r>
      <w:r w:rsidR="00F25B2D">
        <w:rPr>
          <w:rFonts w:ascii="Times New Roman" w:hAnsi="Times New Roman" w:cs="Times New Roman"/>
          <w:sz w:val="28"/>
          <w:szCs w:val="28"/>
          <w:shd w:val="clear" w:color="auto" w:fill="FFFFFF"/>
        </w:rPr>
        <w:t>орые основаны на эмоциях, партне</w:t>
      </w:r>
      <w:r w:rsidRPr="00247B3E">
        <w:rPr>
          <w:rFonts w:ascii="Times New Roman" w:hAnsi="Times New Roman" w:cs="Times New Roman"/>
          <w:sz w:val="28"/>
          <w:szCs w:val="28"/>
          <w:shd w:val="clear" w:color="auto" w:fill="FFFFFF"/>
        </w:rPr>
        <w:t>рстве и д</w:t>
      </w:r>
      <w:r w:rsidRPr="00247B3E">
        <w:rPr>
          <w:rFonts w:ascii="Times New Roman" w:hAnsi="Times New Roman" w:cs="Times New Roman"/>
          <w:sz w:val="28"/>
          <w:szCs w:val="28"/>
          <w:shd w:val="clear" w:color="auto" w:fill="FFFFFF"/>
        </w:rPr>
        <w:t>о</w:t>
      </w:r>
      <w:r w:rsidRPr="00247B3E">
        <w:rPr>
          <w:rFonts w:ascii="Times New Roman" w:hAnsi="Times New Roman" w:cs="Times New Roman"/>
          <w:sz w:val="28"/>
          <w:szCs w:val="28"/>
          <w:shd w:val="clear" w:color="auto" w:fill="FFFFFF"/>
        </w:rPr>
        <w:t>верии, а не материальных выгодах – единственный для предприятия способ д</w:t>
      </w:r>
      <w:r w:rsidRPr="00247B3E">
        <w:rPr>
          <w:rFonts w:ascii="Times New Roman" w:hAnsi="Times New Roman" w:cs="Times New Roman"/>
          <w:sz w:val="28"/>
          <w:szCs w:val="28"/>
          <w:shd w:val="clear" w:color="auto" w:fill="FFFFFF"/>
        </w:rPr>
        <w:t>о</w:t>
      </w:r>
      <w:r w:rsidRPr="00247B3E">
        <w:rPr>
          <w:rFonts w:ascii="Times New Roman" w:hAnsi="Times New Roman" w:cs="Times New Roman"/>
          <w:sz w:val="28"/>
          <w:szCs w:val="28"/>
          <w:shd w:val="clear" w:color="auto" w:fill="FFFFFF"/>
        </w:rPr>
        <w:t>биться долгосрочной лояльности клиентов. Эмоциональная связь потребителя с предприятием – основной аспект лояльности, при этом эмоциональное поощр</w:t>
      </w:r>
      <w:r w:rsidRPr="00247B3E">
        <w:rPr>
          <w:rFonts w:ascii="Times New Roman" w:hAnsi="Times New Roman" w:cs="Times New Roman"/>
          <w:sz w:val="28"/>
          <w:szCs w:val="28"/>
          <w:shd w:val="clear" w:color="auto" w:fill="FFFFFF"/>
        </w:rPr>
        <w:t>е</w:t>
      </w:r>
      <w:r w:rsidRPr="00247B3E">
        <w:rPr>
          <w:rFonts w:ascii="Times New Roman" w:hAnsi="Times New Roman" w:cs="Times New Roman"/>
          <w:sz w:val="28"/>
          <w:szCs w:val="28"/>
          <w:shd w:val="clear" w:color="auto" w:fill="FFFFFF"/>
        </w:rPr>
        <w:t>ние не исключает применение финансовых механизмов. Программа – это повод для общения с клиентом. Нужно постоянно стремиться к тому, чтобы програ</w:t>
      </w:r>
      <w:r w:rsidRPr="00247B3E">
        <w:rPr>
          <w:rFonts w:ascii="Times New Roman" w:hAnsi="Times New Roman" w:cs="Times New Roman"/>
          <w:sz w:val="28"/>
          <w:szCs w:val="28"/>
          <w:shd w:val="clear" w:color="auto" w:fill="FFFFFF"/>
        </w:rPr>
        <w:t>м</w:t>
      </w:r>
      <w:r w:rsidRPr="00247B3E">
        <w:rPr>
          <w:rFonts w:ascii="Times New Roman" w:hAnsi="Times New Roman" w:cs="Times New Roman"/>
          <w:sz w:val="28"/>
          <w:szCs w:val="28"/>
          <w:shd w:val="clear" w:color="auto" w:fill="FFFFFF"/>
        </w:rPr>
        <w:t>мы лояльности не становились просто программами подкупа потребителей.</w:t>
      </w:r>
    </w:p>
    <w:p w:rsidR="00DD1791" w:rsidRDefault="00DD1791" w:rsidP="00AD6899">
      <w:pPr>
        <w:spacing w:after="0" w:line="360" w:lineRule="auto"/>
        <w:ind w:firstLine="567"/>
        <w:jc w:val="both"/>
        <w:rPr>
          <w:rFonts w:ascii="Times New Roman" w:hAnsi="Times New Roman" w:cs="Times New Roman"/>
          <w:sz w:val="28"/>
          <w:szCs w:val="28"/>
          <w:shd w:val="clear" w:color="auto" w:fill="FFFFFF"/>
        </w:rPr>
      </w:pPr>
    </w:p>
    <w:p w:rsidR="00AD6899" w:rsidRDefault="00AD6899" w:rsidP="00AD6899">
      <w:pPr>
        <w:tabs>
          <w:tab w:val="left" w:pos="1889"/>
        </w:tabs>
        <w:spacing w:after="0" w:line="360" w:lineRule="auto"/>
        <w:jc w:val="both"/>
        <w:rPr>
          <w:rFonts w:ascii="Times New Roman" w:hAnsi="Times New Roman" w:cs="Times New Roman"/>
          <w:sz w:val="28"/>
          <w:szCs w:val="28"/>
          <w:shd w:val="clear" w:color="auto" w:fill="FFFFFF"/>
        </w:rPr>
      </w:pPr>
    </w:p>
    <w:p w:rsidR="00AD6899" w:rsidRDefault="00AD6899" w:rsidP="00AD6899">
      <w:pPr>
        <w:tabs>
          <w:tab w:val="left" w:pos="1889"/>
        </w:tabs>
        <w:spacing w:after="0" w:line="360" w:lineRule="auto"/>
        <w:jc w:val="both"/>
        <w:rPr>
          <w:rFonts w:ascii="Times New Roman" w:hAnsi="Times New Roman" w:cs="Times New Roman"/>
          <w:sz w:val="28"/>
          <w:szCs w:val="28"/>
          <w:shd w:val="clear" w:color="auto" w:fill="FFFFFF"/>
        </w:rPr>
      </w:pPr>
    </w:p>
    <w:p w:rsidR="00AD6899" w:rsidRDefault="00AD6899" w:rsidP="00AD6899">
      <w:pPr>
        <w:tabs>
          <w:tab w:val="left" w:pos="1889"/>
        </w:tabs>
        <w:spacing w:after="0" w:line="360" w:lineRule="auto"/>
        <w:jc w:val="both"/>
        <w:rPr>
          <w:rFonts w:ascii="Times New Roman" w:hAnsi="Times New Roman" w:cs="Times New Roman"/>
          <w:sz w:val="28"/>
          <w:szCs w:val="28"/>
          <w:shd w:val="clear" w:color="auto" w:fill="FFFFFF"/>
        </w:rPr>
      </w:pPr>
    </w:p>
    <w:p w:rsidR="00AD6899" w:rsidRDefault="00AD6899" w:rsidP="00AD6899">
      <w:pPr>
        <w:tabs>
          <w:tab w:val="left" w:pos="1889"/>
        </w:tabs>
        <w:spacing w:after="0" w:line="360" w:lineRule="auto"/>
        <w:jc w:val="both"/>
        <w:rPr>
          <w:rFonts w:ascii="Times New Roman" w:hAnsi="Times New Roman" w:cs="Times New Roman"/>
          <w:sz w:val="28"/>
          <w:szCs w:val="28"/>
          <w:shd w:val="clear" w:color="auto" w:fill="FFFFFF"/>
        </w:rPr>
      </w:pPr>
    </w:p>
    <w:p w:rsidR="00AD6899" w:rsidRDefault="00AD6899" w:rsidP="00AD6899">
      <w:pPr>
        <w:tabs>
          <w:tab w:val="left" w:pos="1889"/>
        </w:tabs>
        <w:spacing w:after="0" w:line="360" w:lineRule="auto"/>
        <w:jc w:val="both"/>
        <w:rPr>
          <w:rFonts w:ascii="Times New Roman" w:hAnsi="Times New Roman" w:cs="Times New Roman"/>
          <w:sz w:val="28"/>
          <w:szCs w:val="28"/>
          <w:shd w:val="clear" w:color="auto" w:fill="FFFFFF"/>
        </w:rPr>
      </w:pPr>
    </w:p>
    <w:p w:rsidR="00AD6899" w:rsidRDefault="00AD6899" w:rsidP="00AD6899">
      <w:pPr>
        <w:tabs>
          <w:tab w:val="left" w:pos="1889"/>
        </w:tabs>
        <w:spacing w:after="0" w:line="360" w:lineRule="auto"/>
        <w:jc w:val="both"/>
        <w:rPr>
          <w:rFonts w:ascii="Times New Roman" w:hAnsi="Times New Roman" w:cs="Times New Roman"/>
          <w:sz w:val="28"/>
          <w:szCs w:val="28"/>
          <w:shd w:val="clear" w:color="auto" w:fill="FFFFFF"/>
        </w:rPr>
      </w:pPr>
    </w:p>
    <w:p w:rsidR="00AD6899" w:rsidRDefault="00AD6899" w:rsidP="00AD6899">
      <w:pPr>
        <w:tabs>
          <w:tab w:val="left" w:pos="1889"/>
        </w:tabs>
        <w:spacing w:after="0" w:line="360" w:lineRule="auto"/>
        <w:jc w:val="both"/>
        <w:rPr>
          <w:rFonts w:ascii="Times New Roman" w:hAnsi="Times New Roman" w:cs="Times New Roman"/>
          <w:sz w:val="28"/>
          <w:szCs w:val="28"/>
          <w:shd w:val="clear" w:color="auto" w:fill="FFFFFF"/>
        </w:rPr>
      </w:pPr>
    </w:p>
    <w:p w:rsidR="00017B39" w:rsidRDefault="00017B39" w:rsidP="00AD6899">
      <w:pPr>
        <w:tabs>
          <w:tab w:val="left" w:pos="1889"/>
        </w:tabs>
        <w:spacing w:after="0" w:line="360" w:lineRule="auto"/>
        <w:jc w:val="both"/>
        <w:rPr>
          <w:rFonts w:ascii="Times New Roman" w:hAnsi="Times New Roman" w:cs="Times New Roman"/>
          <w:sz w:val="28"/>
          <w:szCs w:val="28"/>
          <w:shd w:val="clear" w:color="auto" w:fill="FFFFFF"/>
        </w:rPr>
      </w:pPr>
    </w:p>
    <w:p w:rsidR="00DD1791" w:rsidRPr="00A90BE4" w:rsidRDefault="00DD1791" w:rsidP="00AD6899">
      <w:pPr>
        <w:spacing w:after="0" w:line="360" w:lineRule="auto"/>
        <w:jc w:val="center"/>
      </w:pPr>
      <w:r w:rsidRPr="00A90BE4">
        <w:rPr>
          <w:rFonts w:ascii="Times New Roman" w:hAnsi="Times New Roman" w:cs="Times New Roman"/>
          <w:sz w:val="28"/>
          <w:szCs w:val="28"/>
          <w:shd w:val="clear" w:color="auto" w:fill="FFFFFF"/>
        </w:rPr>
        <w:lastRenderedPageBreak/>
        <w:t>3. Практические проблемы формирования лояльности потребителей к торговой фирме на примере</w:t>
      </w:r>
      <w:r w:rsidR="006065C0" w:rsidRPr="00A90BE4">
        <w:rPr>
          <w:rFonts w:ascii="Times New Roman" w:hAnsi="Times New Roman" w:cs="Times New Roman"/>
          <w:sz w:val="28"/>
          <w:szCs w:val="28"/>
          <w:shd w:val="clear" w:color="auto" w:fill="FFFFFF"/>
        </w:rPr>
        <w:t xml:space="preserve"> - </w:t>
      </w:r>
      <w:r w:rsidRPr="00A90BE4">
        <w:rPr>
          <w:rFonts w:ascii="Times New Roman" w:hAnsi="Times New Roman" w:cs="Times New Roman"/>
          <w:sz w:val="28"/>
          <w:szCs w:val="28"/>
          <w:shd w:val="clear" w:color="auto" w:fill="FFFFFF"/>
        </w:rPr>
        <w:t xml:space="preserve">«METRO </w:t>
      </w:r>
      <w:proofErr w:type="spellStart"/>
      <w:r w:rsidRPr="00A90BE4">
        <w:rPr>
          <w:rFonts w:ascii="Times New Roman" w:hAnsi="Times New Roman" w:cs="Times New Roman"/>
          <w:sz w:val="28"/>
          <w:szCs w:val="28"/>
          <w:shd w:val="clear" w:color="auto" w:fill="FFFFFF"/>
        </w:rPr>
        <w:t>Cash</w:t>
      </w:r>
      <w:proofErr w:type="spellEnd"/>
      <w:r w:rsidRPr="00A90BE4">
        <w:rPr>
          <w:rFonts w:ascii="Times New Roman" w:hAnsi="Times New Roman" w:cs="Times New Roman"/>
          <w:sz w:val="28"/>
          <w:szCs w:val="28"/>
          <w:shd w:val="clear" w:color="auto" w:fill="FFFFFF"/>
        </w:rPr>
        <w:t xml:space="preserve"> &amp; </w:t>
      </w:r>
      <w:proofErr w:type="spellStart"/>
      <w:r w:rsidRPr="00A90BE4">
        <w:rPr>
          <w:rFonts w:ascii="Times New Roman" w:hAnsi="Times New Roman" w:cs="Times New Roman"/>
          <w:sz w:val="28"/>
          <w:szCs w:val="28"/>
          <w:shd w:val="clear" w:color="auto" w:fill="FFFFFF"/>
        </w:rPr>
        <w:t>Carry</w:t>
      </w:r>
      <w:proofErr w:type="spellEnd"/>
      <w:r w:rsidRPr="00A90BE4">
        <w:rPr>
          <w:rFonts w:ascii="Times New Roman" w:hAnsi="Times New Roman" w:cs="Times New Roman"/>
          <w:sz w:val="28"/>
          <w:szCs w:val="28"/>
          <w:shd w:val="clear" w:color="auto" w:fill="FFFFFF"/>
        </w:rPr>
        <w:t>»</w:t>
      </w:r>
    </w:p>
    <w:p w:rsidR="008C7C4F" w:rsidRDefault="00DD1791" w:rsidP="00AD6899">
      <w:pPr>
        <w:spacing w:after="0" w:line="360" w:lineRule="auto"/>
        <w:jc w:val="center"/>
        <w:rPr>
          <w:rFonts w:ascii="Times New Roman" w:hAnsi="Times New Roman" w:cs="Times New Roman"/>
          <w:sz w:val="28"/>
          <w:szCs w:val="28"/>
          <w:shd w:val="clear" w:color="auto" w:fill="FFFFFF"/>
        </w:rPr>
      </w:pPr>
      <w:r w:rsidRPr="00A90BE4">
        <w:rPr>
          <w:rFonts w:ascii="Times New Roman" w:hAnsi="Times New Roman" w:cs="Times New Roman"/>
          <w:sz w:val="28"/>
          <w:szCs w:val="28"/>
          <w:shd w:val="clear" w:color="auto" w:fill="FFFFFF"/>
        </w:rPr>
        <w:t xml:space="preserve">3.1 Анализ рыночного положения «METRO </w:t>
      </w:r>
      <w:proofErr w:type="spellStart"/>
      <w:r w:rsidRPr="00A90BE4">
        <w:rPr>
          <w:rFonts w:ascii="Times New Roman" w:hAnsi="Times New Roman" w:cs="Times New Roman"/>
          <w:sz w:val="28"/>
          <w:szCs w:val="28"/>
          <w:shd w:val="clear" w:color="auto" w:fill="FFFFFF"/>
        </w:rPr>
        <w:t>Cash</w:t>
      </w:r>
      <w:proofErr w:type="spellEnd"/>
      <w:r w:rsidRPr="00A90BE4">
        <w:rPr>
          <w:rFonts w:ascii="Times New Roman" w:hAnsi="Times New Roman" w:cs="Times New Roman"/>
          <w:sz w:val="28"/>
          <w:szCs w:val="28"/>
          <w:shd w:val="clear" w:color="auto" w:fill="FFFFFF"/>
        </w:rPr>
        <w:t xml:space="preserve"> &amp; </w:t>
      </w:r>
      <w:proofErr w:type="spellStart"/>
      <w:r w:rsidRPr="00A90BE4">
        <w:rPr>
          <w:rFonts w:ascii="Times New Roman" w:hAnsi="Times New Roman" w:cs="Times New Roman"/>
          <w:sz w:val="28"/>
          <w:szCs w:val="28"/>
          <w:shd w:val="clear" w:color="auto" w:fill="FFFFFF"/>
        </w:rPr>
        <w:t>Carry</w:t>
      </w:r>
      <w:proofErr w:type="spellEnd"/>
      <w:r w:rsidRPr="00A90BE4">
        <w:rPr>
          <w:rFonts w:ascii="Times New Roman" w:hAnsi="Times New Roman" w:cs="Times New Roman"/>
          <w:sz w:val="28"/>
          <w:szCs w:val="28"/>
          <w:shd w:val="clear" w:color="auto" w:fill="FFFFFF"/>
        </w:rPr>
        <w:t>» и её программы формирования лояльности потребителей</w:t>
      </w:r>
    </w:p>
    <w:p w:rsidR="00A90BE4" w:rsidRPr="0045645D" w:rsidRDefault="00A90BE4" w:rsidP="00AD6899">
      <w:pPr>
        <w:spacing w:after="0" w:line="360" w:lineRule="auto"/>
        <w:jc w:val="center"/>
        <w:rPr>
          <w:rFonts w:ascii="Times New Roman" w:hAnsi="Times New Roman" w:cs="Times New Roman"/>
          <w:b/>
          <w:sz w:val="28"/>
          <w:szCs w:val="28"/>
          <w:shd w:val="clear" w:color="auto" w:fill="FFFFFF"/>
        </w:rPr>
      </w:pPr>
    </w:p>
    <w:p w:rsidR="00284431" w:rsidRDefault="006065C0"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Компания </w:t>
      </w:r>
      <w:r w:rsidRPr="006065C0">
        <w:rPr>
          <w:rFonts w:ascii="Times New Roman" w:hAnsi="Times New Roman" w:cs="Times New Roman"/>
          <w:sz w:val="28"/>
          <w:szCs w:val="28"/>
          <w:shd w:val="clear" w:color="auto" w:fill="FFFFFF"/>
        </w:rPr>
        <w:t xml:space="preserve">«METRO </w:t>
      </w:r>
      <w:proofErr w:type="spellStart"/>
      <w:r w:rsidRPr="006065C0">
        <w:rPr>
          <w:rFonts w:ascii="Times New Roman" w:hAnsi="Times New Roman" w:cs="Times New Roman"/>
          <w:sz w:val="28"/>
          <w:szCs w:val="28"/>
          <w:shd w:val="clear" w:color="auto" w:fill="FFFFFF"/>
        </w:rPr>
        <w:t>Cash</w:t>
      </w:r>
      <w:proofErr w:type="spellEnd"/>
      <w:r w:rsidRPr="006065C0">
        <w:rPr>
          <w:rFonts w:ascii="Times New Roman" w:hAnsi="Times New Roman" w:cs="Times New Roman"/>
          <w:sz w:val="28"/>
          <w:szCs w:val="28"/>
          <w:shd w:val="clear" w:color="auto" w:fill="FFFFFF"/>
        </w:rPr>
        <w:t xml:space="preserve"> &amp; </w:t>
      </w:r>
      <w:proofErr w:type="spellStart"/>
      <w:r w:rsidRPr="006065C0">
        <w:rPr>
          <w:rFonts w:ascii="Times New Roman" w:hAnsi="Times New Roman" w:cs="Times New Roman"/>
          <w:sz w:val="28"/>
          <w:szCs w:val="28"/>
          <w:shd w:val="clear" w:color="auto" w:fill="FFFFFF"/>
        </w:rPr>
        <w:t>Carry</w:t>
      </w:r>
      <w:proofErr w:type="spellEnd"/>
      <w:r w:rsidRPr="006065C0">
        <w:rPr>
          <w:rFonts w:ascii="Times New Roman" w:hAnsi="Times New Roman" w:cs="Times New Roman"/>
          <w:sz w:val="28"/>
          <w:szCs w:val="28"/>
          <w:shd w:val="clear" w:color="auto" w:fill="FFFFFF"/>
        </w:rPr>
        <w:t>»</w:t>
      </w:r>
      <w:r w:rsidR="0045645D">
        <w:rPr>
          <w:rFonts w:ascii="Times New Roman" w:hAnsi="Times New Roman" w:cs="Times New Roman"/>
          <w:sz w:val="28"/>
          <w:szCs w:val="28"/>
          <w:shd w:val="clear" w:color="auto" w:fill="FFFFFF"/>
        </w:rPr>
        <w:t xml:space="preserve"> </w:t>
      </w:r>
      <w:r w:rsidR="00284431" w:rsidRPr="00284431">
        <w:rPr>
          <w:rFonts w:ascii="Times New Roman" w:hAnsi="Times New Roman" w:cs="Times New Roman"/>
          <w:sz w:val="28"/>
          <w:szCs w:val="28"/>
          <w:shd w:val="clear" w:color="auto" w:fill="FFFFFF"/>
        </w:rPr>
        <w:t xml:space="preserve">международного бизнес формата </w:t>
      </w:r>
      <w:proofErr w:type="spellStart"/>
      <w:r w:rsidR="00284431" w:rsidRPr="00284431">
        <w:rPr>
          <w:rFonts w:ascii="Times New Roman" w:hAnsi="Times New Roman" w:cs="Times New Roman"/>
          <w:sz w:val="28"/>
          <w:szCs w:val="28"/>
          <w:shd w:val="clear" w:color="auto" w:fill="FFFFFF"/>
        </w:rPr>
        <w:t>cash</w:t>
      </w:r>
      <w:proofErr w:type="spellEnd"/>
      <w:r w:rsidR="00284431" w:rsidRPr="00284431">
        <w:rPr>
          <w:rFonts w:ascii="Times New Roman" w:hAnsi="Times New Roman" w:cs="Times New Roman"/>
          <w:sz w:val="28"/>
          <w:szCs w:val="28"/>
          <w:shd w:val="clear" w:color="auto" w:fill="FFFFFF"/>
        </w:rPr>
        <w:t xml:space="preserve"> &amp; </w:t>
      </w:r>
      <w:proofErr w:type="spellStart"/>
      <w:r w:rsidR="00284431" w:rsidRPr="00284431">
        <w:rPr>
          <w:rFonts w:ascii="Times New Roman" w:hAnsi="Times New Roman" w:cs="Times New Roman"/>
          <w:sz w:val="28"/>
          <w:szCs w:val="28"/>
          <w:shd w:val="clear" w:color="auto" w:fill="FFFFFF"/>
        </w:rPr>
        <w:t>carry</w:t>
      </w:r>
      <w:proofErr w:type="spellEnd"/>
      <w:r w:rsidR="00284431">
        <w:rPr>
          <w:rFonts w:ascii="Times New Roman" w:hAnsi="Times New Roman" w:cs="Times New Roman"/>
          <w:sz w:val="28"/>
          <w:szCs w:val="28"/>
          <w:shd w:val="clear" w:color="auto" w:fill="FFFFFF"/>
        </w:rPr>
        <w:t xml:space="preserve"> </w:t>
      </w:r>
      <w:r w:rsidR="0045645D" w:rsidRPr="0045645D">
        <w:rPr>
          <w:rFonts w:ascii="Times New Roman" w:hAnsi="Times New Roman" w:cs="Times New Roman"/>
          <w:sz w:val="28"/>
          <w:szCs w:val="28"/>
          <w:shd w:val="clear" w:color="auto" w:fill="FFFFFF"/>
        </w:rPr>
        <w:t>(мелкооптовая торговля) </w:t>
      </w:r>
      <w:r>
        <w:rPr>
          <w:rFonts w:ascii="Times New Roman" w:hAnsi="Times New Roman" w:cs="Times New Roman"/>
          <w:bCs/>
          <w:sz w:val="28"/>
          <w:szCs w:val="28"/>
          <w:shd w:val="clear" w:color="auto" w:fill="FFFFFF"/>
        </w:rPr>
        <w:t xml:space="preserve">входит в состав акционерного общества </w:t>
      </w:r>
      <w:proofErr w:type="spellStart"/>
      <w:r w:rsidRPr="006065C0">
        <w:rPr>
          <w:rFonts w:ascii="Times New Roman" w:hAnsi="Times New Roman" w:cs="Times New Roman"/>
          <w:bCs/>
          <w:sz w:val="28"/>
          <w:szCs w:val="28"/>
          <w:shd w:val="clear" w:color="auto" w:fill="FFFFFF"/>
        </w:rPr>
        <w:t>Metro</w:t>
      </w:r>
      <w:proofErr w:type="spellEnd"/>
      <w:r w:rsidRPr="006065C0">
        <w:rPr>
          <w:rFonts w:ascii="Times New Roman" w:hAnsi="Times New Roman" w:cs="Times New Roman"/>
          <w:bCs/>
          <w:sz w:val="28"/>
          <w:szCs w:val="28"/>
          <w:shd w:val="clear" w:color="auto" w:fill="FFFFFF"/>
        </w:rPr>
        <w:t xml:space="preserve"> AG</w:t>
      </w:r>
      <w:r>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lang w:val="en-US"/>
        </w:rPr>
        <w:t>Metro</w:t>
      </w:r>
      <w:r w:rsidRPr="006065C0">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lang w:val="en-US"/>
        </w:rPr>
        <w:t>Group</w:t>
      </w:r>
      <w:r w:rsidRPr="006065C0">
        <w:rPr>
          <w:rFonts w:ascii="Times New Roman" w:hAnsi="Times New Roman" w:cs="Times New Roman"/>
          <w:bCs/>
          <w:sz w:val="28"/>
          <w:szCs w:val="28"/>
          <w:shd w:val="clear" w:color="auto" w:fill="FFFFFF"/>
        </w:rPr>
        <w:t>)</w:t>
      </w:r>
      <w:r w:rsidR="00284431">
        <w:rPr>
          <w:rFonts w:ascii="Times New Roman" w:hAnsi="Times New Roman" w:cs="Times New Roman"/>
          <w:sz w:val="28"/>
          <w:szCs w:val="28"/>
          <w:shd w:val="clear" w:color="auto" w:fill="FFFFFF"/>
        </w:rPr>
        <w:t xml:space="preserve">. </w:t>
      </w:r>
    </w:p>
    <w:p w:rsidR="00284431" w:rsidRDefault="00284431" w:rsidP="00A0287E">
      <w:pPr>
        <w:spacing w:after="0" w:line="360" w:lineRule="auto"/>
        <w:ind w:firstLine="567"/>
        <w:jc w:val="both"/>
        <w:rPr>
          <w:rFonts w:ascii="Times New Roman" w:hAnsi="Times New Roman" w:cs="Times New Roman"/>
          <w:sz w:val="28"/>
          <w:szCs w:val="28"/>
          <w:shd w:val="clear" w:color="auto" w:fill="FFFFFF"/>
        </w:rPr>
      </w:pPr>
      <w:r w:rsidRPr="006065C0">
        <w:rPr>
          <w:rFonts w:ascii="Times New Roman" w:hAnsi="Times New Roman" w:cs="Times New Roman"/>
          <w:sz w:val="28"/>
          <w:szCs w:val="28"/>
          <w:shd w:val="clear" w:color="auto" w:fill="FFFFFF"/>
        </w:rPr>
        <w:t xml:space="preserve">«METRO </w:t>
      </w:r>
      <w:proofErr w:type="spellStart"/>
      <w:r w:rsidRPr="006065C0">
        <w:rPr>
          <w:rFonts w:ascii="Times New Roman" w:hAnsi="Times New Roman" w:cs="Times New Roman"/>
          <w:sz w:val="28"/>
          <w:szCs w:val="28"/>
          <w:shd w:val="clear" w:color="auto" w:fill="FFFFFF"/>
        </w:rPr>
        <w:t>Cash</w:t>
      </w:r>
      <w:proofErr w:type="spellEnd"/>
      <w:r w:rsidRPr="006065C0">
        <w:rPr>
          <w:rFonts w:ascii="Times New Roman" w:hAnsi="Times New Roman" w:cs="Times New Roman"/>
          <w:sz w:val="28"/>
          <w:szCs w:val="28"/>
          <w:shd w:val="clear" w:color="auto" w:fill="FFFFFF"/>
        </w:rPr>
        <w:t xml:space="preserve"> &amp; </w:t>
      </w:r>
      <w:proofErr w:type="spellStart"/>
      <w:r w:rsidRPr="006065C0">
        <w:rPr>
          <w:rFonts w:ascii="Times New Roman" w:hAnsi="Times New Roman" w:cs="Times New Roman"/>
          <w:sz w:val="28"/>
          <w:szCs w:val="28"/>
          <w:shd w:val="clear" w:color="auto" w:fill="FFFFFF"/>
        </w:rPr>
        <w:t>Carry</w:t>
      </w:r>
      <w:proofErr w:type="spellEnd"/>
      <w:r w:rsidRPr="006065C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работает</w:t>
      </w:r>
      <w:r w:rsidRPr="00284431">
        <w:rPr>
          <w:rFonts w:ascii="Times New Roman" w:hAnsi="Times New Roman" w:cs="Times New Roman"/>
          <w:sz w:val="28"/>
          <w:szCs w:val="28"/>
          <w:shd w:val="clear" w:color="auto" w:fill="FFFFFF"/>
        </w:rPr>
        <w:t xml:space="preserve"> по меж</w:t>
      </w:r>
      <w:r>
        <w:rPr>
          <w:rFonts w:ascii="Times New Roman" w:hAnsi="Times New Roman" w:cs="Times New Roman"/>
          <w:sz w:val="28"/>
          <w:szCs w:val="28"/>
          <w:shd w:val="clear" w:color="auto" w:fill="FFFFFF"/>
        </w:rPr>
        <w:t>дународным стандартам и делает</w:t>
      </w:r>
      <w:r w:rsidRPr="00284431">
        <w:rPr>
          <w:rFonts w:ascii="Times New Roman" w:hAnsi="Times New Roman" w:cs="Times New Roman"/>
          <w:sz w:val="28"/>
          <w:szCs w:val="28"/>
          <w:shd w:val="clear" w:color="auto" w:fill="FFFFFF"/>
        </w:rPr>
        <w:t xml:space="preserve"> «бизнес для бизнеса» ресторанного и гостиничного бизнеса, торговых предпр</w:t>
      </w:r>
      <w:r w:rsidRPr="00284431">
        <w:rPr>
          <w:rFonts w:ascii="Times New Roman" w:hAnsi="Times New Roman" w:cs="Times New Roman"/>
          <w:sz w:val="28"/>
          <w:szCs w:val="28"/>
          <w:shd w:val="clear" w:color="auto" w:fill="FFFFFF"/>
        </w:rPr>
        <w:t>и</w:t>
      </w:r>
      <w:r w:rsidRPr="00284431">
        <w:rPr>
          <w:rFonts w:ascii="Times New Roman" w:hAnsi="Times New Roman" w:cs="Times New Roman"/>
          <w:sz w:val="28"/>
          <w:szCs w:val="28"/>
          <w:shd w:val="clear" w:color="auto" w:fill="FFFFFF"/>
        </w:rPr>
        <w:t>ятий и других мелких и средних предпринимателей. Компания работает с пр</w:t>
      </w:r>
      <w:r w:rsidRPr="00284431">
        <w:rPr>
          <w:rFonts w:ascii="Times New Roman" w:hAnsi="Times New Roman" w:cs="Times New Roman"/>
          <w:sz w:val="28"/>
          <w:szCs w:val="28"/>
          <w:shd w:val="clear" w:color="auto" w:fill="FFFFFF"/>
        </w:rPr>
        <w:t>о</w:t>
      </w:r>
      <w:r w:rsidRPr="00284431">
        <w:rPr>
          <w:rFonts w:ascii="Times New Roman" w:hAnsi="Times New Roman" w:cs="Times New Roman"/>
          <w:sz w:val="28"/>
          <w:szCs w:val="28"/>
          <w:shd w:val="clear" w:color="auto" w:fill="FFFFFF"/>
        </w:rPr>
        <w:t xml:space="preserve">фессиональными клиентами, предлагая партнерские </w:t>
      </w:r>
      <w:r>
        <w:rPr>
          <w:rFonts w:ascii="Times New Roman" w:hAnsi="Times New Roman" w:cs="Times New Roman"/>
          <w:sz w:val="28"/>
          <w:szCs w:val="28"/>
          <w:shd w:val="clear" w:color="auto" w:fill="FFFFFF"/>
        </w:rPr>
        <w:t>и выгодные условия раб</w:t>
      </w:r>
      <w:r>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ты</w:t>
      </w:r>
      <w:r w:rsidRPr="00284431">
        <w:rPr>
          <w:rFonts w:ascii="Times New Roman" w:hAnsi="Times New Roman" w:cs="Times New Roman"/>
          <w:sz w:val="28"/>
          <w:szCs w:val="28"/>
          <w:shd w:val="clear" w:color="auto" w:fill="FFFFFF"/>
        </w:rPr>
        <w:t>. Используя подход «бизнес для бизнеса», предлагает специальные програ</w:t>
      </w:r>
      <w:r w:rsidRPr="00284431">
        <w:rPr>
          <w:rFonts w:ascii="Times New Roman" w:hAnsi="Times New Roman" w:cs="Times New Roman"/>
          <w:sz w:val="28"/>
          <w:szCs w:val="28"/>
          <w:shd w:val="clear" w:color="auto" w:fill="FFFFFF"/>
        </w:rPr>
        <w:t>м</w:t>
      </w:r>
      <w:r w:rsidRPr="00284431">
        <w:rPr>
          <w:rFonts w:ascii="Times New Roman" w:hAnsi="Times New Roman" w:cs="Times New Roman"/>
          <w:sz w:val="28"/>
          <w:szCs w:val="28"/>
          <w:shd w:val="clear" w:color="auto" w:fill="FFFFFF"/>
        </w:rPr>
        <w:t xml:space="preserve">мы для каждой категории клиентов в отдельности: МИР ОФИСА, </w:t>
      </w:r>
      <w:proofErr w:type="spellStart"/>
      <w:r w:rsidRPr="00284431">
        <w:rPr>
          <w:rFonts w:ascii="Times New Roman" w:hAnsi="Times New Roman" w:cs="Times New Roman"/>
          <w:sz w:val="28"/>
          <w:szCs w:val="28"/>
          <w:shd w:val="clear" w:color="auto" w:fill="FFFFFF"/>
        </w:rPr>
        <w:t>HoReCa</w:t>
      </w:r>
      <w:proofErr w:type="spellEnd"/>
      <w:r w:rsidRPr="00284431">
        <w:rPr>
          <w:rFonts w:ascii="Times New Roman" w:hAnsi="Times New Roman" w:cs="Times New Roman"/>
          <w:sz w:val="28"/>
          <w:szCs w:val="28"/>
          <w:shd w:val="clear" w:color="auto" w:fill="FFFFFF"/>
        </w:rPr>
        <w:t xml:space="preserve"> пр</w:t>
      </w:r>
      <w:r w:rsidRPr="00284431">
        <w:rPr>
          <w:rFonts w:ascii="Times New Roman" w:hAnsi="Times New Roman" w:cs="Times New Roman"/>
          <w:sz w:val="28"/>
          <w:szCs w:val="28"/>
          <w:shd w:val="clear" w:color="auto" w:fill="FFFFFF"/>
        </w:rPr>
        <w:t>о</w:t>
      </w:r>
      <w:r w:rsidRPr="00284431">
        <w:rPr>
          <w:rFonts w:ascii="Times New Roman" w:hAnsi="Times New Roman" w:cs="Times New Roman"/>
          <w:sz w:val="28"/>
          <w:szCs w:val="28"/>
          <w:shd w:val="clear" w:color="auto" w:fill="FFFFFF"/>
        </w:rPr>
        <w:t>граммы, Мастер - классы, «В поддержку малого и среднего бизнеса», пред</w:t>
      </w:r>
      <w:r w:rsidRPr="00284431">
        <w:rPr>
          <w:rFonts w:ascii="Times New Roman" w:hAnsi="Times New Roman" w:cs="Times New Roman"/>
          <w:sz w:val="28"/>
          <w:szCs w:val="28"/>
          <w:shd w:val="clear" w:color="auto" w:fill="FFFFFF"/>
        </w:rPr>
        <w:t>о</w:t>
      </w:r>
      <w:r w:rsidRPr="00284431">
        <w:rPr>
          <w:rFonts w:ascii="Times New Roman" w:hAnsi="Times New Roman" w:cs="Times New Roman"/>
          <w:sz w:val="28"/>
          <w:szCs w:val="28"/>
          <w:shd w:val="clear" w:color="auto" w:fill="FFFFFF"/>
        </w:rPr>
        <w:t>ставление готовых бизнес решений.</w:t>
      </w:r>
    </w:p>
    <w:p w:rsidR="00284431" w:rsidRDefault="00284431" w:rsidP="00A0287E">
      <w:pPr>
        <w:spacing w:after="0" w:line="360" w:lineRule="auto"/>
        <w:ind w:firstLine="567"/>
        <w:jc w:val="both"/>
        <w:rPr>
          <w:rFonts w:ascii="Times New Roman" w:hAnsi="Times New Roman" w:cs="Times New Roman"/>
          <w:sz w:val="28"/>
          <w:szCs w:val="28"/>
          <w:shd w:val="clear" w:color="auto" w:fill="FFFFFF"/>
        </w:rPr>
      </w:pPr>
      <w:r w:rsidRPr="00284431">
        <w:rPr>
          <w:rFonts w:ascii="Times New Roman" w:hAnsi="Times New Roman" w:cs="Times New Roman"/>
          <w:sz w:val="28"/>
          <w:szCs w:val="28"/>
          <w:shd w:val="clear" w:color="auto" w:fill="FFFFFF"/>
        </w:rPr>
        <w:t xml:space="preserve">Компания </w:t>
      </w:r>
      <w:r w:rsidR="00D91DA5" w:rsidRPr="006065C0">
        <w:rPr>
          <w:rFonts w:ascii="Times New Roman" w:hAnsi="Times New Roman" w:cs="Times New Roman"/>
          <w:sz w:val="28"/>
          <w:szCs w:val="28"/>
          <w:shd w:val="clear" w:color="auto" w:fill="FFFFFF"/>
        </w:rPr>
        <w:t xml:space="preserve">«METRO </w:t>
      </w:r>
      <w:proofErr w:type="spellStart"/>
      <w:r w:rsidR="00D91DA5" w:rsidRPr="006065C0">
        <w:rPr>
          <w:rFonts w:ascii="Times New Roman" w:hAnsi="Times New Roman" w:cs="Times New Roman"/>
          <w:sz w:val="28"/>
          <w:szCs w:val="28"/>
          <w:shd w:val="clear" w:color="auto" w:fill="FFFFFF"/>
        </w:rPr>
        <w:t>Cash</w:t>
      </w:r>
      <w:proofErr w:type="spellEnd"/>
      <w:r w:rsidR="00D91DA5" w:rsidRPr="006065C0">
        <w:rPr>
          <w:rFonts w:ascii="Times New Roman" w:hAnsi="Times New Roman" w:cs="Times New Roman"/>
          <w:sz w:val="28"/>
          <w:szCs w:val="28"/>
          <w:shd w:val="clear" w:color="auto" w:fill="FFFFFF"/>
        </w:rPr>
        <w:t xml:space="preserve"> &amp; </w:t>
      </w:r>
      <w:proofErr w:type="spellStart"/>
      <w:r w:rsidR="00D91DA5" w:rsidRPr="006065C0">
        <w:rPr>
          <w:rFonts w:ascii="Times New Roman" w:hAnsi="Times New Roman" w:cs="Times New Roman"/>
          <w:sz w:val="28"/>
          <w:szCs w:val="28"/>
          <w:shd w:val="clear" w:color="auto" w:fill="FFFFFF"/>
        </w:rPr>
        <w:t>Carry</w:t>
      </w:r>
      <w:proofErr w:type="spellEnd"/>
      <w:r w:rsidR="00D91DA5" w:rsidRPr="006065C0">
        <w:rPr>
          <w:rFonts w:ascii="Times New Roman" w:hAnsi="Times New Roman" w:cs="Times New Roman"/>
          <w:sz w:val="28"/>
          <w:szCs w:val="28"/>
          <w:shd w:val="clear" w:color="auto" w:fill="FFFFFF"/>
        </w:rPr>
        <w:t>»</w:t>
      </w:r>
      <w:r w:rsidR="00D91DA5">
        <w:rPr>
          <w:rFonts w:ascii="Times New Roman" w:hAnsi="Times New Roman" w:cs="Times New Roman"/>
          <w:sz w:val="28"/>
          <w:szCs w:val="28"/>
          <w:shd w:val="clear" w:color="auto" w:fill="FFFFFF"/>
        </w:rPr>
        <w:t xml:space="preserve"> </w:t>
      </w:r>
      <w:r w:rsidR="00FB2F84">
        <w:rPr>
          <w:rFonts w:ascii="Times New Roman" w:hAnsi="Times New Roman" w:cs="Times New Roman"/>
          <w:sz w:val="28"/>
          <w:szCs w:val="28"/>
          <w:shd w:val="clear" w:color="auto" w:fill="FFFFFF"/>
        </w:rPr>
        <w:t>имеет четкое видение</w:t>
      </w:r>
      <w:r w:rsidRPr="00284431">
        <w:rPr>
          <w:rFonts w:ascii="Times New Roman" w:hAnsi="Times New Roman" w:cs="Times New Roman"/>
          <w:sz w:val="28"/>
          <w:szCs w:val="28"/>
          <w:shd w:val="clear" w:color="auto" w:fill="FFFFFF"/>
        </w:rPr>
        <w:t xml:space="preserve"> «идеализ</w:t>
      </w:r>
      <w:r w:rsidR="00FB2F84">
        <w:rPr>
          <w:rFonts w:ascii="Times New Roman" w:hAnsi="Times New Roman" w:cs="Times New Roman"/>
          <w:sz w:val="28"/>
          <w:szCs w:val="28"/>
          <w:shd w:val="clear" w:color="auto" w:fill="FFFFFF"/>
        </w:rPr>
        <w:t>ирова</w:t>
      </w:r>
      <w:r w:rsidR="00FB2F84">
        <w:rPr>
          <w:rFonts w:ascii="Times New Roman" w:hAnsi="Times New Roman" w:cs="Times New Roman"/>
          <w:sz w:val="28"/>
          <w:szCs w:val="28"/>
          <w:shd w:val="clear" w:color="auto" w:fill="FFFFFF"/>
        </w:rPr>
        <w:t>н</w:t>
      </w:r>
      <w:r w:rsidR="00FB2F84">
        <w:rPr>
          <w:rFonts w:ascii="Times New Roman" w:hAnsi="Times New Roman" w:cs="Times New Roman"/>
          <w:sz w:val="28"/>
          <w:szCs w:val="28"/>
          <w:shd w:val="clear" w:color="auto" w:fill="FFFFFF"/>
        </w:rPr>
        <w:t>ного представления</w:t>
      </w:r>
      <w:r w:rsidRPr="00284431">
        <w:rPr>
          <w:rFonts w:ascii="Times New Roman" w:hAnsi="Times New Roman" w:cs="Times New Roman"/>
          <w:sz w:val="28"/>
          <w:szCs w:val="28"/>
          <w:shd w:val="clear" w:color="auto" w:fill="FFFFFF"/>
        </w:rPr>
        <w:t xml:space="preserve"> желаемого и достижимого будущего состояния, то есть т</w:t>
      </w:r>
      <w:r w:rsidRPr="00284431">
        <w:rPr>
          <w:rFonts w:ascii="Times New Roman" w:hAnsi="Times New Roman" w:cs="Times New Roman"/>
          <w:sz w:val="28"/>
          <w:szCs w:val="28"/>
          <w:shd w:val="clear" w:color="auto" w:fill="FFFFFF"/>
        </w:rPr>
        <w:t>о</w:t>
      </w:r>
      <w:r w:rsidRPr="00284431">
        <w:rPr>
          <w:rFonts w:ascii="Times New Roman" w:hAnsi="Times New Roman" w:cs="Times New Roman"/>
          <w:sz w:val="28"/>
          <w:szCs w:val="28"/>
          <w:shd w:val="clear" w:color="auto" w:fill="FFFFFF"/>
        </w:rPr>
        <w:t xml:space="preserve">го, где и чем должна в будущем оказаться организация». </w:t>
      </w:r>
      <w:r w:rsidR="00FB2F84">
        <w:rPr>
          <w:rFonts w:ascii="Times New Roman" w:hAnsi="Times New Roman" w:cs="Times New Roman"/>
          <w:sz w:val="28"/>
          <w:szCs w:val="28"/>
          <w:shd w:val="clear" w:color="auto" w:fill="FFFFFF"/>
        </w:rPr>
        <w:t xml:space="preserve">Философия </w:t>
      </w:r>
      <w:r w:rsidRPr="00284431">
        <w:rPr>
          <w:rFonts w:ascii="Times New Roman" w:hAnsi="Times New Roman" w:cs="Times New Roman"/>
          <w:sz w:val="28"/>
          <w:szCs w:val="28"/>
          <w:shd w:val="clear" w:color="auto" w:fill="FFFFFF"/>
        </w:rPr>
        <w:t>компании заключается в том, чтобы стать крупнейшей в мире се</w:t>
      </w:r>
      <w:r w:rsidR="00FB2F84">
        <w:rPr>
          <w:rFonts w:ascii="Times New Roman" w:hAnsi="Times New Roman" w:cs="Times New Roman"/>
          <w:sz w:val="28"/>
          <w:szCs w:val="28"/>
          <w:shd w:val="clear" w:color="auto" w:fill="FFFFFF"/>
        </w:rPr>
        <w:t xml:space="preserve">тью формата </w:t>
      </w:r>
      <w:proofErr w:type="spellStart"/>
      <w:r w:rsidR="00FB2F84">
        <w:rPr>
          <w:rFonts w:ascii="Times New Roman" w:hAnsi="Times New Roman" w:cs="Times New Roman"/>
          <w:sz w:val="28"/>
          <w:szCs w:val="28"/>
          <w:shd w:val="clear" w:color="auto" w:fill="FFFFFF"/>
        </w:rPr>
        <w:t>Cash&amp;Carry</w:t>
      </w:r>
      <w:proofErr w:type="spellEnd"/>
      <w:r w:rsidR="00FB2F84">
        <w:rPr>
          <w:rFonts w:ascii="Times New Roman" w:hAnsi="Times New Roman" w:cs="Times New Roman"/>
          <w:sz w:val="28"/>
          <w:szCs w:val="28"/>
          <w:shd w:val="clear" w:color="auto" w:fill="FFFFFF"/>
        </w:rPr>
        <w:t xml:space="preserve"> с помощью</w:t>
      </w:r>
      <w:r w:rsidRPr="00284431">
        <w:rPr>
          <w:rFonts w:ascii="Times New Roman" w:hAnsi="Times New Roman" w:cs="Times New Roman"/>
          <w:sz w:val="28"/>
          <w:szCs w:val="28"/>
          <w:shd w:val="clear" w:color="auto" w:fill="FFFFFF"/>
        </w:rPr>
        <w:t xml:space="preserve"> уникальной концепции ведения бизнеса, которая повышает конк</w:t>
      </w:r>
      <w:r w:rsidRPr="00284431">
        <w:rPr>
          <w:rFonts w:ascii="Times New Roman" w:hAnsi="Times New Roman" w:cs="Times New Roman"/>
          <w:sz w:val="28"/>
          <w:szCs w:val="28"/>
          <w:shd w:val="clear" w:color="auto" w:fill="FFFFFF"/>
        </w:rPr>
        <w:t>у</w:t>
      </w:r>
      <w:r w:rsidRPr="00284431">
        <w:rPr>
          <w:rFonts w:ascii="Times New Roman" w:hAnsi="Times New Roman" w:cs="Times New Roman"/>
          <w:sz w:val="28"/>
          <w:szCs w:val="28"/>
          <w:shd w:val="clear" w:color="auto" w:fill="FFFFFF"/>
        </w:rPr>
        <w:t>рентоспособность клиентов во всем мире.</w:t>
      </w:r>
    </w:p>
    <w:p w:rsidR="00FB2F84" w:rsidRDefault="00FB2F84" w:rsidP="00A0287E">
      <w:pPr>
        <w:spacing w:after="0" w:line="360" w:lineRule="auto"/>
        <w:ind w:firstLine="567"/>
        <w:jc w:val="both"/>
        <w:rPr>
          <w:rFonts w:ascii="Times New Roman" w:hAnsi="Times New Roman" w:cs="Times New Roman"/>
          <w:sz w:val="28"/>
          <w:szCs w:val="28"/>
          <w:shd w:val="clear" w:color="auto" w:fill="FFFFFF"/>
        </w:rPr>
      </w:pPr>
      <w:r w:rsidRPr="00FB2F84">
        <w:rPr>
          <w:rFonts w:ascii="Times New Roman" w:hAnsi="Times New Roman" w:cs="Times New Roman"/>
          <w:sz w:val="28"/>
          <w:szCs w:val="28"/>
          <w:shd w:val="clear" w:color="auto" w:fill="FFFFFF"/>
        </w:rPr>
        <w:t xml:space="preserve">По итогам предыдущего финансового года выручка </w:t>
      </w:r>
      <w:proofErr w:type="spellStart"/>
      <w:r w:rsidRPr="00FB2F84">
        <w:rPr>
          <w:rFonts w:ascii="Times New Roman" w:hAnsi="Times New Roman" w:cs="Times New Roman"/>
          <w:sz w:val="28"/>
          <w:szCs w:val="28"/>
          <w:shd w:val="clear" w:color="auto" w:fill="FFFFFF"/>
        </w:rPr>
        <w:t>Metro</w:t>
      </w:r>
      <w:proofErr w:type="spellEnd"/>
      <w:r w:rsidRPr="00FB2F84">
        <w:rPr>
          <w:rFonts w:ascii="Times New Roman" w:hAnsi="Times New Roman" w:cs="Times New Roman"/>
          <w:sz w:val="28"/>
          <w:szCs w:val="28"/>
          <w:shd w:val="clear" w:color="auto" w:fill="FFFFFF"/>
        </w:rPr>
        <w:t xml:space="preserve"> в России </w:t>
      </w:r>
      <w:r w:rsidR="00FA070A">
        <w:rPr>
          <w:rFonts w:ascii="Times New Roman" w:hAnsi="Times New Roman" w:cs="Times New Roman"/>
          <w:sz w:val="28"/>
          <w:szCs w:val="28"/>
          <w:shd w:val="clear" w:color="auto" w:fill="FFFFFF"/>
        </w:rPr>
        <w:t>вы</w:t>
      </w:r>
      <w:r w:rsidRPr="00FB2F84">
        <w:rPr>
          <w:rFonts w:ascii="Times New Roman" w:hAnsi="Times New Roman" w:cs="Times New Roman"/>
          <w:sz w:val="28"/>
          <w:szCs w:val="28"/>
          <w:shd w:val="clear" w:color="auto" w:fill="FFFFFF"/>
        </w:rPr>
        <w:t>ро</w:t>
      </w:r>
      <w:r w:rsidRPr="00FB2F84">
        <w:rPr>
          <w:rFonts w:ascii="Times New Roman" w:hAnsi="Times New Roman" w:cs="Times New Roman"/>
          <w:sz w:val="28"/>
          <w:szCs w:val="28"/>
          <w:shd w:val="clear" w:color="auto" w:fill="FFFFFF"/>
        </w:rPr>
        <w:t>с</w:t>
      </w:r>
      <w:r w:rsidRPr="00FB2F84">
        <w:rPr>
          <w:rFonts w:ascii="Times New Roman" w:hAnsi="Times New Roman" w:cs="Times New Roman"/>
          <w:sz w:val="28"/>
          <w:szCs w:val="28"/>
          <w:shd w:val="clear" w:color="auto" w:fill="FFFFFF"/>
        </w:rPr>
        <w:t>ла на 12%, до 3,4 млрд евро. Тогда Россия стала треть</w:t>
      </w:r>
      <w:r w:rsidR="00FA070A">
        <w:rPr>
          <w:rFonts w:ascii="Times New Roman" w:hAnsi="Times New Roman" w:cs="Times New Roman"/>
          <w:sz w:val="28"/>
          <w:szCs w:val="28"/>
          <w:shd w:val="clear" w:color="auto" w:fill="FFFFFF"/>
        </w:rPr>
        <w:t xml:space="preserve">им по выручке рынком для </w:t>
      </w:r>
      <w:proofErr w:type="spellStart"/>
      <w:r w:rsidR="00FA070A">
        <w:rPr>
          <w:rFonts w:ascii="Times New Roman" w:hAnsi="Times New Roman" w:cs="Times New Roman"/>
          <w:sz w:val="28"/>
          <w:szCs w:val="28"/>
          <w:shd w:val="clear" w:color="auto" w:fill="FFFFFF"/>
        </w:rPr>
        <w:t>Metro</w:t>
      </w:r>
      <w:proofErr w:type="spellEnd"/>
      <w:r w:rsidR="00FA070A">
        <w:rPr>
          <w:rFonts w:ascii="Times New Roman" w:hAnsi="Times New Roman" w:cs="Times New Roman"/>
          <w:sz w:val="28"/>
          <w:szCs w:val="28"/>
          <w:shd w:val="clear" w:color="auto" w:fill="FFFFFF"/>
        </w:rPr>
        <w:t xml:space="preserve"> -</w:t>
      </w:r>
      <w:r w:rsidRPr="00FB2F84">
        <w:rPr>
          <w:rFonts w:ascii="Times New Roman" w:hAnsi="Times New Roman" w:cs="Times New Roman"/>
          <w:sz w:val="28"/>
          <w:szCs w:val="28"/>
          <w:shd w:val="clear" w:color="auto" w:fill="FFFFFF"/>
        </w:rPr>
        <w:t xml:space="preserve"> после домашнего рынка Германии и Франции.</w:t>
      </w:r>
    </w:p>
    <w:p w:rsidR="00833ABC" w:rsidRPr="00833ABC" w:rsidRDefault="00833ABC" w:rsidP="00A0287E">
      <w:pPr>
        <w:spacing w:after="0" w:line="360" w:lineRule="auto"/>
        <w:ind w:firstLine="567"/>
        <w:jc w:val="both"/>
        <w:rPr>
          <w:rFonts w:ascii="Times New Roman" w:hAnsi="Times New Roman" w:cs="Times New Roman"/>
          <w:sz w:val="28"/>
          <w:szCs w:val="28"/>
          <w:shd w:val="clear" w:color="auto" w:fill="FFFFFF"/>
        </w:rPr>
      </w:pPr>
      <w:r w:rsidRPr="00833ABC">
        <w:rPr>
          <w:rFonts w:ascii="Times New Roman" w:hAnsi="Times New Roman" w:cs="Times New Roman"/>
          <w:sz w:val="28"/>
          <w:szCs w:val="28"/>
          <w:shd w:val="clear" w:color="auto" w:fill="FFFFFF"/>
        </w:rPr>
        <w:t xml:space="preserve">Миссия МЕТРО </w:t>
      </w:r>
      <w:r>
        <w:rPr>
          <w:rFonts w:ascii="Times New Roman" w:hAnsi="Times New Roman" w:cs="Times New Roman"/>
          <w:sz w:val="28"/>
          <w:szCs w:val="28"/>
          <w:shd w:val="clear" w:color="auto" w:fill="FFFFFF"/>
        </w:rPr>
        <w:t>определяется</w:t>
      </w:r>
      <w:r w:rsidRPr="00833ABC">
        <w:rPr>
          <w:rFonts w:ascii="Times New Roman" w:hAnsi="Times New Roman" w:cs="Times New Roman"/>
          <w:sz w:val="28"/>
          <w:szCs w:val="28"/>
          <w:shd w:val="clear" w:color="auto" w:fill="FFFFFF"/>
        </w:rPr>
        <w:t xml:space="preserve"> в удовлетворении потре</w:t>
      </w:r>
      <w:r>
        <w:rPr>
          <w:rFonts w:ascii="Times New Roman" w:hAnsi="Times New Roman" w:cs="Times New Roman"/>
          <w:sz w:val="28"/>
          <w:szCs w:val="28"/>
          <w:shd w:val="clear" w:color="auto" w:fill="FFFFFF"/>
        </w:rPr>
        <w:t>бностей клиентов</w:t>
      </w:r>
      <w:r w:rsidRPr="00833ABC">
        <w:rPr>
          <w:rFonts w:ascii="Times New Roman" w:hAnsi="Times New Roman" w:cs="Times New Roman"/>
          <w:sz w:val="28"/>
          <w:szCs w:val="28"/>
          <w:shd w:val="clear" w:color="auto" w:fill="FFFFFF"/>
        </w:rPr>
        <w:t xml:space="preserve"> путем:</w:t>
      </w:r>
    </w:p>
    <w:p w:rsidR="00833ABC" w:rsidRPr="00442F29" w:rsidRDefault="00833ABC" w:rsidP="00A0287E">
      <w:pPr>
        <w:spacing w:after="0" w:line="360" w:lineRule="auto"/>
        <w:ind w:firstLine="567"/>
        <w:jc w:val="both"/>
        <w:rPr>
          <w:rFonts w:ascii="Times New Roman" w:hAnsi="Times New Roman" w:cs="Times New Roman"/>
          <w:sz w:val="28"/>
          <w:szCs w:val="28"/>
          <w:shd w:val="clear" w:color="auto" w:fill="FFFFFF"/>
        </w:rPr>
      </w:pPr>
      <w:r w:rsidRPr="00833ABC">
        <w:rPr>
          <w:rFonts w:ascii="Times New Roman" w:hAnsi="Times New Roman" w:cs="Times New Roman"/>
          <w:sz w:val="28"/>
          <w:szCs w:val="28"/>
          <w:shd w:val="clear" w:color="auto" w:fill="FFFFFF"/>
        </w:rPr>
        <w:t xml:space="preserve">- осуществления и расширения продаж в системе «бизнес для бизнеса» (ресторанного/гостиничного бизнеса, торговых предприятий и других мелких и </w:t>
      </w:r>
      <w:r w:rsidRPr="00833ABC">
        <w:rPr>
          <w:rFonts w:ascii="Times New Roman" w:hAnsi="Times New Roman" w:cs="Times New Roman"/>
          <w:sz w:val="28"/>
          <w:szCs w:val="28"/>
          <w:shd w:val="clear" w:color="auto" w:fill="FFFFFF"/>
        </w:rPr>
        <w:lastRenderedPageBreak/>
        <w:t xml:space="preserve">средних предпринимателей). Предложение специальных программ для каждой категории клиентов </w:t>
      </w:r>
      <w:r>
        <w:rPr>
          <w:rFonts w:ascii="Times New Roman" w:hAnsi="Times New Roman" w:cs="Times New Roman"/>
          <w:sz w:val="28"/>
          <w:szCs w:val="28"/>
          <w:shd w:val="clear" w:color="auto" w:fill="FFFFFF"/>
        </w:rPr>
        <w:t>в отдельности</w:t>
      </w:r>
      <w:r w:rsidRPr="00442F29">
        <w:rPr>
          <w:rFonts w:ascii="Times New Roman" w:hAnsi="Times New Roman" w:cs="Times New Roman"/>
          <w:sz w:val="28"/>
          <w:szCs w:val="28"/>
          <w:shd w:val="clear" w:color="auto" w:fill="FFFFFF"/>
        </w:rPr>
        <w:t>;</w:t>
      </w:r>
    </w:p>
    <w:p w:rsidR="00833ABC" w:rsidRPr="00833ABC" w:rsidRDefault="00833ABC" w:rsidP="00A0287E">
      <w:pPr>
        <w:spacing w:after="0" w:line="360" w:lineRule="auto"/>
        <w:ind w:firstLine="567"/>
        <w:jc w:val="both"/>
        <w:rPr>
          <w:rFonts w:ascii="Times New Roman" w:hAnsi="Times New Roman" w:cs="Times New Roman"/>
          <w:sz w:val="28"/>
          <w:szCs w:val="28"/>
          <w:shd w:val="clear" w:color="auto" w:fill="FFFFFF"/>
        </w:rPr>
      </w:pPr>
      <w:r w:rsidRPr="00833ABC">
        <w:rPr>
          <w:rFonts w:ascii="Times New Roman" w:hAnsi="Times New Roman" w:cs="Times New Roman"/>
          <w:sz w:val="28"/>
          <w:szCs w:val="28"/>
          <w:shd w:val="clear" w:color="auto" w:fill="FFFFFF"/>
        </w:rPr>
        <w:t>- предоставления гарантий качества согласно международным стандартам;</w:t>
      </w:r>
    </w:p>
    <w:p w:rsidR="00833ABC" w:rsidRPr="00442F29" w:rsidRDefault="00833ABC" w:rsidP="00A0287E">
      <w:pPr>
        <w:spacing w:after="0" w:line="360" w:lineRule="auto"/>
        <w:ind w:firstLine="567"/>
        <w:jc w:val="both"/>
        <w:rPr>
          <w:rFonts w:ascii="Times New Roman" w:hAnsi="Times New Roman" w:cs="Times New Roman"/>
          <w:sz w:val="28"/>
          <w:szCs w:val="28"/>
          <w:shd w:val="clear" w:color="auto" w:fill="FFFFFF"/>
        </w:rPr>
      </w:pPr>
      <w:r w:rsidRPr="00833ABC">
        <w:rPr>
          <w:rFonts w:ascii="Times New Roman" w:hAnsi="Times New Roman" w:cs="Times New Roman"/>
          <w:sz w:val="28"/>
          <w:szCs w:val="28"/>
          <w:shd w:val="clear" w:color="auto" w:fill="FFFFFF"/>
        </w:rPr>
        <w:t>- развития корпоративной социальной ответственности по всем актуал</w:t>
      </w:r>
      <w:r w:rsidRPr="00833ABC">
        <w:rPr>
          <w:rFonts w:ascii="Times New Roman" w:hAnsi="Times New Roman" w:cs="Times New Roman"/>
          <w:sz w:val="28"/>
          <w:szCs w:val="28"/>
          <w:shd w:val="clear" w:color="auto" w:fill="FFFFFF"/>
        </w:rPr>
        <w:t>ь</w:t>
      </w:r>
      <w:r w:rsidRPr="00833ABC">
        <w:rPr>
          <w:rFonts w:ascii="Times New Roman" w:hAnsi="Times New Roman" w:cs="Times New Roman"/>
          <w:sz w:val="28"/>
          <w:szCs w:val="28"/>
          <w:shd w:val="clear" w:color="auto" w:fill="FFFFFF"/>
        </w:rPr>
        <w:t>ным направлениям.</w:t>
      </w:r>
    </w:p>
    <w:p w:rsidR="00CE1773" w:rsidRPr="00A90BE4" w:rsidRDefault="00CE1773" w:rsidP="00A0287E">
      <w:pPr>
        <w:spacing w:after="0" w:line="360" w:lineRule="auto"/>
        <w:ind w:firstLine="567"/>
        <w:jc w:val="center"/>
        <w:rPr>
          <w:rFonts w:ascii="Times New Roman" w:hAnsi="Times New Roman" w:cs="Times New Roman"/>
          <w:sz w:val="28"/>
          <w:szCs w:val="28"/>
          <w:shd w:val="clear" w:color="auto" w:fill="FFFFFF"/>
        </w:rPr>
      </w:pPr>
      <w:r w:rsidRPr="00A90BE4">
        <w:rPr>
          <w:rFonts w:ascii="Times New Roman" w:hAnsi="Times New Roman" w:cs="Times New Roman"/>
          <w:sz w:val="28"/>
          <w:szCs w:val="28"/>
          <w:shd w:val="clear" w:color="auto" w:fill="FFFFFF"/>
        </w:rPr>
        <w:t xml:space="preserve">Программа клиентской лояльности «Метрология» ООО </w:t>
      </w:r>
      <w:r w:rsidR="0085026F" w:rsidRPr="00A90BE4">
        <w:rPr>
          <w:rFonts w:ascii="Times New Roman" w:hAnsi="Times New Roman" w:cs="Times New Roman"/>
          <w:sz w:val="28"/>
          <w:szCs w:val="28"/>
          <w:shd w:val="clear" w:color="auto" w:fill="FFFFFF"/>
        </w:rPr>
        <w:t xml:space="preserve">«METRO </w:t>
      </w:r>
      <w:proofErr w:type="spellStart"/>
      <w:r w:rsidR="0085026F" w:rsidRPr="00A90BE4">
        <w:rPr>
          <w:rFonts w:ascii="Times New Roman" w:hAnsi="Times New Roman" w:cs="Times New Roman"/>
          <w:sz w:val="28"/>
          <w:szCs w:val="28"/>
          <w:shd w:val="clear" w:color="auto" w:fill="FFFFFF"/>
        </w:rPr>
        <w:t>Cash</w:t>
      </w:r>
      <w:proofErr w:type="spellEnd"/>
      <w:r w:rsidR="0085026F" w:rsidRPr="00A90BE4">
        <w:rPr>
          <w:rFonts w:ascii="Times New Roman" w:hAnsi="Times New Roman" w:cs="Times New Roman"/>
          <w:sz w:val="28"/>
          <w:szCs w:val="28"/>
          <w:shd w:val="clear" w:color="auto" w:fill="FFFFFF"/>
        </w:rPr>
        <w:t xml:space="preserve"> &amp; </w:t>
      </w:r>
      <w:proofErr w:type="spellStart"/>
      <w:r w:rsidR="0085026F" w:rsidRPr="00A90BE4">
        <w:rPr>
          <w:rFonts w:ascii="Times New Roman" w:hAnsi="Times New Roman" w:cs="Times New Roman"/>
          <w:sz w:val="28"/>
          <w:szCs w:val="28"/>
          <w:shd w:val="clear" w:color="auto" w:fill="FFFFFF"/>
        </w:rPr>
        <w:t>Carry</w:t>
      </w:r>
      <w:proofErr w:type="spellEnd"/>
      <w:r w:rsidR="0085026F" w:rsidRPr="00A90BE4">
        <w:rPr>
          <w:rFonts w:ascii="Times New Roman" w:hAnsi="Times New Roman" w:cs="Times New Roman"/>
          <w:sz w:val="28"/>
          <w:szCs w:val="28"/>
          <w:shd w:val="clear" w:color="auto" w:fill="FFFFFF"/>
        </w:rPr>
        <w:t>»</w:t>
      </w:r>
      <w:r w:rsidRPr="00A90BE4">
        <w:rPr>
          <w:rFonts w:ascii="Times New Roman" w:hAnsi="Times New Roman" w:cs="Times New Roman"/>
          <w:sz w:val="28"/>
          <w:szCs w:val="28"/>
          <w:shd w:val="clear" w:color="auto" w:fill="FFFFFF"/>
        </w:rPr>
        <w:t>, построенная на системе накопления и использовани</w:t>
      </w:r>
      <w:r w:rsidR="0085026F" w:rsidRPr="00A90BE4">
        <w:rPr>
          <w:rFonts w:ascii="Times New Roman" w:hAnsi="Times New Roman" w:cs="Times New Roman"/>
          <w:sz w:val="28"/>
          <w:szCs w:val="28"/>
          <w:shd w:val="clear" w:color="auto" w:fill="FFFFFF"/>
        </w:rPr>
        <w:t>я баллов.</w:t>
      </w:r>
    </w:p>
    <w:p w:rsidR="00833ABC" w:rsidRPr="00CE1773" w:rsidRDefault="00CE1773"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Программа рассчитана на юридических лиц и индивидуальных предпр</w:t>
      </w:r>
      <w:r>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нимателей, так как они являются основными клиентами компании.</w:t>
      </w:r>
    </w:p>
    <w:p w:rsidR="00B278C1" w:rsidRDefault="00FF2282"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Правила проведения:</w:t>
      </w:r>
    </w:p>
    <w:p w:rsidR="00FF2282" w:rsidRPr="00FF2282" w:rsidRDefault="00FF2282" w:rsidP="00A90BE4">
      <w:pPr>
        <w:pStyle w:val="a7"/>
        <w:numPr>
          <w:ilvl w:val="0"/>
          <w:numId w:val="18"/>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FF2282">
        <w:rPr>
          <w:rFonts w:ascii="Times New Roman" w:hAnsi="Times New Roman" w:cs="Times New Roman"/>
          <w:sz w:val="28"/>
          <w:szCs w:val="28"/>
          <w:shd w:val="clear" w:color="auto" w:fill="FFFFFF"/>
        </w:rPr>
        <w:t>Оператор зачисля</w:t>
      </w:r>
      <w:r>
        <w:rPr>
          <w:rFonts w:ascii="Times New Roman" w:hAnsi="Times New Roman" w:cs="Times New Roman"/>
          <w:sz w:val="28"/>
          <w:szCs w:val="28"/>
          <w:shd w:val="clear" w:color="auto" w:fill="FFFFFF"/>
        </w:rPr>
        <w:t>ет на счет карты представителя участника б</w:t>
      </w:r>
      <w:r w:rsidRPr="00FF2282">
        <w:rPr>
          <w:rFonts w:ascii="Times New Roman" w:hAnsi="Times New Roman" w:cs="Times New Roman"/>
          <w:sz w:val="28"/>
          <w:szCs w:val="28"/>
          <w:shd w:val="clear" w:color="auto" w:fill="FFFFFF"/>
        </w:rPr>
        <w:t>аллы за с</w:t>
      </w:r>
      <w:r w:rsidRPr="00FF2282">
        <w:rPr>
          <w:rFonts w:ascii="Times New Roman" w:hAnsi="Times New Roman" w:cs="Times New Roman"/>
          <w:sz w:val="28"/>
          <w:szCs w:val="28"/>
          <w:shd w:val="clear" w:color="auto" w:fill="FFFFFF"/>
        </w:rPr>
        <w:t>о</w:t>
      </w:r>
      <w:r w:rsidRPr="00FF2282">
        <w:rPr>
          <w:rFonts w:ascii="Times New Roman" w:hAnsi="Times New Roman" w:cs="Times New Roman"/>
          <w:sz w:val="28"/>
          <w:szCs w:val="28"/>
          <w:shd w:val="clear" w:color="auto" w:fill="FFFFFF"/>
        </w:rPr>
        <w:t>вершение покупок в торговых</w:t>
      </w:r>
      <w:r>
        <w:rPr>
          <w:rFonts w:ascii="Times New Roman" w:hAnsi="Times New Roman" w:cs="Times New Roman"/>
          <w:sz w:val="28"/>
          <w:szCs w:val="28"/>
          <w:shd w:val="clear" w:color="auto" w:fill="FFFFFF"/>
        </w:rPr>
        <w:t xml:space="preserve"> </w:t>
      </w:r>
      <w:r w:rsidRPr="00FF2282">
        <w:rPr>
          <w:rFonts w:ascii="Times New Roman" w:hAnsi="Times New Roman" w:cs="Times New Roman"/>
          <w:sz w:val="28"/>
          <w:szCs w:val="28"/>
          <w:shd w:val="clear" w:color="auto" w:fill="FFFFFF"/>
        </w:rPr>
        <w:t>центрах МЕТРО.</w:t>
      </w:r>
    </w:p>
    <w:p w:rsidR="00FF2282" w:rsidRPr="00FF2282" w:rsidRDefault="00FF2282"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Начисление баллов на счет карты представителя у</w:t>
      </w:r>
      <w:r w:rsidRPr="00FF2282">
        <w:rPr>
          <w:rFonts w:ascii="Times New Roman" w:hAnsi="Times New Roman" w:cs="Times New Roman"/>
          <w:sz w:val="28"/>
          <w:szCs w:val="28"/>
          <w:shd w:val="clear" w:color="auto" w:fill="FFFFFF"/>
        </w:rPr>
        <w:t>частника производи</w:t>
      </w:r>
      <w:r w:rsidRPr="00FF2282">
        <w:rPr>
          <w:rFonts w:ascii="Times New Roman" w:hAnsi="Times New Roman" w:cs="Times New Roman"/>
          <w:sz w:val="28"/>
          <w:szCs w:val="28"/>
          <w:shd w:val="clear" w:color="auto" w:fill="FFFFFF"/>
        </w:rPr>
        <w:t>т</w:t>
      </w:r>
      <w:r w:rsidRPr="00FF2282">
        <w:rPr>
          <w:rFonts w:ascii="Times New Roman" w:hAnsi="Times New Roman" w:cs="Times New Roman"/>
          <w:sz w:val="28"/>
          <w:szCs w:val="28"/>
          <w:shd w:val="clear" w:color="auto" w:fill="FFFFFF"/>
        </w:rPr>
        <w:t>ся только при предъявлении на</w:t>
      </w:r>
      <w:r>
        <w:rPr>
          <w:rFonts w:ascii="Times New Roman" w:hAnsi="Times New Roman" w:cs="Times New Roman"/>
          <w:sz w:val="28"/>
          <w:szCs w:val="28"/>
          <w:shd w:val="clear" w:color="auto" w:fill="FFFFFF"/>
        </w:rPr>
        <w:t xml:space="preserve"> кассе к</w:t>
      </w:r>
      <w:r w:rsidRPr="00FF2282">
        <w:rPr>
          <w:rFonts w:ascii="Times New Roman" w:hAnsi="Times New Roman" w:cs="Times New Roman"/>
          <w:sz w:val="28"/>
          <w:szCs w:val="28"/>
          <w:shd w:val="clear" w:color="auto" w:fill="FFFFFF"/>
        </w:rPr>
        <w:t xml:space="preserve">арты клиента ООО «МЕТРО </w:t>
      </w:r>
      <w:proofErr w:type="spellStart"/>
      <w:r w:rsidR="00FA070A" w:rsidRPr="0085026F">
        <w:rPr>
          <w:rFonts w:ascii="Times New Roman" w:hAnsi="Times New Roman" w:cs="Times New Roman"/>
          <w:sz w:val="28"/>
          <w:szCs w:val="28"/>
          <w:shd w:val="clear" w:color="auto" w:fill="FFFFFF"/>
        </w:rPr>
        <w:t>Cash</w:t>
      </w:r>
      <w:proofErr w:type="spellEnd"/>
      <w:r w:rsidR="00FA070A" w:rsidRPr="0085026F">
        <w:rPr>
          <w:rFonts w:ascii="Times New Roman" w:hAnsi="Times New Roman" w:cs="Times New Roman"/>
          <w:sz w:val="28"/>
          <w:szCs w:val="28"/>
          <w:shd w:val="clear" w:color="auto" w:fill="FFFFFF"/>
        </w:rPr>
        <w:t xml:space="preserve"> &amp; </w:t>
      </w:r>
      <w:proofErr w:type="spellStart"/>
      <w:r w:rsidR="00FA070A" w:rsidRPr="0085026F">
        <w:rPr>
          <w:rFonts w:ascii="Times New Roman" w:hAnsi="Times New Roman" w:cs="Times New Roman"/>
          <w:sz w:val="28"/>
          <w:szCs w:val="28"/>
          <w:shd w:val="clear" w:color="auto" w:fill="FFFFFF"/>
        </w:rPr>
        <w:t>Carry</w:t>
      </w:r>
      <w:proofErr w:type="spellEnd"/>
      <w:r w:rsidRPr="00FF2282">
        <w:rPr>
          <w:rFonts w:ascii="Times New Roman" w:hAnsi="Times New Roman" w:cs="Times New Roman"/>
          <w:sz w:val="28"/>
          <w:szCs w:val="28"/>
          <w:shd w:val="clear" w:color="auto" w:fill="FFFFFF"/>
        </w:rPr>
        <w:t>».</w:t>
      </w:r>
    </w:p>
    <w:p w:rsidR="00FF2282" w:rsidRPr="00FF2282" w:rsidRDefault="00FF2282"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В соответствии с настоящими п</w:t>
      </w:r>
      <w:r w:rsidRPr="00FF2282">
        <w:rPr>
          <w:rFonts w:ascii="Times New Roman" w:hAnsi="Times New Roman" w:cs="Times New Roman"/>
          <w:sz w:val="28"/>
          <w:szCs w:val="28"/>
          <w:shd w:val="clear" w:color="auto" w:fill="FFFFFF"/>
        </w:rPr>
        <w:t>равилами в сл</w:t>
      </w:r>
      <w:r>
        <w:rPr>
          <w:rFonts w:ascii="Times New Roman" w:hAnsi="Times New Roman" w:cs="Times New Roman"/>
          <w:sz w:val="28"/>
          <w:szCs w:val="28"/>
          <w:shd w:val="clear" w:color="auto" w:fill="FFFFFF"/>
        </w:rPr>
        <w:t>учае совершения предст</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вителем у</w:t>
      </w:r>
      <w:r w:rsidRPr="00FF2282">
        <w:rPr>
          <w:rFonts w:ascii="Times New Roman" w:hAnsi="Times New Roman" w:cs="Times New Roman"/>
          <w:sz w:val="28"/>
          <w:szCs w:val="28"/>
          <w:shd w:val="clear" w:color="auto" w:fill="FFFFFF"/>
        </w:rPr>
        <w:t>частника покупок в</w:t>
      </w:r>
      <w:r>
        <w:rPr>
          <w:rFonts w:ascii="Times New Roman" w:hAnsi="Times New Roman" w:cs="Times New Roman"/>
          <w:sz w:val="28"/>
          <w:szCs w:val="28"/>
          <w:shd w:val="clear" w:color="auto" w:fill="FFFFFF"/>
        </w:rPr>
        <w:t xml:space="preserve"> </w:t>
      </w:r>
      <w:r w:rsidRPr="00FF2282">
        <w:rPr>
          <w:rFonts w:ascii="Times New Roman" w:hAnsi="Times New Roman" w:cs="Times New Roman"/>
          <w:sz w:val="28"/>
          <w:szCs w:val="28"/>
          <w:shd w:val="clear" w:color="auto" w:fill="FFFFFF"/>
        </w:rPr>
        <w:t xml:space="preserve">торговых центрах МЕТРО </w:t>
      </w:r>
      <w:r w:rsidR="00FA070A">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ператор производит начисление б</w:t>
      </w:r>
      <w:r w:rsidRPr="00FF2282">
        <w:rPr>
          <w:rFonts w:ascii="Times New Roman" w:hAnsi="Times New Roman" w:cs="Times New Roman"/>
          <w:sz w:val="28"/>
          <w:szCs w:val="28"/>
          <w:shd w:val="clear" w:color="auto" w:fill="FFFFFF"/>
        </w:rPr>
        <w:t>алл</w:t>
      </w:r>
      <w:r>
        <w:rPr>
          <w:rFonts w:ascii="Times New Roman" w:hAnsi="Times New Roman" w:cs="Times New Roman"/>
          <w:sz w:val="28"/>
          <w:szCs w:val="28"/>
          <w:shd w:val="clear" w:color="auto" w:fill="FFFFFF"/>
        </w:rPr>
        <w:t>ов на счет карты представителя у</w:t>
      </w:r>
      <w:r w:rsidRPr="00FF2282">
        <w:rPr>
          <w:rFonts w:ascii="Times New Roman" w:hAnsi="Times New Roman" w:cs="Times New Roman"/>
          <w:sz w:val="28"/>
          <w:szCs w:val="28"/>
          <w:shd w:val="clear" w:color="auto" w:fill="FFFFFF"/>
        </w:rPr>
        <w:t>частника</w:t>
      </w:r>
      <w:r>
        <w:rPr>
          <w:rFonts w:ascii="Times New Roman" w:hAnsi="Times New Roman" w:cs="Times New Roman"/>
          <w:sz w:val="28"/>
          <w:szCs w:val="28"/>
          <w:shd w:val="clear" w:color="auto" w:fill="FFFFFF"/>
        </w:rPr>
        <w:t xml:space="preserve"> п</w:t>
      </w:r>
      <w:r w:rsidRPr="00FF2282">
        <w:rPr>
          <w:rFonts w:ascii="Times New Roman" w:hAnsi="Times New Roman" w:cs="Times New Roman"/>
          <w:sz w:val="28"/>
          <w:szCs w:val="28"/>
          <w:shd w:val="clear" w:color="auto" w:fill="FFFFFF"/>
        </w:rPr>
        <w:t>рограммы из ра</w:t>
      </w:r>
      <w:r w:rsidRPr="00FF2282">
        <w:rPr>
          <w:rFonts w:ascii="Times New Roman" w:hAnsi="Times New Roman" w:cs="Times New Roman"/>
          <w:sz w:val="28"/>
          <w:szCs w:val="28"/>
          <w:shd w:val="clear" w:color="auto" w:fill="FFFFFF"/>
        </w:rPr>
        <w:t>с</w:t>
      </w:r>
      <w:r w:rsidRPr="00FF2282">
        <w:rPr>
          <w:rFonts w:ascii="Times New Roman" w:hAnsi="Times New Roman" w:cs="Times New Roman"/>
          <w:sz w:val="28"/>
          <w:szCs w:val="28"/>
          <w:shd w:val="clear" w:color="auto" w:fill="FFFFFF"/>
        </w:rPr>
        <w:t>чета 1 Балл за 10 рублей покупки</w:t>
      </w:r>
      <w:r w:rsidR="00FA070A">
        <w:rPr>
          <w:rFonts w:ascii="Times New Roman" w:hAnsi="Times New Roman" w:cs="Times New Roman"/>
          <w:sz w:val="28"/>
          <w:szCs w:val="28"/>
          <w:shd w:val="clear" w:color="auto" w:fill="FFFFFF"/>
        </w:rPr>
        <w:t xml:space="preserve"> с НДС. Округление начисляемых б</w:t>
      </w:r>
      <w:r w:rsidRPr="00FF2282">
        <w:rPr>
          <w:rFonts w:ascii="Times New Roman" w:hAnsi="Times New Roman" w:cs="Times New Roman"/>
          <w:sz w:val="28"/>
          <w:szCs w:val="28"/>
          <w:shd w:val="clear" w:color="auto" w:fill="FFFFFF"/>
        </w:rPr>
        <w:t>аллов пр</w:t>
      </w:r>
      <w:r w:rsidRPr="00FF2282">
        <w:rPr>
          <w:rFonts w:ascii="Times New Roman" w:hAnsi="Times New Roman" w:cs="Times New Roman"/>
          <w:sz w:val="28"/>
          <w:szCs w:val="28"/>
          <w:shd w:val="clear" w:color="auto" w:fill="FFFFFF"/>
        </w:rPr>
        <w:t>о</w:t>
      </w:r>
      <w:r w:rsidRPr="00FF2282">
        <w:rPr>
          <w:rFonts w:ascii="Times New Roman" w:hAnsi="Times New Roman" w:cs="Times New Roman"/>
          <w:sz w:val="28"/>
          <w:szCs w:val="28"/>
          <w:shd w:val="clear" w:color="auto" w:fill="FFFFFF"/>
        </w:rPr>
        <w:t>изводится</w:t>
      </w:r>
      <w:r>
        <w:rPr>
          <w:rFonts w:ascii="Times New Roman" w:hAnsi="Times New Roman" w:cs="Times New Roman"/>
          <w:sz w:val="28"/>
          <w:szCs w:val="28"/>
          <w:shd w:val="clear" w:color="auto" w:fill="FFFFFF"/>
        </w:rPr>
        <w:t xml:space="preserve"> </w:t>
      </w:r>
      <w:r w:rsidRPr="00FF2282">
        <w:rPr>
          <w:rFonts w:ascii="Times New Roman" w:hAnsi="Times New Roman" w:cs="Times New Roman"/>
          <w:sz w:val="28"/>
          <w:szCs w:val="28"/>
          <w:shd w:val="clear" w:color="auto" w:fill="FFFFFF"/>
        </w:rPr>
        <w:t>по общим математическим правилам.</w:t>
      </w:r>
    </w:p>
    <w:p w:rsidR="00FF2282" w:rsidRPr="00FF2282" w:rsidRDefault="00FF2282"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3.4. Зачисление баллов на счет карты представителя у</w:t>
      </w:r>
      <w:r w:rsidRPr="00FF2282">
        <w:rPr>
          <w:rFonts w:ascii="Times New Roman" w:hAnsi="Times New Roman" w:cs="Times New Roman"/>
          <w:sz w:val="28"/>
          <w:szCs w:val="28"/>
          <w:shd w:val="clear" w:color="auto" w:fill="FFFFFF"/>
        </w:rPr>
        <w:t>частника произв</w:t>
      </w:r>
      <w:r w:rsidRPr="00FF2282">
        <w:rPr>
          <w:rFonts w:ascii="Times New Roman" w:hAnsi="Times New Roman" w:cs="Times New Roman"/>
          <w:sz w:val="28"/>
          <w:szCs w:val="28"/>
          <w:shd w:val="clear" w:color="auto" w:fill="FFFFFF"/>
        </w:rPr>
        <w:t>о</w:t>
      </w:r>
      <w:r w:rsidRPr="00FF2282">
        <w:rPr>
          <w:rFonts w:ascii="Times New Roman" w:hAnsi="Times New Roman" w:cs="Times New Roman"/>
          <w:sz w:val="28"/>
          <w:szCs w:val="28"/>
          <w:shd w:val="clear" w:color="auto" w:fill="FFFFFF"/>
        </w:rPr>
        <w:t>дится в течение 24 часов после</w:t>
      </w:r>
      <w:r>
        <w:rPr>
          <w:rFonts w:ascii="Times New Roman" w:hAnsi="Times New Roman" w:cs="Times New Roman"/>
          <w:sz w:val="28"/>
          <w:szCs w:val="28"/>
          <w:shd w:val="clear" w:color="auto" w:fill="FFFFFF"/>
        </w:rPr>
        <w:t xml:space="preserve"> </w:t>
      </w:r>
      <w:r w:rsidRPr="00FF2282">
        <w:rPr>
          <w:rFonts w:ascii="Times New Roman" w:hAnsi="Times New Roman" w:cs="Times New Roman"/>
          <w:sz w:val="28"/>
          <w:szCs w:val="28"/>
          <w:shd w:val="clear" w:color="auto" w:fill="FFFFFF"/>
        </w:rPr>
        <w:t>совершения покупки.</w:t>
      </w:r>
    </w:p>
    <w:p w:rsidR="00FF2282" w:rsidRPr="00FF2282" w:rsidRDefault="00FF2282" w:rsidP="00A0287E">
      <w:pPr>
        <w:spacing w:after="0" w:line="360" w:lineRule="auto"/>
        <w:ind w:firstLine="567"/>
        <w:jc w:val="both"/>
        <w:rPr>
          <w:rFonts w:ascii="Times New Roman" w:hAnsi="Times New Roman" w:cs="Times New Roman"/>
          <w:sz w:val="28"/>
          <w:szCs w:val="28"/>
          <w:shd w:val="clear" w:color="auto" w:fill="FFFFFF"/>
        </w:rPr>
      </w:pPr>
      <w:r w:rsidRPr="00FF2282">
        <w:rPr>
          <w:rFonts w:ascii="Times New Roman" w:hAnsi="Times New Roman" w:cs="Times New Roman"/>
          <w:sz w:val="28"/>
          <w:szCs w:val="28"/>
          <w:shd w:val="clear" w:color="auto" w:fill="FFFFFF"/>
        </w:rPr>
        <w:t xml:space="preserve">5. Каждый представитель Участника вправе получить на </w:t>
      </w:r>
      <w:r w:rsidR="00FA070A">
        <w:rPr>
          <w:rFonts w:ascii="Times New Roman" w:hAnsi="Times New Roman" w:cs="Times New Roman"/>
          <w:sz w:val="28"/>
          <w:szCs w:val="28"/>
          <w:shd w:val="clear" w:color="auto" w:fill="FFFFFF"/>
        </w:rPr>
        <w:t>Счет своей карты представителя у</w:t>
      </w:r>
      <w:r w:rsidRPr="00FF2282">
        <w:rPr>
          <w:rFonts w:ascii="Times New Roman" w:hAnsi="Times New Roman" w:cs="Times New Roman"/>
          <w:sz w:val="28"/>
          <w:szCs w:val="28"/>
          <w:shd w:val="clear" w:color="auto" w:fill="FFFFFF"/>
        </w:rPr>
        <w:t>частника не более</w:t>
      </w:r>
      <w:r>
        <w:rPr>
          <w:rFonts w:ascii="Times New Roman" w:hAnsi="Times New Roman" w:cs="Times New Roman"/>
          <w:sz w:val="28"/>
          <w:szCs w:val="28"/>
          <w:shd w:val="clear" w:color="auto" w:fill="FFFFFF"/>
        </w:rPr>
        <w:t xml:space="preserve"> </w:t>
      </w:r>
      <w:r w:rsidR="00FA070A">
        <w:rPr>
          <w:rFonts w:ascii="Times New Roman" w:hAnsi="Times New Roman" w:cs="Times New Roman"/>
          <w:sz w:val="28"/>
          <w:szCs w:val="28"/>
          <w:shd w:val="clear" w:color="auto" w:fill="FFFFFF"/>
        </w:rPr>
        <w:t>3 000 б</w:t>
      </w:r>
      <w:r w:rsidRPr="00FF2282">
        <w:rPr>
          <w:rFonts w:ascii="Times New Roman" w:hAnsi="Times New Roman" w:cs="Times New Roman"/>
          <w:sz w:val="28"/>
          <w:szCs w:val="28"/>
          <w:shd w:val="clear" w:color="auto" w:fill="FFFFFF"/>
        </w:rPr>
        <w:t>аллов в течение одного календарного месяца.</w:t>
      </w:r>
    </w:p>
    <w:p w:rsidR="00FF2282" w:rsidRPr="00FF2282" w:rsidRDefault="00FF2282"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 Оператор не зачисляет на счет карты представителя участника б</w:t>
      </w:r>
      <w:r w:rsidRPr="00FF2282">
        <w:rPr>
          <w:rFonts w:ascii="Times New Roman" w:hAnsi="Times New Roman" w:cs="Times New Roman"/>
          <w:sz w:val="28"/>
          <w:szCs w:val="28"/>
          <w:shd w:val="clear" w:color="auto" w:fill="FFFFFF"/>
        </w:rPr>
        <w:t>аллы в следующих случаях:</w:t>
      </w:r>
    </w:p>
    <w:p w:rsidR="00FF2282" w:rsidRPr="00FF2282" w:rsidRDefault="00FF2282"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если представитель у</w:t>
      </w:r>
      <w:r w:rsidRPr="00FF2282">
        <w:rPr>
          <w:rFonts w:ascii="Times New Roman" w:hAnsi="Times New Roman" w:cs="Times New Roman"/>
          <w:sz w:val="28"/>
          <w:szCs w:val="28"/>
          <w:shd w:val="clear" w:color="auto" w:fill="FFFFFF"/>
        </w:rPr>
        <w:t>частника приобретает товары, используя услугу «Доставка»;</w:t>
      </w:r>
    </w:p>
    <w:p w:rsidR="00FF2282" w:rsidRPr="00FF2282" w:rsidRDefault="004008DA"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FF2282" w:rsidRPr="00FF2282">
        <w:rPr>
          <w:rFonts w:ascii="Times New Roman" w:hAnsi="Times New Roman" w:cs="Times New Roman"/>
          <w:sz w:val="28"/>
          <w:szCs w:val="28"/>
          <w:shd w:val="clear" w:color="auto" w:fill="FFFFFF"/>
        </w:rPr>
        <w:t>если представитель Участника приобретает товары из категории «Опт</w:t>
      </w:r>
      <w:r w:rsidR="00FF2282" w:rsidRPr="00FF2282">
        <w:rPr>
          <w:rFonts w:ascii="Times New Roman" w:hAnsi="Times New Roman" w:cs="Times New Roman"/>
          <w:sz w:val="28"/>
          <w:szCs w:val="28"/>
          <w:shd w:val="clear" w:color="auto" w:fill="FFFFFF"/>
        </w:rPr>
        <w:t>о</w:t>
      </w:r>
      <w:r w:rsidR="00FF2282" w:rsidRPr="00FF2282">
        <w:rPr>
          <w:rFonts w:ascii="Times New Roman" w:hAnsi="Times New Roman" w:cs="Times New Roman"/>
          <w:sz w:val="28"/>
          <w:szCs w:val="28"/>
          <w:shd w:val="clear" w:color="auto" w:fill="FFFFFF"/>
        </w:rPr>
        <w:t>вый Алкоголь»;</w:t>
      </w:r>
    </w:p>
    <w:p w:rsidR="00FF2282" w:rsidRPr="00FF2282" w:rsidRDefault="004008DA"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F2282" w:rsidRPr="00FF2282">
        <w:rPr>
          <w:rFonts w:ascii="Times New Roman" w:hAnsi="Times New Roman" w:cs="Times New Roman"/>
          <w:sz w:val="28"/>
          <w:szCs w:val="28"/>
          <w:shd w:val="clear" w:color="auto" w:fill="FFFFFF"/>
        </w:rPr>
        <w:t xml:space="preserve">в других случаях, описанных в условиях проведения отдельных </w:t>
      </w:r>
      <w:r>
        <w:rPr>
          <w:rFonts w:ascii="Times New Roman" w:hAnsi="Times New Roman" w:cs="Times New Roman"/>
          <w:sz w:val="28"/>
          <w:szCs w:val="28"/>
          <w:shd w:val="clear" w:color="auto" w:fill="FFFFFF"/>
        </w:rPr>
        <w:t>а</w:t>
      </w:r>
      <w:r w:rsidR="00FF2282" w:rsidRPr="00FF2282">
        <w:rPr>
          <w:rFonts w:ascii="Times New Roman" w:hAnsi="Times New Roman" w:cs="Times New Roman"/>
          <w:sz w:val="28"/>
          <w:szCs w:val="28"/>
          <w:shd w:val="clear" w:color="auto" w:fill="FFFFFF"/>
        </w:rPr>
        <w:t>кций.</w:t>
      </w:r>
    </w:p>
    <w:p w:rsidR="00FF2282" w:rsidRPr="00FF2282" w:rsidRDefault="00FF2282" w:rsidP="00A0287E">
      <w:pPr>
        <w:spacing w:after="0" w:line="360" w:lineRule="auto"/>
        <w:ind w:firstLine="567"/>
        <w:jc w:val="both"/>
        <w:rPr>
          <w:rFonts w:ascii="Times New Roman" w:hAnsi="Times New Roman" w:cs="Times New Roman"/>
          <w:sz w:val="28"/>
          <w:szCs w:val="28"/>
          <w:shd w:val="clear" w:color="auto" w:fill="FFFFFF"/>
        </w:rPr>
      </w:pPr>
      <w:r w:rsidRPr="00FF2282">
        <w:rPr>
          <w:rFonts w:ascii="Times New Roman" w:hAnsi="Times New Roman" w:cs="Times New Roman"/>
          <w:sz w:val="28"/>
          <w:szCs w:val="28"/>
          <w:shd w:val="clear" w:color="auto" w:fill="FFFFFF"/>
        </w:rPr>
        <w:t>7. В дополнение к обычным баллам (начисляемым по о</w:t>
      </w:r>
      <w:r>
        <w:rPr>
          <w:rFonts w:ascii="Times New Roman" w:hAnsi="Times New Roman" w:cs="Times New Roman"/>
          <w:sz w:val="28"/>
          <w:szCs w:val="28"/>
          <w:shd w:val="clear" w:color="auto" w:fill="FFFFFF"/>
        </w:rPr>
        <w:t>снованиям, пер</w:t>
      </w:r>
      <w:r>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численным в п. 3. и </w:t>
      </w:r>
      <w:r w:rsidRPr="00FF2282">
        <w:rPr>
          <w:rFonts w:ascii="Times New Roman" w:hAnsi="Times New Roman" w:cs="Times New Roman"/>
          <w:sz w:val="28"/>
          <w:szCs w:val="28"/>
          <w:shd w:val="clear" w:color="auto" w:fill="FFFFFF"/>
        </w:rPr>
        <w:t>5. настоящих</w:t>
      </w:r>
      <w:r>
        <w:rPr>
          <w:rFonts w:ascii="Times New Roman" w:hAnsi="Times New Roman" w:cs="Times New Roman"/>
          <w:sz w:val="28"/>
          <w:szCs w:val="28"/>
          <w:shd w:val="clear" w:color="auto" w:fill="FFFFFF"/>
        </w:rPr>
        <w:t xml:space="preserve"> п</w:t>
      </w:r>
      <w:r w:rsidR="004008DA">
        <w:rPr>
          <w:rFonts w:ascii="Times New Roman" w:hAnsi="Times New Roman" w:cs="Times New Roman"/>
          <w:sz w:val="28"/>
          <w:szCs w:val="28"/>
          <w:shd w:val="clear" w:color="auto" w:fill="FFFFFF"/>
        </w:rPr>
        <w:t>равил), о</w:t>
      </w:r>
      <w:r w:rsidRPr="00FF2282">
        <w:rPr>
          <w:rFonts w:ascii="Times New Roman" w:hAnsi="Times New Roman" w:cs="Times New Roman"/>
          <w:sz w:val="28"/>
          <w:szCs w:val="28"/>
          <w:shd w:val="clear" w:color="auto" w:fill="FFFFFF"/>
        </w:rPr>
        <w:t xml:space="preserve">ператор </w:t>
      </w:r>
      <w:r>
        <w:rPr>
          <w:rFonts w:ascii="Times New Roman" w:hAnsi="Times New Roman" w:cs="Times New Roman"/>
          <w:sz w:val="28"/>
          <w:szCs w:val="28"/>
          <w:shd w:val="clear" w:color="auto" w:fill="FFFFFF"/>
        </w:rPr>
        <w:t>вправе начислять предст</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вителю участнику на счет карты представителя у</w:t>
      </w:r>
      <w:r w:rsidRPr="00FF2282">
        <w:rPr>
          <w:rFonts w:ascii="Times New Roman" w:hAnsi="Times New Roman" w:cs="Times New Roman"/>
          <w:sz w:val="28"/>
          <w:szCs w:val="28"/>
          <w:shd w:val="clear" w:color="auto" w:fill="FFFFFF"/>
        </w:rPr>
        <w:t>частника</w:t>
      </w:r>
      <w:r>
        <w:rPr>
          <w:rFonts w:ascii="Times New Roman" w:hAnsi="Times New Roman" w:cs="Times New Roman"/>
          <w:sz w:val="28"/>
          <w:szCs w:val="28"/>
          <w:shd w:val="clear" w:color="auto" w:fill="FFFFFF"/>
        </w:rPr>
        <w:t xml:space="preserve"> э</w:t>
      </w:r>
      <w:r w:rsidRPr="00FF2282">
        <w:rPr>
          <w:rFonts w:ascii="Times New Roman" w:hAnsi="Times New Roman" w:cs="Times New Roman"/>
          <w:sz w:val="28"/>
          <w:szCs w:val="28"/>
          <w:shd w:val="clear" w:color="auto" w:fill="FFFFFF"/>
        </w:rPr>
        <w:t>кстра-баллы за с</w:t>
      </w:r>
      <w:r w:rsidRPr="00FF2282">
        <w:rPr>
          <w:rFonts w:ascii="Times New Roman" w:hAnsi="Times New Roman" w:cs="Times New Roman"/>
          <w:sz w:val="28"/>
          <w:szCs w:val="28"/>
          <w:shd w:val="clear" w:color="auto" w:fill="FFFFFF"/>
        </w:rPr>
        <w:t>о</w:t>
      </w:r>
      <w:r w:rsidRPr="00FF2282">
        <w:rPr>
          <w:rFonts w:ascii="Times New Roman" w:hAnsi="Times New Roman" w:cs="Times New Roman"/>
          <w:sz w:val="28"/>
          <w:szCs w:val="28"/>
          <w:shd w:val="clear" w:color="auto" w:fill="FFFFFF"/>
        </w:rPr>
        <w:t xml:space="preserve">вершение определенных операций </w:t>
      </w:r>
      <w:r>
        <w:rPr>
          <w:rFonts w:ascii="Times New Roman" w:hAnsi="Times New Roman" w:cs="Times New Roman"/>
          <w:sz w:val="28"/>
          <w:szCs w:val="28"/>
          <w:shd w:val="clear" w:color="auto" w:fill="FFFFFF"/>
        </w:rPr>
        <w:t>или в соответствии с условиями а</w:t>
      </w:r>
      <w:r w:rsidRPr="00FF2282">
        <w:rPr>
          <w:rFonts w:ascii="Times New Roman" w:hAnsi="Times New Roman" w:cs="Times New Roman"/>
          <w:sz w:val="28"/>
          <w:szCs w:val="28"/>
          <w:shd w:val="clear" w:color="auto" w:fill="FFFFFF"/>
        </w:rPr>
        <w:t>кций,</w:t>
      </w:r>
      <w:r>
        <w:rPr>
          <w:rFonts w:ascii="Times New Roman" w:hAnsi="Times New Roman" w:cs="Times New Roman"/>
          <w:sz w:val="28"/>
          <w:szCs w:val="28"/>
          <w:shd w:val="clear" w:color="auto" w:fill="FFFFFF"/>
        </w:rPr>
        <w:t xml:space="preserve"> </w:t>
      </w:r>
      <w:r w:rsidRPr="00FF2282">
        <w:rPr>
          <w:rFonts w:ascii="Times New Roman" w:hAnsi="Times New Roman" w:cs="Times New Roman"/>
          <w:sz w:val="28"/>
          <w:szCs w:val="28"/>
          <w:shd w:val="clear" w:color="auto" w:fill="FFFFFF"/>
        </w:rPr>
        <w:t>уст</w:t>
      </w:r>
      <w:r w:rsidRPr="00FF2282">
        <w:rPr>
          <w:rFonts w:ascii="Times New Roman" w:hAnsi="Times New Roman" w:cs="Times New Roman"/>
          <w:sz w:val="28"/>
          <w:szCs w:val="28"/>
          <w:shd w:val="clear" w:color="auto" w:fill="FFFFFF"/>
        </w:rPr>
        <w:t>а</w:t>
      </w:r>
      <w:r w:rsidRPr="00FF2282">
        <w:rPr>
          <w:rFonts w:ascii="Times New Roman" w:hAnsi="Times New Roman" w:cs="Times New Roman"/>
          <w:sz w:val="28"/>
          <w:szCs w:val="28"/>
          <w:shd w:val="clear" w:color="auto" w:fill="FFFFFF"/>
        </w:rPr>
        <w:t>новленными для отдельн</w:t>
      </w:r>
      <w:r>
        <w:rPr>
          <w:rFonts w:ascii="Times New Roman" w:hAnsi="Times New Roman" w:cs="Times New Roman"/>
          <w:sz w:val="28"/>
          <w:szCs w:val="28"/>
          <w:shd w:val="clear" w:color="auto" w:fill="FFFFFF"/>
        </w:rPr>
        <w:t>ых товаров и/или для отдельных у</w:t>
      </w:r>
      <w:r w:rsidRPr="00FF2282">
        <w:rPr>
          <w:rFonts w:ascii="Times New Roman" w:hAnsi="Times New Roman" w:cs="Times New Roman"/>
          <w:sz w:val="28"/>
          <w:szCs w:val="28"/>
          <w:shd w:val="clear" w:color="auto" w:fill="FFFFFF"/>
        </w:rPr>
        <w:t>частников.</w:t>
      </w:r>
    </w:p>
    <w:p w:rsidR="00FF2282" w:rsidRPr="00FF2282" w:rsidRDefault="00FF2282"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3.8. Количество э</w:t>
      </w:r>
      <w:r w:rsidRPr="00FF2282">
        <w:rPr>
          <w:rFonts w:ascii="Times New Roman" w:hAnsi="Times New Roman" w:cs="Times New Roman"/>
          <w:sz w:val="28"/>
          <w:szCs w:val="28"/>
          <w:shd w:val="clear" w:color="auto" w:fill="FFFFFF"/>
        </w:rPr>
        <w:t>кстра</w:t>
      </w:r>
      <w:r>
        <w:rPr>
          <w:rFonts w:ascii="Times New Roman" w:hAnsi="Times New Roman" w:cs="Times New Roman"/>
          <w:sz w:val="28"/>
          <w:szCs w:val="28"/>
          <w:shd w:val="clear" w:color="auto" w:fill="FFFFFF"/>
        </w:rPr>
        <w:t>-баллов, которые представитель у</w:t>
      </w:r>
      <w:r w:rsidRPr="00FF2282">
        <w:rPr>
          <w:rFonts w:ascii="Times New Roman" w:hAnsi="Times New Roman" w:cs="Times New Roman"/>
          <w:sz w:val="28"/>
          <w:szCs w:val="28"/>
          <w:shd w:val="clear" w:color="auto" w:fill="FFFFFF"/>
        </w:rPr>
        <w:t>частника може</w:t>
      </w:r>
      <w:r>
        <w:rPr>
          <w:rFonts w:ascii="Times New Roman" w:hAnsi="Times New Roman" w:cs="Times New Roman"/>
          <w:sz w:val="28"/>
          <w:szCs w:val="28"/>
          <w:shd w:val="clear" w:color="auto" w:fill="FFFFFF"/>
        </w:rPr>
        <w:t>т получить, принимая участие в а</w:t>
      </w:r>
      <w:r w:rsidRPr="00FF2282">
        <w:rPr>
          <w:rFonts w:ascii="Times New Roman" w:hAnsi="Times New Roman" w:cs="Times New Roman"/>
          <w:sz w:val="28"/>
          <w:szCs w:val="28"/>
          <w:shd w:val="clear" w:color="auto" w:fill="FFFFFF"/>
        </w:rPr>
        <w:t>кциях,</w:t>
      </w:r>
      <w:r>
        <w:rPr>
          <w:rFonts w:ascii="Times New Roman" w:hAnsi="Times New Roman" w:cs="Times New Roman"/>
          <w:sz w:val="28"/>
          <w:szCs w:val="28"/>
          <w:shd w:val="clear" w:color="auto" w:fill="FFFFFF"/>
        </w:rPr>
        <w:t xml:space="preserve"> </w:t>
      </w:r>
      <w:r w:rsidRPr="00FF2282">
        <w:rPr>
          <w:rFonts w:ascii="Times New Roman" w:hAnsi="Times New Roman" w:cs="Times New Roman"/>
          <w:sz w:val="28"/>
          <w:szCs w:val="28"/>
          <w:shd w:val="clear" w:color="auto" w:fill="FFFFFF"/>
        </w:rPr>
        <w:t>не ограничено.</w:t>
      </w:r>
    </w:p>
    <w:p w:rsidR="00FF2282" w:rsidRPr="00FF2282" w:rsidRDefault="00FF2282" w:rsidP="00A0287E">
      <w:pPr>
        <w:spacing w:after="0" w:line="360" w:lineRule="auto"/>
        <w:ind w:firstLine="567"/>
        <w:jc w:val="both"/>
        <w:rPr>
          <w:rFonts w:ascii="Times New Roman" w:hAnsi="Times New Roman" w:cs="Times New Roman"/>
          <w:sz w:val="28"/>
          <w:szCs w:val="28"/>
          <w:shd w:val="clear" w:color="auto" w:fill="FFFFFF"/>
        </w:rPr>
      </w:pPr>
      <w:r w:rsidRPr="00FF2282">
        <w:rPr>
          <w:rFonts w:ascii="Times New Roman" w:hAnsi="Times New Roman" w:cs="Times New Roman"/>
          <w:sz w:val="28"/>
          <w:szCs w:val="28"/>
          <w:shd w:val="clear" w:color="auto" w:fill="FFFFFF"/>
        </w:rPr>
        <w:t>3.9. Инф</w:t>
      </w:r>
      <w:r>
        <w:rPr>
          <w:rFonts w:ascii="Times New Roman" w:hAnsi="Times New Roman" w:cs="Times New Roman"/>
          <w:sz w:val="28"/>
          <w:szCs w:val="28"/>
          <w:shd w:val="clear" w:color="auto" w:fill="FFFFFF"/>
        </w:rPr>
        <w:t>ормация об условиях начисления экстра-баллов в ходе проведения а</w:t>
      </w:r>
      <w:r w:rsidRPr="00FF2282">
        <w:rPr>
          <w:rFonts w:ascii="Times New Roman" w:hAnsi="Times New Roman" w:cs="Times New Roman"/>
          <w:sz w:val="28"/>
          <w:szCs w:val="28"/>
          <w:shd w:val="clear" w:color="auto" w:fill="FFFFFF"/>
        </w:rPr>
        <w:t>кций размещается в</w:t>
      </w:r>
      <w:r>
        <w:rPr>
          <w:rFonts w:ascii="Times New Roman" w:hAnsi="Times New Roman" w:cs="Times New Roman"/>
          <w:sz w:val="28"/>
          <w:szCs w:val="28"/>
          <w:shd w:val="clear" w:color="auto" w:fill="FFFFFF"/>
        </w:rPr>
        <w:t xml:space="preserve"> </w:t>
      </w:r>
      <w:r w:rsidRPr="00FF2282">
        <w:rPr>
          <w:rFonts w:ascii="Times New Roman" w:hAnsi="Times New Roman" w:cs="Times New Roman"/>
          <w:sz w:val="28"/>
          <w:szCs w:val="28"/>
          <w:shd w:val="clear" w:color="auto" w:fill="FFFFFF"/>
        </w:rPr>
        <w:t>маркетинговых материалах или доводится до сведения представителей Участников другим способом.</w:t>
      </w:r>
    </w:p>
    <w:p w:rsidR="004008DA" w:rsidRPr="006529EC" w:rsidRDefault="00FF2282" w:rsidP="00A0287E">
      <w:pPr>
        <w:spacing w:after="0" w:line="360" w:lineRule="auto"/>
        <w:ind w:firstLine="567"/>
        <w:jc w:val="both"/>
        <w:rPr>
          <w:rFonts w:ascii="Times New Roman" w:hAnsi="Times New Roman" w:cs="Times New Roman"/>
          <w:sz w:val="28"/>
          <w:szCs w:val="28"/>
          <w:shd w:val="clear" w:color="auto" w:fill="FFFFFF"/>
        </w:rPr>
      </w:pPr>
      <w:r w:rsidRPr="00FF2282">
        <w:rPr>
          <w:rFonts w:ascii="Times New Roman" w:hAnsi="Times New Roman" w:cs="Times New Roman"/>
          <w:sz w:val="28"/>
          <w:szCs w:val="28"/>
          <w:shd w:val="clear" w:color="auto" w:fill="FFFFFF"/>
        </w:rPr>
        <w:t>10.</w:t>
      </w:r>
      <w:r>
        <w:rPr>
          <w:rFonts w:ascii="Times New Roman" w:hAnsi="Times New Roman" w:cs="Times New Roman"/>
          <w:sz w:val="28"/>
          <w:szCs w:val="28"/>
          <w:shd w:val="clear" w:color="auto" w:fill="FFFFFF"/>
        </w:rPr>
        <w:t xml:space="preserve"> </w:t>
      </w:r>
      <w:r w:rsidRPr="00FF2282">
        <w:rPr>
          <w:rFonts w:ascii="Times New Roman" w:hAnsi="Times New Roman" w:cs="Times New Roman"/>
          <w:sz w:val="28"/>
          <w:szCs w:val="28"/>
          <w:shd w:val="clear" w:color="auto" w:fill="FFFFFF"/>
        </w:rPr>
        <w:t>Сроки накопле</w:t>
      </w:r>
      <w:r>
        <w:rPr>
          <w:rFonts w:ascii="Times New Roman" w:hAnsi="Times New Roman" w:cs="Times New Roman"/>
          <w:sz w:val="28"/>
          <w:szCs w:val="28"/>
          <w:shd w:val="clear" w:color="auto" w:fill="FFFFFF"/>
        </w:rPr>
        <w:t>ния и списания представителями участников баллов и э</w:t>
      </w:r>
      <w:r w:rsidRPr="00FF2282">
        <w:rPr>
          <w:rFonts w:ascii="Times New Roman" w:hAnsi="Times New Roman" w:cs="Times New Roman"/>
          <w:sz w:val="28"/>
          <w:szCs w:val="28"/>
          <w:shd w:val="clear" w:color="auto" w:fill="FFFFFF"/>
        </w:rPr>
        <w:t>кстра-баллов доводятся до</w:t>
      </w:r>
      <w:r>
        <w:rPr>
          <w:rFonts w:ascii="Times New Roman" w:hAnsi="Times New Roman" w:cs="Times New Roman"/>
          <w:sz w:val="28"/>
          <w:szCs w:val="28"/>
          <w:shd w:val="clear" w:color="auto" w:fill="FFFFFF"/>
        </w:rPr>
        <w:t xml:space="preserve"> сведения представителей участников п</w:t>
      </w:r>
      <w:r w:rsidRPr="00FF2282">
        <w:rPr>
          <w:rFonts w:ascii="Times New Roman" w:hAnsi="Times New Roman" w:cs="Times New Roman"/>
          <w:sz w:val="28"/>
          <w:szCs w:val="28"/>
          <w:shd w:val="clear" w:color="auto" w:fill="FFFFFF"/>
        </w:rPr>
        <w:t xml:space="preserve">рограммы в маркетинговых </w:t>
      </w:r>
      <w:r w:rsidR="004008DA">
        <w:rPr>
          <w:rFonts w:ascii="Times New Roman" w:hAnsi="Times New Roman" w:cs="Times New Roman"/>
          <w:sz w:val="28"/>
          <w:szCs w:val="28"/>
          <w:shd w:val="clear" w:color="auto" w:fill="FFFFFF"/>
        </w:rPr>
        <w:t>материалах и другими способами.</w:t>
      </w:r>
    </w:p>
    <w:p w:rsidR="00CD631B" w:rsidRPr="00A90BE4" w:rsidRDefault="004B5A31" w:rsidP="00A90BE4">
      <w:pPr>
        <w:spacing w:after="0" w:line="360" w:lineRule="auto"/>
        <w:ind w:firstLine="567"/>
        <w:rPr>
          <w:rFonts w:ascii="Times New Roman" w:hAnsi="Times New Roman" w:cs="Times New Roman"/>
          <w:sz w:val="28"/>
          <w:szCs w:val="28"/>
          <w:shd w:val="clear" w:color="auto" w:fill="FFFFFF"/>
        </w:rPr>
      </w:pPr>
      <w:r w:rsidRPr="00A90BE4">
        <w:rPr>
          <w:rFonts w:ascii="Times New Roman" w:hAnsi="Times New Roman" w:cs="Times New Roman"/>
          <w:sz w:val="28"/>
          <w:szCs w:val="28"/>
          <w:shd w:val="clear" w:color="auto" w:fill="FFFFFF"/>
        </w:rPr>
        <w:t xml:space="preserve">Программа лояльности ко-брендовой карте </w:t>
      </w:r>
      <w:r w:rsidRPr="00A90BE4">
        <w:rPr>
          <w:rFonts w:ascii="Times New Roman" w:hAnsi="Times New Roman" w:cs="Times New Roman"/>
          <w:sz w:val="28"/>
          <w:szCs w:val="28"/>
          <w:shd w:val="clear" w:color="auto" w:fill="FFFFFF"/>
          <w:lang w:val="en-US"/>
        </w:rPr>
        <w:t>METRO</w:t>
      </w:r>
    </w:p>
    <w:p w:rsidR="00CD631B" w:rsidRDefault="00CD631B"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Данная п</w:t>
      </w:r>
      <w:r w:rsidRPr="00CD631B">
        <w:rPr>
          <w:rFonts w:ascii="Times New Roman" w:hAnsi="Times New Roman" w:cs="Times New Roman"/>
          <w:sz w:val="28"/>
          <w:szCs w:val="28"/>
          <w:shd w:val="clear" w:color="auto" w:fill="FFFFFF"/>
        </w:rPr>
        <w:t>рограмма лояльности для корпоративных клиентов АО «Рай</w:t>
      </w:r>
      <w:r w:rsidRPr="00CD631B">
        <w:rPr>
          <w:rFonts w:ascii="Times New Roman" w:hAnsi="Times New Roman" w:cs="Times New Roman"/>
          <w:sz w:val="28"/>
          <w:szCs w:val="28"/>
          <w:shd w:val="clear" w:color="auto" w:fill="FFFFFF"/>
        </w:rPr>
        <w:t>ф</w:t>
      </w:r>
      <w:r w:rsidRPr="00CD631B">
        <w:rPr>
          <w:rFonts w:ascii="Times New Roman" w:hAnsi="Times New Roman" w:cs="Times New Roman"/>
          <w:sz w:val="28"/>
          <w:szCs w:val="28"/>
          <w:shd w:val="clear" w:color="auto" w:fill="FFFFFF"/>
        </w:rPr>
        <w:t xml:space="preserve">файзенбанк» установлена Обществом с ограниченной ответственностью </w:t>
      </w:r>
      <w:r w:rsidRPr="006065C0">
        <w:rPr>
          <w:rFonts w:ascii="Times New Roman" w:hAnsi="Times New Roman" w:cs="Times New Roman"/>
          <w:sz w:val="28"/>
          <w:szCs w:val="28"/>
          <w:shd w:val="clear" w:color="auto" w:fill="FFFFFF"/>
        </w:rPr>
        <w:t xml:space="preserve">«METRO </w:t>
      </w:r>
      <w:proofErr w:type="spellStart"/>
      <w:r w:rsidRPr="006065C0">
        <w:rPr>
          <w:rFonts w:ascii="Times New Roman" w:hAnsi="Times New Roman" w:cs="Times New Roman"/>
          <w:sz w:val="28"/>
          <w:szCs w:val="28"/>
          <w:shd w:val="clear" w:color="auto" w:fill="FFFFFF"/>
        </w:rPr>
        <w:t>Cash</w:t>
      </w:r>
      <w:proofErr w:type="spellEnd"/>
      <w:r w:rsidRPr="006065C0">
        <w:rPr>
          <w:rFonts w:ascii="Times New Roman" w:hAnsi="Times New Roman" w:cs="Times New Roman"/>
          <w:sz w:val="28"/>
          <w:szCs w:val="28"/>
          <w:shd w:val="clear" w:color="auto" w:fill="FFFFFF"/>
        </w:rPr>
        <w:t xml:space="preserve"> &amp; </w:t>
      </w:r>
      <w:proofErr w:type="spellStart"/>
      <w:r w:rsidRPr="006065C0">
        <w:rPr>
          <w:rFonts w:ascii="Times New Roman" w:hAnsi="Times New Roman" w:cs="Times New Roman"/>
          <w:sz w:val="28"/>
          <w:szCs w:val="28"/>
          <w:shd w:val="clear" w:color="auto" w:fill="FFFFFF"/>
        </w:rPr>
        <w:t>Carry</w:t>
      </w:r>
      <w:proofErr w:type="spellEnd"/>
      <w:r w:rsidRPr="006065C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CD631B">
        <w:rPr>
          <w:rFonts w:ascii="Times New Roman" w:hAnsi="Times New Roman" w:cs="Times New Roman"/>
          <w:sz w:val="28"/>
          <w:szCs w:val="28"/>
          <w:shd w:val="clear" w:color="auto" w:fill="FFFFFF"/>
        </w:rPr>
        <w:t>совместно с АО</w:t>
      </w:r>
      <w:r>
        <w:rPr>
          <w:rFonts w:ascii="Times New Roman" w:hAnsi="Times New Roman" w:cs="Times New Roman"/>
          <w:sz w:val="28"/>
          <w:szCs w:val="28"/>
          <w:shd w:val="clear" w:color="auto" w:fill="FFFFFF"/>
        </w:rPr>
        <w:t xml:space="preserve"> «Райффайзенбанк» </w:t>
      </w:r>
      <w:r w:rsidRPr="00CD631B">
        <w:rPr>
          <w:rFonts w:ascii="Times New Roman" w:hAnsi="Times New Roman" w:cs="Times New Roman"/>
          <w:sz w:val="28"/>
          <w:szCs w:val="28"/>
          <w:shd w:val="clear" w:color="auto" w:fill="FFFFFF"/>
        </w:rPr>
        <w:t>регламентирует условия регистрации и участия юридических лиц (за исключением кредитных</w:t>
      </w:r>
      <w:r>
        <w:rPr>
          <w:rFonts w:ascii="Times New Roman" w:hAnsi="Times New Roman" w:cs="Times New Roman"/>
          <w:sz w:val="28"/>
          <w:szCs w:val="28"/>
          <w:shd w:val="clear" w:color="auto" w:fill="FFFFFF"/>
        </w:rPr>
        <w:t xml:space="preserve"> </w:t>
      </w:r>
      <w:r w:rsidRPr="00CD631B">
        <w:rPr>
          <w:rFonts w:ascii="Times New Roman" w:hAnsi="Times New Roman" w:cs="Times New Roman"/>
          <w:sz w:val="28"/>
          <w:szCs w:val="28"/>
          <w:shd w:val="clear" w:color="auto" w:fill="FFFFFF"/>
        </w:rPr>
        <w:t>организаций), индивидуальных предпринимателей и физических лиц, заним</w:t>
      </w:r>
      <w:r w:rsidRPr="00CD631B">
        <w:rPr>
          <w:rFonts w:ascii="Times New Roman" w:hAnsi="Times New Roman" w:cs="Times New Roman"/>
          <w:sz w:val="28"/>
          <w:szCs w:val="28"/>
          <w:shd w:val="clear" w:color="auto" w:fill="FFFFFF"/>
        </w:rPr>
        <w:t>а</w:t>
      </w:r>
      <w:r w:rsidRPr="00CD631B">
        <w:rPr>
          <w:rFonts w:ascii="Times New Roman" w:hAnsi="Times New Roman" w:cs="Times New Roman"/>
          <w:sz w:val="28"/>
          <w:szCs w:val="28"/>
          <w:shd w:val="clear" w:color="auto" w:fill="FFFFFF"/>
        </w:rPr>
        <w:t>ющихся в установленном</w:t>
      </w:r>
      <w:r>
        <w:rPr>
          <w:rFonts w:ascii="Times New Roman" w:hAnsi="Times New Roman" w:cs="Times New Roman"/>
          <w:sz w:val="28"/>
          <w:szCs w:val="28"/>
          <w:shd w:val="clear" w:color="auto" w:fill="FFFFFF"/>
        </w:rPr>
        <w:t xml:space="preserve"> </w:t>
      </w:r>
      <w:r w:rsidRPr="00CD631B">
        <w:rPr>
          <w:rFonts w:ascii="Times New Roman" w:hAnsi="Times New Roman" w:cs="Times New Roman"/>
          <w:sz w:val="28"/>
          <w:szCs w:val="28"/>
          <w:shd w:val="clear" w:color="auto" w:fill="FFFFFF"/>
        </w:rPr>
        <w:t>законодательством Российской Федерации порядке частной п</w:t>
      </w:r>
      <w:r>
        <w:rPr>
          <w:rFonts w:ascii="Times New Roman" w:hAnsi="Times New Roman" w:cs="Times New Roman"/>
          <w:sz w:val="28"/>
          <w:szCs w:val="28"/>
          <w:shd w:val="clear" w:color="auto" w:fill="FFFFFF"/>
        </w:rPr>
        <w:t>рактикой, являющихся клиентами б</w:t>
      </w:r>
      <w:r w:rsidRPr="00CD631B">
        <w:rPr>
          <w:rFonts w:ascii="Times New Roman" w:hAnsi="Times New Roman" w:cs="Times New Roman"/>
          <w:sz w:val="28"/>
          <w:szCs w:val="28"/>
          <w:shd w:val="clear" w:color="auto" w:fill="FFFFFF"/>
        </w:rPr>
        <w:t>анка</w:t>
      </w:r>
      <w:r>
        <w:rPr>
          <w:rFonts w:ascii="Times New Roman" w:hAnsi="Times New Roman" w:cs="Times New Roman"/>
          <w:sz w:val="28"/>
          <w:szCs w:val="28"/>
          <w:shd w:val="clear" w:color="auto" w:fill="FFFFFF"/>
        </w:rPr>
        <w:t xml:space="preserve"> </w:t>
      </w:r>
      <w:r w:rsidRPr="00CD631B">
        <w:rPr>
          <w:rFonts w:ascii="Times New Roman" w:hAnsi="Times New Roman" w:cs="Times New Roman"/>
          <w:sz w:val="28"/>
          <w:szCs w:val="28"/>
          <w:shd w:val="clear" w:color="auto" w:fill="FFFFFF"/>
        </w:rPr>
        <w:t>и МЕТРО, в Программе.</w:t>
      </w:r>
    </w:p>
    <w:p w:rsidR="00CD631B" w:rsidRDefault="00CD631B" w:rsidP="00A0287E">
      <w:pPr>
        <w:spacing w:after="0" w:line="360" w:lineRule="auto"/>
        <w:ind w:firstLine="567"/>
        <w:jc w:val="both"/>
        <w:rPr>
          <w:rFonts w:ascii="Times New Roman" w:hAnsi="Times New Roman" w:cs="Times New Roman"/>
          <w:sz w:val="28"/>
          <w:szCs w:val="28"/>
          <w:shd w:val="clear" w:color="auto" w:fill="FFFFFF"/>
        </w:rPr>
      </w:pPr>
      <w:r w:rsidRPr="00CD631B">
        <w:rPr>
          <w:rFonts w:ascii="Times New Roman" w:hAnsi="Times New Roman" w:cs="Times New Roman"/>
          <w:sz w:val="28"/>
          <w:szCs w:val="28"/>
          <w:shd w:val="clear" w:color="auto" w:fill="FFFFFF"/>
        </w:rPr>
        <w:t>Ко-брендовая карта (Карта) – дебетовая корпоративная карта междунаро</w:t>
      </w:r>
      <w:r w:rsidRPr="00CD631B">
        <w:rPr>
          <w:rFonts w:ascii="Times New Roman" w:hAnsi="Times New Roman" w:cs="Times New Roman"/>
          <w:sz w:val="28"/>
          <w:szCs w:val="28"/>
          <w:shd w:val="clear" w:color="auto" w:fill="FFFFFF"/>
        </w:rPr>
        <w:t>д</w:t>
      </w:r>
      <w:r w:rsidRPr="00CD631B">
        <w:rPr>
          <w:rFonts w:ascii="Times New Roman" w:hAnsi="Times New Roman" w:cs="Times New Roman"/>
          <w:sz w:val="28"/>
          <w:szCs w:val="28"/>
          <w:shd w:val="clear" w:color="auto" w:fill="FFFFFF"/>
        </w:rPr>
        <w:t>ной платежной системы VISA</w:t>
      </w:r>
      <w:r>
        <w:rPr>
          <w:rFonts w:ascii="Times New Roman" w:hAnsi="Times New Roman" w:cs="Times New Roman"/>
          <w:sz w:val="28"/>
          <w:szCs w:val="28"/>
          <w:shd w:val="clear" w:color="auto" w:fill="FFFFFF"/>
        </w:rPr>
        <w:t xml:space="preserve"> </w:t>
      </w:r>
      <w:proofErr w:type="spellStart"/>
      <w:r w:rsidRPr="00CD631B">
        <w:rPr>
          <w:rFonts w:ascii="Times New Roman" w:hAnsi="Times New Roman" w:cs="Times New Roman"/>
          <w:sz w:val="28"/>
          <w:szCs w:val="28"/>
          <w:shd w:val="clear" w:color="auto" w:fill="FFFFFF"/>
        </w:rPr>
        <w:t>International</w:t>
      </w:r>
      <w:proofErr w:type="spellEnd"/>
      <w:r w:rsidRPr="00CD631B">
        <w:rPr>
          <w:rFonts w:ascii="Times New Roman" w:hAnsi="Times New Roman" w:cs="Times New Roman"/>
          <w:sz w:val="28"/>
          <w:szCs w:val="28"/>
          <w:shd w:val="clear" w:color="auto" w:fill="FFFFFF"/>
        </w:rPr>
        <w:t>, эмитированная</w:t>
      </w:r>
      <w:r>
        <w:rPr>
          <w:rFonts w:ascii="Times New Roman" w:hAnsi="Times New Roman" w:cs="Times New Roman"/>
          <w:sz w:val="28"/>
          <w:szCs w:val="28"/>
          <w:shd w:val="clear" w:color="auto" w:fill="FFFFFF"/>
        </w:rPr>
        <w:t xml:space="preserve"> банком, позволя</w:t>
      </w:r>
      <w:r>
        <w:rPr>
          <w:rFonts w:ascii="Times New Roman" w:hAnsi="Times New Roman" w:cs="Times New Roman"/>
          <w:sz w:val="28"/>
          <w:szCs w:val="28"/>
          <w:shd w:val="clear" w:color="auto" w:fill="FFFFFF"/>
        </w:rPr>
        <w:t>ю</w:t>
      </w:r>
      <w:r>
        <w:rPr>
          <w:rFonts w:ascii="Times New Roman" w:hAnsi="Times New Roman" w:cs="Times New Roman"/>
          <w:sz w:val="28"/>
          <w:szCs w:val="28"/>
          <w:shd w:val="clear" w:color="auto" w:fill="FFFFFF"/>
        </w:rPr>
        <w:t>щая держателю к</w:t>
      </w:r>
      <w:r w:rsidRPr="00CD631B">
        <w:rPr>
          <w:rFonts w:ascii="Times New Roman" w:hAnsi="Times New Roman" w:cs="Times New Roman"/>
          <w:sz w:val="28"/>
          <w:szCs w:val="28"/>
          <w:shd w:val="clear" w:color="auto" w:fill="FFFFFF"/>
        </w:rPr>
        <w:t>арты осуществлять безналичную</w:t>
      </w:r>
      <w:r>
        <w:rPr>
          <w:rFonts w:ascii="Times New Roman" w:hAnsi="Times New Roman" w:cs="Times New Roman"/>
          <w:sz w:val="28"/>
          <w:szCs w:val="28"/>
          <w:shd w:val="clear" w:color="auto" w:fill="FFFFFF"/>
        </w:rPr>
        <w:t xml:space="preserve"> </w:t>
      </w:r>
      <w:r w:rsidRPr="00CD631B">
        <w:rPr>
          <w:rFonts w:ascii="Times New Roman" w:hAnsi="Times New Roman" w:cs="Times New Roman"/>
          <w:sz w:val="28"/>
          <w:szCs w:val="28"/>
          <w:shd w:val="clear" w:color="auto" w:fill="FFFFFF"/>
        </w:rPr>
        <w:t>оплату товаров, работ, услуг в торгово-сервисных предприятиях, получать наличные денежные</w:t>
      </w:r>
      <w:r>
        <w:rPr>
          <w:rFonts w:ascii="Times New Roman" w:hAnsi="Times New Roman" w:cs="Times New Roman"/>
          <w:sz w:val="28"/>
          <w:szCs w:val="28"/>
          <w:shd w:val="clear" w:color="auto" w:fill="FFFFFF"/>
        </w:rPr>
        <w:t xml:space="preserve"> </w:t>
      </w:r>
      <w:r w:rsidRPr="00CD631B">
        <w:rPr>
          <w:rFonts w:ascii="Times New Roman" w:hAnsi="Times New Roman" w:cs="Times New Roman"/>
          <w:sz w:val="28"/>
          <w:szCs w:val="28"/>
          <w:shd w:val="clear" w:color="auto" w:fill="FFFFFF"/>
        </w:rPr>
        <w:t xml:space="preserve">средства, а также позволяющая Клиенту принимать участие в Программе в соответствии с </w:t>
      </w:r>
      <w:r w:rsidRPr="00CD631B">
        <w:rPr>
          <w:rFonts w:ascii="Times New Roman" w:hAnsi="Times New Roman" w:cs="Times New Roman"/>
          <w:sz w:val="28"/>
          <w:szCs w:val="28"/>
          <w:shd w:val="clear" w:color="auto" w:fill="FFFFFF"/>
        </w:rPr>
        <w:lastRenderedPageBreak/>
        <w:t>условиями</w:t>
      </w:r>
      <w:r>
        <w:rPr>
          <w:rFonts w:ascii="Times New Roman" w:hAnsi="Times New Roman" w:cs="Times New Roman"/>
          <w:sz w:val="28"/>
          <w:szCs w:val="28"/>
          <w:shd w:val="clear" w:color="auto" w:fill="FFFFFF"/>
        </w:rPr>
        <w:t xml:space="preserve"> п</w:t>
      </w:r>
      <w:r w:rsidRPr="00CD631B">
        <w:rPr>
          <w:rFonts w:ascii="Times New Roman" w:hAnsi="Times New Roman" w:cs="Times New Roman"/>
          <w:sz w:val="28"/>
          <w:szCs w:val="28"/>
          <w:shd w:val="clear" w:color="auto" w:fill="FFFFFF"/>
        </w:rPr>
        <w:t>рограммы. Различают 2 типа ко-брендовых карт: МЕТРО Опт</w:t>
      </w:r>
      <w:r w:rsidRPr="00CD631B">
        <w:rPr>
          <w:rFonts w:ascii="Times New Roman" w:hAnsi="Times New Roman" w:cs="Times New Roman"/>
          <w:sz w:val="28"/>
          <w:szCs w:val="28"/>
          <w:shd w:val="clear" w:color="auto" w:fill="FFFFFF"/>
        </w:rPr>
        <w:t>и</w:t>
      </w:r>
      <w:r w:rsidRPr="00CD631B">
        <w:rPr>
          <w:rFonts w:ascii="Times New Roman" w:hAnsi="Times New Roman" w:cs="Times New Roman"/>
          <w:sz w:val="28"/>
          <w:szCs w:val="28"/>
          <w:shd w:val="clear" w:color="auto" w:fill="FFFFFF"/>
        </w:rPr>
        <w:t>мальная и МЕТРО Базовая.</w:t>
      </w:r>
    </w:p>
    <w:p w:rsidR="00CD631B" w:rsidRDefault="00CD631B"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Участником программы признается к</w:t>
      </w:r>
      <w:r w:rsidRPr="00CD631B">
        <w:rPr>
          <w:rFonts w:ascii="Times New Roman" w:hAnsi="Times New Roman" w:cs="Times New Roman"/>
          <w:sz w:val="28"/>
          <w:szCs w:val="28"/>
          <w:shd w:val="clear" w:color="auto" w:fill="FFFFFF"/>
        </w:rPr>
        <w:t>лиент, к</w:t>
      </w:r>
      <w:r>
        <w:rPr>
          <w:rFonts w:ascii="Times New Roman" w:hAnsi="Times New Roman" w:cs="Times New Roman"/>
          <w:sz w:val="28"/>
          <w:szCs w:val="28"/>
          <w:shd w:val="clear" w:color="auto" w:fill="FFFFFF"/>
        </w:rPr>
        <w:t>оторый открыл расчетный счет в б</w:t>
      </w:r>
      <w:r w:rsidRPr="00CD631B">
        <w:rPr>
          <w:rFonts w:ascii="Times New Roman" w:hAnsi="Times New Roman" w:cs="Times New Roman"/>
          <w:sz w:val="28"/>
          <w:szCs w:val="28"/>
          <w:shd w:val="clear" w:color="auto" w:fill="FFFFFF"/>
        </w:rPr>
        <w:t>анке и</w:t>
      </w:r>
      <w:r>
        <w:rPr>
          <w:rFonts w:ascii="Times New Roman" w:hAnsi="Times New Roman" w:cs="Times New Roman"/>
          <w:sz w:val="28"/>
          <w:szCs w:val="28"/>
          <w:shd w:val="clear" w:color="auto" w:fill="FFFFFF"/>
        </w:rPr>
        <w:t xml:space="preserve"> подал з</w:t>
      </w:r>
      <w:r w:rsidRPr="00CD631B">
        <w:rPr>
          <w:rFonts w:ascii="Times New Roman" w:hAnsi="Times New Roman" w:cs="Times New Roman"/>
          <w:sz w:val="28"/>
          <w:szCs w:val="28"/>
          <w:shd w:val="clear" w:color="auto" w:fill="FFFFFF"/>
        </w:rPr>
        <w:t>аявление на выпуск ко-брендовой карты МЕТРО.</w:t>
      </w:r>
    </w:p>
    <w:p w:rsidR="00CD631B" w:rsidRDefault="00CD631B"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Порядок расчета скидки.</w:t>
      </w:r>
    </w:p>
    <w:p w:rsidR="00CD631B" w:rsidRDefault="00CD631B"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Базовой единицей учета в программе является с</w:t>
      </w:r>
      <w:r w:rsidRPr="00CD631B">
        <w:rPr>
          <w:rFonts w:ascii="Times New Roman" w:hAnsi="Times New Roman" w:cs="Times New Roman"/>
          <w:sz w:val="28"/>
          <w:szCs w:val="28"/>
          <w:shd w:val="clear" w:color="auto" w:fill="FFFFFF"/>
        </w:rPr>
        <w:t>ки</w:t>
      </w:r>
      <w:r>
        <w:rPr>
          <w:rFonts w:ascii="Times New Roman" w:hAnsi="Times New Roman" w:cs="Times New Roman"/>
          <w:sz w:val="28"/>
          <w:szCs w:val="28"/>
          <w:shd w:val="clear" w:color="auto" w:fill="FFFFFF"/>
        </w:rPr>
        <w:t>дка, рассчитываемая б</w:t>
      </w:r>
      <w:r w:rsidRPr="00CD631B">
        <w:rPr>
          <w:rFonts w:ascii="Times New Roman" w:hAnsi="Times New Roman" w:cs="Times New Roman"/>
          <w:sz w:val="28"/>
          <w:szCs w:val="28"/>
          <w:shd w:val="clear" w:color="auto" w:fill="FFFFFF"/>
        </w:rPr>
        <w:t>анком для</w:t>
      </w:r>
      <w:r>
        <w:rPr>
          <w:rFonts w:ascii="Times New Roman" w:hAnsi="Times New Roman" w:cs="Times New Roman"/>
          <w:sz w:val="28"/>
          <w:szCs w:val="28"/>
          <w:shd w:val="clear" w:color="auto" w:fill="FFFFFF"/>
        </w:rPr>
        <w:t xml:space="preserve"> участника за к</w:t>
      </w:r>
      <w:r w:rsidRPr="00CD631B">
        <w:rPr>
          <w:rFonts w:ascii="Times New Roman" w:hAnsi="Times New Roman" w:cs="Times New Roman"/>
          <w:sz w:val="28"/>
          <w:szCs w:val="28"/>
          <w:shd w:val="clear" w:color="auto" w:fill="FFFFFF"/>
        </w:rPr>
        <w:t>валифицируемые транзакции в соответствии с пр</w:t>
      </w:r>
      <w:r w:rsidRPr="00CD631B">
        <w:rPr>
          <w:rFonts w:ascii="Times New Roman" w:hAnsi="Times New Roman" w:cs="Times New Roman"/>
          <w:sz w:val="28"/>
          <w:szCs w:val="28"/>
          <w:shd w:val="clear" w:color="auto" w:fill="FFFFFF"/>
        </w:rPr>
        <w:t>и</w:t>
      </w:r>
      <w:r w:rsidRPr="00CD631B">
        <w:rPr>
          <w:rFonts w:ascii="Times New Roman" w:hAnsi="Times New Roman" w:cs="Times New Roman"/>
          <w:sz w:val="28"/>
          <w:szCs w:val="28"/>
          <w:shd w:val="clear" w:color="auto" w:fill="FFFFFF"/>
        </w:rPr>
        <w:t>ложенной таблицей:</w:t>
      </w:r>
    </w:p>
    <w:p w:rsidR="0018766B" w:rsidRPr="00A90BE4" w:rsidRDefault="0018766B" w:rsidP="00AD6899">
      <w:pPr>
        <w:spacing w:after="0" w:line="360" w:lineRule="auto"/>
        <w:jc w:val="right"/>
        <w:rPr>
          <w:rFonts w:ascii="Times New Roman" w:hAnsi="Times New Roman" w:cs="Times New Roman"/>
          <w:sz w:val="28"/>
          <w:szCs w:val="28"/>
          <w:shd w:val="clear" w:color="auto" w:fill="FFFFFF"/>
        </w:rPr>
      </w:pPr>
      <w:r w:rsidRPr="00A90BE4">
        <w:rPr>
          <w:rFonts w:ascii="Times New Roman" w:hAnsi="Times New Roman" w:cs="Times New Roman"/>
          <w:sz w:val="28"/>
          <w:szCs w:val="28"/>
          <w:shd w:val="clear" w:color="auto" w:fill="FFFFFF"/>
        </w:rPr>
        <w:t>Таблица 3</w:t>
      </w:r>
    </w:p>
    <w:p w:rsidR="0018766B" w:rsidRPr="0018766B" w:rsidRDefault="0018766B" w:rsidP="00AD6899">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Скидки программы лояльности ко-брендовой карте </w:t>
      </w:r>
      <w:r>
        <w:rPr>
          <w:rFonts w:ascii="Times New Roman" w:hAnsi="Times New Roman" w:cs="Times New Roman"/>
          <w:sz w:val="28"/>
          <w:szCs w:val="28"/>
          <w:shd w:val="clear" w:color="auto" w:fill="FFFFFF"/>
          <w:lang w:val="en-US"/>
        </w:rPr>
        <w:t>METRO</w:t>
      </w:r>
    </w:p>
    <w:p w:rsidR="00CD631B" w:rsidRDefault="00CD631B" w:rsidP="00AD6899">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6092042" cy="27907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рсовая.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365" cy="2792681"/>
                    </a:xfrm>
                    <a:prstGeom prst="rect">
                      <a:avLst/>
                    </a:prstGeom>
                  </pic:spPr>
                </pic:pic>
              </a:graphicData>
            </a:graphic>
          </wp:inline>
        </w:drawing>
      </w:r>
    </w:p>
    <w:p w:rsidR="00CD631B" w:rsidRPr="00CD631B" w:rsidRDefault="00CD631B" w:rsidP="00AD6899">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6115792" cy="119940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сова.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792" cy="1199408"/>
                    </a:xfrm>
                    <a:prstGeom prst="rect">
                      <a:avLst/>
                    </a:prstGeom>
                  </pic:spPr>
                </pic:pic>
              </a:graphicData>
            </a:graphic>
          </wp:inline>
        </w:drawing>
      </w:r>
    </w:p>
    <w:p w:rsidR="00CD631B" w:rsidRPr="00CD631B" w:rsidRDefault="00CD631B"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CD63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Банк рассчитывает скидку за о</w:t>
      </w:r>
      <w:r w:rsidRPr="00CD631B">
        <w:rPr>
          <w:rFonts w:ascii="Times New Roman" w:hAnsi="Times New Roman" w:cs="Times New Roman"/>
          <w:sz w:val="28"/>
          <w:szCs w:val="28"/>
          <w:shd w:val="clear" w:color="auto" w:fill="FFFFFF"/>
        </w:rPr>
        <w:t>тчетный период до 15-го числа месяца квартала,</w:t>
      </w:r>
      <w:r>
        <w:rPr>
          <w:rFonts w:ascii="Times New Roman" w:hAnsi="Times New Roman" w:cs="Times New Roman"/>
          <w:sz w:val="28"/>
          <w:szCs w:val="28"/>
          <w:shd w:val="clear" w:color="auto" w:fill="FFFFFF"/>
        </w:rPr>
        <w:t xml:space="preserve"> следующего сразу за отчетным периодом. О сумме скидки банк и</w:t>
      </w:r>
      <w:r>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формирует к</w:t>
      </w:r>
      <w:r w:rsidRPr="00CD631B">
        <w:rPr>
          <w:rFonts w:ascii="Times New Roman" w:hAnsi="Times New Roman" w:cs="Times New Roman"/>
          <w:sz w:val="28"/>
          <w:szCs w:val="28"/>
          <w:shd w:val="clear" w:color="auto" w:fill="FFFFFF"/>
        </w:rPr>
        <w:t>лиента</w:t>
      </w:r>
      <w:r>
        <w:rPr>
          <w:rFonts w:ascii="Times New Roman" w:hAnsi="Times New Roman" w:cs="Times New Roman"/>
          <w:sz w:val="28"/>
          <w:szCs w:val="28"/>
          <w:shd w:val="clear" w:color="auto" w:fill="FFFFFF"/>
        </w:rPr>
        <w:t xml:space="preserve"> посредством у</w:t>
      </w:r>
      <w:r w:rsidRPr="00CD631B">
        <w:rPr>
          <w:rFonts w:ascii="Times New Roman" w:hAnsi="Times New Roman" w:cs="Times New Roman"/>
          <w:sz w:val="28"/>
          <w:szCs w:val="28"/>
          <w:shd w:val="clear" w:color="auto" w:fill="FFFFFF"/>
        </w:rPr>
        <w:t>ведомления, направляемого по системе д</w:t>
      </w:r>
      <w:r w:rsidRPr="00CD631B">
        <w:rPr>
          <w:rFonts w:ascii="Times New Roman" w:hAnsi="Times New Roman" w:cs="Times New Roman"/>
          <w:sz w:val="28"/>
          <w:szCs w:val="28"/>
          <w:shd w:val="clear" w:color="auto" w:fill="FFFFFF"/>
        </w:rPr>
        <w:t>и</w:t>
      </w:r>
      <w:r w:rsidRPr="00CD631B">
        <w:rPr>
          <w:rFonts w:ascii="Times New Roman" w:hAnsi="Times New Roman" w:cs="Times New Roman"/>
          <w:sz w:val="28"/>
          <w:szCs w:val="28"/>
          <w:shd w:val="clear" w:color="auto" w:fill="FFFFFF"/>
        </w:rPr>
        <w:t>станционного банковского</w:t>
      </w:r>
      <w:r>
        <w:rPr>
          <w:rFonts w:ascii="Times New Roman" w:hAnsi="Times New Roman" w:cs="Times New Roman"/>
          <w:sz w:val="28"/>
          <w:szCs w:val="28"/>
          <w:shd w:val="clear" w:color="auto" w:fill="FFFFFF"/>
        </w:rPr>
        <w:t xml:space="preserve"> </w:t>
      </w:r>
      <w:r w:rsidRPr="00CD631B">
        <w:rPr>
          <w:rFonts w:ascii="Times New Roman" w:hAnsi="Times New Roman" w:cs="Times New Roman"/>
          <w:sz w:val="28"/>
          <w:szCs w:val="28"/>
          <w:shd w:val="clear" w:color="auto" w:fill="FFFFFF"/>
        </w:rPr>
        <w:t>обслуживания «Банк-Клиент» или по электронной почте.</w:t>
      </w:r>
    </w:p>
    <w:p w:rsidR="00CD631B" w:rsidRPr="00CD631B" w:rsidRDefault="00CD631B"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2. </w:t>
      </w:r>
      <w:r w:rsidRPr="00CD631B">
        <w:rPr>
          <w:rFonts w:ascii="Times New Roman" w:hAnsi="Times New Roman" w:cs="Times New Roman"/>
          <w:sz w:val="28"/>
          <w:szCs w:val="28"/>
          <w:shd w:val="clear" w:color="auto" w:fill="FFFFFF"/>
        </w:rPr>
        <w:t>Скидка рассчитывается только по тем покупкам, по которым денежные средства со счета</w:t>
      </w:r>
      <w:r w:rsidR="002D2830">
        <w:rPr>
          <w:rFonts w:ascii="Times New Roman" w:hAnsi="Times New Roman" w:cs="Times New Roman"/>
          <w:sz w:val="28"/>
          <w:szCs w:val="28"/>
          <w:shd w:val="clear" w:color="auto" w:fill="FFFFFF"/>
        </w:rPr>
        <w:t xml:space="preserve"> клиента были списаны в о</w:t>
      </w:r>
      <w:r w:rsidRPr="00CD631B">
        <w:rPr>
          <w:rFonts w:ascii="Times New Roman" w:hAnsi="Times New Roman" w:cs="Times New Roman"/>
          <w:sz w:val="28"/>
          <w:szCs w:val="28"/>
          <w:shd w:val="clear" w:color="auto" w:fill="FFFFFF"/>
        </w:rPr>
        <w:t>тчетном периоде.</w:t>
      </w:r>
    </w:p>
    <w:p w:rsidR="00CD631B" w:rsidRPr="00CD631B" w:rsidRDefault="002D2830"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Каждый у</w:t>
      </w:r>
      <w:r w:rsidR="00CD631B" w:rsidRPr="00CD631B">
        <w:rPr>
          <w:rFonts w:ascii="Times New Roman" w:hAnsi="Times New Roman" w:cs="Times New Roman"/>
          <w:sz w:val="28"/>
          <w:szCs w:val="28"/>
          <w:shd w:val="clear" w:color="auto" w:fill="FFFFFF"/>
        </w:rPr>
        <w:t>частник может иметь неогра</w:t>
      </w:r>
      <w:r>
        <w:rPr>
          <w:rFonts w:ascii="Times New Roman" w:hAnsi="Times New Roman" w:cs="Times New Roman"/>
          <w:sz w:val="28"/>
          <w:szCs w:val="28"/>
          <w:shd w:val="clear" w:color="auto" w:fill="FFFFFF"/>
        </w:rPr>
        <w:t>ниченное количество выпуще</w:t>
      </w:r>
      <w:r>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ных карт. О</w:t>
      </w:r>
      <w:r w:rsidR="00CD631B" w:rsidRPr="00CD631B">
        <w:rPr>
          <w:rFonts w:ascii="Times New Roman" w:hAnsi="Times New Roman" w:cs="Times New Roman"/>
          <w:sz w:val="28"/>
          <w:szCs w:val="28"/>
          <w:shd w:val="clear" w:color="auto" w:fill="FFFFFF"/>
        </w:rPr>
        <w:t>бъем</w:t>
      </w:r>
      <w:r>
        <w:rPr>
          <w:rFonts w:ascii="Times New Roman" w:hAnsi="Times New Roman" w:cs="Times New Roman"/>
          <w:sz w:val="28"/>
          <w:szCs w:val="28"/>
          <w:shd w:val="clear" w:color="auto" w:fill="FFFFFF"/>
        </w:rPr>
        <w:t xml:space="preserve"> к</w:t>
      </w:r>
      <w:r w:rsidR="00CD631B" w:rsidRPr="00CD631B">
        <w:rPr>
          <w:rFonts w:ascii="Times New Roman" w:hAnsi="Times New Roman" w:cs="Times New Roman"/>
          <w:sz w:val="28"/>
          <w:szCs w:val="28"/>
          <w:shd w:val="clear" w:color="auto" w:fill="FFFFFF"/>
        </w:rPr>
        <w:t>валифицируемы</w:t>
      </w:r>
      <w:r>
        <w:rPr>
          <w:rFonts w:ascii="Times New Roman" w:hAnsi="Times New Roman" w:cs="Times New Roman"/>
          <w:sz w:val="28"/>
          <w:szCs w:val="28"/>
          <w:shd w:val="clear" w:color="auto" w:fill="FFFFFF"/>
        </w:rPr>
        <w:t>х транзакций рассчитывается на к</w:t>
      </w:r>
      <w:r w:rsidR="00CD631B" w:rsidRPr="00CD631B">
        <w:rPr>
          <w:rFonts w:ascii="Times New Roman" w:hAnsi="Times New Roman" w:cs="Times New Roman"/>
          <w:sz w:val="28"/>
          <w:szCs w:val="28"/>
          <w:shd w:val="clear" w:color="auto" w:fill="FFFFFF"/>
        </w:rPr>
        <w:t>лиента и</w:t>
      </w:r>
      <w:r w:rsidR="00CD631B" w:rsidRPr="00CD631B">
        <w:rPr>
          <w:rFonts w:ascii="Times New Roman" w:hAnsi="Times New Roman" w:cs="Times New Roman"/>
          <w:sz w:val="28"/>
          <w:szCs w:val="28"/>
          <w:shd w:val="clear" w:color="auto" w:fill="FFFFFF"/>
        </w:rPr>
        <w:t>с</w:t>
      </w:r>
      <w:r w:rsidR="00CD631B" w:rsidRPr="00CD631B">
        <w:rPr>
          <w:rFonts w:ascii="Times New Roman" w:hAnsi="Times New Roman" w:cs="Times New Roman"/>
          <w:sz w:val="28"/>
          <w:szCs w:val="28"/>
          <w:shd w:val="clear" w:color="auto" w:fill="FFFFFF"/>
        </w:rPr>
        <w:t>ходя из суммы транзакций,</w:t>
      </w:r>
      <w:r>
        <w:rPr>
          <w:rFonts w:ascii="Times New Roman" w:hAnsi="Times New Roman" w:cs="Times New Roman"/>
          <w:sz w:val="28"/>
          <w:szCs w:val="28"/>
          <w:shd w:val="clear" w:color="auto" w:fill="FFFFFF"/>
        </w:rPr>
        <w:t xml:space="preserve"> совершенных по каждой из к</w:t>
      </w:r>
      <w:r w:rsidR="00CD631B" w:rsidRPr="00CD631B">
        <w:rPr>
          <w:rFonts w:ascii="Times New Roman" w:hAnsi="Times New Roman" w:cs="Times New Roman"/>
          <w:sz w:val="28"/>
          <w:szCs w:val="28"/>
          <w:shd w:val="clear" w:color="auto" w:fill="FFFFFF"/>
        </w:rPr>
        <w:t>арт.</w:t>
      </w:r>
    </w:p>
    <w:p w:rsidR="00CD631B" w:rsidRPr="00CD631B" w:rsidRDefault="002D2830"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00CD631B" w:rsidRPr="00CD631B">
        <w:rPr>
          <w:rFonts w:ascii="Times New Roman" w:hAnsi="Times New Roman" w:cs="Times New Roman"/>
          <w:sz w:val="28"/>
          <w:szCs w:val="28"/>
          <w:shd w:val="clear" w:color="auto" w:fill="FFFFFF"/>
        </w:rPr>
        <w:t>Скид</w:t>
      </w:r>
      <w:r>
        <w:rPr>
          <w:rFonts w:ascii="Times New Roman" w:hAnsi="Times New Roman" w:cs="Times New Roman"/>
          <w:sz w:val="28"/>
          <w:szCs w:val="28"/>
          <w:shd w:val="clear" w:color="auto" w:fill="FFFFFF"/>
        </w:rPr>
        <w:t>ки не могут быть объединены со скидками других участников п</w:t>
      </w:r>
      <w:r w:rsidR="00CD631B" w:rsidRPr="00CD631B">
        <w:rPr>
          <w:rFonts w:ascii="Times New Roman" w:hAnsi="Times New Roman" w:cs="Times New Roman"/>
          <w:sz w:val="28"/>
          <w:szCs w:val="28"/>
          <w:shd w:val="clear" w:color="auto" w:fill="FFFFFF"/>
        </w:rPr>
        <w:t>р</w:t>
      </w:r>
      <w:r w:rsidR="00CD631B" w:rsidRPr="00CD631B">
        <w:rPr>
          <w:rFonts w:ascii="Times New Roman" w:hAnsi="Times New Roman" w:cs="Times New Roman"/>
          <w:sz w:val="28"/>
          <w:szCs w:val="28"/>
          <w:shd w:val="clear" w:color="auto" w:fill="FFFFFF"/>
        </w:rPr>
        <w:t>о</w:t>
      </w:r>
      <w:r w:rsidR="00CD631B" w:rsidRPr="00CD631B">
        <w:rPr>
          <w:rFonts w:ascii="Times New Roman" w:hAnsi="Times New Roman" w:cs="Times New Roman"/>
          <w:sz w:val="28"/>
          <w:szCs w:val="28"/>
          <w:shd w:val="clear" w:color="auto" w:fill="FFFFFF"/>
        </w:rPr>
        <w:t>граммы или</w:t>
      </w:r>
      <w:r>
        <w:rPr>
          <w:rFonts w:ascii="Times New Roman" w:hAnsi="Times New Roman" w:cs="Times New Roman"/>
          <w:sz w:val="28"/>
          <w:szCs w:val="28"/>
          <w:shd w:val="clear" w:color="auto" w:fill="FFFFFF"/>
        </w:rPr>
        <w:t xml:space="preserve"> </w:t>
      </w:r>
      <w:r w:rsidR="00CD631B" w:rsidRPr="00CD631B">
        <w:rPr>
          <w:rFonts w:ascii="Times New Roman" w:hAnsi="Times New Roman" w:cs="Times New Roman"/>
          <w:sz w:val="28"/>
          <w:szCs w:val="28"/>
          <w:shd w:val="clear" w:color="auto" w:fill="FFFFFF"/>
        </w:rPr>
        <w:t>участников других программ.</w:t>
      </w:r>
    </w:p>
    <w:p w:rsidR="00CD631B" w:rsidRDefault="002D2830"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736797">
        <w:rPr>
          <w:rFonts w:ascii="Times New Roman" w:hAnsi="Times New Roman" w:cs="Times New Roman"/>
          <w:sz w:val="28"/>
          <w:szCs w:val="28"/>
          <w:shd w:val="clear" w:color="auto" w:fill="FFFFFF"/>
        </w:rPr>
        <w:t xml:space="preserve"> </w:t>
      </w:r>
      <w:r w:rsidR="00CD631B" w:rsidRPr="00CD631B">
        <w:rPr>
          <w:rFonts w:ascii="Times New Roman" w:hAnsi="Times New Roman" w:cs="Times New Roman"/>
          <w:sz w:val="28"/>
          <w:szCs w:val="28"/>
          <w:shd w:val="clear" w:color="auto" w:fill="FFFFFF"/>
        </w:rPr>
        <w:t>Претензии, связанные с порядко</w:t>
      </w:r>
      <w:r>
        <w:rPr>
          <w:rFonts w:ascii="Times New Roman" w:hAnsi="Times New Roman" w:cs="Times New Roman"/>
          <w:sz w:val="28"/>
          <w:szCs w:val="28"/>
          <w:shd w:val="clear" w:color="auto" w:fill="FFFFFF"/>
        </w:rPr>
        <w:t>м расчета с</w:t>
      </w:r>
      <w:r w:rsidR="00CD631B" w:rsidRPr="00CD631B">
        <w:rPr>
          <w:rFonts w:ascii="Times New Roman" w:hAnsi="Times New Roman" w:cs="Times New Roman"/>
          <w:sz w:val="28"/>
          <w:szCs w:val="28"/>
          <w:shd w:val="clear" w:color="auto" w:fill="FFFFFF"/>
        </w:rPr>
        <w:t>кидок должны быть предъя</w:t>
      </w:r>
      <w:r w:rsidR="00CD631B" w:rsidRPr="00CD631B">
        <w:rPr>
          <w:rFonts w:ascii="Times New Roman" w:hAnsi="Times New Roman" w:cs="Times New Roman"/>
          <w:sz w:val="28"/>
          <w:szCs w:val="28"/>
          <w:shd w:val="clear" w:color="auto" w:fill="FFFFFF"/>
        </w:rPr>
        <w:t>в</w:t>
      </w:r>
      <w:r w:rsidR="00CD631B" w:rsidRPr="00CD631B">
        <w:rPr>
          <w:rFonts w:ascii="Times New Roman" w:hAnsi="Times New Roman" w:cs="Times New Roman"/>
          <w:sz w:val="28"/>
          <w:szCs w:val="28"/>
          <w:shd w:val="clear" w:color="auto" w:fill="FFFFFF"/>
        </w:rPr>
        <w:t>лены не</w:t>
      </w:r>
      <w:r>
        <w:rPr>
          <w:rFonts w:ascii="Times New Roman" w:hAnsi="Times New Roman" w:cs="Times New Roman"/>
          <w:sz w:val="28"/>
          <w:szCs w:val="28"/>
          <w:shd w:val="clear" w:color="auto" w:fill="FFFFFF"/>
        </w:rPr>
        <w:t xml:space="preserve"> </w:t>
      </w:r>
      <w:r w:rsidR="00CD631B" w:rsidRPr="00CD631B">
        <w:rPr>
          <w:rFonts w:ascii="Times New Roman" w:hAnsi="Times New Roman" w:cs="Times New Roman"/>
          <w:sz w:val="28"/>
          <w:szCs w:val="28"/>
          <w:shd w:val="clear" w:color="auto" w:fill="FFFFFF"/>
        </w:rPr>
        <w:t>позднее 30 (тридцати) кал</w:t>
      </w:r>
      <w:r>
        <w:rPr>
          <w:rFonts w:ascii="Times New Roman" w:hAnsi="Times New Roman" w:cs="Times New Roman"/>
          <w:sz w:val="28"/>
          <w:szCs w:val="28"/>
          <w:shd w:val="clear" w:color="auto" w:fill="FFFFFF"/>
        </w:rPr>
        <w:t>ендарных дней после завершения о</w:t>
      </w:r>
      <w:r w:rsidR="00CD631B" w:rsidRPr="00CD631B">
        <w:rPr>
          <w:rFonts w:ascii="Times New Roman" w:hAnsi="Times New Roman" w:cs="Times New Roman"/>
          <w:sz w:val="28"/>
          <w:szCs w:val="28"/>
          <w:shd w:val="clear" w:color="auto" w:fill="FFFFFF"/>
        </w:rPr>
        <w:t>тчетного периода. По</w:t>
      </w:r>
      <w:r>
        <w:rPr>
          <w:rFonts w:ascii="Times New Roman" w:hAnsi="Times New Roman" w:cs="Times New Roman"/>
          <w:sz w:val="28"/>
          <w:szCs w:val="28"/>
          <w:shd w:val="clear" w:color="auto" w:fill="FFFFFF"/>
        </w:rPr>
        <w:t xml:space="preserve"> </w:t>
      </w:r>
      <w:r w:rsidR="00CD631B" w:rsidRPr="00CD631B">
        <w:rPr>
          <w:rFonts w:ascii="Times New Roman" w:hAnsi="Times New Roman" w:cs="Times New Roman"/>
          <w:sz w:val="28"/>
          <w:szCs w:val="28"/>
          <w:shd w:val="clear" w:color="auto" w:fill="FFFFFF"/>
        </w:rPr>
        <w:t>истечении указанн</w:t>
      </w:r>
      <w:r>
        <w:rPr>
          <w:rFonts w:ascii="Times New Roman" w:hAnsi="Times New Roman" w:cs="Times New Roman"/>
          <w:sz w:val="28"/>
          <w:szCs w:val="28"/>
          <w:shd w:val="clear" w:color="auto" w:fill="FFFFFF"/>
        </w:rPr>
        <w:t>ого срока будет считаться, что у</w:t>
      </w:r>
      <w:r w:rsidR="00CD631B" w:rsidRPr="00CD631B">
        <w:rPr>
          <w:rFonts w:ascii="Times New Roman" w:hAnsi="Times New Roman" w:cs="Times New Roman"/>
          <w:sz w:val="28"/>
          <w:szCs w:val="28"/>
          <w:shd w:val="clear" w:color="auto" w:fill="FFFFFF"/>
        </w:rPr>
        <w:t>частник согл</w:t>
      </w:r>
      <w:r w:rsidR="00CD631B" w:rsidRPr="00CD631B">
        <w:rPr>
          <w:rFonts w:ascii="Times New Roman" w:hAnsi="Times New Roman" w:cs="Times New Roman"/>
          <w:sz w:val="28"/>
          <w:szCs w:val="28"/>
          <w:shd w:val="clear" w:color="auto" w:fill="FFFFFF"/>
        </w:rPr>
        <w:t>а</w:t>
      </w:r>
      <w:r w:rsidR="00CD631B" w:rsidRPr="00CD631B">
        <w:rPr>
          <w:rFonts w:ascii="Times New Roman" w:hAnsi="Times New Roman" w:cs="Times New Roman"/>
          <w:sz w:val="28"/>
          <w:szCs w:val="28"/>
          <w:shd w:val="clear" w:color="auto" w:fill="FFFFFF"/>
        </w:rPr>
        <w:t>сен с суммой</w:t>
      </w:r>
      <w:r>
        <w:rPr>
          <w:rFonts w:ascii="Times New Roman" w:hAnsi="Times New Roman" w:cs="Times New Roman"/>
          <w:sz w:val="28"/>
          <w:szCs w:val="28"/>
          <w:shd w:val="clear" w:color="auto" w:fill="FFFFFF"/>
        </w:rPr>
        <w:t xml:space="preserve"> рассчитанной с</w:t>
      </w:r>
      <w:r w:rsidR="00CD631B" w:rsidRPr="00CD631B">
        <w:rPr>
          <w:rFonts w:ascii="Times New Roman" w:hAnsi="Times New Roman" w:cs="Times New Roman"/>
          <w:sz w:val="28"/>
          <w:szCs w:val="28"/>
          <w:shd w:val="clear" w:color="auto" w:fill="FFFFFF"/>
        </w:rPr>
        <w:t>кидки.</w:t>
      </w:r>
    </w:p>
    <w:p w:rsidR="002D2830" w:rsidRDefault="002D2830" w:rsidP="00A0287E">
      <w:pPr>
        <w:spacing w:after="0" w:line="36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Так же к</w:t>
      </w:r>
      <w:r w:rsidRPr="002D2830">
        <w:rPr>
          <w:rFonts w:ascii="Times New Roman" w:hAnsi="Times New Roman" w:cs="Times New Roman"/>
          <w:bCs/>
          <w:sz w:val="28"/>
          <w:szCs w:val="28"/>
          <w:shd w:val="clear" w:color="auto" w:fill="FFFFFF"/>
        </w:rPr>
        <w:t>омпания METRO запускает специальный образовательный проект для рестораторов.</w:t>
      </w:r>
      <w:r w:rsidRPr="002D2830">
        <w:rPr>
          <w:rFonts w:ascii="Times New Roman" w:hAnsi="Times New Roman" w:cs="Times New Roman"/>
          <w:sz w:val="28"/>
          <w:szCs w:val="28"/>
          <w:shd w:val="clear" w:color="auto" w:fill="FFFFFF"/>
        </w:rPr>
        <w:t> </w:t>
      </w:r>
      <w:r w:rsidRPr="002D2830">
        <w:rPr>
          <w:rFonts w:ascii="Times New Roman" w:hAnsi="Times New Roman" w:cs="Times New Roman"/>
          <w:bCs/>
          <w:sz w:val="28"/>
          <w:szCs w:val="28"/>
          <w:shd w:val="clear" w:color="auto" w:fill="FFFFFF"/>
        </w:rPr>
        <w:t>20 владельцев ресторанов из Московской области и всего Краснодарского края станут участниками программы «</w:t>
      </w:r>
      <w:hyperlink r:id="rId11" w:history="1">
        <w:r w:rsidRPr="002D2830">
          <w:rPr>
            <w:rStyle w:val="af0"/>
            <w:rFonts w:ascii="Times New Roman" w:hAnsi="Times New Roman" w:cs="Times New Roman"/>
            <w:bCs/>
            <w:color w:val="auto"/>
            <w:sz w:val="28"/>
            <w:szCs w:val="28"/>
            <w:u w:val="none"/>
            <w:shd w:val="clear" w:color="auto" w:fill="FFFFFF"/>
          </w:rPr>
          <w:t>Ресторанный ответ</w:t>
        </w:r>
      </w:hyperlink>
      <w:r w:rsidRPr="002D2830">
        <w:rPr>
          <w:rFonts w:ascii="Times New Roman" w:hAnsi="Times New Roman" w:cs="Times New Roman"/>
          <w:bCs/>
          <w:sz w:val="28"/>
          <w:szCs w:val="28"/>
          <w:shd w:val="clear" w:color="auto" w:fill="FFFFFF"/>
        </w:rPr>
        <w:t>» и получат бизнес-консультации от экспертов индустрии. Финалисты проекта б</w:t>
      </w:r>
      <w:r w:rsidRPr="002D2830">
        <w:rPr>
          <w:rFonts w:ascii="Times New Roman" w:hAnsi="Times New Roman" w:cs="Times New Roman"/>
          <w:bCs/>
          <w:sz w:val="28"/>
          <w:szCs w:val="28"/>
          <w:shd w:val="clear" w:color="auto" w:fill="FFFFFF"/>
        </w:rPr>
        <w:t>у</w:t>
      </w:r>
      <w:r w:rsidRPr="002D2830">
        <w:rPr>
          <w:rFonts w:ascii="Times New Roman" w:hAnsi="Times New Roman" w:cs="Times New Roman"/>
          <w:bCs/>
          <w:sz w:val="28"/>
          <w:szCs w:val="28"/>
          <w:shd w:val="clear" w:color="auto" w:fill="FFFFFF"/>
        </w:rPr>
        <w:t>дут выбраны 10 октября в </w:t>
      </w:r>
      <w:hyperlink r:id="rId12" w:history="1">
        <w:r w:rsidRPr="002D2830">
          <w:rPr>
            <w:rStyle w:val="af0"/>
            <w:rFonts w:ascii="Times New Roman" w:hAnsi="Times New Roman" w:cs="Times New Roman"/>
            <w:bCs/>
            <w:color w:val="auto"/>
            <w:sz w:val="28"/>
            <w:szCs w:val="28"/>
            <w:u w:val="none"/>
            <w:shd w:val="clear" w:color="auto" w:fill="FFFFFF"/>
          </w:rPr>
          <w:t>День независимых предпринимателей</w:t>
        </w:r>
      </w:hyperlink>
      <w:r w:rsidRPr="002D2830">
        <w:rPr>
          <w:rFonts w:ascii="Times New Roman" w:hAnsi="Times New Roman" w:cs="Times New Roman"/>
          <w:bCs/>
          <w:sz w:val="28"/>
          <w:szCs w:val="28"/>
          <w:shd w:val="clear" w:color="auto" w:fill="FFFFFF"/>
        </w:rPr>
        <w:t>.</w:t>
      </w:r>
    </w:p>
    <w:p w:rsidR="002D2830" w:rsidRDefault="002D2830"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Это н</w:t>
      </w:r>
      <w:r w:rsidRPr="002D2830">
        <w:rPr>
          <w:rFonts w:ascii="Times New Roman" w:hAnsi="Times New Roman" w:cs="Times New Roman"/>
          <w:sz w:val="28"/>
          <w:szCs w:val="28"/>
          <w:shd w:val="clear" w:color="auto" w:fill="FFFFFF"/>
        </w:rPr>
        <w:t>овая программа развития ресторанного рынка от METRO позволит предпринимателям повысить эффективность бизнеса</w:t>
      </w:r>
      <w:r>
        <w:rPr>
          <w:rFonts w:ascii="Times New Roman" w:hAnsi="Times New Roman" w:cs="Times New Roman"/>
          <w:sz w:val="28"/>
          <w:szCs w:val="28"/>
          <w:shd w:val="clear" w:color="auto" w:fill="FFFFFF"/>
        </w:rPr>
        <w:t xml:space="preserve">. </w:t>
      </w:r>
    </w:p>
    <w:p w:rsidR="002D2830" w:rsidRDefault="002D2830" w:rsidP="00A0287E">
      <w:pPr>
        <w:spacing w:after="0" w:line="360" w:lineRule="auto"/>
        <w:ind w:firstLine="567"/>
        <w:jc w:val="both"/>
        <w:rPr>
          <w:rFonts w:ascii="Times New Roman" w:hAnsi="Times New Roman" w:cs="Times New Roman"/>
          <w:sz w:val="28"/>
          <w:szCs w:val="28"/>
          <w:shd w:val="clear" w:color="auto" w:fill="FFFFFF"/>
        </w:rPr>
      </w:pPr>
      <w:r w:rsidRPr="002D2830">
        <w:rPr>
          <w:rFonts w:ascii="Times New Roman" w:hAnsi="Times New Roman" w:cs="Times New Roman"/>
          <w:sz w:val="28"/>
          <w:szCs w:val="28"/>
          <w:shd w:val="clear" w:color="auto" w:fill="FFFFFF"/>
        </w:rPr>
        <w:t xml:space="preserve">В сентябре 2017 г. компания </w:t>
      </w:r>
      <w:r>
        <w:rPr>
          <w:rFonts w:ascii="Times New Roman" w:hAnsi="Times New Roman" w:cs="Times New Roman"/>
          <w:sz w:val="28"/>
          <w:szCs w:val="28"/>
          <w:shd w:val="clear" w:color="auto" w:fill="FFFFFF"/>
        </w:rPr>
        <w:t xml:space="preserve">«METRO </w:t>
      </w:r>
      <w:proofErr w:type="spellStart"/>
      <w:r>
        <w:rPr>
          <w:rFonts w:ascii="Times New Roman" w:hAnsi="Times New Roman" w:cs="Times New Roman"/>
          <w:sz w:val="28"/>
          <w:szCs w:val="28"/>
          <w:shd w:val="clear" w:color="auto" w:fill="FFFFFF"/>
        </w:rPr>
        <w:t>Cash</w:t>
      </w:r>
      <w:proofErr w:type="spellEnd"/>
      <w:r>
        <w:rPr>
          <w:rFonts w:ascii="Times New Roman" w:hAnsi="Times New Roman" w:cs="Times New Roman"/>
          <w:sz w:val="28"/>
          <w:szCs w:val="28"/>
          <w:shd w:val="clear" w:color="auto" w:fill="FFFFFF"/>
        </w:rPr>
        <w:t xml:space="preserve"> &amp; </w:t>
      </w:r>
      <w:proofErr w:type="spellStart"/>
      <w:r>
        <w:rPr>
          <w:rFonts w:ascii="Times New Roman" w:hAnsi="Times New Roman" w:cs="Times New Roman"/>
          <w:sz w:val="28"/>
          <w:szCs w:val="28"/>
          <w:shd w:val="clear" w:color="auto" w:fill="FFFFFF"/>
        </w:rPr>
        <w:t>Carry</w:t>
      </w:r>
      <w:proofErr w:type="spellEnd"/>
      <w:r w:rsidRPr="002D2830">
        <w:rPr>
          <w:rFonts w:ascii="Times New Roman" w:hAnsi="Times New Roman" w:cs="Times New Roman"/>
          <w:sz w:val="28"/>
          <w:szCs w:val="28"/>
          <w:shd w:val="clear" w:color="auto" w:fill="FFFFFF"/>
        </w:rPr>
        <w:t>» запускает уникал</w:t>
      </w:r>
      <w:r w:rsidRPr="002D2830">
        <w:rPr>
          <w:rFonts w:ascii="Times New Roman" w:hAnsi="Times New Roman" w:cs="Times New Roman"/>
          <w:sz w:val="28"/>
          <w:szCs w:val="28"/>
          <w:shd w:val="clear" w:color="auto" w:fill="FFFFFF"/>
        </w:rPr>
        <w:t>ь</w:t>
      </w:r>
      <w:r w:rsidRPr="002D2830">
        <w:rPr>
          <w:rFonts w:ascii="Times New Roman" w:hAnsi="Times New Roman" w:cs="Times New Roman"/>
          <w:sz w:val="28"/>
          <w:szCs w:val="28"/>
          <w:shd w:val="clear" w:color="auto" w:fill="FFFFFF"/>
        </w:rPr>
        <w:t xml:space="preserve">ный проект по поддержке малого и среднего бизнеса в сфере </w:t>
      </w:r>
      <w:proofErr w:type="spellStart"/>
      <w:r w:rsidRPr="002D2830">
        <w:rPr>
          <w:rFonts w:ascii="Times New Roman" w:hAnsi="Times New Roman" w:cs="Times New Roman"/>
          <w:sz w:val="28"/>
          <w:szCs w:val="28"/>
          <w:shd w:val="clear" w:color="auto" w:fill="FFFFFF"/>
        </w:rPr>
        <w:t>HoReCa</w:t>
      </w:r>
      <w:proofErr w:type="spellEnd"/>
      <w:r w:rsidRPr="002D2830">
        <w:rPr>
          <w:rFonts w:ascii="Times New Roman" w:hAnsi="Times New Roman" w:cs="Times New Roman"/>
          <w:sz w:val="28"/>
          <w:szCs w:val="28"/>
          <w:shd w:val="clear" w:color="auto" w:fill="FFFFFF"/>
        </w:rPr>
        <w:t>. В рамках программы «Ресторанный ответ»</w:t>
      </w:r>
      <w:r w:rsidRPr="002D2830">
        <w:rPr>
          <w:rFonts w:ascii="Times New Roman" w:hAnsi="Times New Roman" w:cs="Times New Roman"/>
          <w:b/>
          <w:bCs/>
          <w:sz w:val="28"/>
          <w:szCs w:val="28"/>
          <w:shd w:val="clear" w:color="auto" w:fill="FFFFFF"/>
        </w:rPr>
        <w:t> </w:t>
      </w:r>
      <w:r w:rsidRPr="002D2830">
        <w:rPr>
          <w:rFonts w:ascii="Times New Roman" w:hAnsi="Times New Roman" w:cs="Times New Roman"/>
          <w:sz w:val="28"/>
          <w:szCs w:val="28"/>
          <w:shd w:val="clear" w:color="auto" w:fill="FFFFFF"/>
        </w:rPr>
        <w:t xml:space="preserve">20 ресторанов-участников пройдут недельный </w:t>
      </w:r>
      <w:proofErr w:type="spellStart"/>
      <w:r w:rsidRPr="002D2830">
        <w:rPr>
          <w:rFonts w:ascii="Times New Roman" w:hAnsi="Times New Roman" w:cs="Times New Roman"/>
          <w:sz w:val="28"/>
          <w:szCs w:val="28"/>
          <w:shd w:val="clear" w:color="auto" w:fill="FFFFFF"/>
        </w:rPr>
        <w:t>интенсив</w:t>
      </w:r>
      <w:proofErr w:type="spellEnd"/>
      <w:r w:rsidRPr="002D2830">
        <w:rPr>
          <w:rFonts w:ascii="Times New Roman" w:hAnsi="Times New Roman" w:cs="Times New Roman"/>
          <w:sz w:val="28"/>
          <w:szCs w:val="28"/>
          <w:shd w:val="clear" w:color="auto" w:fill="FFFFFF"/>
        </w:rPr>
        <w:t xml:space="preserve"> с бизнес-консультантами и шеф-поварами и получат возможность для реновации своего бизнеса. Партнеры программы подготовят специальные предложения для финалистов: выгодные условия покупки, бесплатные сервисы, уникальные пакетные предложения услуг и другие выгодные условия для в</w:t>
      </w:r>
      <w:r w:rsidRPr="002D2830">
        <w:rPr>
          <w:rFonts w:ascii="Times New Roman" w:hAnsi="Times New Roman" w:cs="Times New Roman"/>
          <w:sz w:val="28"/>
          <w:szCs w:val="28"/>
          <w:shd w:val="clear" w:color="auto" w:fill="FFFFFF"/>
        </w:rPr>
        <w:t>ы</w:t>
      </w:r>
      <w:r w:rsidRPr="002D2830">
        <w:rPr>
          <w:rFonts w:ascii="Times New Roman" w:hAnsi="Times New Roman" w:cs="Times New Roman"/>
          <w:sz w:val="28"/>
          <w:szCs w:val="28"/>
          <w:shd w:val="clear" w:color="auto" w:fill="FFFFFF"/>
        </w:rPr>
        <w:t>вода бизнеса на новый уровень.</w:t>
      </w:r>
    </w:p>
    <w:p w:rsidR="002D2830" w:rsidRDefault="002D2830" w:rsidP="00A0287E">
      <w:pPr>
        <w:spacing w:after="0" w:line="360" w:lineRule="auto"/>
        <w:ind w:firstLine="567"/>
        <w:jc w:val="both"/>
        <w:rPr>
          <w:rFonts w:ascii="Times New Roman" w:hAnsi="Times New Roman" w:cs="Times New Roman"/>
          <w:b/>
          <w:bCs/>
          <w:sz w:val="28"/>
          <w:szCs w:val="28"/>
          <w:shd w:val="clear" w:color="auto" w:fill="FFFFFF"/>
        </w:rPr>
      </w:pPr>
      <w:r w:rsidRPr="002D2830">
        <w:rPr>
          <w:rFonts w:ascii="Times New Roman" w:hAnsi="Times New Roman" w:cs="Times New Roman"/>
          <w:sz w:val="28"/>
          <w:szCs w:val="28"/>
          <w:shd w:val="clear" w:color="auto" w:fill="FFFFFF"/>
        </w:rPr>
        <w:t>Ключевым фактором отбора является желание развивать свой бизнес. Чт</w:t>
      </w:r>
      <w:r w:rsidRPr="002D2830">
        <w:rPr>
          <w:rFonts w:ascii="Times New Roman" w:hAnsi="Times New Roman" w:cs="Times New Roman"/>
          <w:sz w:val="28"/>
          <w:szCs w:val="28"/>
          <w:shd w:val="clear" w:color="auto" w:fill="FFFFFF"/>
        </w:rPr>
        <w:t>о</w:t>
      </w:r>
      <w:r w:rsidRPr="002D2830">
        <w:rPr>
          <w:rFonts w:ascii="Times New Roman" w:hAnsi="Times New Roman" w:cs="Times New Roman"/>
          <w:sz w:val="28"/>
          <w:szCs w:val="28"/>
          <w:shd w:val="clear" w:color="auto" w:fill="FFFFFF"/>
        </w:rPr>
        <w:t>бы подать заявку на участие в программе, необходимо, чтобы ресторан имел оборот более 1,5 млн. рублей в месяц, площадь не менее 100 кв. м, и работал на момент подачи заявки более трех лет. Все онлайн заявки будут рассмотрены а</w:t>
      </w:r>
      <w:r w:rsidRPr="002D2830">
        <w:rPr>
          <w:rFonts w:ascii="Times New Roman" w:hAnsi="Times New Roman" w:cs="Times New Roman"/>
          <w:sz w:val="28"/>
          <w:szCs w:val="28"/>
          <w:shd w:val="clear" w:color="auto" w:fill="FFFFFF"/>
        </w:rPr>
        <w:t>в</w:t>
      </w:r>
      <w:r w:rsidRPr="002D2830">
        <w:rPr>
          <w:rFonts w:ascii="Times New Roman" w:hAnsi="Times New Roman" w:cs="Times New Roman"/>
          <w:sz w:val="28"/>
          <w:szCs w:val="28"/>
          <w:shd w:val="clear" w:color="auto" w:fill="FFFFFF"/>
        </w:rPr>
        <w:lastRenderedPageBreak/>
        <w:t>торитетным жюри. Финалисты конкурса узнают о победе 10 октября в </w:t>
      </w:r>
      <w:hyperlink r:id="rId13" w:history="1">
        <w:r w:rsidRPr="002D2830">
          <w:rPr>
            <w:rStyle w:val="af0"/>
            <w:rFonts w:ascii="Times New Roman" w:hAnsi="Times New Roman" w:cs="Times New Roman"/>
            <w:color w:val="auto"/>
            <w:sz w:val="28"/>
            <w:szCs w:val="28"/>
            <w:u w:val="none"/>
            <w:shd w:val="clear" w:color="auto" w:fill="FFFFFF"/>
          </w:rPr>
          <w:t>День н</w:t>
        </w:r>
        <w:r w:rsidRPr="002D2830">
          <w:rPr>
            <w:rStyle w:val="af0"/>
            <w:rFonts w:ascii="Times New Roman" w:hAnsi="Times New Roman" w:cs="Times New Roman"/>
            <w:color w:val="auto"/>
            <w:sz w:val="28"/>
            <w:szCs w:val="28"/>
            <w:u w:val="none"/>
            <w:shd w:val="clear" w:color="auto" w:fill="FFFFFF"/>
          </w:rPr>
          <w:t>е</w:t>
        </w:r>
        <w:r w:rsidRPr="002D2830">
          <w:rPr>
            <w:rStyle w:val="af0"/>
            <w:rFonts w:ascii="Times New Roman" w:hAnsi="Times New Roman" w:cs="Times New Roman"/>
            <w:color w:val="auto"/>
            <w:sz w:val="28"/>
            <w:szCs w:val="28"/>
            <w:u w:val="none"/>
            <w:shd w:val="clear" w:color="auto" w:fill="FFFFFF"/>
          </w:rPr>
          <w:t>зависимых предпринимателей</w:t>
        </w:r>
      </w:hyperlink>
      <w:r w:rsidRPr="002D2830">
        <w:rPr>
          <w:rFonts w:ascii="Times New Roman" w:hAnsi="Times New Roman" w:cs="Times New Roman"/>
          <w:b/>
          <w:bCs/>
          <w:sz w:val="28"/>
          <w:szCs w:val="28"/>
          <w:shd w:val="clear" w:color="auto" w:fill="FFFFFF"/>
        </w:rPr>
        <w:t>.</w:t>
      </w:r>
    </w:p>
    <w:p w:rsidR="002D2830" w:rsidRDefault="002D2830" w:rsidP="00A0287E">
      <w:pPr>
        <w:spacing w:after="0" w:line="360" w:lineRule="auto"/>
        <w:ind w:firstLine="567"/>
        <w:jc w:val="both"/>
        <w:rPr>
          <w:rFonts w:ascii="Times New Roman" w:hAnsi="Times New Roman" w:cs="Times New Roman"/>
          <w:iCs/>
          <w:sz w:val="28"/>
          <w:szCs w:val="28"/>
          <w:shd w:val="clear" w:color="auto" w:fill="FFFFFF"/>
        </w:rPr>
      </w:pPr>
      <w:r w:rsidRPr="002D2830">
        <w:rPr>
          <w:rFonts w:ascii="Times New Roman" w:hAnsi="Times New Roman" w:cs="Times New Roman"/>
          <w:iCs/>
          <w:sz w:val="28"/>
          <w:szCs w:val="28"/>
          <w:shd w:val="clear" w:color="auto" w:fill="FFFFFF"/>
        </w:rPr>
        <w:t>Для METRO поддержка малого и среднего бизнеса является основой би</w:t>
      </w:r>
      <w:r w:rsidRPr="002D2830">
        <w:rPr>
          <w:rFonts w:ascii="Times New Roman" w:hAnsi="Times New Roman" w:cs="Times New Roman"/>
          <w:iCs/>
          <w:sz w:val="28"/>
          <w:szCs w:val="28"/>
          <w:shd w:val="clear" w:color="auto" w:fill="FFFFFF"/>
        </w:rPr>
        <w:t>з</w:t>
      </w:r>
      <w:r w:rsidRPr="002D2830">
        <w:rPr>
          <w:rFonts w:ascii="Times New Roman" w:hAnsi="Times New Roman" w:cs="Times New Roman"/>
          <w:iCs/>
          <w:sz w:val="28"/>
          <w:szCs w:val="28"/>
          <w:shd w:val="clear" w:color="auto" w:fill="FFFFFF"/>
        </w:rPr>
        <w:t>неса. Собранный опыт и сотрудничество с выдающимися профессионалами позволяют нам делиться экспертизой в таких областях как ассортимент, кач</w:t>
      </w:r>
      <w:r w:rsidRPr="002D2830">
        <w:rPr>
          <w:rFonts w:ascii="Times New Roman" w:hAnsi="Times New Roman" w:cs="Times New Roman"/>
          <w:iCs/>
          <w:sz w:val="28"/>
          <w:szCs w:val="28"/>
          <w:shd w:val="clear" w:color="auto" w:fill="FFFFFF"/>
        </w:rPr>
        <w:t>е</w:t>
      </w:r>
      <w:r w:rsidRPr="002D2830">
        <w:rPr>
          <w:rFonts w:ascii="Times New Roman" w:hAnsi="Times New Roman" w:cs="Times New Roman"/>
          <w:iCs/>
          <w:sz w:val="28"/>
          <w:szCs w:val="28"/>
          <w:shd w:val="clear" w:color="auto" w:fill="FFFFFF"/>
        </w:rPr>
        <w:t>ство, сервис, юридические аспекты. Программа «Ресторанный ответ» поможет предпринимателям собрать лучшую экспертизу рынка, привнести новые знания в бизнес и сделать новый качественный скачок в развитии своего дела</w:t>
      </w:r>
      <w:r>
        <w:rPr>
          <w:rFonts w:ascii="Times New Roman" w:hAnsi="Times New Roman" w:cs="Times New Roman"/>
          <w:iCs/>
          <w:sz w:val="28"/>
          <w:szCs w:val="28"/>
          <w:shd w:val="clear" w:color="auto" w:fill="FFFFFF"/>
        </w:rPr>
        <w:t>.</w:t>
      </w:r>
    </w:p>
    <w:p w:rsidR="00A0287E" w:rsidRPr="002D2830" w:rsidRDefault="00A0287E" w:rsidP="00A0287E">
      <w:pPr>
        <w:spacing w:after="0" w:line="360" w:lineRule="auto"/>
        <w:ind w:firstLine="567"/>
        <w:jc w:val="both"/>
        <w:rPr>
          <w:rFonts w:ascii="Times New Roman" w:hAnsi="Times New Roman" w:cs="Times New Roman"/>
          <w:sz w:val="28"/>
          <w:szCs w:val="28"/>
          <w:shd w:val="clear" w:color="auto" w:fill="FFFFFF"/>
        </w:rPr>
      </w:pPr>
    </w:p>
    <w:p w:rsidR="00A90BE4" w:rsidRDefault="002D2830" w:rsidP="00017B39">
      <w:pPr>
        <w:spacing w:after="0" w:line="360" w:lineRule="auto"/>
        <w:jc w:val="center"/>
        <w:rPr>
          <w:rFonts w:ascii="Times New Roman" w:hAnsi="Times New Roman" w:cs="Times New Roman"/>
          <w:sz w:val="28"/>
          <w:szCs w:val="28"/>
          <w:shd w:val="clear" w:color="auto" w:fill="FFFFFF"/>
        </w:rPr>
      </w:pPr>
      <w:r w:rsidRPr="00A90BE4">
        <w:rPr>
          <w:rFonts w:ascii="Times New Roman" w:hAnsi="Times New Roman" w:cs="Times New Roman"/>
          <w:sz w:val="28"/>
          <w:szCs w:val="28"/>
          <w:shd w:val="clear" w:color="auto" w:fill="FFFFFF"/>
        </w:rPr>
        <w:t>3.2 Оценка уровня лояльности жителей Краснодара к фирме</w:t>
      </w:r>
    </w:p>
    <w:p w:rsidR="00A0287E" w:rsidRDefault="002D2830" w:rsidP="00017B39">
      <w:pPr>
        <w:spacing w:after="0" w:line="360" w:lineRule="auto"/>
        <w:jc w:val="center"/>
        <w:rPr>
          <w:rFonts w:ascii="Times New Roman" w:hAnsi="Times New Roman" w:cs="Times New Roman"/>
          <w:sz w:val="28"/>
          <w:szCs w:val="28"/>
          <w:shd w:val="clear" w:color="auto" w:fill="FFFFFF"/>
        </w:rPr>
      </w:pPr>
      <w:r w:rsidRPr="00A90BE4">
        <w:rPr>
          <w:rFonts w:ascii="Times New Roman" w:hAnsi="Times New Roman" w:cs="Times New Roman"/>
          <w:sz w:val="28"/>
          <w:szCs w:val="28"/>
          <w:shd w:val="clear" w:color="auto" w:fill="FFFFFF"/>
        </w:rPr>
        <w:t xml:space="preserve"> «METRO </w:t>
      </w:r>
      <w:proofErr w:type="spellStart"/>
      <w:r w:rsidRPr="00A90BE4">
        <w:rPr>
          <w:rFonts w:ascii="Times New Roman" w:hAnsi="Times New Roman" w:cs="Times New Roman"/>
          <w:sz w:val="28"/>
          <w:szCs w:val="28"/>
          <w:shd w:val="clear" w:color="auto" w:fill="FFFFFF"/>
        </w:rPr>
        <w:t>Cash</w:t>
      </w:r>
      <w:proofErr w:type="spellEnd"/>
      <w:r w:rsidRPr="00A90BE4">
        <w:rPr>
          <w:rFonts w:ascii="Times New Roman" w:hAnsi="Times New Roman" w:cs="Times New Roman"/>
          <w:sz w:val="28"/>
          <w:szCs w:val="28"/>
          <w:shd w:val="clear" w:color="auto" w:fill="FFFFFF"/>
        </w:rPr>
        <w:t xml:space="preserve"> &amp; </w:t>
      </w:r>
      <w:proofErr w:type="spellStart"/>
      <w:r w:rsidRPr="00A90BE4">
        <w:rPr>
          <w:rFonts w:ascii="Times New Roman" w:hAnsi="Times New Roman" w:cs="Times New Roman"/>
          <w:sz w:val="28"/>
          <w:szCs w:val="28"/>
          <w:shd w:val="clear" w:color="auto" w:fill="FFFFFF"/>
        </w:rPr>
        <w:t>Carry</w:t>
      </w:r>
      <w:proofErr w:type="spellEnd"/>
      <w:r w:rsidRPr="00A90BE4">
        <w:rPr>
          <w:rFonts w:ascii="Times New Roman" w:hAnsi="Times New Roman" w:cs="Times New Roman"/>
          <w:sz w:val="28"/>
          <w:szCs w:val="28"/>
          <w:shd w:val="clear" w:color="auto" w:fill="FFFFFF"/>
        </w:rPr>
        <w:t>»</w:t>
      </w:r>
    </w:p>
    <w:p w:rsidR="00A90BE4" w:rsidRPr="00A90BE4" w:rsidRDefault="00A90BE4" w:rsidP="00017B39">
      <w:pPr>
        <w:spacing w:after="0" w:line="360" w:lineRule="auto"/>
        <w:jc w:val="center"/>
        <w:rPr>
          <w:rFonts w:ascii="Times New Roman" w:hAnsi="Times New Roman" w:cs="Times New Roman"/>
          <w:sz w:val="28"/>
          <w:szCs w:val="28"/>
          <w:shd w:val="clear" w:color="auto" w:fill="FFFFFF"/>
        </w:rPr>
      </w:pPr>
    </w:p>
    <w:p w:rsidR="00FD4600" w:rsidRDefault="00442F29"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Уровень лояльности жителей города Краснодара можно определить по </w:t>
      </w:r>
      <w:r w:rsidR="00E80D0C">
        <w:rPr>
          <w:rFonts w:ascii="Times New Roman" w:hAnsi="Times New Roman" w:cs="Times New Roman"/>
          <w:sz w:val="28"/>
          <w:szCs w:val="28"/>
          <w:shd w:val="clear" w:color="auto" w:fill="FFFFFF"/>
        </w:rPr>
        <w:t>о</w:t>
      </w:r>
      <w:r w:rsidR="00E80D0C">
        <w:rPr>
          <w:rFonts w:ascii="Times New Roman" w:hAnsi="Times New Roman" w:cs="Times New Roman"/>
          <w:sz w:val="28"/>
          <w:szCs w:val="28"/>
          <w:shd w:val="clear" w:color="auto" w:fill="FFFFFF"/>
        </w:rPr>
        <w:t>д</w:t>
      </w:r>
      <w:r w:rsidR="00E80D0C">
        <w:rPr>
          <w:rFonts w:ascii="Times New Roman" w:hAnsi="Times New Roman" w:cs="Times New Roman"/>
          <w:sz w:val="28"/>
          <w:szCs w:val="28"/>
          <w:shd w:val="clear" w:color="auto" w:fill="FFFFFF"/>
        </w:rPr>
        <w:t>ному из методов измерения лояльности. В данн</w:t>
      </w:r>
      <w:r w:rsidR="00FD4600">
        <w:rPr>
          <w:rFonts w:ascii="Times New Roman" w:hAnsi="Times New Roman" w:cs="Times New Roman"/>
          <w:sz w:val="28"/>
          <w:szCs w:val="28"/>
          <w:shd w:val="clear" w:color="auto" w:fill="FFFFFF"/>
        </w:rPr>
        <w:t xml:space="preserve">ом случае будет использоваться традиционный метод. Опрос для оценки </w:t>
      </w:r>
      <w:r w:rsidR="00FD4600">
        <w:rPr>
          <w:rFonts w:ascii="Times New Roman" w:hAnsi="Times New Roman" w:cs="Times New Roman"/>
          <w:sz w:val="28"/>
          <w:szCs w:val="28"/>
          <w:shd w:val="clear" w:color="auto" w:fill="FFFFFF"/>
          <w:lang w:val="en-US"/>
        </w:rPr>
        <w:t>NPS</w:t>
      </w:r>
      <w:r w:rsidR="00D37901" w:rsidRPr="00D37901">
        <w:rPr>
          <w:rFonts w:ascii="Times New Roman" w:hAnsi="Times New Roman" w:cs="Times New Roman"/>
          <w:sz w:val="28"/>
          <w:szCs w:val="28"/>
          <w:shd w:val="clear" w:color="auto" w:fill="FFFFFF"/>
        </w:rPr>
        <w:t xml:space="preserve"> </w:t>
      </w:r>
      <w:r w:rsidR="00D37901">
        <w:rPr>
          <w:rFonts w:ascii="Times New Roman" w:hAnsi="Times New Roman" w:cs="Times New Roman"/>
          <w:sz w:val="28"/>
          <w:szCs w:val="28"/>
          <w:shd w:val="clear" w:color="auto" w:fill="FFFFFF"/>
        </w:rPr>
        <w:t>жителей Краснодара.</w:t>
      </w:r>
    </w:p>
    <w:p w:rsidR="00FD4600" w:rsidRDefault="00D37901" w:rsidP="00A0287E">
      <w:pPr>
        <w:spacing w:after="0" w:line="360" w:lineRule="auto"/>
        <w:ind w:firstLine="567"/>
        <w:jc w:val="both"/>
        <w:rPr>
          <w:rFonts w:ascii="Times New Roman" w:hAnsi="Times New Roman" w:cs="Times New Roman"/>
          <w:sz w:val="28"/>
          <w:szCs w:val="28"/>
          <w:shd w:val="clear" w:color="auto" w:fill="FFFFFF"/>
        </w:rPr>
      </w:pPr>
      <w:proofErr w:type="gramStart"/>
      <w:r w:rsidRPr="00D37901">
        <w:rPr>
          <w:rFonts w:ascii="Times New Roman" w:hAnsi="Times New Roman" w:cs="Times New Roman"/>
          <w:sz w:val="28"/>
          <w:szCs w:val="28"/>
          <w:shd w:val="clear" w:color="auto" w:fill="FFFFFF"/>
          <w:lang w:val="en-US"/>
        </w:rPr>
        <w:t>NPS</w:t>
      </w:r>
      <w:r w:rsidRPr="00F12A37">
        <w:rPr>
          <w:rFonts w:ascii="Times New Roman" w:hAnsi="Times New Roman" w:cs="Times New Roman"/>
          <w:sz w:val="28"/>
          <w:szCs w:val="28"/>
          <w:shd w:val="clear" w:color="auto" w:fill="FFFFFF"/>
        </w:rPr>
        <w:t xml:space="preserve"> (</w:t>
      </w:r>
      <w:r w:rsidRPr="00D37901">
        <w:rPr>
          <w:rFonts w:ascii="Times New Roman" w:hAnsi="Times New Roman" w:cs="Times New Roman"/>
          <w:sz w:val="28"/>
          <w:szCs w:val="28"/>
          <w:shd w:val="clear" w:color="auto" w:fill="FFFFFF"/>
        </w:rPr>
        <w:t>англ</w:t>
      </w:r>
      <w:r w:rsidRPr="00F12A37">
        <w:rPr>
          <w:rFonts w:ascii="Times New Roman" w:hAnsi="Times New Roman" w:cs="Times New Roman"/>
          <w:sz w:val="28"/>
          <w:szCs w:val="28"/>
          <w:shd w:val="clear" w:color="auto" w:fill="FFFFFF"/>
        </w:rPr>
        <w:t>.</w:t>
      </w:r>
      <w:proofErr w:type="gramEnd"/>
      <w:r w:rsidR="00DE6A65">
        <w:rPr>
          <w:rFonts w:ascii="Times New Roman" w:hAnsi="Times New Roman" w:cs="Times New Roman"/>
          <w:sz w:val="28"/>
          <w:szCs w:val="28"/>
          <w:shd w:val="clear" w:color="auto" w:fill="FFFFFF"/>
        </w:rPr>
        <w:t xml:space="preserve"> </w:t>
      </w:r>
      <w:proofErr w:type="spellStart"/>
      <w:proofErr w:type="gramStart"/>
      <w:r w:rsidRPr="00D37901">
        <w:rPr>
          <w:rFonts w:ascii="Times New Roman" w:hAnsi="Times New Roman" w:cs="Times New Roman"/>
          <w:sz w:val="28"/>
          <w:szCs w:val="28"/>
          <w:shd w:val="clear" w:color="auto" w:fill="FFFFFF"/>
          <w:lang w:val="en-US"/>
        </w:rPr>
        <w:t>NetPromoterScore</w:t>
      </w:r>
      <w:proofErr w:type="spellEnd"/>
      <w:r w:rsidRPr="00D3790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индекс, который показывает лояльность клиентов к торговой марке, товару, услуге</w:t>
      </w:r>
      <w:r w:rsidR="002B0D80">
        <w:rPr>
          <w:rFonts w:ascii="Times New Roman" w:hAnsi="Times New Roman" w:cs="Times New Roman"/>
          <w:sz w:val="28"/>
          <w:szCs w:val="28"/>
          <w:shd w:val="clear" w:color="auto" w:fill="FFFFFF"/>
        </w:rPr>
        <w:t xml:space="preserve"> </w:t>
      </w:r>
      <w:r w:rsidR="002B0D80" w:rsidRPr="002B0D80">
        <w:rPr>
          <w:rFonts w:ascii="Times New Roman" w:hAnsi="Times New Roman" w:cs="Times New Roman"/>
          <w:sz w:val="28"/>
          <w:szCs w:val="28"/>
          <w:shd w:val="clear" w:color="auto" w:fill="FFFFFF"/>
        </w:rPr>
        <w:t>[</w:t>
      </w:r>
      <w:r w:rsidR="00251883">
        <w:rPr>
          <w:rFonts w:ascii="Times New Roman" w:hAnsi="Times New Roman" w:cs="Times New Roman"/>
          <w:sz w:val="28"/>
          <w:szCs w:val="28"/>
          <w:shd w:val="clear" w:color="auto" w:fill="FFFFFF"/>
        </w:rPr>
        <w:t>29</w:t>
      </w:r>
      <w:r w:rsidR="002B0D80">
        <w:rPr>
          <w:rFonts w:ascii="Times New Roman" w:hAnsi="Times New Roman" w:cs="Times New Roman"/>
          <w:sz w:val="28"/>
          <w:szCs w:val="28"/>
          <w:shd w:val="clear" w:color="auto" w:fill="FFFFFF"/>
        </w:rPr>
        <w:t>, с. 132</w:t>
      </w:r>
      <w:r w:rsidR="002B0D80" w:rsidRPr="002B0D8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roofErr w:type="gramEnd"/>
    </w:p>
    <w:p w:rsidR="00A0287E" w:rsidRDefault="00D37901" w:rsidP="00A0287E">
      <w:pPr>
        <w:spacing w:after="0" w:line="360" w:lineRule="auto"/>
        <w:ind w:firstLine="567"/>
        <w:jc w:val="both"/>
        <w:rPr>
          <w:rFonts w:ascii="Times New Roman" w:hAnsi="Times New Roman" w:cs="Times New Roman"/>
          <w:sz w:val="28"/>
          <w:szCs w:val="28"/>
          <w:shd w:val="clear" w:color="auto" w:fill="FFFFFF"/>
        </w:rPr>
      </w:pPr>
      <w:r w:rsidRPr="00D37901">
        <w:rPr>
          <w:rFonts w:ascii="Times New Roman" w:hAnsi="Times New Roman" w:cs="Times New Roman"/>
          <w:sz w:val="28"/>
          <w:szCs w:val="28"/>
          <w:shd w:val="clear" w:color="auto" w:fill="FFFFFF"/>
        </w:rPr>
        <w:t>Измерение индекса лояль</w:t>
      </w:r>
      <w:r>
        <w:rPr>
          <w:rFonts w:ascii="Times New Roman" w:hAnsi="Times New Roman" w:cs="Times New Roman"/>
          <w:sz w:val="28"/>
          <w:szCs w:val="28"/>
          <w:shd w:val="clear" w:color="auto" w:fill="FFFFFF"/>
        </w:rPr>
        <w:t>ности NPS включает в себя 3 этапа</w:t>
      </w:r>
      <w:r w:rsidRPr="00D37901">
        <w:rPr>
          <w:rFonts w:ascii="Times New Roman" w:hAnsi="Times New Roman" w:cs="Times New Roman"/>
          <w:sz w:val="28"/>
          <w:szCs w:val="28"/>
          <w:shd w:val="clear" w:color="auto" w:fill="FFFFFF"/>
        </w:rPr>
        <w:t xml:space="preserve">: </w:t>
      </w:r>
    </w:p>
    <w:p w:rsidR="00D37901" w:rsidRPr="00A0287E" w:rsidRDefault="00D37901" w:rsidP="00A0287E">
      <w:pPr>
        <w:pStyle w:val="a7"/>
        <w:numPr>
          <w:ilvl w:val="0"/>
          <w:numId w:val="19"/>
        </w:numPr>
        <w:spacing w:after="0" w:line="360" w:lineRule="auto"/>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Потребитель отвечает на вопрос «Каковая вероятность того, что вы пор</w:t>
      </w:r>
      <w:r w:rsidRPr="00A0287E">
        <w:rPr>
          <w:rFonts w:ascii="Times New Roman" w:hAnsi="Times New Roman" w:cs="Times New Roman"/>
          <w:sz w:val="28"/>
          <w:szCs w:val="28"/>
          <w:shd w:val="clear" w:color="auto" w:fill="FFFFFF"/>
        </w:rPr>
        <w:t>е</w:t>
      </w:r>
      <w:r w:rsidRPr="00A0287E">
        <w:rPr>
          <w:rFonts w:ascii="Times New Roman" w:hAnsi="Times New Roman" w:cs="Times New Roman"/>
          <w:sz w:val="28"/>
          <w:szCs w:val="28"/>
          <w:shd w:val="clear" w:color="auto" w:fill="FFFFFF"/>
        </w:rPr>
        <w:t>комендуете компанию/товар/услугу своим знакомым, друзьям, колл</w:t>
      </w:r>
      <w:r w:rsidRPr="00A0287E">
        <w:rPr>
          <w:rFonts w:ascii="Times New Roman" w:hAnsi="Times New Roman" w:cs="Times New Roman"/>
          <w:sz w:val="28"/>
          <w:szCs w:val="28"/>
          <w:shd w:val="clear" w:color="auto" w:fill="FFFFFF"/>
        </w:rPr>
        <w:t>е</w:t>
      </w:r>
      <w:r w:rsidRPr="00A0287E">
        <w:rPr>
          <w:rFonts w:ascii="Times New Roman" w:hAnsi="Times New Roman" w:cs="Times New Roman"/>
          <w:sz w:val="28"/>
          <w:szCs w:val="28"/>
          <w:shd w:val="clear" w:color="auto" w:fill="FFFFFF"/>
        </w:rPr>
        <w:t xml:space="preserve">гам». При этом оценку предлагается произвести по 10-балльной шкале, где 10 — «обязательно порекомендую» , 0 – «не порекомендую ни в коем случае». </w:t>
      </w:r>
    </w:p>
    <w:p w:rsidR="00D37901" w:rsidRPr="00A0287E" w:rsidRDefault="00D37901" w:rsidP="00A0287E">
      <w:pPr>
        <w:pStyle w:val="a7"/>
        <w:numPr>
          <w:ilvl w:val="0"/>
          <w:numId w:val="19"/>
        </w:numPr>
        <w:spacing w:after="0" w:line="360" w:lineRule="auto"/>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В зависимости от полученных оценок потребители делятся на 3 группы: 10-9 баллов – сторонники бренда/товара, 8-7 баллов – нейтральные п</w:t>
      </w:r>
      <w:r w:rsidRPr="00A0287E">
        <w:rPr>
          <w:rFonts w:ascii="Times New Roman" w:hAnsi="Times New Roman" w:cs="Times New Roman"/>
          <w:sz w:val="28"/>
          <w:szCs w:val="28"/>
          <w:shd w:val="clear" w:color="auto" w:fill="FFFFFF"/>
        </w:rPr>
        <w:t>о</w:t>
      </w:r>
      <w:r w:rsidRPr="00A0287E">
        <w:rPr>
          <w:rFonts w:ascii="Times New Roman" w:hAnsi="Times New Roman" w:cs="Times New Roman"/>
          <w:sz w:val="28"/>
          <w:szCs w:val="28"/>
          <w:shd w:val="clear" w:color="auto" w:fill="FFFFFF"/>
        </w:rPr>
        <w:t xml:space="preserve">требители, 6-0 баллов – критики. </w:t>
      </w:r>
    </w:p>
    <w:p w:rsidR="00AD6899" w:rsidRPr="00A0287E" w:rsidRDefault="00D37901" w:rsidP="00A0287E">
      <w:pPr>
        <w:pStyle w:val="a7"/>
        <w:numPr>
          <w:ilvl w:val="0"/>
          <w:numId w:val="19"/>
        </w:numPr>
        <w:spacing w:after="0" w:line="360" w:lineRule="auto"/>
        <w:jc w:val="both"/>
        <w:rPr>
          <w:rFonts w:ascii="Times New Roman" w:hAnsi="Times New Roman" w:cs="Times New Roman"/>
          <w:i/>
          <w:sz w:val="28"/>
          <w:szCs w:val="28"/>
          <w:shd w:val="clear" w:color="auto" w:fill="FFFFFF"/>
        </w:rPr>
      </w:pPr>
      <w:r w:rsidRPr="00A0287E">
        <w:rPr>
          <w:rFonts w:ascii="Times New Roman" w:hAnsi="Times New Roman" w:cs="Times New Roman"/>
          <w:sz w:val="28"/>
          <w:szCs w:val="28"/>
          <w:shd w:val="clear" w:color="auto" w:fill="FFFFFF"/>
        </w:rPr>
        <w:t>Сам расчет индекса</w:t>
      </w:r>
      <w:r w:rsidR="00AD6899" w:rsidRPr="00A0287E">
        <w:rPr>
          <w:rFonts w:ascii="Times New Roman" w:hAnsi="Times New Roman" w:cs="Times New Roman"/>
          <w:sz w:val="28"/>
          <w:szCs w:val="28"/>
          <w:shd w:val="clear" w:color="auto" w:fill="FFFFFF"/>
        </w:rPr>
        <w:t xml:space="preserve"> потребительской лояльности </w:t>
      </w:r>
      <w:r w:rsidR="00167EFC" w:rsidRPr="00A0287E">
        <w:rPr>
          <w:rFonts w:ascii="Times New Roman" w:hAnsi="Times New Roman" w:cs="Times New Roman"/>
          <w:sz w:val="28"/>
          <w:szCs w:val="28"/>
          <w:shd w:val="clear" w:color="auto" w:fill="FFFFFF"/>
        </w:rPr>
        <w:t>определяется по форм</w:t>
      </w:r>
      <w:r w:rsidR="00167EFC" w:rsidRPr="00A0287E">
        <w:rPr>
          <w:rFonts w:ascii="Times New Roman" w:hAnsi="Times New Roman" w:cs="Times New Roman"/>
          <w:sz w:val="28"/>
          <w:szCs w:val="28"/>
          <w:shd w:val="clear" w:color="auto" w:fill="FFFFFF"/>
        </w:rPr>
        <w:t>у</w:t>
      </w:r>
      <w:r w:rsidR="00167EFC" w:rsidRPr="00A0287E">
        <w:rPr>
          <w:rFonts w:ascii="Times New Roman" w:hAnsi="Times New Roman" w:cs="Times New Roman"/>
          <w:sz w:val="28"/>
          <w:szCs w:val="28"/>
          <w:shd w:val="clear" w:color="auto" w:fill="FFFFFF"/>
        </w:rPr>
        <w:t xml:space="preserve">ле </w:t>
      </w:r>
      <w:r w:rsidR="00AD6899" w:rsidRPr="00A0287E">
        <w:rPr>
          <w:rFonts w:ascii="Times New Roman" w:eastAsiaTheme="minorEastAsia" w:hAnsi="Times New Roman" w:cs="Times New Roman"/>
          <w:sz w:val="28"/>
          <w:szCs w:val="28"/>
          <w:shd w:val="clear" w:color="auto" w:fill="FFFFFF"/>
          <w:lang w:val="en-US"/>
        </w:rPr>
        <w:t>NPS</w:t>
      </w:r>
      <w:r w:rsidR="00AD6899" w:rsidRPr="00A0287E">
        <w:rPr>
          <w:rFonts w:ascii="Times New Roman" w:eastAsiaTheme="minorEastAsia" w:hAnsi="Times New Roman" w:cs="Times New Roman"/>
          <w:sz w:val="28"/>
          <w:szCs w:val="28"/>
          <w:shd w:val="clear" w:color="auto" w:fill="FFFFFF"/>
        </w:rPr>
        <w:t xml:space="preserve">= </w:t>
      </w:r>
      <m:oMath>
        <m:d>
          <m:dPr>
            <m:ctrlPr>
              <w:rPr>
                <w:rFonts w:ascii="Cambria Math" w:hAnsi="Cambria Math" w:cs="Times New Roman"/>
                <w:i/>
                <w:sz w:val="28"/>
                <w:szCs w:val="28"/>
                <w:shd w:val="clear" w:color="auto" w:fill="FFFFFF"/>
                <w:lang w:val="en-US"/>
              </w:rPr>
            </m:ctrlPr>
          </m:dPr>
          <m:e>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rPr>
                  <m:t>Количество сторонников</m:t>
                </m:r>
              </m:num>
              <m:den>
                <m:r>
                  <w:rPr>
                    <w:rFonts w:ascii="Cambria Math" w:hAnsi="Cambria Math" w:cs="Times New Roman"/>
                    <w:sz w:val="28"/>
                    <w:szCs w:val="28"/>
                    <w:shd w:val="clear" w:color="auto" w:fill="FFFFFF"/>
                  </w:rPr>
                  <m:t>Общий объем опрошенных</m:t>
                </m:r>
              </m:den>
            </m:f>
          </m:e>
        </m:d>
        <m:r>
          <w:rPr>
            <w:rFonts w:ascii="Cambria Math" w:hAnsi="Cambria Math" w:cs="Times New Roman"/>
            <w:sz w:val="28"/>
            <w:szCs w:val="28"/>
            <w:shd w:val="clear" w:color="auto" w:fill="FFFFFF"/>
          </w:rPr>
          <m:t xml:space="preserve">- </m:t>
        </m:r>
        <m:d>
          <m:dPr>
            <m:ctrlPr>
              <w:rPr>
                <w:rFonts w:ascii="Cambria Math" w:hAnsi="Cambria Math" w:cs="Times New Roman"/>
                <w:i/>
                <w:sz w:val="28"/>
                <w:szCs w:val="28"/>
                <w:shd w:val="clear" w:color="auto" w:fill="FFFFFF"/>
                <w:lang w:val="en-US"/>
              </w:rPr>
            </m:ctrlPr>
          </m:dPr>
          <m:e>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rPr>
                  <m:t>Количество критиков</m:t>
                </m:r>
              </m:num>
              <m:den>
                <m:r>
                  <w:rPr>
                    <w:rFonts w:ascii="Cambria Math" w:hAnsi="Cambria Math" w:cs="Times New Roman"/>
                    <w:sz w:val="28"/>
                    <w:szCs w:val="28"/>
                    <w:shd w:val="clear" w:color="auto" w:fill="FFFFFF"/>
                  </w:rPr>
                  <m:t>Общий объем опрошенных</m:t>
                </m:r>
              </m:den>
            </m:f>
          </m:e>
        </m:d>
      </m:oMath>
      <w:r w:rsidR="00AD6899" w:rsidRPr="00A0287E">
        <w:rPr>
          <w:rFonts w:ascii="Times New Roman" w:eastAsiaTheme="minorEastAsia" w:hAnsi="Times New Roman" w:cs="Times New Roman"/>
          <w:sz w:val="28"/>
          <w:szCs w:val="28"/>
          <w:shd w:val="clear" w:color="auto" w:fill="FFFFFF"/>
        </w:rPr>
        <w:t>.</w:t>
      </w:r>
    </w:p>
    <w:p w:rsidR="00A90BE4" w:rsidRDefault="00A90BE4" w:rsidP="00A0287E">
      <w:pPr>
        <w:spacing w:after="0" w:line="360" w:lineRule="auto"/>
        <w:ind w:firstLine="567"/>
        <w:jc w:val="both"/>
        <w:rPr>
          <w:rFonts w:ascii="Times New Roman" w:hAnsi="Times New Roman" w:cs="Times New Roman"/>
          <w:sz w:val="28"/>
          <w:szCs w:val="28"/>
          <w:shd w:val="clear" w:color="auto" w:fill="FFFFFF"/>
        </w:rPr>
      </w:pPr>
    </w:p>
    <w:p w:rsidR="002D2830" w:rsidRPr="00AD6899" w:rsidRDefault="006529EC" w:rsidP="00A0287E">
      <w:pPr>
        <w:spacing w:after="0" w:line="360" w:lineRule="auto"/>
        <w:ind w:firstLine="567"/>
        <w:jc w:val="both"/>
        <w:rPr>
          <w:rFonts w:ascii="Times New Roman" w:hAnsi="Times New Roman" w:cs="Times New Roman"/>
          <w:sz w:val="28"/>
          <w:szCs w:val="28"/>
          <w:shd w:val="clear" w:color="auto" w:fill="FFFFFF"/>
        </w:rPr>
      </w:pPr>
      <w:r w:rsidRPr="00AD6899">
        <w:rPr>
          <w:rFonts w:ascii="Times New Roman" w:hAnsi="Times New Roman" w:cs="Times New Roman"/>
          <w:sz w:val="28"/>
          <w:szCs w:val="28"/>
          <w:shd w:val="clear" w:color="auto" w:fill="FFFFFF"/>
        </w:rPr>
        <w:lastRenderedPageBreak/>
        <w:t>Вопрос</w:t>
      </w:r>
      <w:r w:rsidR="00E80D0C" w:rsidRPr="00AD6899">
        <w:rPr>
          <w:rFonts w:ascii="Times New Roman" w:hAnsi="Times New Roman" w:cs="Times New Roman"/>
          <w:sz w:val="28"/>
          <w:szCs w:val="28"/>
          <w:shd w:val="clear" w:color="auto" w:fill="FFFFFF"/>
        </w:rPr>
        <w:t xml:space="preserve"> выглядит следующим образом:</w:t>
      </w:r>
    </w:p>
    <w:p w:rsidR="009577FC" w:rsidRPr="00F12A37" w:rsidRDefault="00F12A37" w:rsidP="00017B39">
      <w:pPr>
        <w:spacing w:after="0" w:line="360" w:lineRule="auto"/>
        <w:ind w:firstLine="567"/>
        <w:jc w:val="both"/>
        <w:rPr>
          <w:rFonts w:ascii="Times New Roman" w:hAnsi="Times New Roman" w:cs="Times New Roman"/>
          <w:sz w:val="28"/>
          <w:szCs w:val="28"/>
          <w:shd w:val="clear" w:color="auto" w:fill="FFFFFF"/>
        </w:rPr>
      </w:pPr>
      <w:r w:rsidRPr="00F12A37">
        <w:rPr>
          <w:rFonts w:ascii="Times New Roman" w:hAnsi="Times New Roman" w:cs="Times New Roman"/>
          <w:sz w:val="28"/>
          <w:szCs w:val="28"/>
          <w:shd w:val="clear" w:color="auto" w:fill="FFFFFF"/>
        </w:rPr>
        <w:t>Не порекомендую</w:t>
      </w:r>
      <w:r w:rsidR="00A90BE4">
        <w:rPr>
          <w:rFonts w:ascii="Times New Roman" w:hAnsi="Times New Roman" w:cs="Times New Roman"/>
          <w:sz w:val="28"/>
          <w:szCs w:val="28"/>
          <w:shd w:val="clear" w:color="auto" w:fill="FFFFFF"/>
        </w:rPr>
        <w:t xml:space="preserve"> 1 2 3 4 5 6 7 8 9 10 </w:t>
      </w:r>
      <w:r w:rsidRPr="00F12A37">
        <w:rPr>
          <w:rFonts w:ascii="Times New Roman" w:hAnsi="Times New Roman" w:cs="Times New Roman"/>
          <w:sz w:val="28"/>
          <w:szCs w:val="28"/>
          <w:shd w:val="clear" w:color="auto" w:fill="FFFFFF"/>
        </w:rPr>
        <w:t>Обязательно рекомендую</w:t>
      </w:r>
    </w:p>
    <w:p w:rsidR="00F12A37" w:rsidRDefault="00F12A37"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Опрашиваемый выбирает число от 0 до 10, тем самым показывая, к какой из крайних точек он относится. В выборке </w:t>
      </w:r>
      <w:r w:rsidR="00042A89">
        <w:rPr>
          <w:rFonts w:ascii="Times New Roman" w:hAnsi="Times New Roman" w:cs="Times New Roman"/>
          <w:sz w:val="28"/>
          <w:szCs w:val="28"/>
          <w:shd w:val="clear" w:color="auto" w:fill="FFFFFF"/>
        </w:rPr>
        <w:t>участвует</w:t>
      </w:r>
      <w:r>
        <w:rPr>
          <w:rFonts w:ascii="Times New Roman" w:hAnsi="Times New Roman" w:cs="Times New Roman"/>
          <w:sz w:val="28"/>
          <w:szCs w:val="28"/>
          <w:shd w:val="clear" w:color="auto" w:fill="FFFFFF"/>
        </w:rPr>
        <w:t xml:space="preserve"> 30 человек. Итоги </w:t>
      </w:r>
      <w:r w:rsidR="00A90BE4">
        <w:rPr>
          <w:rFonts w:ascii="Times New Roman" w:hAnsi="Times New Roman" w:cs="Times New Roman"/>
          <w:sz w:val="28"/>
          <w:szCs w:val="28"/>
          <w:shd w:val="clear" w:color="auto" w:fill="FFFFFF"/>
        </w:rPr>
        <w:t>опроса</w:t>
      </w:r>
      <w:r>
        <w:rPr>
          <w:rFonts w:ascii="Times New Roman" w:hAnsi="Times New Roman" w:cs="Times New Roman"/>
          <w:sz w:val="28"/>
          <w:szCs w:val="28"/>
          <w:shd w:val="clear" w:color="auto" w:fill="FFFFFF"/>
        </w:rPr>
        <w:t xml:space="preserve"> сведены в таблицу. </w:t>
      </w:r>
    </w:p>
    <w:tbl>
      <w:tblPr>
        <w:tblStyle w:val="aa"/>
        <w:tblW w:w="9876" w:type="dxa"/>
        <w:tblLook w:val="04A0" w:firstRow="1" w:lastRow="0" w:firstColumn="1" w:lastColumn="0" w:noHBand="0" w:noVBand="1"/>
      </w:tblPr>
      <w:tblGrid>
        <w:gridCol w:w="2721"/>
        <w:gridCol w:w="7155"/>
      </w:tblGrid>
      <w:tr w:rsidR="00C95FA0" w:rsidTr="00C95FA0">
        <w:trPr>
          <w:trHeight w:val="3328"/>
        </w:trPr>
        <w:tc>
          <w:tcPr>
            <w:tcW w:w="2721" w:type="dxa"/>
            <w:tcBorders>
              <w:top w:val="nil"/>
              <w:left w:val="nil"/>
              <w:bottom w:val="nil"/>
              <w:right w:val="nil"/>
            </w:tcBorders>
          </w:tcPr>
          <w:tbl>
            <w:tblPr>
              <w:tblStyle w:val="aa"/>
              <w:tblW w:w="2477" w:type="dxa"/>
              <w:tblInd w:w="9" w:type="dxa"/>
              <w:tblLook w:val="04A0" w:firstRow="1" w:lastRow="0" w:firstColumn="1" w:lastColumn="0" w:noHBand="0" w:noVBand="1"/>
            </w:tblPr>
            <w:tblGrid>
              <w:gridCol w:w="1562"/>
              <w:gridCol w:w="915"/>
            </w:tblGrid>
            <w:tr w:rsidR="006529EC" w:rsidTr="006529EC">
              <w:trPr>
                <w:trHeight w:val="82"/>
              </w:trPr>
              <w:tc>
                <w:tcPr>
                  <w:tcW w:w="2477" w:type="dxa"/>
                  <w:gridSpan w:val="2"/>
                  <w:vAlign w:val="center"/>
                </w:tcPr>
                <w:p w:rsidR="006529EC" w:rsidRPr="006529EC" w:rsidRDefault="006529EC" w:rsidP="00AD6899">
                  <w:pPr>
                    <w:spacing w:line="360" w:lineRule="auto"/>
                    <w:jc w:val="center"/>
                    <w:rPr>
                      <w:rFonts w:ascii="Times New Roman" w:hAnsi="Times New Roman" w:cs="Times New Roman"/>
                      <w:shd w:val="clear" w:color="auto" w:fill="FFFFFF"/>
                      <w:lang w:val="en-US"/>
                    </w:rPr>
                  </w:pPr>
                  <w:r>
                    <w:rPr>
                      <w:rFonts w:ascii="Times New Roman" w:hAnsi="Times New Roman" w:cs="Times New Roman"/>
                      <w:shd w:val="clear" w:color="auto" w:fill="FFFFFF"/>
                    </w:rPr>
                    <w:t xml:space="preserve">Результаты измерения индекса </w:t>
                  </w:r>
                  <w:r>
                    <w:rPr>
                      <w:rFonts w:ascii="Times New Roman" w:hAnsi="Times New Roman" w:cs="Times New Roman"/>
                      <w:shd w:val="clear" w:color="auto" w:fill="FFFFFF"/>
                      <w:lang w:val="en-US"/>
                    </w:rPr>
                    <w:t>NPS</w:t>
                  </w:r>
                </w:p>
              </w:tc>
            </w:tr>
            <w:tr w:rsidR="00C95FA0" w:rsidTr="00C95FA0">
              <w:trPr>
                <w:trHeight w:val="82"/>
              </w:trPr>
              <w:tc>
                <w:tcPr>
                  <w:tcW w:w="1562" w:type="dxa"/>
                  <w:vAlign w:val="center"/>
                </w:tcPr>
                <w:p w:rsidR="00982A0A" w:rsidRPr="009C7CB4" w:rsidRDefault="00982A0A" w:rsidP="00AD6899">
                  <w:pPr>
                    <w:spacing w:line="360" w:lineRule="auto"/>
                    <w:jc w:val="center"/>
                    <w:rPr>
                      <w:rFonts w:ascii="Times New Roman" w:hAnsi="Times New Roman" w:cs="Times New Roman"/>
                      <w:shd w:val="clear" w:color="auto" w:fill="FFFFFF"/>
                    </w:rPr>
                  </w:pPr>
                  <w:r w:rsidRPr="009C7CB4">
                    <w:rPr>
                      <w:rFonts w:ascii="Times New Roman" w:hAnsi="Times New Roman" w:cs="Times New Roman"/>
                      <w:shd w:val="clear" w:color="auto" w:fill="FFFFFF"/>
                    </w:rPr>
                    <w:t>Респонденты</w:t>
                  </w:r>
                </w:p>
              </w:tc>
              <w:tc>
                <w:tcPr>
                  <w:tcW w:w="915" w:type="dxa"/>
                </w:tcPr>
                <w:p w:rsidR="00982A0A" w:rsidRPr="009C7CB4" w:rsidRDefault="00982A0A" w:rsidP="00AD6899">
                  <w:pPr>
                    <w:spacing w:line="360" w:lineRule="auto"/>
                    <w:jc w:val="both"/>
                    <w:rPr>
                      <w:rFonts w:ascii="Times New Roman" w:hAnsi="Times New Roman" w:cs="Times New Roman"/>
                      <w:shd w:val="clear" w:color="auto" w:fill="FFFFFF"/>
                    </w:rPr>
                  </w:pPr>
                  <w:r w:rsidRPr="009C7CB4">
                    <w:rPr>
                      <w:rFonts w:ascii="Times New Roman" w:hAnsi="Times New Roman" w:cs="Times New Roman"/>
                      <w:shd w:val="clear" w:color="auto" w:fill="FFFFFF"/>
                    </w:rPr>
                    <w:t>Шкала ответа</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9</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2</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10</w:t>
                  </w:r>
                </w:p>
              </w:tc>
            </w:tr>
            <w:tr w:rsidR="00C95FA0" w:rsidTr="00515403">
              <w:trPr>
                <w:trHeight w:val="82"/>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3</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9</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4</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6</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5</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8</w:t>
                  </w:r>
                </w:p>
              </w:tc>
            </w:tr>
            <w:tr w:rsidR="00C95FA0" w:rsidTr="00515403">
              <w:trPr>
                <w:trHeight w:val="82"/>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6</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5</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7</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8</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8</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7</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9</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6</w:t>
                  </w:r>
                </w:p>
              </w:tc>
            </w:tr>
            <w:tr w:rsidR="00C95FA0" w:rsidTr="00515403">
              <w:trPr>
                <w:trHeight w:val="82"/>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10</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9</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11</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7</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12</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8</w:t>
                  </w:r>
                </w:p>
              </w:tc>
            </w:tr>
            <w:tr w:rsidR="00C95FA0" w:rsidTr="00515403">
              <w:trPr>
                <w:trHeight w:val="82"/>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13</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5</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14</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6</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15</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7</w:t>
                  </w:r>
                </w:p>
              </w:tc>
            </w:tr>
            <w:tr w:rsidR="00C95FA0" w:rsidTr="00515403">
              <w:trPr>
                <w:trHeight w:val="82"/>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16</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7</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17</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9</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18</w:t>
                  </w:r>
                </w:p>
              </w:tc>
              <w:tc>
                <w:tcPr>
                  <w:tcW w:w="915" w:type="dxa"/>
                  <w:vAlign w:val="center"/>
                </w:tcPr>
                <w:p w:rsidR="00982A0A" w:rsidRPr="00515403" w:rsidRDefault="00FA6B9E"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7</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19</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7</w:t>
                  </w:r>
                </w:p>
              </w:tc>
            </w:tr>
            <w:tr w:rsidR="00C95FA0" w:rsidTr="00515403">
              <w:trPr>
                <w:trHeight w:val="82"/>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20</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8</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21</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7</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22</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8</w:t>
                  </w:r>
                </w:p>
              </w:tc>
            </w:tr>
            <w:tr w:rsidR="00C95FA0" w:rsidTr="00515403">
              <w:trPr>
                <w:trHeight w:val="82"/>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23</w:t>
                  </w:r>
                </w:p>
              </w:tc>
              <w:tc>
                <w:tcPr>
                  <w:tcW w:w="915" w:type="dxa"/>
                  <w:vAlign w:val="center"/>
                </w:tcPr>
                <w:p w:rsidR="00982A0A" w:rsidRPr="00515403" w:rsidRDefault="00FA6B9E"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7</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24</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10</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25</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9</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26</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7</w:t>
                  </w:r>
                </w:p>
              </w:tc>
            </w:tr>
            <w:tr w:rsidR="00C95FA0" w:rsidTr="00515403">
              <w:trPr>
                <w:trHeight w:val="82"/>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27</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8</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28</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9</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29</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7</w:t>
                  </w:r>
                </w:p>
              </w:tc>
            </w:tr>
            <w:tr w:rsidR="00C95FA0" w:rsidTr="00515403">
              <w:trPr>
                <w:trHeight w:val="86"/>
              </w:trPr>
              <w:tc>
                <w:tcPr>
                  <w:tcW w:w="1562"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30</w:t>
                  </w:r>
                </w:p>
              </w:tc>
              <w:tc>
                <w:tcPr>
                  <w:tcW w:w="915" w:type="dxa"/>
                  <w:vAlign w:val="center"/>
                </w:tcPr>
                <w:p w:rsidR="00982A0A" w:rsidRPr="00515403" w:rsidRDefault="00982A0A" w:rsidP="00515403">
                  <w:pPr>
                    <w:spacing w:line="360" w:lineRule="auto"/>
                    <w:jc w:val="center"/>
                    <w:rPr>
                      <w:rFonts w:ascii="Times New Roman" w:hAnsi="Times New Roman" w:cs="Times New Roman"/>
                      <w:sz w:val="18"/>
                      <w:szCs w:val="18"/>
                      <w:shd w:val="clear" w:color="auto" w:fill="FFFFFF"/>
                    </w:rPr>
                  </w:pPr>
                  <w:r w:rsidRPr="00515403">
                    <w:rPr>
                      <w:rFonts w:ascii="Times New Roman" w:hAnsi="Times New Roman" w:cs="Times New Roman"/>
                      <w:sz w:val="18"/>
                      <w:szCs w:val="18"/>
                      <w:shd w:val="clear" w:color="auto" w:fill="FFFFFF"/>
                    </w:rPr>
                    <w:t>10</w:t>
                  </w:r>
                </w:p>
              </w:tc>
            </w:tr>
          </w:tbl>
          <w:p w:rsidR="00515403" w:rsidRDefault="00515403" w:rsidP="00515403">
            <w:pPr>
              <w:spacing w:line="360" w:lineRule="auto"/>
              <w:jc w:val="both"/>
              <w:rPr>
                <w:rFonts w:ascii="Times New Roman" w:hAnsi="Times New Roman" w:cs="Times New Roman"/>
                <w:sz w:val="28"/>
                <w:szCs w:val="28"/>
                <w:shd w:val="clear" w:color="auto" w:fill="FFFFFF"/>
              </w:rPr>
            </w:pPr>
          </w:p>
        </w:tc>
        <w:tc>
          <w:tcPr>
            <w:tcW w:w="7155" w:type="dxa"/>
            <w:tcBorders>
              <w:top w:val="nil"/>
              <w:left w:val="nil"/>
              <w:bottom w:val="nil"/>
              <w:right w:val="nil"/>
            </w:tcBorders>
          </w:tcPr>
          <w:p w:rsidR="00C95FA0" w:rsidRDefault="00C95FA0" w:rsidP="00AD6899">
            <w:pPr>
              <w:spacing w:line="360" w:lineRule="auto"/>
              <w:jc w:val="both"/>
              <w:rPr>
                <w:rFonts w:ascii="Times New Roman" w:hAnsi="Times New Roman" w:cs="Times New Roman"/>
                <w:sz w:val="28"/>
                <w:szCs w:val="28"/>
                <w:shd w:val="clear" w:color="auto" w:fill="FFFFFF"/>
              </w:rPr>
            </w:pPr>
            <w:r w:rsidRPr="00C95FA0">
              <w:rPr>
                <w:rFonts w:ascii="Times New Roman" w:hAnsi="Times New Roman" w:cs="Times New Roman"/>
                <w:sz w:val="28"/>
                <w:szCs w:val="28"/>
                <w:shd w:val="clear" w:color="auto" w:fill="FFFFFF"/>
              </w:rPr>
              <w:t>Так же результаты опроса выведены в диаграмму для наглядности.</w:t>
            </w:r>
          </w:p>
          <w:p w:rsidR="00982A0A" w:rsidRDefault="00C95FA0" w:rsidP="00AD6899">
            <w:pPr>
              <w:spacing w:line="360" w:lineRule="auto"/>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4082903" cy="1594884"/>
                  <wp:effectExtent l="0" t="0" r="0" b="57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4EC4" w:rsidRPr="00204EC4" w:rsidRDefault="00204EC4" w:rsidP="00AD6899">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 xml:space="preserve">Рис. 1. Результаты измерения индекса </w:t>
            </w:r>
            <w:r>
              <w:rPr>
                <w:rFonts w:ascii="Times New Roman" w:hAnsi="Times New Roman" w:cs="Times New Roman"/>
                <w:sz w:val="28"/>
                <w:szCs w:val="28"/>
                <w:shd w:val="clear" w:color="auto" w:fill="FFFFFF"/>
                <w:lang w:val="en-US"/>
              </w:rPr>
              <w:t>NPS</w:t>
            </w:r>
          </w:p>
          <w:p w:rsidR="00982A0A" w:rsidRDefault="00982A0A" w:rsidP="00AD6899">
            <w:pPr>
              <w:spacing w:line="360" w:lineRule="auto"/>
              <w:jc w:val="both"/>
              <w:rPr>
                <w:rFonts w:ascii="Times New Roman" w:hAnsi="Times New Roman" w:cs="Times New Roman"/>
                <w:sz w:val="28"/>
                <w:szCs w:val="28"/>
                <w:shd w:val="clear" w:color="auto" w:fill="FFFFFF"/>
              </w:rPr>
            </w:pPr>
          </w:p>
          <w:p w:rsidR="004008DA" w:rsidRDefault="00982A0A" w:rsidP="00AD6899">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noProof/>
                <w:sz w:val="28"/>
                <w:szCs w:val="28"/>
                <w:shd w:val="clear" w:color="auto" w:fill="FFFFFF"/>
                <w:lang w:eastAsia="ru-RU"/>
              </w:rPr>
              <w:drawing>
                <wp:inline distT="0" distB="0" distL="0" distR="0">
                  <wp:extent cx="4082903" cy="1871331"/>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4EC4" w:rsidRPr="00204EC4" w:rsidRDefault="00204EC4" w:rsidP="00AD6899">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Рис.2.Результаты измерения индекса </w:t>
            </w:r>
            <w:r>
              <w:rPr>
                <w:rFonts w:ascii="Times New Roman" w:hAnsi="Times New Roman" w:cs="Times New Roman"/>
                <w:sz w:val="28"/>
                <w:szCs w:val="28"/>
                <w:shd w:val="clear" w:color="auto" w:fill="FFFFFF"/>
                <w:lang w:val="en-US"/>
              </w:rPr>
              <w:t>NPS</w:t>
            </w:r>
          </w:p>
        </w:tc>
      </w:tr>
    </w:tbl>
    <w:p w:rsidR="00EA6DDF" w:rsidRDefault="00EA6DDF" w:rsidP="00515403">
      <w:pPr>
        <w:spacing w:after="0" w:line="360" w:lineRule="auto"/>
        <w:ind w:firstLine="567"/>
        <w:jc w:val="both"/>
        <w:rPr>
          <w:rFonts w:ascii="Times New Roman" w:hAnsi="Times New Roman" w:cs="Times New Roman"/>
          <w:sz w:val="28"/>
          <w:szCs w:val="28"/>
          <w:shd w:val="clear" w:color="auto" w:fill="FFFFFF"/>
        </w:rPr>
      </w:pPr>
    </w:p>
    <w:p w:rsidR="009C7CB4" w:rsidRDefault="00042A89" w:rsidP="00515403">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Выводы:</w:t>
      </w:r>
    </w:p>
    <w:p w:rsidR="00042A89" w:rsidRPr="00042A89" w:rsidRDefault="00042A89" w:rsidP="00A644E0">
      <w:pPr>
        <w:pStyle w:val="a7"/>
        <w:numPr>
          <w:ilvl w:val="0"/>
          <w:numId w:val="21"/>
        </w:numPr>
        <w:tabs>
          <w:tab w:val="left" w:pos="851"/>
        </w:tabs>
        <w:spacing w:after="0"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Большая часть опрашиваемых нейтральные потребители. Что это зн</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чит?</w:t>
      </w:r>
    </w:p>
    <w:p w:rsidR="009C7CB4" w:rsidRDefault="0088017B"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Нейтральные потребители – это потребители, которые не привержены к торговой марке, но не стали бы портить репутацию компании. </w:t>
      </w:r>
    </w:p>
    <w:p w:rsidR="0088017B" w:rsidRPr="00A0287E" w:rsidRDefault="0088017B" w:rsidP="00A644E0">
      <w:pPr>
        <w:pStyle w:val="a7"/>
        <w:numPr>
          <w:ilvl w:val="0"/>
          <w:numId w:val="21"/>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Приверженцы компании являются 30% от общего числа.</w:t>
      </w:r>
    </w:p>
    <w:p w:rsidR="0088017B" w:rsidRDefault="0088017B" w:rsidP="00A0287E">
      <w:pPr>
        <w:spacing w:after="0" w:line="360" w:lineRule="auto"/>
        <w:ind w:firstLine="567"/>
        <w:jc w:val="both"/>
        <w:rPr>
          <w:rFonts w:ascii="Times New Roman" w:hAnsi="Times New Roman" w:cs="Times New Roman"/>
          <w:sz w:val="28"/>
          <w:szCs w:val="28"/>
          <w:shd w:val="clear" w:color="auto" w:fill="FFFFFF"/>
        </w:rPr>
      </w:pPr>
      <w:r w:rsidRPr="0088017B">
        <w:rPr>
          <w:rFonts w:ascii="Times New Roman" w:hAnsi="Times New Roman" w:cs="Times New Roman"/>
          <w:sz w:val="28"/>
          <w:szCs w:val="28"/>
          <w:shd w:val="clear" w:color="auto" w:fill="FFFFFF"/>
        </w:rPr>
        <w:t>Сторонники/союзники компании – это категория потребителей, которая будет рекомендовать компанию своему окружению. Такие клиенты наиболее ценны для компании. Они часто совершают покупки в данной компании и жи</w:t>
      </w:r>
      <w:r w:rsidRPr="0088017B">
        <w:rPr>
          <w:rFonts w:ascii="Times New Roman" w:hAnsi="Times New Roman" w:cs="Times New Roman"/>
          <w:sz w:val="28"/>
          <w:szCs w:val="28"/>
          <w:shd w:val="clear" w:color="auto" w:fill="FFFFFF"/>
        </w:rPr>
        <w:t>з</w:t>
      </w:r>
      <w:r w:rsidRPr="0088017B">
        <w:rPr>
          <w:rFonts w:ascii="Times New Roman" w:hAnsi="Times New Roman" w:cs="Times New Roman"/>
          <w:sz w:val="28"/>
          <w:szCs w:val="28"/>
          <w:shd w:val="clear" w:color="auto" w:fill="FFFFFF"/>
        </w:rPr>
        <w:t>ненный цикл таких клиентов представляет наибольшую значимость.</w:t>
      </w:r>
    </w:p>
    <w:p w:rsidR="0088017B" w:rsidRPr="00A0287E" w:rsidRDefault="0088017B" w:rsidP="00A644E0">
      <w:pPr>
        <w:pStyle w:val="a7"/>
        <w:numPr>
          <w:ilvl w:val="0"/>
          <w:numId w:val="21"/>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Критики</w:t>
      </w:r>
      <w:r w:rsidR="00FA6B9E" w:rsidRPr="00A0287E">
        <w:rPr>
          <w:rFonts w:ascii="Times New Roman" w:hAnsi="Times New Roman" w:cs="Times New Roman"/>
          <w:sz w:val="28"/>
          <w:szCs w:val="28"/>
          <w:shd w:val="clear" w:color="auto" w:fill="FFFFFF"/>
        </w:rPr>
        <w:t xml:space="preserve"> занимают наименьшую долю от общего количества участников опроса.</w:t>
      </w:r>
    </w:p>
    <w:p w:rsidR="0088017B" w:rsidRPr="0088017B" w:rsidRDefault="0088017B"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Это та часть клиентов, которые не довольны обслуживаем и предоставл</w:t>
      </w:r>
      <w:r>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нием услуг. Они хотят разрушить вашу репутацию, распространяя негативные отзывы.</w:t>
      </w:r>
    </w:p>
    <w:p w:rsidR="00167EFC" w:rsidRPr="00167EFC" w:rsidRDefault="00167EFC" w:rsidP="00A0287E">
      <w:pPr>
        <w:spacing w:after="0" w:line="360" w:lineRule="auto"/>
        <w:ind w:firstLine="567"/>
        <w:jc w:val="both"/>
        <w:rPr>
          <w:rFonts w:ascii="Times New Roman" w:hAnsi="Times New Roman" w:cs="Times New Roman"/>
          <w:sz w:val="28"/>
          <w:szCs w:val="28"/>
          <w:shd w:val="clear" w:color="auto" w:fill="FFFFFF"/>
        </w:rPr>
      </w:pPr>
      <w:r w:rsidRPr="00167EFC">
        <w:rPr>
          <w:rFonts w:ascii="Times New Roman" w:hAnsi="Times New Roman" w:cs="Times New Roman"/>
          <w:sz w:val="28"/>
          <w:szCs w:val="28"/>
          <w:shd w:val="clear" w:color="auto" w:fill="FFFFFF"/>
        </w:rPr>
        <w:t>Итак, рассчитаем индекс</w:t>
      </w:r>
      <w:r w:rsidR="00FA6B9E" w:rsidRPr="00167EFC">
        <w:rPr>
          <w:rFonts w:ascii="Times New Roman" w:hAnsi="Times New Roman" w:cs="Times New Roman"/>
          <w:sz w:val="28"/>
          <w:szCs w:val="28"/>
          <w:shd w:val="clear" w:color="auto" w:fill="FFFFFF"/>
        </w:rPr>
        <w:t xml:space="preserve"> </w:t>
      </w:r>
    </w:p>
    <w:p w:rsidR="009C7CB4" w:rsidRPr="00167EFC" w:rsidRDefault="00AD6899" w:rsidP="00A0287E">
      <w:pPr>
        <w:spacing w:after="0" w:line="360" w:lineRule="auto"/>
        <w:ind w:firstLine="567"/>
        <w:jc w:val="both"/>
        <w:rPr>
          <w:rFonts w:ascii="Times New Roman" w:hAnsi="Times New Roman" w:cs="Times New Roman"/>
          <w:sz w:val="28"/>
          <w:szCs w:val="28"/>
          <w:shd w:val="clear" w:color="auto" w:fill="FFFFFF"/>
          <w:lang w:val="en-US"/>
        </w:rPr>
      </w:pPr>
      <w:r w:rsidRPr="00167EFC">
        <w:rPr>
          <w:rFonts w:ascii="Times New Roman" w:hAnsi="Times New Roman" w:cs="Times New Roman"/>
          <w:sz w:val="28"/>
          <w:szCs w:val="28"/>
          <w:shd w:val="clear" w:color="auto" w:fill="FFFFFF"/>
          <w:lang w:val="en-US"/>
        </w:rPr>
        <w:t>NPS</w:t>
      </w:r>
      <w:r w:rsidR="00167EFC" w:rsidRPr="00167EFC">
        <w:rPr>
          <w:rFonts w:ascii="Times New Roman" w:hAnsi="Times New Roman" w:cs="Times New Roman"/>
          <w:sz w:val="28"/>
          <w:szCs w:val="28"/>
          <w:shd w:val="clear" w:color="auto" w:fill="FFFFFF"/>
          <w:lang w:val="en-US"/>
        </w:rPr>
        <w:t xml:space="preserve"> </w:t>
      </w:r>
      <w:proofErr w:type="gramStart"/>
      <w:r w:rsidR="00167EFC" w:rsidRPr="00167EFC">
        <w:rPr>
          <w:rFonts w:ascii="Times New Roman" w:hAnsi="Times New Roman" w:cs="Times New Roman"/>
          <w:sz w:val="28"/>
          <w:szCs w:val="28"/>
          <w:shd w:val="clear" w:color="auto" w:fill="FFFFFF"/>
          <w:lang w:val="en-US"/>
        </w:rPr>
        <w:t xml:space="preserve">= </w:t>
      </w:r>
      <w:proofErr w:type="gramEnd"/>
      <m:oMath>
        <m:d>
          <m:dPr>
            <m:ctrlPr>
              <w:rPr>
                <w:rFonts w:ascii="Cambria Math" w:hAnsi="Cambria Math" w:cs="Times New Roman"/>
                <w:i/>
                <w:sz w:val="28"/>
                <w:szCs w:val="28"/>
                <w:shd w:val="clear" w:color="auto" w:fill="FFFFFF"/>
                <w:lang w:val="en-US"/>
              </w:rPr>
            </m:ctrlPr>
          </m:dPr>
          <m:e>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rPr>
                  <m:t>Количество</m:t>
                </m:r>
                <m:r>
                  <w:rPr>
                    <w:rFonts w:ascii="Cambria Math" w:hAnsi="Cambria Math" w:cs="Times New Roman"/>
                    <w:sz w:val="28"/>
                    <w:szCs w:val="28"/>
                    <w:shd w:val="clear" w:color="auto" w:fill="FFFFFF"/>
                    <w:lang w:val="en-US"/>
                  </w:rPr>
                  <m:t xml:space="preserve"> </m:t>
                </m:r>
                <m:r>
                  <w:rPr>
                    <w:rFonts w:ascii="Cambria Math" w:hAnsi="Cambria Math" w:cs="Times New Roman"/>
                    <w:sz w:val="28"/>
                    <w:szCs w:val="28"/>
                    <w:shd w:val="clear" w:color="auto" w:fill="FFFFFF"/>
                  </w:rPr>
                  <m:t>сторонников</m:t>
                </m:r>
              </m:num>
              <m:den>
                <m:r>
                  <w:rPr>
                    <w:rFonts w:ascii="Cambria Math" w:hAnsi="Cambria Math" w:cs="Times New Roman"/>
                    <w:sz w:val="28"/>
                    <w:szCs w:val="28"/>
                    <w:shd w:val="clear" w:color="auto" w:fill="FFFFFF"/>
                  </w:rPr>
                  <m:t>Общий</m:t>
                </m:r>
                <m:r>
                  <w:rPr>
                    <w:rFonts w:ascii="Cambria Math" w:hAnsi="Cambria Math" w:cs="Times New Roman"/>
                    <w:sz w:val="28"/>
                    <w:szCs w:val="28"/>
                    <w:shd w:val="clear" w:color="auto" w:fill="FFFFFF"/>
                    <w:lang w:val="en-US"/>
                  </w:rPr>
                  <m:t xml:space="preserve"> </m:t>
                </m:r>
                <m:r>
                  <w:rPr>
                    <w:rFonts w:ascii="Cambria Math" w:hAnsi="Cambria Math" w:cs="Times New Roman"/>
                    <w:sz w:val="28"/>
                    <w:szCs w:val="28"/>
                    <w:shd w:val="clear" w:color="auto" w:fill="FFFFFF"/>
                  </w:rPr>
                  <m:t>объем</m:t>
                </m:r>
                <m:r>
                  <w:rPr>
                    <w:rFonts w:ascii="Cambria Math" w:hAnsi="Cambria Math" w:cs="Times New Roman"/>
                    <w:sz w:val="28"/>
                    <w:szCs w:val="28"/>
                    <w:shd w:val="clear" w:color="auto" w:fill="FFFFFF"/>
                    <w:lang w:val="en-US"/>
                  </w:rPr>
                  <m:t xml:space="preserve"> </m:t>
                </m:r>
                <m:r>
                  <w:rPr>
                    <w:rFonts w:ascii="Cambria Math" w:hAnsi="Cambria Math" w:cs="Times New Roman"/>
                    <w:sz w:val="28"/>
                    <w:szCs w:val="28"/>
                    <w:shd w:val="clear" w:color="auto" w:fill="FFFFFF"/>
                  </w:rPr>
                  <m:t>опрошенных</m:t>
                </m:r>
              </m:den>
            </m:f>
          </m:e>
        </m:d>
        <m:r>
          <w:rPr>
            <w:rFonts w:ascii="Cambria Math" w:hAnsi="Cambria Math" w:cs="Times New Roman"/>
            <w:sz w:val="28"/>
            <w:szCs w:val="28"/>
            <w:shd w:val="clear" w:color="auto" w:fill="FFFFFF"/>
            <w:lang w:val="en-US"/>
          </w:rPr>
          <m:t xml:space="preserve">- </m:t>
        </m:r>
        <m:d>
          <m:dPr>
            <m:ctrlPr>
              <w:rPr>
                <w:rFonts w:ascii="Cambria Math" w:hAnsi="Cambria Math" w:cs="Times New Roman"/>
                <w:i/>
                <w:sz w:val="28"/>
                <w:szCs w:val="28"/>
                <w:shd w:val="clear" w:color="auto" w:fill="FFFFFF"/>
                <w:lang w:val="en-US"/>
              </w:rPr>
            </m:ctrlPr>
          </m:dPr>
          <m:e>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rPr>
                  <m:t>Количество</m:t>
                </m:r>
                <m:r>
                  <w:rPr>
                    <w:rFonts w:ascii="Cambria Math" w:hAnsi="Cambria Math" w:cs="Times New Roman"/>
                    <w:sz w:val="28"/>
                    <w:szCs w:val="28"/>
                    <w:shd w:val="clear" w:color="auto" w:fill="FFFFFF"/>
                    <w:lang w:val="en-US"/>
                  </w:rPr>
                  <m:t xml:space="preserve"> </m:t>
                </m:r>
                <m:r>
                  <w:rPr>
                    <w:rFonts w:ascii="Cambria Math" w:hAnsi="Cambria Math" w:cs="Times New Roman"/>
                    <w:sz w:val="28"/>
                    <w:szCs w:val="28"/>
                    <w:shd w:val="clear" w:color="auto" w:fill="FFFFFF"/>
                  </w:rPr>
                  <m:t>критиков</m:t>
                </m:r>
              </m:num>
              <m:den>
                <m:r>
                  <w:rPr>
                    <w:rFonts w:ascii="Cambria Math" w:hAnsi="Cambria Math" w:cs="Times New Roman"/>
                    <w:sz w:val="28"/>
                    <w:szCs w:val="28"/>
                    <w:shd w:val="clear" w:color="auto" w:fill="FFFFFF"/>
                  </w:rPr>
                  <m:t>Общий</m:t>
                </m:r>
                <m:r>
                  <w:rPr>
                    <w:rFonts w:ascii="Cambria Math" w:hAnsi="Cambria Math" w:cs="Times New Roman"/>
                    <w:sz w:val="28"/>
                    <w:szCs w:val="28"/>
                    <w:shd w:val="clear" w:color="auto" w:fill="FFFFFF"/>
                    <w:lang w:val="en-US"/>
                  </w:rPr>
                  <m:t xml:space="preserve"> </m:t>
                </m:r>
                <m:r>
                  <w:rPr>
                    <w:rFonts w:ascii="Cambria Math" w:hAnsi="Cambria Math" w:cs="Times New Roman"/>
                    <w:sz w:val="28"/>
                    <w:szCs w:val="28"/>
                    <w:shd w:val="clear" w:color="auto" w:fill="FFFFFF"/>
                  </w:rPr>
                  <m:t>объем</m:t>
                </m:r>
                <m:r>
                  <w:rPr>
                    <w:rFonts w:ascii="Cambria Math" w:hAnsi="Cambria Math" w:cs="Times New Roman"/>
                    <w:sz w:val="28"/>
                    <w:szCs w:val="28"/>
                    <w:shd w:val="clear" w:color="auto" w:fill="FFFFFF"/>
                    <w:lang w:val="en-US"/>
                  </w:rPr>
                  <m:t xml:space="preserve"> </m:t>
                </m:r>
                <m:r>
                  <w:rPr>
                    <w:rFonts w:ascii="Cambria Math" w:hAnsi="Cambria Math" w:cs="Times New Roman"/>
                    <w:sz w:val="28"/>
                    <w:szCs w:val="28"/>
                    <w:shd w:val="clear" w:color="auto" w:fill="FFFFFF"/>
                  </w:rPr>
                  <m:t>опрошенных</m:t>
                </m:r>
              </m:den>
            </m:f>
          </m:e>
        </m:d>
        <m:r>
          <w:rPr>
            <w:rFonts w:ascii="Cambria Math" w:hAnsi="Cambria Math" w:cs="Times New Roman"/>
            <w:sz w:val="28"/>
            <w:szCs w:val="28"/>
            <w:shd w:val="clear" w:color="auto" w:fill="FFFFFF"/>
            <w:lang w:val="en-US"/>
          </w:rPr>
          <m:t>×100%</m:t>
        </m:r>
      </m:oMath>
      <w:r w:rsidRPr="00167EFC">
        <w:rPr>
          <w:rFonts w:ascii="Times New Roman" w:hAnsi="Times New Roman" w:cs="Times New Roman"/>
          <w:sz w:val="28"/>
          <w:szCs w:val="28"/>
          <w:shd w:val="clear" w:color="auto" w:fill="FFFFFF"/>
          <w:lang w:val="en-US"/>
        </w:rPr>
        <w:t>.</w:t>
      </w:r>
    </w:p>
    <w:p w:rsidR="00167EFC" w:rsidRPr="00167EFC" w:rsidRDefault="00167EFC" w:rsidP="00A0287E">
      <w:pPr>
        <w:spacing w:after="0" w:line="360" w:lineRule="auto"/>
        <w:ind w:firstLine="567"/>
        <w:jc w:val="both"/>
        <w:rPr>
          <w:rFonts w:ascii="Times New Roman" w:eastAsiaTheme="minorEastAsia" w:hAnsi="Times New Roman" w:cs="Times New Roman"/>
          <w:sz w:val="28"/>
          <w:szCs w:val="28"/>
          <w:shd w:val="clear" w:color="auto" w:fill="FFFFFF"/>
        </w:rPr>
      </w:pPr>
      <w:r w:rsidRPr="00167EFC">
        <w:rPr>
          <w:rFonts w:ascii="Times New Roman" w:hAnsi="Times New Roman" w:cs="Times New Roman"/>
          <w:sz w:val="28"/>
          <w:szCs w:val="28"/>
          <w:shd w:val="clear" w:color="auto" w:fill="FFFFFF"/>
          <w:lang w:val="en-US"/>
        </w:rPr>
        <w:t>NPS</w:t>
      </w:r>
      <w:r w:rsidRPr="00204EC4">
        <w:rPr>
          <w:rFonts w:ascii="Times New Roman" w:hAnsi="Times New Roman" w:cs="Times New Roman"/>
          <w:sz w:val="28"/>
          <w:szCs w:val="28"/>
          <w:shd w:val="clear" w:color="auto" w:fill="FFFFFF"/>
        </w:rPr>
        <w:t xml:space="preserve"> = </w:t>
      </w:r>
      <m:oMath>
        <m:d>
          <m:dPr>
            <m:ctrlPr>
              <w:rPr>
                <w:rFonts w:ascii="Cambria Math" w:hAnsi="Cambria Math" w:cs="Times New Roman"/>
                <w:i/>
                <w:sz w:val="28"/>
                <w:szCs w:val="28"/>
                <w:shd w:val="clear" w:color="auto" w:fill="FFFFFF"/>
                <w:lang w:val="en-US"/>
              </w:rPr>
            </m:ctrlPr>
          </m:dPr>
          <m:e>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rPr>
                  <m:t>9</m:t>
                </m:r>
              </m:num>
              <m:den>
                <m:r>
                  <w:rPr>
                    <w:rFonts w:ascii="Cambria Math" w:hAnsi="Cambria Math" w:cs="Times New Roman"/>
                    <w:sz w:val="28"/>
                    <w:szCs w:val="28"/>
                    <w:shd w:val="clear" w:color="auto" w:fill="FFFFFF"/>
                  </w:rPr>
                  <m:t>30</m:t>
                </m:r>
              </m:den>
            </m:f>
          </m:e>
        </m:d>
        <m:r>
          <w:rPr>
            <w:rFonts w:ascii="Cambria Math" w:hAnsi="Cambria Math" w:cs="Times New Roman"/>
            <w:sz w:val="28"/>
            <w:szCs w:val="28"/>
            <w:shd w:val="clear" w:color="auto" w:fill="FFFFFF"/>
          </w:rPr>
          <m:t xml:space="preserve">- </m:t>
        </m:r>
        <m:d>
          <m:dPr>
            <m:ctrlPr>
              <w:rPr>
                <w:rFonts w:ascii="Cambria Math" w:hAnsi="Cambria Math" w:cs="Times New Roman"/>
                <w:i/>
                <w:sz w:val="28"/>
                <w:szCs w:val="28"/>
                <w:shd w:val="clear" w:color="auto" w:fill="FFFFFF"/>
                <w:lang w:val="en-US"/>
              </w:rPr>
            </m:ctrlPr>
          </m:dPr>
          <m:e>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rPr>
                  <m:t>5</m:t>
                </m:r>
              </m:num>
              <m:den>
                <m:r>
                  <w:rPr>
                    <w:rFonts w:ascii="Cambria Math" w:hAnsi="Cambria Math" w:cs="Times New Roman"/>
                    <w:sz w:val="28"/>
                    <w:szCs w:val="28"/>
                    <w:shd w:val="clear" w:color="auto" w:fill="FFFFFF"/>
                  </w:rPr>
                  <m:t>30</m:t>
                </m:r>
              </m:den>
            </m:f>
          </m:e>
        </m:d>
        <m:r>
          <w:rPr>
            <w:rFonts w:ascii="Cambria Math" w:hAnsi="Cambria Math" w:cs="Times New Roman"/>
            <w:sz w:val="28"/>
            <w:szCs w:val="28"/>
            <w:shd w:val="clear" w:color="auto" w:fill="FFFFFF"/>
          </w:rPr>
          <m:t>×100%=</m:t>
        </m:r>
        <m:r>
          <w:rPr>
            <w:rFonts w:ascii="Cambria Math" w:eastAsiaTheme="minorEastAsia" w:hAnsi="Cambria Math" w:cs="Times New Roman"/>
            <w:sz w:val="28"/>
            <w:szCs w:val="28"/>
            <w:shd w:val="clear" w:color="auto" w:fill="FFFFFF"/>
          </w:rPr>
          <m:t>34%.</m:t>
        </m:r>
      </m:oMath>
    </w:p>
    <w:p w:rsidR="00167EFC" w:rsidRDefault="00FA6B9E"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основе вышеизлож</w:t>
      </w:r>
      <w:r w:rsidR="00167EFC">
        <w:rPr>
          <w:rFonts w:ascii="Times New Roman" w:hAnsi="Times New Roman" w:cs="Times New Roman"/>
          <w:sz w:val="28"/>
          <w:szCs w:val="28"/>
          <w:shd w:val="clear" w:color="auto" w:fill="FFFFFF"/>
        </w:rPr>
        <w:t>енного, можно сделать вывод, что индекс лояльн</w:t>
      </w:r>
      <w:r w:rsidR="00167EFC">
        <w:rPr>
          <w:rFonts w:ascii="Times New Roman" w:hAnsi="Times New Roman" w:cs="Times New Roman"/>
          <w:sz w:val="28"/>
          <w:szCs w:val="28"/>
          <w:shd w:val="clear" w:color="auto" w:fill="FFFFFF"/>
        </w:rPr>
        <w:t>о</w:t>
      </w:r>
      <w:r w:rsidR="00167EFC">
        <w:rPr>
          <w:rFonts w:ascii="Times New Roman" w:hAnsi="Times New Roman" w:cs="Times New Roman"/>
          <w:sz w:val="28"/>
          <w:szCs w:val="28"/>
          <w:shd w:val="clear" w:color="auto" w:fill="FFFFFF"/>
        </w:rPr>
        <w:t xml:space="preserve">сти </w:t>
      </w:r>
      <w:r w:rsidR="00167EFC">
        <w:rPr>
          <w:rFonts w:ascii="Times New Roman" w:hAnsi="Times New Roman" w:cs="Times New Roman"/>
          <w:sz w:val="28"/>
          <w:szCs w:val="28"/>
          <w:shd w:val="clear" w:color="auto" w:fill="FFFFFF"/>
          <w:lang w:val="en-US"/>
        </w:rPr>
        <w:t>NPS</w:t>
      </w:r>
      <w:r w:rsidR="00167EFC">
        <w:rPr>
          <w:rFonts w:ascii="Times New Roman" w:hAnsi="Times New Roman" w:cs="Times New Roman"/>
          <w:sz w:val="28"/>
          <w:szCs w:val="28"/>
          <w:shd w:val="clear" w:color="auto" w:fill="FFFFFF"/>
        </w:rPr>
        <w:t xml:space="preserve"> = 34%, означающий хороший результат программ лояльности.</w:t>
      </w:r>
    </w:p>
    <w:p w:rsidR="00373E80" w:rsidRDefault="00167EFC"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sidR="00FA6B9E">
        <w:rPr>
          <w:rFonts w:ascii="Times New Roman" w:hAnsi="Times New Roman" w:cs="Times New Roman"/>
          <w:sz w:val="28"/>
          <w:szCs w:val="28"/>
          <w:shd w:val="clear" w:color="auto" w:fill="FFFFFF"/>
        </w:rPr>
        <w:t>омпания работает над своей лояльностью к потребителям, но необходимо работать усерднее, и нейтральных покупателей превращать покупателей, кот</w:t>
      </w:r>
      <w:r w:rsidR="00FA6B9E">
        <w:rPr>
          <w:rFonts w:ascii="Times New Roman" w:hAnsi="Times New Roman" w:cs="Times New Roman"/>
          <w:sz w:val="28"/>
          <w:szCs w:val="28"/>
          <w:shd w:val="clear" w:color="auto" w:fill="FFFFFF"/>
        </w:rPr>
        <w:t>о</w:t>
      </w:r>
      <w:r w:rsidR="00FA6B9E">
        <w:rPr>
          <w:rFonts w:ascii="Times New Roman" w:hAnsi="Times New Roman" w:cs="Times New Roman"/>
          <w:sz w:val="28"/>
          <w:szCs w:val="28"/>
          <w:shd w:val="clear" w:color="auto" w:fill="FFFFFF"/>
        </w:rPr>
        <w:t xml:space="preserve">рые будут </w:t>
      </w:r>
      <w:r w:rsidR="00373E80">
        <w:rPr>
          <w:rFonts w:ascii="Times New Roman" w:hAnsi="Times New Roman" w:cs="Times New Roman"/>
          <w:sz w:val="28"/>
          <w:szCs w:val="28"/>
          <w:shd w:val="clear" w:color="auto" w:fill="FFFFFF"/>
        </w:rPr>
        <w:t>приобретать</w:t>
      </w:r>
      <w:r w:rsidR="00FA6B9E">
        <w:rPr>
          <w:rFonts w:ascii="Times New Roman" w:hAnsi="Times New Roman" w:cs="Times New Roman"/>
          <w:sz w:val="28"/>
          <w:szCs w:val="28"/>
          <w:shd w:val="clear" w:color="auto" w:fill="FFFFFF"/>
        </w:rPr>
        <w:t xml:space="preserve"> услуги и товары только</w:t>
      </w:r>
      <w:r w:rsidR="00373E80">
        <w:rPr>
          <w:rFonts w:ascii="Times New Roman" w:hAnsi="Times New Roman" w:cs="Times New Roman"/>
          <w:sz w:val="28"/>
          <w:szCs w:val="28"/>
          <w:shd w:val="clear" w:color="auto" w:fill="FFFFFF"/>
        </w:rPr>
        <w:t xml:space="preserve"> у</w:t>
      </w:r>
      <w:r w:rsidR="00FA6B9E">
        <w:rPr>
          <w:rFonts w:ascii="Times New Roman" w:hAnsi="Times New Roman" w:cs="Times New Roman"/>
          <w:sz w:val="28"/>
          <w:szCs w:val="28"/>
          <w:shd w:val="clear" w:color="auto" w:fill="FFFFFF"/>
        </w:rPr>
        <w:t xml:space="preserve"> компании</w:t>
      </w:r>
      <w:r w:rsidR="00373E80">
        <w:rPr>
          <w:rFonts w:ascii="Times New Roman" w:hAnsi="Times New Roman" w:cs="Times New Roman"/>
          <w:sz w:val="28"/>
          <w:szCs w:val="28"/>
          <w:shd w:val="clear" w:color="auto" w:fill="FFFFFF"/>
        </w:rPr>
        <w:t xml:space="preserve"> </w:t>
      </w:r>
      <w:r w:rsidR="00373E80">
        <w:rPr>
          <w:rFonts w:ascii="Times New Roman" w:hAnsi="Times New Roman" w:cs="Times New Roman"/>
          <w:sz w:val="28"/>
          <w:szCs w:val="28"/>
          <w:shd w:val="clear" w:color="auto" w:fill="FFFFFF"/>
          <w:lang w:val="en-US"/>
        </w:rPr>
        <w:t>METRO</w:t>
      </w:r>
      <w:r w:rsidR="00373E80" w:rsidRPr="00373E80">
        <w:rPr>
          <w:rFonts w:ascii="Times New Roman" w:hAnsi="Times New Roman" w:cs="Times New Roman"/>
          <w:sz w:val="28"/>
          <w:szCs w:val="28"/>
          <w:shd w:val="clear" w:color="auto" w:fill="FFFFFF"/>
        </w:rPr>
        <w:t>.</w:t>
      </w:r>
    </w:p>
    <w:p w:rsidR="00A644E0" w:rsidRDefault="00A644E0" w:rsidP="00A0287E">
      <w:pPr>
        <w:spacing w:after="0" w:line="360" w:lineRule="auto"/>
        <w:ind w:firstLine="567"/>
        <w:jc w:val="both"/>
        <w:rPr>
          <w:rFonts w:ascii="Times New Roman" w:hAnsi="Times New Roman" w:cs="Times New Roman"/>
          <w:sz w:val="28"/>
          <w:szCs w:val="28"/>
          <w:shd w:val="clear" w:color="auto" w:fill="FFFFFF"/>
          <w:lang w:val="en-US"/>
        </w:rPr>
      </w:pPr>
    </w:p>
    <w:p w:rsidR="00204EC4" w:rsidRDefault="00204EC4" w:rsidP="00A0287E">
      <w:pPr>
        <w:spacing w:after="0" w:line="360" w:lineRule="auto"/>
        <w:ind w:firstLine="567"/>
        <w:jc w:val="both"/>
        <w:rPr>
          <w:rFonts w:ascii="Times New Roman" w:hAnsi="Times New Roman" w:cs="Times New Roman"/>
          <w:sz w:val="28"/>
          <w:szCs w:val="28"/>
          <w:shd w:val="clear" w:color="auto" w:fill="FFFFFF"/>
          <w:lang w:val="en-US"/>
        </w:rPr>
      </w:pPr>
    </w:p>
    <w:p w:rsidR="00204EC4" w:rsidRDefault="00204EC4" w:rsidP="00A0287E">
      <w:pPr>
        <w:spacing w:after="0" w:line="360" w:lineRule="auto"/>
        <w:ind w:firstLine="567"/>
        <w:jc w:val="both"/>
        <w:rPr>
          <w:rFonts w:ascii="Times New Roman" w:hAnsi="Times New Roman" w:cs="Times New Roman"/>
          <w:sz w:val="28"/>
          <w:szCs w:val="28"/>
          <w:shd w:val="clear" w:color="auto" w:fill="FFFFFF"/>
          <w:lang w:val="en-US"/>
        </w:rPr>
      </w:pPr>
    </w:p>
    <w:p w:rsidR="00204EC4" w:rsidRDefault="00204EC4" w:rsidP="00A0287E">
      <w:pPr>
        <w:spacing w:after="0" w:line="360" w:lineRule="auto"/>
        <w:ind w:firstLine="567"/>
        <w:jc w:val="both"/>
        <w:rPr>
          <w:rFonts w:ascii="Times New Roman" w:hAnsi="Times New Roman" w:cs="Times New Roman"/>
          <w:sz w:val="28"/>
          <w:szCs w:val="28"/>
          <w:shd w:val="clear" w:color="auto" w:fill="FFFFFF"/>
          <w:lang w:val="en-US"/>
        </w:rPr>
      </w:pPr>
    </w:p>
    <w:p w:rsidR="00204EC4" w:rsidRDefault="00204EC4" w:rsidP="00A0287E">
      <w:pPr>
        <w:spacing w:after="0" w:line="360" w:lineRule="auto"/>
        <w:ind w:firstLine="567"/>
        <w:jc w:val="both"/>
        <w:rPr>
          <w:rFonts w:ascii="Times New Roman" w:hAnsi="Times New Roman" w:cs="Times New Roman"/>
          <w:sz w:val="28"/>
          <w:szCs w:val="28"/>
          <w:shd w:val="clear" w:color="auto" w:fill="FFFFFF"/>
          <w:lang w:val="en-US"/>
        </w:rPr>
      </w:pPr>
    </w:p>
    <w:p w:rsidR="00204EC4" w:rsidRPr="00204EC4" w:rsidRDefault="00204EC4" w:rsidP="00A0287E">
      <w:pPr>
        <w:spacing w:after="0" w:line="360" w:lineRule="auto"/>
        <w:ind w:firstLine="567"/>
        <w:jc w:val="both"/>
        <w:rPr>
          <w:rFonts w:ascii="Times New Roman" w:hAnsi="Times New Roman" w:cs="Times New Roman"/>
          <w:sz w:val="28"/>
          <w:szCs w:val="28"/>
          <w:shd w:val="clear" w:color="auto" w:fill="FFFFFF"/>
          <w:lang w:val="en-US"/>
        </w:rPr>
      </w:pPr>
    </w:p>
    <w:p w:rsidR="00A644E0" w:rsidRDefault="00373E80" w:rsidP="00AD6899">
      <w:pPr>
        <w:pStyle w:val="a7"/>
        <w:numPr>
          <w:ilvl w:val="1"/>
          <w:numId w:val="19"/>
        </w:numPr>
        <w:spacing w:after="0" w:line="360" w:lineRule="auto"/>
        <w:jc w:val="center"/>
        <w:rPr>
          <w:rFonts w:ascii="Times New Roman" w:hAnsi="Times New Roman" w:cs="Times New Roman"/>
          <w:sz w:val="28"/>
          <w:szCs w:val="28"/>
          <w:shd w:val="clear" w:color="auto" w:fill="FFFFFF"/>
        </w:rPr>
      </w:pPr>
      <w:r w:rsidRPr="00A644E0">
        <w:rPr>
          <w:rFonts w:ascii="Times New Roman" w:hAnsi="Times New Roman" w:cs="Times New Roman"/>
          <w:sz w:val="28"/>
          <w:szCs w:val="28"/>
          <w:shd w:val="clear" w:color="auto" w:fill="FFFFFF"/>
        </w:rPr>
        <w:lastRenderedPageBreak/>
        <w:t xml:space="preserve"> Разработка рекомендаций, направленных на повышения лояльности </w:t>
      </w:r>
    </w:p>
    <w:p w:rsidR="00373E80" w:rsidRPr="00A644E0" w:rsidRDefault="00373E80" w:rsidP="00A644E0">
      <w:pPr>
        <w:pStyle w:val="a7"/>
        <w:spacing w:after="0" w:line="360" w:lineRule="auto"/>
        <w:jc w:val="center"/>
        <w:rPr>
          <w:rFonts w:ascii="Times New Roman" w:hAnsi="Times New Roman" w:cs="Times New Roman"/>
          <w:sz w:val="28"/>
          <w:szCs w:val="28"/>
          <w:shd w:val="clear" w:color="auto" w:fill="FFFFFF"/>
        </w:rPr>
      </w:pPr>
      <w:r w:rsidRPr="00A644E0">
        <w:rPr>
          <w:rFonts w:ascii="Times New Roman" w:hAnsi="Times New Roman" w:cs="Times New Roman"/>
          <w:sz w:val="28"/>
          <w:szCs w:val="28"/>
          <w:shd w:val="clear" w:color="auto" w:fill="FFFFFF"/>
        </w:rPr>
        <w:t xml:space="preserve">жителей г. Краснодара к фирме «METRO </w:t>
      </w:r>
      <w:proofErr w:type="spellStart"/>
      <w:r w:rsidRPr="00A644E0">
        <w:rPr>
          <w:rFonts w:ascii="Times New Roman" w:hAnsi="Times New Roman" w:cs="Times New Roman"/>
          <w:sz w:val="28"/>
          <w:szCs w:val="28"/>
          <w:shd w:val="clear" w:color="auto" w:fill="FFFFFF"/>
        </w:rPr>
        <w:t>Cash</w:t>
      </w:r>
      <w:proofErr w:type="spellEnd"/>
      <w:r w:rsidRPr="00A644E0">
        <w:rPr>
          <w:rFonts w:ascii="Times New Roman" w:hAnsi="Times New Roman" w:cs="Times New Roman"/>
          <w:sz w:val="28"/>
          <w:szCs w:val="28"/>
          <w:shd w:val="clear" w:color="auto" w:fill="FFFFFF"/>
        </w:rPr>
        <w:t xml:space="preserve"> &amp; </w:t>
      </w:r>
      <w:proofErr w:type="spellStart"/>
      <w:r w:rsidRPr="00A644E0">
        <w:rPr>
          <w:rFonts w:ascii="Times New Roman" w:hAnsi="Times New Roman" w:cs="Times New Roman"/>
          <w:sz w:val="28"/>
          <w:szCs w:val="28"/>
          <w:shd w:val="clear" w:color="auto" w:fill="FFFFFF"/>
        </w:rPr>
        <w:t>Carry</w:t>
      </w:r>
      <w:proofErr w:type="spellEnd"/>
      <w:r w:rsidRPr="00A644E0">
        <w:rPr>
          <w:rFonts w:ascii="Times New Roman" w:hAnsi="Times New Roman" w:cs="Times New Roman"/>
          <w:sz w:val="28"/>
          <w:szCs w:val="28"/>
          <w:shd w:val="clear" w:color="auto" w:fill="FFFFFF"/>
        </w:rPr>
        <w:t>»</w:t>
      </w:r>
    </w:p>
    <w:p w:rsidR="00A644E0" w:rsidRPr="00A644E0" w:rsidRDefault="00A644E0" w:rsidP="00A644E0">
      <w:pPr>
        <w:spacing w:after="0" w:line="360" w:lineRule="auto"/>
        <w:ind w:left="360"/>
        <w:rPr>
          <w:rFonts w:ascii="Times New Roman" w:hAnsi="Times New Roman" w:cs="Times New Roman"/>
          <w:b/>
          <w:sz w:val="28"/>
          <w:szCs w:val="28"/>
          <w:shd w:val="clear" w:color="auto" w:fill="FFFFFF"/>
        </w:rPr>
      </w:pPr>
    </w:p>
    <w:p w:rsidR="00373E80" w:rsidRDefault="00373E80"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 необходима высокая лояльность покупателей к торговой фирме в настоящем мире, ведь от этого зависит рост прибыли и успех компании</w:t>
      </w:r>
      <w:r w:rsidR="00DE6A6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ц</w:t>
      </w:r>
      <w:r>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лом.</w:t>
      </w:r>
    </w:p>
    <w:p w:rsidR="00A0287E" w:rsidRDefault="00373E80"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Рекомендации, направленные на повышение лояльности жителей г. Кра</w:t>
      </w:r>
      <w:r>
        <w:rPr>
          <w:rFonts w:ascii="Times New Roman" w:hAnsi="Times New Roman" w:cs="Times New Roman"/>
          <w:sz w:val="28"/>
          <w:szCs w:val="28"/>
          <w:shd w:val="clear" w:color="auto" w:fill="FFFFFF"/>
        </w:rPr>
        <w:t>с</w:t>
      </w:r>
      <w:r w:rsidR="00A0287E">
        <w:rPr>
          <w:rFonts w:ascii="Times New Roman" w:hAnsi="Times New Roman" w:cs="Times New Roman"/>
          <w:sz w:val="28"/>
          <w:szCs w:val="28"/>
          <w:shd w:val="clear" w:color="auto" w:fill="FFFFFF"/>
        </w:rPr>
        <w:t>нодара включают:</w:t>
      </w:r>
    </w:p>
    <w:p w:rsidR="00373E80" w:rsidRPr="00A0287E" w:rsidRDefault="00373E80" w:rsidP="00A644E0">
      <w:pPr>
        <w:pStyle w:val="a7"/>
        <w:numPr>
          <w:ilvl w:val="0"/>
          <w:numId w:val="26"/>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Увеличение жизненного цикла клиента.</w:t>
      </w:r>
    </w:p>
    <w:p w:rsidR="00373E80" w:rsidRDefault="00373E80"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Большая часть покупателей, неудовлетворенные обслуживаем компании, не пойдут напрямую жаловаться, они просто уйдут, оставляя негативные отз</w:t>
      </w:r>
      <w:r>
        <w:rPr>
          <w:rFonts w:ascii="Times New Roman" w:hAnsi="Times New Roman" w:cs="Times New Roman"/>
          <w:sz w:val="28"/>
          <w:szCs w:val="28"/>
          <w:shd w:val="clear" w:color="auto" w:fill="FFFFFF"/>
        </w:rPr>
        <w:t>ы</w:t>
      </w:r>
      <w:r>
        <w:rPr>
          <w:rFonts w:ascii="Times New Roman" w:hAnsi="Times New Roman" w:cs="Times New Roman"/>
          <w:sz w:val="28"/>
          <w:szCs w:val="28"/>
          <w:shd w:val="clear" w:color="auto" w:fill="FFFFFF"/>
        </w:rPr>
        <w:t>вы в интернете. Вот почему так важно постоянно поддерживать связь с клие</w:t>
      </w:r>
      <w:r>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тами и неудовлетворенными тоже. Нужно выяснить, что не понравилось пок</w:t>
      </w:r>
      <w:r>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пателю, и как можно скорее разрешить эту проблему, чтобы предотвратить о</w:t>
      </w:r>
      <w:r>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rPr>
        <w:t xml:space="preserve">ток клиентов. </w:t>
      </w:r>
      <w:r w:rsidR="00147F95">
        <w:rPr>
          <w:rFonts w:ascii="Times New Roman" w:hAnsi="Times New Roman" w:cs="Times New Roman"/>
          <w:sz w:val="28"/>
          <w:szCs w:val="28"/>
          <w:shd w:val="clear" w:color="auto" w:fill="FFFFFF"/>
        </w:rPr>
        <w:t>Путем общения лично или смс-оповещениями.</w:t>
      </w:r>
    </w:p>
    <w:p w:rsidR="00373E80" w:rsidRPr="00A0287E" w:rsidRDefault="00147F95" w:rsidP="00A644E0">
      <w:pPr>
        <w:pStyle w:val="a7"/>
        <w:numPr>
          <w:ilvl w:val="0"/>
          <w:numId w:val="26"/>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 xml:space="preserve">Работа со своим персонал, обучение и контроль общения с клиентами. </w:t>
      </w:r>
    </w:p>
    <w:p w:rsidR="00A0287E" w:rsidRDefault="00147F95"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Некоторые работники могут не доработать с клиентом, необходимо это предотвращать и постоянно контролировать. Так же не менее важно, разраб</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тывать лояльность и между своими подчиненными. Теплое отношение в ко</w:t>
      </w:r>
      <w:r>
        <w:rPr>
          <w:rFonts w:ascii="Times New Roman" w:hAnsi="Times New Roman" w:cs="Times New Roman"/>
          <w:sz w:val="28"/>
          <w:szCs w:val="28"/>
          <w:shd w:val="clear" w:color="auto" w:fill="FFFFFF"/>
        </w:rPr>
        <w:t>л</w:t>
      </w:r>
      <w:r>
        <w:rPr>
          <w:rFonts w:ascii="Times New Roman" w:hAnsi="Times New Roman" w:cs="Times New Roman"/>
          <w:sz w:val="28"/>
          <w:szCs w:val="28"/>
          <w:shd w:val="clear" w:color="auto" w:fill="FFFFFF"/>
        </w:rPr>
        <w:t>лективе никогда не навредит клиентам, а только будет стимулировать теплое о</w:t>
      </w:r>
      <w:r w:rsidR="00A0287E">
        <w:rPr>
          <w:rFonts w:ascii="Times New Roman" w:hAnsi="Times New Roman" w:cs="Times New Roman"/>
          <w:sz w:val="28"/>
          <w:szCs w:val="28"/>
          <w:shd w:val="clear" w:color="auto" w:fill="FFFFFF"/>
        </w:rPr>
        <w:t xml:space="preserve">бщение и между этими каналами. </w:t>
      </w:r>
    </w:p>
    <w:p w:rsidR="00147F95" w:rsidRPr="00A0287E" w:rsidRDefault="00147F95" w:rsidP="00A644E0">
      <w:pPr>
        <w:pStyle w:val="a7"/>
        <w:numPr>
          <w:ilvl w:val="0"/>
          <w:numId w:val="26"/>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Самое основное правильно – совершенствование своего продукта или услуги исходя из рекомендаций целевой аудитории, а не собственных изобр</w:t>
      </w:r>
      <w:r w:rsidRPr="00A0287E">
        <w:rPr>
          <w:rFonts w:ascii="Times New Roman" w:hAnsi="Times New Roman" w:cs="Times New Roman"/>
          <w:sz w:val="28"/>
          <w:szCs w:val="28"/>
          <w:shd w:val="clear" w:color="auto" w:fill="FFFFFF"/>
        </w:rPr>
        <w:t>а</w:t>
      </w:r>
      <w:r w:rsidRPr="00A0287E">
        <w:rPr>
          <w:rFonts w:ascii="Times New Roman" w:hAnsi="Times New Roman" w:cs="Times New Roman"/>
          <w:sz w:val="28"/>
          <w:szCs w:val="28"/>
          <w:shd w:val="clear" w:color="auto" w:fill="FFFFFF"/>
        </w:rPr>
        <w:t>жений.</w:t>
      </w:r>
    </w:p>
    <w:p w:rsidR="00147F95" w:rsidRPr="00A0287E" w:rsidRDefault="00147F95" w:rsidP="00A644E0">
      <w:pPr>
        <w:pStyle w:val="a7"/>
        <w:numPr>
          <w:ilvl w:val="0"/>
          <w:numId w:val="26"/>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 xml:space="preserve">Улучшение </w:t>
      </w:r>
      <w:proofErr w:type="spellStart"/>
      <w:r w:rsidRPr="00A0287E">
        <w:rPr>
          <w:rFonts w:ascii="Times New Roman" w:hAnsi="Times New Roman" w:cs="Times New Roman"/>
          <w:sz w:val="28"/>
          <w:szCs w:val="28"/>
          <w:shd w:val="clear" w:color="auto" w:fill="FFFFFF"/>
        </w:rPr>
        <w:t>постпродажного</w:t>
      </w:r>
      <w:proofErr w:type="spellEnd"/>
      <w:r w:rsidRPr="00A0287E">
        <w:rPr>
          <w:rFonts w:ascii="Times New Roman" w:hAnsi="Times New Roman" w:cs="Times New Roman"/>
          <w:sz w:val="28"/>
          <w:szCs w:val="28"/>
          <w:shd w:val="clear" w:color="auto" w:fill="FFFFFF"/>
        </w:rPr>
        <w:t xml:space="preserve"> сервиса. Мало того, что клиент купил товар компании, необходимо быть постоянно на связи и быстро реагировать на пр</w:t>
      </w:r>
      <w:r w:rsidRPr="00A0287E">
        <w:rPr>
          <w:rFonts w:ascii="Times New Roman" w:hAnsi="Times New Roman" w:cs="Times New Roman"/>
          <w:sz w:val="28"/>
          <w:szCs w:val="28"/>
          <w:shd w:val="clear" w:color="auto" w:fill="FFFFFF"/>
        </w:rPr>
        <w:t>о</w:t>
      </w:r>
      <w:r w:rsidRPr="00A0287E">
        <w:rPr>
          <w:rFonts w:ascii="Times New Roman" w:hAnsi="Times New Roman" w:cs="Times New Roman"/>
          <w:sz w:val="28"/>
          <w:szCs w:val="28"/>
          <w:shd w:val="clear" w:color="auto" w:fill="FFFFFF"/>
        </w:rPr>
        <w:t>блему клиента, важно настроить сервис технической поддержки.</w:t>
      </w:r>
    </w:p>
    <w:p w:rsidR="00147F95" w:rsidRPr="00A0287E" w:rsidRDefault="00147F95" w:rsidP="00A644E0">
      <w:pPr>
        <w:pStyle w:val="a7"/>
        <w:numPr>
          <w:ilvl w:val="0"/>
          <w:numId w:val="26"/>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 xml:space="preserve">Честность с покупателями. </w:t>
      </w:r>
      <w:r w:rsidR="00F872BC" w:rsidRPr="00A0287E">
        <w:rPr>
          <w:rFonts w:ascii="Times New Roman" w:hAnsi="Times New Roman" w:cs="Times New Roman"/>
          <w:sz w:val="28"/>
          <w:szCs w:val="28"/>
          <w:shd w:val="clear" w:color="auto" w:fill="FFFFFF"/>
        </w:rPr>
        <w:t xml:space="preserve">Это правило нужно принять как ценность, и не отклонятся от него. Если было что-то обещано, необходимо это выполнить. </w:t>
      </w:r>
    </w:p>
    <w:p w:rsidR="00F872BC" w:rsidRPr="00A0287E" w:rsidRDefault="00F872BC" w:rsidP="00A644E0">
      <w:pPr>
        <w:pStyle w:val="a7"/>
        <w:numPr>
          <w:ilvl w:val="0"/>
          <w:numId w:val="26"/>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lastRenderedPageBreak/>
        <w:t>Стимулирование потребителей через повышение заинтересованности с помощью купонов, скидок, упаковки, продаваемой по более низкой цене, пр</w:t>
      </w:r>
      <w:r w:rsidRPr="00A0287E">
        <w:rPr>
          <w:rFonts w:ascii="Times New Roman" w:hAnsi="Times New Roman" w:cs="Times New Roman"/>
          <w:sz w:val="28"/>
          <w:szCs w:val="28"/>
          <w:shd w:val="clear" w:color="auto" w:fill="FFFFFF"/>
        </w:rPr>
        <w:t>е</w:t>
      </w:r>
      <w:r w:rsidRPr="00A0287E">
        <w:rPr>
          <w:rFonts w:ascii="Times New Roman" w:hAnsi="Times New Roman" w:cs="Times New Roman"/>
          <w:sz w:val="28"/>
          <w:szCs w:val="28"/>
          <w:shd w:val="clear" w:color="auto" w:fill="FFFFFF"/>
        </w:rPr>
        <w:t xml:space="preserve">мии, конкурсы и различные демонстрации. Эта деятельность реализуется и на данный момент в </w:t>
      </w:r>
      <w:r w:rsidRPr="00A0287E">
        <w:rPr>
          <w:rFonts w:ascii="Times New Roman" w:hAnsi="Times New Roman" w:cs="Times New Roman"/>
          <w:sz w:val="28"/>
          <w:szCs w:val="28"/>
          <w:shd w:val="clear" w:color="auto" w:fill="FFFFFF"/>
          <w:lang w:val="en-US"/>
        </w:rPr>
        <w:t>METRO</w:t>
      </w:r>
      <w:r w:rsidRPr="00A0287E">
        <w:rPr>
          <w:rFonts w:ascii="Times New Roman" w:hAnsi="Times New Roman" w:cs="Times New Roman"/>
          <w:sz w:val="28"/>
          <w:szCs w:val="28"/>
          <w:shd w:val="clear" w:color="auto" w:fill="FFFFFF"/>
        </w:rPr>
        <w:t>, но необходимо дальнейшее продвижение в этой о</w:t>
      </w:r>
      <w:r w:rsidRPr="00A0287E">
        <w:rPr>
          <w:rFonts w:ascii="Times New Roman" w:hAnsi="Times New Roman" w:cs="Times New Roman"/>
          <w:sz w:val="28"/>
          <w:szCs w:val="28"/>
          <w:shd w:val="clear" w:color="auto" w:fill="FFFFFF"/>
        </w:rPr>
        <w:t>б</w:t>
      </w:r>
      <w:r w:rsidRPr="00A0287E">
        <w:rPr>
          <w:rFonts w:ascii="Times New Roman" w:hAnsi="Times New Roman" w:cs="Times New Roman"/>
          <w:sz w:val="28"/>
          <w:szCs w:val="28"/>
          <w:shd w:val="clear" w:color="auto" w:fill="FFFFFF"/>
        </w:rPr>
        <w:t>ласти.</w:t>
      </w:r>
    </w:p>
    <w:p w:rsidR="00882CA4" w:rsidRPr="00A0287E" w:rsidRDefault="00882CA4" w:rsidP="00A644E0">
      <w:pPr>
        <w:pStyle w:val="a7"/>
        <w:numPr>
          <w:ilvl w:val="0"/>
          <w:numId w:val="26"/>
        </w:numPr>
        <w:tabs>
          <w:tab w:val="left" w:pos="851"/>
        </w:tabs>
        <w:spacing w:after="0" w:line="360" w:lineRule="auto"/>
        <w:ind w:left="0" w:firstLine="567"/>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Мониторинг проводимых мероприятий производится различными мет</w:t>
      </w:r>
      <w:r w:rsidRPr="00A0287E">
        <w:rPr>
          <w:rFonts w:ascii="Times New Roman" w:hAnsi="Times New Roman" w:cs="Times New Roman"/>
          <w:sz w:val="28"/>
          <w:szCs w:val="28"/>
          <w:shd w:val="clear" w:color="auto" w:fill="FFFFFF"/>
        </w:rPr>
        <w:t>о</w:t>
      </w:r>
      <w:r w:rsidRPr="00A0287E">
        <w:rPr>
          <w:rFonts w:ascii="Times New Roman" w:hAnsi="Times New Roman" w:cs="Times New Roman"/>
          <w:sz w:val="28"/>
          <w:szCs w:val="28"/>
          <w:shd w:val="clear" w:color="auto" w:fill="FFFFFF"/>
        </w:rPr>
        <w:t>дами. Благодаря таким сервисам, как Яндекс Метрика, позволяющим отслеж</w:t>
      </w:r>
      <w:r w:rsidRPr="00A0287E">
        <w:rPr>
          <w:rFonts w:ascii="Times New Roman" w:hAnsi="Times New Roman" w:cs="Times New Roman"/>
          <w:sz w:val="28"/>
          <w:szCs w:val="28"/>
          <w:shd w:val="clear" w:color="auto" w:fill="FFFFFF"/>
        </w:rPr>
        <w:t>и</w:t>
      </w:r>
      <w:r w:rsidRPr="00A0287E">
        <w:rPr>
          <w:rFonts w:ascii="Times New Roman" w:hAnsi="Times New Roman" w:cs="Times New Roman"/>
          <w:sz w:val="28"/>
          <w:szCs w:val="28"/>
          <w:shd w:val="clear" w:color="auto" w:fill="FFFFFF"/>
        </w:rPr>
        <w:t>вать трафик интернет сайта в реальном времени, можно корректировать пров</w:t>
      </w:r>
      <w:r w:rsidRPr="00A0287E">
        <w:rPr>
          <w:rFonts w:ascii="Times New Roman" w:hAnsi="Times New Roman" w:cs="Times New Roman"/>
          <w:sz w:val="28"/>
          <w:szCs w:val="28"/>
          <w:shd w:val="clear" w:color="auto" w:fill="FFFFFF"/>
        </w:rPr>
        <w:t>о</w:t>
      </w:r>
      <w:r w:rsidRPr="00A0287E">
        <w:rPr>
          <w:rFonts w:ascii="Times New Roman" w:hAnsi="Times New Roman" w:cs="Times New Roman"/>
          <w:sz w:val="28"/>
          <w:szCs w:val="28"/>
          <w:shd w:val="clear" w:color="auto" w:fill="FFFFFF"/>
        </w:rPr>
        <w:t>димые мероприятия в ходе работы, находить наиболее эф</w:t>
      </w:r>
      <w:r w:rsidR="00DE6A65" w:rsidRPr="00A0287E">
        <w:rPr>
          <w:rFonts w:ascii="Times New Roman" w:hAnsi="Times New Roman" w:cs="Times New Roman"/>
          <w:sz w:val="28"/>
          <w:szCs w:val="28"/>
          <w:shd w:val="clear" w:color="auto" w:fill="FFFFFF"/>
        </w:rPr>
        <w:t>фек</w:t>
      </w:r>
      <w:r w:rsidRPr="00A0287E">
        <w:rPr>
          <w:rFonts w:ascii="Times New Roman" w:hAnsi="Times New Roman" w:cs="Times New Roman"/>
          <w:sz w:val="28"/>
          <w:szCs w:val="28"/>
          <w:shd w:val="clear" w:color="auto" w:fill="FFFFFF"/>
        </w:rPr>
        <w:t>тивные инстр</w:t>
      </w:r>
      <w:r w:rsidRPr="00A0287E">
        <w:rPr>
          <w:rFonts w:ascii="Times New Roman" w:hAnsi="Times New Roman" w:cs="Times New Roman"/>
          <w:sz w:val="28"/>
          <w:szCs w:val="28"/>
          <w:shd w:val="clear" w:color="auto" w:fill="FFFFFF"/>
        </w:rPr>
        <w:t>у</w:t>
      </w:r>
      <w:r w:rsidRPr="00A0287E">
        <w:rPr>
          <w:rFonts w:ascii="Times New Roman" w:hAnsi="Times New Roman" w:cs="Times New Roman"/>
          <w:sz w:val="28"/>
          <w:szCs w:val="28"/>
          <w:shd w:val="clear" w:color="auto" w:fill="FFFFFF"/>
        </w:rPr>
        <w:t>менты коммуникации, анализировать спрос и своевременно подстраиваться под потребности клиента.</w:t>
      </w:r>
    </w:p>
    <w:p w:rsidR="00F872BC" w:rsidRDefault="00677ED3" w:rsidP="00134539">
      <w:pPr>
        <w:spacing w:after="0" w:line="360" w:lineRule="auto"/>
        <w:ind w:firstLine="567"/>
        <w:jc w:val="center"/>
        <w:rPr>
          <w:rFonts w:ascii="Times New Roman" w:hAnsi="Times New Roman" w:cs="Times New Roman"/>
          <w:sz w:val="28"/>
          <w:szCs w:val="28"/>
          <w:shd w:val="clear" w:color="auto" w:fill="FFFFFF"/>
        </w:rPr>
      </w:pPr>
      <w:r w:rsidRPr="00677ED3">
        <w:rPr>
          <w:rFonts w:ascii="Times New Roman" w:hAnsi="Times New Roman" w:cs="Times New Roman"/>
          <w:sz w:val="28"/>
          <w:szCs w:val="28"/>
          <w:shd w:val="clear" w:color="auto" w:fill="FFFFFF"/>
        </w:rPr>
        <w:t>Как дополнение к вышесказанному, сделаем вывод о необходимости орг</w:t>
      </w:r>
      <w:r w:rsidRPr="00677ED3">
        <w:rPr>
          <w:rFonts w:ascii="Times New Roman" w:hAnsi="Times New Roman" w:cs="Times New Roman"/>
          <w:sz w:val="28"/>
          <w:szCs w:val="28"/>
          <w:shd w:val="clear" w:color="auto" w:fill="FFFFFF"/>
        </w:rPr>
        <w:t>а</w:t>
      </w:r>
      <w:r w:rsidRPr="00677ED3">
        <w:rPr>
          <w:rFonts w:ascii="Times New Roman" w:hAnsi="Times New Roman" w:cs="Times New Roman"/>
          <w:sz w:val="28"/>
          <w:szCs w:val="28"/>
          <w:shd w:val="clear" w:color="auto" w:fill="FFFFFF"/>
        </w:rPr>
        <w:t>низации службы маркетинга на предприятиях розничной торговли. При этом должен быть создан отдел маркетинга, а не одна штатная единица, так как в этом случае работа маркетолога будет иметь только консультационный хара</w:t>
      </w:r>
      <w:r w:rsidRPr="00677ED3">
        <w:rPr>
          <w:rFonts w:ascii="Times New Roman" w:hAnsi="Times New Roman" w:cs="Times New Roman"/>
          <w:sz w:val="28"/>
          <w:szCs w:val="28"/>
          <w:shd w:val="clear" w:color="auto" w:fill="FFFFFF"/>
        </w:rPr>
        <w:t>к</w:t>
      </w:r>
      <w:r w:rsidRPr="00677ED3">
        <w:rPr>
          <w:rFonts w:ascii="Times New Roman" w:hAnsi="Times New Roman" w:cs="Times New Roman"/>
          <w:sz w:val="28"/>
          <w:szCs w:val="28"/>
          <w:shd w:val="clear" w:color="auto" w:fill="FFFFFF"/>
        </w:rPr>
        <w:t>тер. В отделе маркетинга должно быть иметь не менее трех специалистов: по связям с покупателями; по продвижению; по ассортиментной политике и раб</w:t>
      </w:r>
      <w:r w:rsidRPr="00677ED3">
        <w:rPr>
          <w:rFonts w:ascii="Times New Roman" w:hAnsi="Times New Roman" w:cs="Times New Roman"/>
          <w:sz w:val="28"/>
          <w:szCs w:val="28"/>
          <w:shd w:val="clear" w:color="auto" w:fill="FFFFFF"/>
        </w:rPr>
        <w:t>о</w:t>
      </w:r>
      <w:r w:rsidRPr="00677ED3">
        <w:rPr>
          <w:rFonts w:ascii="Times New Roman" w:hAnsi="Times New Roman" w:cs="Times New Roman"/>
          <w:sz w:val="28"/>
          <w:szCs w:val="28"/>
          <w:shd w:val="clear" w:color="auto" w:fill="FFFFFF"/>
        </w:rPr>
        <w:t>те с товароведами. Если руководство предприятия решило создать у себя слу</w:t>
      </w:r>
      <w:r w:rsidRPr="00677ED3">
        <w:rPr>
          <w:rFonts w:ascii="Times New Roman" w:hAnsi="Times New Roman" w:cs="Times New Roman"/>
          <w:sz w:val="28"/>
          <w:szCs w:val="28"/>
          <w:shd w:val="clear" w:color="auto" w:fill="FFFFFF"/>
        </w:rPr>
        <w:t>ж</w:t>
      </w:r>
      <w:r w:rsidRPr="00677ED3">
        <w:rPr>
          <w:rFonts w:ascii="Times New Roman" w:hAnsi="Times New Roman" w:cs="Times New Roman"/>
          <w:sz w:val="28"/>
          <w:szCs w:val="28"/>
          <w:shd w:val="clear" w:color="auto" w:fill="FFFFFF"/>
        </w:rPr>
        <w:t>бу маркетинга, оно должно задуматься и о бюджете маркетинга (2-5% от тов</w:t>
      </w:r>
      <w:r w:rsidRPr="00677ED3">
        <w:rPr>
          <w:rFonts w:ascii="Times New Roman" w:hAnsi="Times New Roman" w:cs="Times New Roman"/>
          <w:sz w:val="28"/>
          <w:szCs w:val="28"/>
          <w:shd w:val="clear" w:color="auto" w:fill="FFFFFF"/>
        </w:rPr>
        <w:t>а</w:t>
      </w:r>
      <w:r w:rsidRPr="00677ED3">
        <w:rPr>
          <w:rFonts w:ascii="Times New Roman" w:hAnsi="Times New Roman" w:cs="Times New Roman"/>
          <w:sz w:val="28"/>
          <w:szCs w:val="28"/>
          <w:shd w:val="clear" w:color="auto" w:fill="FFFFFF"/>
        </w:rPr>
        <w:t>рооборота).</w:t>
      </w:r>
      <w:r w:rsidR="00F872BC">
        <w:rPr>
          <w:rFonts w:ascii="Times New Roman" w:hAnsi="Times New Roman" w:cs="Times New Roman"/>
          <w:sz w:val="28"/>
          <w:szCs w:val="28"/>
          <w:shd w:val="clear" w:color="auto" w:fill="FFFFFF"/>
        </w:rPr>
        <w:br w:type="page"/>
      </w:r>
      <w:r w:rsidR="00F872BC" w:rsidRPr="00A644E0">
        <w:rPr>
          <w:rFonts w:ascii="Times New Roman" w:hAnsi="Times New Roman" w:cs="Times New Roman"/>
          <w:sz w:val="28"/>
          <w:szCs w:val="28"/>
          <w:shd w:val="clear" w:color="auto" w:fill="FFFFFF"/>
        </w:rPr>
        <w:lastRenderedPageBreak/>
        <w:t>Заключение</w:t>
      </w:r>
    </w:p>
    <w:p w:rsidR="00A644E0" w:rsidRPr="004040B6" w:rsidRDefault="00A644E0" w:rsidP="00A644E0">
      <w:pPr>
        <w:spacing w:after="0" w:line="360" w:lineRule="auto"/>
        <w:ind w:firstLine="567"/>
        <w:jc w:val="center"/>
        <w:rPr>
          <w:rFonts w:ascii="Times New Roman" w:hAnsi="Times New Roman" w:cs="Times New Roman"/>
          <w:b/>
          <w:sz w:val="28"/>
          <w:szCs w:val="28"/>
          <w:shd w:val="clear" w:color="auto" w:fill="FFFFFF"/>
        </w:rPr>
      </w:pPr>
    </w:p>
    <w:p w:rsidR="00F872BC" w:rsidRDefault="008071F3"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заключении хочется</w:t>
      </w:r>
      <w:r w:rsidR="00F872BC">
        <w:rPr>
          <w:rFonts w:ascii="Times New Roman" w:hAnsi="Times New Roman" w:cs="Times New Roman"/>
          <w:sz w:val="28"/>
          <w:szCs w:val="28"/>
          <w:shd w:val="clear" w:color="auto" w:fill="FFFFFF"/>
        </w:rPr>
        <w:t xml:space="preserve"> отметить, что тема лояльности клиентов набирает все более и более высокую актуальность в современной экономике всех ры</w:t>
      </w:r>
      <w:r w:rsidR="00F872BC">
        <w:rPr>
          <w:rFonts w:ascii="Times New Roman" w:hAnsi="Times New Roman" w:cs="Times New Roman"/>
          <w:sz w:val="28"/>
          <w:szCs w:val="28"/>
          <w:shd w:val="clear" w:color="auto" w:fill="FFFFFF"/>
        </w:rPr>
        <w:t>н</w:t>
      </w:r>
      <w:r w:rsidR="00F872BC">
        <w:rPr>
          <w:rFonts w:ascii="Times New Roman" w:hAnsi="Times New Roman" w:cs="Times New Roman"/>
          <w:sz w:val="28"/>
          <w:szCs w:val="28"/>
          <w:shd w:val="clear" w:color="auto" w:fill="FFFFFF"/>
        </w:rPr>
        <w:t>ков.</w:t>
      </w:r>
    </w:p>
    <w:p w:rsidR="00A0287E" w:rsidRPr="00A0287E" w:rsidRDefault="00A0287E" w:rsidP="00A0287E">
      <w:pPr>
        <w:spacing w:after="0" w:line="360" w:lineRule="auto"/>
        <w:ind w:firstLine="567"/>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В настоящее время отмечают увеличение темпов развития оптово-розничной торговли, на рынке появляются крупноформатные магазины, такие как, «Ашан», «МЕТРО», «Круиз», «Лента, «Глобус» и т.д. Число конкурентов постоянно растет. Ассортимент и качество предлагаемой продукции находятся приблизительно на одном уровне. Поэтому, важнейшим средством конкурен</w:t>
      </w:r>
      <w:r w:rsidRPr="00A0287E">
        <w:rPr>
          <w:rFonts w:ascii="Times New Roman" w:hAnsi="Times New Roman" w:cs="Times New Roman"/>
          <w:sz w:val="28"/>
          <w:szCs w:val="28"/>
          <w:shd w:val="clear" w:color="auto" w:fill="FFFFFF"/>
        </w:rPr>
        <w:t>т</w:t>
      </w:r>
      <w:r w:rsidRPr="00A0287E">
        <w:rPr>
          <w:rFonts w:ascii="Times New Roman" w:hAnsi="Times New Roman" w:cs="Times New Roman"/>
          <w:sz w:val="28"/>
          <w:szCs w:val="28"/>
          <w:shd w:val="clear" w:color="auto" w:fill="FFFFFF"/>
        </w:rPr>
        <w:t>ной борьбы является разработка системы лояльности клиентов фирмы.</w:t>
      </w:r>
    </w:p>
    <w:p w:rsidR="00A0287E" w:rsidRDefault="00A0287E" w:rsidP="00A0287E">
      <w:pPr>
        <w:spacing w:after="0" w:line="360" w:lineRule="auto"/>
        <w:ind w:firstLine="567"/>
        <w:jc w:val="both"/>
        <w:rPr>
          <w:rFonts w:ascii="Times New Roman" w:hAnsi="Times New Roman" w:cs="Times New Roman"/>
          <w:sz w:val="28"/>
          <w:szCs w:val="28"/>
          <w:shd w:val="clear" w:color="auto" w:fill="FFFFFF"/>
        </w:rPr>
      </w:pPr>
      <w:r w:rsidRPr="00A0287E">
        <w:rPr>
          <w:rFonts w:ascii="Times New Roman" w:hAnsi="Times New Roman" w:cs="Times New Roman"/>
          <w:sz w:val="28"/>
          <w:szCs w:val="28"/>
          <w:shd w:val="clear" w:color="auto" w:fill="FFFFFF"/>
        </w:rPr>
        <w:t>Создание системы лояльности - сложный процесс, в котором нельзя д</w:t>
      </w:r>
      <w:r w:rsidRPr="00A0287E">
        <w:rPr>
          <w:rFonts w:ascii="Times New Roman" w:hAnsi="Times New Roman" w:cs="Times New Roman"/>
          <w:sz w:val="28"/>
          <w:szCs w:val="28"/>
          <w:shd w:val="clear" w:color="auto" w:fill="FFFFFF"/>
        </w:rPr>
        <w:t>о</w:t>
      </w:r>
      <w:r w:rsidRPr="00A0287E">
        <w:rPr>
          <w:rFonts w:ascii="Times New Roman" w:hAnsi="Times New Roman" w:cs="Times New Roman"/>
          <w:sz w:val="28"/>
          <w:szCs w:val="28"/>
          <w:shd w:val="clear" w:color="auto" w:fill="FFFFFF"/>
        </w:rPr>
        <w:t>пускать ни малейшей ошибки, так как это может привести к обратному эффе</w:t>
      </w:r>
      <w:r w:rsidRPr="00A0287E">
        <w:rPr>
          <w:rFonts w:ascii="Times New Roman" w:hAnsi="Times New Roman" w:cs="Times New Roman"/>
          <w:sz w:val="28"/>
          <w:szCs w:val="28"/>
          <w:shd w:val="clear" w:color="auto" w:fill="FFFFFF"/>
        </w:rPr>
        <w:t>к</w:t>
      </w:r>
      <w:r w:rsidRPr="00A0287E">
        <w:rPr>
          <w:rFonts w:ascii="Times New Roman" w:hAnsi="Times New Roman" w:cs="Times New Roman"/>
          <w:sz w:val="28"/>
          <w:szCs w:val="28"/>
          <w:shd w:val="clear" w:color="auto" w:fill="FFFFFF"/>
        </w:rPr>
        <w:t>ту.</w:t>
      </w:r>
    </w:p>
    <w:p w:rsidR="009B3782" w:rsidRPr="009B3782" w:rsidRDefault="009B3782" w:rsidP="00A0287E">
      <w:pPr>
        <w:spacing w:after="0" w:line="360" w:lineRule="auto"/>
        <w:ind w:firstLine="567"/>
        <w:jc w:val="both"/>
        <w:rPr>
          <w:rFonts w:ascii="Times New Roman" w:hAnsi="Times New Roman" w:cs="Times New Roman"/>
          <w:sz w:val="28"/>
          <w:szCs w:val="28"/>
          <w:shd w:val="clear" w:color="auto" w:fill="FFFFFF"/>
        </w:rPr>
      </w:pPr>
      <w:r w:rsidRPr="009B3782">
        <w:rPr>
          <w:rFonts w:ascii="Times New Roman" w:hAnsi="Times New Roman" w:cs="Times New Roman"/>
          <w:sz w:val="28"/>
          <w:szCs w:val="28"/>
          <w:shd w:val="clear" w:color="auto" w:fill="FFFFFF"/>
        </w:rPr>
        <w:t>Для обеспечения успешного сотрудничества с клиентами необходима д</w:t>
      </w:r>
      <w:r w:rsidRPr="009B3782">
        <w:rPr>
          <w:rFonts w:ascii="Times New Roman" w:hAnsi="Times New Roman" w:cs="Times New Roman"/>
          <w:sz w:val="28"/>
          <w:szCs w:val="28"/>
          <w:shd w:val="clear" w:color="auto" w:fill="FFFFFF"/>
        </w:rPr>
        <w:t>и</w:t>
      </w:r>
      <w:r w:rsidRPr="009B3782">
        <w:rPr>
          <w:rFonts w:ascii="Times New Roman" w:hAnsi="Times New Roman" w:cs="Times New Roman"/>
          <w:sz w:val="28"/>
          <w:szCs w:val="28"/>
          <w:shd w:val="clear" w:color="auto" w:fill="FFFFFF"/>
        </w:rPr>
        <w:t>версификация усилий, поскольку покупатели отличаются самыми обширными характеристиками – запросами, устремлениями, платежными возможностями, способами принятия решения о покупке и т.д. Работа по повышению лояльн</w:t>
      </w:r>
      <w:r w:rsidRPr="009B3782">
        <w:rPr>
          <w:rFonts w:ascii="Times New Roman" w:hAnsi="Times New Roman" w:cs="Times New Roman"/>
          <w:sz w:val="28"/>
          <w:szCs w:val="28"/>
          <w:shd w:val="clear" w:color="auto" w:fill="FFFFFF"/>
        </w:rPr>
        <w:t>о</w:t>
      </w:r>
      <w:r w:rsidRPr="009B3782">
        <w:rPr>
          <w:rFonts w:ascii="Times New Roman" w:hAnsi="Times New Roman" w:cs="Times New Roman"/>
          <w:sz w:val="28"/>
          <w:szCs w:val="28"/>
          <w:shd w:val="clear" w:color="auto" w:fill="FFFFFF"/>
        </w:rPr>
        <w:t>сти должна быть нацелена на каждого потребителя – ключевые компоненты маркетинга воздействуют на массовое сознание потребителей, а лояльность складывается из их индивидуальных предпочтений. Необходимо отметить, что маркетинговый инструментарий для повышения лояльности потребителей то</w:t>
      </w:r>
      <w:r w:rsidRPr="009B3782">
        <w:rPr>
          <w:rFonts w:ascii="Times New Roman" w:hAnsi="Times New Roman" w:cs="Times New Roman"/>
          <w:sz w:val="28"/>
          <w:szCs w:val="28"/>
          <w:shd w:val="clear" w:color="auto" w:fill="FFFFFF"/>
        </w:rPr>
        <w:t>р</w:t>
      </w:r>
      <w:r w:rsidRPr="009B3782">
        <w:rPr>
          <w:rFonts w:ascii="Times New Roman" w:hAnsi="Times New Roman" w:cs="Times New Roman"/>
          <w:sz w:val="28"/>
          <w:szCs w:val="28"/>
          <w:shd w:val="clear" w:color="auto" w:fill="FFFFFF"/>
        </w:rPr>
        <w:t xml:space="preserve">говых сетей весьма разнороден и большинством исследователей включается в программы формирования лояльности потребителей. Поэтому целесообразно рассмотреть в общем виде факторы, определяющие формирование программы лояльности, которые в различных вариантах реализуются в каждой сфере при диверсификации усилий по формированию приверженности потребителей к конкретному предприятию торговой сети. </w:t>
      </w:r>
    </w:p>
    <w:p w:rsidR="00A0287E" w:rsidRPr="00F872BC" w:rsidRDefault="00482371" w:rsidP="00A0287E">
      <w:pPr>
        <w:spacing w:after="0" w:line="360" w:lineRule="auto"/>
        <w:ind w:firstLine="567"/>
        <w:jc w:val="both"/>
        <w:rPr>
          <w:rFonts w:ascii="Times New Roman" w:hAnsi="Times New Roman" w:cs="Times New Roman"/>
          <w:sz w:val="28"/>
          <w:szCs w:val="28"/>
          <w:shd w:val="clear" w:color="auto" w:fill="FFFFFF"/>
        </w:rPr>
      </w:pPr>
      <w:r w:rsidRPr="00482371">
        <w:rPr>
          <w:rFonts w:ascii="Times New Roman" w:hAnsi="Times New Roman" w:cs="Times New Roman"/>
          <w:sz w:val="28"/>
          <w:szCs w:val="28"/>
          <w:shd w:val="clear" w:color="auto" w:fill="FFFFFF"/>
        </w:rPr>
        <w:t>Магазины ООО «</w:t>
      </w:r>
      <w:proofErr w:type="spellStart"/>
      <w:r w:rsidRPr="00482371">
        <w:rPr>
          <w:rFonts w:ascii="Times New Roman" w:hAnsi="Times New Roman" w:cs="Times New Roman"/>
          <w:sz w:val="28"/>
          <w:szCs w:val="28"/>
          <w:shd w:val="clear" w:color="auto" w:fill="FFFFFF"/>
        </w:rPr>
        <w:t>Metro</w:t>
      </w:r>
      <w:proofErr w:type="spellEnd"/>
      <w:r w:rsidRPr="00482371">
        <w:rPr>
          <w:rFonts w:ascii="Times New Roman" w:hAnsi="Times New Roman" w:cs="Times New Roman"/>
          <w:sz w:val="28"/>
          <w:szCs w:val="28"/>
          <w:shd w:val="clear" w:color="auto" w:fill="FFFFFF"/>
        </w:rPr>
        <w:t xml:space="preserve"> </w:t>
      </w:r>
      <w:proofErr w:type="spellStart"/>
      <w:r w:rsidRPr="00482371">
        <w:rPr>
          <w:rFonts w:ascii="Times New Roman" w:hAnsi="Times New Roman" w:cs="Times New Roman"/>
          <w:sz w:val="28"/>
          <w:szCs w:val="28"/>
          <w:shd w:val="clear" w:color="auto" w:fill="FFFFFF"/>
        </w:rPr>
        <w:t>Cash</w:t>
      </w:r>
      <w:proofErr w:type="spellEnd"/>
      <w:r w:rsidRPr="00482371">
        <w:rPr>
          <w:rFonts w:ascii="Times New Roman" w:hAnsi="Times New Roman" w:cs="Times New Roman"/>
          <w:sz w:val="28"/>
          <w:szCs w:val="28"/>
          <w:shd w:val="clear" w:color="auto" w:fill="FFFFFF"/>
        </w:rPr>
        <w:t xml:space="preserve"> &amp; </w:t>
      </w:r>
      <w:proofErr w:type="spellStart"/>
      <w:r w:rsidRPr="00482371">
        <w:rPr>
          <w:rFonts w:ascii="Times New Roman" w:hAnsi="Times New Roman" w:cs="Times New Roman"/>
          <w:sz w:val="28"/>
          <w:szCs w:val="28"/>
          <w:shd w:val="clear" w:color="auto" w:fill="FFFFFF"/>
        </w:rPr>
        <w:t>Carry</w:t>
      </w:r>
      <w:proofErr w:type="spellEnd"/>
      <w:r w:rsidRPr="00482371">
        <w:rPr>
          <w:rFonts w:ascii="Times New Roman" w:hAnsi="Times New Roman" w:cs="Times New Roman"/>
          <w:sz w:val="28"/>
          <w:szCs w:val="28"/>
          <w:shd w:val="clear" w:color="auto" w:fill="FFFFFF"/>
        </w:rPr>
        <w:t xml:space="preserve">» позиционируются как партнеры в области оптовой торговли для профессиональных клиентов, приобретающих </w:t>
      </w:r>
      <w:r w:rsidRPr="00482371">
        <w:rPr>
          <w:rFonts w:ascii="Times New Roman" w:hAnsi="Times New Roman" w:cs="Times New Roman"/>
          <w:sz w:val="28"/>
          <w:szCs w:val="28"/>
          <w:shd w:val="clear" w:color="auto" w:fill="FFFFFF"/>
        </w:rPr>
        <w:lastRenderedPageBreak/>
        <w:t>товар для своей профессиональной деятельности. Для своей деятельности орг</w:t>
      </w:r>
      <w:r w:rsidRPr="00482371">
        <w:rPr>
          <w:rFonts w:ascii="Times New Roman" w:hAnsi="Times New Roman" w:cs="Times New Roman"/>
          <w:sz w:val="28"/>
          <w:szCs w:val="28"/>
          <w:shd w:val="clear" w:color="auto" w:fill="FFFFFF"/>
        </w:rPr>
        <w:t>а</w:t>
      </w:r>
      <w:r w:rsidRPr="00482371">
        <w:rPr>
          <w:rFonts w:ascii="Times New Roman" w:hAnsi="Times New Roman" w:cs="Times New Roman"/>
          <w:sz w:val="28"/>
          <w:szCs w:val="28"/>
          <w:shd w:val="clear" w:color="auto" w:fill="FFFFFF"/>
        </w:rPr>
        <w:t>низация ставит целью обеспечение экономии средств и времени своих клиентов за счет предоставления им широкого ассортимента качественных товаров, н</w:t>
      </w:r>
      <w:r w:rsidRPr="00482371">
        <w:rPr>
          <w:rFonts w:ascii="Times New Roman" w:hAnsi="Times New Roman" w:cs="Times New Roman"/>
          <w:sz w:val="28"/>
          <w:szCs w:val="28"/>
          <w:shd w:val="clear" w:color="auto" w:fill="FFFFFF"/>
        </w:rPr>
        <w:t>е</w:t>
      </w:r>
      <w:r w:rsidRPr="00482371">
        <w:rPr>
          <w:rFonts w:ascii="Times New Roman" w:hAnsi="Times New Roman" w:cs="Times New Roman"/>
          <w:sz w:val="28"/>
          <w:szCs w:val="28"/>
          <w:shd w:val="clear" w:color="auto" w:fill="FFFFFF"/>
        </w:rPr>
        <w:t>обходимых для ведения бизнеса, в одном месте и по приемлемым ценам.</w:t>
      </w:r>
    </w:p>
    <w:p w:rsidR="00631958" w:rsidRPr="00631958" w:rsidRDefault="00631958" w:rsidP="00A0287E">
      <w:pPr>
        <w:spacing w:after="0" w:line="360" w:lineRule="auto"/>
        <w:ind w:firstLine="567"/>
        <w:jc w:val="both"/>
        <w:rPr>
          <w:rFonts w:ascii="Times New Roman" w:hAnsi="Times New Roman" w:cs="Times New Roman"/>
          <w:sz w:val="28"/>
          <w:szCs w:val="28"/>
          <w:shd w:val="clear" w:color="auto" w:fill="FFFFFF"/>
        </w:rPr>
      </w:pPr>
      <w:r w:rsidRPr="00631958">
        <w:rPr>
          <w:rFonts w:ascii="Times New Roman" w:hAnsi="Times New Roman" w:cs="Times New Roman"/>
          <w:sz w:val="28"/>
          <w:szCs w:val="28"/>
          <w:shd w:val="clear" w:color="auto" w:fill="FFFFFF"/>
        </w:rPr>
        <w:t>Каждый магазин сконструирован так, чтобы максимально отвечать треб</w:t>
      </w:r>
      <w:r w:rsidRPr="00631958">
        <w:rPr>
          <w:rFonts w:ascii="Times New Roman" w:hAnsi="Times New Roman" w:cs="Times New Roman"/>
          <w:sz w:val="28"/>
          <w:szCs w:val="28"/>
          <w:shd w:val="clear" w:color="auto" w:fill="FFFFFF"/>
        </w:rPr>
        <w:t>о</w:t>
      </w:r>
      <w:r w:rsidRPr="00631958">
        <w:rPr>
          <w:rFonts w:ascii="Times New Roman" w:hAnsi="Times New Roman" w:cs="Times New Roman"/>
          <w:sz w:val="28"/>
          <w:szCs w:val="28"/>
          <w:shd w:val="clear" w:color="auto" w:fill="FFFFFF"/>
        </w:rPr>
        <w:t>ваниям клиентов. "Метро" предлагает оптовые цены, которые оставляют знач</w:t>
      </w:r>
      <w:r w:rsidRPr="00631958">
        <w:rPr>
          <w:rFonts w:ascii="Times New Roman" w:hAnsi="Times New Roman" w:cs="Times New Roman"/>
          <w:sz w:val="28"/>
          <w:szCs w:val="28"/>
          <w:shd w:val="clear" w:color="auto" w:fill="FFFFFF"/>
        </w:rPr>
        <w:t>и</w:t>
      </w:r>
      <w:r w:rsidRPr="00631958">
        <w:rPr>
          <w:rFonts w:ascii="Times New Roman" w:hAnsi="Times New Roman" w:cs="Times New Roman"/>
          <w:sz w:val="28"/>
          <w:szCs w:val="28"/>
          <w:shd w:val="clear" w:color="auto" w:fill="FFFFFF"/>
        </w:rPr>
        <w:t>тельный запас для формирования розничной цены; найти все в одном месте вместо того, чтобы разъезжать в поисках товаров по разным магазинам и скл</w:t>
      </w:r>
      <w:r w:rsidRPr="00631958">
        <w:rPr>
          <w:rFonts w:ascii="Times New Roman" w:hAnsi="Times New Roman" w:cs="Times New Roman"/>
          <w:sz w:val="28"/>
          <w:szCs w:val="28"/>
          <w:shd w:val="clear" w:color="auto" w:fill="FFFFFF"/>
        </w:rPr>
        <w:t>а</w:t>
      </w:r>
      <w:r w:rsidRPr="00631958">
        <w:rPr>
          <w:rFonts w:ascii="Times New Roman" w:hAnsi="Times New Roman" w:cs="Times New Roman"/>
          <w:sz w:val="28"/>
          <w:szCs w:val="28"/>
          <w:shd w:val="clear" w:color="auto" w:fill="FFFFFF"/>
        </w:rPr>
        <w:t>дам.</w:t>
      </w:r>
    </w:p>
    <w:p w:rsidR="00631958" w:rsidRPr="00631958" w:rsidRDefault="00631958" w:rsidP="00A0287E">
      <w:pPr>
        <w:spacing w:after="0" w:line="360" w:lineRule="auto"/>
        <w:ind w:firstLine="567"/>
        <w:jc w:val="both"/>
        <w:rPr>
          <w:rFonts w:ascii="Times New Roman" w:hAnsi="Times New Roman" w:cs="Times New Roman"/>
          <w:sz w:val="28"/>
          <w:szCs w:val="28"/>
          <w:shd w:val="clear" w:color="auto" w:fill="FFFFFF"/>
        </w:rPr>
      </w:pPr>
      <w:r w:rsidRPr="00631958">
        <w:rPr>
          <w:rFonts w:ascii="Times New Roman" w:hAnsi="Times New Roman" w:cs="Times New Roman"/>
          <w:sz w:val="28"/>
          <w:szCs w:val="28"/>
          <w:shd w:val="clear" w:color="auto" w:fill="FFFFFF"/>
        </w:rPr>
        <w:t>Популярность программ лояльности находится на небывало высоком подъеме и продолжает расти. Прогнозы рынка показывают, что эта тенденция сохранится ещё 10-20 лет. Программы станут глобальными. Уровень возн</w:t>
      </w:r>
      <w:r w:rsidRPr="00631958">
        <w:rPr>
          <w:rFonts w:ascii="Times New Roman" w:hAnsi="Times New Roman" w:cs="Times New Roman"/>
          <w:sz w:val="28"/>
          <w:szCs w:val="28"/>
          <w:shd w:val="clear" w:color="auto" w:fill="FFFFFF"/>
        </w:rPr>
        <w:t>а</w:t>
      </w:r>
      <w:r w:rsidRPr="00631958">
        <w:rPr>
          <w:rFonts w:ascii="Times New Roman" w:hAnsi="Times New Roman" w:cs="Times New Roman"/>
          <w:sz w:val="28"/>
          <w:szCs w:val="28"/>
          <w:shd w:val="clear" w:color="auto" w:fill="FFFFFF"/>
        </w:rPr>
        <w:t>граждений и простота участия будут определяющими факторами.</w:t>
      </w:r>
    </w:p>
    <w:p w:rsidR="00373E80" w:rsidRDefault="00373E80" w:rsidP="00A0287E">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9E4A03" w:rsidRDefault="00DE6A65" w:rsidP="00AD6899">
      <w:pPr>
        <w:spacing w:after="0" w:line="360" w:lineRule="auto"/>
        <w:jc w:val="center"/>
        <w:rPr>
          <w:rFonts w:ascii="Times New Roman" w:hAnsi="Times New Roman" w:cs="Times New Roman"/>
          <w:sz w:val="28"/>
          <w:szCs w:val="28"/>
          <w:shd w:val="clear" w:color="auto" w:fill="FFFFFF"/>
        </w:rPr>
      </w:pPr>
      <w:r w:rsidRPr="00A644E0">
        <w:rPr>
          <w:rFonts w:ascii="Times New Roman" w:hAnsi="Times New Roman" w:cs="Times New Roman"/>
          <w:sz w:val="28"/>
          <w:szCs w:val="28"/>
          <w:shd w:val="clear" w:color="auto" w:fill="FFFFFF"/>
        </w:rPr>
        <w:lastRenderedPageBreak/>
        <w:t>Список использованн</w:t>
      </w:r>
      <w:r w:rsidR="00A644E0">
        <w:rPr>
          <w:rFonts w:ascii="Times New Roman" w:hAnsi="Times New Roman" w:cs="Times New Roman"/>
          <w:sz w:val="28"/>
          <w:szCs w:val="28"/>
          <w:shd w:val="clear" w:color="auto" w:fill="FFFFFF"/>
        </w:rPr>
        <w:t>ых</w:t>
      </w:r>
      <w:r w:rsidRPr="00A644E0">
        <w:rPr>
          <w:rFonts w:ascii="Times New Roman" w:hAnsi="Times New Roman" w:cs="Times New Roman"/>
          <w:sz w:val="28"/>
          <w:szCs w:val="28"/>
          <w:shd w:val="clear" w:color="auto" w:fill="FFFFFF"/>
        </w:rPr>
        <w:t xml:space="preserve"> </w:t>
      </w:r>
      <w:r w:rsidR="00A644E0">
        <w:rPr>
          <w:rFonts w:ascii="Times New Roman" w:hAnsi="Times New Roman" w:cs="Times New Roman"/>
          <w:sz w:val="28"/>
          <w:szCs w:val="28"/>
          <w:shd w:val="clear" w:color="auto" w:fill="FFFFFF"/>
        </w:rPr>
        <w:t>источников</w:t>
      </w:r>
    </w:p>
    <w:p w:rsidR="00A644E0" w:rsidRPr="00A644E0" w:rsidRDefault="00A644E0" w:rsidP="00AD6899">
      <w:pPr>
        <w:spacing w:after="0" w:line="360" w:lineRule="auto"/>
        <w:jc w:val="center"/>
        <w:rPr>
          <w:rFonts w:ascii="Times New Roman" w:hAnsi="Times New Roman" w:cs="Times New Roman"/>
          <w:sz w:val="28"/>
          <w:szCs w:val="28"/>
          <w:shd w:val="clear" w:color="auto" w:fill="FFFFFF"/>
        </w:rPr>
      </w:pPr>
    </w:p>
    <w:p w:rsidR="009E4A03" w:rsidRDefault="00677ED3" w:rsidP="00AD6899">
      <w:pPr>
        <w:pStyle w:val="a7"/>
        <w:spacing w:after="0"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proofErr w:type="spellStart"/>
      <w:r w:rsidR="009E4A03" w:rsidRPr="00A644E0">
        <w:rPr>
          <w:rFonts w:ascii="Times New Roman" w:hAnsi="Times New Roman" w:cs="Times New Roman"/>
          <w:i/>
          <w:sz w:val="28"/>
          <w:szCs w:val="28"/>
          <w:shd w:val="clear" w:color="auto" w:fill="FFFFFF"/>
        </w:rPr>
        <w:t>Азоев</w:t>
      </w:r>
      <w:proofErr w:type="spellEnd"/>
      <w:r w:rsidR="009E4A03" w:rsidRPr="00A644E0">
        <w:rPr>
          <w:rFonts w:ascii="Times New Roman" w:hAnsi="Times New Roman" w:cs="Times New Roman"/>
          <w:i/>
          <w:sz w:val="28"/>
          <w:szCs w:val="28"/>
          <w:shd w:val="clear" w:color="auto" w:fill="FFFFFF"/>
        </w:rPr>
        <w:t xml:space="preserve"> Г.Л., </w:t>
      </w:r>
      <w:proofErr w:type="spellStart"/>
      <w:r w:rsidR="009E4A03" w:rsidRPr="00A644E0">
        <w:rPr>
          <w:rFonts w:ascii="Times New Roman" w:hAnsi="Times New Roman" w:cs="Times New Roman"/>
          <w:i/>
          <w:sz w:val="28"/>
          <w:szCs w:val="28"/>
          <w:shd w:val="clear" w:color="auto" w:fill="FFFFFF"/>
        </w:rPr>
        <w:t>Челенков</w:t>
      </w:r>
      <w:proofErr w:type="spellEnd"/>
      <w:r w:rsidR="009E4A03" w:rsidRPr="00A644E0">
        <w:rPr>
          <w:rFonts w:ascii="Times New Roman" w:hAnsi="Times New Roman" w:cs="Times New Roman"/>
          <w:i/>
          <w:sz w:val="28"/>
          <w:szCs w:val="28"/>
          <w:shd w:val="clear" w:color="auto" w:fill="FFFFFF"/>
        </w:rPr>
        <w:t xml:space="preserve"> А.П.</w:t>
      </w:r>
      <w:r w:rsidR="009E4A03" w:rsidRPr="00574223">
        <w:rPr>
          <w:rFonts w:ascii="Times New Roman" w:hAnsi="Times New Roman" w:cs="Times New Roman"/>
          <w:sz w:val="28"/>
          <w:szCs w:val="28"/>
          <w:shd w:val="clear" w:color="auto" w:fill="FFFFFF"/>
        </w:rPr>
        <w:t xml:space="preserve"> Конкурентные преиму</w:t>
      </w:r>
      <w:r w:rsidR="006E7499" w:rsidRPr="00574223">
        <w:rPr>
          <w:rFonts w:ascii="Times New Roman" w:hAnsi="Times New Roman" w:cs="Times New Roman"/>
          <w:sz w:val="28"/>
          <w:szCs w:val="28"/>
          <w:shd w:val="clear" w:color="auto" w:fill="FFFFFF"/>
        </w:rPr>
        <w:t>щества фирмы. М.: Н</w:t>
      </w:r>
      <w:r w:rsidR="006E7499" w:rsidRPr="00574223">
        <w:rPr>
          <w:rFonts w:ascii="Times New Roman" w:hAnsi="Times New Roman" w:cs="Times New Roman"/>
          <w:sz w:val="28"/>
          <w:szCs w:val="28"/>
          <w:shd w:val="clear" w:color="auto" w:fill="FFFFFF"/>
        </w:rPr>
        <w:t>о</w:t>
      </w:r>
      <w:r w:rsidR="00D778C8">
        <w:rPr>
          <w:rFonts w:ascii="Times New Roman" w:hAnsi="Times New Roman" w:cs="Times New Roman"/>
          <w:sz w:val="28"/>
          <w:szCs w:val="28"/>
          <w:shd w:val="clear" w:color="auto" w:fill="FFFFFF"/>
        </w:rPr>
        <w:t>вости.</w:t>
      </w:r>
      <w:r w:rsidR="006E7499" w:rsidRPr="00574223">
        <w:rPr>
          <w:rFonts w:ascii="Times New Roman" w:hAnsi="Times New Roman" w:cs="Times New Roman"/>
          <w:sz w:val="28"/>
          <w:szCs w:val="28"/>
          <w:shd w:val="clear" w:color="auto" w:fill="FFFFFF"/>
        </w:rPr>
        <w:t xml:space="preserve"> 2016</w:t>
      </w:r>
      <w:r w:rsidR="00D778C8">
        <w:rPr>
          <w:rFonts w:ascii="Times New Roman" w:hAnsi="Times New Roman" w:cs="Times New Roman"/>
          <w:sz w:val="28"/>
          <w:szCs w:val="28"/>
          <w:shd w:val="clear" w:color="auto" w:fill="FFFFFF"/>
        </w:rPr>
        <w:t>.</w:t>
      </w:r>
      <w:r w:rsidR="009E4A03" w:rsidRPr="00574223">
        <w:rPr>
          <w:rFonts w:ascii="Times New Roman" w:hAnsi="Times New Roman" w:cs="Times New Roman"/>
          <w:sz w:val="28"/>
          <w:szCs w:val="28"/>
          <w:shd w:val="clear" w:color="auto" w:fill="FFFFFF"/>
        </w:rPr>
        <w:t xml:space="preserve"> с.21 </w:t>
      </w:r>
    </w:p>
    <w:p w:rsidR="009F1125" w:rsidRPr="009F1125" w:rsidRDefault="00677ED3" w:rsidP="00AD6899">
      <w:pPr>
        <w:pStyle w:val="a7"/>
        <w:spacing w:after="0"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4040B6">
        <w:rPr>
          <w:rFonts w:ascii="Times New Roman" w:hAnsi="Times New Roman" w:cs="Times New Roman"/>
          <w:sz w:val="28"/>
          <w:szCs w:val="28"/>
          <w:shd w:val="clear" w:color="auto" w:fill="FFFFFF"/>
        </w:rPr>
        <w:t xml:space="preserve"> </w:t>
      </w:r>
      <w:r w:rsidR="009F1125" w:rsidRPr="00A644E0">
        <w:rPr>
          <w:rFonts w:ascii="Times New Roman" w:hAnsi="Times New Roman" w:cs="Times New Roman"/>
          <w:i/>
          <w:sz w:val="28"/>
          <w:szCs w:val="28"/>
          <w:shd w:val="clear" w:color="auto" w:fill="FFFFFF"/>
        </w:rPr>
        <w:t>Андреев А.Г.</w:t>
      </w:r>
      <w:r w:rsidR="009F1125" w:rsidRPr="009F1125">
        <w:rPr>
          <w:rFonts w:ascii="Times New Roman" w:hAnsi="Times New Roman" w:cs="Times New Roman"/>
          <w:sz w:val="28"/>
          <w:szCs w:val="28"/>
          <w:shd w:val="clear" w:color="auto" w:fill="FFFFFF"/>
        </w:rPr>
        <w:t xml:space="preserve"> Лояльный потребитель – основа долгосрочного конкурен</w:t>
      </w:r>
      <w:r w:rsidR="009F1125" w:rsidRPr="009F1125">
        <w:rPr>
          <w:rFonts w:ascii="Times New Roman" w:hAnsi="Times New Roman" w:cs="Times New Roman"/>
          <w:sz w:val="28"/>
          <w:szCs w:val="28"/>
          <w:shd w:val="clear" w:color="auto" w:fill="FFFFFF"/>
        </w:rPr>
        <w:t>т</w:t>
      </w:r>
      <w:r w:rsidR="009F1125" w:rsidRPr="009F1125">
        <w:rPr>
          <w:rFonts w:ascii="Times New Roman" w:hAnsi="Times New Roman" w:cs="Times New Roman"/>
          <w:sz w:val="28"/>
          <w:szCs w:val="28"/>
          <w:shd w:val="clear" w:color="auto" w:fill="FFFFFF"/>
        </w:rPr>
        <w:t>ного преимущества компании // Маркетинг и маркетинговые иссле</w:t>
      </w:r>
      <w:r>
        <w:rPr>
          <w:rFonts w:ascii="Times New Roman" w:hAnsi="Times New Roman" w:cs="Times New Roman"/>
          <w:sz w:val="28"/>
          <w:szCs w:val="28"/>
          <w:shd w:val="clear" w:color="auto" w:fill="FFFFFF"/>
        </w:rPr>
        <w:t>дования.</w:t>
      </w:r>
      <w:r w:rsidR="00DE6A65">
        <w:rPr>
          <w:rFonts w:ascii="Times New Roman" w:hAnsi="Times New Roman" w:cs="Times New Roman"/>
          <w:sz w:val="28"/>
          <w:szCs w:val="28"/>
          <w:shd w:val="clear" w:color="auto" w:fill="FFFFFF"/>
        </w:rPr>
        <w:t xml:space="preserve"> 2016</w:t>
      </w:r>
      <w:r>
        <w:rPr>
          <w:rFonts w:ascii="Times New Roman" w:hAnsi="Times New Roman" w:cs="Times New Roman"/>
          <w:sz w:val="28"/>
          <w:szCs w:val="28"/>
          <w:shd w:val="clear" w:color="auto" w:fill="FFFFFF"/>
        </w:rPr>
        <w:t>. № 2.</w:t>
      </w:r>
      <w:r w:rsidR="009F1125" w:rsidRPr="009F1125">
        <w:rPr>
          <w:rFonts w:ascii="Times New Roman" w:hAnsi="Times New Roman" w:cs="Times New Roman"/>
          <w:sz w:val="28"/>
          <w:szCs w:val="28"/>
          <w:shd w:val="clear" w:color="auto" w:fill="FFFFFF"/>
        </w:rPr>
        <w:t xml:space="preserve"> С. 16</w:t>
      </w:r>
    </w:p>
    <w:p w:rsidR="009F1125" w:rsidRPr="00574223" w:rsidRDefault="00A644E0" w:rsidP="00AD6899">
      <w:pPr>
        <w:pStyle w:val="a7"/>
        <w:spacing w:after="0"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A644E0">
        <w:rPr>
          <w:rFonts w:ascii="Times New Roman" w:hAnsi="Times New Roman" w:cs="Times New Roman"/>
          <w:i/>
          <w:sz w:val="28"/>
          <w:szCs w:val="28"/>
          <w:shd w:val="clear" w:color="auto" w:fill="FFFFFF"/>
        </w:rPr>
        <w:t>Алешина И.</w:t>
      </w:r>
      <w:r w:rsidR="00631958" w:rsidRPr="00A644E0">
        <w:rPr>
          <w:rFonts w:ascii="Times New Roman" w:hAnsi="Times New Roman" w:cs="Times New Roman"/>
          <w:i/>
          <w:sz w:val="28"/>
          <w:szCs w:val="28"/>
          <w:shd w:val="clear" w:color="auto" w:fill="FFFFFF"/>
        </w:rPr>
        <w:t>В.</w:t>
      </w:r>
      <w:r w:rsidR="00631958" w:rsidRPr="00631958">
        <w:rPr>
          <w:rFonts w:ascii="Times New Roman" w:hAnsi="Times New Roman" w:cs="Times New Roman"/>
          <w:sz w:val="28"/>
          <w:szCs w:val="28"/>
          <w:shd w:val="clear" w:color="auto" w:fill="FFFFFF"/>
        </w:rPr>
        <w:t>Поведение потребителей: Учеб. пособие</w:t>
      </w:r>
      <w:r w:rsidR="00DE6A65">
        <w:rPr>
          <w:rFonts w:ascii="Times New Roman" w:hAnsi="Times New Roman" w:cs="Times New Roman"/>
          <w:sz w:val="28"/>
          <w:szCs w:val="28"/>
          <w:shd w:val="clear" w:color="auto" w:fill="FFFFFF"/>
        </w:rPr>
        <w:t xml:space="preserve"> для вузов. М.:ФАКИР-ПРЕСС</w:t>
      </w:r>
      <w:r w:rsidR="00D778C8">
        <w:rPr>
          <w:rFonts w:ascii="Times New Roman" w:hAnsi="Times New Roman" w:cs="Times New Roman"/>
          <w:sz w:val="28"/>
          <w:szCs w:val="28"/>
          <w:shd w:val="clear" w:color="auto" w:fill="FFFFFF"/>
        </w:rPr>
        <w:t xml:space="preserve">. </w:t>
      </w:r>
      <w:r w:rsidR="00DE6A65">
        <w:rPr>
          <w:rFonts w:ascii="Times New Roman" w:hAnsi="Times New Roman" w:cs="Times New Roman"/>
          <w:sz w:val="28"/>
          <w:szCs w:val="28"/>
          <w:shd w:val="clear" w:color="auto" w:fill="FFFFFF"/>
        </w:rPr>
        <w:t>2015</w:t>
      </w:r>
      <w:r w:rsidR="00D778C8">
        <w:rPr>
          <w:rFonts w:ascii="Times New Roman" w:hAnsi="Times New Roman" w:cs="Times New Roman"/>
          <w:sz w:val="28"/>
          <w:szCs w:val="28"/>
          <w:shd w:val="clear" w:color="auto" w:fill="FFFFFF"/>
        </w:rPr>
        <w:t>. С. 384</w:t>
      </w:r>
    </w:p>
    <w:p w:rsidR="006529EC" w:rsidRPr="00DE0AC9" w:rsidRDefault="009D5020" w:rsidP="00AD6899">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00645D20" w:rsidRPr="00645D20">
        <w:rPr>
          <w:rFonts w:ascii="Georgia" w:eastAsia="Times New Roman" w:hAnsi="Georgia" w:cs="Times New Roman"/>
          <w:color w:val="111111"/>
          <w:sz w:val="27"/>
          <w:szCs w:val="27"/>
          <w:lang w:eastAsia="ru-RU"/>
        </w:rPr>
        <w:t xml:space="preserve"> </w:t>
      </w:r>
      <w:r w:rsidR="00645D20" w:rsidRPr="00A644E0">
        <w:rPr>
          <w:rFonts w:ascii="Times New Roman" w:hAnsi="Times New Roman" w:cs="Times New Roman"/>
          <w:i/>
          <w:sz w:val="28"/>
          <w:szCs w:val="28"/>
        </w:rPr>
        <w:t>Барнс Д.</w:t>
      </w:r>
      <w:r w:rsidR="00645D20" w:rsidRPr="00645D20">
        <w:rPr>
          <w:rFonts w:ascii="Times New Roman" w:hAnsi="Times New Roman" w:cs="Times New Roman"/>
          <w:sz w:val="28"/>
          <w:szCs w:val="28"/>
        </w:rPr>
        <w:t xml:space="preserve"> Путь к сердцу клиента. Стратегия отношений, когда лояльно</w:t>
      </w:r>
      <w:r w:rsidR="00645D20">
        <w:rPr>
          <w:rFonts w:ascii="Times New Roman" w:hAnsi="Times New Roman" w:cs="Times New Roman"/>
          <w:sz w:val="28"/>
          <w:szCs w:val="28"/>
        </w:rPr>
        <w:t>с</w:t>
      </w:r>
      <w:r w:rsidR="00D778C8">
        <w:rPr>
          <w:rFonts w:ascii="Times New Roman" w:hAnsi="Times New Roman" w:cs="Times New Roman"/>
          <w:sz w:val="28"/>
          <w:szCs w:val="28"/>
        </w:rPr>
        <w:t xml:space="preserve">ти мало. М.: Изд-во </w:t>
      </w:r>
      <w:proofErr w:type="spellStart"/>
      <w:r w:rsidR="00D778C8">
        <w:rPr>
          <w:rFonts w:ascii="Times New Roman" w:hAnsi="Times New Roman" w:cs="Times New Roman"/>
          <w:sz w:val="28"/>
          <w:szCs w:val="28"/>
        </w:rPr>
        <w:t>Юрайт</w:t>
      </w:r>
      <w:proofErr w:type="spellEnd"/>
      <w:r w:rsidR="00D778C8">
        <w:rPr>
          <w:rFonts w:ascii="Times New Roman" w:hAnsi="Times New Roman" w:cs="Times New Roman"/>
          <w:sz w:val="28"/>
          <w:szCs w:val="28"/>
        </w:rPr>
        <w:t>, 2017. С.</w:t>
      </w:r>
      <w:r w:rsidR="00645D20">
        <w:rPr>
          <w:rFonts w:ascii="Times New Roman" w:hAnsi="Times New Roman" w:cs="Times New Roman"/>
          <w:sz w:val="28"/>
          <w:szCs w:val="28"/>
        </w:rPr>
        <w:t xml:space="preserve"> 15</w:t>
      </w:r>
    </w:p>
    <w:p w:rsidR="006529EC" w:rsidRPr="00DE0AC9" w:rsidRDefault="00DE0AC9" w:rsidP="00AD6899">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006529EC" w:rsidRPr="006529EC">
        <w:rPr>
          <w:rFonts w:ascii="Times New Roman" w:hAnsi="Times New Roman" w:cs="Times New Roman"/>
          <w:sz w:val="28"/>
          <w:szCs w:val="28"/>
        </w:rPr>
        <w:t xml:space="preserve"> </w:t>
      </w:r>
      <w:r w:rsidR="006529EC" w:rsidRPr="00A644E0">
        <w:rPr>
          <w:rFonts w:ascii="Times New Roman" w:hAnsi="Times New Roman" w:cs="Times New Roman"/>
          <w:i/>
          <w:sz w:val="28"/>
          <w:szCs w:val="28"/>
        </w:rPr>
        <w:t>Валовая, Н.</w:t>
      </w:r>
      <w:r w:rsidR="006529EC" w:rsidRPr="006529EC">
        <w:rPr>
          <w:rFonts w:ascii="Times New Roman" w:hAnsi="Times New Roman" w:cs="Times New Roman"/>
          <w:sz w:val="28"/>
          <w:szCs w:val="28"/>
        </w:rPr>
        <w:t xml:space="preserve"> Секреты пот</w:t>
      </w:r>
      <w:r w:rsidR="00D778C8">
        <w:rPr>
          <w:rFonts w:ascii="Times New Roman" w:hAnsi="Times New Roman" w:cs="Times New Roman"/>
          <w:sz w:val="28"/>
          <w:szCs w:val="28"/>
        </w:rPr>
        <w:t xml:space="preserve">ребительской Лояльности </w:t>
      </w:r>
      <w:r w:rsidR="006529EC" w:rsidRPr="006529EC">
        <w:rPr>
          <w:rFonts w:ascii="Times New Roman" w:hAnsi="Times New Roman" w:cs="Times New Roman"/>
          <w:sz w:val="28"/>
          <w:szCs w:val="28"/>
        </w:rPr>
        <w:t>/ Н. Валовая; газета работодател</w:t>
      </w:r>
      <w:r w:rsidR="00D778C8">
        <w:rPr>
          <w:rFonts w:ascii="Times New Roman" w:hAnsi="Times New Roman" w:cs="Times New Roman"/>
          <w:sz w:val="28"/>
          <w:szCs w:val="28"/>
        </w:rPr>
        <w:t xml:space="preserve">ей и предпринимателей. 2015. </w:t>
      </w:r>
      <w:r w:rsidR="006529EC" w:rsidRPr="006529EC">
        <w:rPr>
          <w:rFonts w:ascii="Times New Roman" w:hAnsi="Times New Roman" w:cs="Times New Roman"/>
          <w:sz w:val="28"/>
          <w:szCs w:val="28"/>
        </w:rPr>
        <w:t>№ 1.</w:t>
      </w:r>
    </w:p>
    <w:p w:rsidR="00624DDA" w:rsidRDefault="00A644E0" w:rsidP="00AD6899">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624DDA" w:rsidRPr="00A644E0">
        <w:rPr>
          <w:rFonts w:ascii="Times New Roman" w:hAnsi="Times New Roman" w:cs="Times New Roman"/>
          <w:i/>
          <w:sz w:val="28"/>
          <w:szCs w:val="28"/>
        </w:rPr>
        <w:t>Васин Ю. В., Лаврентьев Л. Г., Самсонов А. В.</w:t>
      </w:r>
      <w:r w:rsidR="00624DDA" w:rsidRPr="00624DDA">
        <w:rPr>
          <w:rFonts w:ascii="Times New Roman" w:hAnsi="Times New Roman" w:cs="Times New Roman"/>
          <w:sz w:val="28"/>
          <w:szCs w:val="28"/>
        </w:rPr>
        <w:t xml:space="preserve"> Эффективные программы лояльности. Как п</w:t>
      </w:r>
      <w:r w:rsidR="00DE6A65">
        <w:rPr>
          <w:rFonts w:ascii="Times New Roman" w:hAnsi="Times New Roman" w:cs="Times New Roman"/>
          <w:sz w:val="28"/>
          <w:szCs w:val="28"/>
        </w:rPr>
        <w:t xml:space="preserve">ривлечь и удержать клиентов. - </w:t>
      </w:r>
      <w:r w:rsidR="00624DDA" w:rsidRPr="00624DDA">
        <w:rPr>
          <w:rFonts w:ascii="Times New Roman" w:hAnsi="Times New Roman" w:cs="Times New Roman"/>
          <w:sz w:val="28"/>
          <w:szCs w:val="28"/>
        </w:rPr>
        <w:t xml:space="preserve">М.: Альпина </w:t>
      </w:r>
      <w:proofErr w:type="spellStart"/>
      <w:r w:rsidR="00624DDA" w:rsidRPr="00624DDA">
        <w:rPr>
          <w:rFonts w:ascii="Times New Roman" w:hAnsi="Times New Roman" w:cs="Times New Roman"/>
          <w:sz w:val="28"/>
          <w:szCs w:val="28"/>
        </w:rPr>
        <w:t>Пабли</w:t>
      </w:r>
      <w:r w:rsidR="00DE6A65">
        <w:rPr>
          <w:rFonts w:ascii="Times New Roman" w:hAnsi="Times New Roman" w:cs="Times New Roman"/>
          <w:sz w:val="28"/>
          <w:szCs w:val="28"/>
        </w:rPr>
        <w:t>шер</w:t>
      </w:r>
      <w:proofErr w:type="spellEnd"/>
      <w:r w:rsidR="00DE6A65">
        <w:rPr>
          <w:rFonts w:ascii="Times New Roman" w:hAnsi="Times New Roman" w:cs="Times New Roman"/>
          <w:sz w:val="28"/>
          <w:szCs w:val="28"/>
        </w:rPr>
        <w:t>, 2016</w:t>
      </w:r>
      <w:r w:rsidR="00D778C8">
        <w:rPr>
          <w:rFonts w:ascii="Times New Roman" w:hAnsi="Times New Roman" w:cs="Times New Roman"/>
          <w:sz w:val="28"/>
          <w:szCs w:val="28"/>
        </w:rPr>
        <w:t>. С. 152</w:t>
      </w:r>
    </w:p>
    <w:p w:rsidR="00DE0AC9" w:rsidRPr="00DE0AC9" w:rsidRDefault="00DE0AC9" w:rsidP="00AD6899">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DD2156">
        <w:rPr>
          <w:rFonts w:ascii="Times New Roman" w:hAnsi="Times New Roman" w:cs="Times New Roman"/>
          <w:sz w:val="28"/>
          <w:szCs w:val="28"/>
        </w:rPr>
        <w:t xml:space="preserve"> </w:t>
      </w:r>
      <w:proofErr w:type="spellStart"/>
      <w:r w:rsidRPr="00DD2156">
        <w:rPr>
          <w:rFonts w:ascii="Times New Roman" w:hAnsi="Times New Roman" w:cs="Times New Roman"/>
          <w:i/>
          <w:sz w:val="28"/>
          <w:szCs w:val="28"/>
        </w:rPr>
        <w:t>Гембл</w:t>
      </w:r>
      <w:proofErr w:type="spellEnd"/>
      <w:r w:rsidRPr="00DD2156">
        <w:rPr>
          <w:rFonts w:ascii="Times New Roman" w:hAnsi="Times New Roman" w:cs="Times New Roman"/>
          <w:i/>
          <w:sz w:val="28"/>
          <w:szCs w:val="28"/>
        </w:rPr>
        <w:t>, П.</w:t>
      </w:r>
      <w:r w:rsidRPr="00DE0AC9">
        <w:rPr>
          <w:rFonts w:ascii="Times New Roman" w:hAnsi="Times New Roman" w:cs="Times New Roman"/>
          <w:sz w:val="28"/>
          <w:szCs w:val="28"/>
        </w:rPr>
        <w:t xml:space="preserve"> Маркетинг взаимоо</w:t>
      </w:r>
      <w:r w:rsidR="00D778C8">
        <w:rPr>
          <w:rFonts w:ascii="Times New Roman" w:hAnsi="Times New Roman" w:cs="Times New Roman"/>
          <w:sz w:val="28"/>
          <w:szCs w:val="28"/>
        </w:rPr>
        <w:t>тношений с потребителями</w:t>
      </w:r>
      <w:r w:rsidRPr="00DE0AC9">
        <w:rPr>
          <w:rFonts w:ascii="Times New Roman" w:hAnsi="Times New Roman" w:cs="Times New Roman"/>
          <w:sz w:val="28"/>
          <w:szCs w:val="28"/>
        </w:rPr>
        <w:t xml:space="preserve"> / П. </w:t>
      </w:r>
      <w:proofErr w:type="spellStart"/>
      <w:r w:rsidRPr="00DE0AC9">
        <w:rPr>
          <w:rFonts w:ascii="Times New Roman" w:hAnsi="Times New Roman" w:cs="Times New Roman"/>
          <w:sz w:val="28"/>
          <w:szCs w:val="28"/>
        </w:rPr>
        <w:t>Гембл</w:t>
      </w:r>
      <w:proofErr w:type="spellEnd"/>
      <w:r w:rsidRPr="00DE0AC9">
        <w:rPr>
          <w:rFonts w:ascii="Times New Roman" w:hAnsi="Times New Roman" w:cs="Times New Roman"/>
          <w:sz w:val="28"/>
          <w:szCs w:val="28"/>
        </w:rPr>
        <w:t xml:space="preserve">, М. Стоун, Н. </w:t>
      </w:r>
      <w:proofErr w:type="spellStart"/>
      <w:r w:rsidRPr="00DE0AC9">
        <w:rPr>
          <w:rFonts w:ascii="Times New Roman" w:hAnsi="Times New Roman" w:cs="Times New Roman"/>
          <w:sz w:val="28"/>
          <w:szCs w:val="28"/>
        </w:rPr>
        <w:t>Вудко</w:t>
      </w:r>
      <w:r w:rsidR="00DE6A65">
        <w:rPr>
          <w:rFonts w:ascii="Times New Roman" w:hAnsi="Times New Roman" w:cs="Times New Roman"/>
          <w:sz w:val="28"/>
          <w:szCs w:val="28"/>
        </w:rPr>
        <w:t>к</w:t>
      </w:r>
      <w:proofErr w:type="spellEnd"/>
      <w:r w:rsidR="00DE6A65">
        <w:rPr>
          <w:rFonts w:ascii="Times New Roman" w:hAnsi="Times New Roman" w:cs="Times New Roman"/>
          <w:sz w:val="28"/>
          <w:szCs w:val="28"/>
        </w:rPr>
        <w:t>. – М.</w:t>
      </w:r>
      <w:proofErr w:type="gramStart"/>
      <w:r w:rsidR="00DE6A65">
        <w:rPr>
          <w:rFonts w:ascii="Times New Roman" w:hAnsi="Times New Roman" w:cs="Times New Roman"/>
          <w:sz w:val="28"/>
          <w:szCs w:val="28"/>
        </w:rPr>
        <w:t xml:space="preserve"> :</w:t>
      </w:r>
      <w:proofErr w:type="gramEnd"/>
      <w:r w:rsidR="00DE6A65">
        <w:rPr>
          <w:rFonts w:ascii="Times New Roman" w:hAnsi="Times New Roman" w:cs="Times New Roman"/>
          <w:sz w:val="28"/>
          <w:szCs w:val="28"/>
        </w:rPr>
        <w:t xml:space="preserve"> Гранд, 2014</w:t>
      </w:r>
      <w:r w:rsidR="00D778C8">
        <w:rPr>
          <w:rFonts w:ascii="Times New Roman" w:hAnsi="Times New Roman" w:cs="Times New Roman"/>
          <w:sz w:val="28"/>
          <w:szCs w:val="28"/>
        </w:rPr>
        <w:t>. С. 144</w:t>
      </w:r>
    </w:p>
    <w:p w:rsidR="006529EC" w:rsidRPr="00624DDA" w:rsidRDefault="006529EC" w:rsidP="00AD6899">
      <w:pPr>
        <w:pStyle w:val="a7"/>
        <w:spacing w:after="0" w:line="360" w:lineRule="auto"/>
        <w:ind w:left="0" w:firstLine="567"/>
        <w:jc w:val="both"/>
        <w:rPr>
          <w:rFonts w:ascii="Times New Roman" w:hAnsi="Times New Roman" w:cs="Times New Roman"/>
          <w:sz w:val="28"/>
          <w:szCs w:val="28"/>
        </w:rPr>
      </w:pPr>
      <w:r w:rsidRPr="006529EC">
        <w:rPr>
          <w:rFonts w:ascii="Times New Roman" w:hAnsi="Times New Roman" w:cs="Times New Roman"/>
          <w:sz w:val="28"/>
          <w:szCs w:val="28"/>
        </w:rPr>
        <w:t>8</w:t>
      </w:r>
      <w:r w:rsidR="00DD2156">
        <w:rPr>
          <w:rFonts w:ascii="Times New Roman" w:hAnsi="Times New Roman" w:cs="Times New Roman"/>
          <w:sz w:val="28"/>
          <w:szCs w:val="28"/>
        </w:rPr>
        <w:t xml:space="preserve"> </w:t>
      </w:r>
      <w:proofErr w:type="spellStart"/>
      <w:r w:rsidRPr="00DD2156">
        <w:rPr>
          <w:rFonts w:ascii="Times New Roman" w:hAnsi="Times New Roman" w:cs="Times New Roman"/>
          <w:i/>
          <w:sz w:val="28"/>
          <w:szCs w:val="28"/>
        </w:rPr>
        <w:t>Длигач</w:t>
      </w:r>
      <w:proofErr w:type="spellEnd"/>
      <w:r w:rsidRPr="00DD2156">
        <w:rPr>
          <w:rFonts w:ascii="Times New Roman" w:hAnsi="Times New Roman" w:cs="Times New Roman"/>
          <w:i/>
          <w:sz w:val="28"/>
          <w:szCs w:val="28"/>
        </w:rPr>
        <w:t>, А.</w:t>
      </w:r>
      <w:r w:rsidRPr="006529EC">
        <w:rPr>
          <w:rFonts w:ascii="Times New Roman" w:hAnsi="Times New Roman" w:cs="Times New Roman"/>
          <w:sz w:val="28"/>
          <w:szCs w:val="28"/>
        </w:rPr>
        <w:t xml:space="preserve"> Иск</w:t>
      </w:r>
      <w:r w:rsidR="00D778C8">
        <w:rPr>
          <w:rFonts w:ascii="Times New Roman" w:hAnsi="Times New Roman" w:cs="Times New Roman"/>
          <w:sz w:val="28"/>
          <w:szCs w:val="28"/>
        </w:rPr>
        <w:t xml:space="preserve">усство создавать лояльных </w:t>
      </w:r>
      <w:r w:rsidRPr="006529EC">
        <w:rPr>
          <w:rFonts w:ascii="Times New Roman" w:hAnsi="Times New Roman" w:cs="Times New Roman"/>
          <w:sz w:val="28"/>
          <w:szCs w:val="28"/>
        </w:rPr>
        <w:t xml:space="preserve"> / А. </w:t>
      </w:r>
      <w:proofErr w:type="spellStart"/>
      <w:r w:rsidRPr="006529EC">
        <w:rPr>
          <w:rFonts w:ascii="Times New Roman" w:hAnsi="Times New Roman" w:cs="Times New Roman"/>
          <w:sz w:val="28"/>
          <w:szCs w:val="28"/>
        </w:rPr>
        <w:t>Длигач</w:t>
      </w:r>
      <w:proofErr w:type="spellEnd"/>
      <w:r w:rsidRPr="006529EC">
        <w:rPr>
          <w:rFonts w:ascii="Times New Roman" w:hAnsi="Times New Roman" w:cs="Times New Roman"/>
          <w:sz w:val="28"/>
          <w:szCs w:val="28"/>
        </w:rPr>
        <w:t>, Н. Писарен</w:t>
      </w:r>
      <w:r w:rsidR="00D778C8">
        <w:rPr>
          <w:rFonts w:ascii="Times New Roman" w:hAnsi="Times New Roman" w:cs="Times New Roman"/>
          <w:sz w:val="28"/>
          <w:szCs w:val="28"/>
        </w:rPr>
        <w:t>ко. – М.: СТРАТЕГИИ. 2013.</w:t>
      </w:r>
      <w:r w:rsidRPr="006529EC">
        <w:rPr>
          <w:rFonts w:ascii="Times New Roman" w:hAnsi="Times New Roman" w:cs="Times New Roman"/>
          <w:sz w:val="28"/>
          <w:szCs w:val="28"/>
        </w:rPr>
        <w:t xml:space="preserve"> № 7.</w:t>
      </w:r>
    </w:p>
    <w:p w:rsidR="00624DDA" w:rsidRPr="00624DDA" w:rsidRDefault="00DE0AC9" w:rsidP="00AD6899">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9</w:t>
      </w:r>
      <w:r w:rsidR="00DD2156">
        <w:rPr>
          <w:rFonts w:ascii="Times New Roman" w:hAnsi="Times New Roman" w:cs="Times New Roman"/>
          <w:sz w:val="28"/>
          <w:szCs w:val="28"/>
        </w:rPr>
        <w:t xml:space="preserve"> </w:t>
      </w:r>
      <w:proofErr w:type="spellStart"/>
      <w:r w:rsidR="00624DDA" w:rsidRPr="00DD2156">
        <w:rPr>
          <w:rFonts w:ascii="Times New Roman" w:hAnsi="Times New Roman" w:cs="Times New Roman"/>
          <w:i/>
          <w:sz w:val="28"/>
          <w:szCs w:val="28"/>
        </w:rPr>
        <w:t>Длигач</w:t>
      </w:r>
      <w:proofErr w:type="spellEnd"/>
      <w:r w:rsidR="00624DDA" w:rsidRPr="00DD2156">
        <w:rPr>
          <w:rFonts w:ascii="Times New Roman" w:hAnsi="Times New Roman" w:cs="Times New Roman"/>
          <w:i/>
          <w:sz w:val="28"/>
          <w:szCs w:val="28"/>
        </w:rPr>
        <w:t xml:space="preserve"> </w:t>
      </w:r>
      <w:proofErr w:type="gramStart"/>
      <w:r w:rsidR="00624DDA" w:rsidRPr="00DD2156">
        <w:rPr>
          <w:rFonts w:ascii="Times New Roman" w:hAnsi="Times New Roman" w:cs="Times New Roman"/>
          <w:i/>
          <w:sz w:val="28"/>
          <w:szCs w:val="28"/>
        </w:rPr>
        <w:t>А.</w:t>
      </w:r>
      <w:proofErr w:type="gramEnd"/>
      <w:r w:rsidR="00624DDA" w:rsidRPr="00624DDA">
        <w:rPr>
          <w:rFonts w:ascii="Times New Roman" w:hAnsi="Times New Roman" w:cs="Times New Roman"/>
          <w:sz w:val="28"/>
          <w:szCs w:val="28"/>
        </w:rPr>
        <w:t xml:space="preserve"> Почему уходят клиенты и как их остановить /</w:t>
      </w:r>
      <w:r w:rsidR="00D778C8">
        <w:rPr>
          <w:rFonts w:ascii="Times New Roman" w:hAnsi="Times New Roman" w:cs="Times New Roman"/>
          <w:sz w:val="28"/>
          <w:szCs w:val="28"/>
        </w:rPr>
        <w:t xml:space="preserve">/ PR в России. – 2015. № 2. </w:t>
      </w:r>
      <w:r w:rsidR="00624DDA" w:rsidRPr="00624DDA">
        <w:rPr>
          <w:rFonts w:ascii="Times New Roman" w:hAnsi="Times New Roman" w:cs="Times New Roman"/>
          <w:sz w:val="28"/>
          <w:szCs w:val="28"/>
        </w:rPr>
        <w:t>С. 17 – 24</w:t>
      </w:r>
    </w:p>
    <w:p w:rsidR="006529EC" w:rsidRPr="00DE0AC9" w:rsidRDefault="00DE0AC9" w:rsidP="00AD6899">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10</w:t>
      </w:r>
      <w:r w:rsidR="00624DDA" w:rsidRPr="00624DDA">
        <w:rPr>
          <w:rFonts w:ascii="Times New Roman" w:hAnsi="Times New Roman" w:cs="Times New Roman"/>
          <w:sz w:val="28"/>
          <w:szCs w:val="28"/>
        </w:rPr>
        <w:t xml:space="preserve"> </w:t>
      </w:r>
      <w:r w:rsidR="00624DDA" w:rsidRPr="00DD2156">
        <w:rPr>
          <w:rFonts w:ascii="Times New Roman" w:hAnsi="Times New Roman" w:cs="Times New Roman"/>
          <w:i/>
          <w:sz w:val="28"/>
          <w:szCs w:val="28"/>
        </w:rPr>
        <w:t>Домнин, В. Н.</w:t>
      </w:r>
      <w:r w:rsidR="00624DDA" w:rsidRPr="00624DDA">
        <w:rPr>
          <w:rFonts w:ascii="Times New Roman" w:hAnsi="Times New Roman" w:cs="Times New Roman"/>
          <w:sz w:val="28"/>
          <w:szCs w:val="28"/>
        </w:rPr>
        <w:t xml:space="preserve"> </w:t>
      </w:r>
      <w:proofErr w:type="spellStart"/>
      <w:r w:rsidR="00624DDA" w:rsidRPr="00624DDA">
        <w:rPr>
          <w:rFonts w:ascii="Times New Roman" w:hAnsi="Times New Roman" w:cs="Times New Roman"/>
          <w:sz w:val="28"/>
          <w:szCs w:val="28"/>
        </w:rPr>
        <w:t>Брендинг</w:t>
      </w:r>
      <w:proofErr w:type="spellEnd"/>
      <w:r w:rsidR="00624DDA" w:rsidRPr="00624DDA">
        <w:rPr>
          <w:rFonts w:ascii="Times New Roman" w:hAnsi="Times New Roman" w:cs="Times New Roman"/>
          <w:sz w:val="28"/>
          <w:szCs w:val="28"/>
        </w:rPr>
        <w:t>: н</w:t>
      </w:r>
      <w:r w:rsidR="00D778C8">
        <w:rPr>
          <w:rFonts w:ascii="Times New Roman" w:hAnsi="Times New Roman" w:cs="Times New Roman"/>
          <w:sz w:val="28"/>
          <w:szCs w:val="28"/>
        </w:rPr>
        <w:t>овые технологии в России</w:t>
      </w:r>
      <w:r w:rsidR="00624DDA" w:rsidRPr="00624DDA">
        <w:rPr>
          <w:rFonts w:ascii="Times New Roman" w:hAnsi="Times New Roman" w:cs="Times New Roman"/>
          <w:sz w:val="28"/>
          <w:szCs w:val="28"/>
        </w:rPr>
        <w:t xml:space="preserve"> / В. Н</w:t>
      </w:r>
      <w:r w:rsidR="00D778C8">
        <w:rPr>
          <w:rFonts w:ascii="Times New Roman" w:hAnsi="Times New Roman" w:cs="Times New Roman"/>
          <w:sz w:val="28"/>
          <w:szCs w:val="28"/>
        </w:rPr>
        <w:t>. Домнин. – СПб</w:t>
      </w:r>
      <w:proofErr w:type="gramStart"/>
      <w:r w:rsidR="00D778C8">
        <w:rPr>
          <w:rFonts w:ascii="Times New Roman" w:hAnsi="Times New Roman" w:cs="Times New Roman"/>
          <w:sz w:val="28"/>
          <w:szCs w:val="28"/>
        </w:rPr>
        <w:t xml:space="preserve">.: </w:t>
      </w:r>
      <w:proofErr w:type="gramEnd"/>
      <w:r w:rsidR="00D778C8">
        <w:rPr>
          <w:rFonts w:ascii="Times New Roman" w:hAnsi="Times New Roman" w:cs="Times New Roman"/>
          <w:sz w:val="28"/>
          <w:szCs w:val="28"/>
        </w:rPr>
        <w:t>Питер, 2014. С. 171</w:t>
      </w:r>
    </w:p>
    <w:p w:rsidR="00624DDA" w:rsidRPr="00624DDA" w:rsidRDefault="00DD2156" w:rsidP="00AD6899">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00624DDA" w:rsidRPr="00DD2156">
        <w:rPr>
          <w:rFonts w:ascii="Times New Roman" w:hAnsi="Times New Roman" w:cs="Times New Roman"/>
          <w:i/>
          <w:sz w:val="28"/>
          <w:szCs w:val="28"/>
        </w:rPr>
        <w:t>Добровидова</w:t>
      </w:r>
      <w:proofErr w:type="spellEnd"/>
      <w:r w:rsidR="00624DDA" w:rsidRPr="00DD2156">
        <w:rPr>
          <w:rFonts w:ascii="Times New Roman" w:hAnsi="Times New Roman" w:cs="Times New Roman"/>
          <w:i/>
          <w:sz w:val="28"/>
          <w:szCs w:val="28"/>
        </w:rPr>
        <w:t xml:space="preserve"> М.А.</w:t>
      </w:r>
      <w:r w:rsidR="00624DDA" w:rsidRPr="00624DDA">
        <w:rPr>
          <w:rFonts w:ascii="Times New Roman" w:hAnsi="Times New Roman" w:cs="Times New Roman"/>
          <w:sz w:val="28"/>
          <w:szCs w:val="28"/>
        </w:rPr>
        <w:t xml:space="preserve"> Эффективные технологии повышения лояльности п</w:t>
      </w:r>
      <w:r w:rsidR="00624DDA" w:rsidRPr="00624DDA">
        <w:rPr>
          <w:rFonts w:ascii="Times New Roman" w:hAnsi="Times New Roman" w:cs="Times New Roman"/>
          <w:sz w:val="28"/>
          <w:szCs w:val="28"/>
        </w:rPr>
        <w:t>о</w:t>
      </w:r>
      <w:r w:rsidR="00624DDA" w:rsidRPr="00624DDA">
        <w:rPr>
          <w:rFonts w:ascii="Times New Roman" w:hAnsi="Times New Roman" w:cs="Times New Roman"/>
          <w:sz w:val="28"/>
          <w:szCs w:val="28"/>
        </w:rPr>
        <w:t>требителей // Маркетинг и маркетинговые исследо</w:t>
      </w:r>
      <w:r w:rsidR="00DE6A65">
        <w:rPr>
          <w:rFonts w:ascii="Times New Roman" w:hAnsi="Times New Roman" w:cs="Times New Roman"/>
          <w:sz w:val="28"/>
          <w:szCs w:val="28"/>
        </w:rPr>
        <w:t>вания. №3. 201</w:t>
      </w:r>
      <w:r w:rsidR="00624DDA" w:rsidRPr="00624DDA">
        <w:rPr>
          <w:rFonts w:ascii="Times New Roman" w:hAnsi="Times New Roman" w:cs="Times New Roman"/>
          <w:sz w:val="28"/>
          <w:szCs w:val="28"/>
        </w:rPr>
        <w:t>5. С. 48-53</w:t>
      </w:r>
    </w:p>
    <w:p w:rsidR="009E4A03" w:rsidRPr="00624DDA" w:rsidRDefault="00DE0AC9" w:rsidP="00AD6899">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12</w:t>
      </w:r>
      <w:r w:rsidR="00DD2156">
        <w:rPr>
          <w:rFonts w:ascii="Times New Roman" w:hAnsi="Times New Roman" w:cs="Times New Roman"/>
          <w:sz w:val="28"/>
          <w:szCs w:val="28"/>
        </w:rPr>
        <w:t xml:space="preserve"> </w:t>
      </w:r>
      <w:r w:rsidR="009E4A03" w:rsidRPr="00DD2156">
        <w:rPr>
          <w:rFonts w:ascii="Times New Roman" w:hAnsi="Times New Roman" w:cs="Times New Roman"/>
          <w:i/>
          <w:sz w:val="28"/>
          <w:szCs w:val="28"/>
        </w:rPr>
        <w:t xml:space="preserve">Дж. Н. </w:t>
      </w:r>
      <w:proofErr w:type="spellStart"/>
      <w:r w:rsidR="009E4A03" w:rsidRPr="00DD2156">
        <w:rPr>
          <w:rFonts w:ascii="Times New Roman" w:hAnsi="Times New Roman" w:cs="Times New Roman"/>
          <w:i/>
          <w:sz w:val="28"/>
          <w:szCs w:val="28"/>
        </w:rPr>
        <w:t>Шет</w:t>
      </w:r>
      <w:proofErr w:type="spellEnd"/>
      <w:r w:rsidR="009E4A03" w:rsidRPr="00DD2156">
        <w:rPr>
          <w:rFonts w:ascii="Times New Roman" w:hAnsi="Times New Roman" w:cs="Times New Roman"/>
          <w:i/>
          <w:sz w:val="28"/>
          <w:szCs w:val="28"/>
        </w:rPr>
        <w:t>, С.У. Парк</w:t>
      </w:r>
      <w:r w:rsidR="009E4A03" w:rsidRPr="00574223">
        <w:rPr>
          <w:rFonts w:ascii="Times New Roman" w:hAnsi="Times New Roman" w:cs="Times New Roman"/>
          <w:sz w:val="28"/>
          <w:szCs w:val="28"/>
        </w:rPr>
        <w:t xml:space="preserve"> «Теория многомерной лояльности к бренду» // «Последние достижения в области изучени</w:t>
      </w:r>
      <w:r w:rsidR="006E7499" w:rsidRPr="00574223">
        <w:rPr>
          <w:rFonts w:ascii="Times New Roman" w:hAnsi="Times New Roman" w:cs="Times New Roman"/>
          <w:sz w:val="28"/>
          <w:szCs w:val="28"/>
        </w:rPr>
        <w:t>я потребителей», Том 1, 2015</w:t>
      </w:r>
      <w:r w:rsidR="00D778C8">
        <w:rPr>
          <w:rFonts w:ascii="Times New Roman" w:hAnsi="Times New Roman" w:cs="Times New Roman"/>
          <w:sz w:val="28"/>
          <w:szCs w:val="28"/>
        </w:rPr>
        <w:t>. С</w:t>
      </w:r>
      <w:r w:rsidR="009E4A03" w:rsidRPr="00574223">
        <w:rPr>
          <w:rFonts w:ascii="Times New Roman" w:hAnsi="Times New Roman" w:cs="Times New Roman"/>
          <w:sz w:val="28"/>
          <w:szCs w:val="28"/>
        </w:rPr>
        <w:t>. 449</w:t>
      </w:r>
      <w:r w:rsidR="004872FB">
        <w:rPr>
          <w:rFonts w:ascii="Times New Roman" w:hAnsi="Times New Roman" w:cs="Times New Roman"/>
          <w:sz w:val="28"/>
          <w:szCs w:val="28"/>
        </w:rPr>
        <w:t>–</w:t>
      </w:r>
      <w:r w:rsidR="009F1125">
        <w:rPr>
          <w:rFonts w:ascii="Times New Roman" w:hAnsi="Times New Roman" w:cs="Times New Roman"/>
          <w:sz w:val="28"/>
          <w:szCs w:val="28"/>
        </w:rPr>
        <w:t>459.</w:t>
      </w:r>
    </w:p>
    <w:p w:rsidR="00624DDA" w:rsidRPr="00DE0AC9" w:rsidRDefault="00DE0AC9" w:rsidP="00AD6899">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13</w:t>
      </w:r>
      <w:r w:rsidR="00624DDA" w:rsidRPr="00624DDA">
        <w:rPr>
          <w:rFonts w:ascii="Times New Roman" w:hAnsi="Times New Roman" w:cs="Times New Roman"/>
          <w:sz w:val="28"/>
          <w:szCs w:val="28"/>
        </w:rPr>
        <w:t xml:space="preserve"> </w:t>
      </w:r>
      <w:r w:rsidR="00624DDA" w:rsidRPr="00C32482">
        <w:rPr>
          <w:rFonts w:ascii="Times New Roman" w:hAnsi="Times New Roman" w:cs="Times New Roman"/>
          <w:i/>
          <w:sz w:val="28"/>
          <w:szCs w:val="28"/>
        </w:rPr>
        <w:t>Дымшиц М. Н.</w:t>
      </w:r>
      <w:r w:rsidR="00624DDA" w:rsidRPr="00624DDA">
        <w:rPr>
          <w:rFonts w:ascii="Times New Roman" w:hAnsi="Times New Roman" w:cs="Times New Roman"/>
          <w:sz w:val="28"/>
          <w:szCs w:val="28"/>
        </w:rPr>
        <w:t xml:space="preserve"> Потребительская лояльность: механизмы повторной п</w:t>
      </w:r>
      <w:r w:rsidR="00624DDA" w:rsidRPr="00624DDA">
        <w:rPr>
          <w:rFonts w:ascii="Times New Roman" w:hAnsi="Times New Roman" w:cs="Times New Roman"/>
          <w:sz w:val="28"/>
          <w:szCs w:val="28"/>
        </w:rPr>
        <w:t>о</w:t>
      </w:r>
      <w:r w:rsidR="00DE6A65">
        <w:rPr>
          <w:rFonts w:ascii="Times New Roman" w:hAnsi="Times New Roman" w:cs="Times New Roman"/>
          <w:sz w:val="28"/>
          <w:szCs w:val="28"/>
        </w:rPr>
        <w:t>купки М.: Вершина, 201</w:t>
      </w:r>
      <w:r w:rsidR="00C80A30">
        <w:rPr>
          <w:rFonts w:ascii="Times New Roman" w:hAnsi="Times New Roman" w:cs="Times New Roman"/>
          <w:sz w:val="28"/>
          <w:szCs w:val="28"/>
        </w:rPr>
        <w:t>7. С. 200</w:t>
      </w:r>
    </w:p>
    <w:p w:rsidR="00882CA4" w:rsidRDefault="00DE0AC9" w:rsidP="00AD6899">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14</w:t>
      </w:r>
      <w:r w:rsidR="004040B6">
        <w:rPr>
          <w:rFonts w:ascii="Times New Roman" w:hAnsi="Times New Roman" w:cs="Times New Roman"/>
          <w:sz w:val="28"/>
          <w:szCs w:val="28"/>
        </w:rPr>
        <w:t xml:space="preserve"> </w:t>
      </w:r>
      <w:r w:rsidR="009A1086" w:rsidRPr="00C32482">
        <w:rPr>
          <w:rFonts w:ascii="Times New Roman" w:hAnsi="Times New Roman" w:cs="Times New Roman"/>
          <w:i/>
          <w:sz w:val="28"/>
          <w:szCs w:val="28"/>
        </w:rPr>
        <w:t>Иванова С.</w:t>
      </w:r>
      <w:r w:rsidR="009A1086" w:rsidRPr="009A1086">
        <w:rPr>
          <w:rFonts w:ascii="Times New Roman" w:hAnsi="Times New Roman" w:cs="Times New Roman"/>
          <w:sz w:val="28"/>
          <w:szCs w:val="28"/>
        </w:rPr>
        <w:t xml:space="preserve"> Продажи на 100%. Эффективные техники продвижения т</w:t>
      </w:r>
      <w:r w:rsidR="009A1086" w:rsidRPr="009A1086">
        <w:rPr>
          <w:rFonts w:ascii="Times New Roman" w:hAnsi="Times New Roman" w:cs="Times New Roman"/>
          <w:sz w:val="28"/>
          <w:szCs w:val="28"/>
        </w:rPr>
        <w:t>о</w:t>
      </w:r>
      <w:r w:rsidR="009A1086" w:rsidRPr="009A1086">
        <w:rPr>
          <w:rFonts w:ascii="Times New Roman" w:hAnsi="Times New Roman" w:cs="Times New Roman"/>
          <w:sz w:val="28"/>
          <w:szCs w:val="28"/>
        </w:rPr>
        <w:t>варов и ус</w:t>
      </w:r>
      <w:r w:rsidR="00C80A30">
        <w:rPr>
          <w:rFonts w:ascii="Times New Roman" w:hAnsi="Times New Roman" w:cs="Times New Roman"/>
          <w:sz w:val="28"/>
          <w:szCs w:val="28"/>
        </w:rPr>
        <w:t xml:space="preserve">луг / Альпина </w:t>
      </w:r>
      <w:proofErr w:type="spellStart"/>
      <w:r w:rsidR="00C80A30">
        <w:rPr>
          <w:rFonts w:ascii="Times New Roman" w:hAnsi="Times New Roman" w:cs="Times New Roman"/>
          <w:sz w:val="28"/>
          <w:szCs w:val="28"/>
        </w:rPr>
        <w:t>Паблишер</w:t>
      </w:r>
      <w:proofErr w:type="spellEnd"/>
      <w:r w:rsidR="00C80A30">
        <w:rPr>
          <w:rFonts w:ascii="Times New Roman" w:hAnsi="Times New Roman" w:cs="Times New Roman"/>
          <w:sz w:val="28"/>
          <w:szCs w:val="28"/>
        </w:rPr>
        <w:t>, 2013. С. 278</w:t>
      </w:r>
    </w:p>
    <w:p w:rsidR="004223DC" w:rsidRPr="00DE0AC9" w:rsidRDefault="00ED5EED" w:rsidP="00D778C8">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00765542">
        <w:rPr>
          <w:rFonts w:ascii="Times New Roman" w:hAnsi="Times New Roman" w:cs="Times New Roman"/>
          <w:sz w:val="28"/>
          <w:szCs w:val="28"/>
        </w:rPr>
        <w:t>5</w:t>
      </w:r>
      <w:r>
        <w:rPr>
          <w:rFonts w:ascii="Times New Roman" w:hAnsi="Times New Roman" w:cs="Times New Roman"/>
          <w:sz w:val="28"/>
          <w:szCs w:val="28"/>
        </w:rPr>
        <w:t xml:space="preserve"> </w:t>
      </w:r>
      <w:r w:rsidR="00765542" w:rsidRPr="00C32482">
        <w:rPr>
          <w:rFonts w:ascii="Times New Roman" w:hAnsi="Times New Roman" w:cs="Times New Roman"/>
          <w:i/>
          <w:sz w:val="28"/>
          <w:szCs w:val="28"/>
        </w:rPr>
        <w:t>Ким, С.А.</w:t>
      </w:r>
      <w:r w:rsidR="00765542" w:rsidRPr="00765542">
        <w:rPr>
          <w:rFonts w:ascii="Times New Roman" w:hAnsi="Times New Roman" w:cs="Times New Roman"/>
          <w:sz w:val="28"/>
          <w:szCs w:val="28"/>
        </w:rPr>
        <w:t xml:space="preserve"> Маркетинг: учеб</w:t>
      </w:r>
      <w:proofErr w:type="gramStart"/>
      <w:r w:rsidR="00765542" w:rsidRPr="00765542">
        <w:rPr>
          <w:rFonts w:ascii="Times New Roman" w:hAnsi="Times New Roman" w:cs="Times New Roman"/>
          <w:sz w:val="28"/>
          <w:szCs w:val="28"/>
        </w:rPr>
        <w:t>.</w:t>
      </w:r>
      <w:proofErr w:type="gramEnd"/>
      <w:r w:rsidR="00765542" w:rsidRPr="00765542">
        <w:rPr>
          <w:rFonts w:ascii="Times New Roman" w:hAnsi="Times New Roman" w:cs="Times New Roman"/>
          <w:sz w:val="28"/>
          <w:szCs w:val="28"/>
        </w:rPr>
        <w:t xml:space="preserve"> </w:t>
      </w:r>
      <w:proofErr w:type="gramStart"/>
      <w:r w:rsidR="00765542" w:rsidRPr="00765542">
        <w:rPr>
          <w:rFonts w:ascii="Times New Roman" w:hAnsi="Times New Roman" w:cs="Times New Roman"/>
          <w:sz w:val="28"/>
          <w:szCs w:val="28"/>
        </w:rPr>
        <w:t>д</w:t>
      </w:r>
      <w:proofErr w:type="gramEnd"/>
      <w:r w:rsidR="00765542" w:rsidRPr="00765542">
        <w:rPr>
          <w:rFonts w:ascii="Times New Roman" w:hAnsi="Times New Roman" w:cs="Times New Roman"/>
          <w:sz w:val="28"/>
          <w:szCs w:val="28"/>
        </w:rPr>
        <w:t xml:space="preserve">ля студ. Вузов / </w:t>
      </w:r>
      <w:proofErr w:type="spellStart"/>
      <w:r w:rsidR="00765542" w:rsidRPr="00765542">
        <w:rPr>
          <w:rFonts w:ascii="Times New Roman" w:hAnsi="Times New Roman" w:cs="Times New Roman"/>
          <w:sz w:val="28"/>
          <w:szCs w:val="28"/>
        </w:rPr>
        <w:t>С.А.Ким</w:t>
      </w:r>
      <w:proofErr w:type="spellEnd"/>
      <w:r w:rsidR="00765542" w:rsidRPr="00765542">
        <w:rPr>
          <w:rFonts w:ascii="Times New Roman" w:hAnsi="Times New Roman" w:cs="Times New Roman"/>
          <w:sz w:val="28"/>
          <w:szCs w:val="28"/>
        </w:rPr>
        <w:t xml:space="preserve">; </w:t>
      </w:r>
      <w:proofErr w:type="spellStart"/>
      <w:r w:rsidR="00765542" w:rsidRPr="00765542">
        <w:rPr>
          <w:rFonts w:ascii="Times New Roman" w:hAnsi="Times New Roman" w:cs="Times New Roman"/>
          <w:sz w:val="28"/>
          <w:szCs w:val="28"/>
        </w:rPr>
        <w:t>Федер</w:t>
      </w:r>
      <w:proofErr w:type="spellEnd"/>
      <w:r w:rsidR="00765542" w:rsidRPr="00765542">
        <w:rPr>
          <w:rFonts w:ascii="Times New Roman" w:hAnsi="Times New Roman" w:cs="Times New Roman"/>
          <w:sz w:val="28"/>
          <w:szCs w:val="28"/>
        </w:rPr>
        <w:t>. ин-т ра</w:t>
      </w:r>
      <w:r w:rsidR="00765542" w:rsidRPr="00765542">
        <w:rPr>
          <w:rFonts w:ascii="Times New Roman" w:hAnsi="Times New Roman" w:cs="Times New Roman"/>
          <w:sz w:val="28"/>
          <w:szCs w:val="28"/>
        </w:rPr>
        <w:t>з</w:t>
      </w:r>
      <w:r w:rsidR="00765542" w:rsidRPr="00765542">
        <w:rPr>
          <w:rFonts w:ascii="Times New Roman" w:hAnsi="Times New Roman" w:cs="Times New Roman"/>
          <w:sz w:val="28"/>
          <w:szCs w:val="28"/>
        </w:rPr>
        <w:t>вития образования. -</w:t>
      </w:r>
      <w:r w:rsidR="00DE6A65">
        <w:rPr>
          <w:rFonts w:ascii="Times New Roman" w:hAnsi="Times New Roman" w:cs="Times New Roman"/>
          <w:sz w:val="28"/>
          <w:szCs w:val="28"/>
        </w:rPr>
        <w:t xml:space="preserve"> М.: Дашков и К, 2015</w:t>
      </w:r>
      <w:r w:rsidR="00C80A30">
        <w:rPr>
          <w:rFonts w:ascii="Times New Roman" w:hAnsi="Times New Roman" w:cs="Times New Roman"/>
          <w:sz w:val="28"/>
          <w:szCs w:val="28"/>
        </w:rPr>
        <w:t>. С. 257</w:t>
      </w:r>
    </w:p>
    <w:p w:rsidR="00237491" w:rsidRPr="005F42AE" w:rsidRDefault="00DE0AC9" w:rsidP="00D778C8">
      <w:pPr>
        <w:pStyle w:val="a3"/>
        <w:shd w:val="clear" w:color="auto" w:fill="FFFFFF"/>
        <w:spacing w:before="0" w:beforeAutospacing="0" w:after="0" w:afterAutospacing="0"/>
        <w:ind w:firstLine="567"/>
        <w:jc w:val="both"/>
        <w:rPr>
          <w:sz w:val="28"/>
          <w:szCs w:val="28"/>
        </w:rPr>
      </w:pPr>
      <w:r>
        <w:rPr>
          <w:sz w:val="28"/>
          <w:szCs w:val="28"/>
        </w:rPr>
        <w:t>1</w:t>
      </w:r>
      <w:r w:rsidR="00765542">
        <w:rPr>
          <w:sz w:val="28"/>
          <w:szCs w:val="28"/>
        </w:rPr>
        <w:t>6</w:t>
      </w:r>
      <w:r w:rsidR="00C32482">
        <w:rPr>
          <w:sz w:val="28"/>
          <w:szCs w:val="28"/>
        </w:rPr>
        <w:t xml:space="preserve"> </w:t>
      </w:r>
      <w:proofErr w:type="spellStart"/>
      <w:r w:rsidR="00D778C8" w:rsidRPr="00D778C8">
        <w:rPr>
          <w:i/>
          <w:sz w:val="28"/>
          <w:szCs w:val="28"/>
        </w:rPr>
        <w:t>Котлер</w:t>
      </w:r>
      <w:proofErr w:type="spellEnd"/>
      <w:r w:rsidR="00D778C8" w:rsidRPr="00D778C8">
        <w:rPr>
          <w:i/>
          <w:sz w:val="28"/>
          <w:szCs w:val="28"/>
        </w:rPr>
        <w:t xml:space="preserve"> Ф.</w:t>
      </w:r>
      <w:r w:rsidR="00D778C8" w:rsidRPr="00D778C8">
        <w:rPr>
          <w:sz w:val="28"/>
          <w:szCs w:val="28"/>
        </w:rPr>
        <w:t xml:space="preserve"> Основы маркетинга: учебник: пер. с англ. М.: Вильямс, 2012.</w:t>
      </w:r>
    </w:p>
    <w:p w:rsidR="00624DDA" w:rsidRPr="00765542" w:rsidRDefault="00C32482" w:rsidP="00AD6899">
      <w:pPr>
        <w:pStyle w:val="a3"/>
        <w:shd w:val="clear" w:color="auto" w:fill="FFFFFF"/>
        <w:spacing w:before="0" w:beforeAutospacing="0" w:after="0" w:afterAutospacing="0" w:line="360" w:lineRule="auto"/>
        <w:ind w:firstLine="567"/>
        <w:jc w:val="both"/>
        <w:rPr>
          <w:sz w:val="28"/>
          <w:szCs w:val="28"/>
        </w:rPr>
      </w:pPr>
      <w:r>
        <w:rPr>
          <w:sz w:val="28"/>
          <w:szCs w:val="28"/>
        </w:rPr>
        <w:t>17</w:t>
      </w:r>
      <w:r w:rsidR="00251883">
        <w:rPr>
          <w:sz w:val="28"/>
          <w:szCs w:val="28"/>
        </w:rPr>
        <w:t xml:space="preserve"> </w:t>
      </w:r>
      <w:proofErr w:type="spellStart"/>
      <w:r w:rsidR="00624DDA" w:rsidRPr="00C32482">
        <w:rPr>
          <w:i/>
          <w:sz w:val="28"/>
          <w:szCs w:val="28"/>
        </w:rPr>
        <w:t>Курьялов</w:t>
      </w:r>
      <w:proofErr w:type="spellEnd"/>
      <w:r w:rsidR="00624DDA" w:rsidRPr="00C32482">
        <w:rPr>
          <w:i/>
          <w:sz w:val="28"/>
          <w:szCs w:val="28"/>
        </w:rPr>
        <w:t>, К.</w:t>
      </w:r>
      <w:r w:rsidR="00624DDA" w:rsidRPr="00624DDA">
        <w:rPr>
          <w:sz w:val="28"/>
          <w:szCs w:val="28"/>
        </w:rPr>
        <w:t xml:space="preserve"> Событийный маркетинг, или новый инструмент, позвол</w:t>
      </w:r>
      <w:r w:rsidR="00624DDA" w:rsidRPr="00624DDA">
        <w:rPr>
          <w:sz w:val="28"/>
          <w:szCs w:val="28"/>
        </w:rPr>
        <w:t>я</w:t>
      </w:r>
      <w:r w:rsidR="00624DDA" w:rsidRPr="00624DDA">
        <w:rPr>
          <w:sz w:val="28"/>
          <w:szCs w:val="28"/>
        </w:rPr>
        <w:t>ю</w:t>
      </w:r>
      <w:r w:rsidR="00C80A30">
        <w:rPr>
          <w:sz w:val="28"/>
          <w:szCs w:val="28"/>
        </w:rPr>
        <w:t xml:space="preserve">щий удержать покупателя </w:t>
      </w:r>
      <w:r w:rsidR="00624DDA" w:rsidRPr="00624DDA">
        <w:rPr>
          <w:sz w:val="28"/>
          <w:szCs w:val="28"/>
        </w:rPr>
        <w:t xml:space="preserve">// маркетинговые коммуникации / К. </w:t>
      </w:r>
      <w:proofErr w:type="spellStart"/>
      <w:r w:rsidR="00624DDA" w:rsidRPr="00624DDA">
        <w:rPr>
          <w:sz w:val="28"/>
          <w:szCs w:val="28"/>
        </w:rPr>
        <w:t>Курья</w:t>
      </w:r>
      <w:r w:rsidR="00DE6A65">
        <w:rPr>
          <w:sz w:val="28"/>
          <w:szCs w:val="28"/>
        </w:rPr>
        <w:t>лов</w:t>
      </w:r>
      <w:proofErr w:type="spellEnd"/>
      <w:r w:rsidR="00DE6A65">
        <w:rPr>
          <w:sz w:val="28"/>
          <w:szCs w:val="28"/>
        </w:rPr>
        <w:t>. – 2015</w:t>
      </w:r>
      <w:r w:rsidR="00C80A30">
        <w:rPr>
          <w:sz w:val="28"/>
          <w:szCs w:val="28"/>
        </w:rPr>
        <w:t>. № 5. С. 23</w:t>
      </w:r>
    </w:p>
    <w:p w:rsidR="00624DDA" w:rsidRDefault="00C32482" w:rsidP="00AD6899">
      <w:pPr>
        <w:pStyle w:val="a3"/>
        <w:shd w:val="clear" w:color="auto" w:fill="FFFFFF"/>
        <w:spacing w:before="0" w:beforeAutospacing="0" w:after="0" w:afterAutospacing="0" w:line="360" w:lineRule="auto"/>
        <w:ind w:firstLine="567"/>
        <w:jc w:val="both"/>
        <w:rPr>
          <w:sz w:val="28"/>
          <w:szCs w:val="28"/>
        </w:rPr>
      </w:pPr>
      <w:r>
        <w:rPr>
          <w:sz w:val="28"/>
          <w:szCs w:val="28"/>
        </w:rPr>
        <w:t>18</w:t>
      </w:r>
      <w:r w:rsidR="00765542">
        <w:rPr>
          <w:sz w:val="28"/>
          <w:szCs w:val="28"/>
        </w:rPr>
        <w:t xml:space="preserve"> </w:t>
      </w:r>
      <w:r w:rsidR="00624DDA" w:rsidRPr="00C32482">
        <w:rPr>
          <w:i/>
          <w:sz w:val="28"/>
          <w:szCs w:val="28"/>
        </w:rPr>
        <w:t>Куликова, З. В.</w:t>
      </w:r>
      <w:r w:rsidR="00624DDA" w:rsidRPr="00624DDA">
        <w:rPr>
          <w:sz w:val="28"/>
          <w:szCs w:val="28"/>
        </w:rPr>
        <w:t xml:space="preserve"> Об управлении лояльностью [Текст]</w:t>
      </w:r>
      <w:proofErr w:type="gramStart"/>
      <w:r w:rsidR="00624DDA" w:rsidRPr="00624DDA">
        <w:rPr>
          <w:sz w:val="28"/>
          <w:szCs w:val="28"/>
        </w:rPr>
        <w:t xml:space="preserve"> :</w:t>
      </w:r>
      <w:proofErr w:type="gramEnd"/>
      <w:r w:rsidR="00624DDA" w:rsidRPr="00624DDA">
        <w:rPr>
          <w:sz w:val="28"/>
          <w:szCs w:val="28"/>
        </w:rPr>
        <w:t xml:space="preserve"> Сборник трудов Седьмой Всероссийской Научно–практической конференции «Проблемы пра</w:t>
      </w:r>
      <w:r w:rsidR="00624DDA" w:rsidRPr="00624DDA">
        <w:rPr>
          <w:sz w:val="28"/>
          <w:szCs w:val="28"/>
        </w:rPr>
        <w:t>к</w:t>
      </w:r>
      <w:r w:rsidR="00624DDA" w:rsidRPr="00624DDA">
        <w:rPr>
          <w:sz w:val="28"/>
          <w:szCs w:val="28"/>
        </w:rPr>
        <w:t>тического маркетинга в сфере сервиса» / З</w:t>
      </w:r>
      <w:r w:rsidR="00DE6A65">
        <w:rPr>
          <w:sz w:val="28"/>
          <w:szCs w:val="28"/>
        </w:rPr>
        <w:t>. В. Куликова. – М.</w:t>
      </w:r>
      <w:proofErr w:type="gramStart"/>
      <w:r w:rsidR="00DE6A65">
        <w:rPr>
          <w:sz w:val="28"/>
          <w:szCs w:val="28"/>
        </w:rPr>
        <w:t xml:space="preserve"> :</w:t>
      </w:r>
      <w:proofErr w:type="gramEnd"/>
      <w:r w:rsidR="00DE6A65">
        <w:rPr>
          <w:sz w:val="28"/>
          <w:szCs w:val="28"/>
        </w:rPr>
        <w:t xml:space="preserve"> МГУС, 2016</w:t>
      </w:r>
      <w:r w:rsidR="00C80A30">
        <w:rPr>
          <w:sz w:val="28"/>
          <w:szCs w:val="28"/>
        </w:rPr>
        <w:t xml:space="preserve">. С. 26 </w:t>
      </w:r>
    </w:p>
    <w:p w:rsidR="00DE0AC9" w:rsidRDefault="00C32482" w:rsidP="00AD6899">
      <w:pPr>
        <w:pStyle w:val="a3"/>
        <w:shd w:val="clear" w:color="auto" w:fill="FFFFFF"/>
        <w:spacing w:before="0" w:beforeAutospacing="0" w:after="0" w:afterAutospacing="0" w:line="360" w:lineRule="auto"/>
        <w:ind w:firstLine="567"/>
        <w:jc w:val="both"/>
        <w:rPr>
          <w:sz w:val="28"/>
          <w:szCs w:val="28"/>
        </w:rPr>
      </w:pPr>
      <w:r>
        <w:rPr>
          <w:sz w:val="28"/>
          <w:szCs w:val="28"/>
        </w:rPr>
        <w:t>19</w:t>
      </w:r>
      <w:r w:rsidR="00765542">
        <w:rPr>
          <w:sz w:val="28"/>
          <w:szCs w:val="28"/>
        </w:rPr>
        <w:t xml:space="preserve"> </w:t>
      </w:r>
      <w:proofErr w:type="spellStart"/>
      <w:r w:rsidR="00DE0AC9" w:rsidRPr="00C32482">
        <w:rPr>
          <w:i/>
          <w:sz w:val="28"/>
          <w:szCs w:val="28"/>
        </w:rPr>
        <w:t>Ламбен</w:t>
      </w:r>
      <w:proofErr w:type="spellEnd"/>
      <w:r w:rsidR="00DE0AC9" w:rsidRPr="00C32482">
        <w:rPr>
          <w:i/>
          <w:sz w:val="28"/>
          <w:szCs w:val="28"/>
        </w:rPr>
        <w:t xml:space="preserve"> Ж. Ж.</w:t>
      </w:r>
      <w:r w:rsidR="00DE0AC9" w:rsidRPr="00DE0AC9">
        <w:rPr>
          <w:sz w:val="28"/>
          <w:szCs w:val="28"/>
        </w:rPr>
        <w:t xml:space="preserve"> Менеджмент, ориентированный на рынок // Маркетинг в Ро</w:t>
      </w:r>
      <w:r w:rsidR="00C80A30">
        <w:rPr>
          <w:sz w:val="28"/>
          <w:szCs w:val="28"/>
        </w:rPr>
        <w:t>ссии и за рубежом, февраль 2016. С. 170</w:t>
      </w:r>
    </w:p>
    <w:p w:rsidR="00DE0AC9" w:rsidRPr="00DE0AC9" w:rsidRDefault="00765542" w:rsidP="00AD6899">
      <w:pPr>
        <w:pStyle w:val="a3"/>
        <w:shd w:val="clear" w:color="auto" w:fill="FFFFFF"/>
        <w:spacing w:before="0" w:beforeAutospacing="0" w:after="0" w:afterAutospacing="0" w:line="360" w:lineRule="auto"/>
        <w:ind w:firstLine="567"/>
        <w:jc w:val="both"/>
        <w:rPr>
          <w:sz w:val="28"/>
          <w:szCs w:val="28"/>
        </w:rPr>
      </w:pPr>
      <w:r>
        <w:rPr>
          <w:sz w:val="28"/>
          <w:szCs w:val="28"/>
        </w:rPr>
        <w:t>20</w:t>
      </w:r>
      <w:r w:rsidR="00C32482">
        <w:rPr>
          <w:sz w:val="28"/>
          <w:szCs w:val="28"/>
        </w:rPr>
        <w:t xml:space="preserve"> </w:t>
      </w:r>
      <w:r w:rsidR="00DE0AC9" w:rsidRPr="00C32482">
        <w:rPr>
          <w:i/>
          <w:sz w:val="28"/>
          <w:szCs w:val="28"/>
        </w:rPr>
        <w:t xml:space="preserve">Маслов Д., </w:t>
      </w:r>
      <w:proofErr w:type="spellStart"/>
      <w:r w:rsidR="00DE0AC9" w:rsidRPr="00C32482">
        <w:rPr>
          <w:i/>
          <w:sz w:val="28"/>
          <w:szCs w:val="28"/>
        </w:rPr>
        <w:t>Белокоровин</w:t>
      </w:r>
      <w:proofErr w:type="spellEnd"/>
      <w:r w:rsidR="00DE0AC9" w:rsidRPr="00C32482">
        <w:rPr>
          <w:i/>
          <w:sz w:val="28"/>
          <w:szCs w:val="28"/>
        </w:rPr>
        <w:t xml:space="preserve"> Э.</w:t>
      </w:r>
      <w:r w:rsidR="00DE0AC9" w:rsidRPr="00DE0AC9">
        <w:rPr>
          <w:sz w:val="28"/>
          <w:szCs w:val="28"/>
        </w:rPr>
        <w:t xml:space="preserve"> Японский бизнес: фокус на потребителя – IV </w:t>
      </w:r>
      <w:r w:rsidR="00C80A30">
        <w:rPr>
          <w:sz w:val="28"/>
          <w:szCs w:val="28"/>
        </w:rPr>
        <w:t>// Маркетолог. 2014. № 12. С. 23</w:t>
      </w:r>
    </w:p>
    <w:p w:rsidR="00DE0AC9" w:rsidRPr="00624DDA" w:rsidRDefault="00C32482" w:rsidP="00AD6899">
      <w:pPr>
        <w:pStyle w:val="a3"/>
        <w:shd w:val="clear" w:color="auto" w:fill="FFFFFF"/>
        <w:spacing w:before="0" w:beforeAutospacing="0" w:after="0" w:afterAutospacing="0" w:line="360" w:lineRule="auto"/>
        <w:ind w:firstLine="567"/>
        <w:jc w:val="both"/>
        <w:rPr>
          <w:sz w:val="28"/>
          <w:szCs w:val="28"/>
        </w:rPr>
      </w:pPr>
      <w:r>
        <w:rPr>
          <w:sz w:val="28"/>
          <w:szCs w:val="28"/>
        </w:rPr>
        <w:t>21</w:t>
      </w:r>
      <w:r w:rsidR="00251883">
        <w:rPr>
          <w:sz w:val="28"/>
          <w:szCs w:val="28"/>
        </w:rPr>
        <w:t xml:space="preserve"> </w:t>
      </w:r>
      <w:proofErr w:type="spellStart"/>
      <w:r w:rsidR="00DE0AC9" w:rsidRPr="00C32482">
        <w:rPr>
          <w:i/>
          <w:sz w:val="28"/>
          <w:szCs w:val="28"/>
        </w:rPr>
        <w:t>Малхотра</w:t>
      </w:r>
      <w:proofErr w:type="spellEnd"/>
      <w:r w:rsidR="00DE0AC9" w:rsidRPr="00C32482">
        <w:rPr>
          <w:i/>
          <w:sz w:val="28"/>
          <w:szCs w:val="28"/>
        </w:rPr>
        <w:t xml:space="preserve"> Н.</w:t>
      </w:r>
      <w:r w:rsidR="00DE0AC9" w:rsidRPr="00DE0AC9">
        <w:rPr>
          <w:sz w:val="28"/>
          <w:szCs w:val="28"/>
        </w:rPr>
        <w:t xml:space="preserve"> Маркетинговые исследования. Практическое руководство, 4-е издание</w:t>
      </w:r>
      <w:proofErr w:type="gramStart"/>
      <w:r w:rsidR="00DE0AC9" w:rsidRPr="00DE0AC9">
        <w:rPr>
          <w:sz w:val="28"/>
          <w:szCs w:val="28"/>
        </w:rPr>
        <w:t xml:space="preserve">.: </w:t>
      </w:r>
      <w:proofErr w:type="gramEnd"/>
      <w:r w:rsidR="00251883">
        <w:rPr>
          <w:sz w:val="28"/>
          <w:szCs w:val="28"/>
        </w:rPr>
        <w:t>Пер. с англ. – М.: Вильямс, 20</w:t>
      </w:r>
      <w:r w:rsidR="00DE6A65">
        <w:rPr>
          <w:sz w:val="28"/>
          <w:szCs w:val="28"/>
        </w:rPr>
        <w:t>07.</w:t>
      </w:r>
      <w:r w:rsidR="00C80A30">
        <w:rPr>
          <w:sz w:val="28"/>
          <w:szCs w:val="28"/>
        </w:rPr>
        <w:t xml:space="preserve"> С. 457</w:t>
      </w:r>
    </w:p>
    <w:p w:rsidR="00631958" w:rsidRPr="00DE0AC9" w:rsidRDefault="00765542" w:rsidP="00AD6899">
      <w:pPr>
        <w:pStyle w:val="a3"/>
        <w:shd w:val="clear" w:color="auto" w:fill="FFFFFF"/>
        <w:spacing w:before="0" w:beforeAutospacing="0" w:after="0" w:afterAutospacing="0" w:line="360" w:lineRule="auto"/>
        <w:ind w:firstLine="567"/>
        <w:jc w:val="both"/>
        <w:rPr>
          <w:sz w:val="28"/>
          <w:szCs w:val="28"/>
        </w:rPr>
      </w:pPr>
      <w:r>
        <w:rPr>
          <w:sz w:val="28"/>
          <w:szCs w:val="28"/>
        </w:rPr>
        <w:t>22</w:t>
      </w:r>
      <w:r w:rsidR="00251883">
        <w:rPr>
          <w:sz w:val="28"/>
          <w:szCs w:val="28"/>
        </w:rPr>
        <w:t xml:space="preserve"> </w:t>
      </w:r>
      <w:r w:rsidR="00631958" w:rsidRPr="00C32482">
        <w:rPr>
          <w:i/>
          <w:sz w:val="28"/>
          <w:szCs w:val="28"/>
        </w:rPr>
        <w:t>Озеров М.П.</w:t>
      </w:r>
      <w:r w:rsidR="00631958" w:rsidRPr="00631958">
        <w:rPr>
          <w:sz w:val="28"/>
          <w:szCs w:val="28"/>
        </w:rPr>
        <w:t xml:space="preserve"> – «Стратегии деловой лояльности» - Журнал делового о</w:t>
      </w:r>
      <w:r w:rsidR="00631958" w:rsidRPr="00631958">
        <w:rPr>
          <w:sz w:val="28"/>
          <w:szCs w:val="28"/>
        </w:rPr>
        <w:t>б</w:t>
      </w:r>
      <w:r w:rsidR="00631958" w:rsidRPr="00631958">
        <w:rPr>
          <w:sz w:val="28"/>
          <w:szCs w:val="28"/>
        </w:rPr>
        <w:t>щества «</w:t>
      </w:r>
      <w:proofErr w:type="spellStart"/>
      <w:r w:rsidR="00251883">
        <w:rPr>
          <w:sz w:val="28"/>
          <w:szCs w:val="28"/>
        </w:rPr>
        <w:t>Балтийсткий</w:t>
      </w:r>
      <w:proofErr w:type="spellEnd"/>
      <w:r w:rsidR="00251883">
        <w:rPr>
          <w:sz w:val="28"/>
          <w:szCs w:val="28"/>
        </w:rPr>
        <w:t xml:space="preserve"> статус»//Февраль 201</w:t>
      </w:r>
      <w:r w:rsidR="00631958" w:rsidRPr="00631958">
        <w:rPr>
          <w:sz w:val="28"/>
          <w:szCs w:val="28"/>
        </w:rPr>
        <w:t>8.</w:t>
      </w:r>
    </w:p>
    <w:p w:rsidR="00624DDA" w:rsidRPr="00624DDA" w:rsidRDefault="00C32482" w:rsidP="00AD6899">
      <w:pPr>
        <w:pStyle w:val="a3"/>
        <w:spacing w:before="0" w:beforeAutospacing="0" w:after="0" w:afterAutospacing="0" w:line="360" w:lineRule="auto"/>
        <w:ind w:firstLine="567"/>
        <w:jc w:val="both"/>
        <w:rPr>
          <w:sz w:val="28"/>
          <w:szCs w:val="28"/>
        </w:rPr>
      </w:pPr>
      <w:r>
        <w:rPr>
          <w:sz w:val="28"/>
          <w:szCs w:val="28"/>
        </w:rPr>
        <w:t>23</w:t>
      </w:r>
      <w:r w:rsidR="00765542">
        <w:rPr>
          <w:sz w:val="28"/>
          <w:szCs w:val="28"/>
        </w:rPr>
        <w:t xml:space="preserve"> </w:t>
      </w:r>
      <w:proofErr w:type="spellStart"/>
      <w:r w:rsidR="00624DDA" w:rsidRPr="00C32482">
        <w:rPr>
          <w:i/>
          <w:sz w:val="28"/>
          <w:szCs w:val="28"/>
        </w:rPr>
        <w:t>Осентон</w:t>
      </w:r>
      <w:proofErr w:type="spellEnd"/>
      <w:r w:rsidR="00624DDA" w:rsidRPr="00C32482">
        <w:rPr>
          <w:i/>
          <w:sz w:val="28"/>
          <w:szCs w:val="28"/>
        </w:rPr>
        <w:t>, Т.</w:t>
      </w:r>
      <w:r w:rsidR="00624DDA" w:rsidRPr="00624DDA">
        <w:rPr>
          <w:sz w:val="28"/>
          <w:szCs w:val="28"/>
        </w:rPr>
        <w:t xml:space="preserve"> Новые технологии в маркетинге: золотой ключик к лоял</w:t>
      </w:r>
      <w:r w:rsidR="00624DDA" w:rsidRPr="00624DDA">
        <w:rPr>
          <w:sz w:val="28"/>
          <w:szCs w:val="28"/>
        </w:rPr>
        <w:t>ь</w:t>
      </w:r>
      <w:r w:rsidR="00624DDA" w:rsidRPr="00624DDA">
        <w:rPr>
          <w:sz w:val="28"/>
          <w:szCs w:val="28"/>
        </w:rPr>
        <w:t>ности потребителей [Текст] /</w:t>
      </w:r>
      <w:r w:rsidR="00C80A30">
        <w:rPr>
          <w:sz w:val="28"/>
          <w:szCs w:val="28"/>
        </w:rPr>
        <w:t xml:space="preserve"> Т. </w:t>
      </w:r>
      <w:proofErr w:type="spellStart"/>
      <w:r w:rsidR="00C80A30">
        <w:rPr>
          <w:sz w:val="28"/>
          <w:szCs w:val="28"/>
        </w:rPr>
        <w:t>Осентон</w:t>
      </w:r>
      <w:proofErr w:type="spellEnd"/>
      <w:r w:rsidR="00C80A30">
        <w:rPr>
          <w:sz w:val="28"/>
          <w:szCs w:val="28"/>
        </w:rPr>
        <w:t>. – М.: Вильямс.</w:t>
      </w:r>
      <w:r w:rsidR="00251883">
        <w:rPr>
          <w:sz w:val="28"/>
          <w:szCs w:val="28"/>
        </w:rPr>
        <w:t xml:space="preserve"> 201</w:t>
      </w:r>
      <w:r w:rsidR="00C80A30">
        <w:rPr>
          <w:sz w:val="28"/>
          <w:szCs w:val="28"/>
        </w:rPr>
        <w:t>8.С. 29</w:t>
      </w:r>
    </w:p>
    <w:p w:rsidR="00624DDA" w:rsidRPr="00624DDA" w:rsidRDefault="00765542" w:rsidP="00AD6899">
      <w:pPr>
        <w:pStyle w:val="a3"/>
        <w:shd w:val="clear" w:color="auto" w:fill="FFFFFF"/>
        <w:spacing w:before="0" w:beforeAutospacing="0" w:after="0" w:afterAutospacing="0" w:line="360" w:lineRule="auto"/>
        <w:ind w:firstLine="567"/>
        <w:jc w:val="both"/>
        <w:rPr>
          <w:sz w:val="28"/>
          <w:szCs w:val="28"/>
        </w:rPr>
      </w:pPr>
      <w:r>
        <w:rPr>
          <w:sz w:val="28"/>
          <w:szCs w:val="28"/>
        </w:rPr>
        <w:t xml:space="preserve">24 </w:t>
      </w:r>
      <w:proofErr w:type="spellStart"/>
      <w:r w:rsidR="00624DDA" w:rsidRPr="00C32482">
        <w:rPr>
          <w:i/>
          <w:sz w:val="28"/>
          <w:szCs w:val="28"/>
        </w:rPr>
        <w:t>Ойнер</w:t>
      </w:r>
      <w:proofErr w:type="spellEnd"/>
      <w:r w:rsidR="00624DDA" w:rsidRPr="00C32482">
        <w:rPr>
          <w:i/>
          <w:sz w:val="28"/>
          <w:szCs w:val="28"/>
        </w:rPr>
        <w:t xml:space="preserve"> О. К.</w:t>
      </w:r>
      <w:r w:rsidR="00624DDA" w:rsidRPr="00624DDA">
        <w:rPr>
          <w:sz w:val="28"/>
          <w:szCs w:val="28"/>
        </w:rPr>
        <w:t xml:space="preserve"> Современные потребительские тренды и удовлетворе</w:t>
      </w:r>
      <w:r w:rsidR="00624DDA" w:rsidRPr="00624DDA">
        <w:rPr>
          <w:sz w:val="28"/>
          <w:szCs w:val="28"/>
        </w:rPr>
        <w:t>н</w:t>
      </w:r>
      <w:r w:rsidR="00624DDA" w:rsidRPr="00624DDA">
        <w:rPr>
          <w:sz w:val="28"/>
          <w:szCs w:val="28"/>
        </w:rPr>
        <w:t>ность по</w:t>
      </w:r>
      <w:r w:rsidR="00C80A30">
        <w:rPr>
          <w:sz w:val="28"/>
          <w:szCs w:val="28"/>
        </w:rPr>
        <w:t>требителя: монография /</w:t>
      </w:r>
      <w:r w:rsidR="00624DDA" w:rsidRPr="00624DDA">
        <w:rPr>
          <w:sz w:val="28"/>
          <w:szCs w:val="28"/>
        </w:rPr>
        <w:t xml:space="preserve"> </w:t>
      </w:r>
      <w:r w:rsidR="00C80A30">
        <w:rPr>
          <w:sz w:val="28"/>
          <w:szCs w:val="28"/>
        </w:rPr>
        <w:t xml:space="preserve">О. К. </w:t>
      </w:r>
      <w:proofErr w:type="spellStart"/>
      <w:r w:rsidR="00C80A30">
        <w:rPr>
          <w:sz w:val="28"/>
          <w:szCs w:val="28"/>
        </w:rPr>
        <w:t>Ойнер</w:t>
      </w:r>
      <w:proofErr w:type="spellEnd"/>
      <w:r w:rsidR="00C80A30">
        <w:rPr>
          <w:sz w:val="28"/>
          <w:szCs w:val="28"/>
        </w:rPr>
        <w:t>. - М.: Инфра-М.</w:t>
      </w:r>
      <w:r w:rsidR="00251883">
        <w:rPr>
          <w:sz w:val="28"/>
          <w:szCs w:val="28"/>
        </w:rPr>
        <w:t xml:space="preserve"> 2015</w:t>
      </w:r>
      <w:r w:rsidR="00C80A30">
        <w:rPr>
          <w:sz w:val="28"/>
          <w:szCs w:val="28"/>
        </w:rPr>
        <w:t xml:space="preserve">. С. 148 </w:t>
      </w:r>
    </w:p>
    <w:p w:rsidR="00B525A6" w:rsidRPr="00C32482" w:rsidRDefault="00765542" w:rsidP="00AD6899">
      <w:pPr>
        <w:pStyle w:val="a3"/>
        <w:shd w:val="clear" w:color="auto" w:fill="FFFFFF"/>
        <w:spacing w:before="0" w:beforeAutospacing="0" w:after="0" w:afterAutospacing="0" w:line="360" w:lineRule="auto"/>
        <w:ind w:firstLine="567"/>
        <w:jc w:val="both"/>
        <w:rPr>
          <w:sz w:val="28"/>
          <w:szCs w:val="28"/>
        </w:rPr>
      </w:pPr>
      <w:r>
        <w:rPr>
          <w:sz w:val="28"/>
          <w:szCs w:val="28"/>
        </w:rPr>
        <w:t>25</w:t>
      </w:r>
      <w:r w:rsidR="00ED5EED">
        <w:rPr>
          <w:sz w:val="28"/>
          <w:szCs w:val="28"/>
        </w:rPr>
        <w:t xml:space="preserve"> </w:t>
      </w:r>
      <w:r w:rsidR="00DF68F3" w:rsidRPr="00C32482">
        <w:rPr>
          <w:i/>
          <w:sz w:val="28"/>
          <w:szCs w:val="28"/>
        </w:rPr>
        <w:t>Парамонова Т.Н.</w:t>
      </w:r>
      <w:r w:rsidR="00DF68F3">
        <w:rPr>
          <w:sz w:val="28"/>
          <w:szCs w:val="28"/>
        </w:rPr>
        <w:t xml:space="preserve"> Марке</w:t>
      </w:r>
      <w:r w:rsidR="00B525A6" w:rsidRPr="006E7499">
        <w:rPr>
          <w:sz w:val="28"/>
          <w:szCs w:val="28"/>
        </w:rPr>
        <w:t>тинговые аспекты деятельности рознично</w:t>
      </w:r>
      <w:r w:rsidR="00DF68F3">
        <w:rPr>
          <w:sz w:val="28"/>
          <w:szCs w:val="28"/>
        </w:rPr>
        <w:t xml:space="preserve">го торгового предприятия [Электронный ресурс]: </w:t>
      </w:r>
      <w:proofErr w:type="spellStart"/>
      <w:r w:rsidR="00DF68F3">
        <w:rPr>
          <w:sz w:val="28"/>
          <w:szCs w:val="28"/>
        </w:rPr>
        <w:t>Дис.</w:t>
      </w:r>
      <w:r w:rsidR="00B525A6" w:rsidRPr="006E7499">
        <w:rPr>
          <w:sz w:val="28"/>
          <w:szCs w:val="28"/>
        </w:rPr>
        <w:t>р</w:t>
      </w:r>
      <w:proofErr w:type="spellEnd"/>
      <w:r w:rsidR="00B525A6" w:rsidRPr="006E7499">
        <w:rPr>
          <w:sz w:val="28"/>
          <w:szCs w:val="28"/>
        </w:rPr>
        <w:t>. д</w:t>
      </w:r>
      <w:r w:rsidR="004872FB">
        <w:rPr>
          <w:sz w:val="28"/>
          <w:szCs w:val="28"/>
        </w:rPr>
        <w:t>–</w:t>
      </w:r>
      <w:proofErr w:type="spellStart"/>
      <w:r w:rsidR="00B525A6" w:rsidRPr="006E7499">
        <w:rPr>
          <w:sz w:val="28"/>
          <w:szCs w:val="28"/>
        </w:rPr>
        <w:t>ра</w:t>
      </w:r>
      <w:proofErr w:type="spellEnd"/>
      <w:r w:rsidR="00B525A6" w:rsidRPr="006E7499">
        <w:rPr>
          <w:sz w:val="28"/>
          <w:szCs w:val="28"/>
        </w:rPr>
        <w:t xml:space="preserve"> </w:t>
      </w:r>
      <w:proofErr w:type="spellStart"/>
      <w:r w:rsidR="00B525A6" w:rsidRPr="006E7499">
        <w:rPr>
          <w:sz w:val="28"/>
          <w:szCs w:val="28"/>
        </w:rPr>
        <w:t>экон</w:t>
      </w:r>
      <w:proofErr w:type="spellEnd"/>
      <w:r w:rsidR="00B525A6" w:rsidRPr="006E7499">
        <w:rPr>
          <w:sz w:val="28"/>
          <w:szCs w:val="28"/>
        </w:rPr>
        <w:t xml:space="preserve">. Наук: </w:t>
      </w:r>
      <w:r w:rsidR="00C80A30">
        <w:rPr>
          <w:sz w:val="28"/>
          <w:szCs w:val="28"/>
        </w:rPr>
        <w:t>08.00.05. – М.: РГБ.</w:t>
      </w:r>
      <w:r w:rsidR="006E7499">
        <w:rPr>
          <w:sz w:val="28"/>
          <w:szCs w:val="28"/>
        </w:rPr>
        <w:t xml:space="preserve"> 201</w:t>
      </w:r>
      <w:r w:rsidR="00C80A30">
        <w:rPr>
          <w:sz w:val="28"/>
          <w:szCs w:val="28"/>
        </w:rPr>
        <w:t>4. С</w:t>
      </w:r>
      <w:r w:rsidR="00313812">
        <w:rPr>
          <w:sz w:val="28"/>
          <w:szCs w:val="28"/>
        </w:rPr>
        <w:t>. 25</w:t>
      </w:r>
    </w:p>
    <w:p w:rsidR="00624DDA" w:rsidRPr="00624DDA" w:rsidRDefault="00765542" w:rsidP="00AD6899">
      <w:pPr>
        <w:pStyle w:val="a3"/>
        <w:spacing w:before="0" w:beforeAutospacing="0" w:after="0" w:afterAutospacing="0" w:line="360" w:lineRule="auto"/>
        <w:ind w:firstLine="567"/>
        <w:jc w:val="both"/>
        <w:rPr>
          <w:sz w:val="28"/>
          <w:szCs w:val="28"/>
        </w:rPr>
      </w:pPr>
      <w:r>
        <w:rPr>
          <w:sz w:val="28"/>
          <w:szCs w:val="28"/>
        </w:rPr>
        <w:lastRenderedPageBreak/>
        <w:t>26</w:t>
      </w:r>
      <w:r w:rsidR="009D5020">
        <w:rPr>
          <w:sz w:val="28"/>
          <w:szCs w:val="28"/>
        </w:rPr>
        <w:t xml:space="preserve"> </w:t>
      </w:r>
      <w:proofErr w:type="spellStart"/>
      <w:r w:rsidR="00624DDA" w:rsidRPr="00C32482">
        <w:rPr>
          <w:i/>
          <w:sz w:val="28"/>
          <w:szCs w:val="28"/>
        </w:rPr>
        <w:t>Посыпанова</w:t>
      </w:r>
      <w:proofErr w:type="spellEnd"/>
      <w:r w:rsidR="00624DDA" w:rsidRPr="00C32482">
        <w:rPr>
          <w:i/>
          <w:sz w:val="28"/>
          <w:szCs w:val="28"/>
        </w:rPr>
        <w:t>, О. С.</w:t>
      </w:r>
      <w:r w:rsidR="00624DDA" w:rsidRPr="00624DDA">
        <w:rPr>
          <w:sz w:val="28"/>
          <w:szCs w:val="28"/>
        </w:rPr>
        <w:t xml:space="preserve"> Экономическая психология: психологические аспе</w:t>
      </w:r>
      <w:r w:rsidR="00624DDA" w:rsidRPr="00624DDA">
        <w:rPr>
          <w:sz w:val="28"/>
          <w:szCs w:val="28"/>
        </w:rPr>
        <w:t>к</w:t>
      </w:r>
      <w:r w:rsidR="00624DDA" w:rsidRPr="00624DDA">
        <w:rPr>
          <w:sz w:val="28"/>
          <w:szCs w:val="28"/>
        </w:rPr>
        <w:t>т</w:t>
      </w:r>
      <w:r w:rsidR="00204EC4">
        <w:rPr>
          <w:sz w:val="28"/>
          <w:szCs w:val="28"/>
        </w:rPr>
        <w:t>ы поведения потребителей</w:t>
      </w:r>
      <w:r w:rsidR="00624DDA" w:rsidRPr="00624DDA">
        <w:rPr>
          <w:sz w:val="28"/>
          <w:szCs w:val="28"/>
        </w:rPr>
        <w:t xml:space="preserve">: монография / О. С. </w:t>
      </w:r>
      <w:proofErr w:type="spellStart"/>
      <w:r w:rsidR="00624DDA" w:rsidRPr="00624DDA">
        <w:rPr>
          <w:sz w:val="28"/>
          <w:szCs w:val="28"/>
        </w:rPr>
        <w:t>Посыпанова</w:t>
      </w:r>
      <w:proofErr w:type="spellEnd"/>
      <w:r w:rsidR="00624DDA" w:rsidRPr="00624DDA">
        <w:rPr>
          <w:sz w:val="28"/>
          <w:szCs w:val="28"/>
        </w:rPr>
        <w:t xml:space="preserve">. – Калуга: </w:t>
      </w:r>
      <w:proofErr w:type="spellStart"/>
      <w:r w:rsidR="00624DDA" w:rsidRPr="00624DDA">
        <w:rPr>
          <w:sz w:val="28"/>
          <w:szCs w:val="28"/>
        </w:rPr>
        <w:t>Изд</w:t>
      </w:r>
      <w:proofErr w:type="spellEnd"/>
      <w:r w:rsidR="00624DDA" w:rsidRPr="00624DDA">
        <w:rPr>
          <w:sz w:val="28"/>
          <w:szCs w:val="28"/>
        </w:rPr>
        <w:t>–во</w:t>
      </w:r>
      <w:r w:rsidR="00C80A30">
        <w:rPr>
          <w:sz w:val="28"/>
          <w:szCs w:val="28"/>
        </w:rPr>
        <w:t xml:space="preserve"> КГУ им. К.Э. Циолковского. 2014. С. 296</w:t>
      </w:r>
    </w:p>
    <w:p w:rsidR="00482371" w:rsidRDefault="00C32482" w:rsidP="00AD6899">
      <w:pPr>
        <w:pStyle w:val="a3"/>
        <w:shd w:val="clear" w:color="auto" w:fill="FFFFFF"/>
        <w:spacing w:before="0" w:beforeAutospacing="0" w:after="0" w:afterAutospacing="0" w:line="360" w:lineRule="auto"/>
        <w:ind w:firstLine="567"/>
        <w:jc w:val="both"/>
        <w:rPr>
          <w:sz w:val="28"/>
          <w:szCs w:val="28"/>
        </w:rPr>
      </w:pPr>
      <w:r>
        <w:rPr>
          <w:sz w:val="28"/>
          <w:szCs w:val="28"/>
        </w:rPr>
        <w:t>27</w:t>
      </w:r>
      <w:r w:rsidR="00ED5EED">
        <w:rPr>
          <w:sz w:val="28"/>
          <w:szCs w:val="28"/>
        </w:rPr>
        <w:t xml:space="preserve"> </w:t>
      </w:r>
      <w:proofErr w:type="spellStart"/>
      <w:r w:rsidR="00482371" w:rsidRPr="00C32482">
        <w:rPr>
          <w:i/>
          <w:sz w:val="28"/>
          <w:szCs w:val="28"/>
        </w:rPr>
        <w:t>Пустынникова</w:t>
      </w:r>
      <w:proofErr w:type="spellEnd"/>
      <w:r w:rsidR="00482371" w:rsidRPr="00C32482">
        <w:rPr>
          <w:i/>
          <w:sz w:val="28"/>
          <w:szCs w:val="28"/>
        </w:rPr>
        <w:t>, Ю. М.</w:t>
      </w:r>
      <w:r w:rsidR="00482371" w:rsidRPr="00482371">
        <w:rPr>
          <w:sz w:val="28"/>
          <w:szCs w:val="28"/>
        </w:rPr>
        <w:t xml:space="preserve"> Формирование</w:t>
      </w:r>
      <w:r w:rsidR="00204EC4">
        <w:rPr>
          <w:sz w:val="28"/>
          <w:szCs w:val="28"/>
        </w:rPr>
        <w:t xml:space="preserve"> приверженности клиентов</w:t>
      </w:r>
      <w:r w:rsidR="00482371" w:rsidRPr="00482371">
        <w:rPr>
          <w:sz w:val="28"/>
          <w:szCs w:val="28"/>
        </w:rPr>
        <w:t xml:space="preserve"> / Ю. М. </w:t>
      </w:r>
      <w:proofErr w:type="spellStart"/>
      <w:r w:rsidR="00482371" w:rsidRPr="00482371">
        <w:rPr>
          <w:sz w:val="28"/>
          <w:szCs w:val="28"/>
        </w:rPr>
        <w:t>Пустынникова</w:t>
      </w:r>
      <w:proofErr w:type="spellEnd"/>
      <w:r w:rsidR="00482371" w:rsidRPr="00482371">
        <w:rPr>
          <w:sz w:val="28"/>
          <w:szCs w:val="28"/>
        </w:rPr>
        <w:t xml:space="preserve"> // Управл</w:t>
      </w:r>
      <w:r w:rsidR="00C80A30">
        <w:rPr>
          <w:sz w:val="28"/>
          <w:szCs w:val="28"/>
        </w:rPr>
        <w:t>ение магазином. 2015. № 1. С. 13</w:t>
      </w:r>
    </w:p>
    <w:p w:rsidR="004223DC" w:rsidRDefault="00765542" w:rsidP="00AD6899">
      <w:pPr>
        <w:pStyle w:val="a3"/>
        <w:spacing w:before="0" w:beforeAutospacing="0" w:after="0" w:afterAutospacing="0" w:line="360" w:lineRule="auto"/>
        <w:ind w:firstLine="567"/>
        <w:jc w:val="both"/>
        <w:rPr>
          <w:sz w:val="28"/>
          <w:szCs w:val="28"/>
        </w:rPr>
      </w:pPr>
      <w:r>
        <w:rPr>
          <w:sz w:val="28"/>
          <w:szCs w:val="28"/>
        </w:rPr>
        <w:t>28</w:t>
      </w:r>
      <w:r w:rsidR="00DB3D96">
        <w:rPr>
          <w:sz w:val="28"/>
          <w:szCs w:val="28"/>
        </w:rPr>
        <w:t xml:space="preserve"> </w:t>
      </w:r>
      <w:proofErr w:type="spellStart"/>
      <w:r w:rsidR="004223DC" w:rsidRPr="00C32482">
        <w:rPr>
          <w:i/>
          <w:sz w:val="28"/>
          <w:szCs w:val="28"/>
        </w:rPr>
        <w:t>Райхельд</w:t>
      </w:r>
      <w:proofErr w:type="spellEnd"/>
      <w:r w:rsidR="004223DC" w:rsidRPr="00C32482">
        <w:rPr>
          <w:i/>
          <w:sz w:val="28"/>
          <w:szCs w:val="28"/>
        </w:rPr>
        <w:t xml:space="preserve"> Фредерик Ф., </w:t>
      </w:r>
      <w:proofErr w:type="spellStart"/>
      <w:r w:rsidR="004223DC" w:rsidRPr="00C32482">
        <w:rPr>
          <w:i/>
          <w:sz w:val="28"/>
          <w:szCs w:val="28"/>
        </w:rPr>
        <w:t>Тил</w:t>
      </w:r>
      <w:proofErr w:type="spellEnd"/>
      <w:r w:rsidR="004223DC" w:rsidRPr="00C32482">
        <w:rPr>
          <w:i/>
          <w:sz w:val="28"/>
          <w:szCs w:val="28"/>
        </w:rPr>
        <w:t xml:space="preserve"> Томас.</w:t>
      </w:r>
      <w:r w:rsidR="004223DC" w:rsidRPr="004223DC">
        <w:rPr>
          <w:sz w:val="28"/>
          <w:szCs w:val="28"/>
        </w:rPr>
        <w:t xml:space="preserve"> Движущие силы экономического р</w:t>
      </w:r>
      <w:r w:rsidR="004223DC" w:rsidRPr="004223DC">
        <w:rPr>
          <w:sz w:val="28"/>
          <w:szCs w:val="28"/>
        </w:rPr>
        <w:t>о</w:t>
      </w:r>
      <w:r w:rsidR="004223DC" w:rsidRPr="004223DC">
        <w:rPr>
          <w:sz w:val="28"/>
          <w:szCs w:val="28"/>
        </w:rPr>
        <w:t>ста, прибыли и непреходящей ценности.</w:t>
      </w:r>
      <w:r w:rsidR="00C80A30">
        <w:rPr>
          <w:sz w:val="28"/>
          <w:szCs w:val="28"/>
        </w:rPr>
        <w:t xml:space="preserve"> – М.: Издательский дом Вильямс.</w:t>
      </w:r>
      <w:r w:rsidR="004223DC" w:rsidRPr="004223DC">
        <w:rPr>
          <w:sz w:val="28"/>
          <w:szCs w:val="28"/>
        </w:rPr>
        <w:t xml:space="preserve"> 201</w:t>
      </w:r>
      <w:r w:rsidR="00C80A30">
        <w:rPr>
          <w:sz w:val="28"/>
          <w:szCs w:val="28"/>
        </w:rPr>
        <w:t>2. С</w:t>
      </w:r>
      <w:r w:rsidR="00882CA4">
        <w:rPr>
          <w:sz w:val="28"/>
          <w:szCs w:val="28"/>
        </w:rPr>
        <w:t>. 67.</w:t>
      </w:r>
    </w:p>
    <w:p w:rsidR="00DE0AC9" w:rsidRPr="00765542" w:rsidRDefault="00C32482" w:rsidP="00AD6899">
      <w:pPr>
        <w:pStyle w:val="a3"/>
        <w:spacing w:before="0" w:beforeAutospacing="0" w:after="0" w:afterAutospacing="0" w:line="360" w:lineRule="auto"/>
        <w:ind w:firstLine="567"/>
        <w:jc w:val="both"/>
        <w:rPr>
          <w:bCs/>
          <w:sz w:val="28"/>
          <w:szCs w:val="28"/>
        </w:rPr>
      </w:pPr>
      <w:r>
        <w:rPr>
          <w:sz w:val="28"/>
          <w:szCs w:val="28"/>
        </w:rPr>
        <w:t>29</w:t>
      </w:r>
      <w:r w:rsidR="00251883">
        <w:rPr>
          <w:sz w:val="28"/>
          <w:szCs w:val="28"/>
        </w:rPr>
        <w:t xml:space="preserve"> </w:t>
      </w:r>
      <w:proofErr w:type="spellStart"/>
      <w:r w:rsidR="00DE0AC9" w:rsidRPr="00C32482">
        <w:rPr>
          <w:bCs/>
          <w:i/>
          <w:sz w:val="28"/>
          <w:szCs w:val="28"/>
        </w:rPr>
        <w:t>Райхельд</w:t>
      </w:r>
      <w:proofErr w:type="spellEnd"/>
      <w:r w:rsidR="00DE0AC9" w:rsidRPr="00C32482">
        <w:rPr>
          <w:bCs/>
          <w:i/>
          <w:sz w:val="28"/>
          <w:szCs w:val="28"/>
        </w:rPr>
        <w:t xml:space="preserve"> Фредерик Ф., Марки Р.</w:t>
      </w:r>
      <w:r w:rsidR="00DE0AC9" w:rsidRPr="00DE0AC9">
        <w:rPr>
          <w:bCs/>
          <w:sz w:val="28"/>
          <w:szCs w:val="28"/>
        </w:rPr>
        <w:t xml:space="preserve"> Искренняя лояльность. Ключ к заво</w:t>
      </w:r>
      <w:r w:rsidR="00DE0AC9" w:rsidRPr="00DE0AC9">
        <w:rPr>
          <w:bCs/>
          <w:sz w:val="28"/>
          <w:szCs w:val="28"/>
        </w:rPr>
        <w:t>е</w:t>
      </w:r>
      <w:r w:rsidR="00DE0AC9" w:rsidRPr="00DE0AC9">
        <w:rPr>
          <w:bCs/>
          <w:sz w:val="28"/>
          <w:szCs w:val="28"/>
        </w:rPr>
        <w:t xml:space="preserve">ванию клиентов на всю жизнь / Ф. </w:t>
      </w:r>
      <w:proofErr w:type="spellStart"/>
      <w:r w:rsidR="00DE0AC9" w:rsidRPr="00DE0AC9">
        <w:rPr>
          <w:bCs/>
          <w:sz w:val="28"/>
          <w:szCs w:val="28"/>
        </w:rPr>
        <w:t>Райхельд</w:t>
      </w:r>
      <w:proofErr w:type="spellEnd"/>
      <w:r w:rsidR="00DE0AC9" w:rsidRPr="00DE0AC9">
        <w:rPr>
          <w:bCs/>
          <w:sz w:val="28"/>
          <w:szCs w:val="28"/>
        </w:rPr>
        <w:t xml:space="preserve">. </w:t>
      </w:r>
      <w:r w:rsidR="00DE0AC9" w:rsidRPr="00DE0AC9">
        <w:rPr>
          <w:sz w:val="28"/>
          <w:szCs w:val="28"/>
        </w:rPr>
        <w:t xml:space="preserve">– </w:t>
      </w:r>
      <w:r w:rsidR="00C80A30">
        <w:rPr>
          <w:sz w:val="28"/>
          <w:szCs w:val="28"/>
        </w:rPr>
        <w:t>«Манн, Иванов и Фербер».</w:t>
      </w:r>
      <w:r w:rsidR="00251883">
        <w:rPr>
          <w:sz w:val="28"/>
          <w:szCs w:val="28"/>
        </w:rPr>
        <w:t xml:space="preserve"> 2015</w:t>
      </w:r>
      <w:r w:rsidR="00C80A30">
        <w:rPr>
          <w:sz w:val="28"/>
          <w:szCs w:val="28"/>
        </w:rPr>
        <w:t xml:space="preserve">. С. </w:t>
      </w:r>
      <w:r w:rsidR="00DE0AC9" w:rsidRPr="00DE0AC9">
        <w:rPr>
          <w:sz w:val="28"/>
          <w:szCs w:val="28"/>
        </w:rPr>
        <w:t>132.</w:t>
      </w:r>
    </w:p>
    <w:p w:rsidR="009F1125" w:rsidRPr="009F1125" w:rsidRDefault="00C32482" w:rsidP="00AD6899">
      <w:pPr>
        <w:pStyle w:val="a3"/>
        <w:spacing w:before="0" w:beforeAutospacing="0" w:after="0" w:afterAutospacing="0" w:line="360" w:lineRule="auto"/>
        <w:ind w:firstLine="567"/>
        <w:jc w:val="both"/>
        <w:rPr>
          <w:sz w:val="28"/>
          <w:szCs w:val="28"/>
        </w:rPr>
      </w:pPr>
      <w:r>
        <w:rPr>
          <w:sz w:val="28"/>
          <w:szCs w:val="28"/>
        </w:rPr>
        <w:t>30</w:t>
      </w:r>
      <w:r w:rsidR="00251883">
        <w:rPr>
          <w:sz w:val="28"/>
          <w:szCs w:val="28"/>
        </w:rPr>
        <w:t xml:space="preserve"> </w:t>
      </w:r>
      <w:r w:rsidR="009F1125" w:rsidRPr="00C32482">
        <w:rPr>
          <w:i/>
          <w:sz w:val="28"/>
          <w:szCs w:val="28"/>
        </w:rPr>
        <w:t>Солнцева, А. Н.</w:t>
      </w:r>
      <w:r w:rsidR="009F1125" w:rsidRPr="009F1125">
        <w:rPr>
          <w:sz w:val="28"/>
          <w:szCs w:val="28"/>
        </w:rPr>
        <w:t xml:space="preserve"> Незваный гост</w:t>
      </w:r>
      <w:r w:rsidR="00204EC4">
        <w:rPr>
          <w:sz w:val="28"/>
          <w:szCs w:val="28"/>
        </w:rPr>
        <w:t>ь с особыми привилегиями</w:t>
      </w:r>
      <w:r w:rsidR="009F1125" w:rsidRPr="009F1125">
        <w:rPr>
          <w:sz w:val="28"/>
          <w:szCs w:val="28"/>
        </w:rPr>
        <w:t xml:space="preserve"> / А. Н. Сол</w:t>
      </w:r>
      <w:r w:rsidR="009F1125" w:rsidRPr="009F1125">
        <w:rPr>
          <w:sz w:val="28"/>
          <w:szCs w:val="28"/>
        </w:rPr>
        <w:t>н</w:t>
      </w:r>
      <w:r w:rsidR="009F1125" w:rsidRPr="009F1125">
        <w:rPr>
          <w:sz w:val="28"/>
          <w:szCs w:val="28"/>
        </w:rPr>
        <w:t>цев</w:t>
      </w:r>
      <w:r w:rsidR="00C80A30">
        <w:rPr>
          <w:sz w:val="28"/>
          <w:szCs w:val="28"/>
        </w:rPr>
        <w:t>а; Ресторанные ведомости. 2011.</w:t>
      </w:r>
      <w:r w:rsidR="009F1125" w:rsidRPr="009F1125">
        <w:rPr>
          <w:sz w:val="28"/>
          <w:szCs w:val="28"/>
        </w:rPr>
        <w:t xml:space="preserve"> № 78.</w:t>
      </w:r>
    </w:p>
    <w:p w:rsidR="00624DDA" w:rsidRPr="00DE0AC9" w:rsidRDefault="00765542" w:rsidP="00AD6899">
      <w:pPr>
        <w:pStyle w:val="a3"/>
        <w:spacing w:before="0" w:beforeAutospacing="0" w:after="0" w:afterAutospacing="0" w:line="360" w:lineRule="auto"/>
        <w:ind w:firstLine="567"/>
        <w:jc w:val="both"/>
        <w:rPr>
          <w:sz w:val="28"/>
          <w:szCs w:val="28"/>
        </w:rPr>
      </w:pPr>
      <w:r>
        <w:rPr>
          <w:sz w:val="28"/>
          <w:szCs w:val="28"/>
        </w:rPr>
        <w:t>31</w:t>
      </w:r>
      <w:r w:rsidR="00251883">
        <w:rPr>
          <w:sz w:val="28"/>
          <w:szCs w:val="28"/>
        </w:rPr>
        <w:t xml:space="preserve"> </w:t>
      </w:r>
      <w:r w:rsidR="009F1125" w:rsidRPr="00C32482">
        <w:rPr>
          <w:i/>
          <w:sz w:val="28"/>
          <w:szCs w:val="28"/>
        </w:rPr>
        <w:t>Спиридонова, Е. С.</w:t>
      </w:r>
      <w:r w:rsidR="009F1125" w:rsidRPr="009F1125">
        <w:rPr>
          <w:sz w:val="28"/>
          <w:szCs w:val="28"/>
        </w:rPr>
        <w:t xml:space="preserve"> Программы формирования лояльности клиентов: с</w:t>
      </w:r>
      <w:r w:rsidR="00204EC4">
        <w:rPr>
          <w:sz w:val="28"/>
          <w:szCs w:val="28"/>
        </w:rPr>
        <w:t xml:space="preserve"> кем и как реализовывать </w:t>
      </w:r>
      <w:r w:rsidR="009F1125" w:rsidRPr="009F1125">
        <w:rPr>
          <w:sz w:val="28"/>
          <w:szCs w:val="28"/>
        </w:rPr>
        <w:t xml:space="preserve"> / Е. С. Спиридонова; Б</w:t>
      </w:r>
      <w:r w:rsidR="00C80A30">
        <w:rPr>
          <w:sz w:val="28"/>
          <w:szCs w:val="28"/>
        </w:rPr>
        <w:t>изнес и продажи.</w:t>
      </w:r>
      <w:r w:rsidR="00251883">
        <w:rPr>
          <w:sz w:val="28"/>
          <w:szCs w:val="28"/>
        </w:rPr>
        <w:t xml:space="preserve"> 2014</w:t>
      </w:r>
      <w:r w:rsidR="00C80A30">
        <w:rPr>
          <w:sz w:val="28"/>
          <w:szCs w:val="28"/>
        </w:rPr>
        <w:t>.</w:t>
      </w:r>
      <w:r w:rsidR="00DE0AC9">
        <w:rPr>
          <w:sz w:val="28"/>
          <w:szCs w:val="28"/>
        </w:rPr>
        <w:t xml:space="preserve"> № 6.</w:t>
      </w:r>
    </w:p>
    <w:p w:rsidR="009F1125" w:rsidRPr="009F1125" w:rsidRDefault="00C32482" w:rsidP="00AD6899">
      <w:pPr>
        <w:pStyle w:val="a3"/>
        <w:spacing w:before="0" w:beforeAutospacing="0" w:after="0" w:afterAutospacing="0" w:line="360" w:lineRule="auto"/>
        <w:ind w:firstLine="567"/>
        <w:jc w:val="both"/>
        <w:rPr>
          <w:color w:val="000000"/>
          <w:sz w:val="28"/>
          <w:szCs w:val="28"/>
        </w:rPr>
      </w:pPr>
      <w:r>
        <w:rPr>
          <w:color w:val="000000"/>
          <w:sz w:val="28"/>
          <w:szCs w:val="28"/>
        </w:rPr>
        <w:t>32</w:t>
      </w:r>
      <w:r w:rsidR="00ED5EED">
        <w:rPr>
          <w:color w:val="000000"/>
          <w:sz w:val="28"/>
          <w:szCs w:val="28"/>
        </w:rPr>
        <w:t xml:space="preserve"> </w:t>
      </w:r>
      <w:r w:rsidR="009F1125" w:rsidRPr="00C32482">
        <w:rPr>
          <w:i/>
          <w:color w:val="000000"/>
          <w:sz w:val="28"/>
          <w:szCs w:val="28"/>
        </w:rPr>
        <w:t>Федько В.П.</w:t>
      </w:r>
      <w:r w:rsidR="009F1125" w:rsidRPr="009F1125">
        <w:rPr>
          <w:color w:val="000000"/>
          <w:sz w:val="28"/>
          <w:szCs w:val="28"/>
        </w:rPr>
        <w:t xml:space="preserve"> </w:t>
      </w:r>
      <w:proofErr w:type="spellStart"/>
      <w:r w:rsidR="009F1125" w:rsidRPr="009F1125">
        <w:rPr>
          <w:color w:val="000000"/>
          <w:sz w:val="28"/>
          <w:szCs w:val="28"/>
        </w:rPr>
        <w:t>Мерчандайзинг</w:t>
      </w:r>
      <w:proofErr w:type="spellEnd"/>
      <w:r w:rsidR="009F1125" w:rsidRPr="009F1125">
        <w:rPr>
          <w:color w:val="000000"/>
          <w:sz w:val="28"/>
          <w:szCs w:val="28"/>
        </w:rPr>
        <w:t xml:space="preserve"> и </w:t>
      </w:r>
      <w:proofErr w:type="spellStart"/>
      <w:r w:rsidR="009F1125" w:rsidRPr="009F1125">
        <w:rPr>
          <w:color w:val="000000"/>
          <w:sz w:val="28"/>
          <w:szCs w:val="28"/>
        </w:rPr>
        <w:t>семплинг</w:t>
      </w:r>
      <w:proofErr w:type="spellEnd"/>
      <w:r w:rsidR="009F1125" w:rsidRPr="009F1125">
        <w:rPr>
          <w:color w:val="000000"/>
          <w:sz w:val="28"/>
          <w:szCs w:val="28"/>
        </w:rPr>
        <w:t>. / В.П. Федько, В.А. Бондаре</w:t>
      </w:r>
      <w:r w:rsidR="009F1125" w:rsidRPr="009F1125">
        <w:rPr>
          <w:color w:val="000000"/>
          <w:sz w:val="28"/>
          <w:szCs w:val="28"/>
        </w:rPr>
        <w:t>н</w:t>
      </w:r>
      <w:r w:rsidR="00251883">
        <w:rPr>
          <w:color w:val="000000"/>
          <w:sz w:val="28"/>
          <w:szCs w:val="28"/>
        </w:rPr>
        <w:t>ко. – Ростов–н</w:t>
      </w:r>
      <w:proofErr w:type="gramStart"/>
      <w:r w:rsidR="00251883">
        <w:rPr>
          <w:color w:val="000000"/>
          <w:sz w:val="28"/>
          <w:szCs w:val="28"/>
        </w:rPr>
        <w:t>/Д</w:t>
      </w:r>
      <w:proofErr w:type="gramEnd"/>
      <w:r w:rsidR="00251883">
        <w:rPr>
          <w:color w:val="000000"/>
          <w:sz w:val="28"/>
          <w:szCs w:val="28"/>
        </w:rPr>
        <w:t>: Март, 2016</w:t>
      </w:r>
      <w:r w:rsidR="00C80A30">
        <w:rPr>
          <w:color w:val="000000"/>
          <w:sz w:val="28"/>
          <w:szCs w:val="28"/>
        </w:rPr>
        <w:t>. С. 304</w:t>
      </w:r>
    </w:p>
    <w:p w:rsidR="00DB3D96" w:rsidRDefault="00765542" w:rsidP="00AD6899">
      <w:pPr>
        <w:pStyle w:val="a3"/>
        <w:spacing w:before="0" w:beforeAutospacing="0" w:after="0" w:afterAutospacing="0" w:line="360" w:lineRule="auto"/>
        <w:ind w:firstLine="567"/>
        <w:jc w:val="both"/>
        <w:rPr>
          <w:color w:val="000000"/>
          <w:sz w:val="28"/>
          <w:szCs w:val="28"/>
        </w:rPr>
      </w:pPr>
      <w:r>
        <w:rPr>
          <w:color w:val="000000"/>
          <w:sz w:val="28"/>
          <w:szCs w:val="28"/>
        </w:rPr>
        <w:t>33</w:t>
      </w:r>
      <w:r w:rsidR="00ED5EED">
        <w:rPr>
          <w:color w:val="000000"/>
          <w:sz w:val="28"/>
          <w:szCs w:val="28"/>
        </w:rPr>
        <w:t xml:space="preserve"> </w:t>
      </w:r>
      <w:r w:rsidR="00DB3D96" w:rsidRPr="00C32482">
        <w:rPr>
          <w:i/>
          <w:color w:val="000000"/>
          <w:sz w:val="28"/>
          <w:szCs w:val="28"/>
        </w:rPr>
        <w:t>Федько, Н. Г.</w:t>
      </w:r>
      <w:r w:rsidR="00DB3D96" w:rsidRPr="00DB3D96">
        <w:rPr>
          <w:color w:val="000000"/>
          <w:sz w:val="28"/>
          <w:szCs w:val="28"/>
        </w:rPr>
        <w:t xml:space="preserve"> Ма</w:t>
      </w:r>
      <w:r w:rsidR="00204EC4">
        <w:rPr>
          <w:color w:val="000000"/>
          <w:sz w:val="28"/>
          <w:szCs w:val="28"/>
        </w:rPr>
        <w:t xml:space="preserve">ркетинговые коммуникации </w:t>
      </w:r>
      <w:r w:rsidR="00DB3D96" w:rsidRPr="00DB3D96">
        <w:rPr>
          <w:color w:val="000000"/>
          <w:sz w:val="28"/>
          <w:szCs w:val="28"/>
        </w:rPr>
        <w:t xml:space="preserve"> / Н. Г. Федько. – Р</w:t>
      </w:r>
      <w:r w:rsidR="00DB3D96" w:rsidRPr="00DB3D96">
        <w:rPr>
          <w:color w:val="000000"/>
          <w:sz w:val="28"/>
          <w:szCs w:val="28"/>
        </w:rPr>
        <w:t>о</w:t>
      </w:r>
      <w:r w:rsidR="00C80A30">
        <w:rPr>
          <w:color w:val="000000"/>
          <w:sz w:val="28"/>
          <w:szCs w:val="28"/>
        </w:rPr>
        <w:t>стов–на–Дону.</w:t>
      </w:r>
      <w:r w:rsidR="00251883">
        <w:rPr>
          <w:color w:val="000000"/>
          <w:sz w:val="28"/>
          <w:szCs w:val="28"/>
        </w:rPr>
        <w:t xml:space="preserve"> 2015</w:t>
      </w:r>
      <w:r w:rsidR="00C80A30">
        <w:rPr>
          <w:color w:val="000000"/>
          <w:sz w:val="28"/>
          <w:szCs w:val="28"/>
        </w:rPr>
        <w:t xml:space="preserve">. </w:t>
      </w:r>
      <w:r w:rsidR="00C80A30">
        <w:rPr>
          <w:color w:val="000000"/>
          <w:sz w:val="28"/>
          <w:szCs w:val="28"/>
          <w:lang w:val="en-US"/>
        </w:rPr>
        <w:t>C</w:t>
      </w:r>
      <w:r w:rsidR="00C80A30" w:rsidRPr="00C80A30">
        <w:rPr>
          <w:color w:val="000000"/>
          <w:sz w:val="28"/>
          <w:szCs w:val="28"/>
        </w:rPr>
        <w:t>.</w:t>
      </w:r>
      <w:r w:rsidR="00C80A30">
        <w:rPr>
          <w:color w:val="000000"/>
          <w:sz w:val="28"/>
          <w:szCs w:val="28"/>
        </w:rPr>
        <w:t xml:space="preserve"> 205</w:t>
      </w:r>
    </w:p>
    <w:p w:rsidR="00DE0AC9" w:rsidRDefault="00765542" w:rsidP="00AD6899">
      <w:pPr>
        <w:pStyle w:val="a3"/>
        <w:spacing w:before="0" w:beforeAutospacing="0" w:after="0" w:afterAutospacing="0" w:line="360" w:lineRule="auto"/>
        <w:ind w:firstLine="567"/>
        <w:jc w:val="both"/>
        <w:rPr>
          <w:color w:val="000000"/>
          <w:sz w:val="28"/>
          <w:szCs w:val="28"/>
        </w:rPr>
      </w:pPr>
      <w:r>
        <w:rPr>
          <w:color w:val="000000"/>
          <w:sz w:val="28"/>
          <w:szCs w:val="28"/>
        </w:rPr>
        <w:t>34</w:t>
      </w:r>
      <w:r w:rsidR="00DE0AC9" w:rsidRPr="00DE0AC9">
        <w:rPr>
          <w:color w:val="000000"/>
          <w:sz w:val="28"/>
          <w:szCs w:val="28"/>
        </w:rPr>
        <w:t xml:space="preserve"> </w:t>
      </w:r>
      <w:proofErr w:type="spellStart"/>
      <w:r w:rsidR="00DE0AC9" w:rsidRPr="00C32482">
        <w:rPr>
          <w:i/>
          <w:color w:val="000000"/>
          <w:sz w:val="28"/>
          <w:szCs w:val="28"/>
        </w:rPr>
        <w:t>Цунаевская</w:t>
      </w:r>
      <w:proofErr w:type="spellEnd"/>
      <w:r w:rsidR="00DE0AC9" w:rsidRPr="00C32482">
        <w:rPr>
          <w:i/>
          <w:color w:val="000000"/>
          <w:sz w:val="28"/>
          <w:szCs w:val="28"/>
        </w:rPr>
        <w:t xml:space="preserve"> О.</w:t>
      </w:r>
      <w:r w:rsidR="00251883">
        <w:rPr>
          <w:color w:val="000000"/>
          <w:sz w:val="28"/>
          <w:szCs w:val="28"/>
        </w:rPr>
        <w:t xml:space="preserve"> – Журнал «Маркетинг» №6</w:t>
      </w:r>
      <w:r w:rsidR="00C80A30" w:rsidRPr="00C80A30">
        <w:rPr>
          <w:color w:val="000000"/>
          <w:sz w:val="28"/>
          <w:szCs w:val="28"/>
        </w:rPr>
        <w:t xml:space="preserve"> </w:t>
      </w:r>
      <w:r w:rsidR="00251883">
        <w:rPr>
          <w:color w:val="000000"/>
          <w:sz w:val="28"/>
          <w:szCs w:val="28"/>
        </w:rPr>
        <w:t>(97)</w:t>
      </w:r>
      <w:r w:rsidR="00C80A30" w:rsidRPr="00C80A30">
        <w:rPr>
          <w:color w:val="000000"/>
          <w:sz w:val="28"/>
          <w:szCs w:val="28"/>
        </w:rPr>
        <w:t xml:space="preserve"> </w:t>
      </w:r>
      <w:r w:rsidR="00DE0AC9" w:rsidRPr="00DE0AC9">
        <w:rPr>
          <w:color w:val="000000"/>
          <w:sz w:val="28"/>
          <w:szCs w:val="28"/>
        </w:rPr>
        <w:t xml:space="preserve"> // «Повышение лояльн</w:t>
      </w:r>
      <w:r w:rsidR="00DE0AC9" w:rsidRPr="00DE0AC9">
        <w:rPr>
          <w:color w:val="000000"/>
          <w:sz w:val="28"/>
          <w:szCs w:val="28"/>
        </w:rPr>
        <w:t>о</w:t>
      </w:r>
      <w:r w:rsidR="00DE0AC9" w:rsidRPr="00DE0AC9">
        <w:rPr>
          <w:color w:val="000000"/>
          <w:sz w:val="28"/>
          <w:szCs w:val="28"/>
        </w:rPr>
        <w:t>сти на основе использова</w:t>
      </w:r>
      <w:r w:rsidR="00C80A30">
        <w:rPr>
          <w:color w:val="000000"/>
          <w:sz w:val="28"/>
          <w:szCs w:val="28"/>
        </w:rPr>
        <w:t xml:space="preserve">ния специальных программ». 2013. </w:t>
      </w:r>
      <w:r w:rsidR="00C80A30">
        <w:rPr>
          <w:color w:val="000000"/>
          <w:sz w:val="28"/>
          <w:szCs w:val="28"/>
          <w:lang w:val="en-US"/>
        </w:rPr>
        <w:t>C</w:t>
      </w:r>
      <w:r>
        <w:rPr>
          <w:color w:val="000000"/>
          <w:sz w:val="28"/>
          <w:szCs w:val="28"/>
        </w:rPr>
        <w:t>.37</w:t>
      </w:r>
    </w:p>
    <w:p w:rsidR="00DE0AC9" w:rsidRPr="00DE0AC9" w:rsidRDefault="00765542" w:rsidP="00AD6899">
      <w:pPr>
        <w:pStyle w:val="a3"/>
        <w:spacing w:before="0" w:beforeAutospacing="0" w:after="0" w:afterAutospacing="0" w:line="360" w:lineRule="auto"/>
        <w:ind w:firstLine="567"/>
        <w:jc w:val="both"/>
        <w:rPr>
          <w:color w:val="000000"/>
          <w:sz w:val="28"/>
          <w:szCs w:val="28"/>
        </w:rPr>
      </w:pPr>
      <w:r>
        <w:rPr>
          <w:color w:val="000000"/>
          <w:sz w:val="28"/>
          <w:szCs w:val="28"/>
        </w:rPr>
        <w:t>35</w:t>
      </w:r>
      <w:r w:rsidR="00C32482">
        <w:rPr>
          <w:color w:val="000000"/>
          <w:sz w:val="28"/>
          <w:szCs w:val="28"/>
        </w:rPr>
        <w:t xml:space="preserve"> </w:t>
      </w:r>
      <w:proofErr w:type="spellStart"/>
      <w:r w:rsidR="00DE0AC9" w:rsidRPr="00C32482">
        <w:rPr>
          <w:i/>
          <w:color w:val="000000"/>
          <w:sz w:val="28"/>
          <w:szCs w:val="28"/>
        </w:rPr>
        <w:t>Цысарь</w:t>
      </w:r>
      <w:proofErr w:type="spellEnd"/>
      <w:r w:rsidR="00DE0AC9" w:rsidRPr="00C32482">
        <w:rPr>
          <w:i/>
          <w:color w:val="000000"/>
          <w:sz w:val="28"/>
          <w:szCs w:val="28"/>
        </w:rPr>
        <w:t xml:space="preserve"> А.В.</w:t>
      </w:r>
      <w:r w:rsidR="00DE0AC9" w:rsidRPr="00DE0AC9">
        <w:rPr>
          <w:color w:val="000000"/>
          <w:sz w:val="28"/>
          <w:szCs w:val="28"/>
        </w:rPr>
        <w:t xml:space="preserve"> Лояльность покупателей: основные определения, методы измерения, способы управления // Маркетинг и марке</w:t>
      </w:r>
      <w:r w:rsidR="00C80A30">
        <w:rPr>
          <w:color w:val="000000"/>
          <w:sz w:val="28"/>
          <w:szCs w:val="28"/>
        </w:rPr>
        <w:t xml:space="preserve">тинговые исследования. 2014. № 5. </w:t>
      </w:r>
      <w:r w:rsidR="00C80A30">
        <w:rPr>
          <w:color w:val="000000"/>
          <w:sz w:val="28"/>
          <w:szCs w:val="28"/>
          <w:lang w:val="en-US"/>
        </w:rPr>
        <w:t>C</w:t>
      </w:r>
      <w:r w:rsidR="00DE0AC9" w:rsidRPr="00DE0AC9">
        <w:rPr>
          <w:color w:val="000000"/>
          <w:sz w:val="28"/>
          <w:szCs w:val="28"/>
        </w:rPr>
        <w:t>. 56–57</w:t>
      </w:r>
    </w:p>
    <w:p w:rsidR="00DE0AC9" w:rsidRPr="00C80A30" w:rsidRDefault="00765542" w:rsidP="00AD6899">
      <w:pPr>
        <w:pStyle w:val="a3"/>
        <w:spacing w:before="0" w:beforeAutospacing="0" w:after="0" w:afterAutospacing="0" w:line="360" w:lineRule="auto"/>
        <w:ind w:firstLine="567"/>
        <w:jc w:val="both"/>
        <w:rPr>
          <w:color w:val="000000"/>
          <w:sz w:val="28"/>
          <w:szCs w:val="28"/>
        </w:rPr>
      </w:pPr>
      <w:r>
        <w:rPr>
          <w:color w:val="000000"/>
          <w:sz w:val="28"/>
          <w:szCs w:val="28"/>
        </w:rPr>
        <w:t>36</w:t>
      </w:r>
      <w:r w:rsidR="00251883">
        <w:rPr>
          <w:color w:val="000000"/>
          <w:sz w:val="28"/>
          <w:szCs w:val="28"/>
        </w:rPr>
        <w:t xml:space="preserve"> </w:t>
      </w:r>
      <w:r w:rsidR="00204EC4" w:rsidRPr="00C32482">
        <w:rPr>
          <w:i/>
          <w:color w:val="000000"/>
          <w:sz w:val="28"/>
          <w:szCs w:val="28"/>
        </w:rPr>
        <w:t>Черкашин П. А.</w:t>
      </w:r>
      <w:r w:rsidR="00204EC4" w:rsidRPr="00DB3D96">
        <w:rPr>
          <w:color w:val="000000"/>
          <w:sz w:val="28"/>
          <w:szCs w:val="28"/>
        </w:rPr>
        <w:t xml:space="preserve"> Готовы ли Вы к войне за клиента? Стратегия управл</w:t>
      </w:r>
      <w:r w:rsidR="00204EC4" w:rsidRPr="00DB3D96">
        <w:rPr>
          <w:color w:val="000000"/>
          <w:sz w:val="28"/>
          <w:szCs w:val="28"/>
        </w:rPr>
        <w:t>е</w:t>
      </w:r>
      <w:r w:rsidR="00204EC4" w:rsidRPr="00DB3D96">
        <w:rPr>
          <w:color w:val="000000"/>
          <w:sz w:val="28"/>
          <w:szCs w:val="28"/>
        </w:rPr>
        <w:t>ния взаимоотнош</w:t>
      </w:r>
      <w:r w:rsidR="00204EC4">
        <w:rPr>
          <w:color w:val="000000"/>
          <w:sz w:val="28"/>
          <w:szCs w:val="28"/>
        </w:rPr>
        <w:t xml:space="preserve">ениями с клиентами (CRM) </w:t>
      </w:r>
      <w:r w:rsidR="00C80A30">
        <w:rPr>
          <w:color w:val="000000"/>
          <w:sz w:val="28"/>
          <w:szCs w:val="28"/>
        </w:rPr>
        <w:t xml:space="preserve"> / П. А. Черкашин. – М.</w:t>
      </w:r>
      <w:r w:rsidR="00204EC4" w:rsidRPr="00DB3D96">
        <w:rPr>
          <w:color w:val="000000"/>
          <w:sz w:val="28"/>
          <w:szCs w:val="28"/>
        </w:rPr>
        <w:t>: ИНТ</w:t>
      </w:r>
      <w:r w:rsidR="00204EC4" w:rsidRPr="00DB3D96">
        <w:rPr>
          <w:color w:val="000000"/>
          <w:sz w:val="28"/>
          <w:szCs w:val="28"/>
        </w:rPr>
        <w:t>У</w:t>
      </w:r>
      <w:r w:rsidR="00204EC4">
        <w:rPr>
          <w:color w:val="000000"/>
          <w:sz w:val="28"/>
          <w:szCs w:val="28"/>
        </w:rPr>
        <w:t>ИТ, 2015</w:t>
      </w:r>
      <w:r w:rsidR="00C80A30">
        <w:rPr>
          <w:color w:val="000000"/>
          <w:sz w:val="28"/>
          <w:szCs w:val="28"/>
        </w:rPr>
        <w:t xml:space="preserve">. </w:t>
      </w:r>
      <w:r w:rsidR="00C80A30">
        <w:rPr>
          <w:color w:val="000000"/>
          <w:sz w:val="28"/>
          <w:szCs w:val="28"/>
          <w:lang w:val="en-US"/>
        </w:rPr>
        <w:t>C</w:t>
      </w:r>
      <w:r w:rsidR="00C80A30" w:rsidRPr="00C80A30">
        <w:rPr>
          <w:color w:val="000000"/>
          <w:sz w:val="28"/>
          <w:szCs w:val="28"/>
        </w:rPr>
        <w:t xml:space="preserve">. </w:t>
      </w:r>
      <w:r w:rsidR="00C80A30">
        <w:rPr>
          <w:color w:val="000000"/>
          <w:sz w:val="28"/>
          <w:szCs w:val="28"/>
        </w:rPr>
        <w:t>69</w:t>
      </w:r>
    </w:p>
    <w:p w:rsidR="00624DDA" w:rsidRPr="00624DDA" w:rsidRDefault="002B0D80" w:rsidP="00C80A30">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3</w:t>
      </w:r>
      <w:r w:rsidR="00765542">
        <w:rPr>
          <w:color w:val="000000"/>
          <w:sz w:val="28"/>
          <w:szCs w:val="28"/>
        </w:rPr>
        <w:t>7</w:t>
      </w:r>
      <w:r w:rsidR="00ED5EED">
        <w:rPr>
          <w:color w:val="000000"/>
          <w:sz w:val="28"/>
          <w:szCs w:val="28"/>
        </w:rPr>
        <w:t xml:space="preserve"> </w:t>
      </w:r>
      <w:proofErr w:type="spellStart"/>
      <w:r w:rsidR="00624DDA" w:rsidRPr="00C32482">
        <w:rPr>
          <w:i/>
          <w:color w:val="000000"/>
          <w:sz w:val="28"/>
          <w:szCs w:val="28"/>
        </w:rPr>
        <w:t>Широченская</w:t>
      </w:r>
      <w:proofErr w:type="spellEnd"/>
      <w:r w:rsidR="00624DDA" w:rsidRPr="00C32482">
        <w:rPr>
          <w:i/>
          <w:color w:val="000000"/>
          <w:sz w:val="28"/>
          <w:szCs w:val="28"/>
        </w:rPr>
        <w:t xml:space="preserve"> И. П.</w:t>
      </w:r>
      <w:r w:rsidR="00624DDA" w:rsidRPr="00624DDA">
        <w:rPr>
          <w:color w:val="000000"/>
          <w:sz w:val="28"/>
          <w:szCs w:val="28"/>
        </w:rPr>
        <w:t xml:space="preserve"> Основные понятия и методы измерения лояльности // Ма</w:t>
      </w:r>
      <w:r w:rsidR="00624DDA" w:rsidRPr="00624DDA">
        <w:rPr>
          <w:color w:val="000000"/>
          <w:sz w:val="28"/>
          <w:szCs w:val="28"/>
        </w:rPr>
        <w:t>р</w:t>
      </w:r>
      <w:r w:rsidR="00624DDA" w:rsidRPr="00624DDA">
        <w:rPr>
          <w:color w:val="000000"/>
          <w:sz w:val="28"/>
          <w:szCs w:val="28"/>
        </w:rPr>
        <w:t>кетинг в Росси</w:t>
      </w:r>
      <w:r w:rsidR="00C80A30">
        <w:rPr>
          <w:color w:val="000000"/>
          <w:sz w:val="28"/>
          <w:szCs w:val="28"/>
        </w:rPr>
        <w:t xml:space="preserve">и и за рубежом. 2014. № 2. </w:t>
      </w:r>
      <w:r w:rsidR="00C80A30">
        <w:rPr>
          <w:color w:val="000000"/>
          <w:sz w:val="28"/>
          <w:szCs w:val="28"/>
          <w:lang w:val="en-US"/>
        </w:rPr>
        <w:t>C</w:t>
      </w:r>
      <w:r w:rsidR="00624DDA" w:rsidRPr="00624DDA">
        <w:rPr>
          <w:color w:val="000000"/>
          <w:sz w:val="28"/>
          <w:szCs w:val="28"/>
        </w:rPr>
        <w:t>. 43</w:t>
      </w:r>
    </w:p>
    <w:p w:rsidR="009F1125" w:rsidRPr="00AC42D6" w:rsidRDefault="009F1125" w:rsidP="00AD6899">
      <w:pPr>
        <w:pStyle w:val="a3"/>
        <w:shd w:val="clear" w:color="auto" w:fill="FFFFFF"/>
        <w:spacing w:before="0" w:beforeAutospacing="0" w:after="0" w:afterAutospacing="0" w:line="360" w:lineRule="auto"/>
        <w:jc w:val="both"/>
        <w:rPr>
          <w:color w:val="000000"/>
          <w:sz w:val="28"/>
          <w:szCs w:val="28"/>
        </w:rPr>
      </w:pPr>
    </w:p>
    <w:sectPr w:rsidR="009F1125" w:rsidRPr="00AC42D6" w:rsidSect="0022669D">
      <w:headerReference w:type="default" r:id="rId16"/>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E9E" w:rsidRDefault="00B45E9E" w:rsidP="00533BFD">
      <w:pPr>
        <w:spacing w:after="0" w:line="240" w:lineRule="auto"/>
      </w:pPr>
      <w:r>
        <w:separator/>
      </w:r>
    </w:p>
  </w:endnote>
  <w:endnote w:type="continuationSeparator" w:id="0">
    <w:p w:rsidR="00B45E9E" w:rsidRDefault="00B45E9E" w:rsidP="0053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C4" w:rsidRDefault="00204EC4">
    <w:pPr>
      <w:pStyle w:val="ad"/>
      <w:jc w:val="center"/>
    </w:pPr>
  </w:p>
  <w:p w:rsidR="00204EC4" w:rsidRDefault="00204E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E9E" w:rsidRDefault="00B45E9E" w:rsidP="00533BFD">
      <w:pPr>
        <w:spacing w:after="0" w:line="240" w:lineRule="auto"/>
      </w:pPr>
      <w:r>
        <w:separator/>
      </w:r>
    </w:p>
  </w:footnote>
  <w:footnote w:type="continuationSeparator" w:id="0">
    <w:p w:rsidR="00B45E9E" w:rsidRDefault="00B45E9E" w:rsidP="00533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279124"/>
      <w:docPartObj>
        <w:docPartGallery w:val="Page Numbers (Top of Page)"/>
        <w:docPartUnique/>
      </w:docPartObj>
    </w:sdtPr>
    <w:sdtContent>
      <w:p w:rsidR="00204EC4" w:rsidRDefault="00204EC4">
        <w:pPr>
          <w:pStyle w:val="ab"/>
          <w:jc w:val="right"/>
        </w:pPr>
        <w:r>
          <w:fldChar w:fldCharType="begin"/>
        </w:r>
        <w:r>
          <w:instrText>PAGE   \* MERGEFORMAT</w:instrText>
        </w:r>
        <w:r>
          <w:fldChar w:fldCharType="separate"/>
        </w:r>
        <w:r w:rsidR="004D6BD4">
          <w:rPr>
            <w:noProof/>
          </w:rPr>
          <w:t>53</w:t>
        </w:r>
        <w:r>
          <w:rPr>
            <w:noProof/>
          </w:rPr>
          <w:fldChar w:fldCharType="end"/>
        </w:r>
      </w:p>
    </w:sdtContent>
  </w:sdt>
  <w:p w:rsidR="00204EC4" w:rsidRDefault="00204EC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A55"/>
    <w:multiLevelType w:val="hybridMultilevel"/>
    <w:tmpl w:val="767CE8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55B1D"/>
    <w:multiLevelType w:val="hybridMultilevel"/>
    <w:tmpl w:val="50CE8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37D36"/>
    <w:multiLevelType w:val="hybridMultilevel"/>
    <w:tmpl w:val="0AF8336A"/>
    <w:lvl w:ilvl="0" w:tplc="14184A2C">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D3BB7"/>
    <w:multiLevelType w:val="multilevel"/>
    <w:tmpl w:val="13E6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F0CCE"/>
    <w:multiLevelType w:val="hybridMultilevel"/>
    <w:tmpl w:val="4F781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5163F"/>
    <w:multiLevelType w:val="hybridMultilevel"/>
    <w:tmpl w:val="BBA42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23BF7"/>
    <w:multiLevelType w:val="hybridMultilevel"/>
    <w:tmpl w:val="26E6B162"/>
    <w:lvl w:ilvl="0" w:tplc="0BC85C08">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043EA5"/>
    <w:multiLevelType w:val="hybridMultilevel"/>
    <w:tmpl w:val="A4167D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E01C9"/>
    <w:multiLevelType w:val="hybridMultilevel"/>
    <w:tmpl w:val="5BC65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465B99"/>
    <w:multiLevelType w:val="hybridMultilevel"/>
    <w:tmpl w:val="EB3AA7C8"/>
    <w:lvl w:ilvl="0" w:tplc="5DF26E5A">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CC1CCA"/>
    <w:multiLevelType w:val="multilevel"/>
    <w:tmpl w:val="6DC6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243BAE"/>
    <w:multiLevelType w:val="hybridMultilevel"/>
    <w:tmpl w:val="4AEE0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E66047"/>
    <w:multiLevelType w:val="multilevel"/>
    <w:tmpl w:val="C06E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E60FB1"/>
    <w:multiLevelType w:val="hybridMultilevel"/>
    <w:tmpl w:val="50CE8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50E30"/>
    <w:multiLevelType w:val="hybridMultilevel"/>
    <w:tmpl w:val="EC9A9646"/>
    <w:lvl w:ilvl="0" w:tplc="0462A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F793842"/>
    <w:multiLevelType w:val="hybridMultilevel"/>
    <w:tmpl w:val="21869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E65D18"/>
    <w:multiLevelType w:val="hybridMultilevel"/>
    <w:tmpl w:val="2E08592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3B036C"/>
    <w:multiLevelType w:val="hybridMultilevel"/>
    <w:tmpl w:val="5A5AC6A0"/>
    <w:lvl w:ilvl="0" w:tplc="7E46A2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C94420"/>
    <w:multiLevelType w:val="hybridMultilevel"/>
    <w:tmpl w:val="2100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E94EB3"/>
    <w:multiLevelType w:val="hybridMultilevel"/>
    <w:tmpl w:val="411659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A13837"/>
    <w:multiLevelType w:val="hybridMultilevel"/>
    <w:tmpl w:val="5D980D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1AE7F1A"/>
    <w:multiLevelType w:val="hybridMultilevel"/>
    <w:tmpl w:val="60E6DCF6"/>
    <w:lvl w:ilvl="0" w:tplc="7126530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C63C05"/>
    <w:multiLevelType w:val="hybridMultilevel"/>
    <w:tmpl w:val="50CE8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1D5C95"/>
    <w:multiLevelType w:val="hybridMultilevel"/>
    <w:tmpl w:val="C5386EAC"/>
    <w:lvl w:ilvl="0" w:tplc="00E0F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E8F0936"/>
    <w:multiLevelType w:val="multilevel"/>
    <w:tmpl w:val="48EC1532"/>
    <w:lvl w:ilvl="0">
      <w:start w:val="1"/>
      <w:numFmt w:val="decimal"/>
      <w:lvlText w:val="%1."/>
      <w:lvlJc w:val="left"/>
      <w:pPr>
        <w:ind w:left="720" w:hanging="360"/>
      </w:pPr>
      <w:rPr>
        <w:rFonts w:ascii="Times New Roman" w:eastAsiaTheme="minorHAnsi" w:hAnsi="Times New Roman" w:cs="Times New Roman"/>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21"/>
  </w:num>
  <w:num w:numId="3">
    <w:abstractNumId w:val="16"/>
  </w:num>
  <w:num w:numId="4">
    <w:abstractNumId w:val="18"/>
  </w:num>
  <w:num w:numId="5">
    <w:abstractNumId w:val="2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3"/>
  </w:num>
  <w:num w:numId="10">
    <w:abstractNumId w:val="22"/>
  </w:num>
  <w:num w:numId="11">
    <w:abstractNumId w:val="2"/>
  </w:num>
  <w:num w:numId="12">
    <w:abstractNumId w:val="9"/>
  </w:num>
  <w:num w:numId="13">
    <w:abstractNumId w:val="6"/>
  </w:num>
  <w:num w:numId="14">
    <w:abstractNumId w:val="19"/>
  </w:num>
  <w:num w:numId="15">
    <w:abstractNumId w:val="7"/>
  </w:num>
  <w:num w:numId="16">
    <w:abstractNumId w:val="3"/>
  </w:num>
  <w:num w:numId="17">
    <w:abstractNumId w:val="23"/>
  </w:num>
  <w:num w:numId="18">
    <w:abstractNumId w:val="15"/>
  </w:num>
  <w:num w:numId="19">
    <w:abstractNumId w:val="24"/>
  </w:num>
  <w:num w:numId="20">
    <w:abstractNumId w:val="5"/>
  </w:num>
  <w:num w:numId="21">
    <w:abstractNumId w:val="0"/>
  </w:num>
  <w:num w:numId="22">
    <w:abstractNumId w:val="8"/>
  </w:num>
  <w:num w:numId="23">
    <w:abstractNumId w:val="10"/>
  </w:num>
  <w:num w:numId="24">
    <w:abstractNumId w:val="12"/>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B08D1"/>
    <w:rsid w:val="00015E65"/>
    <w:rsid w:val="00017B39"/>
    <w:rsid w:val="00017DF2"/>
    <w:rsid w:val="000312EB"/>
    <w:rsid w:val="00042A89"/>
    <w:rsid w:val="00045E66"/>
    <w:rsid w:val="00060124"/>
    <w:rsid w:val="00067A5C"/>
    <w:rsid w:val="00087202"/>
    <w:rsid w:val="000921F1"/>
    <w:rsid w:val="00094046"/>
    <w:rsid w:val="000C569E"/>
    <w:rsid w:val="00134539"/>
    <w:rsid w:val="00147F95"/>
    <w:rsid w:val="00157065"/>
    <w:rsid w:val="00167EFC"/>
    <w:rsid w:val="0018766B"/>
    <w:rsid w:val="00193F2C"/>
    <w:rsid w:val="001C5198"/>
    <w:rsid w:val="001D6401"/>
    <w:rsid w:val="00204EC4"/>
    <w:rsid w:val="00215CAF"/>
    <w:rsid w:val="0022669D"/>
    <w:rsid w:val="00230723"/>
    <w:rsid w:val="00237491"/>
    <w:rsid w:val="0024026A"/>
    <w:rsid w:val="00247B3E"/>
    <w:rsid w:val="002501BC"/>
    <w:rsid w:val="00251883"/>
    <w:rsid w:val="002757E8"/>
    <w:rsid w:val="00284431"/>
    <w:rsid w:val="0029347F"/>
    <w:rsid w:val="00293A79"/>
    <w:rsid w:val="002B0D80"/>
    <w:rsid w:val="002C33D8"/>
    <w:rsid w:val="002C6230"/>
    <w:rsid w:val="002D2830"/>
    <w:rsid w:val="00313812"/>
    <w:rsid w:val="00367718"/>
    <w:rsid w:val="00373E80"/>
    <w:rsid w:val="00391394"/>
    <w:rsid w:val="00392C55"/>
    <w:rsid w:val="003B5F36"/>
    <w:rsid w:val="003B7DA6"/>
    <w:rsid w:val="003F0203"/>
    <w:rsid w:val="004008DA"/>
    <w:rsid w:val="004040B6"/>
    <w:rsid w:val="00415ECE"/>
    <w:rsid w:val="004223DC"/>
    <w:rsid w:val="004340EA"/>
    <w:rsid w:val="00442F29"/>
    <w:rsid w:val="00447E7D"/>
    <w:rsid w:val="004563EB"/>
    <w:rsid w:val="0045645D"/>
    <w:rsid w:val="00456EAC"/>
    <w:rsid w:val="00463695"/>
    <w:rsid w:val="004672E0"/>
    <w:rsid w:val="00477BC1"/>
    <w:rsid w:val="00482371"/>
    <w:rsid w:val="004872FB"/>
    <w:rsid w:val="004B1677"/>
    <w:rsid w:val="004B5A31"/>
    <w:rsid w:val="004D3746"/>
    <w:rsid w:val="004D6BD4"/>
    <w:rsid w:val="00515403"/>
    <w:rsid w:val="00533BFD"/>
    <w:rsid w:val="005710DD"/>
    <w:rsid w:val="00574223"/>
    <w:rsid w:val="005819BC"/>
    <w:rsid w:val="00592932"/>
    <w:rsid w:val="005B76D2"/>
    <w:rsid w:val="005F3CD9"/>
    <w:rsid w:val="005F42AE"/>
    <w:rsid w:val="006047DC"/>
    <w:rsid w:val="006065C0"/>
    <w:rsid w:val="00617963"/>
    <w:rsid w:val="00624DDA"/>
    <w:rsid w:val="00626320"/>
    <w:rsid w:val="00631958"/>
    <w:rsid w:val="006338CE"/>
    <w:rsid w:val="00645D20"/>
    <w:rsid w:val="0065042C"/>
    <w:rsid w:val="006529EC"/>
    <w:rsid w:val="0066078F"/>
    <w:rsid w:val="00667A19"/>
    <w:rsid w:val="006714D1"/>
    <w:rsid w:val="00677ED3"/>
    <w:rsid w:val="0069639B"/>
    <w:rsid w:val="006A101B"/>
    <w:rsid w:val="006A2339"/>
    <w:rsid w:val="006B08D1"/>
    <w:rsid w:val="006C0880"/>
    <w:rsid w:val="006D287E"/>
    <w:rsid w:val="006D44A7"/>
    <w:rsid w:val="006E7499"/>
    <w:rsid w:val="006F2E1B"/>
    <w:rsid w:val="00711447"/>
    <w:rsid w:val="00736797"/>
    <w:rsid w:val="00743B6C"/>
    <w:rsid w:val="0074577A"/>
    <w:rsid w:val="00765542"/>
    <w:rsid w:val="007752E5"/>
    <w:rsid w:val="007A6ED5"/>
    <w:rsid w:val="007A72D7"/>
    <w:rsid w:val="00805789"/>
    <w:rsid w:val="008071F3"/>
    <w:rsid w:val="008106DE"/>
    <w:rsid w:val="00833ABC"/>
    <w:rsid w:val="00850046"/>
    <w:rsid w:val="0085026F"/>
    <w:rsid w:val="0088017B"/>
    <w:rsid w:val="00882CA4"/>
    <w:rsid w:val="008C7C4F"/>
    <w:rsid w:val="008D42B9"/>
    <w:rsid w:val="008E20FB"/>
    <w:rsid w:val="008F59D1"/>
    <w:rsid w:val="008F74F2"/>
    <w:rsid w:val="00901602"/>
    <w:rsid w:val="009342F2"/>
    <w:rsid w:val="00947E78"/>
    <w:rsid w:val="00955494"/>
    <w:rsid w:val="009577FC"/>
    <w:rsid w:val="00966568"/>
    <w:rsid w:val="009746DD"/>
    <w:rsid w:val="00982A0A"/>
    <w:rsid w:val="009A1086"/>
    <w:rsid w:val="009B3782"/>
    <w:rsid w:val="009C7CB4"/>
    <w:rsid w:val="009D5020"/>
    <w:rsid w:val="009E4A03"/>
    <w:rsid w:val="009F1125"/>
    <w:rsid w:val="00A0287E"/>
    <w:rsid w:val="00A109D0"/>
    <w:rsid w:val="00A14771"/>
    <w:rsid w:val="00A3545D"/>
    <w:rsid w:val="00A644E0"/>
    <w:rsid w:val="00A71429"/>
    <w:rsid w:val="00A86785"/>
    <w:rsid w:val="00A90BE4"/>
    <w:rsid w:val="00AB064F"/>
    <w:rsid w:val="00AB571F"/>
    <w:rsid w:val="00AC42D6"/>
    <w:rsid w:val="00AD6899"/>
    <w:rsid w:val="00B25AD8"/>
    <w:rsid w:val="00B278C1"/>
    <w:rsid w:val="00B45E9E"/>
    <w:rsid w:val="00B525A6"/>
    <w:rsid w:val="00B639B0"/>
    <w:rsid w:val="00BB63A7"/>
    <w:rsid w:val="00BF2B30"/>
    <w:rsid w:val="00BF49FF"/>
    <w:rsid w:val="00BF62D3"/>
    <w:rsid w:val="00C0294A"/>
    <w:rsid w:val="00C32482"/>
    <w:rsid w:val="00C41EA8"/>
    <w:rsid w:val="00C77353"/>
    <w:rsid w:val="00C80A30"/>
    <w:rsid w:val="00C95FA0"/>
    <w:rsid w:val="00C968B5"/>
    <w:rsid w:val="00CA5179"/>
    <w:rsid w:val="00CB23E8"/>
    <w:rsid w:val="00CD631B"/>
    <w:rsid w:val="00CE1773"/>
    <w:rsid w:val="00CE3B14"/>
    <w:rsid w:val="00D1033C"/>
    <w:rsid w:val="00D148B5"/>
    <w:rsid w:val="00D30FFF"/>
    <w:rsid w:val="00D37889"/>
    <w:rsid w:val="00D37901"/>
    <w:rsid w:val="00D37E00"/>
    <w:rsid w:val="00D40F29"/>
    <w:rsid w:val="00D534B6"/>
    <w:rsid w:val="00D5752B"/>
    <w:rsid w:val="00D75C8F"/>
    <w:rsid w:val="00D778C8"/>
    <w:rsid w:val="00D91DA5"/>
    <w:rsid w:val="00DA7C29"/>
    <w:rsid w:val="00DB3D96"/>
    <w:rsid w:val="00DD0D49"/>
    <w:rsid w:val="00DD1791"/>
    <w:rsid w:val="00DD2156"/>
    <w:rsid w:val="00DE0AC9"/>
    <w:rsid w:val="00DE6A65"/>
    <w:rsid w:val="00DF68F3"/>
    <w:rsid w:val="00E32356"/>
    <w:rsid w:val="00E80D0C"/>
    <w:rsid w:val="00EA469A"/>
    <w:rsid w:val="00EA6DDF"/>
    <w:rsid w:val="00ED09B8"/>
    <w:rsid w:val="00ED5EED"/>
    <w:rsid w:val="00EF28DE"/>
    <w:rsid w:val="00EF5E13"/>
    <w:rsid w:val="00F109E6"/>
    <w:rsid w:val="00F12A37"/>
    <w:rsid w:val="00F236E6"/>
    <w:rsid w:val="00F25B2D"/>
    <w:rsid w:val="00F5597E"/>
    <w:rsid w:val="00F60DB9"/>
    <w:rsid w:val="00F7146E"/>
    <w:rsid w:val="00F872BC"/>
    <w:rsid w:val="00F91C5F"/>
    <w:rsid w:val="00FA070A"/>
    <w:rsid w:val="00FA6B9E"/>
    <w:rsid w:val="00FB2945"/>
    <w:rsid w:val="00FB2E52"/>
    <w:rsid w:val="00FB2F84"/>
    <w:rsid w:val="00FD4600"/>
    <w:rsid w:val="00FF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02"/>
  </w:style>
  <w:style w:type="paragraph" w:styleId="1">
    <w:name w:val="heading 1"/>
    <w:basedOn w:val="a"/>
    <w:next w:val="a"/>
    <w:link w:val="10"/>
    <w:uiPriority w:val="9"/>
    <w:qFormat/>
    <w:rsid w:val="00F60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64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5E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3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60DB9"/>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F60DB9"/>
    <w:pPr>
      <w:outlineLvl w:val="9"/>
    </w:pPr>
  </w:style>
  <w:style w:type="paragraph" w:styleId="a5">
    <w:name w:val="Balloon Text"/>
    <w:basedOn w:val="a"/>
    <w:link w:val="a6"/>
    <w:uiPriority w:val="99"/>
    <w:semiHidden/>
    <w:unhideWhenUsed/>
    <w:rsid w:val="00F60D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DB9"/>
    <w:rPr>
      <w:rFonts w:ascii="Tahoma" w:hAnsi="Tahoma" w:cs="Tahoma"/>
      <w:sz w:val="16"/>
      <w:szCs w:val="16"/>
    </w:rPr>
  </w:style>
  <w:style w:type="paragraph" w:styleId="a7">
    <w:name w:val="List Paragraph"/>
    <w:basedOn w:val="a"/>
    <w:uiPriority w:val="34"/>
    <w:qFormat/>
    <w:rsid w:val="009E4A03"/>
    <w:pPr>
      <w:ind w:left="720"/>
      <w:contextualSpacing/>
    </w:pPr>
  </w:style>
  <w:style w:type="paragraph" w:styleId="a8">
    <w:name w:val="Body Text Indent"/>
    <w:basedOn w:val="a"/>
    <w:link w:val="a9"/>
    <w:unhideWhenUsed/>
    <w:rsid w:val="006D287E"/>
    <w:pPr>
      <w:tabs>
        <w:tab w:val="left" w:pos="993"/>
        <w:tab w:val="left" w:pos="1560"/>
      </w:tabs>
      <w:spacing w:after="0" w:line="240" w:lineRule="auto"/>
      <w:ind w:firstLine="567"/>
      <w:jc w:val="center"/>
    </w:pPr>
    <w:rPr>
      <w:rFonts w:ascii="Times New Roman" w:eastAsia="Times New Roman" w:hAnsi="Times New Roman" w:cs="Times New Roman"/>
      <w:sz w:val="28"/>
      <w:szCs w:val="28"/>
      <w:lang w:eastAsia="zh-CN"/>
    </w:rPr>
  </w:style>
  <w:style w:type="character" w:customStyle="1" w:styleId="a9">
    <w:name w:val="Основной текст с отступом Знак"/>
    <w:basedOn w:val="a0"/>
    <w:link w:val="a8"/>
    <w:rsid w:val="006D287E"/>
    <w:rPr>
      <w:rFonts w:ascii="Times New Roman" w:eastAsia="Times New Roman" w:hAnsi="Times New Roman" w:cs="Times New Roman"/>
      <w:sz w:val="28"/>
      <w:szCs w:val="28"/>
      <w:lang w:eastAsia="zh-CN"/>
    </w:rPr>
  </w:style>
  <w:style w:type="table" w:styleId="aa">
    <w:name w:val="Table Grid"/>
    <w:basedOn w:val="a1"/>
    <w:uiPriority w:val="59"/>
    <w:rsid w:val="00C77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semiHidden/>
    <w:unhideWhenUsed/>
    <w:qFormat/>
    <w:rsid w:val="00237491"/>
    <w:pPr>
      <w:spacing w:after="100"/>
      <w:ind w:left="220"/>
    </w:pPr>
    <w:rPr>
      <w:rFonts w:eastAsiaTheme="minorEastAsia"/>
      <w:lang w:eastAsia="ru-RU"/>
    </w:rPr>
  </w:style>
  <w:style w:type="paragraph" w:styleId="11">
    <w:name w:val="toc 1"/>
    <w:basedOn w:val="a"/>
    <w:next w:val="a"/>
    <w:autoRedefine/>
    <w:uiPriority w:val="39"/>
    <w:semiHidden/>
    <w:unhideWhenUsed/>
    <w:qFormat/>
    <w:rsid w:val="00237491"/>
    <w:pPr>
      <w:spacing w:after="100"/>
    </w:pPr>
    <w:rPr>
      <w:rFonts w:eastAsiaTheme="minorEastAsia"/>
      <w:lang w:eastAsia="ru-RU"/>
    </w:rPr>
  </w:style>
  <w:style w:type="paragraph" w:styleId="31">
    <w:name w:val="toc 3"/>
    <w:basedOn w:val="a"/>
    <w:next w:val="a"/>
    <w:autoRedefine/>
    <w:uiPriority w:val="39"/>
    <w:semiHidden/>
    <w:unhideWhenUsed/>
    <w:qFormat/>
    <w:rsid w:val="00237491"/>
    <w:pPr>
      <w:spacing w:after="100"/>
      <w:ind w:left="440"/>
    </w:pPr>
    <w:rPr>
      <w:rFonts w:eastAsiaTheme="minorEastAsia"/>
      <w:lang w:eastAsia="ru-RU"/>
    </w:rPr>
  </w:style>
  <w:style w:type="paragraph" w:styleId="ab">
    <w:name w:val="header"/>
    <w:basedOn w:val="a"/>
    <w:link w:val="ac"/>
    <w:uiPriority w:val="99"/>
    <w:unhideWhenUsed/>
    <w:rsid w:val="00533B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3BFD"/>
  </w:style>
  <w:style w:type="paragraph" w:styleId="ad">
    <w:name w:val="footer"/>
    <w:basedOn w:val="a"/>
    <w:link w:val="ae"/>
    <w:uiPriority w:val="99"/>
    <w:unhideWhenUsed/>
    <w:rsid w:val="00533B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3BFD"/>
  </w:style>
  <w:style w:type="character" w:styleId="af">
    <w:name w:val="Placeholder Text"/>
    <w:basedOn w:val="a0"/>
    <w:uiPriority w:val="99"/>
    <w:semiHidden/>
    <w:rsid w:val="00F25B2D"/>
    <w:rPr>
      <w:color w:val="808080"/>
    </w:rPr>
  </w:style>
  <w:style w:type="character" w:customStyle="1" w:styleId="30">
    <w:name w:val="Заголовок 3 Знак"/>
    <w:basedOn w:val="a0"/>
    <w:link w:val="3"/>
    <w:uiPriority w:val="9"/>
    <w:semiHidden/>
    <w:rsid w:val="00015E65"/>
    <w:rPr>
      <w:rFonts w:asciiTheme="majorHAnsi" w:eastAsiaTheme="majorEastAsia" w:hAnsiTheme="majorHAnsi" w:cstheme="majorBidi"/>
      <w:b/>
      <w:bCs/>
      <w:color w:val="4F81BD" w:themeColor="accent1"/>
    </w:rPr>
  </w:style>
  <w:style w:type="character" w:styleId="af0">
    <w:name w:val="Hyperlink"/>
    <w:basedOn w:val="a0"/>
    <w:uiPriority w:val="99"/>
    <w:unhideWhenUsed/>
    <w:rsid w:val="006065C0"/>
    <w:rPr>
      <w:color w:val="0000FF" w:themeColor="hyperlink"/>
      <w:u w:val="single"/>
    </w:rPr>
  </w:style>
  <w:style w:type="character" w:customStyle="1" w:styleId="20">
    <w:name w:val="Заголовок 2 Знак"/>
    <w:basedOn w:val="a0"/>
    <w:link w:val="2"/>
    <w:uiPriority w:val="9"/>
    <w:semiHidden/>
    <w:rsid w:val="0045645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0491">
      <w:bodyDiv w:val="1"/>
      <w:marLeft w:val="0"/>
      <w:marRight w:val="0"/>
      <w:marTop w:val="0"/>
      <w:marBottom w:val="0"/>
      <w:divBdr>
        <w:top w:val="none" w:sz="0" w:space="0" w:color="auto"/>
        <w:left w:val="none" w:sz="0" w:space="0" w:color="auto"/>
        <w:bottom w:val="none" w:sz="0" w:space="0" w:color="auto"/>
        <w:right w:val="none" w:sz="0" w:space="0" w:color="auto"/>
      </w:divBdr>
    </w:div>
    <w:div w:id="286474304">
      <w:bodyDiv w:val="1"/>
      <w:marLeft w:val="0"/>
      <w:marRight w:val="0"/>
      <w:marTop w:val="0"/>
      <w:marBottom w:val="0"/>
      <w:divBdr>
        <w:top w:val="none" w:sz="0" w:space="0" w:color="auto"/>
        <w:left w:val="none" w:sz="0" w:space="0" w:color="auto"/>
        <w:bottom w:val="none" w:sz="0" w:space="0" w:color="auto"/>
        <w:right w:val="none" w:sz="0" w:space="0" w:color="auto"/>
      </w:divBdr>
    </w:div>
    <w:div w:id="343016261">
      <w:bodyDiv w:val="1"/>
      <w:marLeft w:val="0"/>
      <w:marRight w:val="0"/>
      <w:marTop w:val="0"/>
      <w:marBottom w:val="0"/>
      <w:divBdr>
        <w:top w:val="none" w:sz="0" w:space="0" w:color="auto"/>
        <w:left w:val="none" w:sz="0" w:space="0" w:color="auto"/>
        <w:bottom w:val="none" w:sz="0" w:space="0" w:color="auto"/>
        <w:right w:val="none" w:sz="0" w:space="0" w:color="auto"/>
      </w:divBdr>
    </w:div>
    <w:div w:id="393699296">
      <w:bodyDiv w:val="1"/>
      <w:marLeft w:val="0"/>
      <w:marRight w:val="0"/>
      <w:marTop w:val="0"/>
      <w:marBottom w:val="0"/>
      <w:divBdr>
        <w:top w:val="none" w:sz="0" w:space="0" w:color="auto"/>
        <w:left w:val="none" w:sz="0" w:space="0" w:color="auto"/>
        <w:bottom w:val="none" w:sz="0" w:space="0" w:color="auto"/>
        <w:right w:val="none" w:sz="0" w:space="0" w:color="auto"/>
      </w:divBdr>
    </w:div>
    <w:div w:id="482430251">
      <w:bodyDiv w:val="1"/>
      <w:marLeft w:val="0"/>
      <w:marRight w:val="0"/>
      <w:marTop w:val="0"/>
      <w:marBottom w:val="0"/>
      <w:divBdr>
        <w:top w:val="none" w:sz="0" w:space="0" w:color="auto"/>
        <w:left w:val="none" w:sz="0" w:space="0" w:color="auto"/>
        <w:bottom w:val="none" w:sz="0" w:space="0" w:color="auto"/>
        <w:right w:val="none" w:sz="0" w:space="0" w:color="auto"/>
      </w:divBdr>
    </w:div>
    <w:div w:id="506405551">
      <w:bodyDiv w:val="1"/>
      <w:marLeft w:val="0"/>
      <w:marRight w:val="0"/>
      <w:marTop w:val="0"/>
      <w:marBottom w:val="0"/>
      <w:divBdr>
        <w:top w:val="none" w:sz="0" w:space="0" w:color="auto"/>
        <w:left w:val="none" w:sz="0" w:space="0" w:color="auto"/>
        <w:bottom w:val="none" w:sz="0" w:space="0" w:color="auto"/>
        <w:right w:val="none" w:sz="0" w:space="0" w:color="auto"/>
      </w:divBdr>
    </w:div>
    <w:div w:id="557476053">
      <w:bodyDiv w:val="1"/>
      <w:marLeft w:val="0"/>
      <w:marRight w:val="0"/>
      <w:marTop w:val="0"/>
      <w:marBottom w:val="0"/>
      <w:divBdr>
        <w:top w:val="none" w:sz="0" w:space="0" w:color="auto"/>
        <w:left w:val="none" w:sz="0" w:space="0" w:color="auto"/>
        <w:bottom w:val="none" w:sz="0" w:space="0" w:color="auto"/>
        <w:right w:val="none" w:sz="0" w:space="0" w:color="auto"/>
      </w:divBdr>
    </w:div>
    <w:div w:id="642736981">
      <w:bodyDiv w:val="1"/>
      <w:marLeft w:val="0"/>
      <w:marRight w:val="0"/>
      <w:marTop w:val="0"/>
      <w:marBottom w:val="0"/>
      <w:divBdr>
        <w:top w:val="none" w:sz="0" w:space="0" w:color="auto"/>
        <w:left w:val="none" w:sz="0" w:space="0" w:color="auto"/>
        <w:bottom w:val="none" w:sz="0" w:space="0" w:color="auto"/>
        <w:right w:val="none" w:sz="0" w:space="0" w:color="auto"/>
      </w:divBdr>
    </w:div>
    <w:div w:id="687947777">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
    <w:div w:id="755900012">
      <w:bodyDiv w:val="1"/>
      <w:marLeft w:val="0"/>
      <w:marRight w:val="0"/>
      <w:marTop w:val="0"/>
      <w:marBottom w:val="0"/>
      <w:divBdr>
        <w:top w:val="none" w:sz="0" w:space="0" w:color="auto"/>
        <w:left w:val="none" w:sz="0" w:space="0" w:color="auto"/>
        <w:bottom w:val="none" w:sz="0" w:space="0" w:color="auto"/>
        <w:right w:val="none" w:sz="0" w:space="0" w:color="auto"/>
      </w:divBdr>
    </w:div>
    <w:div w:id="768963663">
      <w:bodyDiv w:val="1"/>
      <w:marLeft w:val="0"/>
      <w:marRight w:val="0"/>
      <w:marTop w:val="0"/>
      <w:marBottom w:val="0"/>
      <w:divBdr>
        <w:top w:val="none" w:sz="0" w:space="0" w:color="auto"/>
        <w:left w:val="none" w:sz="0" w:space="0" w:color="auto"/>
        <w:bottom w:val="none" w:sz="0" w:space="0" w:color="auto"/>
        <w:right w:val="none" w:sz="0" w:space="0" w:color="auto"/>
      </w:divBdr>
    </w:div>
    <w:div w:id="926575583">
      <w:bodyDiv w:val="1"/>
      <w:marLeft w:val="0"/>
      <w:marRight w:val="0"/>
      <w:marTop w:val="0"/>
      <w:marBottom w:val="0"/>
      <w:divBdr>
        <w:top w:val="none" w:sz="0" w:space="0" w:color="auto"/>
        <w:left w:val="none" w:sz="0" w:space="0" w:color="auto"/>
        <w:bottom w:val="none" w:sz="0" w:space="0" w:color="auto"/>
        <w:right w:val="none" w:sz="0" w:space="0" w:color="auto"/>
      </w:divBdr>
    </w:div>
    <w:div w:id="1032071665">
      <w:bodyDiv w:val="1"/>
      <w:marLeft w:val="0"/>
      <w:marRight w:val="0"/>
      <w:marTop w:val="0"/>
      <w:marBottom w:val="0"/>
      <w:divBdr>
        <w:top w:val="none" w:sz="0" w:space="0" w:color="auto"/>
        <w:left w:val="none" w:sz="0" w:space="0" w:color="auto"/>
        <w:bottom w:val="none" w:sz="0" w:space="0" w:color="auto"/>
        <w:right w:val="none" w:sz="0" w:space="0" w:color="auto"/>
      </w:divBdr>
    </w:div>
    <w:div w:id="1135559134">
      <w:bodyDiv w:val="1"/>
      <w:marLeft w:val="0"/>
      <w:marRight w:val="0"/>
      <w:marTop w:val="0"/>
      <w:marBottom w:val="0"/>
      <w:divBdr>
        <w:top w:val="none" w:sz="0" w:space="0" w:color="auto"/>
        <w:left w:val="none" w:sz="0" w:space="0" w:color="auto"/>
        <w:bottom w:val="none" w:sz="0" w:space="0" w:color="auto"/>
        <w:right w:val="none" w:sz="0" w:space="0" w:color="auto"/>
      </w:divBdr>
    </w:div>
    <w:div w:id="1140343620">
      <w:bodyDiv w:val="1"/>
      <w:marLeft w:val="0"/>
      <w:marRight w:val="0"/>
      <w:marTop w:val="0"/>
      <w:marBottom w:val="0"/>
      <w:divBdr>
        <w:top w:val="none" w:sz="0" w:space="0" w:color="auto"/>
        <w:left w:val="none" w:sz="0" w:space="0" w:color="auto"/>
        <w:bottom w:val="none" w:sz="0" w:space="0" w:color="auto"/>
        <w:right w:val="none" w:sz="0" w:space="0" w:color="auto"/>
      </w:divBdr>
    </w:div>
    <w:div w:id="1535462192">
      <w:bodyDiv w:val="1"/>
      <w:marLeft w:val="0"/>
      <w:marRight w:val="0"/>
      <w:marTop w:val="0"/>
      <w:marBottom w:val="0"/>
      <w:divBdr>
        <w:top w:val="none" w:sz="0" w:space="0" w:color="auto"/>
        <w:left w:val="none" w:sz="0" w:space="0" w:color="auto"/>
        <w:bottom w:val="none" w:sz="0" w:space="0" w:color="auto"/>
        <w:right w:val="none" w:sz="0" w:space="0" w:color="auto"/>
      </w:divBdr>
    </w:div>
    <w:div w:id="1561356340">
      <w:bodyDiv w:val="1"/>
      <w:marLeft w:val="0"/>
      <w:marRight w:val="0"/>
      <w:marTop w:val="0"/>
      <w:marBottom w:val="0"/>
      <w:divBdr>
        <w:top w:val="none" w:sz="0" w:space="0" w:color="auto"/>
        <w:left w:val="none" w:sz="0" w:space="0" w:color="auto"/>
        <w:bottom w:val="none" w:sz="0" w:space="0" w:color="auto"/>
        <w:right w:val="none" w:sz="0" w:space="0" w:color="auto"/>
      </w:divBdr>
    </w:div>
    <w:div w:id="1585989230">
      <w:bodyDiv w:val="1"/>
      <w:marLeft w:val="0"/>
      <w:marRight w:val="0"/>
      <w:marTop w:val="0"/>
      <w:marBottom w:val="0"/>
      <w:divBdr>
        <w:top w:val="none" w:sz="0" w:space="0" w:color="auto"/>
        <w:left w:val="none" w:sz="0" w:space="0" w:color="auto"/>
        <w:bottom w:val="none" w:sz="0" w:space="0" w:color="auto"/>
        <w:right w:val="none" w:sz="0" w:space="0" w:color="auto"/>
      </w:divBdr>
    </w:div>
    <w:div w:id="1593394551">
      <w:bodyDiv w:val="1"/>
      <w:marLeft w:val="0"/>
      <w:marRight w:val="0"/>
      <w:marTop w:val="0"/>
      <w:marBottom w:val="0"/>
      <w:divBdr>
        <w:top w:val="none" w:sz="0" w:space="0" w:color="auto"/>
        <w:left w:val="none" w:sz="0" w:space="0" w:color="auto"/>
        <w:bottom w:val="none" w:sz="0" w:space="0" w:color="auto"/>
        <w:right w:val="none" w:sz="0" w:space="0" w:color="auto"/>
      </w:divBdr>
    </w:div>
    <w:div w:id="1688485569">
      <w:bodyDiv w:val="1"/>
      <w:marLeft w:val="0"/>
      <w:marRight w:val="0"/>
      <w:marTop w:val="0"/>
      <w:marBottom w:val="0"/>
      <w:divBdr>
        <w:top w:val="none" w:sz="0" w:space="0" w:color="auto"/>
        <w:left w:val="none" w:sz="0" w:space="0" w:color="auto"/>
        <w:bottom w:val="none" w:sz="0" w:space="0" w:color="auto"/>
        <w:right w:val="none" w:sz="0" w:space="0" w:color="auto"/>
      </w:divBdr>
    </w:div>
    <w:div w:id="1712457521">
      <w:bodyDiv w:val="1"/>
      <w:marLeft w:val="0"/>
      <w:marRight w:val="0"/>
      <w:marTop w:val="0"/>
      <w:marBottom w:val="0"/>
      <w:divBdr>
        <w:top w:val="none" w:sz="0" w:space="0" w:color="auto"/>
        <w:left w:val="none" w:sz="0" w:space="0" w:color="auto"/>
        <w:bottom w:val="none" w:sz="0" w:space="0" w:color="auto"/>
        <w:right w:val="none" w:sz="0" w:space="0" w:color="auto"/>
      </w:divBdr>
    </w:div>
    <w:div w:id="1714842862">
      <w:bodyDiv w:val="1"/>
      <w:marLeft w:val="0"/>
      <w:marRight w:val="0"/>
      <w:marTop w:val="0"/>
      <w:marBottom w:val="0"/>
      <w:divBdr>
        <w:top w:val="none" w:sz="0" w:space="0" w:color="auto"/>
        <w:left w:val="none" w:sz="0" w:space="0" w:color="auto"/>
        <w:bottom w:val="none" w:sz="0" w:space="0" w:color="auto"/>
        <w:right w:val="none" w:sz="0" w:space="0" w:color="auto"/>
      </w:divBdr>
    </w:div>
    <w:div w:id="1718510066">
      <w:bodyDiv w:val="1"/>
      <w:marLeft w:val="0"/>
      <w:marRight w:val="0"/>
      <w:marTop w:val="0"/>
      <w:marBottom w:val="0"/>
      <w:divBdr>
        <w:top w:val="none" w:sz="0" w:space="0" w:color="auto"/>
        <w:left w:val="none" w:sz="0" w:space="0" w:color="auto"/>
        <w:bottom w:val="none" w:sz="0" w:space="0" w:color="auto"/>
        <w:right w:val="none" w:sz="0" w:space="0" w:color="auto"/>
      </w:divBdr>
    </w:div>
    <w:div w:id="1789349404">
      <w:bodyDiv w:val="1"/>
      <w:marLeft w:val="0"/>
      <w:marRight w:val="0"/>
      <w:marTop w:val="0"/>
      <w:marBottom w:val="0"/>
      <w:divBdr>
        <w:top w:val="none" w:sz="0" w:space="0" w:color="auto"/>
        <w:left w:val="none" w:sz="0" w:space="0" w:color="auto"/>
        <w:bottom w:val="none" w:sz="0" w:space="0" w:color="auto"/>
        <w:right w:val="none" w:sz="0" w:space="0" w:color="auto"/>
      </w:divBdr>
    </w:div>
    <w:div w:id="1833061611">
      <w:bodyDiv w:val="1"/>
      <w:marLeft w:val="0"/>
      <w:marRight w:val="0"/>
      <w:marTop w:val="0"/>
      <w:marBottom w:val="0"/>
      <w:divBdr>
        <w:top w:val="none" w:sz="0" w:space="0" w:color="auto"/>
        <w:left w:val="none" w:sz="0" w:space="0" w:color="auto"/>
        <w:bottom w:val="none" w:sz="0" w:space="0" w:color="auto"/>
        <w:right w:val="none" w:sz="0" w:space="0" w:color="auto"/>
      </w:divBdr>
    </w:div>
    <w:div w:id="1852599843">
      <w:bodyDiv w:val="1"/>
      <w:marLeft w:val="0"/>
      <w:marRight w:val="0"/>
      <w:marTop w:val="0"/>
      <w:marBottom w:val="0"/>
      <w:divBdr>
        <w:top w:val="none" w:sz="0" w:space="0" w:color="auto"/>
        <w:left w:val="none" w:sz="0" w:space="0" w:color="auto"/>
        <w:bottom w:val="none" w:sz="0" w:space="0" w:color="auto"/>
        <w:right w:val="none" w:sz="0" w:space="0" w:color="auto"/>
      </w:divBdr>
    </w:div>
    <w:div w:id="1875653387">
      <w:bodyDiv w:val="1"/>
      <w:marLeft w:val="0"/>
      <w:marRight w:val="0"/>
      <w:marTop w:val="0"/>
      <w:marBottom w:val="0"/>
      <w:divBdr>
        <w:top w:val="none" w:sz="0" w:space="0" w:color="auto"/>
        <w:left w:val="none" w:sz="0" w:space="0" w:color="auto"/>
        <w:bottom w:val="none" w:sz="0" w:space="0" w:color="auto"/>
        <w:right w:val="none" w:sz="0" w:space="0" w:color="auto"/>
      </w:divBdr>
    </w:div>
    <w:div w:id="1903372760">
      <w:bodyDiv w:val="1"/>
      <w:marLeft w:val="0"/>
      <w:marRight w:val="0"/>
      <w:marTop w:val="0"/>
      <w:marBottom w:val="0"/>
      <w:divBdr>
        <w:top w:val="none" w:sz="0" w:space="0" w:color="auto"/>
        <w:left w:val="none" w:sz="0" w:space="0" w:color="auto"/>
        <w:bottom w:val="none" w:sz="0" w:space="0" w:color="auto"/>
        <w:right w:val="none" w:sz="0" w:space="0" w:color="auto"/>
      </w:divBdr>
    </w:div>
    <w:div w:id="1928153781">
      <w:bodyDiv w:val="1"/>
      <w:marLeft w:val="0"/>
      <w:marRight w:val="0"/>
      <w:marTop w:val="0"/>
      <w:marBottom w:val="0"/>
      <w:divBdr>
        <w:top w:val="none" w:sz="0" w:space="0" w:color="auto"/>
        <w:left w:val="none" w:sz="0" w:space="0" w:color="auto"/>
        <w:bottom w:val="none" w:sz="0" w:space="0" w:color="auto"/>
        <w:right w:val="none" w:sz="0" w:space="0" w:color="auto"/>
      </w:divBdr>
    </w:div>
    <w:div w:id="2014917062">
      <w:bodyDiv w:val="1"/>
      <w:marLeft w:val="0"/>
      <w:marRight w:val="0"/>
      <w:marTop w:val="0"/>
      <w:marBottom w:val="0"/>
      <w:divBdr>
        <w:top w:val="none" w:sz="0" w:space="0" w:color="auto"/>
        <w:left w:val="none" w:sz="0" w:space="0" w:color="auto"/>
        <w:bottom w:val="none" w:sz="0" w:space="0" w:color="auto"/>
        <w:right w:val="none" w:sz="0" w:space="0" w:color="auto"/>
      </w:divBdr>
    </w:div>
    <w:div w:id="21174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wnbusinessda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wnbusinessday.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tro-academy.ru/"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Сторонники</c:v>
                </c:pt>
              </c:strCache>
            </c:strRef>
          </c:tx>
          <c:invertIfNegative val="0"/>
          <c:cat>
            <c:strRef>
              <c:f>Лист1!$A$2</c:f>
              <c:strCache>
                <c:ptCount val="1"/>
                <c:pt idx="0">
                  <c:v> </c:v>
                </c:pt>
              </c:strCache>
            </c:strRef>
          </c:cat>
          <c:val>
            <c:numRef>
              <c:f>Лист1!$B$2</c:f>
              <c:numCache>
                <c:formatCode>General</c:formatCode>
                <c:ptCount val="1"/>
                <c:pt idx="0">
                  <c:v>9</c:v>
                </c:pt>
              </c:numCache>
            </c:numRef>
          </c:val>
        </c:ser>
        <c:ser>
          <c:idx val="1"/>
          <c:order val="1"/>
          <c:tx>
            <c:strRef>
              <c:f>Лист1!$C$1</c:f>
              <c:strCache>
                <c:ptCount val="1"/>
                <c:pt idx="0">
                  <c:v>Нейтральные потретбители</c:v>
                </c:pt>
              </c:strCache>
            </c:strRef>
          </c:tx>
          <c:invertIfNegative val="0"/>
          <c:cat>
            <c:strRef>
              <c:f>Лист1!$A$2</c:f>
              <c:strCache>
                <c:ptCount val="1"/>
                <c:pt idx="0">
                  <c:v> </c:v>
                </c:pt>
              </c:strCache>
            </c:strRef>
          </c:cat>
          <c:val>
            <c:numRef>
              <c:f>Лист1!$C$2</c:f>
              <c:numCache>
                <c:formatCode>General</c:formatCode>
                <c:ptCount val="1"/>
                <c:pt idx="0">
                  <c:v>16</c:v>
                </c:pt>
              </c:numCache>
            </c:numRef>
          </c:val>
        </c:ser>
        <c:ser>
          <c:idx val="2"/>
          <c:order val="2"/>
          <c:tx>
            <c:strRef>
              <c:f>Лист1!$D$1</c:f>
              <c:strCache>
                <c:ptCount val="1"/>
                <c:pt idx="0">
                  <c:v>Критики</c:v>
                </c:pt>
              </c:strCache>
            </c:strRef>
          </c:tx>
          <c:invertIfNegative val="0"/>
          <c:cat>
            <c:strRef>
              <c:f>Лист1!$A$2</c:f>
              <c:strCache>
                <c:ptCount val="1"/>
                <c:pt idx="0">
                  <c:v> </c:v>
                </c:pt>
              </c:strCache>
            </c:strRef>
          </c:cat>
          <c:val>
            <c:numRef>
              <c:f>Лист1!$D$2</c:f>
              <c:numCache>
                <c:formatCode>General</c:formatCode>
                <c:ptCount val="1"/>
                <c:pt idx="0">
                  <c:v>5</c:v>
                </c:pt>
              </c:numCache>
            </c:numRef>
          </c:val>
        </c:ser>
        <c:dLbls>
          <c:showLegendKey val="0"/>
          <c:showVal val="0"/>
          <c:showCatName val="0"/>
          <c:showSerName val="0"/>
          <c:showPercent val="0"/>
          <c:showBubbleSize val="0"/>
        </c:dLbls>
        <c:gapWidth val="150"/>
        <c:axId val="246213632"/>
        <c:axId val="246215424"/>
      </c:barChart>
      <c:catAx>
        <c:axId val="246213632"/>
        <c:scaling>
          <c:orientation val="minMax"/>
        </c:scaling>
        <c:delete val="0"/>
        <c:axPos val="b"/>
        <c:majorTickMark val="out"/>
        <c:minorTickMark val="none"/>
        <c:tickLblPos val="nextTo"/>
        <c:crossAx val="246215424"/>
        <c:crosses val="autoZero"/>
        <c:auto val="1"/>
        <c:lblAlgn val="ctr"/>
        <c:lblOffset val="100"/>
        <c:noMultiLvlLbl val="0"/>
      </c:catAx>
      <c:valAx>
        <c:axId val="246215424"/>
        <c:scaling>
          <c:orientation val="minMax"/>
        </c:scaling>
        <c:delete val="0"/>
        <c:axPos val="l"/>
        <c:majorGridlines/>
        <c:numFmt formatCode="General" sourceLinked="1"/>
        <c:majorTickMark val="out"/>
        <c:minorTickMark val="none"/>
        <c:tickLblPos val="nextTo"/>
        <c:crossAx val="2462136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Лист1!$B$1</c:f>
              <c:strCache>
                <c:ptCount val="1"/>
                <c:pt idx="0">
                  <c:v>NPS опрос</c:v>
                </c:pt>
              </c:strCache>
            </c:strRef>
          </c:tx>
          <c:explosion val="25"/>
          <c:dLbls>
            <c:dLblPos val="inEnd"/>
            <c:showLegendKey val="0"/>
            <c:showVal val="0"/>
            <c:showCatName val="0"/>
            <c:showSerName val="0"/>
            <c:showPercent val="1"/>
            <c:showBubbleSize val="0"/>
            <c:showLeaderLines val="1"/>
          </c:dLbls>
          <c:cat>
            <c:strRef>
              <c:f>Лист1!$A$2:$A$4</c:f>
              <c:strCache>
                <c:ptCount val="3"/>
                <c:pt idx="0">
                  <c:v>Сторонники METRO</c:v>
                </c:pt>
                <c:pt idx="1">
                  <c:v>Нейтральные потребители</c:v>
                </c:pt>
                <c:pt idx="2">
                  <c:v>Критики</c:v>
                </c:pt>
              </c:strCache>
            </c:strRef>
          </c:cat>
          <c:val>
            <c:numRef>
              <c:f>Лист1!$B$2:$B$4</c:f>
              <c:numCache>
                <c:formatCode>General</c:formatCode>
                <c:ptCount val="3"/>
                <c:pt idx="0">
                  <c:v>9</c:v>
                </c:pt>
                <c:pt idx="1">
                  <c:v>16</c:v>
                </c:pt>
                <c:pt idx="2">
                  <c:v>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9F7B9-05F6-4635-9733-A3C6B5B9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1</Pages>
  <Words>13010</Words>
  <Characters>74160</Characters>
  <Application>Microsoft Office Word</Application>
  <DocSecurity>0</DocSecurity>
  <Lines>618</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dc:creator>
  <cp:keywords/>
  <dc:description/>
  <cp:lastModifiedBy>Ксения</cp:lastModifiedBy>
  <cp:revision>57</cp:revision>
  <dcterms:created xsi:type="dcterms:W3CDTF">2018-11-14T13:19:00Z</dcterms:created>
  <dcterms:modified xsi:type="dcterms:W3CDTF">2019-01-17T08:29:00Z</dcterms:modified>
</cp:coreProperties>
</file>